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123"/>
        <w:gridCol w:w="4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gridSpan w:val="3"/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УЧЕБНОЙ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Научно-исследовательская работа (получение первичных навыков научно исследовательской работы)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Toc57024930"/>
            <w:bookmarkStart w:id="1" w:name="_Toc57025163"/>
            <w:bookmarkStart w:id="2" w:name="_Toc57022812"/>
            <w:bookmarkStart w:id="3" w:name="_Toc56765514"/>
            <w:bookmarkStart w:id="4" w:name="_Toc62039378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_Toc57025164"/>
            <w:bookmarkStart w:id="6" w:name="_Toc57024931"/>
            <w:bookmarkStart w:id="7" w:name="_Toc57022813"/>
            <w:bookmarkStart w:id="8" w:name="_Toc62039379"/>
            <w:bookmarkStart w:id="9" w:name="_Toc56765515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Цифровая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с</w:t>
            </w:r>
            <w:r>
              <w:rPr>
                <w:sz w:val="26"/>
                <w:szCs w:val="26"/>
              </w:rPr>
              <w:t>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3"/>
        <w:spacing w:before="0" w:after="0"/>
      </w:pPr>
      <w:r>
        <w:t>Способы проведения практики</w:t>
      </w:r>
    </w:p>
    <w:p>
      <w:pPr>
        <w:pStyle w:val="62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стационарная.</w:t>
      </w:r>
    </w:p>
    <w:p>
      <w:pPr>
        <w:pStyle w:val="3"/>
        <w:spacing w:before="0" w:after="0"/>
      </w:pPr>
      <w:r>
        <w:t>Сроки и продолжительность практики</w:t>
      </w: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2</w:t>
            </w:r>
            <w:r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iCs w:val="0"/>
                <w:sz w:val="24"/>
                <w:szCs w:val="24"/>
                <w:lang w:val="ru-RU" w:eastAsia="en-US"/>
              </w:rPr>
              <w:t>и</w:t>
            </w:r>
          </w:p>
        </w:tc>
      </w:tr>
    </w:tbl>
    <w:p>
      <w:pPr>
        <w:pStyle w:val="3"/>
      </w:pPr>
      <w:r>
        <w:t>Место проведения практики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•- РИНЦ «Социоинжиниринг будущего» ИСИ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>
      <w:pPr>
        <w:pStyle w:val="3"/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 </w:t>
      </w:r>
    </w:p>
    <w:p>
      <w:pPr>
        <w:pStyle w:val="3"/>
      </w:pPr>
      <w:r>
        <w:t>Место практики в структуре ОПОП</w:t>
      </w:r>
    </w:p>
    <w:p>
      <w:pPr>
        <w:pStyle w:val="62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88571449"/>
      <w:r>
        <w:rPr>
          <w:rFonts w:hint="default"/>
          <w:iCs/>
          <w:sz w:val="24"/>
          <w:szCs w:val="24"/>
          <w:lang w:val="ru-RU"/>
        </w:rPr>
        <w:t>Учебная практика. Научно-исследовательская работа (получение первичных навыков научно исследовательской работы)</w:t>
      </w:r>
      <w:r>
        <w:rPr>
          <w:iCs/>
          <w:sz w:val="24"/>
          <w:szCs w:val="24"/>
        </w:rPr>
        <w:t xml:space="preserve"> относится к обязательной части.</w:t>
      </w:r>
    </w:p>
    <w:bookmarkEnd w:id="10"/>
    <w:p>
      <w:pPr>
        <w:pStyle w:val="3"/>
      </w:pPr>
      <w:r>
        <w:t xml:space="preserve">Цель </w:t>
      </w:r>
      <w:r>
        <w:rPr>
          <w:iCs w:val="0"/>
        </w:rPr>
        <w:t xml:space="preserve">учебной </w:t>
      </w:r>
      <w:r>
        <w:t>практики: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закрепление теоретических знаний, полученных при изучении обязательных дисциплин формирование</w:t>
      </w:r>
      <w:r>
        <w:rPr>
          <w:rFonts w:hint="default"/>
          <w:iCs/>
          <w:sz w:val="24"/>
          <w:szCs w:val="24"/>
          <w:lang w:val="ru-RU"/>
        </w:rPr>
        <w:t xml:space="preserve"> п</w:t>
      </w:r>
      <w:bookmarkStart w:id="11" w:name="_GoBack"/>
      <w:bookmarkEnd w:id="11"/>
      <w:r>
        <w:rPr>
          <w:iCs/>
          <w:sz w:val="24"/>
          <w:szCs w:val="24"/>
        </w:rPr>
        <w:t xml:space="preserve">рофессиональных компетенций, получение первичных профессиональных умений и навыков </w:t>
      </w:r>
      <w:r>
        <w:rPr>
          <w:iCs/>
          <w:sz w:val="24"/>
          <w:szCs w:val="24"/>
          <w:lang w:val="ru-RU"/>
        </w:rPr>
        <w:t>социолога</w:t>
      </w:r>
      <w:r>
        <w:rPr>
          <w:rFonts w:hint="default"/>
          <w:iCs/>
          <w:sz w:val="24"/>
          <w:szCs w:val="24"/>
          <w:lang w:val="ru-RU"/>
        </w:rPr>
        <w:t xml:space="preserve">, </w:t>
      </w:r>
      <w:r>
        <w:rPr>
          <w:rFonts w:hint="default"/>
          <w:iCs/>
          <w:sz w:val="24"/>
          <w:szCs w:val="24"/>
          <w:lang w:val="ru-RU" w:eastAsia="zh-CN"/>
        </w:rPr>
        <w:t>осуществлять поиск, критический анализ и синтез информации, применять системный подход для решения поставленных задач, определять круг задач в рамках поставленной цели и выбирать оптимальные способы их решения, с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rPr>
          <w:rFonts w:hint="default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 w:bidi="ar"/>
        </w:rPr>
        <w:t>.</w:t>
      </w: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ПК-1.Способен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 организации сбора данных при опросе общественного мнения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ИД-ПК-1.3 Подготовка полного комплекта отчётных материалов по этапу сбора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ПК-2.Способен подготовить проектное предложение для проведения социологического исследования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(самостоятельно или под руководством)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ИД-ПК-2.1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Описание проблемной ситуации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ПК-3.Способен использовать методы сбора, обработки и интерпретации комплексной социальной информации для решения исследовательских и  организационно-управленческих задач с использованием современных информационных технологий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Разработка программы социологического исследования</w:t>
            </w:r>
          </w:p>
        </w:tc>
      </w:tr>
    </w:tbl>
    <w:p>
      <w:pPr>
        <w:pStyle w:val="62"/>
        <w:numPr>
          <w:numId w:val="0"/>
        </w:numPr>
        <w:tabs>
          <w:tab w:val="left" w:pos="709"/>
        </w:tabs>
        <w:ind w:leftChars="0"/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Общая трудоёмкость </w:t>
      </w:r>
      <w:r>
        <w:rPr>
          <w:sz w:val="26"/>
          <w:szCs w:val="26"/>
          <w:lang w:val="ru-RU"/>
        </w:rPr>
        <w:t>у</w:t>
      </w:r>
      <w:r>
        <w:rPr>
          <w:rFonts w:hint="default"/>
          <w:sz w:val="26"/>
          <w:szCs w:val="26"/>
          <w:lang w:val="ru-RU"/>
        </w:rPr>
        <w:t>чебной практики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sz w:val="26"/>
          <w:szCs w:val="26"/>
          <w:lang w:val="ru-RU"/>
        </w:rPr>
        <w:t>(научно-исследовательской работы (получение первичных навыков научно исследовательской работы)</w:t>
      </w:r>
      <w:r>
        <w:rPr>
          <w:sz w:val="26"/>
          <w:szCs w:val="26"/>
        </w:rPr>
        <w:t xml:space="preserve"> составляет: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020"/>
        <w:gridCol w:w="850"/>
        <w:gridCol w:w="10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vAlign w:val="center"/>
          </w:tcPr>
          <w:p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ind w:left="5670"/>
        <w:jc w:val="center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291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60231B1"/>
    <w:multiLevelType w:val="multilevel"/>
    <w:tmpl w:val="660231B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0C5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87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14CA3AEF"/>
    <w:rsid w:val="17D00272"/>
    <w:rsid w:val="22DA6C74"/>
    <w:rsid w:val="24FB3328"/>
    <w:rsid w:val="2EA67455"/>
    <w:rsid w:val="398F1E65"/>
    <w:rsid w:val="3F10756E"/>
    <w:rsid w:val="532C486F"/>
    <w:rsid w:val="762F0FBB"/>
    <w:rsid w:val="7C286284"/>
    <w:rsid w:val="7CB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4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55">
    <w:name w:val="font21"/>
    <w:qFormat/>
    <w:uiPriority w:val="0"/>
    <w:rPr>
      <w:rFonts w:hint="default" w:ascii="Times New Roman" w:hAnsi="Times New Roman" w:cs="Times New Roman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A989-0A45-491A-B5D3-099A1262B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4988</Characters>
  <Lines>41</Lines>
  <Paragraphs>11</Paragraphs>
  <TotalTime>2</TotalTime>
  <ScaleCrop>false</ScaleCrop>
  <LinksUpToDate>false</LinksUpToDate>
  <CharactersWithSpaces>5851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  <cp:lastModifiedBy>Оксана Юрьевна Мишина</cp:lastModifiedBy>
  <cp:lastPrinted>2021-02-03T14:35:00Z</cp:lastPrinted>
  <dcterms:modified xsi:type="dcterms:W3CDTF">2022-05-14T19:54:29Z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361FF88A74B44279940E7BD8F978ADA7</vt:lpwstr>
  </property>
</Properties>
</file>