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764A37F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0D496D">
              <w:rPr>
                <w:b/>
                <w:sz w:val="26"/>
                <w:szCs w:val="26"/>
              </w:rPr>
              <w:t>Производственная</w:t>
            </w:r>
            <w:r w:rsidR="009F7186">
              <w:rPr>
                <w:b/>
                <w:sz w:val="26"/>
                <w:szCs w:val="26"/>
              </w:rPr>
              <w:t xml:space="preserve"> практика. </w:t>
            </w:r>
            <w:r w:rsidR="000D496D">
              <w:rPr>
                <w:b/>
                <w:sz w:val="26"/>
                <w:szCs w:val="26"/>
              </w:rPr>
              <w:t>Правоприменительная</w:t>
            </w:r>
            <w:r w:rsidR="009F7186">
              <w:rPr>
                <w:b/>
                <w:sz w:val="26"/>
                <w:szCs w:val="26"/>
              </w:rPr>
              <w:t xml:space="preserve"> практика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1405F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9E02147" w14:textId="77777777" w:rsidR="00C451B8" w:rsidRPr="00051909" w:rsidRDefault="00C451B8" w:rsidP="00C451B8">
      <w:pPr>
        <w:pStyle w:val="2"/>
      </w:pPr>
      <w:r w:rsidRPr="00051909">
        <w:t>Способы проведения практики</w:t>
      </w:r>
    </w:p>
    <w:p w14:paraId="66697F6D" w14:textId="77777777" w:rsidR="00C451B8" w:rsidRPr="00051909" w:rsidRDefault="00C451B8" w:rsidP="00C451B8">
      <w:pPr>
        <w:pStyle w:val="af0"/>
        <w:numPr>
          <w:ilvl w:val="3"/>
          <w:numId w:val="50"/>
        </w:numPr>
        <w:jc w:val="both"/>
      </w:pPr>
      <w:r w:rsidRPr="00051909">
        <w:rPr>
          <w:sz w:val="24"/>
          <w:szCs w:val="24"/>
        </w:rPr>
        <w:t>стационарная/выездная.</w:t>
      </w:r>
    </w:p>
    <w:p w14:paraId="784A623E" w14:textId="77777777" w:rsidR="00C451B8" w:rsidRDefault="00C451B8" w:rsidP="00C451B8">
      <w:pPr>
        <w:pStyle w:val="2"/>
      </w:pPr>
      <w:r w:rsidRPr="00051909">
        <w:t>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0D496D" w:rsidRPr="00051909" w14:paraId="472D042A" w14:textId="77777777" w:rsidTr="001A3B4E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686B028D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051909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6C4DD222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051909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0083464F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051909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0D496D" w:rsidRPr="00051909" w14:paraId="34A0EABF" w14:textId="77777777" w:rsidTr="001A3B4E">
        <w:trPr>
          <w:trHeight w:val="283"/>
        </w:trPr>
        <w:tc>
          <w:tcPr>
            <w:tcW w:w="1560" w:type="dxa"/>
          </w:tcPr>
          <w:p w14:paraId="25059355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61F1DB2D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051909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14:paraId="16722923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051909">
              <w:rPr>
                <w:sz w:val="24"/>
                <w:szCs w:val="24"/>
              </w:rPr>
              <w:t>2 недели</w:t>
            </w:r>
          </w:p>
        </w:tc>
      </w:tr>
      <w:tr w:rsidR="000D496D" w:rsidRPr="00051909" w14:paraId="26D44803" w14:textId="77777777" w:rsidTr="001A3B4E">
        <w:trPr>
          <w:trHeight w:val="283"/>
        </w:trPr>
        <w:tc>
          <w:tcPr>
            <w:tcW w:w="1560" w:type="dxa"/>
          </w:tcPr>
          <w:p w14:paraId="1C5A82B9" w14:textId="77777777" w:rsidR="000D496D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5755A4CF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051909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14:paraId="0BA07C7C" w14:textId="77777777" w:rsidR="000D496D" w:rsidRPr="00051909" w:rsidRDefault="000D496D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051909">
              <w:rPr>
                <w:sz w:val="24"/>
                <w:szCs w:val="24"/>
              </w:rPr>
              <w:t>2 недели</w:t>
            </w:r>
          </w:p>
        </w:tc>
      </w:tr>
    </w:tbl>
    <w:p w14:paraId="62A4D422" w14:textId="77777777" w:rsidR="000D496D" w:rsidRPr="000D496D" w:rsidRDefault="000D496D" w:rsidP="000D496D"/>
    <w:p w14:paraId="2CDAFD12" w14:textId="77777777" w:rsidR="00C451B8" w:rsidRPr="00051909" w:rsidRDefault="00C451B8" w:rsidP="00C451B8">
      <w:pPr>
        <w:pStyle w:val="2"/>
      </w:pPr>
      <w:r w:rsidRPr="00051909">
        <w:t>Место проведения практики</w:t>
      </w:r>
    </w:p>
    <w:p w14:paraId="682B7753" w14:textId="77777777" w:rsidR="00C451B8" w:rsidRPr="00051909" w:rsidRDefault="00C451B8" w:rsidP="00C451B8">
      <w:pPr>
        <w:ind w:firstLine="709"/>
        <w:jc w:val="both"/>
      </w:pPr>
      <w:r w:rsidRPr="00051909">
        <w:rPr>
          <w:sz w:val="24"/>
          <w:szCs w:val="24"/>
        </w:rPr>
        <w:t>в профильных организациях, д</w:t>
      </w:r>
      <w:r w:rsidRPr="00051909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668D988C" w14:textId="77777777" w:rsidR="00C451B8" w:rsidRPr="00037478" w:rsidRDefault="00C451B8" w:rsidP="00C451B8">
      <w:pPr>
        <w:pStyle w:val="af0"/>
        <w:numPr>
          <w:ilvl w:val="3"/>
          <w:numId w:val="5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051909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61221431" w14:textId="77777777" w:rsidR="00C451B8" w:rsidRPr="00B3255D" w:rsidRDefault="00C451B8" w:rsidP="00C451B8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15DC3F90" w14:textId="77777777" w:rsidR="000D496D" w:rsidRDefault="00C451B8" w:rsidP="00C451B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14:paraId="736D73C4" w14:textId="77A12529" w:rsidR="00C451B8" w:rsidRDefault="000D496D" w:rsidP="00C451B8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C451B8" w:rsidRPr="00614ED1">
        <w:rPr>
          <w:sz w:val="24"/>
          <w:szCs w:val="24"/>
        </w:rPr>
        <w:t xml:space="preserve"> </w:t>
      </w:r>
      <w:r w:rsidR="00C451B8" w:rsidRPr="00614ED1">
        <w:rPr>
          <w:i/>
          <w:sz w:val="24"/>
          <w:szCs w:val="24"/>
        </w:rPr>
        <w:t xml:space="preserve"> </w:t>
      </w:r>
    </w:p>
    <w:p w14:paraId="48FF097C" w14:textId="77777777" w:rsidR="00C451B8" w:rsidRPr="00037478" w:rsidRDefault="00C451B8" w:rsidP="00C451B8">
      <w:pPr>
        <w:pStyle w:val="af0"/>
        <w:numPr>
          <w:ilvl w:val="3"/>
          <w:numId w:val="50"/>
        </w:numPr>
        <w:jc w:val="both"/>
      </w:pPr>
      <w:r w:rsidRPr="00051909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7B1BA772" w14:textId="77777777" w:rsidR="00C451B8" w:rsidRPr="0056439B" w:rsidRDefault="00C451B8" w:rsidP="00C451B8">
      <w:pPr>
        <w:pStyle w:val="2"/>
      </w:pPr>
      <w:r w:rsidRPr="0056439B">
        <w:t xml:space="preserve">Место учебной </w:t>
      </w:r>
      <w:r>
        <w:t>практики</w:t>
      </w:r>
      <w:r w:rsidRPr="0056439B">
        <w:t xml:space="preserve"> в структуре ОПОП</w:t>
      </w:r>
    </w:p>
    <w:p w14:paraId="6EF3B29A" w14:textId="1C2C3326" w:rsidR="00C451B8" w:rsidRPr="00473465" w:rsidRDefault="000D496D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</w:t>
      </w:r>
      <w:r w:rsidR="00C451B8" w:rsidRPr="00473465">
        <w:rPr>
          <w:iCs/>
          <w:sz w:val="24"/>
          <w:szCs w:val="24"/>
        </w:rPr>
        <w:t xml:space="preserve"> </w:t>
      </w:r>
      <w:r w:rsidR="00C451B8">
        <w:rPr>
          <w:iCs/>
          <w:sz w:val="24"/>
          <w:szCs w:val="24"/>
        </w:rPr>
        <w:t>практика</w:t>
      </w:r>
      <w:r w:rsidR="00C451B8" w:rsidRPr="00473465">
        <w:rPr>
          <w:iCs/>
          <w:sz w:val="24"/>
          <w:szCs w:val="24"/>
        </w:rPr>
        <w:t xml:space="preserve"> «</w:t>
      </w:r>
      <w:r>
        <w:rPr>
          <w:iCs/>
          <w:sz w:val="24"/>
          <w:szCs w:val="24"/>
        </w:rPr>
        <w:t>Производственная</w:t>
      </w:r>
      <w:r w:rsidR="00C451B8">
        <w:rPr>
          <w:iCs/>
          <w:sz w:val="24"/>
          <w:szCs w:val="24"/>
        </w:rPr>
        <w:t xml:space="preserve"> практика. </w:t>
      </w:r>
      <w:r>
        <w:rPr>
          <w:iCs/>
          <w:sz w:val="24"/>
          <w:szCs w:val="24"/>
        </w:rPr>
        <w:t>Правоприменительная</w:t>
      </w:r>
      <w:r w:rsidR="00C451B8">
        <w:rPr>
          <w:iCs/>
          <w:sz w:val="24"/>
          <w:szCs w:val="24"/>
        </w:rPr>
        <w:t xml:space="preserve"> практика</w:t>
      </w:r>
      <w:r w:rsidR="00C451B8" w:rsidRPr="00473465">
        <w:rPr>
          <w:iCs/>
          <w:sz w:val="24"/>
          <w:szCs w:val="24"/>
        </w:rPr>
        <w:t xml:space="preserve">» относится к </w:t>
      </w:r>
      <w:r w:rsidR="00C451B8">
        <w:rPr>
          <w:iCs/>
          <w:sz w:val="24"/>
          <w:szCs w:val="24"/>
        </w:rPr>
        <w:t>вариативной</w:t>
      </w:r>
      <w:r w:rsidR="00C451B8" w:rsidRPr="00473465">
        <w:rPr>
          <w:iCs/>
          <w:sz w:val="24"/>
          <w:szCs w:val="24"/>
        </w:rPr>
        <w:t xml:space="preserve"> части программы.</w:t>
      </w:r>
    </w:p>
    <w:p w14:paraId="1617B742" w14:textId="77777777" w:rsidR="00C451B8" w:rsidRPr="00473465" w:rsidRDefault="00C451B8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Прохождение практики</w:t>
      </w:r>
      <w:r w:rsidRPr="00473465">
        <w:rPr>
          <w:iCs/>
          <w:sz w:val="24"/>
          <w:szCs w:val="24"/>
        </w:rPr>
        <w:t xml:space="preserve"> опирается на результаты освоения образовательной программы предыдущего уровня. </w:t>
      </w:r>
    </w:p>
    <w:p w14:paraId="26DE1574" w14:textId="77777777" w:rsidR="00C451B8" w:rsidRDefault="00C451B8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практики</w:t>
      </w:r>
      <w:r w:rsidRPr="00473465">
        <w:rPr>
          <w:iCs/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364F27BE" w14:textId="77777777" w:rsidR="000D496D" w:rsidRDefault="000D496D" w:rsidP="000D496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Гражданское право;</w:t>
      </w:r>
    </w:p>
    <w:p w14:paraId="15B474F3" w14:textId="77777777" w:rsidR="000D496D" w:rsidRDefault="000D496D" w:rsidP="000D496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Предпринимательское право;</w:t>
      </w:r>
    </w:p>
    <w:p w14:paraId="46F74859" w14:textId="77777777" w:rsidR="000D496D" w:rsidRPr="00CF2245" w:rsidRDefault="000D496D" w:rsidP="000D496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Семейное право</w:t>
      </w:r>
      <w:r w:rsidRPr="00473465">
        <w:rPr>
          <w:iCs/>
          <w:sz w:val="24"/>
          <w:szCs w:val="24"/>
        </w:rPr>
        <w:t>.</w:t>
      </w:r>
    </w:p>
    <w:p w14:paraId="179F4F68" w14:textId="77777777" w:rsidR="000D496D" w:rsidRDefault="000D496D" w:rsidP="000D496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Результаты обучения по </w:t>
      </w:r>
      <w:r>
        <w:rPr>
          <w:iCs/>
          <w:sz w:val="24"/>
          <w:szCs w:val="24"/>
        </w:rPr>
        <w:t>практике</w:t>
      </w:r>
      <w:r w:rsidRPr="00473465">
        <w:rPr>
          <w:iCs/>
          <w:sz w:val="24"/>
          <w:szCs w:val="24"/>
        </w:rPr>
        <w:t>, используются при изучении следующих дисциплин и прохождения практик:</w:t>
      </w:r>
    </w:p>
    <w:p w14:paraId="55B610C9" w14:textId="77777777" w:rsidR="000D496D" w:rsidRDefault="000D496D" w:rsidP="000D496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Семейное право;</w:t>
      </w:r>
    </w:p>
    <w:p w14:paraId="44AEDE37" w14:textId="77777777" w:rsidR="000D496D" w:rsidRDefault="000D496D" w:rsidP="000D496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Наследственное право</w:t>
      </w:r>
    </w:p>
    <w:p w14:paraId="51188FBD" w14:textId="3AABA00D" w:rsidR="000D496D" w:rsidRPr="000D496D" w:rsidRDefault="000D496D" w:rsidP="000D496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право.</w:t>
      </w:r>
    </w:p>
    <w:p w14:paraId="1A22E0AA" w14:textId="77777777" w:rsidR="00C451B8" w:rsidRPr="00F56462" w:rsidRDefault="00C451B8" w:rsidP="00C451B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56462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 применяется при прохождении последующих практик и выполнении выпускной квалификационной работы.</w:t>
      </w:r>
    </w:p>
    <w:p w14:paraId="47D2437C" w14:textId="77777777" w:rsidR="00C451B8" w:rsidRDefault="00C451B8" w:rsidP="000D496D">
      <w:pPr>
        <w:pStyle w:val="af0"/>
        <w:ind w:left="0"/>
        <w:jc w:val="both"/>
        <w:rPr>
          <w:rFonts w:eastAsia="Times New Roman"/>
          <w:iCs/>
          <w:sz w:val="24"/>
          <w:szCs w:val="24"/>
        </w:rPr>
      </w:pPr>
    </w:p>
    <w:p w14:paraId="2F6C6CB0" w14:textId="4B2CCB97" w:rsidR="00C451B8" w:rsidRPr="007009A6" w:rsidRDefault="00C451B8" w:rsidP="000D496D">
      <w:pPr>
        <w:pStyle w:val="2"/>
        <w:jc w:val="both"/>
      </w:pPr>
      <w:r w:rsidRPr="007009A6">
        <w:t xml:space="preserve">Целями </w:t>
      </w:r>
      <w:r>
        <w:t>учебной практики</w:t>
      </w:r>
      <w:r w:rsidRPr="007009A6">
        <w:t xml:space="preserve"> «</w:t>
      </w:r>
      <w:r w:rsidR="000D496D">
        <w:t>Производственная практика. Правоприменительная</w:t>
      </w:r>
      <w:r>
        <w:t xml:space="preserve"> практика</w:t>
      </w:r>
      <w:r w:rsidRPr="007009A6">
        <w:t>» является:</w:t>
      </w:r>
    </w:p>
    <w:p w14:paraId="262D6B6F" w14:textId="77777777" w:rsidR="00C451B8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действующего законодательства</w:t>
      </w:r>
      <w:r w:rsidRPr="007009A6">
        <w:rPr>
          <w:sz w:val="24"/>
          <w:szCs w:val="24"/>
        </w:rPr>
        <w:t>;</w:t>
      </w:r>
    </w:p>
    <w:p w14:paraId="377F4296" w14:textId="77777777" w:rsidR="00C451B8" w:rsidRPr="007009A6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знаний об особенностях правового регулирования общественных отношений в Российской Федерации;</w:t>
      </w:r>
    </w:p>
    <w:p w14:paraId="282A565A" w14:textId="77777777" w:rsidR="00C451B8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решения поставленных задач;</w:t>
      </w:r>
    </w:p>
    <w:p w14:paraId="7B3F76B6" w14:textId="77777777" w:rsidR="00C451B8" w:rsidRPr="00037478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</w:t>
      </w:r>
      <w:r>
        <w:rPr>
          <w:rFonts w:eastAsia="Times New Roman"/>
          <w:sz w:val="24"/>
          <w:szCs w:val="24"/>
        </w:rPr>
        <w:t>практике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4CBA10EA" w14:textId="38062E16" w:rsidR="00C451B8" w:rsidRPr="00F56462" w:rsidRDefault="00C451B8" w:rsidP="00C451B8">
      <w:pPr>
        <w:pStyle w:val="2"/>
      </w:pPr>
      <w:r w:rsidRPr="00F56462">
        <w:t xml:space="preserve">Задачи </w:t>
      </w:r>
      <w:r w:rsidR="000D496D">
        <w:t>производственной</w:t>
      </w:r>
      <w:r w:rsidRPr="00F56462">
        <w:t xml:space="preserve"> практики:</w:t>
      </w:r>
    </w:p>
    <w:p w14:paraId="1927B0F6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22BC7994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 xml:space="preserve">углубление знаний по </w:t>
      </w:r>
      <w:r>
        <w:rPr>
          <w:sz w:val="24"/>
          <w:szCs w:val="24"/>
        </w:rPr>
        <w:t>юридическим</w:t>
      </w:r>
      <w:r w:rsidRPr="00F56462">
        <w:rPr>
          <w:sz w:val="24"/>
          <w:szCs w:val="24"/>
        </w:rPr>
        <w:t xml:space="preserve"> дисциплинам;</w:t>
      </w:r>
    </w:p>
    <w:p w14:paraId="3390DCB0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учет особенностей поведения и интересов других участников при реализации своей роли в социальном взаимодействии и командной работе;</w:t>
      </w:r>
    </w:p>
    <w:p w14:paraId="576F0F12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</w:r>
    </w:p>
    <w:p w14:paraId="5AA21C26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определение, согласование, координация и контроль информации для подготовки решения по инициации проекта и управлению проектом;</w:t>
      </w:r>
    </w:p>
    <w:p w14:paraId="708E830C" w14:textId="158B4EDE" w:rsidR="00C451B8" w:rsidRPr="00C451B8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 xml:space="preserve"> накопление практического опыта в выбранной сфере профессиональной деятельности.</w:t>
      </w:r>
    </w:p>
    <w:p w14:paraId="26464E5C" w14:textId="0D98CD66" w:rsidR="00C451B8" w:rsidRDefault="00C451B8" w:rsidP="00C451B8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D496D" w:rsidRPr="002E16C0" w14:paraId="3EABC003" w14:textId="77777777" w:rsidTr="001A3B4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C51997" w14:textId="77777777" w:rsidR="000D496D" w:rsidRPr="002E16C0" w:rsidRDefault="000D496D" w:rsidP="001A3B4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73B575" w14:textId="77777777" w:rsidR="000D496D" w:rsidRPr="002E16C0" w:rsidRDefault="000D496D" w:rsidP="001A3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A053029" w14:textId="77777777" w:rsidR="000D496D" w:rsidRPr="002E16C0" w:rsidRDefault="000D496D" w:rsidP="001A3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1542AE" w14:textId="77777777" w:rsidR="000D496D" w:rsidRPr="002E16C0" w:rsidRDefault="000D496D" w:rsidP="001A3B4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</w:t>
            </w:r>
            <w:r>
              <w:rPr>
                <w:b/>
                <w:sz w:val="22"/>
                <w:szCs w:val="22"/>
              </w:rPr>
              <w:t>прохождения практики</w:t>
            </w:r>
          </w:p>
        </w:tc>
      </w:tr>
      <w:tr w:rsidR="000D496D" w:rsidRPr="00021C27" w14:paraId="4B792B05" w14:textId="77777777" w:rsidTr="001A3B4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212C6" w14:textId="77777777" w:rsidR="000D496D" w:rsidRDefault="000D496D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ОПК-2</w:t>
            </w:r>
          </w:p>
          <w:p w14:paraId="2AC70E0C" w14:textId="77777777" w:rsidR="000D496D" w:rsidRPr="006E06AA" w:rsidRDefault="000D496D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6AA">
              <w:rPr>
                <w:iCs/>
                <w:sz w:val="22"/>
                <w:szCs w:val="22"/>
              </w:rPr>
              <w:t>Способен применять нормы материального и</w:t>
            </w:r>
          </w:p>
          <w:p w14:paraId="3172AD37" w14:textId="77777777" w:rsidR="000D496D" w:rsidRPr="006E06AA" w:rsidRDefault="000D496D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6AA">
              <w:rPr>
                <w:iCs/>
                <w:sz w:val="22"/>
                <w:szCs w:val="22"/>
              </w:rPr>
              <w:t>процессуального права при решении задач профессиональной</w:t>
            </w:r>
          </w:p>
          <w:p w14:paraId="176BDC11" w14:textId="77777777" w:rsidR="000D496D" w:rsidRPr="005559B5" w:rsidRDefault="000D496D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6AA">
              <w:rPr>
                <w:iCs/>
                <w:sz w:val="22"/>
                <w:szCs w:val="22"/>
              </w:rPr>
              <w:t>деятельности</w:t>
            </w:r>
          </w:p>
          <w:p w14:paraId="1FE63DC9" w14:textId="77777777" w:rsidR="000D496D" w:rsidRPr="00443221" w:rsidRDefault="000D496D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80B" w14:textId="77777777" w:rsidR="000D496D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ОПК-2.1</w:t>
            </w:r>
          </w:p>
          <w:p w14:paraId="62F03789" w14:textId="77777777" w:rsidR="000D496D" w:rsidRPr="00443221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особенности различных форм реализации права, установка фактических обстоятельств, имеющих юридическое значение.</w:t>
            </w:r>
          </w:p>
          <w:p w14:paraId="348F5EEF" w14:textId="77777777" w:rsidR="000D496D" w:rsidRPr="00443221" w:rsidRDefault="000D496D" w:rsidP="001A3B4E">
            <w:pPr>
              <w:pStyle w:val="af0"/>
              <w:ind w:left="0"/>
              <w:rPr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9BA55" w14:textId="77777777" w:rsidR="000D496D" w:rsidRDefault="000D496D" w:rsidP="000D496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Определяет юридически значимые обстоятельства и дает им верную правовую оценку.</w:t>
            </w:r>
          </w:p>
          <w:p w14:paraId="70AE41F7" w14:textId="77777777" w:rsidR="000D496D" w:rsidRDefault="000D496D" w:rsidP="000D496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устанавливает характер правоотношений и выбирает нормы права, подлежащие применению.</w:t>
            </w:r>
          </w:p>
          <w:p w14:paraId="6825A0EE" w14:textId="77777777" w:rsidR="000D496D" w:rsidRDefault="000D496D" w:rsidP="000D496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Анализирует фактические обстоятельства, дает им правовую </w:t>
            </w:r>
            <w:r>
              <w:rPr>
                <w:rFonts w:cstheme="minorBidi"/>
                <w:iCs/>
              </w:rPr>
              <w:lastRenderedPageBreak/>
              <w:t>оценку и самостоятельно принимает юридически значимые решения.</w:t>
            </w:r>
          </w:p>
          <w:p w14:paraId="069BC293" w14:textId="77777777" w:rsidR="000D496D" w:rsidRDefault="000D496D" w:rsidP="000D496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proofErr w:type="gramStart"/>
            <w:r>
              <w:rPr>
                <w:rFonts w:cstheme="minorBidi"/>
                <w:iCs/>
              </w:rPr>
              <w:t>Юридически верно</w:t>
            </w:r>
            <w:proofErr w:type="gramEnd"/>
            <w:r>
              <w:rPr>
                <w:rFonts w:cstheme="minorBidi"/>
                <w:iCs/>
              </w:rPr>
              <w:t xml:space="preserve"> оформляет принятые решения путем составления юридически значимых документов, выбирает нужную форму документа.</w:t>
            </w:r>
          </w:p>
          <w:p w14:paraId="20843B66" w14:textId="77777777" w:rsidR="000D496D" w:rsidRDefault="000D496D" w:rsidP="000D496D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Выбирает оптимальные способы решения поставленных задач на основе действующего законодательства и содержания конкретных нормативных правовых актов.</w:t>
            </w:r>
          </w:p>
          <w:p w14:paraId="0BE7822A" w14:textId="77777777" w:rsidR="000D496D" w:rsidRPr="0096059E" w:rsidRDefault="000D496D" w:rsidP="001A3B4E">
            <w:pPr>
              <w:tabs>
                <w:tab w:val="left" w:pos="317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0D496D" w:rsidRPr="00021C27" w14:paraId="50602F78" w14:textId="77777777" w:rsidTr="001A3B4E">
        <w:trPr>
          <w:trHeight w:val="4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44DA4" w14:textId="77777777" w:rsidR="000D496D" w:rsidRPr="00443221" w:rsidRDefault="000D496D" w:rsidP="001A3B4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327E" w14:textId="77777777" w:rsidR="000D496D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ОПК-2.2.</w:t>
            </w:r>
          </w:p>
          <w:p w14:paraId="3B44E22B" w14:textId="77777777" w:rsidR="000D496D" w:rsidRPr="00443221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Определение характера правоотношения и </w:t>
            </w: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подлежащие применению нормы материального и процессуального права.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566A8" w14:textId="77777777" w:rsidR="000D496D" w:rsidRPr="00443221" w:rsidRDefault="000D496D" w:rsidP="001A3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0D496D" w:rsidRPr="00021C27" w14:paraId="0A03D33E" w14:textId="77777777" w:rsidTr="001A3B4E">
        <w:trPr>
          <w:trHeight w:val="210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509F2C7" w14:textId="77777777" w:rsidR="000D496D" w:rsidRPr="00443221" w:rsidRDefault="000D496D" w:rsidP="001A3B4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36A26" w14:textId="77777777" w:rsidR="000D496D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ИД-ОПК-2.3</w:t>
            </w:r>
          </w:p>
          <w:p w14:paraId="32FC13F0" w14:textId="77777777" w:rsidR="000D496D" w:rsidRPr="00443221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Принятие юридически значимых решений и оформление их в точном соответствии с нормами материального и процессуального права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5B9C1" w14:textId="77777777" w:rsidR="000D496D" w:rsidRPr="00443221" w:rsidRDefault="000D496D" w:rsidP="001A3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0D496D" w:rsidRPr="00021C27" w14:paraId="4634196D" w14:textId="77777777" w:rsidTr="001A3B4E">
        <w:trPr>
          <w:trHeight w:val="250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FCBB8DB" w14:textId="77777777" w:rsidR="000D496D" w:rsidRDefault="000D496D" w:rsidP="001A3B4E">
            <w:pPr>
              <w:pStyle w:val="pboth"/>
              <w:tabs>
                <w:tab w:val="left" w:pos="1043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ОПК-4</w:t>
            </w:r>
            <w:r>
              <w:rPr>
                <w:iCs/>
                <w:sz w:val="22"/>
                <w:szCs w:val="22"/>
              </w:rPr>
              <w:tab/>
            </w:r>
          </w:p>
          <w:p w14:paraId="557F8066" w14:textId="77777777" w:rsidR="000D496D" w:rsidRDefault="000D496D" w:rsidP="001A3B4E">
            <w:pPr>
              <w:pStyle w:val="pboth"/>
              <w:tabs>
                <w:tab w:val="left" w:pos="1043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6AA">
              <w:rPr>
                <w:iCs/>
                <w:sz w:val="22"/>
                <w:szCs w:val="22"/>
              </w:rPr>
              <w:t>Способен профессионально толковать нормы права</w:t>
            </w:r>
          </w:p>
          <w:p w14:paraId="176DB6E7" w14:textId="77777777" w:rsidR="000D496D" w:rsidRPr="00443221" w:rsidRDefault="000D496D" w:rsidP="001A3B4E">
            <w:pPr>
              <w:pStyle w:val="pboth"/>
              <w:tabs>
                <w:tab w:val="left" w:pos="1043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E7A55" w14:textId="77777777" w:rsidR="000D496D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ОПК-4.1</w:t>
            </w:r>
          </w:p>
          <w:p w14:paraId="3177F47C" w14:textId="77777777" w:rsidR="000D496D" w:rsidRPr="006E06AA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сущности и</w:t>
            </w:r>
          </w:p>
          <w:p w14:paraId="61EAF836" w14:textId="77777777" w:rsidR="000D496D" w:rsidRPr="006E06AA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значения толкования норм права в</w:t>
            </w:r>
          </w:p>
          <w:p w14:paraId="0E410E2E" w14:textId="77777777" w:rsidR="000D496D" w:rsidRPr="006E06AA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профессиональной юридической</w:t>
            </w:r>
          </w:p>
          <w:p w14:paraId="70C9B707" w14:textId="77777777" w:rsidR="000D496D" w:rsidRPr="00443221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06A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деятельности.</w:t>
            </w:r>
          </w:p>
          <w:p w14:paraId="057F69DA" w14:textId="77777777" w:rsidR="000D496D" w:rsidRDefault="000D496D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40C8FAA" w14:textId="77777777" w:rsidR="000D496D" w:rsidRPr="002757AF" w:rsidRDefault="000D496D" w:rsidP="000D496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Собирает и анализирует юридическую информацию, полученную из действующих нормативных правовых актов.</w:t>
            </w:r>
          </w:p>
          <w:p w14:paraId="70F01A76" w14:textId="77777777" w:rsidR="000D496D" w:rsidRPr="002757AF" w:rsidRDefault="000D496D" w:rsidP="000D496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Формулирует выводы о соответствии деятельности конкретной организации действующему законодательству Российской Федерации.</w:t>
            </w:r>
          </w:p>
        </w:tc>
      </w:tr>
    </w:tbl>
    <w:p w14:paraId="57C04E7A" w14:textId="77777777" w:rsidR="000D496D" w:rsidRPr="00443221" w:rsidRDefault="000D496D" w:rsidP="000D496D"/>
    <w:p w14:paraId="178BAEFF" w14:textId="77777777" w:rsidR="000D496D" w:rsidRPr="000D496D" w:rsidRDefault="000D496D" w:rsidP="000D496D"/>
    <w:p w14:paraId="2AB521BD" w14:textId="77777777" w:rsidR="00C451B8" w:rsidRPr="00037478" w:rsidRDefault="00C451B8" w:rsidP="00C451B8">
      <w:pPr>
        <w:jc w:val="both"/>
        <w:rPr>
          <w:i/>
        </w:rPr>
      </w:pPr>
      <w:r w:rsidRPr="00037478">
        <w:rPr>
          <w:sz w:val="24"/>
          <w:szCs w:val="24"/>
        </w:rPr>
        <w:t>Общая трудоёмкость учебной практики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451B8" w14:paraId="39449004" w14:textId="77777777" w:rsidTr="001A3B4E">
        <w:trPr>
          <w:trHeight w:val="340"/>
        </w:trPr>
        <w:tc>
          <w:tcPr>
            <w:tcW w:w="3969" w:type="dxa"/>
            <w:vAlign w:val="center"/>
          </w:tcPr>
          <w:p w14:paraId="01DC1C8A" w14:textId="77777777" w:rsidR="00C451B8" w:rsidRPr="00A15A02" w:rsidRDefault="00C451B8" w:rsidP="001A3B4E">
            <w:pPr>
              <w:rPr>
                <w:iCs/>
              </w:rPr>
            </w:pPr>
            <w:r w:rsidRPr="00A15A0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43F9B8B" w14:textId="0212C946" w:rsidR="00C451B8" w:rsidRPr="00A15A02" w:rsidRDefault="000D496D" w:rsidP="001A3B4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473F134B" w14:textId="77777777" w:rsidR="00C451B8" w:rsidRPr="00A15A02" w:rsidRDefault="00C451B8" w:rsidP="001A3B4E">
            <w:pPr>
              <w:jc w:val="center"/>
              <w:rPr>
                <w:iCs/>
              </w:rPr>
            </w:pPr>
            <w:proofErr w:type="spellStart"/>
            <w:r w:rsidRPr="00A15A02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15A02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9D3EF19" w14:textId="4C19E7F8" w:rsidR="00C451B8" w:rsidRPr="00A15A02" w:rsidRDefault="000D496D" w:rsidP="001A3B4E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32887D88" w14:textId="77777777" w:rsidR="00C451B8" w:rsidRPr="00A15A02" w:rsidRDefault="00C451B8" w:rsidP="001A3B4E">
            <w:pPr>
              <w:rPr>
                <w:iCs/>
              </w:rPr>
            </w:pPr>
            <w:r w:rsidRPr="00A15A02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F391" w14:textId="77777777" w:rsidR="00CA33E8" w:rsidRDefault="00CA33E8" w:rsidP="005E3840">
      <w:r>
        <w:separator/>
      </w:r>
    </w:p>
  </w:endnote>
  <w:endnote w:type="continuationSeparator" w:id="0">
    <w:p w14:paraId="18644AD4" w14:textId="77777777" w:rsidR="00CA33E8" w:rsidRDefault="00CA33E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A15E" w14:textId="77777777" w:rsidR="00CA33E8" w:rsidRDefault="00CA33E8" w:rsidP="005E3840">
      <w:r>
        <w:separator/>
      </w:r>
    </w:p>
  </w:footnote>
  <w:footnote w:type="continuationSeparator" w:id="0">
    <w:p w14:paraId="7D0F1587" w14:textId="77777777" w:rsidR="00CA33E8" w:rsidRDefault="00CA33E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95072CB"/>
    <w:multiLevelType w:val="hybridMultilevel"/>
    <w:tmpl w:val="05FE5B7C"/>
    <w:lvl w:ilvl="0" w:tplc="4112C37C">
      <w:start w:val="4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0969">
    <w:abstractNumId w:val="4"/>
  </w:num>
  <w:num w:numId="2" w16cid:durableId="74148353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7010508">
    <w:abstractNumId w:val="22"/>
  </w:num>
  <w:num w:numId="4" w16cid:durableId="1959797178">
    <w:abstractNumId w:val="2"/>
  </w:num>
  <w:num w:numId="5" w16cid:durableId="1298532367">
    <w:abstractNumId w:val="10"/>
  </w:num>
  <w:num w:numId="6" w16cid:durableId="1537965834">
    <w:abstractNumId w:val="44"/>
  </w:num>
  <w:num w:numId="7" w16cid:durableId="165630196">
    <w:abstractNumId w:val="13"/>
  </w:num>
  <w:num w:numId="8" w16cid:durableId="633951416">
    <w:abstractNumId w:val="49"/>
  </w:num>
  <w:num w:numId="9" w16cid:durableId="1728213489">
    <w:abstractNumId w:val="33"/>
  </w:num>
  <w:num w:numId="10" w16cid:durableId="592318275">
    <w:abstractNumId w:val="40"/>
  </w:num>
  <w:num w:numId="11" w16cid:durableId="1113861005">
    <w:abstractNumId w:val="18"/>
  </w:num>
  <w:num w:numId="12" w16cid:durableId="1913152865">
    <w:abstractNumId w:val="17"/>
  </w:num>
  <w:num w:numId="13" w16cid:durableId="541867517">
    <w:abstractNumId w:val="6"/>
  </w:num>
  <w:num w:numId="14" w16cid:durableId="29690087">
    <w:abstractNumId w:val="15"/>
  </w:num>
  <w:num w:numId="15" w16cid:durableId="2096052692">
    <w:abstractNumId w:val="34"/>
  </w:num>
  <w:num w:numId="16" w16cid:durableId="1494297600">
    <w:abstractNumId w:val="38"/>
  </w:num>
  <w:num w:numId="17" w16cid:durableId="396248098">
    <w:abstractNumId w:val="11"/>
  </w:num>
  <w:num w:numId="18" w16cid:durableId="240600590">
    <w:abstractNumId w:val="42"/>
  </w:num>
  <w:num w:numId="19" w16cid:durableId="129443896">
    <w:abstractNumId w:val="5"/>
  </w:num>
  <w:num w:numId="20" w16cid:durableId="1721903479">
    <w:abstractNumId w:val="39"/>
  </w:num>
  <w:num w:numId="21" w16cid:durableId="1313675176">
    <w:abstractNumId w:val="31"/>
  </w:num>
  <w:num w:numId="22" w16cid:durableId="75443096">
    <w:abstractNumId w:val="37"/>
  </w:num>
  <w:num w:numId="23" w16cid:durableId="2089693472">
    <w:abstractNumId w:val="48"/>
  </w:num>
  <w:num w:numId="24" w16cid:durableId="275480041">
    <w:abstractNumId w:val="16"/>
  </w:num>
  <w:num w:numId="25" w16cid:durableId="163016924">
    <w:abstractNumId w:val="36"/>
  </w:num>
  <w:num w:numId="26" w16cid:durableId="480846732">
    <w:abstractNumId w:val="23"/>
  </w:num>
  <w:num w:numId="27" w16cid:durableId="1485127735">
    <w:abstractNumId w:val="26"/>
  </w:num>
  <w:num w:numId="28" w16cid:durableId="1796682363">
    <w:abstractNumId w:val="7"/>
  </w:num>
  <w:num w:numId="29" w16cid:durableId="312416159">
    <w:abstractNumId w:val="30"/>
  </w:num>
  <w:num w:numId="30" w16cid:durableId="1242062515">
    <w:abstractNumId w:val="47"/>
  </w:num>
  <w:num w:numId="31" w16cid:durableId="1816532367">
    <w:abstractNumId w:val="25"/>
  </w:num>
  <w:num w:numId="32" w16cid:durableId="1723678137">
    <w:abstractNumId w:val="9"/>
  </w:num>
  <w:num w:numId="33" w16cid:durableId="1723478891">
    <w:abstractNumId w:val="20"/>
  </w:num>
  <w:num w:numId="34" w16cid:durableId="488059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4407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7524280">
    <w:abstractNumId w:val="3"/>
  </w:num>
  <w:num w:numId="37" w16cid:durableId="288323166">
    <w:abstractNumId w:val="35"/>
  </w:num>
  <w:num w:numId="38" w16cid:durableId="25298485">
    <w:abstractNumId w:val="19"/>
  </w:num>
  <w:num w:numId="39" w16cid:durableId="155848756">
    <w:abstractNumId w:val="29"/>
  </w:num>
  <w:num w:numId="40" w16cid:durableId="683557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32951">
    <w:abstractNumId w:val="24"/>
  </w:num>
  <w:num w:numId="42" w16cid:durableId="1870020225">
    <w:abstractNumId w:val="12"/>
  </w:num>
  <w:num w:numId="43" w16cid:durableId="1787892375">
    <w:abstractNumId w:val="28"/>
  </w:num>
  <w:num w:numId="44" w16cid:durableId="339477803">
    <w:abstractNumId w:val="32"/>
  </w:num>
  <w:num w:numId="45" w16cid:durableId="115607383">
    <w:abstractNumId w:val="21"/>
  </w:num>
  <w:num w:numId="46" w16cid:durableId="1897354857">
    <w:abstractNumId w:val="14"/>
  </w:num>
  <w:num w:numId="47" w16cid:durableId="356464590">
    <w:abstractNumId w:val="46"/>
  </w:num>
  <w:num w:numId="48" w16cid:durableId="1850296142">
    <w:abstractNumId w:val="8"/>
  </w:num>
  <w:num w:numId="49" w16cid:durableId="2112698968">
    <w:abstractNumId w:val="27"/>
  </w:num>
  <w:num w:numId="50" w16cid:durableId="569928490">
    <w:abstractNumId w:val="41"/>
  </w:num>
  <w:num w:numId="51" w16cid:durableId="1792939595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96D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D6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64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1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77DB"/>
    <w:rsid w:val="00C41464"/>
    <w:rsid w:val="00C443A0"/>
    <w:rsid w:val="00C4488B"/>
    <w:rsid w:val="00C451B8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3E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1A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Кайнер</cp:lastModifiedBy>
  <cp:revision>2</cp:revision>
  <cp:lastPrinted>2021-05-14T12:22:00Z</cp:lastPrinted>
  <dcterms:created xsi:type="dcterms:W3CDTF">2023-06-06T17:55:00Z</dcterms:created>
  <dcterms:modified xsi:type="dcterms:W3CDTF">2023-06-06T17:55:00Z</dcterms:modified>
</cp:coreProperties>
</file>