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2E8EC6EF" w:rsidR="005558F8" w:rsidRPr="008B3793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8B3793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1CC4376B" w:rsidR="005558F8" w:rsidRPr="008B3793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8B3793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5EF1E1D" w:rsidR="00E05948" w:rsidRPr="00C258B0" w:rsidRDefault="008B3793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</w:t>
            </w:r>
            <w:r w:rsidR="009F7186">
              <w:rPr>
                <w:b/>
                <w:sz w:val="26"/>
                <w:szCs w:val="26"/>
              </w:rPr>
              <w:t>Учебная практика. Ознакомительная практика</w:t>
            </w:r>
            <w:r>
              <w:rPr>
                <w:b/>
                <w:sz w:val="26"/>
                <w:szCs w:val="26"/>
              </w:rPr>
              <w:t>»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8997815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</w:t>
            </w:r>
            <w:r w:rsidR="00D1678A" w:rsidRPr="000743F9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710591E0" w:rsidR="00D1678A" w:rsidRPr="000743F9" w:rsidRDefault="008B3793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40.03.01</w:t>
            </w:r>
          </w:p>
        </w:tc>
        <w:tc>
          <w:tcPr>
            <w:tcW w:w="5209" w:type="dxa"/>
            <w:shd w:val="clear" w:color="auto" w:fill="auto"/>
          </w:tcPr>
          <w:p w14:paraId="590A5011" w14:textId="39F6E3EF" w:rsidR="00D1678A" w:rsidRPr="000743F9" w:rsidRDefault="008B3793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Юриспруденция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E8555A9" w:rsidR="00D1678A" w:rsidRPr="000743F9" w:rsidRDefault="00AD3EF4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Уголовно</w:t>
            </w:r>
            <w:r w:rsidR="008B3793">
              <w:rPr>
                <w:sz w:val="24"/>
                <w:szCs w:val="24"/>
              </w:rPr>
              <w:t>-правовой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2603D80" w:rsidR="00D1678A" w:rsidRPr="008B3793" w:rsidRDefault="008B3793" w:rsidP="006470FB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2AB5E39" w:rsidR="00D1678A" w:rsidRPr="008B3793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39E02147" w14:textId="77777777" w:rsidR="00C451B8" w:rsidRPr="00051909" w:rsidRDefault="00C451B8" w:rsidP="00C451B8">
      <w:pPr>
        <w:pStyle w:val="2"/>
      </w:pPr>
      <w:r w:rsidRPr="00051909">
        <w:t>Способы проведения практики</w:t>
      </w:r>
    </w:p>
    <w:p w14:paraId="66697F6D" w14:textId="77777777" w:rsidR="00C451B8" w:rsidRPr="00051909" w:rsidRDefault="00C451B8" w:rsidP="00C451B8">
      <w:pPr>
        <w:pStyle w:val="af0"/>
        <w:numPr>
          <w:ilvl w:val="3"/>
          <w:numId w:val="50"/>
        </w:numPr>
        <w:jc w:val="both"/>
      </w:pPr>
      <w:r w:rsidRPr="00051909">
        <w:rPr>
          <w:sz w:val="24"/>
          <w:szCs w:val="24"/>
        </w:rPr>
        <w:t>стационарная/выездная.</w:t>
      </w:r>
    </w:p>
    <w:p w14:paraId="784A623E" w14:textId="77777777" w:rsidR="00C451B8" w:rsidRPr="00051909" w:rsidRDefault="00C451B8" w:rsidP="00C451B8">
      <w:pPr>
        <w:pStyle w:val="2"/>
      </w:pPr>
      <w:r w:rsidRPr="00051909">
        <w:t>Сроки, форма проведения и продолжительность практики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543"/>
        <w:gridCol w:w="4536"/>
      </w:tblGrid>
      <w:tr w:rsidR="00C451B8" w:rsidRPr="00051909" w14:paraId="270498E3" w14:textId="77777777" w:rsidTr="001A3B4E">
        <w:trPr>
          <w:trHeight w:val="283"/>
        </w:trPr>
        <w:tc>
          <w:tcPr>
            <w:tcW w:w="1560" w:type="dxa"/>
            <w:shd w:val="clear" w:color="auto" w:fill="DBE5F1" w:themeFill="accent1" w:themeFillTint="33"/>
            <w:vAlign w:val="center"/>
          </w:tcPr>
          <w:p w14:paraId="58A7E912" w14:textId="77777777" w:rsidR="00C451B8" w:rsidRPr="00051909" w:rsidRDefault="00C451B8" w:rsidP="001A3B4E">
            <w:pPr>
              <w:pStyle w:val="2"/>
              <w:numPr>
                <w:ilvl w:val="0"/>
                <w:numId w:val="0"/>
              </w:numPr>
              <w:spacing w:before="0" w:after="0"/>
              <w:rPr>
                <w:b/>
                <w:sz w:val="22"/>
                <w:szCs w:val="22"/>
              </w:rPr>
            </w:pPr>
            <w:r w:rsidRPr="00051909">
              <w:rPr>
                <w:b/>
                <w:sz w:val="22"/>
                <w:szCs w:val="22"/>
              </w:rPr>
              <w:t>семестр</w:t>
            </w:r>
          </w:p>
        </w:tc>
        <w:tc>
          <w:tcPr>
            <w:tcW w:w="3543" w:type="dxa"/>
            <w:shd w:val="clear" w:color="auto" w:fill="DBE5F1" w:themeFill="accent1" w:themeFillTint="33"/>
            <w:vAlign w:val="center"/>
          </w:tcPr>
          <w:p w14:paraId="3CA53DD1" w14:textId="77777777" w:rsidR="00C451B8" w:rsidRPr="00051909" w:rsidRDefault="00C451B8" w:rsidP="001A3B4E">
            <w:pPr>
              <w:pStyle w:val="2"/>
              <w:numPr>
                <w:ilvl w:val="0"/>
                <w:numId w:val="0"/>
              </w:numPr>
              <w:spacing w:before="0" w:after="0"/>
              <w:rPr>
                <w:b/>
                <w:sz w:val="22"/>
                <w:szCs w:val="22"/>
              </w:rPr>
            </w:pPr>
            <w:r w:rsidRPr="00051909">
              <w:rPr>
                <w:b/>
                <w:sz w:val="22"/>
                <w:szCs w:val="22"/>
              </w:rPr>
              <w:t>форма проведения практики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14:paraId="2A415272" w14:textId="77777777" w:rsidR="00C451B8" w:rsidRPr="00051909" w:rsidRDefault="00C451B8" w:rsidP="001A3B4E">
            <w:pPr>
              <w:pStyle w:val="2"/>
              <w:numPr>
                <w:ilvl w:val="0"/>
                <w:numId w:val="0"/>
              </w:numPr>
              <w:spacing w:before="0" w:after="0"/>
              <w:rPr>
                <w:b/>
                <w:sz w:val="22"/>
                <w:szCs w:val="22"/>
              </w:rPr>
            </w:pPr>
            <w:r w:rsidRPr="00051909">
              <w:rPr>
                <w:b/>
                <w:sz w:val="22"/>
                <w:szCs w:val="22"/>
              </w:rPr>
              <w:t>продолжительность практики</w:t>
            </w:r>
          </w:p>
        </w:tc>
      </w:tr>
      <w:tr w:rsidR="00C451B8" w:rsidRPr="00051909" w14:paraId="12F0243B" w14:textId="77777777" w:rsidTr="001A3B4E">
        <w:trPr>
          <w:trHeight w:val="283"/>
        </w:trPr>
        <w:tc>
          <w:tcPr>
            <w:tcW w:w="1560" w:type="dxa"/>
          </w:tcPr>
          <w:p w14:paraId="7669FC27" w14:textId="77777777" w:rsidR="00C451B8" w:rsidRPr="00051909" w:rsidRDefault="00C451B8" w:rsidP="001A3B4E">
            <w:pPr>
              <w:pStyle w:val="2"/>
              <w:numPr>
                <w:ilvl w:val="0"/>
                <w:numId w:val="0"/>
              </w:numPr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14:paraId="5AFB4D24" w14:textId="77777777" w:rsidR="00C451B8" w:rsidRPr="00051909" w:rsidRDefault="00C451B8" w:rsidP="001A3B4E">
            <w:pPr>
              <w:pStyle w:val="2"/>
              <w:numPr>
                <w:ilvl w:val="0"/>
                <w:numId w:val="0"/>
              </w:numPr>
              <w:spacing w:before="0" w:after="0"/>
              <w:rPr>
                <w:sz w:val="24"/>
                <w:szCs w:val="24"/>
              </w:rPr>
            </w:pPr>
            <w:r w:rsidRPr="00051909">
              <w:rPr>
                <w:sz w:val="24"/>
                <w:szCs w:val="24"/>
              </w:rPr>
              <w:t>непрерывно (выделяется один период)</w:t>
            </w:r>
          </w:p>
        </w:tc>
        <w:tc>
          <w:tcPr>
            <w:tcW w:w="4536" w:type="dxa"/>
          </w:tcPr>
          <w:p w14:paraId="75CB4A59" w14:textId="77777777" w:rsidR="00C451B8" w:rsidRPr="00051909" w:rsidRDefault="00C451B8" w:rsidP="001A3B4E">
            <w:pPr>
              <w:pStyle w:val="2"/>
              <w:numPr>
                <w:ilvl w:val="0"/>
                <w:numId w:val="0"/>
              </w:numPr>
              <w:spacing w:before="0" w:after="0"/>
              <w:rPr>
                <w:sz w:val="24"/>
                <w:szCs w:val="24"/>
              </w:rPr>
            </w:pPr>
            <w:r w:rsidRPr="00051909">
              <w:rPr>
                <w:sz w:val="24"/>
                <w:szCs w:val="24"/>
              </w:rPr>
              <w:t>2 недели</w:t>
            </w:r>
          </w:p>
        </w:tc>
      </w:tr>
    </w:tbl>
    <w:p w14:paraId="21AAB47E" w14:textId="77777777" w:rsidR="00C451B8" w:rsidRPr="00037478" w:rsidRDefault="00C451B8" w:rsidP="00C451B8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</w:p>
    <w:p w14:paraId="2CDAFD12" w14:textId="77777777" w:rsidR="00C451B8" w:rsidRPr="00051909" w:rsidRDefault="00C451B8" w:rsidP="00C451B8">
      <w:pPr>
        <w:pStyle w:val="2"/>
      </w:pPr>
      <w:r w:rsidRPr="00051909">
        <w:t>Место проведения практики</w:t>
      </w:r>
    </w:p>
    <w:p w14:paraId="682B7753" w14:textId="77777777" w:rsidR="00C451B8" w:rsidRPr="00051909" w:rsidRDefault="00C451B8" w:rsidP="00C451B8">
      <w:pPr>
        <w:ind w:firstLine="709"/>
        <w:jc w:val="both"/>
      </w:pPr>
      <w:r w:rsidRPr="00051909">
        <w:rPr>
          <w:sz w:val="24"/>
          <w:szCs w:val="24"/>
        </w:rPr>
        <w:t>в профильных организациях, д</w:t>
      </w:r>
      <w:r w:rsidRPr="00051909">
        <w:rPr>
          <w:rFonts w:eastAsia="Calibri"/>
          <w:iCs/>
          <w:sz w:val="24"/>
          <w:szCs w:val="24"/>
        </w:rPr>
        <w:t>еятельность которых соответствует профилю образовательной программы в соответствии с договорами о практической подготовке.</w:t>
      </w:r>
    </w:p>
    <w:p w14:paraId="668D988C" w14:textId="77777777" w:rsidR="00C451B8" w:rsidRPr="00037478" w:rsidRDefault="00C451B8" w:rsidP="00C451B8">
      <w:pPr>
        <w:pStyle w:val="af0"/>
        <w:numPr>
          <w:ilvl w:val="3"/>
          <w:numId w:val="50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051909">
        <w:rPr>
          <w:sz w:val="24"/>
          <w:szCs w:val="24"/>
        </w:rPr>
        <w:t>При необходимости рабочая программа практики может быть адаптирована для условий проведения практики в дистанционном формате.</w:t>
      </w:r>
    </w:p>
    <w:p w14:paraId="61221431" w14:textId="77777777" w:rsidR="00C451B8" w:rsidRPr="00B3255D" w:rsidRDefault="00C451B8" w:rsidP="00C451B8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736D73C4" w14:textId="77777777" w:rsidR="00C451B8" w:rsidRDefault="00C451B8" w:rsidP="00C451B8">
      <w:pPr>
        <w:ind w:firstLine="709"/>
        <w:rPr>
          <w:i/>
          <w:sz w:val="24"/>
          <w:szCs w:val="24"/>
        </w:rPr>
      </w:pPr>
      <w:r>
        <w:rPr>
          <w:sz w:val="24"/>
          <w:szCs w:val="24"/>
        </w:rPr>
        <w:t>Зачет с оценкой</w:t>
      </w:r>
      <w:r w:rsidRPr="00614ED1">
        <w:rPr>
          <w:sz w:val="24"/>
          <w:szCs w:val="24"/>
        </w:rPr>
        <w:t xml:space="preserve"> </w:t>
      </w:r>
      <w:r w:rsidRPr="00614ED1">
        <w:rPr>
          <w:i/>
          <w:sz w:val="24"/>
          <w:szCs w:val="24"/>
        </w:rPr>
        <w:t xml:space="preserve"> </w:t>
      </w:r>
    </w:p>
    <w:p w14:paraId="48FF097C" w14:textId="77777777" w:rsidR="00C451B8" w:rsidRPr="00037478" w:rsidRDefault="00C451B8" w:rsidP="00C451B8">
      <w:pPr>
        <w:pStyle w:val="af0"/>
        <w:numPr>
          <w:ilvl w:val="3"/>
          <w:numId w:val="50"/>
        </w:numPr>
        <w:jc w:val="both"/>
      </w:pPr>
      <w:r w:rsidRPr="00051909">
        <w:rPr>
          <w:sz w:val="24"/>
          <w:szCs w:val="24"/>
        </w:rPr>
        <w:t>Для лиц с ограниченными возможностями здоровья и инвалидов место прохождения практики учитывает особенности их психофизического развития, индивидуальные возможности, состояние здоровья и требования по доступности. При необходимости для прохождения практики создаются специальные рабочие места в соответствии с характером нарушений, а также с учетом выполняемых обучающимся-инвалидом или обучающимся с ОВЗ трудовых функций, вида профессиональной деятельности и характера труда.</w:t>
      </w:r>
    </w:p>
    <w:p w14:paraId="7B1BA772" w14:textId="77777777" w:rsidR="00C451B8" w:rsidRPr="0056439B" w:rsidRDefault="00C451B8" w:rsidP="00C451B8">
      <w:pPr>
        <w:pStyle w:val="2"/>
      </w:pPr>
      <w:r w:rsidRPr="0056439B">
        <w:t xml:space="preserve">Место учебной </w:t>
      </w:r>
      <w:r>
        <w:t>практики</w:t>
      </w:r>
      <w:r w:rsidRPr="0056439B">
        <w:t xml:space="preserve"> в структуре ОПОП</w:t>
      </w:r>
    </w:p>
    <w:p w14:paraId="6EF3B29A" w14:textId="77777777" w:rsidR="00C451B8" w:rsidRPr="00473465" w:rsidRDefault="00C451B8" w:rsidP="00C451B8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473465">
        <w:rPr>
          <w:iCs/>
          <w:sz w:val="24"/>
          <w:szCs w:val="24"/>
        </w:rPr>
        <w:t xml:space="preserve">Учебная </w:t>
      </w:r>
      <w:r>
        <w:rPr>
          <w:iCs/>
          <w:sz w:val="24"/>
          <w:szCs w:val="24"/>
        </w:rPr>
        <w:t>практика</w:t>
      </w:r>
      <w:r w:rsidRPr="00473465">
        <w:rPr>
          <w:iCs/>
          <w:sz w:val="24"/>
          <w:szCs w:val="24"/>
        </w:rPr>
        <w:t xml:space="preserve"> «</w:t>
      </w:r>
      <w:r>
        <w:rPr>
          <w:iCs/>
          <w:sz w:val="24"/>
          <w:szCs w:val="24"/>
        </w:rPr>
        <w:t>Учебная практика. Ознакомительная практика</w:t>
      </w:r>
      <w:r w:rsidRPr="00473465">
        <w:rPr>
          <w:iCs/>
          <w:sz w:val="24"/>
          <w:szCs w:val="24"/>
        </w:rPr>
        <w:t xml:space="preserve">» относится к </w:t>
      </w:r>
      <w:r>
        <w:rPr>
          <w:iCs/>
          <w:sz w:val="24"/>
          <w:szCs w:val="24"/>
        </w:rPr>
        <w:t>вариативной</w:t>
      </w:r>
      <w:r w:rsidRPr="00473465">
        <w:rPr>
          <w:iCs/>
          <w:sz w:val="24"/>
          <w:szCs w:val="24"/>
        </w:rPr>
        <w:t xml:space="preserve"> части программы.</w:t>
      </w:r>
    </w:p>
    <w:p w14:paraId="1617B742" w14:textId="77777777" w:rsidR="00C451B8" w:rsidRPr="00473465" w:rsidRDefault="00C451B8" w:rsidP="00C451B8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Прохождение практики</w:t>
      </w:r>
      <w:r w:rsidRPr="00473465">
        <w:rPr>
          <w:iCs/>
          <w:sz w:val="24"/>
          <w:szCs w:val="24"/>
        </w:rPr>
        <w:t xml:space="preserve"> опирается на результаты освоения образовательной программы предыдущего уровня. </w:t>
      </w:r>
    </w:p>
    <w:p w14:paraId="26DE1574" w14:textId="77777777" w:rsidR="00C451B8" w:rsidRPr="00473465" w:rsidRDefault="00C451B8" w:rsidP="00C451B8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473465">
        <w:rPr>
          <w:iCs/>
          <w:sz w:val="24"/>
          <w:szCs w:val="24"/>
        </w:rPr>
        <w:t xml:space="preserve">Основой для освоения </w:t>
      </w:r>
      <w:r>
        <w:rPr>
          <w:iCs/>
          <w:sz w:val="24"/>
          <w:szCs w:val="24"/>
        </w:rPr>
        <w:t>практики</w:t>
      </w:r>
      <w:r w:rsidRPr="00473465">
        <w:rPr>
          <w:iCs/>
          <w:sz w:val="24"/>
          <w:szCs w:val="24"/>
        </w:rPr>
        <w:t xml:space="preserve"> являются результаты обучения по предшествующим дисциплинам и практикам:</w:t>
      </w:r>
    </w:p>
    <w:p w14:paraId="30E9B8A4" w14:textId="77777777" w:rsidR="00C451B8" w:rsidRPr="00473465" w:rsidRDefault="00C451B8" w:rsidP="00C451B8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473465">
        <w:rPr>
          <w:iCs/>
          <w:sz w:val="24"/>
          <w:szCs w:val="24"/>
        </w:rPr>
        <w:t>Теория государства и права;</w:t>
      </w:r>
    </w:p>
    <w:p w14:paraId="115D3995" w14:textId="77777777" w:rsidR="00C451B8" w:rsidRDefault="00C451B8" w:rsidP="00C451B8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Информационные технологии в юридической деятельности</w:t>
      </w:r>
      <w:r w:rsidRPr="00473465">
        <w:rPr>
          <w:iCs/>
          <w:sz w:val="24"/>
          <w:szCs w:val="24"/>
        </w:rPr>
        <w:t>;</w:t>
      </w:r>
    </w:p>
    <w:p w14:paraId="4076BFFA" w14:textId="77777777" w:rsidR="00C451B8" w:rsidRDefault="00C451B8" w:rsidP="00C451B8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Юридическая техника;</w:t>
      </w:r>
    </w:p>
    <w:p w14:paraId="26AFB22A" w14:textId="77777777" w:rsidR="00C451B8" w:rsidRPr="00473465" w:rsidRDefault="00C451B8" w:rsidP="00C451B8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Судебные и правоохранительные органы</w:t>
      </w:r>
    </w:p>
    <w:p w14:paraId="3D52AEA7" w14:textId="77777777" w:rsidR="00C451B8" w:rsidRPr="00473465" w:rsidRDefault="00C451B8" w:rsidP="00C451B8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473465">
        <w:rPr>
          <w:iCs/>
          <w:sz w:val="24"/>
          <w:szCs w:val="24"/>
        </w:rPr>
        <w:t>Конституционное право.</w:t>
      </w:r>
    </w:p>
    <w:p w14:paraId="28031BC1" w14:textId="77777777" w:rsidR="00C451B8" w:rsidRPr="00473465" w:rsidRDefault="00C451B8" w:rsidP="00C451B8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473465">
        <w:rPr>
          <w:iCs/>
          <w:sz w:val="24"/>
          <w:szCs w:val="24"/>
        </w:rPr>
        <w:t xml:space="preserve">Результаты обучения по </w:t>
      </w:r>
      <w:r>
        <w:rPr>
          <w:iCs/>
          <w:sz w:val="24"/>
          <w:szCs w:val="24"/>
        </w:rPr>
        <w:t>практике</w:t>
      </w:r>
      <w:r w:rsidRPr="00473465">
        <w:rPr>
          <w:iCs/>
          <w:sz w:val="24"/>
          <w:szCs w:val="24"/>
        </w:rPr>
        <w:t>, используются при изучении следующих дисциплин и прохождения практик:</w:t>
      </w:r>
    </w:p>
    <w:p w14:paraId="1F09CD9B" w14:textId="77777777" w:rsidR="00AD3EF4" w:rsidRDefault="00AD3EF4" w:rsidP="00C451B8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Уголовное право;</w:t>
      </w:r>
    </w:p>
    <w:p w14:paraId="13D62A56" w14:textId="3DC6B9F2" w:rsidR="00C451B8" w:rsidRDefault="00AD3EF4" w:rsidP="00C451B8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Уголовное процессуальное право</w:t>
      </w:r>
      <w:r w:rsidR="00C451B8" w:rsidRPr="00473465">
        <w:rPr>
          <w:iCs/>
          <w:sz w:val="24"/>
          <w:szCs w:val="24"/>
        </w:rPr>
        <w:t>.</w:t>
      </w:r>
    </w:p>
    <w:p w14:paraId="1A22E0AA" w14:textId="77777777" w:rsidR="00C451B8" w:rsidRPr="00F56462" w:rsidRDefault="00C451B8" w:rsidP="00C451B8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F56462">
        <w:rPr>
          <w:sz w:val="24"/>
          <w:szCs w:val="24"/>
        </w:rPr>
        <w:t>Данная практика закрепляет и развивает практико-ориентированные результаты обучения дисциплин, освоенных студентом на предшествующем ей периоде, в соответствии с определенными ниже компетенциями. В дальнейшем, полученный на практике опыт профессиональной деятельности применяется при прохождении последующих практик и выполнении выпускной квалификационной работы.</w:t>
      </w:r>
    </w:p>
    <w:p w14:paraId="47D2437C" w14:textId="77777777" w:rsidR="00C451B8" w:rsidRDefault="00C451B8" w:rsidP="00C451B8">
      <w:pPr>
        <w:pStyle w:val="af0"/>
        <w:ind w:left="0"/>
        <w:jc w:val="both"/>
        <w:rPr>
          <w:rFonts w:eastAsia="Times New Roman"/>
          <w:iCs/>
          <w:sz w:val="24"/>
          <w:szCs w:val="24"/>
        </w:rPr>
      </w:pPr>
    </w:p>
    <w:p w14:paraId="2F6C6CB0" w14:textId="46D569BA" w:rsidR="00C451B8" w:rsidRPr="007009A6" w:rsidRDefault="00C451B8" w:rsidP="00C451B8">
      <w:pPr>
        <w:pStyle w:val="2"/>
      </w:pPr>
      <w:r w:rsidRPr="007009A6">
        <w:t xml:space="preserve">Целями </w:t>
      </w:r>
      <w:r>
        <w:t>учебной практики</w:t>
      </w:r>
      <w:r w:rsidRPr="007009A6">
        <w:t xml:space="preserve"> «</w:t>
      </w:r>
      <w:r>
        <w:t>Учебная ознакомительная практика</w:t>
      </w:r>
      <w:r w:rsidRPr="007009A6">
        <w:t>» является:</w:t>
      </w:r>
    </w:p>
    <w:p w14:paraId="262D6B6F" w14:textId="77777777" w:rsidR="00C451B8" w:rsidRDefault="00C451B8" w:rsidP="00C451B8">
      <w:pPr>
        <w:pStyle w:val="af0"/>
        <w:numPr>
          <w:ilvl w:val="2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 обучающихся навыков анализа действующего законодательства</w:t>
      </w:r>
      <w:r w:rsidRPr="007009A6">
        <w:rPr>
          <w:sz w:val="24"/>
          <w:szCs w:val="24"/>
        </w:rPr>
        <w:t>;</w:t>
      </w:r>
    </w:p>
    <w:p w14:paraId="377F4296" w14:textId="77777777" w:rsidR="00C451B8" w:rsidRPr="007009A6" w:rsidRDefault="00C451B8" w:rsidP="00C451B8">
      <w:pPr>
        <w:pStyle w:val="af0"/>
        <w:numPr>
          <w:ilvl w:val="2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 обучающихся знаний об особенностях правового регулирования общественных отношений в Российской Федерации;</w:t>
      </w:r>
    </w:p>
    <w:p w14:paraId="282A565A" w14:textId="77777777" w:rsidR="00C451B8" w:rsidRDefault="00C451B8" w:rsidP="00C451B8">
      <w:pPr>
        <w:pStyle w:val="af0"/>
        <w:numPr>
          <w:ilvl w:val="2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 обучающихся умений самостоятельно применять на практике полученные теоретические знания для решения поставленных задач;</w:t>
      </w:r>
    </w:p>
    <w:p w14:paraId="7B3F76B6" w14:textId="77777777" w:rsidR="00C451B8" w:rsidRPr="00037478" w:rsidRDefault="00C451B8" w:rsidP="00C451B8">
      <w:pPr>
        <w:pStyle w:val="af0"/>
        <w:numPr>
          <w:ilvl w:val="2"/>
          <w:numId w:val="4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</w:t>
      </w:r>
      <w:r>
        <w:rPr>
          <w:rFonts w:eastAsia="Times New Roman"/>
          <w:sz w:val="24"/>
          <w:szCs w:val="24"/>
        </w:rPr>
        <w:t>практике</w:t>
      </w:r>
      <w:r w:rsidRPr="00195C40">
        <w:rPr>
          <w:rFonts w:eastAsia="Times New Roman"/>
          <w:sz w:val="24"/>
          <w:szCs w:val="24"/>
        </w:rPr>
        <w:t xml:space="preserve">; </w:t>
      </w:r>
    </w:p>
    <w:p w14:paraId="4CBA10EA" w14:textId="290B9B28" w:rsidR="00C451B8" w:rsidRPr="00F56462" w:rsidRDefault="00C451B8" w:rsidP="00C451B8">
      <w:pPr>
        <w:pStyle w:val="2"/>
      </w:pPr>
      <w:r w:rsidRPr="00F56462">
        <w:t>Задачи учебной практики:</w:t>
      </w:r>
    </w:p>
    <w:p w14:paraId="1927B0F6" w14:textId="77777777" w:rsidR="00C451B8" w:rsidRPr="00F56462" w:rsidRDefault="00C451B8" w:rsidP="00C451B8">
      <w:pPr>
        <w:pStyle w:val="af0"/>
        <w:numPr>
          <w:ilvl w:val="2"/>
          <w:numId w:val="4"/>
        </w:numPr>
        <w:tabs>
          <w:tab w:val="left" w:pos="709"/>
        </w:tabs>
        <w:jc w:val="both"/>
        <w:rPr>
          <w:sz w:val="24"/>
          <w:szCs w:val="24"/>
        </w:rPr>
      </w:pPr>
      <w:r w:rsidRPr="00F56462">
        <w:rPr>
          <w:sz w:val="24"/>
          <w:szCs w:val="24"/>
        </w:rPr>
        <w:t>выполнение работы, соответствующей уровню теоретической и практической подготовки студента;</w:t>
      </w:r>
    </w:p>
    <w:p w14:paraId="22BC7994" w14:textId="77777777" w:rsidR="00C451B8" w:rsidRPr="00F56462" w:rsidRDefault="00C451B8" w:rsidP="00C451B8">
      <w:pPr>
        <w:pStyle w:val="af0"/>
        <w:numPr>
          <w:ilvl w:val="2"/>
          <w:numId w:val="4"/>
        </w:numPr>
        <w:tabs>
          <w:tab w:val="left" w:pos="709"/>
        </w:tabs>
        <w:jc w:val="both"/>
        <w:rPr>
          <w:sz w:val="24"/>
          <w:szCs w:val="24"/>
        </w:rPr>
      </w:pPr>
      <w:r w:rsidRPr="00F56462">
        <w:rPr>
          <w:sz w:val="24"/>
          <w:szCs w:val="24"/>
        </w:rPr>
        <w:t xml:space="preserve">углубление знаний по </w:t>
      </w:r>
      <w:r>
        <w:rPr>
          <w:sz w:val="24"/>
          <w:szCs w:val="24"/>
        </w:rPr>
        <w:t>юридическим</w:t>
      </w:r>
      <w:r w:rsidRPr="00F56462">
        <w:rPr>
          <w:sz w:val="24"/>
          <w:szCs w:val="24"/>
        </w:rPr>
        <w:t xml:space="preserve"> дисциплинам;</w:t>
      </w:r>
    </w:p>
    <w:p w14:paraId="3390DCB0" w14:textId="77777777" w:rsidR="00C451B8" w:rsidRPr="00F56462" w:rsidRDefault="00C451B8" w:rsidP="00C451B8">
      <w:pPr>
        <w:pStyle w:val="af0"/>
        <w:numPr>
          <w:ilvl w:val="2"/>
          <w:numId w:val="4"/>
        </w:numPr>
        <w:tabs>
          <w:tab w:val="left" w:pos="709"/>
        </w:tabs>
        <w:jc w:val="both"/>
        <w:rPr>
          <w:sz w:val="24"/>
          <w:szCs w:val="24"/>
        </w:rPr>
      </w:pPr>
      <w:r w:rsidRPr="00F56462">
        <w:rPr>
          <w:sz w:val="24"/>
          <w:szCs w:val="24"/>
        </w:rPr>
        <w:t>учет особенностей поведения и интересов других участников при реализации своей роли в социальном взаимодействии и командной работе;</w:t>
      </w:r>
    </w:p>
    <w:p w14:paraId="576F0F12" w14:textId="77777777" w:rsidR="00C451B8" w:rsidRPr="00F56462" w:rsidRDefault="00C451B8" w:rsidP="00C451B8">
      <w:pPr>
        <w:pStyle w:val="af0"/>
        <w:numPr>
          <w:ilvl w:val="2"/>
          <w:numId w:val="4"/>
        </w:numPr>
        <w:tabs>
          <w:tab w:val="left" w:pos="709"/>
        </w:tabs>
        <w:jc w:val="both"/>
        <w:rPr>
          <w:sz w:val="24"/>
          <w:szCs w:val="24"/>
        </w:rPr>
      </w:pPr>
      <w:r w:rsidRPr="00F56462">
        <w:rPr>
          <w:sz w:val="24"/>
          <w:szCs w:val="24"/>
        </w:rPr>
        <w:t>осуществление обмена информацией, знаниями и опытом с членами команды; оценка идей других членов команды для достижения поставленной цели;</w:t>
      </w:r>
    </w:p>
    <w:p w14:paraId="5AA21C26" w14:textId="77777777" w:rsidR="00C451B8" w:rsidRPr="00F56462" w:rsidRDefault="00C451B8" w:rsidP="00C451B8">
      <w:pPr>
        <w:pStyle w:val="af0"/>
        <w:numPr>
          <w:ilvl w:val="2"/>
          <w:numId w:val="4"/>
        </w:numPr>
        <w:tabs>
          <w:tab w:val="left" w:pos="709"/>
        </w:tabs>
        <w:jc w:val="both"/>
        <w:rPr>
          <w:sz w:val="24"/>
          <w:szCs w:val="24"/>
        </w:rPr>
      </w:pPr>
      <w:r w:rsidRPr="00F56462">
        <w:rPr>
          <w:sz w:val="24"/>
          <w:szCs w:val="24"/>
        </w:rPr>
        <w:t>определение, согласование, координация и контроль информации для подготовки решения по инициации проекта и управлению проектом;</w:t>
      </w:r>
    </w:p>
    <w:p w14:paraId="708E830C" w14:textId="158B4EDE" w:rsidR="00C451B8" w:rsidRPr="00C451B8" w:rsidRDefault="00C451B8" w:rsidP="00C451B8">
      <w:pPr>
        <w:pStyle w:val="af0"/>
        <w:numPr>
          <w:ilvl w:val="2"/>
          <w:numId w:val="4"/>
        </w:numPr>
        <w:tabs>
          <w:tab w:val="left" w:pos="709"/>
        </w:tabs>
        <w:jc w:val="both"/>
        <w:rPr>
          <w:sz w:val="24"/>
          <w:szCs w:val="24"/>
        </w:rPr>
      </w:pPr>
      <w:r w:rsidRPr="00F56462">
        <w:rPr>
          <w:sz w:val="24"/>
          <w:szCs w:val="24"/>
        </w:rPr>
        <w:t xml:space="preserve"> накопление практического опыта в выбранной сфере профессиональной деятельности.</w:t>
      </w:r>
    </w:p>
    <w:p w14:paraId="26464E5C" w14:textId="0D98CD66" w:rsidR="00C451B8" w:rsidRPr="00037478" w:rsidRDefault="00C451B8" w:rsidP="00C451B8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индикаторы достижения компетенций: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C451B8" w:rsidRPr="002E16C0" w14:paraId="0D04BE94" w14:textId="77777777" w:rsidTr="001A3B4E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238E195" w14:textId="77777777" w:rsidR="00C451B8" w:rsidRPr="002E16C0" w:rsidRDefault="00C451B8" w:rsidP="001A3B4E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B32F9E2" w14:textId="77777777" w:rsidR="00C451B8" w:rsidRPr="002E16C0" w:rsidRDefault="00C451B8" w:rsidP="001A3B4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3DA9042E" w14:textId="77777777" w:rsidR="00C451B8" w:rsidRPr="002E16C0" w:rsidRDefault="00C451B8" w:rsidP="001A3B4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8123194" w14:textId="77777777" w:rsidR="00C451B8" w:rsidRPr="002E16C0" w:rsidRDefault="00C451B8" w:rsidP="001A3B4E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</w:t>
            </w:r>
            <w:r>
              <w:rPr>
                <w:b/>
                <w:sz w:val="22"/>
                <w:szCs w:val="22"/>
              </w:rPr>
              <w:t>прохождения практики</w:t>
            </w:r>
          </w:p>
        </w:tc>
      </w:tr>
      <w:tr w:rsidR="00C451B8" w:rsidRPr="00021C27" w14:paraId="65951BE1" w14:textId="77777777" w:rsidTr="001A3B4E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0FF601" w14:textId="77777777" w:rsidR="00C451B8" w:rsidRPr="005559B5" w:rsidRDefault="00C451B8" w:rsidP="001A3B4E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ОПК-1</w:t>
            </w:r>
          </w:p>
          <w:p w14:paraId="215D4DB8" w14:textId="77777777" w:rsidR="00C451B8" w:rsidRPr="0075166B" w:rsidRDefault="00C451B8" w:rsidP="001A3B4E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75166B">
              <w:rPr>
                <w:iCs/>
                <w:sz w:val="22"/>
                <w:szCs w:val="22"/>
              </w:rPr>
              <w:t>Способен анализировать основные закономерности</w:t>
            </w:r>
          </w:p>
          <w:p w14:paraId="137B5F04" w14:textId="77777777" w:rsidR="00C451B8" w:rsidRPr="00443221" w:rsidRDefault="00C451B8" w:rsidP="001A3B4E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75166B">
              <w:rPr>
                <w:iCs/>
                <w:sz w:val="22"/>
                <w:szCs w:val="22"/>
              </w:rPr>
              <w:t>формирования, функционирования и развития права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8E7C1" w14:textId="77777777" w:rsidR="00C451B8" w:rsidRPr="00443221" w:rsidRDefault="00C451B8" w:rsidP="001A3B4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4322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ОПК-1.1</w:t>
            </w:r>
          </w:p>
          <w:p w14:paraId="2DDFC602" w14:textId="77777777" w:rsidR="00C451B8" w:rsidRPr="00443221" w:rsidRDefault="00C451B8" w:rsidP="001A3B4E">
            <w:pPr>
              <w:pStyle w:val="af0"/>
              <w:ind w:left="0"/>
              <w:rPr>
                <w:iCs/>
              </w:rPr>
            </w:pPr>
            <w:r w:rsidRPr="0075166B">
              <w:rPr>
                <w:iCs/>
              </w:rPr>
              <w:t>Обладание научными познаниями о сущности, закономерностях возникновения, развития и функционирования права.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BC0DF8" w14:textId="77777777" w:rsidR="00C451B8" w:rsidRDefault="00C451B8" w:rsidP="00C451B8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443221">
              <w:rPr>
                <w:rFonts w:cstheme="minorBidi"/>
                <w:iCs/>
              </w:rPr>
              <w:t xml:space="preserve">Применяет логико-методологический инструментарий </w:t>
            </w:r>
            <w:r>
              <w:rPr>
                <w:rFonts w:cstheme="minorBidi"/>
                <w:iCs/>
              </w:rPr>
              <w:t xml:space="preserve">для выявления закономерностей функционирования прав </w:t>
            </w:r>
          </w:p>
          <w:p w14:paraId="5570DBBA" w14:textId="77777777" w:rsidR="00C451B8" w:rsidRDefault="00C451B8" w:rsidP="00C451B8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 xml:space="preserve">Анализирует взаимодействие и влияние права на внутренние процессы организации работы и выбор направления деятельности </w:t>
            </w:r>
          </w:p>
          <w:p w14:paraId="65AA597E" w14:textId="77777777" w:rsidR="00C451B8" w:rsidRDefault="00C451B8" w:rsidP="00C451B8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 xml:space="preserve">Критически и самостоятельно выявляет требующие применения </w:t>
            </w:r>
            <w:r>
              <w:rPr>
                <w:rFonts w:cstheme="minorBidi"/>
                <w:iCs/>
              </w:rPr>
              <w:lastRenderedPageBreak/>
              <w:t>нормы права в конкретных ситуациях</w:t>
            </w:r>
          </w:p>
          <w:p w14:paraId="53381854" w14:textId="77777777" w:rsidR="00C451B8" w:rsidRDefault="00C451B8" w:rsidP="00C451B8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>Выбирает оптимальные способы решения поставленных задач на основе действующего законодательства и содержания конкретных нормативных правовых актов.</w:t>
            </w:r>
          </w:p>
          <w:p w14:paraId="2A0A3B63" w14:textId="77777777" w:rsidR="00C451B8" w:rsidRPr="0096059E" w:rsidRDefault="00C451B8" w:rsidP="001A3B4E">
            <w:pPr>
              <w:tabs>
                <w:tab w:val="left" w:pos="317"/>
              </w:tabs>
              <w:rPr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</w:p>
        </w:tc>
      </w:tr>
      <w:tr w:rsidR="00C451B8" w:rsidRPr="00021C27" w14:paraId="2178905E" w14:textId="77777777" w:rsidTr="001A3B4E">
        <w:trPr>
          <w:trHeight w:val="42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5B7B8E" w14:textId="77777777" w:rsidR="00C451B8" w:rsidRPr="00443221" w:rsidRDefault="00C451B8" w:rsidP="001A3B4E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B0E1" w14:textId="77777777" w:rsidR="00C451B8" w:rsidRPr="00443221" w:rsidRDefault="00C451B8" w:rsidP="001A3B4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4322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ОПК-1.2.</w:t>
            </w:r>
          </w:p>
          <w:p w14:paraId="5D518DB7" w14:textId="77777777" w:rsidR="00C451B8" w:rsidRPr="00443221" w:rsidRDefault="00C451B8" w:rsidP="001A3B4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75166B">
              <w:rPr>
                <w:iCs/>
              </w:rPr>
              <w:t xml:space="preserve">Анализ взаимодействия права с другими социальными институтами, тенденции формирования и развития </w:t>
            </w:r>
            <w:r w:rsidRPr="0075166B">
              <w:rPr>
                <w:iCs/>
              </w:rPr>
              <w:lastRenderedPageBreak/>
              <w:t>права.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B6877D" w14:textId="77777777" w:rsidR="00C451B8" w:rsidRPr="00443221" w:rsidRDefault="00C451B8" w:rsidP="001A3B4E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iCs/>
                <w:sz w:val="22"/>
                <w:szCs w:val="22"/>
              </w:rPr>
            </w:pPr>
          </w:p>
        </w:tc>
      </w:tr>
      <w:tr w:rsidR="00C451B8" w:rsidRPr="00021C27" w14:paraId="46DF8DC0" w14:textId="77777777" w:rsidTr="001A3B4E">
        <w:trPr>
          <w:trHeight w:val="3433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29472457" w14:textId="77777777" w:rsidR="00C451B8" w:rsidRPr="00443221" w:rsidRDefault="00C451B8" w:rsidP="001A3B4E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49EE4E" w14:textId="77777777" w:rsidR="00C451B8" w:rsidRDefault="00C451B8" w:rsidP="001A3B4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ИД-ОПК-1.3</w:t>
            </w:r>
          </w:p>
          <w:p w14:paraId="1447F1DE" w14:textId="77777777" w:rsidR="00C451B8" w:rsidRDefault="00C451B8" w:rsidP="001A3B4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75166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Выявление особенности правового регулирования отдельных видов общественных отношений, юридическую сущность норм права, смысл правовых предписаний, умение находить в статьях нормативных правовых актов структурные элементы нормы права.</w:t>
            </w:r>
          </w:p>
          <w:p w14:paraId="271688B9" w14:textId="77777777" w:rsidR="00C451B8" w:rsidRPr="00443221" w:rsidRDefault="00C451B8" w:rsidP="001A3B4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87E817" w14:textId="77777777" w:rsidR="00C451B8" w:rsidRPr="00443221" w:rsidRDefault="00C451B8" w:rsidP="001A3B4E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iCs/>
                <w:sz w:val="22"/>
                <w:szCs w:val="22"/>
              </w:rPr>
            </w:pPr>
          </w:p>
        </w:tc>
      </w:tr>
      <w:tr w:rsidR="00C451B8" w:rsidRPr="00021C27" w14:paraId="3872A2D1" w14:textId="77777777" w:rsidTr="001A3B4E">
        <w:trPr>
          <w:trHeight w:val="3433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094DDEF6" w14:textId="77777777" w:rsidR="00C451B8" w:rsidRDefault="00C451B8" w:rsidP="001A3B4E">
            <w:pPr>
              <w:pStyle w:val="pboth"/>
              <w:tabs>
                <w:tab w:val="left" w:pos="1043"/>
              </w:tabs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ОПК-6</w:t>
            </w:r>
            <w:r>
              <w:rPr>
                <w:iCs/>
                <w:sz w:val="22"/>
                <w:szCs w:val="22"/>
              </w:rPr>
              <w:tab/>
            </w:r>
          </w:p>
          <w:p w14:paraId="0B6F3F8A" w14:textId="77777777" w:rsidR="00C451B8" w:rsidRDefault="00C451B8" w:rsidP="001A3B4E">
            <w:pPr>
              <w:pStyle w:val="pboth"/>
              <w:tabs>
                <w:tab w:val="left" w:pos="1043"/>
              </w:tabs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75166B">
              <w:rPr>
                <w:iCs/>
                <w:sz w:val="22"/>
                <w:szCs w:val="22"/>
              </w:rPr>
              <w:t>Способен участвовать в подготовке проектов нормативных правовых актов и иных юридических документов</w:t>
            </w:r>
          </w:p>
          <w:p w14:paraId="45E53F24" w14:textId="77777777" w:rsidR="00C451B8" w:rsidRPr="00443221" w:rsidRDefault="00C451B8" w:rsidP="001A3B4E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B40FCA" w14:textId="77777777" w:rsidR="00C451B8" w:rsidRPr="00443221" w:rsidRDefault="00C451B8" w:rsidP="001A3B4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4322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ОПК-6.1</w:t>
            </w:r>
          </w:p>
          <w:p w14:paraId="44CE6557" w14:textId="77777777" w:rsidR="00C451B8" w:rsidRDefault="00C451B8" w:rsidP="001A3B4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75166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Определение необходимости подготовки проектов нормативных правовых актов и иных юридических документов и их отраслевую принадлежность.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3D1293D8" w14:textId="77777777" w:rsidR="00C451B8" w:rsidRDefault="00C451B8" w:rsidP="00C451B8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Cs/>
                <w:color w:val="000000"/>
                <w:lang w:eastAsia="en-US"/>
              </w:rPr>
            </w:pPr>
            <w:r>
              <w:rPr>
                <w:rFonts w:eastAsiaTheme="minorHAnsi"/>
                <w:iCs/>
                <w:color w:val="000000"/>
                <w:lang w:eastAsia="en-US"/>
              </w:rPr>
              <w:t>Собирает и анализирует юридическую информацию, полученную из действующих нормативных правовых актов.</w:t>
            </w:r>
          </w:p>
          <w:p w14:paraId="0CBEAC20" w14:textId="77777777" w:rsidR="00C451B8" w:rsidRDefault="00C451B8" w:rsidP="00C451B8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Cs/>
                <w:color w:val="000000"/>
                <w:lang w:eastAsia="en-US"/>
              </w:rPr>
            </w:pPr>
            <w:r>
              <w:rPr>
                <w:rFonts w:eastAsiaTheme="minorHAnsi"/>
                <w:iCs/>
                <w:color w:val="000000"/>
                <w:lang w:eastAsia="en-US"/>
              </w:rPr>
              <w:t>Формулирует выводы о соответствии деятельности конкретной организации действующему законодательству Российской Федерации.</w:t>
            </w:r>
          </w:p>
          <w:p w14:paraId="09DDF543" w14:textId="77777777" w:rsidR="00C451B8" w:rsidRDefault="00C451B8" w:rsidP="00C451B8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Cs/>
                <w:color w:val="000000"/>
                <w:lang w:eastAsia="en-US"/>
              </w:rPr>
            </w:pPr>
            <w:r>
              <w:rPr>
                <w:rFonts w:eastAsiaTheme="minorHAnsi"/>
                <w:iCs/>
                <w:color w:val="000000"/>
                <w:lang w:eastAsia="en-US"/>
              </w:rPr>
              <w:t>Использует полученные знания и навыки для подготовки проектов юридически значимых документов</w:t>
            </w:r>
          </w:p>
          <w:p w14:paraId="2316B035" w14:textId="77777777" w:rsidR="00C451B8" w:rsidRPr="003C776F" w:rsidRDefault="00C451B8" w:rsidP="00C451B8">
            <w:pPr>
              <w:pStyle w:val="af0"/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Cs/>
                <w:color w:val="000000"/>
                <w:lang w:eastAsia="en-US"/>
              </w:rPr>
            </w:pPr>
            <w:r>
              <w:rPr>
                <w:rFonts w:eastAsiaTheme="minorHAnsi"/>
                <w:iCs/>
                <w:color w:val="000000"/>
                <w:lang w:eastAsia="en-US"/>
              </w:rPr>
              <w:t xml:space="preserve">Критически и самостоятельно оценивает </w:t>
            </w:r>
            <w:r w:rsidRPr="003C776F">
              <w:rPr>
                <w:rFonts w:eastAsiaTheme="minorHAnsi"/>
                <w:iCs/>
                <w:color w:val="000000"/>
                <w:lang w:eastAsia="en-US"/>
              </w:rPr>
              <w:t>содержание корпоративных документов и договоров организации для организации соответствующей работы.</w:t>
            </w:r>
          </w:p>
        </w:tc>
      </w:tr>
    </w:tbl>
    <w:p w14:paraId="3AC82160" w14:textId="77777777" w:rsidR="00C451B8" w:rsidRDefault="00C451B8" w:rsidP="00C451B8">
      <w:pPr>
        <w:jc w:val="both"/>
        <w:rPr>
          <w:sz w:val="24"/>
          <w:szCs w:val="24"/>
        </w:rPr>
      </w:pPr>
    </w:p>
    <w:p w14:paraId="2AB521BD" w14:textId="77777777" w:rsidR="00C451B8" w:rsidRPr="00037478" w:rsidRDefault="00C451B8" w:rsidP="00C451B8">
      <w:pPr>
        <w:jc w:val="both"/>
        <w:rPr>
          <w:i/>
        </w:rPr>
      </w:pPr>
      <w:r w:rsidRPr="00037478">
        <w:rPr>
          <w:sz w:val="24"/>
          <w:szCs w:val="24"/>
        </w:rPr>
        <w:t>Общая трудоёмкость учебной практики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C451B8" w14:paraId="39449004" w14:textId="77777777" w:rsidTr="001A3B4E">
        <w:trPr>
          <w:trHeight w:val="340"/>
        </w:trPr>
        <w:tc>
          <w:tcPr>
            <w:tcW w:w="3969" w:type="dxa"/>
            <w:vAlign w:val="center"/>
          </w:tcPr>
          <w:p w14:paraId="01DC1C8A" w14:textId="77777777" w:rsidR="00C451B8" w:rsidRPr="00A15A02" w:rsidRDefault="00C451B8" w:rsidP="001A3B4E">
            <w:pPr>
              <w:rPr>
                <w:iCs/>
              </w:rPr>
            </w:pPr>
            <w:r w:rsidRPr="00A15A02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43F9B8B" w14:textId="77777777" w:rsidR="00C451B8" w:rsidRPr="00A15A02" w:rsidRDefault="00C451B8" w:rsidP="001A3B4E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473F134B" w14:textId="77777777" w:rsidR="00C451B8" w:rsidRPr="00A15A02" w:rsidRDefault="00C451B8" w:rsidP="001A3B4E">
            <w:pPr>
              <w:jc w:val="center"/>
              <w:rPr>
                <w:iCs/>
              </w:rPr>
            </w:pPr>
            <w:proofErr w:type="spellStart"/>
            <w:r w:rsidRPr="00A15A02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A15A02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59D3EF19" w14:textId="77777777" w:rsidR="00C451B8" w:rsidRPr="00A15A02" w:rsidRDefault="00C451B8" w:rsidP="001A3B4E">
            <w:pPr>
              <w:jc w:val="center"/>
              <w:rPr>
                <w:iCs/>
              </w:rPr>
            </w:pPr>
            <w:r w:rsidRPr="00A15A02">
              <w:rPr>
                <w:iCs/>
              </w:rPr>
              <w:t>1</w:t>
            </w:r>
            <w:r>
              <w:rPr>
                <w:iCs/>
              </w:rPr>
              <w:t>08</w:t>
            </w:r>
          </w:p>
        </w:tc>
        <w:tc>
          <w:tcPr>
            <w:tcW w:w="937" w:type="dxa"/>
            <w:vAlign w:val="center"/>
          </w:tcPr>
          <w:p w14:paraId="32887D88" w14:textId="77777777" w:rsidR="00C451B8" w:rsidRPr="00A15A02" w:rsidRDefault="00C451B8" w:rsidP="001A3B4E">
            <w:pPr>
              <w:rPr>
                <w:iCs/>
              </w:rPr>
            </w:pPr>
            <w:r w:rsidRPr="00A15A02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5EC42" w14:textId="77777777" w:rsidR="00EB118F" w:rsidRDefault="00EB118F" w:rsidP="005E3840">
      <w:r>
        <w:separator/>
      </w:r>
    </w:p>
  </w:endnote>
  <w:endnote w:type="continuationSeparator" w:id="0">
    <w:p w14:paraId="3A5ADE8C" w14:textId="77777777" w:rsidR="00EB118F" w:rsidRDefault="00EB118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CCDE9" w14:textId="77777777" w:rsidR="00EB118F" w:rsidRDefault="00EB118F" w:rsidP="005E3840">
      <w:r>
        <w:separator/>
      </w:r>
    </w:p>
  </w:footnote>
  <w:footnote w:type="continuationSeparator" w:id="0">
    <w:p w14:paraId="3E1BA8AA" w14:textId="77777777" w:rsidR="00EB118F" w:rsidRDefault="00EB118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95072CB"/>
    <w:multiLevelType w:val="hybridMultilevel"/>
    <w:tmpl w:val="05FE5B7C"/>
    <w:lvl w:ilvl="0" w:tplc="4112C37C">
      <w:start w:val="4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6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770969">
    <w:abstractNumId w:val="4"/>
  </w:num>
  <w:num w:numId="2" w16cid:durableId="741483534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947010508">
    <w:abstractNumId w:val="22"/>
  </w:num>
  <w:num w:numId="4" w16cid:durableId="1959797178">
    <w:abstractNumId w:val="2"/>
  </w:num>
  <w:num w:numId="5" w16cid:durableId="1298532367">
    <w:abstractNumId w:val="10"/>
  </w:num>
  <w:num w:numId="6" w16cid:durableId="1537965834">
    <w:abstractNumId w:val="44"/>
  </w:num>
  <w:num w:numId="7" w16cid:durableId="165630196">
    <w:abstractNumId w:val="13"/>
  </w:num>
  <w:num w:numId="8" w16cid:durableId="633951416">
    <w:abstractNumId w:val="49"/>
  </w:num>
  <w:num w:numId="9" w16cid:durableId="1728213489">
    <w:abstractNumId w:val="33"/>
  </w:num>
  <w:num w:numId="10" w16cid:durableId="592318275">
    <w:abstractNumId w:val="40"/>
  </w:num>
  <w:num w:numId="11" w16cid:durableId="1113861005">
    <w:abstractNumId w:val="18"/>
  </w:num>
  <w:num w:numId="12" w16cid:durableId="1913152865">
    <w:abstractNumId w:val="17"/>
  </w:num>
  <w:num w:numId="13" w16cid:durableId="541867517">
    <w:abstractNumId w:val="6"/>
  </w:num>
  <w:num w:numId="14" w16cid:durableId="29690087">
    <w:abstractNumId w:val="15"/>
  </w:num>
  <w:num w:numId="15" w16cid:durableId="2096052692">
    <w:abstractNumId w:val="34"/>
  </w:num>
  <w:num w:numId="16" w16cid:durableId="1494297600">
    <w:abstractNumId w:val="38"/>
  </w:num>
  <w:num w:numId="17" w16cid:durableId="396248098">
    <w:abstractNumId w:val="11"/>
  </w:num>
  <w:num w:numId="18" w16cid:durableId="240600590">
    <w:abstractNumId w:val="42"/>
  </w:num>
  <w:num w:numId="19" w16cid:durableId="129443896">
    <w:abstractNumId w:val="5"/>
  </w:num>
  <w:num w:numId="20" w16cid:durableId="1721903479">
    <w:abstractNumId w:val="39"/>
  </w:num>
  <w:num w:numId="21" w16cid:durableId="1313675176">
    <w:abstractNumId w:val="31"/>
  </w:num>
  <w:num w:numId="22" w16cid:durableId="75443096">
    <w:abstractNumId w:val="37"/>
  </w:num>
  <w:num w:numId="23" w16cid:durableId="2089693472">
    <w:abstractNumId w:val="48"/>
  </w:num>
  <w:num w:numId="24" w16cid:durableId="275480041">
    <w:abstractNumId w:val="16"/>
  </w:num>
  <w:num w:numId="25" w16cid:durableId="163016924">
    <w:abstractNumId w:val="36"/>
  </w:num>
  <w:num w:numId="26" w16cid:durableId="480846732">
    <w:abstractNumId w:val="23"/>
  </w:num>
  <w:num w:numId="27" w16cid:durableId="1485127735">
    <w:abstractNumId w:val="26"/>
  </w:num>
  <w:num w:numId="28" w16cid:durableId="1796682363">
    <w:abstractNumId w:val="7"/>
  </w:num>
  <w:num w:numId="29" w16cid:durableId="312416159">
    <w:abstractNumId w:val="30"/>
  </w:num>
  <w:num w:numId="30" w16cid:durableId="1242062515">
    <w:abstractNumId w:val="47"/>
  </w:num>
  <w:num w:numId="31" w16cid:durableId="1816532367">
    <w:abstractNumId w:val="25"/>
  </w:num>
  <w:num w:numId="32" w16cid:durableId="1723678137">
    <w:abstractNumId w:val="9"/>
  </w:num>
  <w:num w:numId="33" w16cid:durableId="1723478891">
    <w:abstractNumId w:val="20"/>
  </w:num>
  <w:num w:numId="34" w16cid:durableId="4880592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144072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37524280">
    <w:abstractNumId w:val="3"/>
  </w:num>
  <w:num w:numId="37" w16cid:durableId="288323166">
    <w:abstractNumId w:val="35"/>
  </w:num>
  <w:num w:numId="38" w16cid:durableId="25298485">
    <w:abstractNumId w:val="19"/>
  </w:num>
  <w:num w:numId="39" w16cid:durableId="155848756">
    <w:abstractNumId w:val="29"/>
  </w:num>
  <w:num w:numId="40" w16cid:durableId="6835573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332951">
    <w:abstractNumId w:val="24"/>
  </w:num>
  <w:num w:numId="42" w16cid:durableId="1870020225">
    <w:abstractNumId w:val="12"/>
  </w:num>
  <w:num w:numId="43" w16cid:durableId="1787892375">
    <w:abstractNumId w:val="28"/>
  </w:num>
  <w:num w:numId="44" w16cid:durableId="339477803">
    <w:abstractNumId w:val="32"/>
  </w:num>
  <w:num w:numId="45" w16cid:durableId="115607383">
    <w:abstractNumId w:val="21"/>
  </w:num>
  <w:num w:numId="46" w16cid:durableId="1897354857">
    <w:abstractNumId w:val="14"/>
  </w:num>
  <w:num w:numId="47" w16cid:durableId="356464590">
    <w:abstractNumId w:val="46"/>
  </w:num>
  <w:num w:numId="48" w16cid:durableId="1850296142">
    <w:abstractNumId w:val="8"/>
  </w:num>
  <w:num w:numId="49" w16cid:durableId="2112698968">
    <w:abstractNumId w:val="27"/>
  </w:num>
  <w:num w:numId="50" w16cid:durableId="569928490">
    <w:abstractNumId w:val="41"/>
  </w:num>
  <w:num w:numId="51" w16cid:durableId="1792939595">
    <w:abstractNumId w:val="4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5E8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D6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64B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793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9F71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3EF4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87CE2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377DB"/>
    <w:rsid w:val="00C41464"/>
    <w:rsid w:val="00C443A0"/>
    <w:rsid w:val="00C4488B"/>
    <w:rsid w:val="00C451B8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961A9"/>
    <w:rsid w:val="00EA0377"/>
    <w:rsid w:val="00EA5D85"/>
    <w:rsid w:val="00EB118F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368C3DFB-C332-CE4E-9934-D6470A36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Ольга Кайнер</cp:lastModifiedBy>
  <cp:revision>3</cp:revision>
  <cp:lastPrinted>2021-05-14T12:22:00Z</cp:lastPrinted>
  <dcterms:created xsi:type="dcterms:W3CDTF">2023-06-05T13:29:00Z</dcterms:created>
  <dcterms:modified xsi:type="dcterms:W3CDTF">2023-06-05T13:30:00Z</dcterms:modified>
</cp:coreProperties>
</file>