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7814B7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7814B7" w:rsidRPr="007C2AAD" w:rsidRDefault="007814B7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7814B7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14B7" w:rsidRPr="007C2AAD" w:rsidRDefault="007814B7" w:rsidP="00B26421">
            <w:pPr>
              <w:jc w:val="center"/>
              <w:rPr>
                <w:b/>
                <w:sz w:val="26"/>
                <w:szCs w:val="26"/>
              </w:rPr>
            </w:pPr>
            <w:r w:rsidRPr="0008742B"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7814B7" w:rsidRPr="00B26421" w:rsidRDefault="007814B7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vAlign w:val="bottom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очная</w:t>
            </w:r>
          </w:p>
        </w:tc>
      </w:tr>
    </w:tbl>
    <w:p w:rsidR="007814B7" w:rsidRPr="000743F9" w:rsidRDefault="007814B7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7814B7" w:rsidRDefault="007814B7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Педагогическая практика </w:t>
      </w:r>
      <w:r>
        <w:rPr>
          <w:sz w:val="24"/>
          <w:szCs w:val="24"/>
        </w:rPr>
        <w:t>проводится</w:t>
      </w:r>
      <w:r w:rsidRPr="005E642D">
        <w:rPr>
          <w:sz w:val="24"/>
          <w:szCs w:val="24"/>
        </w:rPr>
        <w:t xml:space="preserve"> в </w:t>
      </w:r>
      <w:r>
        <w:rPr>
          <w:i/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семестре.</w:t>
      </w:r>
    </w:p>
    <w:p w:rsidR="007814B7" w:rsidRPr="00B3255D" w:rsidRDefault="007814B7" w:rsidP="00B26421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814B7" w:rsidRPr="00D34B49" w:rsidRDefault="007814B7" w:rsidP="00D02F40">
      <w:pPr>
        <w:pStyle w:val="ListParagraph"/>
        <w:numPr>
          <w:ilvl w:val="3"/>
          <w:numId w:val="5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7814B7" w:rsidRPr="007B449A" w:rsidRDefault="007814B7" w:rsidP="00B26421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814B7" w:rsidRPr="007B449A" w:rsidRDefault="007814B7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Педагогическая практика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7814B7" w:rsidRPr="00AB2334" w:rsidRDefault="007814B7" w:rsidP="00D02F40">
      <w:pPr>
        <w:pStyle w:val="Heading2"/>
        <w:numPr>
          <w:ilvl w:val="1"/>
          <w:numId w:val="7"/>
        </w:numPr>
      </w:pPr>
      <w:r>
        <w:t xml:space="preserve"> </w:t>
      </w: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7814B7" w:rsidRPr="00FB72A9" w:rsidRDefault="007814B7" w:rsidP="00D02F40">
      <w:pPr>
        <w:pStyle w:val="Heading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7814B7" w:rsidRPr="0042428C" w:rsidRDefault="007814B7" w:rsidP="00D02F40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7814B7" w:rsidRPr="0042428C" w:rsidRDefault="007814B7" w:rsidP="00D02F40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развитие</w:t>
      </w:r>
      <w:r w:rsidRPr="0042428C">
        <w:rPr>
          <w:iCs/>
          <w:sz w:val="24"/>
          <w:szCs w:val="24"/>
        </w:rPr>
        <w:t xml:space="preserve"> умения организовать самостоятельный профессиональный трудовой процесс, работать в профессиональных коллективах учебных заведений и обеспечивать работу данных коллективов соответствующими материалами; </w:t>
      </w:r>
    </w:p>
    <w:p w:rsidR="007814B7" w:rsidRPr="0042428C" w:rsidRDefault="007814B7" w:rsidP="00D02F4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развитие способности </w:t>
      </w:r>
      <w:r w:rsidRPr="0042428C">
        <w:rPr>
          <w:iCs/>
          <w:sz w:val="24"/>
          <w:szCs w:val="24"/>
        </w:rPr>
        <w:t>принимать  организационные  решения  в  стандартных ситуациях и нести за них ответственность; содействие развитию автономности, критического мышления и рефлексии студентов и приобщение их к самостоятельной работе, самоконтролю и самооценке.</w:t>
      </w:r>
    </w:p>
    <w:p w:rsidR="007814B7" w:rsidRDefault="007814B7" w:rsidP="00D02F40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7814B7" w:rsidRPr="00495850" w:rsidRDefault="007814B7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7814B7" w:rsidRPr="007E3278" w:rsidTr="007C7EB1">
        <w:trPr>
          <w:trHeight w:val="283"/>
        </w:trPr>
        <w:tc>
          <w:tcPr>
            <w:tcW w:w="2552" w:type="dxa"/>
            <w:shd w:val="clear" w:color="auto" w:fill="DBE5F1"/>
          </w:tcPr>
          <w:p w:rsidR="007814B7" w:rsidRPr="007E3278" w:rsidRDefault="007814B7" w:rsidP="007C7EB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7814B7" w:rsidRPr="00AB6D40" w:rsidRDefault="007814B7" w:rsidP="007C7E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7814B7" w:rsidRPr="00AB6D40" w:rsidRDefault="007814B7" w:rsidP="007C7E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7814B7" w:rsidRPr="007E3278" w:rsidRDefault="007814B7" w:rsidP="007C7EB1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7814B7" w:rsidRPr="002678D6" w:rsidTr="007C7EB1">
        <w:trPr>
          <w:trHeight w:val="283"/>
        </w:trPr>
        <w:tc>
          <w:tcPr>
            <w:tcW w:w="2552" w:type="dxa"/>
          </w:tcPr>
          <w:p w:rsidR="007814B7" w:rsidRDefault="007814B7" w:rsidP="007C7E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07476C">
              <w:rPr>
                <w:i/>
                <w:color w:val="000000"/>
                <w:lang w:eastAsia="en-US"/>
              </w:rPr>
              <w:t xml:space="preserve"> </w:t>
            </w:r>
            <w:r w:rsidRPr="00146CDA">
              <w:rPr>
                <w:rFonts w:eastAsia="Times New Roman"/>
                <w:i/>
              </w:rPr>
              <w:t>УК-2</w:t>
            </w:r>
          </w:p>
          <w:p w:rsidR="007814B7" w:rsidRPr="00146CDA" w:rsidRDefault="007814B7" w:rsidP="007C7E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46CDA">
              <w:rPr>
                <w:rFonts w:eastAsia="Times New Roman"/>
                <w:i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</w:tcPr>
          <w:p w:rsidR="007814B7" w:rsidRPr="00FB56F5" w:rsidRDefault="007814B7" w:rsidP="007C7EB1">
            <w:pPr>
              <w:pStyle w:val="ListParagraph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-2.2</w:t>
            </w:r>
          </w:p>
          <w:p w:rsidR="007814B7" w:rsidRPr="00FB56F5" w:rsidRDefault="007814B7" w:rsidP="007C7EB1">
            <w:pPr>
              <w:pStyle w:val="ListParagraph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Оценка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поставленных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задач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в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зоне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своей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ответственности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в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соответствии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с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запланированными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результатами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контроля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корректировка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способов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профессиональных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B56F5">
              <w:rPr>
                <w:rStyle w:val="fontstyle01"/>
                <w:rFonts w:eastAsia="Times New Roman"/>
                <w:i/>
                <w:sz w:val="22"/>
                <w:szCs w:val="22"/>
              </w:rPr>
              <w:t>задач</w:t>
            </w:r>
          </w:p>
        </w:tc>
        <w:tc>
          <w:tcPr>
            <w:tcW w:w="4110" w:type="dxa"/>
          </w:tcPr>
          <w:p w:rsidR="007814B7" w:rsidRPr="00FB56F5" w:rsidRDefault="007814B7" w:rsidP="00D02F4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B56F5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оценивать структурно-прагматические особенности организации</w:t>
            </w:r>
          </w:p>
          <w:p w:rsidR="007814B7" w:rsidRPr="00FB56F5" w:rsidRDefault="007814B7" w:rsidP="00D02F4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B56F5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умеет анализировать учебно-методические материалы и мероприятия</w:t>
            </w:r>
          </w:p>
          <w:p w:rsidR="007814B7" w:rsidRPr="00FB56F5" w:rsidRDefault="007814B7" w:rsidP="00D02F4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B56F5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</w:tc>
      </w:tr>
      <w:tr w:rsidR="007814B7" w:rsidRPr="007C5EB3" w:rsidTr="007C7EB1">
        <w:trPr>
          <w:trHeight w:val="283"/>
        </w:trPr>
        <w:tc>
          <w:tcPr>
            <w:tcW w:w="2552" w:type="dxa"/>
          </w:tcPr>
          <w:p w:rsidR="007814B7" w:rsidRDefault="007814B7" w:rsidP="007C7EB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ПК-3</w:t>
            </w:r>
          </w:p>
          <w:p w:rsidR="007814B7" w:rsidRPr="00342AAE" w:rsidRDefault="007814B7" w:rsidP="007C7EB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      </w:r>
          </w:p>
        </w:tc>
        <w:tc>
          <w:tcPr>
            <w:tcW w:w="2977" w:type="dxa"/>
          </w:tcPr>
          <w:p w:rsidR="007814B7" w:rsidRDefault="007814B7" w:rsidP="007C7EB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45E62">
              <w:rPr>
                <w:rStyle w:val="fontstyle01"/>
                <w:rFonts w:ascii="Times New Roman" w:eastAsia="MS Mincho"/>
                <w:i/>
                <w:sz w:val="22"/>
              </w:rPr>
              <w:t>ИД-ПК-3.2</w:t>
            </w:r>
          </w:p>
          <w:p w:rsidR="007814B7" w:rsidRPr="00A45E62" w:rsidRDefault="007814B7" w:rsidP="007C7EB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45E62">
              <w:rPr>
                <w:rStyle w:val="fontstyle01"/>
                <w:rFonts w:ascii="Times New Roman" w:eastAsia="MS Mincho"/>
                <w:i/>
                <w:sz w:val="22"/>
              </w:rPr>
              <w:t>Выбор методов и средств профессиональной деятельности  преподавателя иностранного языка, а также закономерностей процессов преподавания и изучения иностранных языков</w:t>
            </w:r>
          </w:p>
        </w:tc>
        <w:tc>
          <w:tcPr>
            <w:tcW w:w="4110" w:type="dxa"/>
          </w:tcPr>
          <w:p w:rsidR="007814B7" w:rsidRDefault="007814B7" w:rsidP="007C7EB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720" w:hanging="360"/>
              <w:rPr>
                <w:sz w:val="22"/>
                <w:szCs w:val="22"/>
              </w:rPr>
            </w:pPr>
          </w:p>
          <w:p w:rsidR="007814B7" w:rsidRDefault="007814B7" w:rsidP="007C7EB1">
            <w:pPr>
              <w:rPr>
                <w:i/>
              </w:rPr>
            </w:pPr>
            <w:r>
              <w:t xml:space="preserve">- </w:t>
            </w: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7814B7" w:rsidRPr="000F634B" w:rsidRDefault="007814B7" w:rsidP="007C7EB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анализировать и оценивать индивидуально-психологические особенности учащихся и уровень их владения иностранным языком; планировать и проводить занятия и внеклассные мероприятия на иностранном языке.</w:t>
            </w:r>
          </w:p>
          <w:p w:rsidR="007814B7" w:rsidRPr="007C5EB3" w:rsidRDefault="007814B7" w:rsidP="007C7EB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в</w:t>
            </w:r>
            <w:r w:rsidRPr="000F634B">
              <w:rPr>
                <w:i/>
                <w:sz w:val="22"/>
                <w:szCs w:val="22"/>
              </w:rPr>
              <w:t>ладеет</w:t>
            </w:r>
            <w:r w:rsidRPr="000F634B">
              <w:rPr>
                <w:b/>
                <w:i/>
                <w:sz w:val="22"/>
                <w:szCs w:val="22"/>
              </w:rPr>
              <w:t xml:space="preserve"> </w:t>
            </w:r>
            <w:r w:rsidRPr="000F634B">
              <w:rPr>
                <w:i/>
                <w:sz w:val="22"/>
                <w:szCs w:val="22"/>
              </w:rPr>
              <w:t>системой знаний, необходимой для профессиональной деятельности преподавателя; навыками работы с различными лингвистическими уровнями.</w:t>
            </w:r>
          </w:p>
        </w:tc>
      </w:tr>
      <w:tr w:rsidR="007814B7" w:rsidRPr="002678D6" w:rsidTr="007C7EB1">
        <w:trPr>
          <w:trHeight w:val="283"/>
        </w:trPr>
        <w:tc>
          <w:tcPr>
            <w:tcW w:w="2552" w:type="dxa"/>
          </w:tcPr>
          <w:p w:rsidR="007814B7" w:rsidRDefault="007814B7" w:rsidP="007C7EB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ПК-4</w:t>
            </w:r>
          </w:p>
          <w:p w:rsidR="007814B7" w:rsidRPr="00F71A6C" w:rsidRDefault="007814B7" w:rsidP="007C7EB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353">
              <w:rPr>
                <w:i/>
                <w:sz w:val="22"/>
                <w:szCs w:val="22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2977" w:type="dxa"/>
          </w:tcPr>
          <w:p w:rsidR="007814B7" w:rsidRDefault="007814B7" w:rsidP="007C7EB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ИД-ПК-4.3</w:t>
            </w:r>
          </w:p>
          <w:p w:rsidR="007814B7" w:rsidRPr="00E96353" w:rsidRDefault="007814B7" w:rsidP="007C7EB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Осуществление эффективного процесса передачи и обмена информацией с помощью релевантных языковых средств</w:t>
            </w:r>
          </w:p>
        </w:tc>
        <w:tc>
          <w:tcPr>
            <w:tcW w:w="4110" w:type="dxa"/>
          </w:tcPr>
          <w:p w:rsidR="007814B7" w:rsidRPr="00FB56F5" w:rsidRDefault="007814B7" w:rsidP="007C7EB1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B56F5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владеет различными аспектами иностранного языка, способен полноценно транслировать информацию с помощью лексико-грамматических средств</w:t>
            </w:r>
          </w:p>
        </w:tc>
      </w:tr>
      <w:tr w:rsidR="007814B7" w:rsidRPr="002678D6" w:rsidTr="007C7EB1">
        <w:trPr>
          <w:trHeight w:val="283"/>
        </w:trPr>
        <w:tc>
          <w:tcPr>
            <w:tcW w:w="2552" w:type="dxa"/>
          </w:tcPr>
          <w:p w:rsidR="007814B7" w:rsidRDefault="007814B7" w:rsidP="007C7EB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ПК-5</w:t>
            </w:r>
          </w:p>
          <w:p w:rsidR="007814B7" w:rsidRPr="00E96353" w:rsidRDefault="007814B7" w:rsidP="007C7EB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353">
              <w:rPr>
                <w:i/>
                <w:sz w:val="22"/>
                <w:szCs w:val="22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</w:tc>
        <w:tc>
          <w:tcPr>
            <w:tcW w:w="2977" w:type="dxa"/>
          </w:tcPr>
          <w:p w:rsidR="007814B7" w:rsidRDefault="007814B7" w:rsidP="007C7EB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ИД-ПК-5.3</w:t>
            </w:r>
          </w:p>
          <w:p w:rsidR="007814B7" w:rsidRPr="00E96353" w:rsidRDefault="007814B7" w:rsidP="007C7EB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Применение общих и специальных методов построения занятия по иностранному языку в соответствии с задачами конкретного учебного курса и условиями обучения</w:t>
            </w:r>
          </w:p>
        </w:tc>
        <w:tc>
          <w:tcPr>
            <w:tcW w:w="4110" w:type="dxa"/>
          </w:tcPr>
          <w:p w:rsidR="007814B7" w:rsidRPr="00FB56F5" w:rsidRDefault="007814B7" w:rsidP="007C7EB1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B56F5">
              <w:rPr>
                <w:i/>
                <w:sz w:val="22"/>
                <w:szCs w:val="22"/>
              </w:rPr>
              <w:t>- знает особенности дошкольного, начального общего, основного общего, среднего  общего  и среднего  профессионального  образования,  а  также  дополнительного  лингвистического   образования (включая   дополнительное   образование   детей   и   взрослых   и   дополнительное   профессиональное</w:t>
            </w:r>
          </w:p>
        </w:tc>
      </w:tr>
      <w:tr w:rsidR="007814B7" w:rsidRPr="002678D6" w:rsidTr="007C7EB1">
        <w:trPr>
          <w:trHeight w:val="283"/>
        </w:trPr>
        <w:tc>
          <w:tcPr>
            <w:tcW w:w="2552" w:type="dxa"/>
          </w:tcPr>
          <w:p w:rsidR="007814B7" w:rsidRDefault="007814B7" w:rsidP="007C7EB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ПК-7</w:t>
            </w:r>
          </w:p>
          <w:p w:rsidR="007814B7" w:rsidRPr="00E96353" w:rsidRDefault="007814B7" w:rsidP="007C7EB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353">
              <w:rPr>
                <w:i/>
                <w:sz w:val="22"/>
                <w:szCs w:val="22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2977" w:type="dxa"/>
          </w:tcPr>
          <w:p w:rsidR="007814B7" w:rsidRDefault="007814B7" w:rsidP="007C7EB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ИД-ПК-7.2</w:t>
            </w:r>
          </w:p>
          <w:p w:rsidR="007814B7" w:rsidRPr="00E96353" w:rsidRDefault="007814B7" w:rsidP="007C7EB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Использование  этикетных формул в устной и письменной коммуникации</w:t>
            </w:r>
          </w:p>
        </w:tc>
        <w:tc>
          <w:tcPr>
            <w:tcW w:w="4110" w:type="dxa"/>
          </w:tcPr>
          <w:p w:rsidR="007814B7" w:rsidRPr="00FB56F5" w:rsidRDefault="007814B7" w:rsidP="007C7EB1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B56F5">
              <w:rPr>
                <w:i/>
                <w:sz w:val="22"/>
                <w:szCs w:val="22"/>
              </w:rPr>
              <w:t>-владеет способностью к развитию и творчеству в процессе организации уроков по формированию произносительных, лексических и грамматических навыков и по обучению различным видам речевой коммуникации</w:t>
            </w:r>
          </w:p>
        </w:tc>
      </w:tr>
    </w:tbl>
    <w:p w:rsidR="007814B7" w:rsidRPr="00F33F1A" w:rsidRDefault="007814B7" w:rsidP="00D02F40">
      <w:pPr>
        <w:pStyle w:val="ListParagraph"/>
        <w:ind w:left="2127"/>
        <w:jc w:val="both"/>
        <w:rPr>
          <w:i/>
        </w:rPr>
      </w:pPr>
    </w:p>
    <w:p w:rsidR="007814B7" w:rsidRPr="00560461" w:rsidRDefault="007814B7" w:rsidP="00D02F40">
      <w:pPr>
        <w:pStyle w:val="ListParagraph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7814B7" w:rsidRPr="00560461" w:rsidRDefault="007814B7" w:rsidP="00D02F40">
      <w:pPr>
        <w:pStyle w:val="ListParagraph"/>
        <w:ind w:left="212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7814B7" w:rsidRPr="005919EA" w:rsidTr="00B43C4E">
        <w:trPr>
          <w:trHeight w:val="340"/>
        </w:trPr>
        <w:tc>
          <w:tcPr>
            <w:tcW w:w="3969" w:type="dxa"/>
            <w:vAlign w:val="center"/>
          </w:tcPr>
          <w:p w:rsidR="007814B7" w:rsidRPr="005919EA" w:rsidRDefault="007814B7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814B7" w:rsidRPr="005919EA" w:rsidRDefault="007814B7" w:rsidP="00B43C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814B7" w:rsidRPr="005919EA" w:rsidRDefault="007814B7" w:rsidP="00B43C4E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814B7" w:rsidRPr="005919EA" w:rsidRDefault="007814B7" w:rsidP="00B43C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814B7" w:rsidRPr="005919EA" w:rsidRDefault="007814B7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7814B7" w:rsidRPr="007B65C7" w:rsidRDefault="007814B7" w:rsidP="007B65C7">
      <w:pPr>
        <w:rPr>
          <w:b/>
        </w:rPr>
      </w:pPr>
    </w:p>
    <w:sectPr w:rsidR="007814B7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B7" w:rsidRDefault="007814B7" w:rsidP="005E3840">
      <w:r>
        <w:separator/>
      </w:r>
    </w:p>
  </w:endnote>
  <w:endnote w:type="continuationSeparator" w:id="0">
    <w:p w:rsidR="007814B7" w:rsidRDefault="007814B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7814B7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4B7" w:rsidRDefault="007814B7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7814B7">
    <w:pPr>
      <w:pStyle w:val="Footer"/>
      <w:jc w:val="right"/>
    </w:pPr>
  </w:p>
  <w:p w:rsidR="007814B7" w:rsidRDefault="007814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7814B7">
    <w:pPr>
      <w:pStyle w:val="Footer"/>
      <w:jc w:val="right"/>
    </w:pPr>
  </w:p>
  <w:p w:rsidR="007814B7" w:rsidRDefault="00781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B7" w:rsidRDefault="007814B7" w:rsidP="005E3840">
      <w:r>
        <w:separator/>
      </w:r>
    </w:p>
  </w:footnote>
  <w:footnote w:type="continuationSeparator" w:id="0">
    <w:p w:rsidR="007814B7" w:rsidRDefault="007814B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7814B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814B7" w:rsidRDefault="007814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7814B7">
    <w:pPr>
      <w:pStyle w:val="Header"/>
      <w:jc w:val="center"/>
    </w:pPr>
  </w:p>
  <w:p w:rsidR="007814B7" w:rsidRDefault="00781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3F8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D6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80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B7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B7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F5"/>
    <w:rsid w:val="00FB72A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675</Words>
  <Characters>3850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12</cp:revision>
  <cp:lastPrinted>2021-04-01T07:58:00Z</cp:lastPrinted>
  <dcterms:created xsi:type="dcterms:W3CDTF">2021-03-30T07:12:00Z</dcterms:created>
  <dcterms:modified xsi:type="dcterms:W3CDTF">2022-04-30T17:47:00Z</dcterms:modified>
</cp:coreProperties>
</file>