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0A0"/>
      </w:tblPr>
      <w:tblGrid>
        <w:gridCol w:w="3330"/>
        <w:gridCol w:w="1350"/>
        <w:gridCol w:w="5209"/>
      </w:tblGrid>
      <w:tr w:rsidR="00C432AC" w:rsidRPr="007C2AAD" w:rsidTr="007C2AAD">
        <w:trPr>
          <w:trHeight w:val="567"/>
        </w:trPr>
        <w:tc>
          <w:tcPr>
            <w:tcW w:w="9889" w:type="dxa"/>
            <w:gridSpan w:val="3"/>
            <w:vAlign w:val="center"/>
          </w:tcPr>
          <w:p w:rsidR="00C432AC" w:rsidRPr="007C2AAD" w:rsidRDefault="00C432AC" w:rsidP="007C2AAD">
            <w:pPr>
              <w:jc w:val="center"/>
              <w:rPr>
                <w:b/>
                <w:sz w:val="26"/>
                <w:szCs w:val="26"/>
              </w:rPr>
            </w:pPr>
            <w:r w:rsidRPr="007C2AAD">
              <w:rPr>
                <w:b/>
                <w:sz w:val="26"/>
                <w:szCs w:val="26"/>
              </w:rPr>
              <w:t xml:space="preserve">АННОТАЦИЯ </w:t>
            </w:r>
            <w:bookmarkStart w:id="0" w:name="_Toc62039376"/>
            <w:r w:rsidRPr="007C2AAD">
              <w:rPr>
                <w:b/>
                <w:sz w:val="26"/>
                <w:szCs w:val="26"/>
              </w:rPr>
              <w:t xml:space="preserve">УЧЕБНОЙ </w:t>
            </w:r>
            <w:r>
              <w:rPr>
                <w:b/>
                <w:sz w:val="26"/>
                <w:szCs w:val="26"/>
              </w:rPr>
              <w:t>ПРАКТИКИ</w:t>
            </w:r>
            <w:r w:rsidRPr="007C2AAD">
              <w:rPr>
                <w:b/>
                <w:sz w:val="26"/>
                <w:szCs w:val="26"/>
              </w:rPr>
              <w:t xml:space="preserve"> </w:t>
            </w:r>
            <w:bookmarkEnd w:id="0"/>
          </w:p>
        </w:tc>
      </w:tr>
      <w:tr w:rsidR="00C432AC" w:rsidRPr="007C2AAD" w:rsidTr="007C2AAD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C432AC" w:rsidRPr="007C2AAD" w:rsidRDefault="00C432AC" w:rsidP="00B26421">
            <w:pPr>
              <w:jc w:val="center"/>
              <w:rPr>
                <w:b/>
                <w:sz w:val="26"/>
                <w:szCs w:val="26"/>
              </w:rPr>
            </w:pPr>
            <w:r w:rsidRPr="0008742B">
              <w:rPr>
                <w:b/>
                <w:sz w:val="26"/>
                <w:szCs w:val="26"/>
              </w:rPr>
              <w:t>Педагогическая практика</w:t>
            </w:r>
          </w:p>
        </w:tc>
      </w:tr>
      <w:tr w:rsidR="00C432AC" w:rsidRPr="007C2AAD" w:rsidTr="007C2AAD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C432AC" w:rsidRPr="00B26421" w:rsidRDefault="00C432AC" w:rsidP="00B43C4E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B26421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B264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C432AC" w:rsidRPr="00B26421" w:rsidRDefault="00C432AC" w:rsidP="00B43C4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B26421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C432AC" w:rsidRPr="007C2AAD" w:rsidTr="007C2AAD">
        <w:trPr>
          <w:trHeight w:val="567"/>
        </w:trPr>
        <w:tc>
          <w:tcPr>
            <w:tcW w:w="3330" w:type="dxa"/>
          </w:tcPr>
          <w:p w:rsidR="00C432AC" w:rsidRPr="00B26421" w:rsidRDefault="00C432AC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</w:tcPr>
          <w:p w:rsidR="00C432AC" w:rsidRPr="00B26421" w:rsidRDefault="00C432AC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45.03.02</w:t>
            </w:r>
          </w:p>
        </w:tc>
        <w:tc>
          <w:tcPr>
            <w:tcW w:w="5209" w:type="dxa"/>
          </w:tcPr>
          <w:p w:rsidR="00C432AC" w:rsidRPr="00B26421" w:rsidRDefault="00C432AC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Направление подготовки</w:t>
            </w:r>
          </w:p>
        </w:tc>
      </w:tr>
      <w:tr w:rsidR="00C432AC" w:rsidRPr="007C2AAD" w:rsidTr="007C2AAD">
        <w:trPr>
          <w:trHeight w:val="567"/>
        </w:trPr>
        <w:tc>
          <w:tcPr>
            <w:tcW w:w="3330" w:type="dxa"/>
          </w:tcPr>
          <w:p w:rsidR="00C432AC" w:rsidRPr="00B26421" w:rsidRDefault="00C432AC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</w:tcPr>
          <w:p w:rsidR="00C432AC" w:rsidRPr="00B26421" w:rsidRDefault="00C432AC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Теория и методика преподавания иностранных языков и культур</w:t>
            </w:r>
          </w:p>
        </w:tc>
      </w:tr>
      <w:tr w:rsidR="00C432AC" w:rsidRPr="007C2AAD" w:rsidTr="007C2AAD">
        <w:trPr>
          <w:trHeight w:val="567"/>
        </w:trPr>
        <w:tc>
          <w:tcPr>
            <w:tcW w:w="3330" w:type="dxa"/>
          </w:tcPr>
          <w:p w:rsidR="00C432AC" w:rsidRPr="00B26421" w:rsidRDefault="00C432AC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C432AC" w:rsidRPr="00B26421" w:rsidRDefault="00C432AC" w:rsidP="00B43C4E">
            <w:pPr>
              <w:rPr>
                <w:i/>
                <w:sz w:val="24"/>
                <w:szCs w:val="24"/>
              </w:rPr>
            </w:pPr>
            <w:r w:rsidRPr="00B26421">
              <w:rPr>
                <w:i/>
                <w:sz w:val="24"/>
                <w:szCs w:val="24"/>
              </w:rPr>
              <w:t>4 года</w:t>
            </w:r>
          </w:p>
        </w:tc>
      </w:tr>
      <w:tr w:rsidR="00C432AC" w:rsidRPr="007C2AAD" w:rsidTr="007C2AAD">
        <w:trPr>
          <w:trHeight w:val="567"/>
        </w:trPr>
        <w:tc>
          <w:tcPr>
            <w:tcW w:w="3330" w:type="dxa"/>
            <w:vAlign w:val="bottom"/>
          </w:tcPr>
          <w:p w:rsidR="00C432AC" w:rsidRPr="00B26421" w:rsidRDefault="00C432AC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</w:tcPr>
          <w:p w:rsidR="00C432AC" w:rsidRPr="00B26421" w:rsidRDefault="00C432AC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очная</w:t>
            </w:r>
          </w:p>
        </w:tc>
      </w:tr>
    </w:tbl>
    <w:p w:rsidR="00C432AC" w:rsidRPr="000743F9" w:rsidRDefault="00C432AC" w:rsidP="005E642D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</w:p>
    <w:p w:rsidR="00C432AC" w:rsidRDefault="00C432AC" w:rsidP="00B26421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 xml:space="preserve">Учебная </w:t>
      </w:r>
      <w:r>
        <w:rPr>
          <w:i/>
          <w:sz w:val="24"/>
          <w:szCs w:val="24"/>
        </w:rPr>
        <w:t xml:space="preserve">практика/ Педагогическая практика </w:t>
      </w:r>
      <w:r>
        <w:rPr>
          <w:sz w:val="24"/>
          <w:szCs w:val="24"/>
        </w:rPr>
        <w:t>проводится</w:t>
      </w:r>
      <w:r w:rsidRPr="005E642D">
        <w:rPr>
          <w:sz w:val="24"/>
          <w:szCs w:val="24"/>
        </w:rPr>
        <w:t xml:space="preserve"> в </w:t>
      </w:r>
      <w:r>
        <w:rPr>
          <w:i/>
          <w:sz w:val="24"/>
          <w:szCs w:val="24"/>
        </w:rPr>
        <w:t>седьмом</w:t>
      </w:r>
      <w:r w:rsidRPr="005E642D">
        <w:rPr>
          <w:i/>
          <w:sz w:val="24"/>
          <w:szCs w:val="24"/>
        </w:rPr>
        <w:t xml:space="preserve"> семестре.</w:t>
      </w:r>
    </w:p>
    <w:p w:rsidR="00C432AC" w:rsidRPr="00B3255D" w:rsidRDefault="00C432AC" w:rsidP="00B26421">
      <w:pPr>
        <w:pStyle w:val="Heading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C432AC" w:rsidRPr="00D34B49" w:rsidRDefault="00C432AC" w:rsidP="00B26421">
      <w:pPr>
        <w:pStyle w:val="ListParagraph"/>
        <w:numPr>
          <w:ilvl w:val="3"/>
          <w:numId w:val="6"/>
        </w:numPr>
        <w:ind w:left="0"/>
        <w:jc w:val="both"/>
        <w:rPr>
          <w:bCs/>
          <w:i/>
          <w:iCs/>
          <w:sz w:val="24"/>
          <w:szCs w:val="24"/>
        </w:rPr>
      </w:pPr>
      <w:r>
        <w:rPr>
          <w:sz w:val="24"/>
          <w:szCs w:val="24"/>
        </w:rPr>
        <w:t>зачет с оценкой</w:t>
      </w:r>
    </w:p>
    <w:p w:rsidR="00C432AC" w:rsidRPr="007B449A" w:rsidRDefault="00C432AC" w:rsidP="00B26421">
      <w:pPr>
        <w:pStyle w:val="Heading2"/>
      </w:pPr>
      <w:r w:rsidRPr="007B449A">
        <w:t xml:space="preserve">Место </w:t>
      </w:r>
      <w:r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:rsidR="00C432AC" w:rsidRPr="007B449A" w:rsidRDefault="00C432AC" w:rsidP="00B26421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 xml:space="preserve">Учебная </w:t>
      </w:r>
      <w:r>
        <w:rPr>
          <w:i/>
          <w:sz w:val="24"/>
          <w:szCs w:val="24"/>
        </w:rPr>
        <w:t>практика/ Педагогическая практика</w:t>
      </w:r>
      <w:r>
        <w:rPr>
          <w:rFonts w:eastAsia="Times New Roman"/>
          <w:i/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части, формируемой участниками образовательных отношений.</w:t>
      </w:r>
    </w:p>
    <w:p w:rsidR="00C432AC" w:rsidRPr="00AB2334" w:rsidRDefault="00C432AC" w:rsidP="00F33F1A">
      <w:pPr>
        <w:pStyle w:val="Heading2"/>
        <w:numPr>
          <w:ilvl w:val="1"/>
          <w:numId w:val="6"/>
        </w:numPr>
      </w:pPr>
      <w:r w:rsidRPr="00AB2334">
        <w:t>Цел</w:t>
      </w:r>
      <w:r>
        <w:t>и</w:t>
      </w:r>
      <w:r w:rsidRPr="00AB2334">
        <w:t xml:space="preserve"> </w:t>
      </w:r>
      <w:r w:rsidRPr="00C74B44">
        <w:rPr>
          <w:i/>
        </w:rPr>
        <w:t>учебной</w:t>
      </w:r>
      <w:r w:rsidRPr="00AB2334">
        <w:t xml:space="preserve"> практики:</w:t>
      </w:r>
    </w:p>
    <w:p w:rsidR="00C432AC" w:rsidRPr="00D343D7" w:rsidRDefault="00C432AC" w:rsidP="00F33F1A">
      <w:pPr>
        <w:pStyle w:val="Heading1"/>
        <w:numPr>
          <w:ilvl w:val="0"/>
          <w:numId w:val="0"/>
        </w:numPr>
        <w:ind w:left="710"/>
        <w:rPr>
          <w:b w:val="0"/>
        </w:rPr>
      </w:pPr>
      <w:r>
        <w:rPr>
          <w:b w:val="0"/>
        </w:rPr>
        <w:t xml:space="preserve">- </w:t>
      </w:r>
      <w:r w:rsidRPr="00D343D7">
        <w:rPr>
          <w:b w:val="0"/>
        </w:rPr>
        <w:t xml:space="preserve">ознакомиться со структурно-прагматическими аспектами лингводидактической деятельности </w:t>
      </w:r>
    </w:p>
    <w:p w:rsidR="00C432AC" w:rsidRPr="00D343D7" w:rsidRDefault="00C432AC" w:rsidP="00F33F1A">
      <w:pPr>
        <w:pStyle w:val="Heading1"/>
        <w:numPr>
          <w:ilvl w:val="0"/>
          <w:numId w:val="0"/>
        </w:numPr>
        <w:ind w:left="710"/>
        <w:rPr>
          <w:b w:val="0"/>
          <w:i/>
        </w:rPr>
      </w:pPr>
      <w:r>
        <w:rPr>
          <w:b w:val="0"/>
        </w:rPr>
        <w:t xml:space="preserve">- </w:t>
      </w:r>
      <w:r w:rsidRPr="00D343D7">
        <w:rPr>
          <w:b w:val="0"/>
        </w:rPr>
        <w:t xml:space="preserve">закрепить связь между научно-теоретической и практической подготовкой  </w:t>
      </w:r>
    </w:p>
    <w:p w:rsidR="00C432AC" w:rsidRPr="00D343D7" w:rsidRDefault="00C432AC" w:rsidP="00F33F1A">
      <w:pPr>
        <w:pStyle w:val="Heading1"/>
        <w:numPr>
          <w:ilvl w:val="0"/>
          <w:numId w:val="0"/>
        </w:numPr>
        <w:ind w:left="710"/>
        <w:rPr>
          <w:b w:val="0"/>
        </w:rPr>
      </w:pPr>
      <w:r>
        <w:rPr>
          <w:b w:val="0"/>
        </w:rPr>
        <w:t xml:space="preserve">- </w:t>
      </w:r>
      <w:r w:rsidRPr="00D343D7">
        <w:rPr>
          <w:b w:val="0"/>
        </w:rPr>
        <w:t>закрепить теоретические знания, полученные при изучении дисциплин направления приобрести практические навыки в будущей профессиональной деятельности</w:t>
      </w:r>
    </w:p>
    <w:p w:rsidR="00C432AC" w:rsidRPr="00495850" w:rsidRDefault="00C432AC" w:rsidP="00273707">
      <w:pPr>
        <w:pStyle w:val="Iauiue0"/>
        <w:jc w:val="both"/>
        <w:rPr>
          <w:i/>
        </w:rPr>
      </w:pPr>
      <w:r w:rsidRPr="009979C3">
        <w:t xml:space="preserve"> </w:t>
      </w: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2977"/>
        <w:gridCol w:w="4110"/>
      </w:tblGrid>
      <w:tr w:rsidR="00C432AC" w:rsidRPr="007E3278" w:rsidTr="00D03DC3">
        <w:trPr>
          <w:trHeight w:val="283"/>
        </w:trPr>
        <w:tc>
          <w:tcPr>
            <w:tcW w:w="2552" w:type="dxa"/>
            <w:shd w:val="clear" w:color="auto" w:fill="DBE5F1"/>
          </w:tcPr>
          <w:p w:rsidR="00C432AC" w:rsidRPr="007E3278" w:rsidRDefault="00C432AC" w:rsidP="00D03DC3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shd w:val="clear" w:color="auto" w:fill="DBE5F1"/>
          </w:tcPr>
          <w:p w:rsidR="00C432AC" w:rsidRPr="00597B58" w:rsidRDefault="00C432AC" w:rsidP="00D03DC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97B58">
              <w:rPr>
                <w:b/>
                <w:color w:val="000000"/>
              </w:rPr>
              <w:t>Код и наименование индикатора</w:t>
            </w:r>
          </w:p>
          <w:p w:rsidR="00C432AC" w:rsidRPr="00597B58" w:rsidRDefault="00C432AC" w:rsidP="00D03DC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97B5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shd w:val="clear" w:color="auto" w:fill="DBE5F1"/>
          </w:tcPr>
          <w:p w:rsidR="00C432AC" w:rsidRPr="007E3278" w:rsidRDefault="00C432AC" w:rsidP="00D03DC3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C432AC" w:rsidRPr="0034525B" w:rsidTr="00D03DC3">
        <w:trPr>
          <w:trHeight w:val="283"/>
        </w:trPr>
        <w:tc>
          <w:tcPr>
            <w:tcW w:w="2552" w:type="dxa"/>
          </w:tcPr>
          <w:p w:rsidR="00C432AC" w:rsidRDefault="00C432AC" w:rsidP="00D03D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07476C">
              <w:rPr>
                <w:i/>
                <w:color w:val="000000"/>
                <w:lang w:eastAsia="en-US"/>
              </w:rPr>
              <w:t xml:space="preserve"> </w:t>
            </w:r>
            <w:r w:rsidRPr="00146CDA">
              <w:rPr>
                <w:rFonts w:eastAsia="Times New Roman"/>
                <w:i/>
              </w:rPr>
              <w:t>УК-2</w:t>
            </w:r>
          </w:p>
          <w:p w:rsidR="00C432AC" w:rsidRPr="00146CDA" w:rsidRDefault="00C432AC" w:rsidP="00D03D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146CDA">
              <w:rPr>
                <w:rFonts w:eastAsia="Times New Roman"/>
                <w:i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977" w:type="dxa"/>
          </w:tcPr>
          <w:p w:rsidR="00C432AC" w:rsidRPr="005C6617" w:rsidRDefault="00C432AC" w:rsidP="00D03DC3">
            <w:pPr>
              <w:pStyle w:val="ListParagraph"/>
              <w:ind w:left="0"/>
              <w:rPr>
                <w:rStyle w:val="fontstyle01"/>
                <w:rFonts w:ascii="Times New Roman" w:eastAsia="Times New Roman"/>
                <w:i/>
                <w:color w:val="auto"/>
                <w:sz w:val="22"/>
                <w:szCs w:val="22"/>
              </w:rPr>
            </w:pPr>
            <w:r w:rsidRPr="005C6617">
              <w:rPr>
                <w:rStyle w:val="fontstyle01"/>
                <w:rFonts w:ascii="Times New Roman" w:eastAsia="Times New Roman"/>
                <w:i/>
                <w:color w:val="auto"/>
                <w:sz w:val="22"/>
                <w:szCs w:val="22"/>
              </w:rPr>
              <w:t>ИД-УК-2.2</w:t>
            </w:r>
          </w:p>
          <w:p w:rsidR="00C432AC" w:rsidRPr="005C6617" w:rsidRDefault="00C432AC" w:rsidP="00D03DC3">
            <w:pPr>
              <w:pStyle w:val="ListParagraph"/>
              <w:ind w:left="0"/>
              <w:rPr>
                <w:rStyle w:val="fontstyle01"/>
                <w:rFonts w:ascii="Times New Roman" w:eastAsia="Times New Roman"/>
                <w:i/>
                <w:color w:val="auto"/>
                <w:sz w:val="22"/>
                <w:szCs w:val="22"/>
              </w:rPr>
            </w:pPr>
            <w:r w:rsidRPr="005C6617">
              <w:rPr>
                <w:rStyle w:val="fontstyle01"/>
                <w:rFonts w:ascii="Times New Roman" w:eastAsia="Times New Roman"/>
                <w:i/>
                <w:color w:val="auto"/>
                <w:sz w:val="22"/>
                <w:szCs w:val="22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</w:t>
            </w:r>
          </w:p>
        </w:tc>
        <w:tc>
          <w:tcPr>
            <w:tcW w:w="4110" w:type="dxa"/>
          </w:tcPr>
          <w:p w:rsidR="00C432AC" w:rsidRPr="005C6617" w:rsidRDefault="00C432AC" w:rsidP="00F33F1A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5C6617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может оценивать структурно-прагматические особенности организации</w:t>
            </w:r>
          </w:p>
          <w:p w:rsidR="00C432AC" w:rsidRPr="005C6617" w:rsidRDefault="00C432AC" w:rsidP="00F33F1A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5C6617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умеет анализировать учебно-методические материалы и мероприятия</w:t>
            </w:r>
          </w:p>
          <w:p w:rsidR="00C432AC" w:rsidRPr="005C6617" w:rsidRDefault="00C432AC" w:rsidP="00F33F1A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5C6617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может сформировать разные уровни материалов </w:t>
            </w:r>
          </w:p>
        </w:tc>
      </w:tr>
      <w:tr w:rsidR="00C432AC" w:rsidRPr="007E5EC4" w:rsidTr="00D03DC3">
        <w:trPr>
          <w:trHeight w:val="283"/>
        </w:trPr>
        <w:tc>
          <w:tcPr>
            <w:tcW w:w="2552" w:type="dxa"/>
          </w:tcPr>
          <w:p w:rsidR="00C432AC" w:rsidRDefault="00C432AC" w:rsidP="00D03DC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46CDA">
              <w:rPr>
                <w:i/>
                <w:sz w:val="22"/>
                <w:szCs w:val="22"/>
              </w:rPr>
              <w:t>ПК-1</w:t>
            </w:r>
          </w:p>
          <w:p w:rsidR="00C432AC" w:rsidRPr="00841067" w:rsidRDefault="00C432AC" w:rsidP="00D03DC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841067">
              <w:rPr>
                <w:i/>
                <w:sz w:val="22"/>
                <w:szCs w:val="22"/>
              </w:rPr>
              <w:t>Способен  ориентироваться в  предметной области, соотнести новую информацию с уже имеющейся, логично и последовательно представить результаты собственного исследования</w:t>
            </w:r>
          </w:p>
        </w:tc>
        <w:tc>
          <w:tcPr>
            <w:tcW w:w="2977" w:type="dxa"/>
          </w:tcPr>
          <w:p w:rsidR="00C432AC" w:rsidRDefault="00C432AC" w:rsidP="00D03DC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841067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ИД-ПК-1.1</w:t>
            </w:r>
          </w:p>
          <w:p w:rsidR="00C432AC" w:rsidRPr="00841067" w:rsidRDefault="00C432AC" w:rsidP="00D03DC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841067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Изучение и интерпретация актуальной научной литературы,  анализ, обобщение информации, постановка целей и выбор путей их достижения, выбор технологий,  необходимых для решения исследовательских задач.</w:t>
            </w:r>
          </w:p>
        </w:tc>
        <w:tc>
          <w:tcPr>
            <w:tcW w:w="4110" w:type="dxa"/>
          </w:tcPr>
          <w:p w:rsidR="00C432AC" w:rsidRDefault="00C432AC" w:rsidP="00F33F1A">
            <w:pPr>
              <w:pStyle w:val="a"/>
              <w:numPr>
                <w:ilvl w:val="0"/>
                <w:numId w:val="50"/>
              </w:numPr>
              <w:tabs>
                <w:tab w:val="left" w:pos="317"/>
              </w:tabs>
              <w:spacing w:line="240" w:lineRule="auto"/>
              <w:ind w:left="0" w:firstLine="0"/>
              <w:rPr>
                <w:i/>
                <w:sz w:val="22"/>
                <w:szCs w:val="22"/>
              </w:rPr>
            </w:pPr>
            <w:r w:rsidRPr="007E5EC4">
              <w:rPr>
                <w:i/>
                <w:sz w:val="22"/>
                <w:szCs w:val="22"/>
              </w:rPr>
              <w:t>имеет навык поиска, интерпретации и систематизации информаци</w:t>
            </w:r>
            <w:r>
              <w:rPr>
                <w:i/>
                <w:sz w:val="22"/>
                <w:szCs w:val="22"/>
              </w:rPr>
              <w:t>и</w:t>
            </w:r>
            <w:r w:rsidRPr="007E5EC4">
              <w:rPr>
                <w:i/>
                <w:sz w:val="22"/>
                <w:szCs w:val="22"/>
              </w:rPr>
              <w:t xml:space="preserve">; </w:t>
            </w:r>
          </w:p>
          <w:p w:rsidR="00C432AC" w:rsidRDefault="00C432AC" w:rsidP="00F33F1A">
            <w:pPr>
              <w:pStyle w:val="a"/>
              <w:numPr>
                <w:ilvl w:val="0"/>
                <w:numId w:val="50"/>
              </w:numPr>
              <w:tabs>
                <w:tab w:val="left" w:pos="317"/>
              </w:tabs>
              <w:spacing w:line="240" w:lineRule="auto"/>
              <w:ind w:left="0"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имеет навык выбора технологий и методов для решения профессиональных задач</w:t>
            </w:r>
          </w:p>
          <w:p w:rsidR="00C432AC" w:rsidRPr="007E5EC4" w:rsidRDefault="00C432AC" w:rsidP="00F33F1A">
            <w:pPr>
              <w:pStyle w:val="a"/>
              <w:numPr>
                <w:ilvl w:val="0"/>
                <w:numId w:val="50"/>
              </w:numPr>
              <w:tabs>
                <w:tab w:val="left" w:pos="317"/>
              </w:tabs>
              <w:spacing w:line="240" w:lineRule="auto"/>
              <w:ind w:left="0"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имеет </w:t>
            </w:r>
            <w:r w:rsidRPr="007E5EC4">
              <w:rPr>
                <w:i/>
                <w:sz w:val="22"/>
                <w:szCs w:val="22"/>
              </w:rPr>
              <w:t>способность к анализу, обобщению информации</w:t>
            </w:r>
          </w:p>
        </w:tc>
      </w:tr>
      <w:tr w:rsidR="00C432AC" w:rsidRPr="0034525B" w:rsidTr="00D03DC3">
        <w:trPr>
          <w:trHeight w:val="1103"/>
        </w:trPr>
        <w:tc>
          <w:tcPr>
            <w:tcW w:w="2552" w:type="dxa"/>
            <w:vMerge w:val="restart"/>
          </w:tcPr>
          <w:p w:rsidR="00C432AC" w:rsidRDefault="00C432AC" w:rsidP="00D03DC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841067">
              <w:rPr>
                <w:i/>
                <w:sz w:val="22"/>
                <w:szCs w:val="22"/>
              </w:rPr>
              <w:t>ПК-3</w:t>
            </w:r>
          </w:p>
          <w:p w:rsidR="00C432AC" w:rsidRPr="00841067" w:rsidRDefault="00C432AC" w:rsidP="00D03DC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841067">
              <w:rPr>
                <w:i/>
                <w:sz w:val="22"/>
                <w:szCs w:val="22"/>
              </w:rPr>
              <w:t>Способен использовать достижения отечественного и зарубежного методического наследия, современных методических направлений и концепций обучения иностранным языкам для решения конкретных методических задач практического характера</w:t>
            </w:r>
          </w:p>
        </w:tc>
        <w:tc>
          <w:tcPr>
            <w:tcW w:w="2977" w:type="dxa"/>
          </w:tcPr>
          <w:p w:rsidR="00C432AC" w:rsidRDefault="00C432AC" w:rsidP="00D03DC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841067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ИД-ПК-3.1</w:t>
            </w:r>
          </w:p>
          <w:p w:rsidR="00C432AC" w:rsidRPr="00841067" w:rsidRDefault="00C432AC" w:rsidP="00D03DC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841067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Применение принципов теории  обучения иностранным языкам, закономерностей становления способности к межкультурной коммуникации</w:t>
            </w:r>
          </w:p>
        </w:tc>
        <w:tc>
          <w:tcPr>
            <w:tcW w:w="4110" w:type="dxa"/>
          </w:tcPr>
          <w:p w:rsidR="00C432AC" w:rsidRDefault="00C432AC" w:rsidP="00D03DC3">
            <w:pPr>
              <w:suppressAutoHyphens/>
              <w:rPr>
                <w:i/>
              </w:rPr>
            </w:pPr>
            <w:r>
              <w:rPr>
                <w:i/>
              </w:rPr>
              <w:t>- з</w:t>
            </w:r>
            <w:r w:rsidRPr="007E5EC4">
              <w:rPr>
                <w:i/>
              </w:rPr>
              <w:t xml:space="preserve">нает особенности методики обучения иностранным языкам как науки; </w:t>
            </w:r>
          </w:p>
          <w:p w:rsidR="00C432AC" w:rsidRDefault="00C432AC" w:rsidP="00D03DC3">
            <w:pPr>
              <w:suppressAutoHyphens/>
              <w:rPr>
                <w:i/>
              </w:rPr>
            </w:pPr>
            <w:r>
              <w:rPr>
                <w:i/>
              </w:rPr>
              <w:t xml:space="preserve">- </w:t>
            </w:r>
            <w:r w:rsidRPr="007E5EC4">
              <w:rPr>
                <w:i/>
              </w:rPr>
              <w:t xml:space="preserve">может дать определения методической терминологии; </w:t>
            </w:r>
          </w:p>
          <w:p w:rsidR="00C432AC" w:rsidRDefault="00C432AC" w:rsidP="00D03DC3">
            <w:pPr>
              <w:suppressAutoHyphens/>
              <w:rPr>
                <w:i/>
              </w:rPr>
            </w:pPr>
            <w:r>
              <w:rPr>
                <w:i/>
              </w:rPr>
              <w:t xml:space="preserve">- </w:t>
            </w:r>
            <w:r w:rsidRPr="007E5EC4">
              <w:rPr>
                <w:i/>
              </w:rPr>
              <w:t xml:space="preserve">объяснить особенности взаимодействия методики с базисными для неё науками; </w:t>
            </w:r>
          </w:p>
          <w:p w:rsidR="00C432AC" w:rsidRPr="007E5EC4" w:rsidRDefault="00C432AC" w:rsidP="00D03DC3">
            <w:pPr>
              <w:suppressAutoHyphens/>
              <w:rPr>
                <w:i/>
              </w:rPr>
            </w:pPr>
            <w:r>
              <w:rPr>
                <w:i/>
              </w:rPr>
              <w:t xml:space="preserve">- </w:t>
            </w:r>
            <w:r w:rsidRPr="007E5EC4">
              <w:rPr>
                <w:i/>
              </w:rPr>
              <w:t>описать различные приемы формирования и развития иноязычных коммуникативных умений.</w:t>
            </w:r>
          </w:p>
          <w:p w:rsidR="00C432AC" w:rsidRPr="005C6617" w:rsidRDefault="00C432AC" w:rsidP="00D03DC3">
            <w:pPr>
              <w:pStyle w:val="ListParagraph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</w:p>
        </w:tc>
      </w:tr>
      <w:tr w:rsidR="00C432AC" w:rsidRPr="00F71C39" w:rsidTr="00D03DC3">
        <w:trPr>
          <w:trHeight w:val="283"/>
        </w:trPr>
        <w:tc>
          <w:tcPr>
            <w:tcW w:w="2552" w:type="dxa"/>
            <w:vMerge/>
          </w:tcPr>
          <w:p w:rsidR="00C432AC" w:rsidRPr="00342AAE" w:rsidRDefault="00C432AC" w:rsidP="00D03DC3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</w:tcPr>
          <w:p w:rsidR="00C432AC" w:rsidRPr="00841067" w:rsidRDefault="00C432AC" w:rsidP="00D03DC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841067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ИД-ПК-3.3</w:t>
            </w:r>
          </w:p>
          <w:p w:rsidR="00C432AC" w:rsidRPr="00841067" w:rsidRDefault="00C432AC" w:rsidP="00D03DC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3"/>
                <w:szCs w:val="23"/>
                <w:lang w:eastAsia="en-US"/>
              </w:rPr>
            </w:pPr>
            <w:r w:rsidRPr="00841067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Выбор  дидактических материалов по иностранному языку для разработки учебных материалов по определенной теме</w:t>
            </w:r>
          </w:p>
        </w:tc>
        <w:tc>
          <w:tcPr>
            <w:tcW w:w="4110" w:type="dxa"/>
          </w:tcPr>
          <w:p w:rsidR="00C432AC" w:rsidRPr="00F71C39" w:rsidRDefault="00C432AC" w:rsidP="00D03DC3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i/>
                <w:sz w:val="22"/>
                <w:szCs w:val="22"/>
              </w:rPr>
              <w:t>имеет навык</w:t>
            </w:r>
            <w:r w:rsidRPr="00F71C39">
              <w:rPr>
                <w:i/>
                <w:sz w:val="22"/>
                <w:szCs w:val="22"/>
              </w:rPr>
              <w:t xml:space="preserve"> подбора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и систематизации дидактических материалов для занятия и разработки собственных</w:t>
            </w:r>
          </w:p>
        </w:tc>
      </w:tr>
      <w:tr w:rsidR="00C432AC" w:rsidRPr="0012448C" w:rsidTr="00D03DC3">
        <w:trPr>
          <w:trHeight w:val="283"/>
        </w:trPr>
        <w:tc>
          <w:tcPr>
            <w:tcW w:w="2552" w:type="dxa"/>
          </w:tcPr>
          <w:p w:rsidR="00C432AC" w:rsidRDefault="00C432AC" w:rsidP="00D03DC3">
            <w:pPr>
              <w:pStyle w:val="pboth"/>
              <w:spacing w:before="0" w:beforeAutospacing="0" w:after="0" w:afterAutospacing="0"/>
            </w:pPr>
            <w:r w:rsidRPr="00841067">
              <w:rPr>
                <w:i/>
                <w:sz w:val="22"/>
                <w:szCs w:val="22"/>
              </w:rPr>
              <w:t>ПК-5</w:t>
            </w:r>
            <w:r>
              <w:t xml:space="preserve"> </w:t>
            </w:r>
          </w:p>
          <w:p w:rsidR="00C432AC" w:rsidRPr="00841067" w:rsidRDefault="00C432AC" w:rsidP="00D03DC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841067">
              <w:rPr>
                <w:i/>
                <w:sz w:val="22"/>
                <w:szCs w:val="22"/>
              </w:rPr>
              <w:t>Способен использовать понятийный аппарат философии, теории языка и переводоведения, лингводидактики и лингвопрагматики для решения профессиональных задач</w:t>
            </w:r>
          </w:p>
          <w:p w:rsidR="00C432AC" w:rsidRPr="00841067" w:rsidRDefault="00C432AC" w:rsidP="00D03DC3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</w:tcPr>
          <w:p w:rsidR="00C432AC" w:rsidRPr="00841067" w:rsidRDefault="00C432AC" w:rsidP="00D03DC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841067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ИД-ПК-5.1</w:t>
            </w:r>
          </w:p>
          <w:p w:rsidR="00C432AC" w:rsidRPr="00841067" w:rsidRDefault="00C432AC" w:rsidP="00D03DC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3"/>
                <w:szCs w:val="23"/>
                <w:lang w:eastAsia="en-US"/>
              </w:rPr>
            </w:pPr>
            <w:r w:rsidRPr="00841067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Понимание лексико-грамматических и прагматических особенностей языка; закономерностей формирования различных аспектов языка; классификаций языковых явлений и их особенностей, применение методов лингвистического анализа</w:t>
            </w:r>
          </w:p>
        </w:tc>
        <w:tc>
          <w:tcPr>
            <w:tcW w:w="4110" w:type="dxa"/>
          </w:tcPr>
          <w:p w:rsidR="00C432AC" w:rsidRPr="0012448C" w:rsidRDefault="00C432AC" w:rsidP="00D03DC3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i/>
                <w:sz w:val="22"/>
                <w:szCs w:val="22"/>
              </w:rPr>
              <w:t>понимает все лексико-грамматические аспекты языка, может использовать их в профессиональной деятельности</w:t>
            </w:r>
          </w:p>
        </w:tc>
      </w:tr>
    </w:tbl>
    <w:p w:rsidR="00C432AC" w:rsidRPr="00F33F1A" w:rsidRDefault="00C432AC" w:rsidP="00B26421">
      <w:pPr>
        <w:pStyle w:val="ListParagraph"/>
        <w:numPr>
          <w:ilvl w:val="3"/>
          <w:numId w:val="6"/>
        </w:numPr>
        <w:ind w:left="0"/>
        <w:jc w:val="both"/>
        <w:rPr>
          <w:i/>
        </w:rPr>
      </w:pPr>
    </w:p>
    <w:p w:rsidR="00C432AC" w:rsidRPr="00560461" w:rsidRDefault="00C432AC" w:rsidP="00B26421">
      <w:pPr>
        <w:pStyle w:val="ListParagraph"/>
        <w:numPr>
          <w:ilvl w:val="3"/>
          <w:numId w:val="6"/>
        </w:numPr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C432AC" w:rsidRPr="00560461" w:rsidRDefault="00C432AC" w:rsidP="00B26421">
      <w:pPr>
        <w:pStyle w:val="ListParagraph"/>
        <w:numPr>
          <w:ilvl w:val="3"/>
          <w:numId w:val="6"/>
        </w:numPr>
        <w:ind w:left="0"/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1020"/>
        <w:gridCol w:w="567"/>
        <w:gridCol w:w="1020"/>
        <w:gridCol w:w="937"/>
      </w:tblGrid>
      <w:tr w:rsidR="00C432AC" w:rsidRPr="005919EA" w:rsidTr="00B43C4E">
        <w:trPr>
          <w:trHeight w:val="340"/>
        </w:trPr>
        <w:tc>
          <w:tcPr>
            <w:tcW w:w="3969" w:type="dxa"/>
            <w:vAlign w:val="center"/>
          </w:tcPr>
          <w:p w:rsidR="00C432AC" w:rsidRPr="005919EA" w:rsidRDefault="00C432AC" w:rsidP="00B43C4E">
            <w:pPr>
              <w:rPr>
                <w:i/>
              </w:rPr>
            </w:pPr>
            <w:r w:rsidRPr="005919E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C432AC" w:rsidRPr="005919EA" w:rsidRDefault="00C432AC" w:rsidP="00B43C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C432AC" w:rsidRPr="005919EA" w:rsidRDefault="00C432AC" w:rsidP="00B43C4E">
            <w:pPr>
              <w:jc w:val="center"/>
            </w:pPr>
            <w:r w:rsidRPr="005919EA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C432AC" w:rsidRPr="005919EA" w:rsidRDefault="00C432AC" w:rsidP="00B43C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:rsidR="00C432AC" w:rsidRPr="005919EA" w:rsidRDefault="00C432AC" w:rsidP="00B43C4E">
            <w:pPr>
              <w:rPr>
                <w:i/>
              </w:rPr>
            </w:pPr>
            <w:r w:rsidRPr="005919EA">
              <w:rPr>
                <w:b/>
                <w:sz w:val="24"/>
                <w:szCs w:val="24"/>
              </w:rPr>
              <w:t>час.</w:t>
            </w:r>
          </w:p>
        </w:tc>
      </w:tr>
    </w:tbl>
    <w:p w:rsidR="00C432AC" w:rsidRPr="007B65C7" w:rsidRDefault="00C432AC" w:rsidP="007B65C7">
      <w:pPr>
        <w:rPr>
          <w:b/>
        </w:rPr>
      </w:pPr>
    </w:p>
    <w:sectPr w:rsidR="00C432AC" w:rsidRPr="007B65C7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2AC" w:rsidRDefault="00C432AC" w:rsidP="005E3840">
      <w:r>
        <w:separator/>
      </w:r>
    </w:p>
  </w:endnote>
  <w:endnote w:type="continuationSeparator" w:id="0">
    <w:p w:rsidR="00C432AC" w:rsidRDefault="00C432AC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2AC" w:rsidRDefault="00C432AC" w:rsidP="00282D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32AC" w:rsidRDefault="00C432AC" w:rsidP="00282D8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2AC" w:rsidRDefault="00C432AC">
    <w:pPr>
      <w:pStyle w:val="Footer"/>
      <w:jc w:val="right"/>
    </w:pPr>
  </w:p>
  <w:p w:rsidR="00C432AC" w:rsidRDefault="00C432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2AC" w:rsidRDefault="00C432AC">
    <w:pPr>
      <w:pStyle w:val="Footer"/>
      <w:jc w:val="right"/>
    </w:pPr>
  </w:p>
  <w:p w:rsidR="00C432AC" w:rsidRDefault="00C432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2AC" w:rsidRDefault="00C432AC" w:rsidP="005E3840">
      <w:r>
        <w:separator/>
      </w:r>
    </w:p>
  </w:footnote>
  <w:footnote w:type="continuationSeparator" w:id="0">
    <w:p w:rsidR="00C432AC" w:rsidRDefault="00C432AC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2AC" w:rsidRDefault="00C432AC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C432AC" w:rsidRDefault="00C432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2AC" w:rsidRDefault="00C432AC">
    <w:pPr>
      <w:pStyle w:val="Header"/>
      <w:jc w:val="center"/>
    </w:pPr>
  </w:p>
  <w:p w:rsidR="00C432AC" w:rsidRDefault="00C432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Heading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Heading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BodyText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cs="Times New Roman"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firstLine="70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BlockTex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666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6489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76C"/>
    <w:rsid w:val="00074F49"/>
    <w:rsid w:val="000761FC"/>
    <w:rsid w:val="00081DDC"/>
    <w:rsid w:val="00082E77"/>
    <w:rsid w:val="00082FAB"/>
    <w:rsid w:val="00083873"/>
    <w:rsid w:val="00083EF6"/>
    <w:rsid w:val="00084C39"/>
    <w:rsid w:val="0008742B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448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6CDA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310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707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525B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3A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6D6F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756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19EA"/>
    <w:rsid w:val="005925C4"/>
    <w:rsid w:val="005933F3"/>
    <w:rsid w:val="00594C42"/>
    <w:rsid w:val="005956A5"/>
    <w:rsid w:val="00597B58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617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ED1"/>
    <w:rsid w:val="00614F17"/>
    <w:rsid w:val="006152CB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2AAD"/>
    <w:rsid w:val="007C3227"/>
    <w:rsid w:val="007D2876"/>
    <w:rsid w:val="007D4E23"/>
    <w:rsid w:val="007D6C0D"/>
    <w:rsid w:val="007E0B73"/>
    <w:rsid w:val="007E18CB"/>
    <w:rsid w:val="007E1DAD"/>
    <w:rsid w:val="007E3278"/>
    <w:rsid w:val="007E5EC4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1067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979C3"/>
    <w:rsid w:val="009A0113"/>
    <w:rsid w:val="009A10E5"/>
    <w:rsid w:val="009A16C5"/>
    <w:rsid w:val="009A51EF"/>
    <w:rsid w:val="009A5A7A"/>
    <w:rsid w:val="009A6F14"/>
    <w:rsid w:val="009B01FB"/>
    <w:rsid w:val="009B1CC3"/>
    <w:rsid w:val="009B34EA"/>
    <w:rsid w:val="009B4BCD"/>
    <w:rsid w:val="009B50D9"/>
    <w:rsid w:val="009B6950"/>
    <w:rsid w:val="009B73AA"/>
    <w:rsid w:val="009C1833"/>
    <w:rsid w:val="009C3E91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6CA0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2334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6421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3C4E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0C4E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32AC"/>
    <w:rsid w:val="00C443A0"/>
    <w:rsid w:val="00C4488B"/>
    <w:rsid w:val="00C506A1"/>
    <w:rsid w:val="00C50D82"/>
    <w:rsid w:val="00C512FA"/>
    <w:rsid w:val="00C514BF"/>
    <w:rsid w:val="00C5411F"/>
    <w:rsid w:val="00C619D9"/>
    <w:rsid w:val="00C625F7"/>
    <w:rsid w:val="00C6350D"/>
    <w:rsid w:val="00C6460B"/>
    <w:rsid w:val="00C65F90"/>
    <w:rsid w:val="00C67F0D"/>
    <w:rsid w:val="00C707D9"/>
    <w:rsid w:val="00C713DB"/>
    <w:rsid w:val="00C74B44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451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3DC3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3D7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0834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16A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5ED8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3F1A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1C39"/>
    <w:rsid w:val="00F720E9"/>
    <w:rsid w:val="00F730AD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25686"/>
    <w:rPr>
      <w:rFonts w:ascii="Times New Roman" w:eastAsia="MS Mincho" w:hAnsi="Times New Roman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FootnoteText">
    <w:name w:val="footnote text"/>
    <w:aliases w:val="Знак1"/>
    <w:basedOn w:val="Normal"/>
    <w:link w:val="FootnoteTextChar1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DefaultParagraphFont"/>
    <w:link w:val="Footnote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noteTextChar1">
    <w:name w:val="Footnote Text Char1"/>
    <w:aliases w:val="Знак1 Char1"/>
    <w:basedOn w:val="DefaultParagraphFont"/>
    <w:link w:val="FootnoteText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FootnoteReference">
    <w:name w:val="footnote reference"/>
    <w:basedOn w:val="DefaultParagraphFont"/>
    <w:uiPriority w:val="99"/>
    <w:rsid w:val="001B7083"/>
    <w:rPr>
      <w:rFonts w:cs="Times New Roman"/>
      <w:vertAlign w:val="superscript"/>
    </w:rPr>
  </w:style>
  <w:style w:type="paragraph" w:customStyle="1" w:styleId="10">
    <w:name w:val="Стиль1"/>
    <w:basedOn w:val="Normal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Header">
    <w:name w:val="header"/>
    <w:basedOn w:val="Normal"/>
    <w:link w:val="Head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Footer">
    <w:name w:val="footer"/>
    <w:basedOn w:val="Normal"/>
    <w:link w:val="Foot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ListParagraph">
    <w:name w:val="List Paragraph"/>
    <w:basedOn w:val="Normal"/>
    <w:link w:val="ListParagraphChar2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ListParagraphChar2">
    <w:name w:val="List Paragraph Char2"/>
    <w:link w:val="ListParagraph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BodyText">
    <w:name w:val="Body Text"/>
    <w:basedOn w:val="Normal"/>
    <w:link w:val="BodyTextChar1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F007D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F007D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1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locked/>
    <w:rsid w:val="007F3D0E"/>
  </w:style>
  <w:style w:type="paragraph" w:customStyle="1" w:styleId="a0">
    <w:name w:val="Абзац"/>
    <w:basedOn w:val="Normal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">
    <w:name w:val="Заголовок №4_"/>
    <w:link w:val="40"/>
    <w:uiPriority w:val="99"/>
    <w:locked/>
    <w:rsid w:val="007F3D0E"/>
    <w:rPr>
      <w:b/>
      <w:sz w:val="15"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1">
    <w:name w:val="Знак Знак1"/>
    <w:uiPriority w:val="99"/>
    <w:rsid w:val="007F3D0E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7F3D0E"/>
    <w:rPr>
      <w:rFonts w:cs="Times New Roman"/>
    </w:rPr>
  </w:style>
  <w:style w:type="paragraph" w:customStyle="1" w:styleId="a1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2">
    <w:name w:val="Абзац списка1"/>
    <w:basedOn w:val="Normal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2"/>
    <w:uiPriority w:val="99"/>
    <w:locked/>
    <w:rsid w:val="007F3D0E"/>
    <w:rPr>
      <w:rFonts w:ascii="Calibri" w:hAnsi="Calibri"/>
      <w:lang w:eastAsia="ru-RU"/>
    </w:rPr>
  </w:style>
  <w:style w:type="paragraph" w:customStyle="1" w:styleId="a2">
    <w:name w:val="для таблиц из договоров"/>
    <w:basedOn w:val="Normal"/>
    <w:uiPriority w:val="99"/>
    <w:rsid w:val="007F3D0E"/>
    <w:rPr>
      <w:rFonts w:eastAsia="Times New Roman"/>
      <w:sz w:val="24"/>
      <w:szCs w:val="20"/>
    </w:rPr>
  </w:style>
  <w:style w:type="paragraph" w:styleId="NormalWeb">
    <w:name w:val="Normal (Web)"/>
    <w:basedOn w:val="Normal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F3D0E"/>
    <w:rPr>
      <w:rFonts w:cs="Times New Roman"/>
      <w:i/>
    </w:rPr>
  </w:style>
  <w:style w:type="paragraph" w:customStyle="1" w:styleId="13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TOC1">
    <w:name w:val="toc 1"/>
    <w:basedOn w:val="Normal"/>
    <w:next w:val="TOC2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TOC2">
    <w:name w:val="toc 2"/>
    <w:basedOn w:val="Normal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TOC3">
    <w:name w:val="toc 3"/>
    <w:basedOn w:val="Normal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TOC4">
    <w:name w:val="toc 4"/>
    <w:basedOn w:val="Normal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7F3D0E"/>
    <w:rPr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NoSpacing">
    <w:name w:val="No Spacing"/>
    <w:uiPriority w:val="99"/>
    <w:qFormat/>
    <w:rsid w:val="007F3D0E"/>
    <w:rPr>
      <w:lang w:eastAsia="en-US"/>
    </w:rPr>
  </w:style>
  <w:style w:type="paragraph" w:customStyle="1" w:styleId="22">
    <w:name w:val="Абзац списка2"/>
    <w:basedOn w:val="Normal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4">
    <w:name w:val="Без интервала1"/>
    <w:uiPriority w:val="99"/>
    <w:rsid w:val="007F3D0E"/>
    <w:rPr>
      <w:rFonts w:eastAsia="Times New Roman"/>
      <w:lang w:eastAsia="en-US"/>
    </w:rPr>
  </w:style>
  <w:style w:type="character" w:styleId="LineNumber">
    <w:name w:val="line number"/>
    <w:basedOn w:val="DefaultParagraphFont"/>
    <w:uiPriority w:val="99"/>
    <w:rsid w:val="007F3D0E"/>
    <w:rPr>
      <w:rFonts w:cs="Times New Roman"/>
    </w:rPr>
  </w:style>
  <w:style w:type="character" w:customStyle="1" w:styleId="s12">
    <w:name w:val="s12"/>
    <w:basedOn w:val="DefaultParagraphFont"/>
    <w:uiPriority w:val="99"/>
    <w:rsid w:val="007F3D0E"/>
    <w:rPr>
      <w:rFonts w:cs="Times New Roman"/>
    </w:rPr>
  </w:style>
  <w:style w:type="character" w:customStyle="1" w:styleId="s13">
    <w:name w:val="s13"/>
    <w:basedOn w:val="DefaultParagraphFont"/>
    <w:uiPriority w:val="99"/>
    <w:rsid w:val="007F3D0E"/>
    <w:rPr>
      <w:rFonts w:cs="Times New Roman"/>
    </w:rPr>
  </w:style>
  <w:style w:type="character" w:customStyle="1" w:styleId="s14">
    <w:name w:val="s14"/>
    <w:basedOn w:val="DefaultParagraphFont"/>
    <w:uiPriority w:val="99"/>
    <w:rsid w:val="007F3D0E"/>
    <w:rPr>
      <w:rFonts w:cs="Times New Roman"/>
    </w:rPr>
  </w:style>
  <w:style w:type="character" w:customStyle="1" w:styleId="s15">
    <w:name w:val="s15"/>
    <w:basedOn w:val="DefaultParagraphFont"/>
    <w:uiPriority w:val="99"/>
    <w:rsid w:val="007F3D0E"/>
    <w:rPr>
      <w:rFonts w:cs="Times New Roman"/>
    </w:rPr>
  </w:style>
  <w:style w:type="paragraph" w:customStyle="1" w:styleId="p2">
    <w:name w:val="p2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1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9A5A7A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7F3D0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F3D0E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F3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F3D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Normal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Normal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Normal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Normal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3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0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0">
    <w:name w:val="Абзац списка3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0">
    <w:name w:val="Body text (2)_"/>
    <w:link w:val="Bodytext21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Normal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4">
    <w:name w:val="Стиль текст"/>
    <w:basedOn w:val="Normal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Normal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3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1">
    <w:name w:val="заголовок 3"/>
    <w:basedOn w:val="Normal"/>
    <w:next w:val="Normal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2">
    <w:name w:val="Абзац списка4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5">
    <w:name w:val="Содержимое таблицы"/>
    <w:basedOn w:val="Normal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4">
    <w:name w:val="Заголовок №2_"/>
    <w:link w:val="25"/>
    <w:uiPriority w:val="99"/>
    <w:locked/>
    <w:rsid w:val="007F3D0E"/>
    <w:rPr>
      <w:shd w:val="clear" w:color="auto" w:fill="FFFFFF"/>
    </w:rPr>
  </w:style>
  <w:style w:type="paragraph" w:customStyle="1" w:styleId="25">
    <w:name w:val="Заголовок №2"/>
    <w:basedOn w:val="Normal"/>
    <w:link w:val="24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6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7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Normal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">
    <w:name w:val="Основной текст (2) + 7"/>
    <w:aliases w:val="5 pt"/>
    <w:basedOn w:val="DefaultParagraphFon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3">
    <w:name w:val="Основной текст (4)_"/>
    <w:basedOn w:val="DefaultParagraphFont"/>
    <w:link w:val="44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4">
    <w:name w:val="Основной текст (4)"/>
    <w:basedOn w:val="Normal"/>
    <w:link w:val="43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DefaultParagraphFont"/>
    <w:uiPriority w:val="99"/>
    <w:rsid w:val="0045635D"/>
    <w:rPr>
      <w:rFonts w:cs="Times New Roman"/>
    </w:rPr>
  </w:style>
  <w:style w:type="paragraph" w:customStyle="1" w:styleId="pboth">
    <w:name w:val="pboth"/>
    <w:basedOn w:val="Normal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TOCHeading">
    <w:name w:val="TOC Heading"/>
    <w:basedOn w:val="Heading1"/>
    <w:next w:val="Normal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5">
    <w:name w:val="Сетка таблицы4"/>
    <w:uiPriority w:val="99"/>
    <w:rsid w:val="00772D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0">
    <w:name w:val="Iau.iue"/>
    <w:basedOn w:val="Default"/>
    <w:next w:val="Default"/>
    <w:uiPriority w:val="99"/>
    <w:rsid w:val="00F33F1A"/>
    <w:rPr>
      <w:rFonts w:eastAsia="Times New Roman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6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6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6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184</TotalTime>
  <Pages>2</Pages>
  <Words>559</Words>
  <Characters>3188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юзер</cp:lastModifiedBy>
  <cp:revision>11</cp:revision>
  <cp:lastPrinted>2021-04-01T07:58:00Z</cp:lastPrinted>
  <dcterms:created xsi:type="dcterms:W3CDTF">2021-03-30T07:12:00Z</dcterms:created>
  <dcterms:modified xsi:type="dcterms:W3CDTF">2022-04-30T17:46:00Z</dcterms:modified>
</cp:coreProperties>
</file>