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DB63C3" w:rsidRPr="007C2AAD" w:rsidTr="007C2AAD">
        <w:trPr>
          <w:trHeight w:val="567"/>
        </w:trPr>
        <w:tc>
          <w:tcPr>
            <w:tcW w:w="9889" w:type="dxa"/>
            <w:gridSpan w:val="3"/>
            <w:vAlign w:val="center"/>
          </w:tcPr>
          <w:p w:rsidR="00DB63C3" w:rsidRPr="007C2AAD" w:rsidRDefault="00DB63C3" w:rsidP="007C2AAD">
            <w:pPr>
              <w:jc w:val="center"/>
              <w:rPr>
                <w:b/>
                <w:sz w:val="26"/>
                <w:szCs w:val="26"/>
              </w:rPr>
            </w:pPr>
            <w:r w:rsidRPr="007C2AAD">
              <w:rPr>
                <w:b/>
                <w:sz w:val="26"/>
                <w:szCs w:val="26"/>
              </w:rPr>
              <w:t xml:space="preserve">АННОТАЦИЯ </w:t>
            </w:r>
            <w:r>
              <w:rPr>
                <w:b/>
                <w:sz w:val="26"/>
                <w:szCs w:val="26"/>
              </w:rPr>
              <w:t>ПРОИЗВОДСТВЕННОЙ</w:t>
            </w:r>
            <w:r w:rsidRPr="0008742B">
              <w:rPr>
                <w:b/>
                <w:sz w:val="26"/>
                <w:szCs w:val="26"/>
              </w:rPr>
              <w:t xml:space="preserve"> П</w:t>
            </w:r>
            <w:r w:rsidRPr="00597B58">
              <w:rPr>
                <w:b/>
                <w:sz w:val="26"/>
                <w:szCs w:val="26"/>
              </w:rPr>
              <w:t>РАКТИКИ</w:t>
            </w:r>
          </w:p>
        </w:tc>
      </w:tr>
      <w:tr w:rsidR="00DB63C3" w:rsidRPr="007C2AAD" w:rsidTr="007C2AA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DB63C3" w:rsidRPr="007C2AAD" w:rsidRDefault="00DB63C3" w:rsidP="00B26421">
            <w:pPr>
              <w:jc w:val="center"/>
              <w:rPr>
                <w:b/>
                <w:sz w:val="26"/>
                <w:szCs w:val="26"/>
              </w:rPr>
            </w:pPr>
            <w:r w:rsidRPr="00E828D5">
              <w:rPr>
                <w:b/>
                <w:sz w:val="26"/>
                <w:szCs w:val="26"/>
              </w:rPr>
              <w:t>Переводческая практика</w:t>
            </w:r>
          </w:p>
        </w:tc>
      </w:tr>
      <w:tr w:rsidR="00DB63C3" w:rsidRPr="007C2AAD" w:rsidTr="007C2AA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DB63C3" w:rsidRPr="00B26421" w:rsidRDefault="00DB63C3" w:rsidP="00B43C4E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2642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2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DB63C3" w:rsidRPr="00B26421" w:rsidRDefault="00DB63C3" w:rsidP="00B43C4E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2642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B63C3" w:rsidRPr="007C2AAD" w:rsidTr="007C2AAD">
        <w:trPr>
          <w:trHeight w:val="567"/>
        </w:trPr>
        <w:tc>
          <w:tcPr>
            <w:tcW w:w="3330" w:type="dxa"/>
          </w:tcPr>
          <w:p w:rsidR="00DB63C3" w:rsidRPr="00B26421" w:rsidRDefault="00DB63C3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DB63C3" w:rsidRPr="00B26421" w:rsidRDefault="00DB63C3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45.03.02</w:t>
            </w:r>
          </w:p>
        </w:tc>
        <w:tc>
          <w:tcPr>
            <w:tcW w:w="5209" w:type="dxa"/>
          </w:tcPr>
          <w:p w:rsidR="00DB63C3" w:rsidRPr="00B26421" w:rsidRDefault="00DB63C3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</w:tr>
      <w:tr w:rsidR="00DB63C3" w:rsidRPr="007C2AAD" w:rsidTr="007C2AAD">
        <w:trPr>
          <w:trHeight w:val="567"/>
        </w:trPr>
        <w:tc>
          <w:tcPr>
            <w:tcW w:w="3330" w:type="dxa"/>
          </w:tcPr>
          <w:p w:rsidR="00DB63C3" w:rsidRPr="00B26421" w:rsidRDefault="00DB63C3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DB63C3" w:rsidRPr="00B26421" w:rsidRDefault="00DB63C3" w:rsidP="00B43C4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Теория и практика межкультурной коммуникации</w:t>
            </w:r>
          </w:p>
        </w:tc>
      </w:tr>
      <w:tr w:rsidR="00DB63C3" w:rsidRPr="007C2AAD" w:rsidTr="007C2AAD">
        <w:trPr>
          <w:trHeight w:val="567"/>
        </w:trPr>
        <w:tc>
          <w:tcPr>
            <w:tcW w:w="3330" w:type="dxa"/>
          </w:tcPr>
          <w:p w:rsidR="00DB63C3" w:rsidRPr="00B26421" w:rsidRDefault="00DB63C3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DB63C3" w:rsidRPr="00B26421" w:rsidRDefault="00DB63C3" w:rsidP="00B43C4E">
            <w:pPr>
              <w:rPr>
                <w:i/>
                <w:sz w:val="24"/>
                <w:szCs w:val="24"/>
              </w:rPr>
            </w:pPr>
            <w:r w:rsidRPr="00B26421">
              <w:rPr>
                <w:i/>
                <w:sz w:val="24"/>
                <w:szCs w:val="24"/>
              </w:rPr>
              <w:t>4 года</w:t>
            </w:r>
          </w:p>
        </w:tc>
      </w:tr>
      <w:tr w:rsidR="00DB63C3" w:rsidRPr="007C2AAD" w:rsidTr="007C2AAD">
        <w:trPr>
          <w:trHeight w:val="567"/>
        </w:trPr>
        <w:tc>
          <w:tcPr>
            <w:tcW w:w="3330" w:type="dxa"/>
            <w:vAlign w:val="bottom"/>
          </w:tcPr>
          <w:p w:rsidR="00DB63C3" w:rsidRPr="00B26421" w:rsidRDefault="00DB63C3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DB63C3" w:rsidRPr="00B26421" w:rsidRDefault="00DB63C3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очная</w:t>
            </w:r>
          </w:p>
        </w:tc>
      </w:tr>
    </w:tbl>
    <w:p w:rsidR="00DB63C3" w:rsidRPr="000743F9" w:rsidRDefault="00DB63C3" w:rsidP="00D02F40">
      <w:pPr>
        <w:pStyle w:val="ListParagraph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</w:p>
    <w:p w:rsidR="00DB63C3" w:rsidRDefault="00DB63C3" w:rsidP="00D02F40">
      <w:pPr>
        <w:pStyle w:val="ListParagraph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Производственная</w:t>
      </w:r>
      <w:r w:rsidRPr="009B4BC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практика/ </w:t>
      </w:r>
      <w:r w:rsidRPr="00561BF2">
        <w:rPr>
          <w:sz w:val="24"/>
          <w:szCs w:val="24"/>
        </w:rPr>
        <w:t>Переводческая практика</w:t>
      </w:r>
      <w:r>
        <w:rPr>
          <w:sz w:val="24"/>
          <w:szCs w:val="24"/>
        </w:rPr>
        <w:t xml:space="preserve"> проводится</w:t>
      </w:r>
      <w:r w:rsidRPr="005E642D">
        <w:rPr>
          <w:sz w:val="24"/>
          <w:szCs w:val="24"/>
        </w:rPr>
        <w:t xml:space="preserve"> в </w:t>
      </w:r>
      <w:r>
        <w:rPr>
          <w:i/>
          <w:sz w:val="24"/>
          <w:szCs w:val="24"/>
        </w:rPr>
        <w:t>седьмом</w:t>
      </w:r>
      <w:r w:rsidRPr="005E642D">
        <w:rPr>
          <w:i/>
          <w:sz w:val="24"/>
          <w:szCs w:val="24"/>
        </w:rPr>
        <w:t xml:space="preserve"> семестре.</w:t>
      </w:r>
    </w:p>
    <w:p w:rsidR="00DB63C3" w:rsidRPr="00B3255D" w:rsidRDefault="00DB63C3" w:rsidP="00B26421">
      <w:pPr>
        <w:pStyle w:val="Heading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DB63C3" w:rsidRPr="00D34B49" w:rsidRDefault="00DB63C3" w:rsidP="00D02F40">
      <w:pPr>
        <w:pStyle w:val="ListParagraph"/>
        <w:numPr>
          <w:ilvl w:val="3"/>
          <w:numId w:val="5"/>
        </w:numPr>
        <w:ind w:left="0"/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зачет с оценкой</w:t>
      </w:r>
    </w:p>
    <w:p w:rsidR="00DB63C3" w:rsidRPr="007B449A" w:rsidRDefault="00DB63C3" w:rsidP="00B26421">
      <w:pPr>
        <w:pStyle w:val="Heading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DB63C3" w:rsidRPr="007B449A" w:rsidRDefault="00DB63C3" w:rsidP="00D02F40">
      <w:pPr>
        <w:pStyle w:val="ListParagraph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Производственная</w:t>
      </w:r>
      <w:r w:rsidRPr="009B4BC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практика/ Педагогическая практика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части, формируемой участниками образовательных отношений.</w:t>
      </w:r>
    </w:p>
    <w:p w:rsidR="00DB63C3" w:rsidRPr="00AB2334" w:rsidRDefault="00DB63C3" w:rsidP="00561BF2">
      <w:pPr>
        <w:pStyle w:val="Heading2"/>
        <w:numPr>
          <w:ilvl w:val="1"/>
          <w:numId w:val="8"/>
        </w:numPr>
      </w:pPr>
      <w:r>
        <w:t xml:space="preserve"> </w:t>
      </w:r>
      <w:r w:rsidRPr="00AB2334">
        <w:t xml:space="preserve">Цель </w:t>
      </w:r>
      <w:r w:rsidRPr="00C74B44">
        <w:rPr>
          <w:i/>
        </w:rPr>
        <w:t>производственной</w:t>
      </w:r>
      <w:r w:rsidRPr="00AB2334">
        <w:t xml:space="preserve"> практики:</w:t>
      </w:r>
    </w:p>
    <w:p w:rsidR="00DB63C3" w:rsidRPr="00FB72A9" w:rsidRDefault="00DB63C3" w:rsidP="00561BF2">
      <w:pPr>
        <w:pStyle w:val="Heading1"/>
        <w:numPr>
          <w:ilvl w:val="0"/>
          <w:numId w:val="0"/>
        </w:numPr>
        <w:spacing w:before="0" w:after="0"/>
        <w:ind w:firstLine="550"/>
        <w:jc w:val="both"/>
        <w:rPr>
          <w:b w:val="0"/>
        </w:rPr>
      </w:pPr>
      <w:r w:rsidRPr="00FB72A9">
        <w:rPr>
          <w:b w:val="0"/>
        </w:rPr>
        <w:t>- приобре</w:t>
      </w:r>
      <w:r>
        <w:rPr>
          <w:b w:val="0"/>
        </w:rPr>
        <w:t>тение</w:t>
      </w:r>
      <w:r w:rsidRPr="00FB72A9">
        <w:rPr>
          <w:b w:val="0"/>
        </w:rPr>
        <w:t xml:space="preserve"> практически</w:t>
      </w:r>
      <w:r>
        <w:rPr>
          <w:b w:val="0"/>
        </w:rPr>
        <w:t>х</w:t>
      </w:r>
      <w:r w:rsidRPr="00FB72A9">
        <w:rPr>
          <w:b w:val="0"/>
        </w:rPr>
        <w:t xml:space="preserve"> навык</w:t>
      </w:r>
      <w:r>
        <w:rPr>
          <w:b w:val="0"/>
        </w:rPr>
        <w:t>ов</w:t>
      </w:r>
      <w:r w:rsidRPr="00FB72A9">
        <w:rPr>
          <w:b w:val="0"/>
        </w:rPr>
        <w:t xml:space="preserve"> в будущей профессиональной деятельности; </w:t>
      </w:r>
    </w:p>
    <w:p w:rsidR="00DB63C3" w:rsidRPr="0042428C" w:rsidRDefault="00DB63C3" w:rsidP="00561BF2">
      <w:pPr>
        <w:ind w:firstLine="540"/>
        <w:jc w:val="both"/>
        <w:rPr>
          <w:iCs/>
          <w:sz w:val="24"/>
          <w:szCs w:val="24"/>
        </w:rPr>
      </w:pPr>
      <w:r w:rsidRPr="0042428C">
        <w:rPr>
          <w:iCs/>
          <w:sz w:val="24"/>
          <w:szCs w:val="24"/>
        </w:rPr>
        <w:t>- приобре</w:t>
      </w:r>
      <w:r>
        <w:rPr>
          <w:iCs/>
          <w:sz w:val="24"/>
          <w:szCs w:val="24"/>
        </w:rPr>
        <w:t>тение</w:t>
      </w:r>
      <w:r w:rsidRPr="0042428C">
        <w:rPr>
          <w:iCs/>
          <w:sz w:val="24"/>
          <w:szCs w:val="24"/>
        </w:rPr>
        <w:t xml:space="preserve"> опыт</w:t>
      </w:r>
      <w:r>
        <w:rPr>
          <w:iCs/>
          <w:sz w:val="24"/>
          <w:szCs w:val="24"/>
        </w:rPr>
        <w:t>а</w:t>
      </w:r>
      <w:r w:rsidRPr="0042428C">
        <w:rPr>
          <w:iCs/>
          <w:sz w:val="24"/>
          <w:szCs w:val="24"/>
        </w:rPr>
        <w:t xml:space="preserve">  профессиональной  производственной  деятельности  и  определенных  навыков  прикладных  научных исследований в области преподавания иностранных языков и культур; </w:t>
      </w:r>
    </w:p>
    <w:p w:rsidR="00DB63C3" w:rsidRPr="00E828D5" w:rsidRDefault="00DB63C3" w:rsidP="00561BF2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42428C">
        <w:rPr>
          <w:iCs/>
          <w:sz w:val="24"/>
          <w:szCs w:val="24"/>
        </w:rPr>
        <w:t xml:space="preserve">- </w:t>
      </w:r>
      <w:r w:rsidRPr="00E828D5">
        <w:rPr>
          <w:iCs/>
          <w:sz w:val="24"/>
          <w:szCs w:val="24"/>
        </w:rPr>
        <w:t>овладение  способностью  осуществлять  письменный  перевод  с соблюдением    норм  перевода  и  оформлять  текст  перевода  в компьютерном текстовом редакторе;</w:t>
      </w:r>
    </w:p>
    <w:p w:rsidR="00DB63C3" w:rsidRPr="00E828D5" w:rsidRDefault="00DB63C3" w:rsidP="00561BF2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у</w:t>
      </w:r>
      <w:r w:rsidRPr="00E828D5">
        <w:rPr>
          <w:iCs/>
          <w:sz w:val="24"/>
          <w:szCs w:val="24"/>
        </w:rPr>
        <w:t xml:space="preserve">глубление  и  закрепление  профессиональных  знаний,  умений  и  навыков, полученных  обучающимися  в  процессе  обучения </w:t>
      </w:r>
      <w:r>
        <w:rPr>
          <w:iCs/>
          <w:sz w:val="24"/>
          <w:szCs w:val="24"/>
        </w:rPr>
        <w:t>.</w:t>
      </w:r>
      <w:r w:rsidRPr="00E828D5">
        <w:rPr>
          <w:iCs/>
          <w:sz w:val="24"/>
          <w:szCs w:val="24"/>
        </w:rPr>
        <w:t xml:space="preserve"> </w:t>
      </w:r>
    </w:p>
    <w:p w:rsidR="00DB63C3" w:rsidRDefault="00DB63C3" w:rsidP="00561BF2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:rsidR="00DB63C3" w:rsidRPr="00495850" w:rsidRDefault="00DB63C3" w:rsidP="00B1048F">
      <w:pPr>
        <w:pStyle w:val="Heading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2977"/>
        <w:gridCol w:w="4110"/>
      </w:tblGrid>
      <w:tr w:rsidR="00DB63C3" w:rsidRPr="007E3278" w:rsidTr="003A134E">
        <w:trPr>
          <w:trHeight w:val="283"/>
        </w:trPr>
        <w:tc>
          <w:tcPr>
            <w:tcW w:w="2552" w:type="dxa"/>
            <w:shd w:val="clear" w:color="auto" w:fill="DBE5F1"/>
          </w:tcPr>
          <w:p w:rsidR="00DB63C3" w:rsidRPr="007E3278" w:rsidRDefault="00DB63C3" w:rsidP="003A134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shd w:val="clear" w:color="auto" w:fill="DBE5F1"/>
          </w:tcPr>
          <w:p w:rsidR="00DB63C3" w:rsidRPr="00AB6D40" w:rsidRDefault="00DB63C3" w:rsidP="003A13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Код и наименование индикатора</w:t>
            </w:r>
          </w:p>
          <w:p w:rsidR="00DB63C3" w:rsidRPr="00AB6D40" w:rsidRDefault="00DB63C3" w:rsidP="003A13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shd w:val="clear" w:color="auto" w:fill="DBE5F1"/>
          </w:tcPr>
          <w:p w:rsidR="00DB63C3" w:rsidRPr="007E3278" w:rsidRDefault="00DB63C3" w:rsidP="003A134E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DB63C3" w:rsidRPr="00096EED" w:rsidTr="003A134E">
        <w:trPr>
          <w:trHeight w:val="283"/>
        </w:trPr>
        <w:tc>
          <w:tcPr>
            <w:tcW w:w="2552" w:type="dxa"/>
          </w:tcPr>
          <w:p w:rsidR="00DB63C3" w:rsidRDefault="00DB63C3" w:rsidP="003A13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07476C">
              <w:rPr>
                <w:i/>
                <w:color w:val="000000"/>
                <w:lang w:eastAsia="en-US"/>
              </w:rPr>
              <w:t xml:space="preserve"> </w:t>
            </w:r>
            <w:r w:rsidRPr="00146CDA">
              <w:rPr>
                <w:rFonts w:eastAsia="Times New Roman"/>
                <w:i/>
              </w:rPr>
              <w:t>УК-</w:t>
            </w:r>
            <w:r>
              <w:rPr>
                <w:rFonts w:eastAsia="Times New Roman"/>
                <w:i/>
              </w:rPr>
              <w:t>1</w:t>
            </w:r>
          </w:p>
          <w:p w:rsidR="00DB63C3" w:rsidRPr="00471F48" w:rsidRDefault="00DB63C3" w:rsidP="003A13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471F48">
              <w:rPr>
                <w:rFonts w:eastAsia="Times New Roman"/>
                <w:i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977" w:type="dxa"/>
          </w:tcPr>
          <w:p w:rsidR="00DB63C3" w:rsidRPr="00096EED" w:rsidRDefault="00DB63C3" w:rsidP="003A134E">
            <w:pPr>
              <w:pStyle w:val="ListParagraph"/>
              <w:ind w:left="0"/>
              <w:rPr>
                <w:rStyle w:val="fontstyle01"/>
                <w:rFonts w:ascii="Times New Roman" w:eastAsia="Times New Roman"/>
                <w:i/>
                <w:sz w:val="22"/>
                <w:szCs w:val="22"/>
              </w:rPr>
            </w:pP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ИД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-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УК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-</w:t>
            </w:r>
            <w:r w:rsidRPr="00096EED">
              <w:rPr>
                <w:rStyle w:val="fontstyle01"/>
                <w:rFonts w:ascii="Times New Roman" w:eastAsia="Times New Roman"/>
                <w:i/>
                <w:sz w:val="22"/>
                <w:szCs w:val="22"/>
              </w:rPr>
              <w:t>1.3</w:t>
            </w:r>
          </w:p>
          <w:p w:rsidR="00DB63C3" w:rsidRPr="00096EED" w:rsidRDefault="00DB63C3" w:rsidP="003A134E">
            <w:pPr>
              <w:pStyle w:val="ListParagraph"/>
              <w:ind w:left="0"/>
              <w:rPr>
                <w:rStyle w:val="fontstyle01"/>
                <w:rFonts w:eastAsia="Times New Roman"/>
                <w:i/>
                <w:sz w:val="22"/>
                <w:szCs w:val="22"/>
              </w:rPr>
            </w:pP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Планирование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возможных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вариантов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решения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поставленной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задачи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,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оценка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их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достоинств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и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недостатков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,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определение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связи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между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ними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и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ожидаемых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результатов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их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096EED">
              <w:rPr>
                <w:rStyle w:val="fontstyle01"/>
                <w:rFonts w:eastAsia="Times New Roman"/>
                <w:i/>
                <w:sz w:val="22"/>
                <w:szCs w:val="22"/>
              </w:rPr>
              <w:t>решения</w:t>
            </w:r>
          </w:p>
        </w:tc>
        <w:tc>
          <w:tcPr>
            <w:tcW w:w="4110" w:type="dxa"/>
          </w:tcPr>
          <w:p w:rsidR="00DB63C3" w:rsidRPr="00096EED" w:rsidRDefault="00DB63C3" w:rsidP="00561BF2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096EED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Может выстроить алгоритмы перевода в зависимости от конкретного прагматического контекста</w:t>
            </w:r>
          </w:p>
        </w:tc>
      </w:tr>
      <w:tr w:rsidR="00DB63C3" w:rsidRPr="00471F48" w:rsidTr="003A134E">
        <w:trPr>
          <w:trHeight w:val="283"/>
        </w:trPr>
        <w:tc>
          <w:tcPr>
            <w:tcW w:w="2552" w:type="dxa"/>
          </w:tcPr>
          <w:p w:rsidR="00DB63C3" w:rsidRDefault="00DB63C3" w:rsidP="003A134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41067">
              <w:rPr>
                <w:i/>
                <w:sz w:val="22"/>
                <w:szCs w:val="22"/>
              </w:rPr>
              <w:t>ПК-3</w:t>
            </w:r>
          </w:p>
          <w:p w:rsidR="00DB63C3" w:rsidRPr="00342AAE" w:rsidRDefault="00DB63C3" w:rsidP="003A134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41067">
              <w:rPr>
                <w:i/>
                <w:sz w:val="22"/>
                <w:szCs w:val="22"/>
              </w:rPr>
              <w:t>Способен 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</w:t>
            </w:r>
          </w:p>
        </w:tc>
        <w:tc>
          <w:tcPr>
            <w:tcW w:w="2977" w:type="dxa"/>
          </w:tcPr>
          <w:p w:rsidR="00DB63C3" w:rsidRDefault="00DB63C3" w:rsidP="003A134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A45E62">
              <w:rPr>
                <w:rStyle w:val="fontstyle01"/>
                <w:rFonts w:ascii="Times New Roman" w:eastAsia="MS Mincho"/>
                <w:i/>
                <w:sz w:val="22"/>
              </w:rPr>
              <w:t>ИД-ПК-3.</w:t>
            </w:r>
            <w:r>
              <w:rPr>
                <w:rStyle w:val="fontstyle01"/>
                <w:rFonts w:ascii="Times New Roman" w:eastAsia="MS Mincho"/>
                <w:i/>
                <w:sz w:val="22"/>
              </w:rPr>
              <w:t>3</w:t>
            </w:r>
          </w:p>
          <w:p w:rsidR="00DB63C3" w:rsidRPr="00471F48" w:rsidRDefault="00DB63C3" w:rsidP="003A134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471F48">
              <w:rPr>
                <w:rStyle w:val="fontstyle01"/>
                <w:rFonts w:ascii="Times New Roman" w:eastAsia="MS Mincho"/>
                <w:i/>
                <w:sz w:val="22"/>
              </w:rPr>
              <w:t>Выделять доминирующие в культуре значения и смыслы, составляющие ее своеобразие</w:t>
            </w:r>
          </w:p>
        </w:tc>
        <w:tc>
          <w:tcPr>
            <w:tcW w:w="4110" w:type="dxa"/>
          </w:tcPr>
          <w:p w:rsidR="00DB63C3" w:rsidRPr="00471F48" w:rsidRDefault="00DB63C3" w:rsidP="003A134E">
            <w:pPr>
              <w:suppressAutoHyphens/>
              <w:jc w:val="both"/>
              <w:rPr>
                <w:i/>
              </w:rPr>
            </w:pPr>
            <w:r w:rsidRPr="00471F48">
              <w:rPr>
                <w:i/>
              </w:rPr>
              <w:t>- различать алгоритмы развития разных аспектов знаковых систем; применять методы сравнительно-исторического и синхронного анализа на практике</w:t>
            </w:r>
          </w:p>
          <w:p w:rsidR="00DB63C3" w:rsidRPr="00471F48" w:rsidRDefault="00DB63C3" w:rsidP="003A134E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/>
                <w:sz w:val="22"/>
                <w:szCs w:val="22"/>
                <w:highlight w:val="green"/>
              </w:rPr>
            </w:pPr>
            <w:r w:rsidRPr="00471F48">
              <w:rPr>
                <w:i/>
              </w:rPr>
              <w:t>- видеть и интерпретировать особенности функционирования различных знаковых систем</w:t>
            </w:r>
          </w:p>
        </w:tc>
      </w:tr>
      <w:tr w:rsidR="00DB63C3" w:rsidRPr="00096EED" w:rsidTr="003A134E">
        <w:trPr>
          <w:trHeight w:val="283"/>
        </w:trPr>
        <w:tc>
          <w:tcPr>
            <w:tcW w:w="2552" w:type="dxa"/>
          </w:tcPr>
          <w:p w:rsidR="00DB63C3" w:rsidRDefault="00DB63C3" w:rsidP="003A134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71A6C">
              <w:rPr>
                <w:i/>
                <w:sz w:val="22"/>
                <w:szCs w:val="22"/>
              </w:rPr>
              <w:t>ПК-4</w:t>
            </w:r>
          </w:p>
          <w:p w:rsidR="00DB63C3" w:rsidRPr="00F71A6C" w:rsidRDefault="00DB63C3" w:rsidP="003A134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96353">
              <w:rPr>
                <w:i/>
                <w:sz w:val="22"/>
                <w:szCs w:val="22"/>
              </w:rPr>
              <w:t>Способен  воспринимать информацию любого формата и уровня, использовать релевантные языковые средства для решения професиональных задач при моделировании разнообразных ситуаций общения</w:t>
            </w:r>
          </w:p>
        </w:tc>
        <w:tc>
          <w:tcPr>
            <w:tcW w:w="2977" w:type="dxa"/>
          </w:tcPr>
          <w:p w:rsidR="00DB63C3" w:rsidRDefault="00DB63C3" w:rsidP="003A134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E96353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ИД-ПК-4.3</w:t>
            </w:r>
          </w:p>
          <w:p w:rsidR="00DB63C3" w:rsidRPr="00E96353" w:rsidRDefault="00DB63C3" w:rsidP="003A134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E96353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Осуществление эффективного процесса передачи и обмена информацией с помощью релевантных языковых средств</w:t>
            </w:r>
          </w:p>
        </w:tc>
        <w:tc>
          <w:tcPr>
            <w:tcW w:w="4110" w:type="dxa"/>
          </w:tcPr>
          <w:p w:rsidR="00DB63C3" w:rsidRPr="00096EED" w:rsidRDefault="00DB63C3" w:rsidP="003A134E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096EED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- владеет различными аспектами иностранного языка, способен полноценно транслировать информацию с помощью лексико-грамматических средств</w:t>
            </w:r>
          </w:p>
        </w:tc>
      </w:tr>
      <w:tr w:rsidR="00DB63C3" w:rsidRPr="00096EED" w:rsidTr="003A134E">
        <w:trPr>
          <w:trHeight w:val="283"/>
        </w:trPr>
        <w:tc>
          <w:tcPr>
            <w:tcW w:w="2552" w:type="dxa"/>
          </w:tcPr>
          <w:p w:rsidR="00DB63C3" w:rsidRDefault="00DB63C3" w:rsidP="003A134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71A6C">
              <w:rPr>
                <w:i/>
                <w:sz w:val="22"/>
                <w:szCs w:val="22"/>
              </w:rPr>
              <w:t>ПК-5</w:t>
            </w:r>
          </w:p>
          <w:p w:rsidR="00DB63C3" w:rsidRPr="00E96353" w:rsidRDefault="00DB63C3" w:rsidP="003A134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96353">
              <w:rPr>
                <w:i/>
                <w:sz w:val="22"/>
                <w:szCs w:val="22"/>
              </w:rPr>
              <w:t>Способен использовать понятийный аппарат философии, теории языка и переводоведения, лингводидактики и лингвопрагматики для решения профессиональных задач</w:t>
            </w:r>
          </w:p>
        </w:tc>
        <w:tc>
          <w:tcPr>
            <w:tcW w:w="2977" w:type="dxa"/>
          </w:tcPr>
          <w:p w:rsidR="00DB63C3" w:rsidRDefault="00DB63C3" w:rsidP="003A134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E96353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ИД-ПК-5.</w:t>
            </w:r>
            <w:r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2</w:t>
            </w:r>
          </w:p>
          <w:p w:rsidR="00DB63C3" w:rsidRPr="00471F48" w:rsidRDefault="00DB63C3" w:rsidP="003A134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471F48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Реализация навыков работы с разными языковыми уровнями; основными техниками анализа и интерпретации</w:t>
            </w:r>
          </w:p>
        </w:tc>
        <w:tc>
          <w:tcPr>
            <w:tcW w:w="4110" w:type="dxa"/>
          </w:tcPr>
          <w:p w:rsidR="00DB63C3" w:rsidRPr="00096EED" w:rsidRDefault="00DB63C3" w:rsidP="003A134E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096EED">
              <w:rPr>
                <w:b/>
                <w:sz w:val="22"/>
                <w:szCs w:val="22"/>
              </w:rPr>
              <w:t xml:space="preserve">- </w:t>
            </w:r>
            <w:r w:rsidRPr="00096EED">
              <w:rPr>
                <w:i/>
                <w:sz w:val="22"/>
                <w:szCs w:val="22"/>
              </w:rPr>
              <w:t>понимает все лексико-грамматические аспекты языка, может использовать их в профессиональной деятельности при различных техниках анализа и перевода</w:t>
            </w:r>
          </w:p>
        </w:tc>
      </w:tr>
      <w:tr w:rsidR="00DB63C3" w:rsidRPr="00096EED" w:rsidTr="003A134E">
        <w:trPr>
          <w:trHeight w:val="283"/>
        </w:trPr>
        <w:tc>
          <w:tcPr>
            <w:tcW w:w="2552" w:type="dxa"/>
          </w:tcPr>
          <w:p w:rsidR="00DB63C3" w:rsidRDefault="00DB63C3" w:rsidP="003A134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71A6C">
              <w:rPr>
                <w:i/>
                <w:sz w:val="22"/>
                <w:szCs w:val="22"/>
              </w:rPr>
              <w:t>ПК-7</w:t>
            </w:r>
          </w:p>
          <w:p w:rsidR="00DB63C3" w:rsidRPr="00E96353" w:rsidRDefault="00DB63C3" w:rsidP="003A134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96353">
              <w:rPr>
                <w:i/>
                <w:sz w:val="22"/>
                <w:szCs w:val="22"/>
              </w:rPr>
              <w:t>Способен различать особенности   официального, нейтрального и неофициального регистров общения</w:t>
            </w:r>
          </w:p>
        </w:tc>
        <w:tc>
          <w:tcPr>
            <w:tcW w:w="2977" w:type="dxa"/>
          </w:tcPr>
          <w:p w:rsidR="00DB63C3" w:rsidRDefault="00DB63C3" w:rsidP="003A134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E96353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ИД-ПК-7.</w:t>
            </w:r>
            <w:r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1</w:t>
            </w:r>
          </w:p>
          <w:p w:rsidR="00DB63C3" w:rsidRPr="00471F48" w:rsidRDefault="00DB63C3" w:rsidP="003A134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471F48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Применение разнообразных языковых средств для выражения мысли  и построения высказывания в разных регистрах</w:t>
            </w:r>
          </w:p>
        </w:tc>
        <w:tc>
          <w:tcPr>
            <w:tcW w:w="4110" w:type="dxa"/>
          </w:tcPr>
          <w:p w:rsidR="00DB63C3" w:rsidRPr="00273413" w:rsidRDefault="00DB63C3" w:rsidP="003A134E">
            <w:pPr>
              <w:suppressAutoHyphens/>
              <w:jc w:val="both"/>
              <w:rPr>
                <w:b/>
                <w:i/>
              </w:rPr>
            </w:pPr>
            <w:r w:rsidRPr="001F1D42">
              <w:rPr>
                <w:i/>
              </w:rPr>
              <w:t>-</w:t>
            </w:r>
            <w:r>
              <w:t xml:space="preserve"> </w:t>
            </w:r>
            <w:r w:rsidRPr="00273413">
              <w:rPr>
                <w:i/>
              </w:rPr>
              <w:t>знает специфику лингвокультуры англоязычного социума; распознает лексические, грамматические и фонетические характеристики английского языка в конкретном тексте, особенности функциональных стилей общения</w:t>
            </w:r>
          </w:p>
          <w:p w:rsidR="00DB63C3" w:rsidRPr="00273413" w:rsidRDefault="00DB63C3" w:rsidP="003A134E">
            <w:pPr>
              <w:suppressAutoHyphens/>
              <w:jc w:val="both"/>
              <w:rPr>
                <w:i/>
              </w:rPr>
            </w:pPr>
            <w:r w:rsidRPr="00273413">
              <w:rPr>
                <w:i/>
              </w:rPr>
              <w:t xml:space="preserve">-распознает </w:t>
            </w:r>
            <w:r>
              <w:rPr>
                <w:i/>
              </w:rPr>
              <w:t xml:space="preserve">и использует </w:t>
            </w:r>
            <w:r w:rsidRPr="00273413">
              <w:rPr>
                <w:i/>
              </w:rPr>
              <w:t xml:space="preserve">виды  общения, регистры и варианты языка </w:t>
            </w:r>
          </w:p>
          <w:p w:rsidR="00DB63C3" w:rsidRPr="00096EED" w:rsidRDefault="00DB63C3" w:rsidP="003A134E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DB63C3" w:rsidRPr="00F33F1A" w:rsidRDefault="00DB63C3" w:rsidP="00D02F40">
      <w:pPr>
        <w:pStyle w:val="ListParagraph"/>
        <w:ind w:left="2127"/>
        <w:jc w:val="both"/>
        <w:rPr>
          <w:i/>
        </w:rPr>
      </w:pPr>
    </w:p>
    <w:p w:rsidR="00DB63C3" w:rsidRPr="00560461" w:rsidRDefault="00DB63C3" w:rsidP="00D02F40">
      <w:pPr>
        <w:pStyle w:val="ListParagraph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DB63C3" w:rsidRPr="00560461" w:rsidRDefault="00DB63C3" w:rsidP="00D02F40">
      <w:pPr>
        <w:pStyle w:val="ListParagraph"/>
        <w:ind w:left="2127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DB63C3" w:rsidRPr="005919EA" w:rsidTr="00B43C4E">
        <w:trPr>
          <w:trHeight w:val="340"/>
        </w:trPr>
        <w:tc>
          <w:tcPr>
            <w:tcW w:w="3969" w:type="dxa"/>
            <w:vAlign w:val="center"/>
          </w:tcPr>
          <w:p w:rsidR="00DB63C3" w:rsidRPr="005919EA" w:rsidRDefault="00DB63C3" w:rsidP="00B43C4E">
            <w:pPr>
              <w:rPr>
                <w:i/>
              </w:rPr>
            </w:pPr>
            <w:r w:rsidRPr="005919E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B63C3" w:rsidRPr="005919EA" w:rsidRDefault="00DB63C3" w:rsidP="00B43C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DB63C3" w:rsidRPr="005919EA" w:rsidRDefault="00DB63C3" w:rsidP="00B43C4E">
            <w:pPr>
              <w:jc w:val="center"/>
            </w:pPr>
            <w:r w:rsidRPr="005919E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B63C3" w:rsidRPr="005919EA" w:rsidRDefault="00DB63C3" w:rsidP="00B43C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DB63C3" w:rsidRPr="005919EA" w:rsidRDefault="00DB63C3" w:rsidP="00B43C4E">
            <w:pPr>
              <w:rPr>
                <w:i/>
              </w:rPr>
            </w:pPr>
            <w:r w:rsidRPr="005919EA">
              <w:rPr>
                <w:b/>
                <w:sz w:val="24"/>
                <w:szCs w:val="24"/>
              </w:rPr>
              <w:t>час.</w:t>
            </w:r>
          </w:p>
        </w:tc>
      </w:tr>
    </w:tbl>
    <w:p w:rsidR="00DB63C3" w:rsidRPr="007B65C7" w:rsidRDefault="00DB63C3" w:rsidP="007B65C7">
      <w:pPr>
        <w:rPr>
          <w:b/>
        </w:rPr>
      </w:pPr>
    </w:p>
    <w:sectPr w:rsidR="00DB63C3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3C3" w:rsidRDefault="00DB63C3" w:rsidP="005E3840">
      <w:r>
        <w:separator/>
      </w:r>
    </w:p>
  </w:endnote>
  <w:endnote w:type="continuationSeparator" w:id="0">
    <w:p w:rsidR="00DB63C3" w:rsidRDefault="00DB63C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C3" w:rsidRDefault="00DB63C3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63C3" w:rsidRDefault="00DB63C3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C3" w:rsidRDefault="00DB63C3">
    <w:pPr>
      <w:pStyle w:val="Footer"/>
      <w:jc w:val="right"/>
    </w:pPr>
  </w:p>
  <w:p w:rsidR="00DB63C3" w:rsidRDefault="00DB63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C3" w:rsidRDefault="00DB63C3">
    <w:pPr>
      <w:pStyle w:val="Footer"/>
      <w:jc w:val="right"/>
    </w:pPr>
  </w:p>
  <w:p w:rsidR="00DB63C3" w:rsidRDefault="00DB63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3C3" w:rsidRDefault="00DB63C3" w:rsidP="005E3840">
      <w:r>
        <w:separator/>
      </w:r>
    </w:p>
  </w:footnote>
  <w:footnote w:type="continuationSeparator" w:id="0">
    <w:p w:rsidR="00DB63C3" w:rsidRDefault="00DB63C3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C3" w:rsidRDefault="00DB63C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B63C3" w:rsidRDefault="00DB63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C3" w:rsidRDefault="00DB63C3">
    <w:pPr>
      <w:pStyle w:val="Header"/>
      <w:jc w:val="center"/>
    </w:pPr>
  </w:p>
  <w:p w:rsidR="00DB63C3" w:rsidRDefault="00DB63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10407C"/>
    <w:multiLevelType w:val="multilevel"/>
    <w:tmpl w:val="4F90BC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6735F"/>
    <w:multiLevelType w:val="multilevel"/>
    <w:tmpl w:val="BD1EC6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489"/>
    <w:rsid w:val="00057DB4"/>
    <w:rsid w:val="00061080"/>
    <w:rsid w:val="000616E4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76C"/>
    <w:rsid w:val="00074F49"/>
    <w:rsid w:val="000761FC"/>
    <w:rsid w:val="00081DDC"/>
    <w:rsid w:val="00082E77"/>
    <w:rsid w:val="00082FAB"/>
    <w:rsid w:val="00083873"/>
    <w:rsid w:val="00083EF6"/>
    <w:rsid w:val="00084C39"/>
    <w:rsid w:val="0008742B"/>
    <w:rsid w:val="00090289"/>
    <w:rsid w:val="0009260A"/>
    <w:rsid w:val="00092FB0"/>
    <w:rsid w:val="00096404"/>
    <w:rsid w:val="00096EED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34B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48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6CDA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10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1D42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160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11EE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D6"/>
    <w:rsid w:val="00270909"/>
    <w:rsid w:val="00273413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525B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34E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07E"/>
    <w:rsid w:val="0042428C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3AE"/>
    <w:rsid w:val="0047081A"/>
    <w:rsid w:val="00471F48"/>
    <w:rsid w:val="00472575"/>
    <w:rsid w:val="00472EF9"/>
    <w:rsid w:val="0047440A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D6F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1BF2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97B58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ED1"/>
    <w:rsid w:val="00614F17"/>
    <w:rsid w:val="006152CB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AAD"/>
    <w:rsid w:val="007C3227"/>
    <w:rsid w:val="007C5EB3"/>
    <w:rsid w:val="007C7EB1"/>
    <w:rsid w:val="007D2876"/>
    <w:rsid w:val="007D4E23"/>
    <w:rsid w:val="007D6C0D"/>
    <w:rsid w:val="007E0B73"/>
    <w:rsid w:val="007E18CB"/>
    <w:rsid w:val="007E1DAD"/>
    <w:rsid w:val="007E3278"/>
    <w:rsid w:val="007E5EC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1067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79C3"/>
    <w:rsid w:val="009A0113"/>
    <w:rsid w:val="009A10E5"/>
    <w:rsid w:val="009A16C5"/>
    <w:rsid w:val="009A51EF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E62"/>
    <w:rsid w:val="00A4651A"/>
    <w:rsid w:val="00A46CA0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2334"/>
    <w:rsid w:val="00AB5719"/>
    <w:rsid w:val="00AB5FD8"/>
    <w:rsid w:val="00AB6D40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4D8A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421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C4E"/>
    <w:rsid w:val="00B446C9"/>
    <w:rsid w:val="00B44DF5"/>
    <w:rsid w:val="00B45CAE"/>
    <w:rsid w:val="00B45ECB"/>
    <w:rsid w:val="00B46456"/>
    <w:rsid w:val="00B46857"/>
    <w:rsid w:val="00B50216"/>
    <w:rsid w:val="00B5105B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25F7"/>
    <w:rsid w:val="00C6350D"/>
    <w:rsid w:val="00C6460B"/>
    <w:rsid w:val="00C65F90"/>
    <w:rsid w:val="00C67F0D"/>
    <w:rsid w:val="00C707D9"/>
    <w:rsid w:val="00C713DB"/>
    <w:rsid w:val="00C74B44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451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2F40"/>
    <w:rsid w:val="00D032FF"/>
    <w:rsid w:val="00D03441"/>
    <w:rsid w:val="00D03DC3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3D7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E5B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B63C3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083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16A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8D5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35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ED8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3F1A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1A6C"/>
    <w:rsid w:val="00F71C39"/>
    <w:rsid w:val="00F720E9"/>
    <w:rsid w:val="00F730AD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2A9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eastAsia="Times New Roman" w:cs="Arial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B04D8A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0">
    <w:name w:val="Iau.iue"/>
    <w:basedOn w:val="Default"/>
    <w:next w:val="Default"/>
    <w:uiPriority w:val="99"/>
    <w:rsid w:val="00F33F1A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6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2</Pages>
  <Words>569</Words>
  <Characters>3248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12</cp:revision>
  <cp:lastPrinted>2021-04-01T07:58:00Z</cp:lastPrinted>
  <dcterms:created xsi:type="dcterms:W3CDTF">2021-03-30T07:12:00Z</dcterms:created>
  <dcterms:modified xsi:type="dcterms:W3CDTF">2022-04-30T17:48:00Z</dcterms:modified>
</cp:coreProperties>
</file>