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123"/>
        <w:gridCol w:w="4439"/>
      </w:tblGrid>
      <w:tr w:rsidR="00CA6951" w:rsidRPr="00C02CDF" w:rsidTr="00C02CDF">
        <w:trPr>
          <w:trHeight w:val="567"/>
        </w:trPr>
        <w:tc>
          <w:tcPr>
            <w:tcW w:w="9747" w:type="dxa"/>
            <w:gridSpan w:val="3"/>
            <w:vAlign w:val="bottom"/>
          </w:tcPr>
          <w:p w:rsidR="00CA6951" w:rsidRPr="00C02CDF" w:rsidRDefault="00CA6951" w:rsidP="00C02CDF">
            <w:pPr>
              <w:jc w:val="center"/>
              <w:rPr>
                <w:b/>
                <w:sz w:val="26"/>
                <w:szCs w:val="26"/>
              </w:rPr>
            </w:pPr>
            <w:r w:rsidRPr="00C02CDF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A6951" w:rsidRPr="00C02CDF" w:rsidRDefault="00CA6951" w:rsidP="00C02CDF">
            <w:pPr>
              <w:jc w:val="center"/>
              <w:rPr>
                <w:b/>
                <w:sz w:val="26"/>
                <w:szCs w:val="26"/>
              </w:rPr>
            </w:pPr>
            <w:r w:rsidRPr="00C02CDF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CA6951" w:rsidRPr="00C02CDF" w:rsidTr="00C02CDF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CA6951" w:rsidRPr="00C02CDF" w:rsidRDefault="00CA6951" w:rsidP="00C02CDF">
            <w:pPr>
              <w:jc w:val="center"/>
              <w:rPr>
                <w:sz w:val="26"/>
                <w:szCs w:val="26"/>
              </w:rPr>
            </w:pPr>
            <w:r w:rsidRPr="00C02CDF"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CA6951" w:rsidRPr="00C02CDF" w:rsidTr="00C02CDF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CA6951" w:rsidRPr="00C02CDF" w:rsidRDefault="00CA6951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02CDF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0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CA6951" w:rsidRPr="00C02CDF" w:rsidRDefault="00CA6951" w:rsidP="0021635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2CDF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A6951" w:rsidRPr="00C02CDF" w:rsidTr="00C02CDF">
        <w:trPr>
          <w:trHeight w:val="567"/>
        </w:trPr>
        <w:tc>
          <w:tcPr>
            <w:tcW w:w="4185" w:type="dxa"/>
            <w:vAlign w:val="center"/>
          </w:tcPr>
          <w:p w:rsidR="00CA6951" w:rsidRPr="00C02CDF" w:rsidRDefault="00CA6951" w:rsidP="00391DB7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vAlign w:val="center"/>
          </w:tcPr>
          <w:p w:rsidR="00CA6951" w:rsidRPr="00C02CDF" w:rsidRDefault="00CA6951" w:rsidP="00391DB7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vAlign w:val="center"/>
          </w:tcPr>
          <w:p w:rsidR="00CA6951" w:rsidRPr="00C02CDF" w:rsidRDefault="00CA6951" w:rsidP="005A2EE6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CA6951" w:rsidRPr="00C02CDF" w:rsidTr="00C02CDF">
        <w:trPr>
          <w:trHeight w:val="567"/>
        </w:trPr>
        <w:tc>
          <w:tcPr>
            <w:tcW w:w="4185" w:type="dxa"/>
            <w:vAlign w:val="center"/>
          </w:tcPr>
          <w:p w:rsidR="00CA6951" w:rsidRPr="00C02CDF" w:rsidRDefault="00CA6951" w:rsidP="00391DB7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vAlign w:val="center"/>
          </w:tcPr>
          <w:p w:rsidR="00CA6951" w:rsidRPr="00C02CDF" w:rsidRDefault="001032BC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CA6951" w:rsidRPr="00C02CDF" w:rsidTr="00C02CDF">
        <w:trPr>
          <w:trHeight w:val="567"/>
        </w:trPr>
        <w:tc>
          <w:tcPr>
            <w:tcW w:w="4185" w:type="dxa"/>
            <w:vAlign w:val="center"/>
          </w:tcPr>
          <w:p w:rsidR="00CA6951" w:rsidRPr="00C02CDF" w:rsidRDefault="00CA6951" w:rsidP="005A2EE6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CA6951" w:rsidRPr="00C02CDF" w:rsidRDefault="00CA6951" w:rsidP="005A2EE6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4 г.</w:t>
            </w:r>
          </w:p>
        </w:tc>
      </w:tr>
      <w:tr w:rsidR="00CA6951" w:rsidRPr="00C02CDF" w:rsidTr="00C02CDF">
        <w:trPr>
          <w:trHeight w:val="567"/>
        </w:trPr>
        <w:tc>
          <w:tcPr>
            <w:tcW w:w="4185" w:type="dxa"/>
            <w:vAlign w:val="center"/>
          </w:tcPr>
          <w:p w:rsidR="00CA6951" w:rsidRPr="00C02CDF" w:rsidRDefault="00CA6951" w:rsidP="005A2EE6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vAlign w:val="center"/>
          </w:tcPr>
          <w:p w:rsidR="00CA6951" w:rsidRPr="00C02CDF" w:rsidRDefault="00CA6951" w:rsidP="00216350">
            <w:pPr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очная</w:t>
            </w:r>
          </w:p>
        </w:tc>
      </w:tr>
    </w:tbl>
    <w:p w:rsidR="00CA6951" w:rsidRPr="0081340B" w:rsidRDefault="00CA6951" w:rsidP="008C5722">
      <w:pPr>
        <w:pStyle w:val="2"/>
        <w:spacing w:before="0" w:after="0"/>
      </w:pPr>
      <w:r w:rsidRPr="00894656">
        <w:t>Способы проведения практики</w:t>
      </w:r>
    </w:p>
    <w:p w:rsidR="00CA6951" w:rsidRPr="00216350" w:rsidRDefault="00CA6951" w:rsidP="008C5722">
      <w:pPr>
        <w:pStyle w:val="af0"/>
        <w:numPr>
          <w:ilvl w:val="3"/>
          <w:numId w:val="14"/>
        </w:numPr>
        <w:ind w:left="0"/>
        <w:jc w:val="both"/>
      </w:pPr>
      <w:r w:rsidRPr="00216350">
        <w:rPr>
          <w:sz w:val="24"/>
          <w:szCs w:val="24"/>
        </w:rPr>
        <w:t>стационарная.</w:t>
      </w:r>
    </w:p>
    <w:p w:rsidR="00CA6951" w:rsidRDefault="00CA6951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CA6951" w:rsidRPr="008C5722" w:rsidRDefault="00CA6951" w:rsidP="008C57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858"/>
        <w:gridCol w:w="3221"/>
      </w:tblGrid>
      <w:tr w:rsidR="00CA6951" w:rsidRPr="00C02CDF" w:rsidTr="00C02CDF">
        <w:trPr>
          <w:trHeight w:val="283"/>
        </w:trPr>
        <w:tc>
          <w:tcPr>
            <w:tcW w:w="1560" w:type="dxa"/>
          </w:tcPr>
          <w:p w:rsidR="00CA6951" w:rsidRPr="00C02CDF" w:rsidRDefault="00CA6951" w:rsidP="00C02CDF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CA6951" w:rsidRPr="00C02CDF" w:rsidRDefault="00CA6951" w:rsidP="00C02CDF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CA6951" w:rsidRPr="00C02CDF" w:rsidRDefault="00CA6951" w:rsidP="00C02CDF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CA6951" w:rsidRPr="00C02CDF" w:rsidTr="00C02CDF">
        <w:trPr>
          <w:trHeight w:val="283"/>
        </w:trPr>
        <w:tc>
          <w:tcPr>
            <w:tcW w:w="1560" w:type="dxa"/>
          </w:tcPr>
          <w:p w:rsidR="00CA6951" w:rsidRPr="00C02CDF" w:rsidRDefault="00CA6951" w:rsidP="00C02CDF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восьмой</w:t>
            </w:r>
          </w:p>
        </w:tc>
        <w:tc>
          <w:tcPr>
            <w:tcW w:w="4858" w:type="dxa"/>
          </w:tcPr>
          <w:p w:rsidR="00CA6951" w:rsidRPr="00C02CDF" w:rsidRDefault="00CA6951" w:rsidP="00C02CDF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3221" w:type="dxa"/>
          </w:tcPr>
          <w:p w:rsidR="00CA6951" w:rsidRPr="00C02CDF" w:rsidRDefault="00CA6951" w:rsidP="00C02CDF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C02CDF">
              <w:rPr>
                <w:sz w:val="24"/>
                <w:szCs w:val="24"/>
              </w:rPr>
              <w:t>4 недели</w:t>
            </w:r>
          </w:p>
        </w:tc>
      </w:tr>
    </w:tbl>
    <w:p w:rsidR="00CA6951" w:rsidRPr="0081340B" w:rsidRDefault="00CA6951" w:rsidP="00FC5B19">
      <w:pPr>
        <w:pStyle w:val="2"/>
      </w:pPr>
      <w:r>
        <w:t>М</w:t>
      </w:r>
      <w:r w:rsidRPr="0081340B">
        <w:t>есто проведения практики</w:t>
      </w:r>
    </w:p>
    <w:p w:rsidR="00CA6951" w:rsidRPr="0081340B" w:rsidRDefault="00CA6951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 </w:t>
      </w:r>
      <w:r w:rsidRPr="00216350">
        <w:rPr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Times New Roman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CA6951" w:rsidRPr="008C5722" w:rsidRDefault="00CA6951" w:rsidP="00F444E0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CA6951" w:rsidRPr="00894656" w:rsidRDefault="00CA6951" w:rsidP="00FC5B19">
      <w:pPr>
        <w:pStyle w:val="2"/>
      </w:pPr>
      <w:r w:rsidRPr="00894656">
        <w:t>Форма промежуточной аттестации</w:t>
      </w:r>
    </w:p>
    <w:p w:rsidR="00CA6951" w:rsidRPr="00FC5B19" w:rsidRDefault="00CA6951" w:rsidP="008C5722">
      <w:pPr>
        <w:pStyle w:val="af0"/>
        <w:numPr>
          <w:ilvl w:val="3"/>
          <w:numId w:val="14"/>
        </w:numPr>
        <w:ind w:left="0"/>
        <w:jc w:val="both"/>
      </w:pPr>
      <w:r w:rsidRPr="000B7A5D">
        <w:rPr>
          <w:bCs/>
          <w:sz w:val="24"/>
          <w:szCs w:val="24"/>
        </w:rPr>
        <w:t>зачет с оценкой</w:t>
      </w:r>
      <w:r w:rsidRPr="008C5722">
        <w:rPr>
          <w:bCs/>
          <w:sz w:val="24"/>
          <w:szCs w:val="24"/>
        </w:rPr>
        <w:t>.</w:t>
      </w:r>
    </w:p>
    <w:p w:rsidR="00CA6951" w:rsidRDefault="00CA6951" w:rsidP="004837D1">
      <w:pPr>
        <w:pStyle w:val="2"/>
      </w:pPr>
      <w:r w:rsidRPr="00387304">
        <w:t>Место практики в структуре ОПОП</w:t>
      </w:r>
    </w:p>
    <w:p w:rsidR="00CA6951" w:rsidRPr="00216350" w:rsidRDefault="00CA6951" w:rsidP="00216350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Производственная</w:t>
      </w:r>
      <w:r w:rsidRPr="00387304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.</w:t>
      </w:r>
      <w:r w:rsidRPr="00387304">
        <w:rPr>
          <w:sz w:val="24"/>
          <w:szCs w:val="24"/>
        </w:rPr>
        <w:t xml:space="preserve"> </w:t>
      </w:r>
      <w:r>
        <w:rPr>
          <w:sz w:val="24"/>
          <w:szCs w:val="24"/>
        </w:rPr>
        <w:t>Преддиплом</w:t>
      </w:r>
      <w:r w:rsidRPr="00216350">
        <w:rPr>
          <w:sz w:val="24"/>
          <w:szCs w:val="24"/>
        </w:rPr>
        <w:t>ная практика</w:t>
      </w:r>
      <w:r w:rsidRPr="00387304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основной </w:t>
      </w:r>
      <w:r w:rsidRPr="00216350">
        <w:rPr>
          <w:sz w:val="24"/>
          <w:szCs w:val="24"/>
        </w:rPr>
        <w:t>части образовательн</w:t>
      </w:r>
      <w:r>
        <w:rPr>
          <w:sz w:val="24"/>
          <w:szCs w:val="24"/>
        </w:rPr>
        <w:t>ой</w:t>
      </w:r>
      <w:r w:rsidRPr="00216350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216350">
        <w:rPr>
          <w:sz w:val="24"/>
          <w:szCs w:val="24"/>
        </w:rPr>
        <w:t>.</w:t>
      </w:r>
    </w:p>
    <w:p w:rsidR="00CA6951" w:rsidRPr="00AB2334" w:rsidRDefault="00CA6951" w:rsidP="004837D1">
      <w:pPr>
        <w:pStyle w:val="2"/>
      </w:pPr>
      <w:r w:rsidRPr="00AB2334">
        <w:t xml:space="preserve">Цель </w:t>
      </w:r>
      <w:r w:rsidRPr="00216350">
        <w:t xml:space="preserve">производственной </w:t>
      </w:r>
      <w:r w:rsidRPr="00AB2334">
        <w:t>практики:</w:t>
      </w:r>
    </w:p>
    <w:p w:rsidR="00CA6951" w:rsidRDefault="00CA6951" w:rsidP="001B375F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1B375F">
        <w:rPr>
          <w:sz w:val="24"/>
          <w:szCs w:val="24"/>
        </w:rPr>
        <w:t>закрепление теоретических знаний, полученных во время аудиторных занятий, учебных практик</w:t>
      </w:r>
      <w:r>
        <w:rPr>
          <w:sz w:val="24"/>
          <w:szCs w:val="24"/>
        </w:rPr>
        <w:t>;</w:t>
      </w:r>
      <w:r w:rsidRPr="001B375F">
        <w:rPr>
          <w:sz w:val="24"/>
          <w:szCs w:val="24"/>
        </w:rPr>
        <w:t xml:space="preserve"> </w:t>
      </w:r>
    </w:p>
    <w:p w:rsidR="00CA6951" w:rsidRPr="001B375F" w:rsidRDefault="00CA6951" w:rsidP="001B375F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1B375F">
        <w:rPr>
          <w:sz w:val="24"/>
          <w:szCs w:val="24"/>
        </w:rPr>
        <w:t>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:rsidR="00CA6951" w:rsidRDefault="00CA6951" w:rsidP="001B375F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1B375F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:rsidR="00CA6951" w:rsidRDefault="00CA6951" w:rsidP="001B375F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A6951" w:rsidRDefault="00CA6951" w:rsidP="001B375F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A6951" w:rsidRDefault="00CA6951" w:rsidP="001B375F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A6951" w:rsidRDefault="00CA6951" w:rsidP="001B375F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A6951" w:rsidRPr="001B375F" w:rsidRDefault="00CA6951" w:rsidP="001B375F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A6951" w:rsidRPr="00495850" w:rsidRDefault="00CA6951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CA6951" w:rsidRPr="00C02CDF" w:rsidTr="00391DB7">
        <w:tc>
          <w:tcPr>
            <w:tcW w:w="3119" w:type="dxa"/>
            <w:shd w:val="clear" w:color="auto" w:fill="DBE5F1"/>
          </w:tcPr>
          <w:p w:rsidR="00CA6951" w:rsidRPr="007E3278" w:rsidRDefault="00CA6951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shd w:val="clear" w:color="auto" w:fill="DBE5F1"/>
          </w:tcPr>
          <w:p w:rsidR="00CA6951" w:rsidRPr="00C02CDF" w:rsidRDefault="00CA6951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02CDF">
              <w:rPr>
                <w:b/>
                <w:color w:val="000000"/>
              </w:rPr>
              <w:t>Код и наименование индикатора</w:t>
            </w:r>
          </w:p>
          <w:p w:rsidR="00CA6951" w:rsidRPr="00C02CDF" w:rsidRDefault="00CA6951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02CDF">
              <w:rPr>
                <w:b/>
                <w:color w:val="000000"/>
              </w:rPr>
              <w:t>достижения компетенции</w:t>
            </w:r>
          </w:p>
        </w:tc>
      </w:tr>
      <w:tr w:rsidR="001032BC" w:rsidRPr="00C02CDF" w:rsidTr="00945907">
        <w:trPr>
          <w:trHeight w:val="1679"/>
        </w:trPr>
        <w:tc>
          <w:tcPr>
            <w:tcW w:w="3119" w:type="dxa"/>
          </w:tcPr>
          <w:p w:rsidR="001032BC" w:rsidRPr="00A10F8E" w:rsidRDefault="001032BC" w:rsidP="005F62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A10F8E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</w:p>
          <w:p w:rsidR="001032BC" w:rsidRPr="00962911" w:rsidRDefault="001032BC" w:rsidP="005F62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962911">
              <w:rPr>
                <w:rFonts w:eastAsia="Times New Roman"/>
                <w:color w:val="000000"/>
                <w:lang w:eastAsia="en-US"/>
              </w:rPr>
              <w:t>Способен применять (на базовом уровне) знание теории и</w:t>
            </w:r>
          </w:p>
          <w:p w:rsidR="001032BC" w:rsidRPr="00962911" w:rsidRDefault="001032BC" w:rsidP="005F62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962911">
              <w:rPr>
                <w:rFonts w:eastAsia="Times New Roman"/>
                <w:color w:val="000000"/>
                <w:lang w:eastAsia="en-US"/>
              </w:rPr>
              <w:t>методологии истории искусства, а также методики преподавания</w:t>
            </w:r>
          </w:p>
          <w:p w:rsidR="001032BC" w:rsidRPr="009D2BCA" w:rsidRDefault="001032BC" w:rsidP="005F62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962911">
              <w:rPr>
                <w:rFonts w:eastAsia="Times New Roman"/>
                <w:color w:val="000000"/>
                <w:lang w:eastAsia="en-US"/>
              </w:rPr>
              <w:t>истории искусства и мировой художественной культуры</w:t>
            </w:r>
            <w:r w:rsidRPr="00C83F11"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6520" w:type="dxa"/>
          </w:tcPr>
          <w:p w:rsidR="001032BC" w:rsidRPr="00B10267" w:rsidRDefault="001032BC" w:rsidP="005F62D0">
            <w:pPr>
              <w:pStyle w:val="af0"/>
              <w:ind w:left="0"/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  <w:t>ИД-ОПК-3.</w:t>
            </w:r>
            <w:r w:rsidRPr="00B10267"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  <w:t>3</w:t>
            </w:r>
          </w:p>
          <w:p w:rsidR="001032BC" w:rsidRDefault="001032BC" w:rsidP="005F62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  <w:p w:rsidR="001032BC" w:rsidRPr="00EA0155" w:rsidRDefault="001032BC" w:rsidP="005F62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color w:val="auto"/>
                <w:sz w:val="22"/>
              </w:rPr>
            </w:pPr>
          </w:p>
        </w:tc>
      </w:tr>
      <w:tr w:rsidR="001032BC" w:rsidRPr="00C02CDF" w:rsidTr="00DF4398">
        <w:trPr>
          <w:trHeight w:val="3860"/>
        </w:trPr>
        <w:tc>
          <w:tcPr>
            <w:tcW w:w="3119" w:type="dxa"/>
          </w:tcPr>
          <w:p w:rsidR="001032BC" w:rsidRPr="00C84205" w:rsidRDefault="001032BC" w:rsidP="005F62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4205">
              <w:rPr>
                <w:sz w:val="22"/>
                <w:szCs w:val="22"/>
              </w:rPr>
              <w:t>ПК-2</w:t>
            </w:r>
          </w:p>
          <w:p w:rsidR="001032BC" w:rsidRDefault="001032BC" w:rsidP="005F62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</w:t>
            </w:r>
          </w:p>
          <w:p w:rsidR="001032BC" w:rsidRPr="00342AAE" w:rsidRDefault="001032BC" w:rsidP="005F62D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1032BC" w:rsidRDefault="001032BC" w:rsidP="005F62D0">
            <w:pPr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:rsidR="001032BC" w:rsidRDefault="001032BC" w:rsidP="005F62D0">
            <w:pPr>
              <w:rPr>
                <w:color w:val="000000"/>
              </w:rPr>
            </w:pPr>
            <w:r>
              <w:rPr>
                <w:color w:val="000000"/>
              </w:rPr>
              <w:t>Владение методами написания критических статей, эссе, обзоров, репортажей, интервью в области искусства</w:t>
            </w:r>
          </w:p>
          <w:p w:rsidR="001032BC" w:rsidRDefault="001032BC" w:rsidP="005F62D0">
            <w:pPr>
              <w:rPr>
                <w:color w:val="000000"/>
                <w:sz w:val="24"/>
                <w:szCs w:val="24"/>
              </w:rPr>
            </w:pPr>
          </w:p>
          <w:p w:rsidR="001032BC" w:rsidRDefault="001032BC" w:rsidP="005F62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ИД-ПК-2.2</w:t>
            </w:r>
          </w:p>
          <w:p w:rsidR="001032BC" w:rsidRDefault="001032BC" w:rsidP="005F62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962911">
              <w:rPr>
                <w:rStyle w:val="fontstyle01"/>
                <w:rFonts w:ascii="Times New Roman" w:eastAsia="MS Mincho"/>
                <w:sz w:val="22"/>
              </w:rPr>
              <w:t>Проведение культурно-просветительской работы в сфере искусства и народного художественного творчества</w:t>
            </w:r>
          </w:p>
          <w:p w:rsidR="001032BC" w:rsidRDefault="001032BC" w:rsidP="005F62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1032BC" w:rsidRPr="00B10267" w:rsidRDefault="001032BC" w:rsidP="005F62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ИД-ПК-2.3</w:t>
            </w:r>
          </w:p>
          <w:p w:rsidR="001032BC" w:rsidRPr="007846E6" w:rsidRDefault="001032BC" w:rsidP="005F62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962911">
              <w:rPr>
                <w:rStyle w:val="fontstyle01"/>
                <w:rFonts w:ascii="Times New Roman" w:eastAsia="MS Mincho"/>
                <w:sz w:val="22"/>
              </w:rPr>
              <w:t>Владение методами организации и составления экскурсионных и лекционных программ на базе экспозиции музея</w:t>
            </w:r>
          </w:p>
        </w:tc>
      </w:tr>
      <w:tr w:rsidR="001032BC" w:rsidRPr="00C02CDF" w:rsidTr="00391DB7">
        <w:trPr>
          <w:trHeight w:val="227"/>
        </w:trPr>
        <w:tc>
          <w:tcPr>
            <w:tcW w:w="3119" w:type="dxa"/>
            <w:vMerge w:val="restart"/>
          </w:tcPr>
          <w:p w:rsidR="001032BC" w:rsidRDefault="001032BC" w:rsidP="005F62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1032BC" w:rsidRPr="00D81131" w:rsidRDefault="001032BC" w:rsidP="005F62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2911">
              <w:rPr>
                <w:sz w:val="22"/>
                <w:szCs w:val="22"/>
              </w:rPr>
              <w:t>Способен применять знания в области теории и истории искусства в прикладных сферах.</w:t>
            </w:r>
            <w:bookmarkStart w:id="10" w:name="_GoBack"/>
            <w:bookmarkEnd w:id="10"/>
          </w:p>
        </w:tc>
        <w:tc>
          <w:tcPr>
            <w:tcW w:w="6520" w:type="dxa"/>
          </w:tcPr>
          <w:p w:rsidR="001032BC" w:rsidRPr="00B10267" w:rsidRDefault="001032BC" w:rsidP="005F62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ИД-ПК-4.1</w:t>
            </w:r>
          </w:p>
          <w:p w:rsidR="001032BC" w:rsidRPr="001646A9" w:rsidRDefault="001032BC" w:rsidP="005F62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962911">
              <w:rPr>
                <w:rStyle w:val="fontstyle01"/>
                <w:rFonts w:ascii="Times New Roman" w:eastAsia="MS Mincho"/>
                <w:sz w:val="22"/>
              </w:rPr>
              <w:t>Ориентируется в проблематике славянского искусства, способен проводить сравнительное исследование искусства славянских стран, с использованием знания славянских языков</w:t>
            </w:r>
          </w:p>
        </w:tc>
      </w:tr>
      <w:tr w:rsidR="001032BC" w:rsidRPr="00C02CDF" w:rsidTr="00C84205">
        <w:trPr>
          <w:trHeight w:val="227"/>
        </w:trPr>
        <w:tc>
          <w:tcPr>
            <w:tcW w:w="3119" w:type="dxa"/>
            <w:vMerge/>
          </w:tcPr>
          <w:p w:rsidR="001032BC" w:rsidRPr="00342AAE" w:rsidRDefault="001032BC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1032BC" w:rsidRPr="00B10267" w:rsidRDefault="001032BC" w:rsidP="005F62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ИД-ПК-4.2</w:t>
            </w:r>
          </w:p>
          <w:p w:rsidR="001032BC" w:rsidRPr="00C84205" w:rsidRDefault="001032BC" w:rsidP="001B37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962911">
              <w:rPr>
                <w:rStyle w:val="fontstyle01"/>
                <w:rFonts w:ascii="Times New Roman" w:eastAsia="MS Mincho"/>
                <w:sz w:val="22"/>
              </w:rPr>
              <w:t xml:space="preserve">Владение методами искусствоведческого исследования произведений 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изобразительного </w:t>
            </w:r>
            <w:r w:rsidRPr="00962911">
              <w:rPr>
                <w:rStyle w:val="fontstyle01"/>
                <w:rFonts w:ascii="Times New Roman" w:eastAsia="MS Mincho"/>
                <w:sz w:val="22"/>
              </w:rPr>
              <w:t>искусства и архитектуры</w:t>
            </w:r>
          </w:p>
        </w:tc>
      </w:tr>
      <w:tr w:rsidR="001032BC" w:rsidRPr="00C02CDF" w:rsidTr="00391DB7">
        <w:trPr>
          <w:trHeight w:val="227"/>
        </w:trPr>
        <w:tc>
          <w:tcPr>
            <w:tcW w:w="3119" w:type="dxa"/>
            <w:vMerge/>
          </w:tcPr>
          <w:p w:rsidR="001032BC" w:rsidRPr="00342AAE" w:rsidRDefault="001032BC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1032BC" w:rsidRPr="00B10267" w:rsidRDefault="001032BC" w:rsidP="005F62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ИД-ПК-4.3</w:t>
            </w:r>
          </w:p>
          <w:p w:rsidR="001032BC" w:rsidRDefault="001032BC" w:rsidP="005F62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Освоение пластических основ изобразительного искусства, архитектуры и дизайна</w:t>
            </w:r>
          </w:p>
          <w:p w:rsidR="001032BC" w:rsidRPr="00C84205" w:rsidRDefault="001032BC" w:rsidP="001B37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</w:p>
        </w:tc>
      </w:tr>
    </w:tbl>
    <w:p w:rsidR="00CA6951" w:rsidRPr="00A214E5" w:rsidRDefault="00CA6951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CA6951" w:rsidRPr="00216350" w:rsidRDefault="00CA6951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sz w:val="26"/>
          <w:szCs w:val="26"/>
        </w:rPr>
      </w:pPr>
      <w:r w:rsidRPr="00216350">
        <w:rPr>
          <w:sz w:val="26"/>
          <w:szCs w:val="26"/>
        </w:rPr>
        <w:t>Общая трудоёмкость производственной практики составляет:</w:t>
      </w:r>
    </w:p>
    <w:p w:rsidR="00CA6951" w:rsidRPr="008A3866" w:rsidRDefault="00CA6951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CA6951" w:rsidRPr="00C02CDF" w:rsidTr="00C02CDF">
        <w:trPr>
          <w:trHeight w:val="340"/>
        </w:trPr>
        <w:tc>
          <w:tcPr>
            <w:tcW w:w="4678" w:type="dxa"/>
            <w:vAlign w:val="center"/>
          </w:tcPr>
          <w:p w:rsidR="00CA6951" w:rsidRPr="00C02CDF" w:rsidRDefault="00CA6951" w:rsidP="005A2EE6">
            <w:r w:rsidRPr="00C02CD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A6951" w:rsidRPr="00C02CDF" w:rsidRDefault="00CA6951" w:rsidP="00C02CDF">
            <w:pPr>
              <w:jc w:val="center"/>
            </w:pPr>
            <w:r w:rsidRPr="00C02CDF">
              <w:t>6</w:t>
            </w:r>
          </w:p>
        </w:tc>
        <w:tc>
          <w:tcPr>
            <w:tcW w:w="850" w:type="dxa"/>
            <w:vAlign w:val="center"/>
          </w:tcPr>
          <w:p w:rsidR="00CA6951" w:rsidRPr="00C02CDF" w:rsidRDefault="00CA6951" w:rsidP="005A2EE6">
            <w:r w:rsidRPr="00C02CD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A6951" w:rsidRPr="00C02CDF" w:rsidRDefault="00CA6951" w:rsidP="00C02CDF">
            <w:pPr>
              <w:jc w:val="center"/>
            </w:pPr>
            <w:r w:rsidRPr="00C02CDF">
              <w:t>216</w:t>
            </w:r>
          </w:p>
        </w:tc>
        <w:tc>
          <w:tcPr>
            <w:tcW w:w="850" w:type="dxa"/>
            <w:vAlign w:val="center"/>
          </w:tcPr>
          <w:p w:rsidR="00CA6951" w:rsidRPr="00C02CDF" w:rsidRDefault="00CA6951" w:rsidP="00C02CDF">
            <w:pPr>
              <w:jc w:val="both"/>
              <w:rPr>
                <w:i/>
              </w:rPr>
            </w:pPr>
            <w:r w:rsidRPr="00C02CDF">
              <w:rPr>
                <w:b/>
                <w:sz w:val="24"/>
                <w:szCs w:val="24"/>
              </w:rPr>
              <w:t>час.</w:t>
            </w:r>
          </w:p>
        </w:tc>
      </w:tr>
    </w:tbl>
    <w:p w:rsidR="00CA6951" w:rsidRPr="004E79ED" w:rsidRDefault="00CA6951" w:rsidP="0075373F">
      <w:pPr>
        <w:ind w:left="5670"/>
        <w:jc w:val="center"/>
      </w:pPr>
    </w:p>
    <w:sectPr w:rsidR="00CA6951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E7" w:rsidRDefault="004C5CE7" w:rsidP="005E3840">
      <w:r>
        <w:separator/>
      </w:r>
    </w:p>
  </w:endnote>
  <w:endnote w:type="continuationSeparator" w:id="0">
    <w:p w:rsidR="004C5CE7" w:rsidRDefault="004C5C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51" w:rsidRDefault="00CA69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A6951" w:rsidRDefault="00CA695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51" w:rsidRDefault="00CA6951">
    <w:pPr>
      <w:pStyle w:val="ae"/>
      <w:jc w:val="right"/>
    </w:pPr>
  </w:p>
  <w:p w:rsidR="00CA6951" w:rsidRDefault="00CA695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51" w:rsidRDefault="00CA6951">
    <w:pPr>
      <w:pStyle w:val="ae"/>
      <w:jc w:val="right"/>
    </w:pPr>
  </w:p>
  <w:p w:rsidR="00CA6951" w:rsidRDefault="00CA69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E7" w:rsidRDefault="004C5CE7" w:rsidP="005E3840">
      <w:r>
        <w:separator/>
      </w:r>
    </w:p>
  </w:footnote>
  <w:footnote w:type="continuationSeparator" w:id="0">
    <w:p w:rsidR="004C5CE7" w:rsidRDefault="004C5C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51" w:rsidRDefault="004C5CE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032BC">
      <w:rPr>
        <w:noProof/>
      </w:rPr>
      <w:t>2</w:t>
    </w:r>
    <w:r>
      <w:rPr>
        <w:noProof/>
      </w:rPr>
      <w:fldChar w:fldCharType="end"/>
    </w:r>
  </w:p>
  <w:p w:rsidR="00CA6951" w:rsidRDefault="00CA69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2BC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834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375F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350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CD9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4721D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5CE7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70E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76B0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5907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0F8E"/>
    <w:rsid w:val="00A12B38"/>
    <w:rsid w:val="00A13BED"/>
    <w:rsid w:val="00A13CC6"/>
    <w:rsid w:val="00A14CA0"/>
    <w:rsid w:val="00A20F54"/>
    <w:rsid w:val="00A214E5"/>
    <w:rsid w:val="00A215F6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797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6510"/>
    <w:rsid w:val="00AD769F"/>
    <w:rsid w:val="00AE0AEC"/>
    <w:rsid w:val="00AE3E0C"/>
    <w:rsid w:val="00AE3FB0"/>
    <w:rsid w:val="00AE483B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0E24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5121"/>
    <w:rsid w:val="00BF7A20"/>
    <w:rsid w:val="00C00C49"/>
    <w:rsid w:val="00C0194A"/>
    <w:rsid w:val="00C01C77"/>
    <w:rsid w:val="00C0245E"/>
    <w:rsid w:val="00C02CDF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3F11"/>
    <w:rsid w:val="00C84205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A695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1755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2B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307D4A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link w:val="aff1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726B6F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Алла</cp:lastModifiedBy>
  <cp:revision>19</cp:revision>
  <cp:lastPrinted>2021-02-03T14:35:00Z</cp:lastPrinted>
  <dcterms:created xsi:type="dcterms:W3CDTF">2021-03-30T09:44:00Z</dcterms:created>
  <dcterms:modified xsi:type="dcterms:W3CDTF">2022-05-12T21:07:00Z</dcterms:modified>
</cp:coreProperties>
</file>