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08" w:rsidRPr="004224FE" w:rsidRDefault="00686908" w:rsidP="00686908">
      <w:pPr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Аннотация к рабочей программе практики</w:t>
      </w:r>
    </w:p>
    <w:p w:rsidR="004224FE" w:rsidRPr="004224FE" w:rsidRDefault="004224FE" w:rsidP="00686908">
      <w:pPr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 xml:space="preserve">«Производственная практика. </w:t>
      </w:r>
      <w:r w:rsidR="00447AA5">
        <w:rPr>
          <w:b/>
          <w:sz w:val="28"/>
          <w:szCs w:val="28"/>
        </w:rPr>
        <w:t>Педагогическая</w:t>
      </w:r>
      <w:r w:rsidR="001F30FA">
        <w:rPr>
          <w:b/>
          <w:sz w:val="28"/>
          <w:szCs w:val="28"/>
        </w:rPr>
        <w:t xml:space="preserve"> практика</w:t>
      </w:r>
      <w:r w:rsidRPr="004224FE">
        <w:rPr>
          <w:b/>
          <w:sz w:val="28"/>
          <w:szCs w:val="28"/>
        </w:rPr>
        <w:t>»</w:t>
      </w:r>
    </w:p>
    <w:p w:rsidR="00686908" w:rsidRPr="004224FE" w:rsidRDefault="00686908" w:rsidP="00686908">
      <w:pPr>
        <w:rPr>
          <w:b/>
          <w:sz w:val="28"/>
          <w:szCs w:val="28"/>
        </w:rPr>
      </w:pPr>
    </w:p>
    <w:p w:rsidR="00DA1D87" w:rsidRPr="00750A17" w:rsidRDefault="00DA1D87" w:rsidP="00DA1D87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750A17">
        <w:rPr>
          <w:rFonts w:eastAsia="HiddenHorzOCR"/>
          <w:b/>
          <w:sz w:val="28"/>
          <w:szCs w:val="28"/>
        </w:rPr>
        <w:t>Специальность подготовки</w:t>
      </w:r>
      <w:r>
        <w:rPr>
          <w:rFonts w:eastAsia="HiddenHorzOCR"/>
          <w:sz w:val="28"/>
          <w:szCs w:val="28"/>
        </w:rPr>
        <w:t xml:space="preserve">: </w:t>
      </w:r>
      <w:r w:rsidRPr="00750A17">
        <w:rPr>
          <w:rFonts w:eastAsia="HiddenHorzOCR"/>
          <w:sz w:val="28"/>
          <w:szCs w:val="28"/>
        </w:rPr>
        <w:t xml:space="preserve">53.05.01 «Искусство концертного исполнительства» </w:t>
      </w:r>
    </w:p>
    <w:p w:rsidR="00DA1D87" w:rsidRPr="00750A17" w:rsidRDefault="00DA1D87" w:rsidP="00DA1D8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A1D87" w:rsidRPr="00750A17" w:rsidRDefault="00DA1D87" w:rsidP="00DA1D87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proofErr w:type="gramStart"/>
      <w:r w:rsidRPr="00750A17">
        <w:rPr>
          <w:b/>
          <w:bCs/>
          <w:sz w:val="28"/>
          <w:szCs w:val="28"/>
        </w:rPr>
        <w:t>Специализация подготовки</w:t>
      </w:r>
      <w:r w:rsidRPr="00750A17">
        <w:rPr>
          <w:bCs/>
          <w:sz w:val="28"/>
          <w:szCs w:val="28"/>
        </w:rPr>
        <w:t xml:space="preserve">: № 4 </w:t>
      </w:r>
      <w:r w:rsidRPr="00750A17">
        <w:rPr>
          <w:rFonts w:eastAsia="HiddenHorzOCR"/>
          <w:sz w:val="28"/>
          <w:szCs w:val="28"/>
        </w:rPr>
        <w:t>«Концертные духовые и ударные инструменты (по видам инструментов: флейта, кларнет, гобой, фагот, труба, тромбон, валторна, туба, саксофон, ударные инструменты) исторические духовые и ударные инструменты)»</w:t>
      </w:r>
      <w:proofErr w:type="gramEnd"/>
    </w:p>
    <w:p w:rsidR="00686908" w:rsidRPr="004224FE" w:rsidRDefault="00686908" w:rsidP="00686908">
      <w:pPr>
        <w:rPr>
          <w:sz w:val="28"/>
          <w:szCs w:val="28"/>
        </w:rPr>
      </w:pPr>
    </w:p>
    <w:p w:rsidR="00686908" w:rsidRPr="004224FE" w:rsidRDefault="00686908" w:rsidP="00686908">
      <w:pPr>
        <w:jc w:val="both"/>
        <w:rPr>
          <w:bCs/>
          <w:sz w:val="28"/>
          <w:szCs w:val="28"/>
        </w:rPr>
      </w:pPr>
      <w:r w:rsidRPr="004224FE">
        <w:rPr>
          <w:b/>
          <w:sz w:val="28"/>
          <w:szCs w:val="28"/>
        </w:rPr>
        <w:t xml:space="preserve">1. Тип практики и место практики в структуре </w:t>
      </w:r>
      <w:r w:rsidRPr="004224FE">
        <w:rPr>
          <w:b/>
          <w:bCs/>
          <w:sz w:val="28"/>
          <w:szCs w:val="28"/>
        </w:rPr>
        <w:t>ОПОП: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>
        <w:rPr>
          <w:sz w:val="28"/>
          <w:szCs w:val="28"/>
        </w:rPr>
        <w:t>П</w:t>
      </w:r>
      <w:r w:rsidR="008E460C" w:rsidRPr="004224FE">
        <w:rPr>
          <w:sz w:val="28"/>
          <w:szCs w:val="28"/>
        </w:rPr>
        <w:t xml:space="preserve">роизводственная практика. </w:t>
      </w:r>
      <w:r w:rsidR="00447AA5">
        <w:rPr>
          <w:sz w:val="28"/>
          <w:szCs w:val="28"/>
        </w:rPr>
        <w:t>Педагогическая практика</w:t>
      </w:r>
      <w:r w:rsidR="00C75EC9" w:rsidRPr="004224FE">
        <w:rPr>
          <w:bCs/>
          <w:sz w:val="28"/>
          <w:szCs w:val="28"/>
        </w:rPr>
        <w:t>. Б2</w:t>
      </w:r>
      <w:r w:rsidR="00447AA5">
        <w:rPr>
          <w:bCs/>
          <w:sz w:val="28"/>
          <w:szCs w:val="28"/>
        </w:rPr>
        <w:t>.В.04</w:t>
      </w:r>
      <w:r w:rsidR="001F30FA">
        <w:rPr>
          <w:bCs/>
          <w:sz w:val="28"/>
          <w:szCs w:val="28"/>
        </w:rPr>
        <w:t>(П</w:t>
      </w:r>
      <w:r w:rsidR="00C75EC9" w:rsidRPr="004224FE">
        <w:rPr>
          <w:bCs/>
          <w:sz w:val="28"/>
          <w:szCs w:val="28"/>
        </w:rPr>
        <w:t>)</w:t>
      </w:r>
    </w:p>
    <w:p w:rsidR="00EB7889" w:rsidRPr="004224FE" w:rsidRDefault="00686908" w:rsidP="00EB7889">
      <w:pPr>
        <w:rPr>
          <w:b/>
          <w:sz w:val="28"/>
          <w:szCs w:val="28"/>
        </w:rPr>
      </w:pPr>
      <w:r w:rsidRPr="004224FE">
        <w:rPr>
          <w:sz w:val="28"/>
          <w:szCs w:val="28"/>
        </w:rPr>
        <w:t xml:space="preserve"> </w:t>
      </w:r>
    </w:p>
    <w:p w:rsidR="00447AA5" w:rsidRDefault="008E460C" w:rsidP="00447AA5">
      <w:pPr>
        <w:autoSpaceDE w:val="0"/>
        <w:autoSpaceDN w:val="0"/>
        <w:adjustRightInd w:val="0"/>
        <w:jc w:val="both"/>
        <w:rPr>
          <w:sz w:val="24"/>
        </w:rPr>
      </w:pPr>
      <w:r w:rsidRPr="004224FE">
        <w:rPr>
          <w:b/>
          <w:bCs/>
          <w:sz w:val="28"/>
          <w:szCs w:val="28"/>
        </w:rPr>
        <w:t xml:space="preserve">2. </w:t>
      </w:r>
      <w:r w:rsidR="00686908" w:rsidRPr="004224FE">
        <w:rPr>
          <w:b/>
          <w:bCs/>
          <w:sz w:val="28"/>
          <w:szCs w:val="28"/>
        </w:rPr>
        <w:t>Цели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47AA5" w:rsidRPr="00447AA5">
        <w:rPr>
          <w:sz w:val="28"/>
          <w:szCs w:val="28"/>
        </w:rPr>
        <w:t>Практическая подготовка студентов к профессиональной педагогической работе по классу духовых и ударных инструментов в учреждениях среднего и высшего профессионального образования, в том числе дополнительного образования детей, реализующих образовательные программы в области музыкального искусства.</w:t>
      </w:r>
    </w:p>
    <w:p w:rsidR="001F30FA" w:rsidRPr="00260C1E" w:rsidRDefault="001F30FA" w:rsidP="001F30F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86908" w:rsidRPr="000959C2" w:rsidRDefault="000959C2" w:rsidP="004224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59C2">
        <w:rPr>
          <w:sz w:val="28"/>
          <w:szCs w:val="28"/>
        </w:rPr>
        <w:t>.</w:t>
      </w:r>
    </w:p>
    <w:p w:rsidR="000959C2" w:rsidRPr="004224FE" w:rsidRDefault="000959C2" w:rsidP="004224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6908" w:rsidRPr="004224FE" w:rsidRDefault="00686908" w:rsidP="00EB7889">
      <w:pPr>
        <w:rPr>
          <w:b/>
          <w:bCs/>
          <w:sz w:val="28"/>
          <w:szCs w:val="28"/>
        </w:rPr>
      </w:pPr>
      <w:r w:rsidRPr="004224FE">
        <w:rPr>
          <w:b/>
          <w:bCs/>
          <w:sz w:val="28"/>
          <w:szCs w:val="28"/>
        </w:rPr>
        <w:t>3. Способы и формы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 w:rsidRPr="004224FE">
        <w:rPr>
          <w:bCs/>
          <w:sz w:val="28"/>
          <w:szCs w:val="28"/>
        </w:rPr>
        <w:t xml:space="preserve">стационарная, </w:t>
      </w:r>
      <w:r w:rsidR="000959C2">
        <w:rPr>
          <w:bCs/>
          <w:sz w:val="28"/>
          <w:szCs w:val="28"/>
        </w:rPr>
        <w:t>дискретная</w:t>
      </w:r>
      <w:r w:rsidR="004224FE" w:rsidRPr="004224FE">
        <w:rPr>
          <w:bCs/>
          <w:sz w:val="28"/>
          <w:szCs w:val="28"/>
        </w:rPr>
        <w:t>.</w:t>
      </w:r>
    </w:p>
    <w:p w:rsidR="00686908" w:rsidRPr="004224FE" w:rsidRDefault="00686908" w:rsidP="00686908">
      <w:pPr>
        <w:rPr>
          <w:sz w:val="28"/>
          <w:szCs w:val="28"/>
        </w:rPr>
      </w:pPr>
    </w:p>
    <w:p w:rsidR="00686908" w:rsidRPr="004224FE" w:rsidRDefault="00686908" w:rsidP="00686908">
      <w:pPr>
        <w:jc w:val="both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4. Компетенции, формируемые в рамках программы практики: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563"/>
      </w:tblGrid>
      <w:tr w:rsidR="00B43F0B" w:rsidRPr="003C461E" w:rsidTr="00B43F0B">
        <w:tc>
          <w:tcPr>
            <w:tcW w:w="1901" w:type="dxa"/>
            <w:shd w:val="clear" w:color="auto" w:fill="auto"/>
          </w:tcPr>
          <w:p w:rsidR="00B43F0B" w:rsidRPr="00B43F0B" w:rsidRDefault="00B43F0B" w:rsidP="00DB5D1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43F0B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563" w:type="dxa"/>
            <w:shd w:val="clear" w:color="auto" w:fill="auto"/>
          </w:tcPr>
          <w:p w:rsidR="00B43F0B" w:rsidRPr="00B43F0B" w:rsidRDefault="00B43F0B" w:rsidP="00DB5D14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43F0B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B43F0B" w:rsidRPr="00B43F0B" w:rsidRDefault="00B43F0B" w:rsidP="00DB5D1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43F0B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ВО </w:t>
            </w:r>
          </w:p>
        </w:tc>
      </w:tr>
      <w:tr w:rsidR="00B43F0B" w:rsidRPr="003C461E" w:rsidTr="00B43F0B">
        <w:trPr>
          <w:trHeight w:val="253"/>
        </w:trPr>
        <w:tc>
          <w:tcPr>
            <w:tcW w:w="1901" w:type="dxa"/>
            <w:shd w:val="clear" w:color="auto" w:fill="auto"/>
          </w:tcPr>
          <w:p w:rsidR="00B43F0B" w:rsidRPr="00B43F0B" w:rsidRDefault="00B43F0B" w:rsidP="00DB5D14">
            <w:pPr>
              <w:jc w:val="center"/>
              <w:rPr>
                <w:sz w:val="28"/>
                <w:szCs w:val="28"/>
              </w:rPr>
            </w:pPr>
            <w:r w:rsidRPr="00B43F0B">
              <w:rPr>
                <w:sz w:val="28"/>
                <w:szCs w:val="28"/>
              </w:rPr>
              <w:t>ПК-12</w:t>
            </w:r>
          </w:p>
        </w:tc>
        <w:tc>
          <w:tcPr>
            <w:tcW w:w="7563" w:type="dxa"/>
            <w:shd w:val="clear" w:color="auto" w:fill="auto"/>
          </w:tcPr>
          <w:p w:rsidR="00B43F0B" w:rsidRPr="00B43F0B" w:rsidRDefault="00B43F0B" w:rsidP="00DB5D14">
            <w:pPr>
              <w:jc w:val="both"/>
              <w:rPr>
                <w:sz w:val="28"/>
                <w:szCs w:val="28"/>
              </w:rPr>
            </w:pPr>
            <w:r w:rsidRPr="00B43F0B">
              <w:rPr>
                <w:sz w:val="28"/>
                <w:szCs w:val="28"/>
              </w:rPr>
              <w:t>способность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</w:t>
            </w:r>
          </w:p>
        </w:tc>
      </w:tr>
      <w:tr w:rsidR="00B43F0B" w:rsidRPr="003C461E" w:rsidTr="00B43F0B">
        <w:trPr>
          <w:trHeight w:val="253"/>
        </w:trPr>
        <w:tc>
          <w:tcPr>
            <w:tcW w:w="1901" w:type="dxa"/>
            <w:shd w:val="clear" w:color="auto" w:fill="auto"/>
          </w:tcPr>
          <w:p w:rsidR="00B43F0B" w:rsidRPr="00B43F0B" w:rsidRDefault="00B43F0B" w:rsidP="00DB5D14">
            <w:pPr>
              <w:jc w:val="center"/>
              <w:rPr>
                <w:sz w:val="28"/>
                <w:szCs w:val="28"/>
              </w:rPr>
            </w:pPr>
            <w:r w:rsidRPr="00B43F0B">
              <w:rPr>
                <w:sz w:val="28"/>
                <w:szCs w:val="28"/>
              </w:rPr>
              <w:t>ПК-14</w:t>
            </w:r>
          </w:p>
        </w:tc>
        <w:tc>
          <w:tcPr>
            <w:tcW w:w="7563" w:type="dxa"/>
            <w:shd w:val="clear" w:color="auto" w:fill="auto"/>
          </w:tcPr>
          <w:p w:rsidR="00B43F0B" w:rsidRPr="00B43F0B" w:rsidRDefault="00B43F0B" w:rsidP="00DB5D14">
            <w:pPr>
              <w:jc w:val="both"/>
              <w:rPr>
                <w:sz w:val="28"/>
                <w:szCs w:val="28"/>
              </w:rPr>
            </w:pPr>
            <w:r w:rsidRPr="00B43F0B">
              <w:rPr>
                <w:sz w:val="28"/>
                <w:szCs w:val="28"/>
              </w:rPr>
              <w:t>способность применять на практике умение планировать и строить урок, концентрировать внимание обучающегося на поставленных задачах</w:t>
            </w:r>
          </w:p>
        </w:tc>
      </w:tr>
      <w:tr w:rsidR="00B43F0B" w:rsidRPr="003C461E" w:rsidTr="00B43F0B">
        <w:trPr>
          <w:trHeight w:val="253"/>
        </w:trPr>
        <w:tc>
          <w:tcPr>
            <w:tcW w:w="1901" w:type="dxa"/>
            <w:shd w:val="clear" w:color="auto" w:fill="auto"/>
          </w:tcPr>
          <w:p w:rsidR="00B43F0B" w:rsidRPr="00B43F0B" w:rsidRDefault="00B43F0B" w:rsidP="00DB5D14">
            <w:pPr>
              <w:jc w:val="center"/>
              <w:rPr>
                <w:sz w:val="28"/>
                <w:szCs w:val="28"/>
              </w:rPr>
            </w:pPr>
            <w:r w:rsidRPr="00B43F0B">
              <w:rPr>
                <w:sz w:val="28"/>
                <w:szCs w:val="28"/>
              </w:rPr>
              <w:t>ПК-15</w:t>
            </w:r>
          </w:p>
        </w:tc>
        <w:tc>
          <w:tcPr>
            <w:tcW w:w="7563" w:type="dxa"/>
            <w:shd w:val="clear" w:color="auto" w:fill="auto"/>
          </w:tcPr>
          <w:p w:rsidR="00B43F0B" w:rsidRPr="00B43F0B" w:rsidRDefault="00B43F0B" w:rsidP="00DB5D14">
            <w:pPr>
              <w:jc w:val="both"/>
              <w:rPr>
                <w:sz w:val="28"/>
                <w:szCs w:val="28"/>
              </w:rPr>
            </w:pPr>
            <w:r w:rsidRPr="00B43F0B">
              <w:rPr>
                <w:sz w:val="28"/>
                <w:szCs w:val="28"/>
              </w:rPr>
              <w:t>способность критически оценивать и осмысливать результаты собственной педагогической деятельности</w:t>
            </w:r>
          </w:p>
        </w:tc>
      </w:tr>
      <w:tr w:rsidR="00B43F0B" w:rsidRPr="003C461E" w:rsidTr="00B43F0B">
        <w:trPr>
          <w:trHeight w:val="253"/>
        </w:trPr>
        <w:tc>
          <w:tcPr>
            <w:tcW w:w="1901" w:type="dxa"/>
            <w:shd w:val="clear" w:color="auto" w:fill="auto"/>
          </w:tcPr>
          <w:p w:rsidR="00B43F0B" w:rsidRPr="00B43F0B" w:rsidRDefault="00B43F0B" w:rsidP="00DB5D14">
            <w:pPr>
              <w:jc w:val="center"/>
              <w:rPr>
                <w:sz w:val="28"/>
                <w:szCs w:val="28"/>
              </w:rPr>
            </w:pPr>
            <w:r w:rsidRPr="00B43F0B">
              <w:rPr>
                <w:sz w:val="28"/>
                <w:szCs w:val="28"/>
              </w:rPr>
              <w:t>ПСК-4.1</w:t>
            </w:r>
          </w:p>
        </w:tc>
        <w:tc>
          <w:tcPr>
            <w:tcW w:w="7563" w:type="dxa"/>
            <w:shd w:val="clear" w:color="auto" w:fill="auto"/>
          </w:tcPr>
          <w:p w:rsidR="00B43F0B" w:rsidRPr="00B43F0B" w:rsidRDefault="00B43F0B" w:rsidP="00DB5D14">
            <w:pPr>
              <w:jc w:val="both"/>
              <w:rPr>
                <w:sz w:val="28"/>
                <w:szCs w:val="28"/>
              </w:rPr>
            </w:pPr>
            <w:r w:rsidRPr="00B43F0B">
              <w:rPr>
                <w:sz w:val="28"/>
                <w:szCs w:val="28"/>
              </w:rPr>
              <w:t>способность демонстрировать интонационную чистоту, свободное владение игровым аппаратом (амбушюром, палочками, пальцами рук)</w:t>
            </w:r>
          </w:p>
        </w:tc>
      </w:tr>
    </w:tbl>
    <w:p w:rsidR="00C75EC9" w:rsidRDefault="00C75EC9" w:rsidP="00686908">
      <w:pPr>
        <w:jc w:val="both"/>
        <w:rPr>
          <w:b/>
          <w:sz w:val="28"/>
          <w:szCs w:val="28"/>
        </w:rPr>
      </w:pPr>
    </w:p>
    <w:p w:rsidR="00447AA5" w:rsidRPr="004224FE" w:rsidRDefault="00447AA5" w:rsidP="00686908">
      <w:pPr>
        <w:jc w:val="both"/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5. Содержание практики: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0959C2" w:rsidTr="00C75EC9">
        <w:trPr>
          <w:trHeight w:val="731"/>
        </w:trPr>
        <w:tc>
          <w:tcPr>
            <w:tcW w:w="1222" w:type="dxa"/>
            <w:vAlign w:val="center"/>
          </w:tcPr>
          <w:p w:rsidR="00C75EC9" w:rsidRPr="000959C2" w:rsidRDefault="00C75EC9" w:rsidP="0025541F">
            <w:pPr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100" w:type="dxa"/>
            <w:vAlign w:val="center"/>
          </w:tcPr>
          <w:p w:rsidR="00C75EC9" w:rsidRPr="000959C2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959C2"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 w:rsidR="00447AA5" w:rsidRPr="000959C2" w:rsidTr="00C75EC9">
        <w:tc>
          <w:tcPr>
            <w:tcW w:w="1222" w:type="dxa"/>
            <w:vAlign w:val="center"/>
          </w:tcPr>
          <w:p w:rsidR="00447AA5" w:rsidRPr="001F30FA" w:rsidRDefault="00447AA5" w:rsidP="00447AA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8100" w:type="dxa"/>
            <w:vAlign w:val="center"/>
          </w:tcPr>
          <w:p w:rsidR="00447AA5" w:rsidRPr="00447AA5" w:rsidRDefault="00DA1D87" w:rsidP="00447AA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A1D87">
              <w:rPr>
                <w:bCs/>
                <w:sz w:val="28"/>
                <w:szCs w:val="28"/>
              </w:rPr>
              <w:t>Особенности постановки исполнительского аппарата;</w:t>
            </w:r>
          </w:p>
        </w:tc>
      </w:tr>
      <w:tr w:rsidR="00447AA5" w:rsidRPr="000959C2" w:rsidTr="00C75EC9">
        <w:tc>
          <w:tcPr>
            <w:tcW w:w="1222" w:type="dxa"/>
            <w:vAlign w:val="center"/>
          </w:tcPr>
          <w:p w:rsidR="00447AA5" w:rsidRPr="001F30FA" w:rsidRDefault="00447AA5" w:rsidP="00447AA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100" w:type="dxa"/>
            <w:vAlign w:val="center"/>
          </w:tcPr>
          <w:p w:rsidR="00447AA5" w:rsidRPr="00447AA5" w:rsidRDefault="00DA1D87" w:rsidP="00447AA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A1D87">
              <w:rPr>
                <w:bCs/>
                <w:sz w:val="28"/>
                <w:szCs w:val="28"/>
              </w:rPr>
              <w:t>Возрастные особенности исполнительского аппарата;</w:t>
            </w:r>
          </w:p>
        </w:tc>
      </w:tr>
      <w:tr w:rsidR="00447AA5" w:rsidRPr="000959C2" w:rsidTr="00C75EC9">
        <w:tc>
          <w:tcPr>
            <w:tcW w:w="1222" w:type="dxa"/>
            <w:vAlign w:val="center"/>
          </w:tcPr>
          <w:p w:rsidR="00447AA5" w:rsidRPr="001F30FA" w:rsidRDefault="00447AA5" w:rsidP="00447AA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100" w:type="dxa"/>
            <w:vAlign w:val="center"/>
          </w:tcPr>
          <w:p w:rsidR="00447AA5" w:rsidRPr="00447AA5" w:rsidRDefault="00447AA5" w:rsidP="00447AA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47AA5">
              <w:rPr>
                <w:bCs/>
                <w:sz w:val="28"/>
                <w:szCs w:val="28"/>
              </w:rPr>
              <w:t>Основные принципы музыкальной педагогики;</w:t>
            </w:r>
          </w:p>
        </w:tc>
      </w:tr>
      <w:tr w:rsidR="00447AA5" w:rsidRPr="000959C2" w:rsidTr="00C75EC9">
        <w:tc>
          <w:tcPr>
            <w:tcW w:w="1222" w:type="dxa"/>
            <w:vAlign w:val="center"/>
          </w:tcPr>
          <w:p w:rsidR="00447AA5" w:rsidRPr="001F30FA" w:rsidRDefault="00447AA5" w:rsidP="00447AA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100" w:type="dxa"/>
            <w:vAlign w:val="center"/>
          </w:tcPr>
          <w:p w:rsidR="00447AA5" w:rsidRPr="00447AA5" w:rsidRDefault="00447AA5" w:rsidP="00447AA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47AA5">
              <w:rPr>
                <w:bCs/>
                <w:sz w:val="28"/>
                <w:szCs w:val="28"/>
              </w:rPr>
              <w:t>Индивидуальная характеристика обучающего;</w:t>
            </w:r>
          </w:p>
        </w:tc>
      </w:tr>
      <w:tr w:rsidR="00447AA5" w:rsidRPr="000959C2" w:rsidTr="00C75EC9">
        <w:tc>
          <w:tcPr>
            <w:tcW w:w="1222" w:type="dxa"/>
            <w:vAlign w:val="center"/>
          </w:tcPr>
          <w:p w:rsidR="00447AA5" w:rsidRPr="001F30FA" w:rsidRDefault="00447AA5" w:rsidP="00447AA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100" w:type="dxa"/>
            <w:vAlign w:val="center"/>
          </w:tcPr>
          <w:p w:rsidR="00447AA5" w:rsidRPr="00447AA5" w:rsidRDefault="00447AA5" w:rsidP="00447AA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47AA5">
              <w:rPr>
                <w:bCs/>
                <w:sz w:val="28"/>
                <w:szCs w:val="28"/>
              </w:rPr>
              <w:t>Практика наблюдения занятий;</w:t>
            </w:r>
          </w:p>
        </w:tc>
      </w:tr>
      <w:tr w:rsidR="00447AA5" w:rsidRPr="000959C2" w:rsidTr="00C75EC9">
        <w:tc>
          <w:tcPr>
            <w:tcW w:w="1222" w:type="dxa"/>
            <w:vAlign w:val="center"/>
          </w:tcPr>
          <w:p w:rsidR="00447AA5" w:rsidRPr="001F30FA" w:rsidRDefault="00447AA5" w:rsidP="00447AA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8100" w:type="dxa"/>
            <w:vAlign w:val="center"/>
          </w:tcPr>
          <w:p w:rsidR="00447AA5" w:rsidRPr="00447AA5" w:rsidRDefault="00447AA5" w:rsidP="00447AA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47AA5">
              <w:rPr>
                <w:bCs/>
                <w:sz w:val="28"/>
                <w:szCs w:val="28"/>
              </w:rPr>
              <w:t>Основные положения планирования занятий с обучающимся;</w:t>
            </w:r>
          </w:p>
        </w:tc>
      </w:tr>
      <w:tr w:rsidR="00447AA5" w:rsidRPr="000959C2" w:rsidTr="00D1145C">
        <w:tc>
          <w:tcPr>
            <w:tcW w:w="1222" w:type="dxa"/>
            <w:vAlign w:val="center"/>
          </w:tcPr>
          <w:p w:rsidR="00447AA5" w:rsidRPr="001F30FA" w:rsidRDefault="00447AA5" w:rsidP="00447AA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8100" w:type="dxa"/>
            <w:vAlign w:val="center"/>
          </w:tcPr>
          <w:p w:rsidR="00447AA5" w:rsidRPr="00447AA5" w:rsidRDefault="00447AA5" w:rsidP="00447AA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47AA5">
              <w:rPr>
                <w:bCs/>
                <w:sz w:val="28"/>
                <w:szCs w:val="28"/>
              </w:rPr>
              <w:t>Анализ педагогической работы</w:t>
            </w:r>
          </w:p>
        </w:tc>
      </w:tr>
    </w:tbl>
    <w:p w:rsidR="00686908" w:rsidRPr="004224FE" w:rsidRDefault="00686908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6. Формы отчетности:</w:t>
      </w:r>
    </w:p>
    <w:p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а) отчет по практике;</w:t>
      </w:r>
    </w:p>
    <w:p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б) дневник практики.</w:t>
      </w:r>
    </w:p>
    <w:p w:rsidR="009524C5" w:rsidRPr="00DA1D87" w:rsidRDefault="00686908">
      <w:pPr>
        <w:rPr>
          <w:sz w:val="28"/>
          <w:szCs w:val="28"/>
        </w:rPr>
      </w:pPr>
      <w:r w:rsidRPr="004224FE">
        <w:rPr>
          <w:b/>
          <w:sz w:val="28"/>
          <w:szCs w:val="28"/>
        </w:rPr>
        <w:t xml:space="preserve">7. Форма контроля – </w:t>
      </w:r>
      <w:r w:rsidRPr="00DA1D87">
        <w:rPr>
          <w:sz w:val="28"/>
          <w:szCs w:val="28"/>
        </w:rPr>
        <w:t>зач</w:t>
      </w:r>
      <w:bookmarkStart w:id="0" w:name="_GoBack"/>
      <w:bookmarkEnd w:id="0"/>
      <w:r w:rsidRPr="00DA1D87">
        <w:rPr>
          <w:sz w:val="28"/>
          <w:szCs w:val="28"/>
        </w:rPr>
        <w:t>ет с оценкой.</w:t>
      </w:r>
    </w:p>
    <w:sectPr w:rsidR="009524C5" w:rsidRPr="00DA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8"/>
    <w:rsid w:val="00065B74"/>
    <w:rsid w:val="00084F90"/>
    <w:rsid w:val="000959C2"/>
    <w:rsid w:val="000D1971"/>
    <w:rsid w:val="000E77B3"/>
    <w:rsid w:val="001F30FA"/>
    <w:rsid w:val="003D1105"/>
    <w:rsid w:val="004224FE"/>
    <w:rsid w:val="00447AA5"/>
    <w:rsid w:val="00461B98"/>
    <w:rsid w:val="005C5CF7"/>
    <w:rsid w:val="005F3B90"/>
    <w:rsid w:val="00686908"/>
    <w:rsid w:val="0087449B"/>
    <w:rsid w:val="008E460C"/>
    <w:rsid w:val="009524C5"/>
    <w:rsid w:val="00B43F0B"/>
    <w:rsid w:val="00C12737"/>
    <w:rsid w:val="00C75EC9"/>
    <w:rsid w:val="00CE60A5"/>
    <w:rsid w:val="00D36C41"/>
    <w:rsid w:val="00DA1D87"/>
    <w:rsid w:val="00E273C0"/>
    <w:rsid w:val="00E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0834-2A46-482A-879E-7F077BC5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dcterms:created xsi:type="dcterms:W3CDTF">2019-03-05T16:23:00Z</dcterms:created>
  <dcterms:modified xsi:type="dcterms:W3CDTF">2019-06-26T01:28:00Z</dcterms:modified>
</cp:coreProperties>
</file>