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08" w:rsidRDefault="00686908" w:rsidP="00967A8F">
      <w:pPr>
        <w:jc w:val="center"/>
        <w:rPr>
          <w:b/>
          <w:sz w:val="24"/>
          <w:szCs w:val="24"/>
        </w:rPr>
      </w:pPr>
      <w:r w:rsidRPr="00865424">
        <w:rPr>
          <w:b/>
          <w:sz w:val="24"/>
          <w:szCs w:val="24"/>
        </w:rPr>
        <w:t>Аннотация к рабочей программе практики</w:t>
      </w:r>
    </w:p>
    <w:p w:rsidR="00967A8F" w:rsidRDefault="00967A8F" w:rsidP="00967A8F">
      <w:pPr>
        <w:jc w:val="center"/>
        <w:rPr>
          <w:b/>
          <w:sz w:val="24"/>
          <w:szCs w:val="24"/>
        </w:rPr>
      </w:pPr>
      <w:r w:rsidRPr="00967A8F">
        <w:rPr>
          <w:b/>
          <w:sz w:val="24"/>
          <w:szCs w:val="24"/>
        </w:rPr>
        <w:t xml:space="preserve">Производственная практика. </w:t>
      </w:r>
    </w:p>
    <w:p w:rsidR="00686908" w:rsidRDefault="00967A8F" w:rsidP="00967A8F">
      <w:pPr>
        <w:jc w:val="center"/>
        <w:rPr>
          <w:b/>
          <w:sz w:val="24"/>
          <w:szCs w:val="24"/>
        </w:rPr>
      </w:pPr>
      <w:r w:rsidRPr="00967A8F">
        <w:rPr>
          <w:b/>
          <w:sz w:val="24"/>
          <w:szCs w:val="24"/>
        </w:rPr>
        <w:t>Пр</w:t>
      </w:r>
      <w:r w:rsidR="00530B8B">
        <w:rPr>
          <w:b/>
          <w:sz w:val="24"/>
          <w:szCs w:val="24"/>
        </w:rPr>
        <w:t>еддипломная практика</w:t>
      </w:r>
    </w:p>
    <w:p w:rsidR="00967A8F" w:rsidRPr="00865424" w:rsidRDefault="00967A8F" w:rsidP="005F00D2">
      <w:pPr>
        <w:jc w:val="both"/>
        <w:rPr>
          <w:b/>
          <w:sz w:val="24"/>
          <w:szCs w:val="24"/>
        </w:rPr>
      </w:pPr>
    </w:p>
    <w:p w:rsidR="00A3041A" w:rsidRPr="003902E0" w:rsidRDefault="00A3041A" w:rsidP="005F00D2">
      <w:pPr>
        <w:tabs>
          <w:tab w:val="right" w:leader="underscore" w:pos="8505"/>
        </w:tabs>
        <w:jc w:val="both"/>
        <w:rPr>
          <w:bCs/>
          <w:sz w:val="24"/>
          <w:szCs w:val="24"/>
          <w:u w:val="single"/>
        </w:rPr>
      </w:pPr>
      <w:r w:rsidRPr="003902E0">
        <w:rPr>
          <w:b/>
          <w:bCs/>
          <w:sz w:val="24"/>
          <w:szCs w:val="24"/>
        </w:rPr>
        <w:t xml:space="preserve">Специальность </w:t>
      </w:r>
      <w:r w:rsidRPr="003902E0">
        <w:rPr>
          <w:bCs/>
          <w:sz w:val="24"/>
          <w:szCs w:val="24"/>
        </w:rPr>
        <w:t xml:space="preserve">     53.05.01 Искусство концертного исполнительства</w:t>
      </w:r>
    </w:p>
    <w:p w:rsidR="00A3041A" w:rsidRPr="003902E0" w:rsidRDefault="00A3041A" w:rsidP="005F00D2">
      <w:pPr>
        <w:tabs>
          <w:tab w:val="right" w:leader="underscore" w:pos="8505"/>
        </w:tabs>
        <w:jc w:val="both"/>
        <w:rPr>
          <w:b/>
          <w:bCs/>
          <w:sz w:val="24"/>
          <w:szCs w:val="24"/>
        </w:rPr>
      </w:pPr>
    </w:p>
    <w:p w:rsidR="00A3041A" w:rsidRPr="003902E0" w:rsidRDefault="00A3041A" w:rsidP="005F00D2">
      <w:pPr>
        <w:tabs>
          <w:tab w:val="right" w:leader="underscore" w:pos="8505"/>
        </w:tabs>
        <w:jc w:val="both"/>
        <w:rPr>
          <w:b/>
          <w:bCs/>
          <w:sz w:val="24"/>
          <w:szCs w:val="24"/>
          <w:u w:val="single"/>
        </w:rPr>
      </w:pPr>
      <w:proofErr w:type="gramStart"/>
      <w:r w:rsidRPr="003902E0">
        <w:rPr>
          <w:b/>
          <w:bCs/>
          <w:sz w:val="24"/>
          <w:szCs w:val="24"/>
        </w:rPr>
        <w:t xml:space="preserve">Специализация   </w:t>
      </w:r>
      <w:r w:rsidRPr="003902E0">
        <w:rPr>
          <w:bCs/>
          <w:sz w:val="24"/>
          <w:szCs w:val="24"/>
        </w:rPr>
        <w:t xml:space="preserve">№ 5 </w:t>
      </w:r>
      <w:r w:rsidRPr="003902E0">
        <w:rPr>
          <w:b/>
          <w:bCs/>
          <w:sz w:val="24"/>
          <w:szCs w:val="24"/>
        </w:rPr>
        <w:t xml:space="preserve"> </w:t>
      </w:r>
      <w:r w:rsidRPr="003902E0">
        <w:rPr>
          <w:rFonts w:eastAsia="HiddenHorzOCR"/>
          <w:sz w:val="24"/>
          <w:szCs w:val="24"/>
        </w:rPr>
        <w:t>Концертные народные инструменты (по видам инструментов: баян, аккордеон, домра, балалайка, гусли, гитара)</w:t>
      </w:r>
      <w:proofErr w:type="gramEnd"/>
    </w:p>
    <w:p w:rsidR="00A3041A" w:rsidRPr="003902E0" w:rsidRDefault="00A3041A" w:rsidP="005F00D2">
      <w:pPr>
        <w:tabs>
          <w:tab w:val="right" w:leader="underscore" w:pos="8505"/>
        </w:tabs>
        <w:jc w:val="both"/>
        <w:rPr>
          <w:b/>
          <w:bCs/>
          <w:sz w:val="24"/>
          <w:szCs w:val="24"/>
        </w:rPr>
      </w:pPr>
    </w:p>
    <w:p w:rsidR="00686908" w:rsidRPr="00865424" w:rsidRDefault="00686908" w:rsidP="005F00D2">
      <w:pPr>
        <w:jc w:val="both"/>
        <w:rPr>
          <w:sz w:val="24"/>
          <w:szCs w:val="24"/>
        </w:rPr>
      </w:pPr>
    </w:p>
    <w:p w:rsidR="00686908" w:rsidRPr="00865424" w:rsidRDefault="00686908" w:rsidP="00686908">
      <w:pPr>
        <w:jc w:val="both"/>
        <w:rPr>
          <w:bCs/>
          <w:sz w:val="24"/>
          <w:szCs w:val="24"/>
        </w:rPr>
      </w:pPr>
      <w:r w:rsidRPr="00865424">
        <w:rPr>
          <w:b/>
          <w:sz w:val="24"/>
          <w:szCs w:val="24"/>
        </w:rPr>
        <w:t xml:space="preserve">1. Тип практики и место практики в структуре </w:t>
      </w:r>
      <w:r w:rsidRPr="00865424">
        <w:rPr>
          <w:b/>
          <w:bCs/>
          <w:sz w:val="24"/>
          <w:szCs w:val="24"/>
        </w:rPr>
        <w:t>ОПОП:</w:t>
      </w:r>
      <w:r w:rsidR="00C75EC9" w:rsidRPr="00865424">
        <w:rPr>
          <w:b/>
          <w:bCs/>
          <w:sz w:val="24"/>
          <w:szCs w:val="24"/>
        </w:rPr>
        <w:t xml:space="preserve"> </w:t>
      </w:r>
      <w:r w:rsidR="00967A8F" w:rsidRPr="00967A8F">
        <w:rPr>
          <w:sz w:val="24"/>
          <w:szCs w:val="24"/>
        </w:rPr>
        <w:t xml:space="preserve">Производственная практика. </w:t>
      </w:r>
      <w:r w:rsidR="00530B8B" w:rsidRPr="00530B8B">
        <w:rPr>
          <w:sz w:val="24"/>
          <w:szCs w:val="24"/>
        </w:rPr>
        <w:t>Преддипломная практика</w:t>
      </w:r>
      <w:r w:rsidR="000614B8" w:rsidRPr="00865424">
        <w:rPr>
          <w:bCs/>
          <w:sz w:val="24"/>
          <w:szCs w:val="24"/>
        </w:rPr>
        <w:t xml:space="preserve">. </w:t>
      </w:r>
      <w:r w:rsidR="00530B8B" w:rsidRPr="00530B8B">
        <w:rPr>
          <w:bCs/>
          <w:sz w:val="24"/>
          <w:szCs w:val="24"/>
        </w:rPr>
        <w:t>Б</w:t>
      </w:r>
      <w:proofErr w:type="gramStart"/>
      <w:r w:rsidR="00530B8B" w:rsidRPr="00530B8B">
        <w:rPr>
          <w:bCs/>
          <w:sz w:val="24"/>
          <w:szCs w:val="24"/>
        </w:rPr>
        <w:t>2</w:t>
      </w:r>
      <w:proofErr w:type="gramEnd"/>
      <w:r w:rsidR="00530B8B" w:rsidRPr="00530B8B">
        <w:rPr>
          <w:bCs/>
          <w:sz w:val="24"/>
          <w:szCs w:val="24"/>
        </w:rPr>
        <w:t>.Б.03(</w:t>
      </w:r>
      <w:proofErr w:type="spellStart"/>
      <w:r w:rsidR="00530B8B" w:rsidRPr="00530B8B">
        <w:rPr>
          <w:bCs/>
          <w:sz w:val="24"/>
          <w:szCs w:val="24"/>
        </w:rPr>
        <w:t>Пд</w:t>
      </w:r>
      <w:proofErr w:type="spellEnd"/>
      <w:r w:rsidR="00530B8B" w:rsidRPr="00530B8B">
        <w:rPr>
          <w:bCs/>
          <w:sz w:val="24"/>
          <w:szCs w:val="24"/>
        </w:rPr>
        <w:t>)</w:t>
      </w:r>
    </w:p>
    <w:p w:rsidR="00EB7889" w:rsidRPr="00865424" w:rsidRDefault="00686908" w:rsidP="00EB7889">
      <w:pPr>
        <w:rPr>
          <w:b/>
          <w:sz w:val="24"/>
          <w:szCs w:val="24"/>
        </w:rPr>
      </w:pPr>
      <w:r w:rsidRPr="00865424">
        <w:rPr>
          <w:sz w:val="24"/>
          <w:szCs w:val="24"/>
        </w:rPr>
        <w:t xml:space="preserve"> </w:t>
      </w:r>
    </w:p>
    <w:p w:rsidR="00075277" w:rsidRPr="00B828BA" w:rsidRDefault="008E460C" w:rsidP="00075277">
      <w:pPr>
        <w:autoSpaceDE w:val="0"/>
        <w:autoSpaceDN w:val="0"/>
        <w:adjustRightInd w:val="0"/>
        <w:ind w:firstLine="709"/>
        <w:jc w:val="both"/>
      </w:pPr>
      <w:r w:rsidRPr="00865424">
        <w:rPr>
          <w:b/>
          <w:bCs/>
          <w:sz w:val="24"/>
          <w:szCs w:val="24"/>
        </w:rPr>
        <w:t xml:space="preserve">2. </w:t>
      </w:r>
      <w:r w:rsidR="00686908" w:rsidRPr="00865424">
        <w:rPr>
          <w:b/>
          <w:bCs/>
          <w:sz w:val="24"/>
          <w:szCs w:val="24"/>
        </w:rPr>
        <w:t>Цели проведения практики:</w:t>
      </w:r>
      <w:r w:rsidR="00C75EC9" w:rsidRPr="00865424">
        <w:rPr>
          <w:b/>
          <w:bCs/>
          <w:sz w:val="24"/>
          <w:szCs w:val="24"/>
        </w:rPr>
        <w:t xml:space="preserve"> </w:t>
      </w:r>
      <w:r w:rsidR="00075277" w:rsidRPr="00EE7A82">
        <w:t>Основной целью производственной практики является сбор и систематизация материалов, необходимых для выполнения научно-исследовательской работы и для выполнения ВКР. Студентам предлагается список направлений преддипломной практики и соответствующие этим направлениям наименования темы выпускной квалификационной работы. Научно-исследовательская практика направлена на приобретение практических навыков самостоятельного ведения научно-исследовательской</w:t>
      </w:r>
      <w:r w:rsidR="00075277" w:rsidRPr="00B828BA">
        <w:t xml:space="preserve"> работы. </w:t>
      </w:r>
    </w:p>
    <w:p w:rsidR="00075277" w:rsidRPr="00260C1E" w:rsidRDefault="00075277" w:rsidP="00075277">
      <w:pPr>
        <w:autoSpaceDE w:val="0"/>
        <w:autoSpaceDN w:val="0"/>
        <w:adjustRightInd w:val="0"/>
        <w:ind w:firstLine="709"/>
        <w:jc w:val="both"/>
      </w:pPr>
      <w:r w:rsidRPr="00B828BA">
        <w:t>Воплощение, коррекция и закрепление умений и навыков, приобретенных на занятиях по таким дисциплинам как: «Специальный инструмент», «Ансамбль», «Барочный ансамбль», «Оркестровый</w:t>
      </w:r>
      <w:r>
        <w:t xml:space="preserve"> класс», «</w:t>
      </w:r>
      <w:r w:rsidRPr="000A01C0">
        <w:t>Основы научно-исследовательской работы</w:t>
      </w:r>
      <w:r>
        <w:t>», «История исполнительских стилей», «История исполнительского искусства», «</w:t>
      </w:r>
      <w:r w:rsidRPr="005B60C1">
        <w:t>Музыкальная педагогика и психология</w:t>
      </w:r>
      <w:r>
        <w:t>», «</w:t>
      </w:r>
      <w:r w:rsidRPr="005B60C1">
        <w:t>Методика обучения игре на инструменте</w:t>
      </w:r>
      <w:r>
        <w:t>».</w:t>
      </w:r>
    </w:p>
    <w:p w:rsidR="00686908" w:rsidRPr="00865424" w:rsidRDefault="00686908" w:rsidP="0007527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686908" w:rsidRPr="00865424" w:rsidRDefault="00686908" w:rsidP="00EB7889">
      <w:pPr>
        <w:rPr>
          <w:b/>
          <w:bCs/>
          <w:sz w:val="24"/>
          <w:szCs w:val="24"/>
        </w:rPr>
      </w:pPr>
      <w:r w:rsidRPr="00865424">
        <w:rPr>
          <w:b/>
          <w:bCs/>
          <w:sz w:val="24"/>
          <w:szCs w:val="24"/>
        </w:rPr>
        <w:t>3. Способы и формы проведения практики:</w:t>
      </w:r>
      <w:r w:rsidR="00C75EC9" w:rsidRPr="00865424">
        <w:rPr>
          <w:b/>
          <w:bCs/>
          <w:sz w:val="24"/>
          <w:szCs w:val="24"/>
        </w:rPr>
        <w:t xml:space="preserve"> </w:t>
      </w:r>
      <w:r w:rsidR="000614B8" w:rsidRPr="003B1BCC">
        <w:rPr>
          <w:bCs/>
          <w:sz w:val="24"/>
          <w:szCs w:val="24"/>
        </w:rPr>
        <w:t xml:space="preserve">стационарная, </w:t>
      </w:r>
      <w:r w:rsidR="00C75EC9" w:rsidRPr="003B1BCC">
        <w:rPr>
          <w:bCs/>
          <w:sz w:val="24"/>
          <w:szCs w:val="24"/>
        </w:rPr>
        <w:t>непрерывная</w:t>
      </w:r>
      <w:r w:rsidR="00A81229">
        <w:rPr>
          <w:bCs/>
          <w:sz w:val="24"/>
          <w:szCs w:val="24"/>
        </w:rPr>
        <w:t>, выезд</w:t>
      </w:r>
      <w:bookmarkStart w:id="0" w:name="_GoBack"/>
      <w:bookmarkEnd w:id="0"/>
      <w:r w:rsidR="00A81229">
        <w:rPr>
          <w:bCs/>
          <w:sz w:val="24"/>
          <w:szCs w:val="24"/>
        </w:rPr>
        <w:t>ная</w:t>
      </w:r>
      <w:r w:rsidR="00C75EC9" w:rsidRPr="003B1BCC">
        <w:rPr>
          <w:bCs/>
          <w:sz w:val="24"/>
          <w:szCs w:val="24"/>
        </w:rPr>
        <w:t>.</w:t>
      </w:r>
    </w:p>
    <w:p w:rsidR="00686908" w:rsidRPr="00865424" w:rsidRDefault="00686908" w:rsidP="00686908">
      <w:pPr>
        <w:rPr>
          <w:sz w:val="24"/>
          <w:szCs w:val="24"/>
        </w:rPr>
      </w:pPr>
    </w:p>
    <w:p w:rsidR="00686908" w:rsidRPr="00865424" w:rsidRDefault="00686908" w:rsidP="00686908">
      <w:pPr>
        <w:jc w:val="both"/>
        <w:rPr>
          <w:b/>
          <w:sz w:val="24"/>
          <w:szCs w:val="24"/>
        </w:rPr>
      </w:pPr>
      <w:r w:rsidRPr="00865424">
        <w:rPr>
          <w:b/>
          <w:sz w:val="24"/>
          <w:szCs w:val="24"/>
        </w:rPr>
        <w:t>4. Компетенции, формируемые в рамках программы практики:</w:t>
      </w:r>
    </w:p>
    <w:p w:rsidR="00686908" w:rsidRPr="00865424" w:rsidRDefault="00686908" w:rsidP="00686908">
      <w:pPr>
        <w:jc w:val="both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803"/>
      </w:tblGrid>
      <w:tr w:rsidR="00C75EC9" w:rsidRPr="00865424" w:rsidTr="00A3041A">
        <w:tc>
          <w:tcPr>
            <w:tcW w:w="1661" w:type="dxa"/>
            <w:shd w:val="clear" w:color="auto" w:fill="auto"/>
          </w:tcPr>
          <w:p w:rsidR="00C75EC9" w:rsidRPr="00865424" w:rsidRDefault="00C75EC9" w:rsidP="0025541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65424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Код компетенции </w:t>
            </w:r>
          </w:p>
        </w:tc>
        <w:tc>
          <w:tcPr>
            <w:tcW w:w="7803" w:type="dxa"/>
            <w:shd w:val="clear" w:color="auto" w:fill="auto"/>
          </w:tcPr>
          <w:p w:rsidR="00C75EC9" w:rsidRPr="00865424" w:rsidRDefault="00C75EC9" w:rsidP="0025541F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65424">
              <w:rPr>
                <w:rFonts w:eastAsia="Calibri"/>
                <w:b/>
                <w:sz w:val="24"/>
                <w:szCs w:val="24"/>
              </w:rPr>
              <w:t xml:space="preserve">Формулировка </w:t>
            </w:r>
          </w:p>
          <w:p w:rsidR="00C75EC9" w:rsidRPr="00865424" w:rsidRDefault="00C75EC9" w:rsidP="0025541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65424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соответствии с ФГОС </w:t>
            </w:r>
            <w:proofErr w:type="gramStart"/>
            <w:r w:rsidRPr="00865424">
              <w:rPr>
                <w:rFonts w:eastAsia="Calibri"/>
                <w:b/>
                <w:sz w:val="24"/>
                <w:szCs w:val="24"/>
                <w:lang w:eastAsia="en-US"/>
              </w:rPr>
              <w:t>ВО</w:t>
            </w:r>
            <w:proofErr w:type="gramEnd"/>
            <w:r w:rsidRPr="00865424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D52AA" w:rsidRPr="00865424" w:rsidTr="00A3041A">
        <w:trPr>
          <w:trHeight w:val="253"/>
        </w:trPr>
        <w:tc>
          <w:tcPr>
            <w:tcW w:w="1661" w:type="dxa"/>
            <w:shd w:val="clear" w:color="auto" w:fill="auto"/>
          </w:tcPr>
          <w:p w:rsidR="009D52AA" w:rsidRPr="00E7474C" w:rsidRDefault="006F62D0" w:rsidP="00284EB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ПК-3</w:t>
            </w:r>
          </w:p>
        </w:tc>
        <w:tc>
          <w:tcPr>
            <w:tcW w:w="7803" w:type="dxa"/>
            <w:shd w:val="clear" w:color="auto" w:fill="auto"/>
          </w:tcPr>
          <w:p w:rsidR="009D52AA" w:rsidRPr="00E7474C" w:rsidRDefault="006F62D0" w:rsidP="006F62D0">
            <w:pPr>
              <w:contextualSpacing/>
              <w:jc w:val="both"/>
              <w:rPr>
                <w:rFonts w:eastAsia="Calibri"/>
              </w:rPr>
            </w:pPr>
            <w:r w:rsidRPr="006F62D0">
              <w:rPr>
                <w:rFonts w:eastAsia="Calibri"/>
              </w:rPr>
              <w:t>способность создавать исполнительский план музыкального сочинения и собственную интерпретацию музыкального произведения</w:t>
            </w:r>
          </w:p>
        </w:tc>
      </w:tr>
      <w:tr w:rsidR="009D52AA" w:rsidRPr="00865424" w:rsidTr="00A3041A">
        <w:trPr>
          <w:trHeight w:val="253"/>
        </w:trPr>
        <w:tc>
          <w:tcPr>
            <w:tcW w:w="1661" w:type="dxa"/>
            <w:shd w:val="clear" w:color="auto" w:fill="auto"/>
          </w:tcPr>
          <w:p w:rsidR="009D52AA" w:rsidRPr="00E7474C" w:rsidRDefault="006F62D0" w:rsidP="00284EB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ПК-8</w:t>
            </w:r>
          </w:p>
        </w:tc>
        <w:tc>
          <w:tcPr>
            <w:tcW w:w="7803" w:type="dxa"/>
            <w:shd w:val="clear" w:color="auto" w:fill="auto"/>
          </w:tcPr>
          <w:p w:rsidR="009D52AA" w:rsidRPr="00E7474C" w:rsidRDefault="006F62D0" w:rsidP="00284EBC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способность</w:t>
            </w:r>
            <w:r w:rsidRPr="006F62D0">
              <w:rPr>
                <w:rFonts w:eastAsia="Calibri"/>
              </w:rPr>
              <w:t xml:space="preserve"> самостоятельно работать над концертным репертуаром</w:t>
            </w:r>
          </w:p>
        </w:tc>
      </w:tr>
      <w:tr w:rsidR="009D52AA" w:rsidRPr="00865424" w:rsidTr="00A3041A">
        <w:trPr>
          <w:trHeight w:val="253"/>
        </w:trPr>
        <w:tc>
          <w:tcPr>
            <w:tcW w:w="1661" w:type="dxa"/>
            <w:shd w:val="clear" w:color="auto" w:fill="auto"/>
          </w:tcPr>
          <w:p w:rsidR="009D52AA" w:rsidRPr="004F69EF" w:rsidRDefault="006F62D0" w:rsidP="00284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</w:tc>
        <w:tc>
          <w:tcPr>
            <w:tcW w:w="7803" w:type="dxa"/>
            <w:shd w:val="clear" w:color="auto" w:fill="auto"/>
          </w:tcPr>
          <w:p w:rsidR="009D52AA" w:rsidRPr="00E7474C" w:rsidRDefault="006F62D0" w:rsidP="006F62D0">
            <w:pPr>
              <w:jc w:val="both"/>
            </w:pPr>
            <w:r w:rsidRPr="006F62D0">
              <w:t>способность обучать применению знаний композиторских стилей в процессе создания исполнительской интерпретации</w:t>
            </w:r>
          </w:p>
        </w:tc>
      </w:tr>
      <w:tr w:rsidR="009D52AA" w:rsidRPr="00865424" w:rsidTr="00A3041A">
        <w:trPr>
          <w:trHeight w:val="253"/>
        </w:trPr>
        <w:tc>
          <w:tcPr>
            <w:tcW w:w="1661" w:type="dxa"/>
            <w:shd w:val="clear" w:color="auto" w:fill="auto"/>
          </w:tcPr>
          <w:p w:rsidR="009D52AA" w:rsidRDefault="009D52AA" w:rsidP="00284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ПСК-5.</w:t>
            </w:r>
            <w:r w:rsidR="006F62D0">
              <w:rPr>
                <w:sz w:val="24"/>
                <w:szCs w:val="24"/>
              </w:rPr>
              <w:t>4</w:t>
            </w:r>
          </w:p>
        </w:tc>
        <w:tc>
          <w:tcPr>
            <w:tcW w:w="7803" w:type="dxa"/>
            <w:shd w:val="clear" w:color="auto" w:fill="auto"/>
          </w:tcPr>
          <w:p w:rsidR="009D52AA" w:rsidRPr="00E7474C" w:rsidRDefault="006F62D0" w:rsidP="00284EBC">
            <w:pPr>
              <w:jc w:val="both"/>
            </w:pPr>
            <w:r>
              <w:t>способность</w:t>
            </w:r>
            <w:r w:rsidRPr="006F62D0">
              <w:t xml:space="preserve"> демонстрировать свободное чтение с листа партий различной сложности</w:t>
            </w:r>
          </w:p>
        </w:tc>
      </w:tr>
    </w:tbl>
    <w:p w:rsidR="00C75EC9" w:rsidRPr="00865424" w:rsidRDefault="00C75EC9" w:rsidP="00686908">
      <w:pPr>
        <w:jc w:val="both"/>
        <w:rPr>
          <w:b/>
          <w:sz w:val="24"/>
          <w:szCs w:val="24"/>
        </w:rPr>
      </w:pPr>
    </w:p>
    <w:p w:rsidR="00686908" w:rsidRPr="00865424" w:rsidRDefault="00686908" w:rsidP="00686908">
      <w:pPr>
        <w:rPr>
          <w:b/>
          <w:sz w:val="24"/>
          <w:szCs w:val="24"/>
        </w:rPr>
      </w:pPr>
      <w:r w:rsidRPr="00865424">
        <w:rPr>
          <w:b/>
          <w:sz w:val="24"/>
          <w:szCs w:val="24"/>
        </w:rPr>
        <w:t>5. Содержание практики:</w:t>
      </w:r>
    </w:p>
    <w:p w:rsidR="00686908" w:rsidRPr="00865424" w:rsidRDefault="00686908" w:rsidP="00686908">
      <w:pPr>
        <w:rPr>
          <w:b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100"/>
      </w:tblGrid>
      <w:tr w:rsidR="00C75EC9" w:rsidRPr="00865424" w:rsidTr="00C75EC9">
        <w:trPr>
          <w:trHeight w:val="731"/>
        </w:trPr>
        <w:tc>
          <w:tcPr>
            <w:tcW w:w="1222" w:type="dxa"/>
            <w:vAlign w:val="center"/>
          </w:tcPr>
          <w:p w:rsidR="00C75EC9" w:rsidRPr="00865424" w:rsidRDefault="00C75EC9" w:rsidP="0025541F">
            <w:pPr>
              <w:jc w:val="center"/>
              <w:rPr>
                <w:bCs/>
                <w:sz w:val="24"/>
                <w:szCs w:val="24"/>
              </w:rPr>
            </w:pPr>
            <w:r w:rsidRPr="0086542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6542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6542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100" w:type="dxa"/>
            <w:vAlign w:val="center"/>
          </w:tcPr>
          <w:p w:rsidR="00C75EC9" w:rsidRPr="00865424" w:rsidRDefault="00C75EC9" w:rsidP="0025541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5424">
              <w:rPr>
                <w:b/>
                <w:bCs/>
                <w:sz w:val="24"/>
                <w:szCs w:val="24"/>
              </w:rPr>
              <w:t>Содержание практики</w:t>
            </w:r>
          </w:p>
        </w:tc>
      </w:tr>
      <w:tr w:rsidR="00075277" w:rsidRPr="00865424" w:rsidTr="00C75EC9">
        <w:tc>
          <w:tcPr>
            <w:tcW w:w="1222" w:type="dxa"/>
            <w:vAlign w:val="center"/>
          </w:tcPr>
          <w:p w:rsidR="00075277" w:rsidRPr="003C461E" w:rsidRDefault="00075277" w:rsidP="00004B8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100" w:type="dxa"/>
            <w:vAlign w:val="center"/>
          </w:tcPr>
          <w:p w:rsidR="00075277" w:rsidRPr="00431047" w:rsidRDefault="00075277" w:rsidP="00284EB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31047">
              <w:t>Обзор литературы по теме исследования. Поиск научно-технической информации. Сбор и систематизация материалов, необходимых для выполнения научно-исследовательской работы и для выполнения ВКР.</w:t>
            </w:r>
          </w:p>
        </w:tc>
      </w:tr>
      <w:tr w:rsidR="00075277" w:rsidRPr="00865424" w:rsidTr="00C75EC9">
        <w:tc>
          <w:tcPr>
            <w:tcW w:w="1222" w:type="dxa"/>
            <w:vAlign w:val="center"/>
          </w:tcPr>
          <w:p w:rsidR="00075277" w:rsidRPr="003C461E" w:rsidRDefault="00075277" w:rsidP="00004B8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100" w:type="dxa"/>
            <w:vAlign w:val="center"/>
          </w:tcPr>
          <w:p w:rsidR="00075277" w:rsidRPr="00431047" w:rsidRDefault="00075277" w:rsidP="00284EB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31047">
              <w:t>Ознакомление с научной литературой по выбранной теме научного исследования с целью теоретического обоснования актуальности, научной и практической значимости предстоящей работы, методического и практического инструментария исследования.  Оформление работы.  Выполнение научно-исследовательского задания</w:t>
            </w:r>
          </w:p>
        </w:tc>
      </w:tr>
      <w:tr w:rsidR="00075277" w:rsidRPr="00865424" w:rsidTr="00C75EC9">
        <w:tc>
          <w:tcPr>
            <w:tcW w:w="1222" w:type="dxa"/>
            <w:vAlign w:val="center"/>
          </w:tcPr>
          <w:p w:rsidR="00075277" w:rsidRPr="003C461E" w:rsidRDefault="00075277" w:rsidP="00004B8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100" w:type="dxa"/>
            <w:vAlign w:val="center"/>
          </w:tcPr>
          <w:p w:rsidR="00075277" w:rsidRPr="00431047" w:rsidRDefault="00075277" w:rsidP="00284EBC">
            <w:pPr>
              <w:tabs>
                <w:tab w:val="right" w:leader="underscore" w:pos="9639"/>
              </w:tabs>
              <w:jc w:val="both"/>
            </w:pPr>
            <w:r w:rsidRPr="00431047">
              <w:t xml:space="preserve">Структура </w:t>
            </w:r>
            <w:r>
              <w:t xml:space="preserve">и оформление </w:t>
            </w:r>
            <w:r w:rsidRPr="00431047">
              <w:t xml:space="preserve">ВКР. </w:t>
            </w:r>
            <w:r>
              <w:t xml:space="preserve">Титульный лист. </w:t>
            </w:r>
            <w:r w:rsidRPr="00431047">
              <w:t xml:space="preserve">Введение. </w:t>
            </w:r>
            <w:r w:rsidRPr="00431047">
              <w:rPr>
                <w:lang w:val="en-US"/>
              </w:rPr>
              <w:t>I</w:t>
            </w:r>
            <w:r w:rsidRPr="00431047">
              <w:t xml:space="preserve"> глава ВКР. </w:t>
            </w:r>
            <w:r w:rsidRPr="00431047">
              <w:rPr>
                <w:lang w:val="en-US"/>
              </w:rPr>
              <w:t>II</w:t>
            </w:r>
            <w:r w:rsidRPr="00431047">
              <w:t xml:space="preserve"> глава. Заключение</w:t>
            </w:r>
          </w:p>
        </w:tc>
      </w:tr>
      <w:tr w:rsidR="00075277" w:rsidRPr="00865424" w:rsidTr="00A3041A">
        <w:trPr>
          <w:trHeight w:val="163"/>
        </w:trPr>
        <w:tc>
          <w:tcPr>
            <w:tcW w:w="1222" w:type="dxa"/>
            <w:vAlign w:val="center"/>
          </w:tcPr>
          <w:p w:rsidR="00075277" w:rsidRDefault="00075277" w:rsidP="00004B8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100" w:type="dxa"/>
            <w:vAlign w:val="center"/>
          </w:tcPr>
          <w:p w:rsidR="00075277" w:rsidRPr="00431047" w:rsidRDefault="00075277" w:rsidP="00284EBC">
            <w:pPr>
              <w:tabs>
                <w:tab w:val="right" w:leader="underscore" w:pos="9639"/>
              </w:tabs>
              <w:jc w:val="both"/>
            </w:pPr>
            <w:r w:rsidRPr="00431047">
              <w:t>Выбор методов и методик исследования, методов анализа и обработки данных, изучение физических и математических моделей процессов и явлений, относящихся к исследуемому объекту, информационных технологий в научных исследованиях</w:t>
            </w:r>
          </w:p>
        </w:tc>
      </w:tr>
      <w:tr w:rsidR="00075277" w:rsidRPr="00865424" w:rsidTr="00C75EC9">
        <w:trPr>
          <w:trHeight w:val="340"/>
        </w:trPr>
        <w:tc>
          <w:tcPr>
            <w:tcW w:w="1222" w:type="dxa"/>
            <w:vAlign w:val="center"/>
          </w:tcPr>
          <w:p w:rsidR="00075277" w:rsidRDefault="00075277" w:rsidP="00004B8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0" w:type="dxa"/>
            <w:vAlign w:val="center"/>
          </w:tcPr>
          <w:p w:rsidR="00075277" w:rsidRPr="00431047" w:rsidRDefault="00075277" w:rsidP="00284EBC">
            <w:pPr>
              <w:tabs>
                <w:tab w:val="right" w:leader="underscore" w:pos="9639"/>
              </w:tabs>
              <w:jc w:val="both"/>
            </w:pPr>
            <w:r w:rsidRPr="00431047">
              <w:t xml:space="preserve">Проведение исследования, изучение предметной области. </w:t>
            </w:r>
            <w:r>
              <w:t>Методико-исполнительский а</w:t>
            </w:r>
            <w:r w:rsidRPr="00431047">
              <w:t>нализ</w:t>
            </w:r>
            <w:r>
              <w:t xml:space="preserve"> произведения</w:t>
            </w:r>
            <w:r w:rsidRPr="00431047">
              <w:t>. Интерпретация полученных результатов выполненного исследования</w:t>
            </w:r>
          </w:p>
        </w:tc>
      </w:tr>
      <w:tr w:rsidR="00075277" w:rsidRPr="00865424" w:rsidTr="00C75EC9">
        <w:tc>
          <w:tcPr>
            <w:tcW w:w="1222" w:type="dxa"/>
            <w:vAlign w:val="center"/>
          </w:tcPr>
          <w:p w:rsidR="00075277" w:rsidRDefault="00075277" w:rsidP="00004B8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8100" w:type="dxa"/>
            <w:vAlign w:val="center"/>
          </w:tcPr>
          <w:p w:rsidR="00075277" w:rsidRPr="00431047" w:rsidRDefault="00075277" w:rsidP="00284EBC">
            <w:pPr>
              <w:tabs>
                <w:tab w:val="right" w:leader="underscore" w:pos="9639"/>
              </w:tabs>
              <w:jc w:val="both"/>
            </w:pPr>
            <w:r w:rsidRPr="00431047">
              <w:t>Обработка и анализ полученных результатов. Написание и оформление отчета. Подготовка презентации результатов проведенного исследования</w:t>
            </w:r>
          </w:p>
        </w:tc>
      </w:tr>
      <w:tr w:rsidR="00075277" w:rsidRPr="00865424" w:rsidTr="00075277">
        <w:trPr>
          <w:trHeight w:val="475"/>
        </w:trPr>
        <w:tc>
          <w:tcPr>
            <w:tcW w:w="1222" w:type="dxa"/>
            <w:vAlign w:val="center"/>
          </w:tcPr>
          <w:p w:rsidR="00075277" w:rsidRPr="005A325E" w:rsidRDefault="00075277" w:rsidP="00004B8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5A325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100" w:type="dxa"/>
            <w:vAlign w:val="center"/>
          </w:tcPr>
          <w:p w:rsidR="00075277" w:rsidRPr="00431047" w:rsidRDefault="00075277" w:rsidP="00284EBC">
            <w:pPr>
              <w:tabs>
                <w:tab w:val="right" w:leader="underscore" w:pos="9639"/>
              </w:tabs>
              <w:jc w:val="both"/>
            </w:pPr>
            <w:r w:rsidRPr="00431047">
              <w:t>Представление и защита отчета по практике на заседании комиссии.</w:t>
            </w:r>
          </w:p>
        </w:tc>
      </w:tr>
      <w:tr w:rsidR="00075277" w:rsidRPr="00865424" w:rsidTr="00C75EC9">
        <w:trPr>
          <w:trHeight w:val="625"/>
        </w:trPr>
        <w:tc>
          <w:tcPr>
            <w:tcW w:w="1222" w:type="dxa"/>
            <w:vAlign w:val="center"/>
          </w:tcPr>
          <w:p w:rsidR="00075277" w:rsidRDefault="00075277" w:rsidP="00004B8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100" w:type="dxa"/>
            <w:vAlign w:val="center"/>
          </w:tcPr>
          <w:p w:rsidR="00075277" w:rsidRPr="00431047" w:rsidRDefault="00075277" w:rsidP="00284EB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31047">
              <w:t>Обзор литературы по теме исследования. Поиск научно-технической информации. Сбор и систематизация материалов, необходимых для выполнения научно-исследовательской работы и для выполнения ВКР.</w:t>
            </w:r>
          </w:p>
        </w:tc>
      </w:tr>
    </w:tbl>
    <w:p w:rsidR="0067050E" w:rsidRPr="00865424" w:rsidRDefault="0067050E" w:rsidP="00686908">
      <w:pPr>
        <w:rPr>
          <w:b/>
          <w:sz w:val="24"/>
          <w:szCs w:val="24"/>
        </w:rPr>
      </w:pPr>
    </w:p>
    <w:p w:rsidR="00686908" w:rsidRPr="00865424" w:rsidRDefault="00686908" w:rsidP="00686908">
      <w:pPr>
        <w:rPr>
          <w:b/>
          <w:sz w:val="24"/>
          <w:szCs w:val="24"/>
        </w:rPr>
      </w:pPr>
      <w:r w:rsidRPr="00865424">
        <w:rPr>
          <w:b/>
          <w:sz w:val="24"/>
          <w:szCs w:val="24"/>
        </w:rPr>
        <w:t>6. Формы отчетности:</w:t>
      </w:r>
    </w:p>
    <w:p w:rsidR="00686908" w:rsidRPr="00865424" w:rsidRDefault="00686908" w:rsidP="00686908">
      <w:pPr>
        <w:ind w:firstLine="709"/>
        <w:jc w:val="both"/>
        <w:rPr>
          <w:sz w:val="24"/>
          <w:szCs w:val="24"/>
        </w:rPr>
      </w:pPr>
      <w:r w:rsidRPr="00865424">
        <w:rPr>
          <w:sz w:val="24"/>
          <w:szCs w:val="24"/>
        </w:rPr>
        <w:t>а) отчет по практике;</w:t>
      </w:r>
    </w:p>
    <w:p w:rsidR="00686908" w:rsidRPr="00865424" w:rsidRDefault="00686908" w:rsidP="00686908">
      <w:pPr>
        <w:ind w:firstLine="709"/>
        <w:jc w:val="both"/>
        <w:rPr>
          <w:sz w:val="24"/>
          <w:szCs w:val="24"/>
        </w:rPr>
      </w:pPr>
      <w:r w:rsidRPr="00865424">
        <w:rPr>
          <w:sz w:val="24"/>
          <w:szCs w:val="24"/>
        </w:rPr>
        <w:t>б) дневник практики.</w:t>
      </w:r>
    </w:p>
    <w:p w:rsidR="009524C5" w:rsidRPr="00A3041A" w:rsidRDefault="00686908">
      <w:pPr>
        <w:rPr>
          <w:sz w:val="24"/>
          <w:szCs w:val="24"/>
        </w:rPr>
      </w:pPr>
      <w:r w:rsidRPr="00865424">
        <w:rPr>
          <w:b/>
          <w:sz w:val="24"/>
          <w:szCs w:val="24"/>
        </w:rPr>
        <w:t>7. Ф</w:t>
      </w:r>
      <w:r w:rsidR="00A3041A">
        <w:rPr>
          <w:b/>
          <w:sz w:val="24"/>
          <w:szCs w:val="24"/>
        </w:rPr>
        <w:t xml:space="preserve">орма контроля – </w:t>
      </w:r>
      <w:r w:rsidR="00A3041A" w:rsidRPr="00A3041A">
        <w:rPr>
          <w:sz w:val="24"/>
          <w:szCs w:val="24"/>
        </w:rPr>
        <w:t xml:space="preserve">зачет с </w:t>
      </w:r>
      <w:r w:rsidR="005F00D2">
        <w:rPr>
          <w:sz w:val="24"/>
          <w:szCs w:val="24"/>
        </w:rPr>
        <w:t>оценкой (семестр 9</w:t>
      </w:r>
      <w:r w:rsidR="00A3041A" w:rsidRPr="00A3041A">
        <w:rPr>
          <w:sz w:val="24"/>
          <w:szCs w:val="24"/>
        </w:rPr>
        <w:t xml:space="preserve">), зачет с оценкой (семестр </w:t>
      </w:r>
      <w:r w:rsidR="005F00D2">
        <w:rPr>
          <w:sz w:val="24"/>
          <w:szCs w:val="24"/>
        </w:rPr>
        <w:t>А</w:t>
      </w:r>
      <w:r w:rsidR="00A3041A" w:rsidRPr="00A3041A">
        <w:rPr>
          <w:sz w:val="24"/>
          <w:szCs w:val="24"/>
        </w:rPr>
        <w:t>)</w:t>
      </w:r>
    </w:p>
    <w:sectPr w:rsidR="009524C5" w:rsidRPr="00A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8"/>
    <w:rsid w:val="000614B8"/>
    <w:rsid w:val="00075277"/>
    <w:rsid w:val="00084F90"/>
    <w:rsid w:val="000E77B3"/>
    <w:rsid w:val="00262A0B"/>
    <w:rsid w:val="00371D18"/>
    <w:rsid w:val="003B1BCC"/>
    <w:rsid w:val="003D1105"/>
    <w:rsid w:val="004649D6"/>
    <w:rsid w:val="00530B8B"/>
    <w:rsid w:val="00587D6B"/>
    <w:rsid w:val="005F00D2"/>
    <w:rsid w:val="006531C9"/>
    <w:rsid w:val="0067050E"/>
    <w:rsid w:val="00686908"/>
    <w:rsid w:val="006F62D0"/>
    <w:rsid w:val="00865424"/>
    <w:rsid w:val="0087449B"/>
    <w:rsid w:val="008E460C"/>
    <w:rsid w:val="009524C5"/>
    <w:rsid w:val="00967A8F"/>
    <w:rsid w:val="009D52AA"/>
    <w:rsid w:val="00A3041A"/>
    <w:rsid w:val="00A81229"/>
    <w:rsid w:val="00AE6422"/>
    <w:rsid w:val="00C75EC9"/>
    <w:rsid w:val="00D36C41"/>
    <w:rsid w:val="00D50257"/>
    <w:rsid w:val="00E273C0"/>
    <w:rsid w:val="00EB7889"/>
    <w:rsid w:val="00F6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8460-3813-4B84-A97B-634AD2A0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9</cp:revision>
  <dcterms:created xsi:type="dcterms:W3CDTF">2019-04-10T06:33:00Z</dcterms:created>
  <dcterms:modified xsi:type="dcterms:W3CDTF">2019-06-01T11:31:00Z</dcterms:modified>
</cp:coreProperties>
</file>