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123"/>
        <w:gridCol w:w="5334"/>
      </w:tblGrid>
      <w:tr w:rsidR="00D1678A" w14:paraId="23335884" w14:textId="77777777" w:rsidTr="000D797C">
        <w:trPr>
          <w:trHeight w:val="340"/>
        </w:trPr>
        <w:tc>
          <w:tcPr>
            <w:tcW w:w="9639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0D797C">
        <w:trPr>
          <w:trHeight w:val="510"/>
        </w:trPr>
        <w:tc>
          <w:tcPr>
            <w:tcW w:w="9639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0D797C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26FDC3" w:rsidR="00E05948" w:rsidRPr="008D4857" w:rsidRDefault="001C6F5B" w:rsidP="000C192B">
            <w:pPr>
              <w:jc w:val="center"/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Производственная практика. Преддипломная практика</w:t>
            </w:r>
          </w:p>
        </w:tc>
      </w:tr>
      <w:tr w:rsidR="00D1678A" w14:paraId="63E7358B" w14:textId="77777777" w:rsidTr="000D797C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0EAEC94" w:rsidR="00D1678A" w:rsidRPr="008D485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85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7F4276" w:rsidR="00D1678A" w:rsidRPr="008D4857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85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37FE0BA9" w14:textId="4B554B16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159C09" w:rsidR="00D1678A" w:rsidRPr="008D4857" w:rsidRDefault="001C6F5B" w:rsidP="000C192B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54.03.01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90A5011" w14:textId="7E1E18F9" w:rsidR="00D1678A" w:rsidRPr="008D4857" w:rsidRDefault="001C6F5B" w:rsidP="005A2EE6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712E4F63" w14:textId="295BFC96" w:rsidR="00D1678A" w:rsidRPr="008D4857" w:rsidRDefault="00D1678A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18A87A56" w14:textId="1A501B99" w:rsidR="00D1678A" w:rsidRPr="008D4857" w:rsidRDefault="001C6F5B" w:rsidP="000C192B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030EF829" w14:textId="77777777" w:rsidR="00D1678A" w:rsidRPr="008D4857" w:rsidRDefault="00BC564D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С</w:t>
            </w:r>
            <w:r w:rsidR="00C34E79" w:rsidRPr="008D485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052E32E" w14:textId="76A9A244" w:rsidR="00D1678A" w:rsidRPr="008D4857" w:rsidRDefault="001C6F5B" w:rsidP="005A2EE6">
            <w:pPr>
              <w:rPr>
                <w:sz w:val="24"/>
                <w:szCs w:val="24"/>
              </w:rPr>
            </w:pPr>
            <w:r w:rsidRPr="001C6F5B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3E1B4C9" w14:textId="25FFDE1A" w:rsidR="00D1678A" w:rsidRPr="008D4857" w:rsidRDefault="00D1678A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Форм</w:t>
            </w:r>
            <w:r w:rsidR="00E93C55" w:rsidRPr="008D4857">
              <w:rPr>
                <w:sz w:val="24"/>
                <w:szCs w:val="24"/>
              </w:rPr>
              <w:t>ы</w:t>
            </w:r>
            <w:r w:rsidRPr="008D485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24E159F0" w14:textId="6E028DBB" w:rsidR="00D1678A" w:rsidRPr="008D4857" w:rsidRDefault="001C6F5B" w:rsidP="000C192B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О</w:t>
            </w:r>
            <w:r w:rsidR="00D1678A" w:rsidRPr="008D4857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, </w:t>
            </w:r>
            <w:r w:rsidR="00D1678A" w:rsidRPr="008D4857">
              <w:rPr>
                <w:sz w:val="24"/>
                <w:szCs w:val="24"/>
              </w:rPr>
              <w:t>очно-заочная</w:t>
            </w:r>
          </w:p>
        </w:tc>
      </w:tr>
      <w:tr w:rsidR="008D4857" w14:paraId="43B542C4" w14:textId="77777777" w:rsidTr="000D797C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8B65CD1" w14:textId="0E44D636" w:rsidR="008D4857" w:rsidRPr="008D4857" w:rsidRDefault="008D4857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 xml:space="preserve">Кафедра – разработчик учебной программы 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7138A80" w14:textId="091BE5A0" w:rsidR="008D4857" w:rsidRPr="001C6F5B" w:rsidRDefault="001C6F5B" w:rsidP="005A2EE6">
            <w:pPr>
              <w:rPr>
                <w:iCs/>
                <w:sz w:val="24"/>
                <w:szCs w:val="24"/>
              </w:rPr>
            </w:pPr>
            <w:r w:rsidRPr="001C6F5B">
              <w:rPr>
                <w:rFonts w:eastAsia="Times New Roman"/>
                <w:iCs/>
                <w:sz w:val="24"/>
                <w:szCs w:val="24"/>
              </w:rPr>
              <w:t>Дизайн среды</w:t>
            </w:r>
          </w:p>
        </w:tc>
      </w:tr>
    </w:tbl>
    <w:p w14:paraId="0D94D85C" w14:textId="70FA5F81" w:rsidR="00C344A6" w:rsidRDefault="00F4453D" w:rsidP="00062796">
      <w:pPr>
        <w:pStyle w:val="1"/>
      </w:pPr>
      <w:r>
        <w:t xml:space="preserve">Место практики в структуре </w:t>
      </w:r>
      <w:r w:rsidR="000C192B">
        <w:t>ОПОП</w:t>
      </w:r>
    </w:p>
    <w:p w14:paraId="6E300890" w14:textId="52288789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C344A6">
        <w:t xml:space="preserve"> </w:t>
      </w:r>
      <w:r w:rsidR="001C6F5B">
        <w:rPr>
          <w:iCs w:val="0"/>
          <w:sz w:val="24"/>
          <w:szCs w:val="24"/>
        </w:rPr>
        <w:t>П</w:t>
      </w:r>
      <w:r w:rsidRPr="001C6F5B">
        <w:rPr>
          <w:iCs w:val="0"/>
          <w:sz w:val="24"/>
          <w:szCs w:val="24"/>
        </w:rPr>
        <w:t>роизводственная</w:t>
      </w:r>
      <w:r w:rsidR="00015F97" w:rsidRPr="001C6F5B">
        <w:rPr>
          <w:iCs w:val="0"/>
          <w:sz w:val="24"/>
          <w:szCs w:val="24"/>
        </w:rPr>
        <w:t>.</w:t>
      </w:r>
    </w:p>
    <w:p w14:paraId="0AB100D8" w14:textId="2A6E2D4E" w:rsidR="0078716A" w:rsidRPr="001C6F5B" w:rsidRDefault="0078716A" w:rsidP="007441C3">
      <w:pPr>
        <w:pStyle w:val="2"/>
        <w:numPr>
          <w:ilvl w:val="0"/>
          <w:numId w:val="0"/>
        </w:numPr>
        <w:ind w:firstLine="709"/>
        <w:rPr>
          <w:iCs w:val="0"/>
        </w:rPr>
      </w:pPr>
      <w:bookmarkStart w:id="11" w:name="_Toc63263572"/>
      <w:r w:rsidRPr="00C344A6">
        <w:t>Тип практики:</w:t>
      </w:r>
      <w:bookmarkEnd w:id="11"/>
      <w:r w:rsidR="00015F97" w:rsidRPr="00C344A6">
        <w:t xml:space="preserve"> </w:t>
      </w:r>
      <w:r w:rsidR="001C6F5B" w:rsidRPr="001C6F5B">
        <w:rPr>
          <w:iCs w:val="0"/>
          <w:sz w:val="24"/>
          <w:szCs w:val="24"/>
        </w:rPr>
        <w:t>Преддипломная практика.</w:t>
      </w:r>
    </w:p>
    <w:p w14:paraId="3D2361AE" w14:textId="21F85223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2" w:name="_Toc63263573"/>
      <w:r w:rsidRPr="00894656">
        <w:t>Способы проведения практики</w:t>
      </w:r>
      <w:r w:rsidR="00015F97" w:rsidRPr="00894656">
        <w:t>:</w:t>
      </w:r>
      <w:bookmarkEnd w:id="12"/>
      <w:r w:rsidR="00015F97" w:rsidRPr="00894656">
        <w:t xml:space="preserve"> </w:t>
      </w:r>
      <w:r w:rsidR="001C6F5B">
        <w:rPr>
          <w:iCs w:val="0"/>
          <w:sz w:val="24"/>
          <w:szCs w:val="24"/>
        </w:rPr>
        <w:t>С</w:t>
      </w:r>
      <w:r w:rsidRPr="001C6F5B">
        <w:rPr>
          <w:iCs w:val="0"/>
          <w:sz w:val="24"/>
          <w:szCs w:val="24"/>
        </w:rPr>
        <w:t>тационарная</w:t>
      </w:r>
      <w:r w:rsidR="00015F97" w:rsidRPr="001C6F5B">
        <w:rPr>
          <w:iCs w:val="0"/>
          <w:sz w:val="24"/>
          <w:szCs w:val="24"/>
        </w:rPr>
        <w:t>.</w:t>
      </w:r>
    </w:p>
    <w:p w14:paraId="4E442966" w14:textId="1AB31875" w:rsidR="008B37A9" w:rsidRPr="00CD680C" w:rsidRDefault="008B37A9" w:rsidP="007441C3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</w:p>
    <w:p w14:paraId="36A88E93" w14:textId="77777777" w:rsidR="001C6F5B" w:rsidRPr="00032317" w:rsidRDefault="001C6F5B" w:rsidP="001C6F5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bookmarkStart w:id="14" w:name="_Toc63263575"/>
      <w:r w:rsidRPr="00032317">
        <w:rPr>
          <w:bCs/>
          <w:sz w:val="26"/>
          <w:szCs w:val="26"/>
        </w:rPr>
        <w:t xml:space="preserve">Зачет с оценкой в </w:t>
      </w:r>
      <w:r>
        <w:rPr>
          <w:bCs/>
          <w:sz w:val="26"/>
          <w:szCs w:val="26"/>
        </w:rPr>
        <w:t>во</w:t>
      </w:r>
      <w:r w:rsidRPr="00032317">
        <w:rPr>
          <w:bCs/>
          <w:sz w:val="26"/>
          <w:szCs w:val="26"/>
        </w:rPr>
        <w:t>сьмом семестре</w:t>
      </w:r>
      <w:r w:rsidRPr="00032317">
        <w:rPr>
          <w:iCs/>
          <w:sz w:val="26"/>
          <w:szCs w:val="26"/>
        </w:rPr>
        <w:t xml:space="preserve"> очной формы обучения.</w:t>
      </w:r>
    </w:p>
    <w:p w14:paraId="7B72658E" w14:textId="77777777" w:rsidR="001C6F5B" w:rsidRPr="00032317" w:rsidRDefault="001C6F5B" w:rsidP="001C6F5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приложение к диплому выносится оценка за </w:t>
      </w:r>
      <w:r>
        <w:rPr>
          <w:sz w:val="26"/>
          <w:szCs w:val="26"/>
        </w:rPr>
        <w:t>8</w:t>
      </w:r>
      <w:r w:rsidRPr="00032317">
        <w:rPr>
          <w:sz w:val="26"/>
          <w:szCs w:val="26"/>
        </w:rPr>
        <w:t xml:space="preserve"> семестр.</w:t>
      </w:r>
    </w:p>
    <w:p w14:paraId="6EAEF5B7" w14:textId="77777777" w:rsidR="001C6F5B" w:rsidRPr="00032317" w:rsidRDefault="001C6F5B" w:rsidP="001C6F5B">
      <w:pPr>
        <w:jc w:val="both"/>
        <w:rPr>
          <w:sz w:val="26"/>
          <w:szCs w:val="26"/>
        </w:rPr>
      </w:pPr>
    </w:p>
    <w:p w14:paraId="49155482" w14:textId="77777777" w:rsidR="001C6F5B" w:rsidRPr="00032317" w:rsidRDefault="001C6F5B" w:rsidP="001C6F5B">
      <w:pPr>
        <w:numPr>
          <w:ilvl w:val="3"/>
          <w:numId w:val="14"/>
        </w:numPr>
        <w:contextualSpacing/>
        <w:jc w:val="both"/>
        <w:rPr>
          <w:sz w:val="26"/>
          <w:szCs w:val="26"/>
        </w:rPr>
      </w:pPr>
      <w:r w:rsidRPr="00032317">
        <w:rPr>
          <w:bCs/>
          <w:sz w:val="26"/>
          <w:szCs w:val="26"/>
        </w:rPr>
        <w:t xml:space="preserve">Зачет с оценкой в </w:t>
      </w:r>
      <w:r w:rsidRPr="00032317">
        <w:rPr>
          <w:iCs/>
          <w:sz w:val="26"/>
          <w:szCs w:val="26"/>
        </w:rPr>
        <w:t>де</w:t>
      </w:r>
      <w:r>
        <w:rPr>
          <w:iCs/>
          <w:sz w:val="26"/>
          <w:szCs w:val="26"/>
        </w:rPr>
        <w:t>с</w:t>
      </w:r>
      <w:r w:rsidRPr="00032317">
        <w:rPr>
          <w:iCs/>
          <w:sz w:val="26"/>
          <w:szCs w:val="26"/>
        </w:rPr>
        <w:t>ятом семестре очно-заочной формы обучения.</w:t>
      </w:r>
    </w:p>
    <w:p w14:paraId="5257CFC6" w14:textId="77777777" w:rsidR="001C6F5B" w:rsidRPr="00032317" w:rsidRDefault="001C6F5B" w:rsidP="001C6F5B">
      <w:pPr>
        <w:numPr>
          <w:ilvl w:val="3"/>
          <w:numId w:val="14"/>
        </w:numPr>
        <w:contextualSpacing/>
        <w:jc w:val="both"/>
        <w:rPr>
          <w:sz w:val="26"/>
          <w:szCs w:val="26"/>
        </w:rPr>
      </w:pPr>
      <w:r w:rsidRPr="00032317">
        <w:rPr>
          <w:sz w:val="26"/>
          <w:szCs w:val="26"/>
        </w:rPr>
        <w:t xml:space="preserve">В приложение к диплому выносится оценка за </w:t>
      </w:r>
      <w:r>
        <w:rPr>
          <w:sz w:val="26"/>
          <w:szCs w:val="26"/>
        </w:rPr>
        <w:t>10</w:t>
      </w:r>
      <w:r w:rsidRPr="00032317">
        <w:rPr>
          <w:sz w:val="26"/>
          <w:szCs w:val="26"/>
        </w:rPr>
        <w:t xml:space="preserve"> семестр.</w:t>
      </w: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26CF987D" w14:textId="77777777" w:rsidR="00AA191B" w:rsidRPr="00032317" w:rsidRDefault="00AA191B" w:rsidP="00AA191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bookmarkStart w:id="15" w:name="_Toc63263576"/>
      <w:r w:rsidRPr="00032317">
        <w:rPr>
          <w:sz w:val="26"/>
          <w:szCs w:val="26"/>
        </w:rPr>
        <w:t xml:space="preserve">Практика проводится в </w:t>
      </w:r>
      <w:r>
        <w:rPr>
          <w:iCs/>
          <w:sz w:val="26"/>
          <w:szCs w:val="26"/>
        </w:rPr>
        <w:t>восьмом</w:t>
      </w:r>
      <w:r w:rsidRPr="00032317">
        <w:rPr>
          <w:iCs/>
          <w:sz w:val="26"/>
          <w:szCs w:val="26"/>
        </w:rPr>
        <w:t xml:space="preserve"> семестре очной формы обучения.</w:t>
      </w:r>
    </w:p>
    <w:p w14:paraId="0519C9E2" w14:textId="77777777" w:rsidR="00AA191B" w:rsidRPr="00032317" w:rsidRDefault="00AA191B" w:rsidP="00AA191B">
      <w:pPr>
        <w:numPr>
          <w:ilvl w:val="3"/>
          <w:numId w:val="14"/>
        </w:numPr>
        <w:contextualSpacing/>
        <w:jc w:val="both"/>
        <w:rPr>
          <w:sz w:val="26"/>
          <w:szCs w:val="26"/>
        </w:rPr>
      </w:pPr>
      <w:r w:rsidRPr="00032317">
        <w:rPr>
          <w:sz w:val="26"/>
          <w:szCs w:val="26"/>
        </w:rPr>
        <w:t>Практика проводится в</w:t>
      </w:r>
      <w:bookmarkStart w:id="16" w:name="_Hlk103883544"/>
      <w:r w:rsidRPr="00032317">
        <w:rPr>
          <w:sz w:val="26"/>
          <w:szCs w:val="26"/>
        </w:rPr>
        <w:t xml:space="preserve"> </w:t>
      </w:r>
      <w:r w:rsidRPr="00032317">
        <w:rPr>
          <w:iCs/>
          <w:sz w:val="26"/>
          <w:szCs w:val="26"/>
        </w:rPr>
        <w:t>де</w:t>
      </w:r>
      <w:r>
        <w:rPr>
          <w:iCs/>
          <w:sz w:val="26"/>
          <w:szCs w:val="26"/>
        </w:rPr>
        <w:t>с</w:t>
      </w:r>
      <w:r w:rsidRPr="00032317">
        <w:rPr>
          <w:iCs/>
          <w:sz w:val="26"/>
          <w:szCs w:val="26"/>
        </w:rPr>
        <w:t>ятом семестре очно-заочной формы обучения.</w:t>
      </w:r>
      <w:bookmarkEnd w:id="16"/>
    </w:p>
    <w:p w14:paraId="496287BE" w14:textId="77777777" w:rsidR="00AA191B" w:rsidRPr="00032317" w:rsidRDefault="00AA191B" w:rsidP="00AA191B">
      <w:pPr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На практику выделяется </w:t>
      </w:r>
      <w:r>
        <w:rPr>
          <w:iCs/>
          <w:sz w:val="26"/>
          <w:szCs w:val="26"/>
        </w:rPr>
        <w:t>4</w:t>
      </w:r>
      <w:r w:rsidRPr="00032317">
        <w:rPr>
          <w:iCs/>
          <w:sz w:val="26"/>
          <w:szCs w:val="26"/>
        </w:rPr>
        <w:t xml:space="preserve"> недели в соответствии с графиком учебного процесса.</w:t>
      </w:r>
    </w:p>
    <w:p w14:paraId="4B8ED73F" w14:textId="505AACC9" w:rsidR="00A13BED" w:rsidRPr="0081340B" w:rsidRDefault="00517024" w:rsidP="007441C3">
      <w:pPr>
        <w:pStyle w:val="2"/>
        <w:numPr>
          <w:ilvl w:val="0"/>
          <w:numId w:val="0"/>
        </w:numPr>
        <w:ind w:left="709"/>
      </w:pPr>
      <w:r>
        <w:t>М</w:t>
      </w:r>
      <w:r w:rsidR="0079495A" w:rsidRPr="0081340B">
        <w:t xml:space="preserve">есто </w:t>
      </w:r>
      <w:r w:rsidR="0078716A" w:rsidRPr="0081340B">
        <w:t>проведения практики</w:t>
      </w:r>
      <w:r w:rsidR="00015F97" w:rsidRPr="0081340B">
        <w:t>:</w:t>
      </w:r>
      <w:bookmarkEnd w:id="15"/>
    </w:p>
    <w:p w14:paraId="1A07EDED" w14:textId="77777777" w:rsidR="00AA191B" w:rsidRPr="00032317" w:rsidRDefault="00AA191B" w:rsidP="00AA191B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bookmarkStart w:id="17" w:name="_Toc63263577"/>
      <w:r w:rsidRPr="00032317">
        <w:rPr>
          <w:sz w:val="26"/>
          <w:szCs w:val="26"/>
        </w:rPr>
        <w:t xml:space="preserve">в профильных </w:t>
      </w:r>
      <w:r w:rsidRPr="00032317">
        <w:rPr>
          <w:iCs/>
          <w:sz w:val="26"/>
          <w:szCs w:val="26"/>
        </w:rPr>
        <w:t>организациях,</w:t>
      </w:r>
      <w:r w:rsidRPr="00032317">
        <w:rPr>
          <w:sz w:val="26"/>
          <w:szCs w:val="26"/>
        </w:rPr>
        <w:t xml:space="preserve"> д</w:t>
      </w:r>
      <w:r w:rsidRPr="00032317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3D3F5392" w14:textId="77777777" w:rsidR="00AA191B" w:rsidRPr="00032317" w:rsidRDefault="00AA191B" w:rsidP="00AA191B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032317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подготовки.</w:t>
      </w:r>
    </w:p>
    <w:p w14:paraId="6FE62B3C" w14:textId="77777777" w:rsidR="000D048E" w:rsidRDefault="000D048E" w:rsidP="007441C3">
      <w:pPr>
        <w:pStyle w:val="2"/>
        <w:numPr>
          <w:ilvl w:val="0"/>
          <w:numId w:val="0"/>
        </w:numPr>
        <w:ind w:left="709"/>
      </w:pPr>
      <w:r w:rsidRPr="00387304">
        <w:t>Место практики в структуре ОПОП</w:t>
      </w:r>
      <w:bookmarkEnd w:id="17"/>
    </w:p>
    <w:p w14:paraId="0449F422" w14:textId="77777777" w:rsidR="00AA191B" w:rsidRPr="00032317" w:rsidRDefault="00AA191B" w:rsidP="00AA191B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8" w:name="_Toc104757074"/>
      <w:r w:rsidRPr="00032317">
        <w:rPr>
          <w:rFonts w:cs="Times New Roman"/>
          <w:iCs w:val="0"/>
          <w:szCs w:val="26"/>
        </w:rPr>
        <w:t>Производственная практика</w:t>
      </w:r>
      <w:r w:rsidRPr="00032317">
        <w:rPr>
          <w:rFonts w:cs="Times New Roman"/>
          <w:szCs w:val="26"/>
        </w:rPr>
        <w:t xml:space="preserve"> </w:t>
      </w:r>
      <w:r w:rsidRPr="00032317">
        <w:rPr>
          <w:rFonts w:eastAsiaTheme="minorEastAsia" w:cs="Times New Roman"/>
          <w:bCs w:val="0"/>
          <w:szCs w:val="26"/>
        </w:rPr>
        <w:t>Пр</w:t>
      </w:r>
      <w:r>
        <w:rPr>
          <w:rFonts w:eastAsiaTheme="minorEastAsia" w:cs="Times New Roman"/>
          <w:bCs w:val="0"/>
          <w:szCs w:val="26"/>
        </w:rPr>
        <w:t>еддипломн</w:t>
      </w:r>
      <w:r w:rsidRPr="00032317">
        <w:rPr>
          <w:rFonts w:eastAsiaTheme="minorEastAsia" w:cs="Times New Roman"/>
          <w:bCs w:val="0"/>
          <w:szCs w:val="26"/>
        </w:rPr>
        <w:t xml:space="preserve">ая практика </w:t>
      </w:r>
      <w:r w:rsidRPr="00032317">
        <w:rPr>
          <w:rFonts w:cs="Times New Roman"/>
          <w:szCs w:val="26"/>
        </w:rPr>
        <w:t>относится к</w:t>
      </w:r>
      <w:r w:rsidRPr="00032317">
        <w:rPr>
          <w:rFonts w:cs="Times New Roman"/>
          <w:iCs w:val="0"/>
          <w:szCs w:val="26"/>
        </w:rPr>
        <w:t xml:space="preserve"> обязательной части.</w:t>
      </w:r>
      <w:bookmarkEnd w:id="18"/>
    </w:p>
    <w:p w14:paraId="74EB7820" w14:textId="77777777" w:rsidR="00AA191B" w:rsidRPr="00032317" w:rsidRDefault="00AA191B" w:rsidP="00AA191B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bookmarkStart w:id="19" w:name="_Toc63263578"/>
      <w:r w:rsidRPr="00032317">
        <w:rPr>
          <w:sz w:val="26"/>
          <w:szCs w:val="26"/>
        </w:rPr>
        <w:t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предшествующих практик:</w:t>
      </w:r>
    </w:p>
    <w:p w14:paraId="086C5EBC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lastRenderedPageBreak/>
        <w:t>Дизайн индустрия;</w:t>
      </w:r>
    </w:p>
    <w:p w14:paraId="407B168F" w14:textId="77777777" w:rsidR="00AA191B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Макетирование</w:t>
      </w:r>
    </w:p>
    <w:p w14:paraId="4D1D31A2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Конструирование объектов среды</w:t>
      </w:r>
      <w:r w:rsidRPr="00032317">
        <w:rPr>
          <w:sz w:val="26"/>
          <w:szCs w:val="26"/>
        </w:rPr>
        <w:t>;</w:t>
      </w:r>
    </w:p>
    <w:p w14:paraId="7405EAD7" w14:textId="77777777" w:rsidR="00AA191B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261416">
        <w:rPr>
          <w:sz w:val="26"/>
          <w:szCs w:val="26"/>
        </w:rPr>
        <w:t>Архитектурно-дизайнерское материаловедение</w:t>
      </w:r>
    </w:p>
    <w:p w14:paraId="220F35E4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Проектирование объектов среды;</w:t>
      </w:r>
    </w:p>
    <w:p w14:paraId="3C932200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архитектурно-дизайнерской деятельности;</w:t>
      </w:r>
    </w:p>
    <w:p w14:paraId="738C4059" w14:textId="77777777" w:rsidR="00AA191B" w:rsidRPr="00032317" w:rsidRDefault="00AA191B" w:rsidP="00AA191B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032317">
        <w:rPr>
          <w:sz w:val="26"/>
          <w:szCs w:val="26"/>
        </w:rPr>
        <w:t>Организация проектной деятельности;</w:t>
      </w:r>
    </w:p>
    <w:p w14:paraId="668D9B2E" w14:textId="77777777" w:rsidR="00AA191B" w:rsidRPr="00032317" w:rsidRDefault="00AA191B" w:rsidP="00AA191B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032317">
        <w:rPr>
          <w:sz w:val="26"/>
          <w:szCs w:val="26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</w:p>
    <w:p w14:paraId="25F3DDAB" w14:textId="79DD98D7" w:rsidR="00BF7A20" w:rsidRPr="00AB2334" w:rsidRDefault="007441C3" w:rsidP="004837D1">
      <w:pPr>
        <w:pStyle w:val="1"/>
        <w:rPr>
          <w:i/>
          <w:szCs w:val="24"/>
        </w:rPr>
      </w:pPr>
      <w:r>
        <w:t>Цели и задачи практики</w:t>
      </w:r>
      <w:bookmarkEnd w:id="19"/>
    </w:p>
    <w:p w14:paraId="655B575F" w14:textId="77777777" w:rsidR="00AA191B" w:rsidRPr="00032317" w:rsidRDefault="00AA191B" w:rsidP="00AA191B">
      <w:pPr>
        <w:pStyle w:val="2"/>
        <w:rPr>
          <w:rFonts w:cs="Times New Roman"/>
          <w:szCs w:val="26"/>
        </w:rPr>
      </w:pPr>
      <w:bookmarkStart w:id="20" w:name="_Toc63263581"/>
      <w:bookmarkStart w:id="21" w:name="_Toc104757076"/>
      <w:r w:rsidRPr="00032317">
        <w:rPr>
          <w:rFonts w:cs="Times New Roman"/>
          <w:szCs w:val="26"/>
        </w:rPr>
        <w:t>Цел</w:t>
      </w:r>
      <w:r>
        <w:rPr>
          <w:rFonts w:cs="Times New Roman"/>
          <w:szCs w:val="26"/>
        </w:rPr>
        <w:t>и</w:t>
      </w:r>
      <w:r w:rsidRPr="00032317">
        <w:rPr>
          <w:rFonts w:cs="Times New Roman"/>
          <w:szCs w:val="26"/>
        </w:rPr>
        <w:t xml:space="preserve"> производственной практики:</w:t>
      </w:r>
      <w:bookmarkEnd w:id="21"/>
    </w:p>
    <w:p w14:paraId="7C33B17F" w14:textId="77777777" w:rsidR="00AA191B" w:rsidRPr="00032317" w:rsidRDefault="00AA191B" w:rsidP="00AA191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62D5B1B" w14:textId="77777777" w:rsidR="00AA191B" w:rsidRPr="00390CF9" w:rsidRDefault="00AA191B" w:rsidP="00AA191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bookmarkStart w:id="22" w:name="_Hlk103878000"/>
      <w:r w:rsidRPr="00390CF9">
        <w:rPr>
          <w:iCs/>
          <w:sz w:val="26"/>
          <w:szCs w:val="26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750D1251" w14:textId="77777777" w:rsidR="00AA191B" w:rsidRPr="00390CF9" w:rsidRDefault="00AA191B" w:rsidP="00AA191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390CF9">
        <w:rPr>
          <w:iCs/>
          <w:sz w:val="26"/>
          <w:szCs w:val="26"/>
        </w:rPr>
        <w:t>сбор необходимых материалов для написания выпускной квалификационной работы.</w:t>
      </w:r>
    </w:p>
    <w:p w14:paraId="1184A2C4" w14:textId="77777777" w:rsidR="00AA191B" w:rsidRPr="00032317" w:rsidRDefault="00AA191B" w:rsidP="00AA191B">
      <w:pPr>
        <w:pStyle w:val="2"/>
        <w:rPr>
          <w:rFonts w:cs="Times New Roman"/>
          <w:szCs w:val="26"/>
        </w:rPr>
      </w:pPr>
      <w:bookmarkStart w:id="23" w:name="_Toc104757077"/>
      <w:bookmarkEnd w:id="22"/>
      <w:r w:rsidRPr="00032317">
        <w:rPr>
          <w:rFonts w:cs="Times New Roman"/>
          <w:szCs w:val="26"/>
        </w:rPr>
        <w:t>Задачи производственной практики:</w:t>
      </w:r>
      <w:bookmarkEnd w:id="23"/>
    </w:p>
    <w:p w14:paraId="2864FE10" w14:textId="77777777" w:rsidR="00AA191B" w:rsidRPr="00032317" w:rsidRDefault="00AA191B" w:rsidP="00AA191B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1. </w:t>
      </w:r>
      <w:r>
        <w:rPr>
          <w:iCs/>
          <w:sz w:val="26"/>
          <w:szCs w:val="26"/>
        </w:rPr>
        <w:t>П</w:t>
      </w:r>
      <w:r w:rsidRPr="00032317">
        <w:rPr>
          <w:iCs/>
          <w:sz w:val="26"/>
          <w:szCs w:val="26"/>
        </w:rPr>
        <w:t>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сфере, закрепление теоретических знаний, полученных при изучении дисциплин;</w:t>
      </w:r>
    </w:p>
    <w:p w14:paraId="457382E1" w14:textId="77777777" w:rsidR="00AA191B" w:rsidRPr="00032317" w:rsidRDefault="00AA191B" w:rsidP="00AA191B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2. </w:t>
      </w:r>
      <w:r>
        <w:rPr>
          <w:iCs/>
          <w:sz w:val="26"/>
          <w:szCs w:val="26"/>
        </w:rPr>
        <w:t>О</w:t>
      </w:r>
      <w:r w:rsidRPr="00032317">
        <w:rPr>
          <w:iCs/>
          <w:sz w:val="26"/>
          <w:szCs w:val="26"/>
        </w:rPr>
        <w:t>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70CE1F" w14:textId="77777777" w:rsidR="00AA191B" w:rsidRPr="00032317" w:rsidRDefault="00AA191B" w:rsidP="00AA191B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3. </w:t>
      </w:r>
      <w:r>
        <w:rPr>
          <w:iCs/>
          <w:sz w:val="26"/>
          <w:szCs w:val="26"/>
        </w:rPr>
        <w:t>Р</w:t>
      </w:r>
      <w:r w:rsidRPr="00032317">
        <w:rPr>
          <w:iCs/>
          <w:sz w:val="26"/>
          <w:szCs w:val="26"/>
        </w:rPr>
        <w:t>азвитие и накопление специальных навыков, участие в разработке реальных дизайн-проектов и решения отдельных задач по месту прохождения практики;</w:t>
      </w:r>
    </w:p>
    <w:p w14:paraId="31A07A0B" w14:textId="77777777" w:rsidR="00AA191B" w:rsidRPr="00032317" w:rsidRDefault="00AA191B" w:rsidP="00AA191B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4. </w:t>
      </w:r>
      <w:r>
        <w:rPr>
          <w:iCs/>
          <w:sz w:val="26"/>
          <w:szCs w:val="26"/>
        </w:rPr>
        <w:t>П</w:t>
      </w:r>
      <w:r w:rsidRPr="00032317">
        <w:rPr>
          <w:iCs/>
          <w:sz w:val="26"/>
          <w:szCs w:val="26"/>
        </w:rPr>
        <w:t>одбор и систематизация научной информации в области профессиональной деятельности;</w:t>
      </w:r>
    </w:p>
    <w:p w14:paraId="7476B85B" w14:textId="77777777" w:rsidR="00AA191B" w:rsidRDefault="00AA191B" w:rsidP="00AA191B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032317">
        <w:rPr>
          <w:iCs/>
          <w:sz w:val="26"/>
          <w:szCs w:val="26"/>
        </w:rPr>
        <w:t xml:space="preserve">5. </w:t>
      </w:r>
      <w:r>
        <w:rPr>
          <w:iCs/>
          <w:sz w:val="26"/>
          <w:szCs w:val="26"/>
        </w:rPr>
        <w:t>С</w:t>
      </w:r>
      <w:r w:rsidRPr="00390CF9">
        <w:rPr>
          <w:iCs/>
          <w:sz w:val="26"/>
          <w:szCs w:val="26"/>
        </w:rPr>
        <w:t>бор необходимых материалов для написания выпускной квалификационной работы;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r>
        <w:t>ПЛАНИРУЕМЫЕ РЕЗУЛЬТАТЫ ОБУЧЕНИЯ ПО ПРАКТИКЕ</w:t>
      </w:r>
      <w:bookmarkEnd w:id="20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p w14:paraId="0D87C25A" w14:textId="53D1118C" w:rsidR="008A72A9" w:rsidRDefault="008A72A9" w:rsidP="00AC5155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169AFFD4" w14:textId="535524EE" w:rsidR="00AC5155" w:rsidRDefault="00AC5155" w:rsidP="00AC5155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476B227" w14:textId="589D4707" w:rsidR="00AC5155" w:rsidRDefault="00AC5155" w:rsidP="00AC5155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4BAAE9D" w14:textId="28C9730F" w:rsidR="00AC5155" w:rsidRDefault="00AC5155" w:rsidP="00AC5155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34FDEDD" w14:textId="77777777" w:rsidR="00AC5155" w:rsidRPr="00AC5155" w:rsidRDefault="00AC5155" w:rsidP="00AC5155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9148A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EF430B5" w:rsidR="009148AD" w:rsidRPr="003D6009" w:rsidRDefault="009148AD" w:rsidP="00745599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06BA9E37" w14:textId="48FD4015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  <w:p w14:paraId="405460E6" w14:textId="77777777" w:rsidR="009148AD" w:rsidRPr="003D6009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3690458A" w:rsidR="009148AD" w:rsidRPr="003D6009" w:rsidRDefault="009148AD" w:rsidP="007455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AC5155" w:rsidRPr="00F31E81" w14:paraId="0C5E4999" w14:textId="495A591A" w:rsidTr="00880488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665EC" w14:textId="77777777" w:rsidR="00AC5155" w:rsidRPr="00032317" w:rsidRDefault="00AC5155" w:rsidP="00AC5155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  <w:p w14:paraId="78A9D67F" w14:textId="1D20E235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22951">
              <w:rPr>
                <w:rFonts w:eastAsia="Times New Roman"/>
                <w:sz w:val="26"/>
                <w:szCs w:val="26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8019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7DBA5203" w14:textId="62B8FF72" w:rsidR="00AC5155" w:rsidRPr="00D16B30" w:rsidRDefault="00AC5155" w:rsidP="00AC515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C248E" w14:textId="77777777" w:rsidR="00AC5155" w:rsidRPr="00032317" w:rsidRDefault="00AC5155" w:rsidP="00AC515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bookmarkStart w:id="24" w:name="_Hlk103890876"/>
            <w:bookmarkStart w:id="25" w:name="_Hlk104922153"/>
            <w:r w:rsidRPr="00032317">
              <w:rPr>
                <w:sz w:val="26"/>
                <w:szCs w:val="26"/>
              </w:rPr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017358A5" w14:textId="77777777" w:rsidR="00AC5155" w:rsidRPr="00032317" w:rsidRDefault="00AC5155" w:rsidP="00AC515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411C6B90" w14:textId="77777777" w:rsidR="00AC5155" w:rsidRPr="00032317" w:rsidRDefault="00AC5155" w:rsidP="00AC515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анализирует и систематизирует полученную информацию;</w:t>
            </w:r>
          </w:p>
          <w:p w14:paraId="7A5740F0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использует основные принципы и нормы профессиональной этики;</w:t>
            </w:r>
          </w:p>
          <w:p w14:paraId="00632363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76514B87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получит эффективное деловое общение в различных условиях деятельности организации;</w:t>
            </w:r>
          </w:p>
          <w:p w14:paraId="27CB6D96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освоит использование навыков деловой этики;</w:t>
            </w:r>
          </w:p>
          <w:p w14:paraId="4237D8CD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поймёт ролевую принадлежность, распределит роли в условиях командного взаимодействия;</w:t>
            </w:r>
          </w:p>
          <w:p w14:paraId="73850AFC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определяет свою роль в команде;</w:t>
            </w:r>
          </w:p>
          <w:p w14:paraId="52034F92" w14:textId="77777777" w:rsidR="00AC5155" w:rsidRPr="00032317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032317">
              <w:rPr>
                <w:sz w:val="26"/>
                <w:szCs w:val="26"/>
              </w:rPr>
              <w:t>практикует уважение к мнению и культуре других;</w:t>
            </w:r>
          </w:p>
          <w:p w14:paraId="64106EC6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участвует в научно-практических конференциях</w:t>
            </w:r>
            <w:bookmarkEnd w:id="24"/>
            <w:bookmarkEnd w:id="25"/>
            <w:r>
              <w:rPr>
                <w:sz w:val="26"/>
                <w:szCs w:val="26"/>
              </w:rPr>
              <w:t>;</w:t>
            </w:r>
          </w:p>
          <w:p w14:paraId="6576A0DB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посещает</w:t>
            </w:r>
            <w:r w:rsidRPr="00935312">
              <w:rPr>
                <w:sz w:val="26"/>
                <w:szCs w:val="26"/>
              </w:rPr>
              <w:t xml:space="preserve"> профессиональны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выстав</w:t>
            </w:r>
            <w:r>
              <w:rPr>
                <w:sz w:val="26"/>
                <w:szCs w:val="26"/>
              </w:rPr>
              <w:t>ки</w:t>
            </w:r>
            <w:r w:rsidRPr="0093531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изучает </w:t>
            </w:r>
            <w:r w:rsidRPr="00935312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 xml:space="preserve"> экспо пространства</w:t>
            </w:r>
            <w:r>
              <w:rPr>
                <w:sz w:val="26"/>
                <w:szCs w:val="26"/>
              </w:rPr>
              <w:t>);</w:t>
            </w:r>
          </w:p>
          <w:p w14:paraId="1305E63A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6BAB">
              <w:rPr>
                <w:sz w:val="26"/>
                <w:szCs w:val="26"/>
              </w:rPr>
              <w:t>ланир</w:t>
            </w:r>
            <w:r>
              <w:rPr>
                <w:sz w:val="26"/>
                <w:szCs w:val="26"/>
              </w:rPr>
              <w:t>ует</w:t>
            </w:r>
            <w:r w:rsidRPr="00FD6BAB">
              <w:rPr>
                <w:sz w:val="26"/>
                <w:szCs w:val="26"/>
              </w:rPr>
              <w:t xml:space="preserve"> и вед</w:t>
            </w:r>
            <w:r>
              <w:rPr>
                <w:sz w:val="26"/>
                <w:szCs w:val="26"/>
              </w:rPr>
              <w:t>ёт</w:t>
            </w:r>
            <w:r w:rsidRPr="00FD6BAB">
              <w:rPr>
                <w:sz w:val="26"/>
                <w:szCs w:val="26"/>
              </w:rPr>
              <w:t xml:space="preserve"> переговор</w:t>
            </w:r>
            <w:r>
              <w:rPr>
                <w:sz w:val="26"/>
                <w:szCs w:val="26"/>
              </w:rPr>
              <w:t>ы</w:t>
            </w:r>
            <w:r w:rsidRPr="00FD6BAB">
              <w:rPr>
                <w:sz w:val="26"/>
                <w:szCs w:val="26"/>
              </w:rPr>
              <w:t>;</w:t>
            </w:r>
          </w:p>
          <w:p w14:paraId="645DEB6D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</w:t>
            </w:r>
            <w:r w:rsidRPr="00FD6BAB">
              <w:rPr>
                <w:sz w:val="26"/>
                <w:szCs w:val="26"/>
              </w:rPr>
              <w:t xml:space="preserve"> ораторское искусство;</w:t>
            </w:r>
          </w:p>
          <w:p w14:paraId="021DA2D2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Pr="00FD6BAB">
              <w:rPr>
                <w:sz w:val="26"/>
                <w:szCs w:val="26"/>
              </w:rPr>
              <w:t xml:space="preserve"> коммуникативность с заказчиком;</w:t>
            </w:r>
          </w:p>
          <w:p w14:paraId="45FC0D2F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</w:t>
            </w:r>
            <w:r w:rsidRPr="00FD6BAB">
              <w:rPr>
                <w:sz w:val="26"/>
                <w:szCs w:val="26"/>
              </w:rPr>
              <w:t xml:space="preserve"> делов</w:t>
            </w:r>
            <w:r>
              <w:rPr>
                <w:sz w:val="26"/>
                <w:szCs w:val="26"/>
              </w:rPr>
              <w:t>ую</w:t>
            </w:r>
            <w:r w:rsidRPr="00FD6BAB">
              <w:rPr>
                <w:sz w:val="26"/>
                <w:szCs w:val="26"/>
              </w:rPr>
              <w:t xml:space="preserve"> переписк</w:t>
            </w:r>
            <w:r>
              <w:rPr>
                <w:sz w:val="26"/>
                <w:szCs w:val="26"/>
              </w:rPr>
              <w:t>у</w:t>
            </w:r>
            <w:r w:rsidRPr="00FD6BAB">
              <w:rPr>
                <w:sz w:val="26"/>
                <w:szCs w:val="26"/>
              </w:rPr>
              <w:t>;</w:t>
            </w:r>
          </w:p>
          <w:p w14:paraId="71929512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</w:t>
            </w:r>
            <w:r>
              <w:rPr>
                <w:sz w:val="26"/>
                <w:szCs w:val="26"/>
              </w:rPr>
              <w:t>аёт</w:t>
            </w:r>
            <w:r w:rsidRPr="00935312">
              <w:rPr>
                <w:sz w:val="26"/>
                <w:szCs w:val="26"/>
              </w:rPr>
              <w:t xml:space="preserve"> интерьер по словесному описанию</w:t>
            </w:r>
            <w:r>
              <w:rPr>
                <w:sz w:val="26"/>
                <w:szCs w:val="26"/>
              </w:rPr>
              <w:t>, используя</w:t>
            </w:r>
            <w:r w:rsidRPr="00935312">
              <w:rPr>
                <w:sz w:val="26"/>
                <w:szCs w:val="26"/>
              </w:rPr>
              <w:t xml:space="preserve"> абстрактное мышление</w:t>
            </w:r>
            <w:r>
              <w:rPr>
                <w:sz w:val="26"/>
                <w:szCs w:val="26"/>
              </w:rPr>
              <w:t xml:space="preserve"> и</w:t>
            </w:r>
            <w:r w:rsidRPr="00935312">
              <w:rPr>
                <w:sz w:val="26"/>
                <w:szCs w:val="26"/>
              </w:rPr>
              <w:t xml:space="preserve"> чувство стиля</w:t>
            </w:r>
            <w:r>
              <w:rPr>
                <w:sz w:val="26"/>
                <w:szCs w:val="26"/>
              </w:rPr>
              <w:t>;</w:t>
            </w:r>
          </w:p>
          <w:p w14:paraId="1F6DD1F2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формирует по</w:t>
            </w:r>
            <w:r w:rsidRPr="00935312">
              <w:rPr>
                <w:sz w:val="26"/>
                <w:szCs w:val="26"/>
              </w:rPr>
              <w:t>ртфолио и презентаци</w:t>
            </w:r>
            <w:r>
              <w:rPr>
                <w:sz w:val="26"/>
                <w:szCs w:val="26"/>
              </w:rPr>
              <w:t>ю</w:t>
            </w:r>
            <w:r w:rsidRPr="00935312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>;</w:t>
            </w:r>
          </w:p>
          <w:p w14:paraId="531BF4E0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л</w:t>
            </w:r>
            <w:r w:rsidRPr="00935312">
              <w:rPr>
                <w:sz w:val="26"/>
                <w:szCs w:val="26"/>
              </w:rPr>
              <w:t>ичный контроль на всех этапах реализации проекта (ведение авторского надзора);</w:t>
            </w:r>
          </w:p>
          <w:p w14:paraId="728E058C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вед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работы с подрядными организациями;</w:t>
            </w:r>
          </w:p>
          <w:p w14:paraId="4D77B356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 w:rsidRPr="00935312">
              <w:rPr>
                <w:sz w:val="26"/>
                <w:szCs w:val="26"/>
              </w:rPr>
              <w:t>составл</w:t>
            </w:r>
            <w:r>
              <w:rPr>
                <w:sz w:val="26"/>
                <w:szCs w:val="26"/>
              </w:rPr>
              <w:t>яет</w:t>
            </w:r>
            <w:r w:rsidRPr="00935312">
              <w:rPr>
                <w:sz w:val="26"/>
                <w:szCs w:val="26"/>
              </w:rPr>
              <w:t xml:space="preserve"> техническо</w:t>
            </w:r>
            <w:r>
              <w:rPr>
                <w:sz w:val="26"/>
                <w:szCs w:val="26"/>
              </w:rPr>
              <w:t>е</w:t>
            </w:r>
            <w:r w:rsidRPr="00935312">
              <w:rPr>
                <w:sz w:val="26"/>
                <w:szCs w:val="26"/>
              </w:rPr>
              <w:t xml:space="preserve"> задания для подрядчиков, визуализаторов;</w:t>
            </w:r>
          </w:p>
          <w:p w14:paraId="0427BE3E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35312">
              <w:rPr>
                <w:sz w:val="26"/>
                <w:szCs w:val="26"/>
              </w:rPr>
              <w:t>озда</w:t>
            </w:r>
            <w:r>
              <w:rPr>
                <w:sz w:val="26"/>
                <w:szCs w:val="26"/>
              </w:rPr>
              <w:t>ёт</w:t>
            </w:r>
            <w:r w:rsidRPr="00935312">
              <w:rPr>
                <w:sz w:val="26"/>
                <w:szCs w:val="26"/>
              </w:rPr>
              <w:t xml:space="preserve"> безбарьерн</w:t>
            </w:r>
            <w:r>
              <w:rPr>
                <w:sz w:val="26"/>
                <w:szCs w:val="26"/>
              </w:rPr>
              <w:t>ую</w:t>
            </w:r>
            <w:r w:rsidRPr="00935312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у</w:t>
            </w:r>
            <w:r w:rsidRPr="00935312">
              <w:rPr>
                <w:sz w:val="26"/>
                <w:szCs w:val="26"/>
              </w:rPr>
              <w:t>;</w:t>
            </w:r>
          </w:p>
          <w:p w14:paraId="03B9F564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практикует</w:t>
            </w:r>
            <w:r w:rsidRPr="00935312">
              <w:rPr>
                <w:sz w:val="26"/>
                <w:szCs w:val="26"/>
              </w:rPr>
              <w:t xml:space="preserve"> знание эргономики;</w:t>
            </w:r>
          </w:p>
          <w:p w14:paraId="1007BEE5" w14:textId="77777777" w:rsidR="00AC5155" w:rsidRDefault="00AC5155" w:rsidP="00AC515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D25BE">
              <w:rPr>
                <w:sz w:val="26"/>
                <w:szCs w:val="26"/>
              </w:rPr>
              <w:t>облюд</w:t>
            </w:r>
            <w:r>
              <w:rPr>
                <w:sz w:val="26"/>
                <w:szCs w:val="26"/>
              </w:rPr>
              <w:t>ает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перепланировки в сфере проектирования; </w:t>
            </w:r>
          </w:p>
          <w:p w14:paraId="31A46FB5" w14:textId="14330833" w:rsidR="00AC5155" w:rsidRPr="00867850" w:rsidRDefault="00AC5155" w:rsidP="00AC515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sz w:val="26"/>
                <w:szCs w:val="26"/>
              </w:rPr>
              <w:t>применяет</w:t>
            </w:r>
            <w:r w:rsidRPr="002D25BE">
              <w:rPr>
                <w:sz w:val="26"/>
                <w:szCs w:val="26"/>
              </w:rPr>
              <w:t xml:space="preserve"> строительны</w:t>
            </w:r>
            <w:r>
              <w:rPr>
                <w:sz w:val="26"/>
                <w:szCs w:val="26"/>
              </w:rPr>
              <w:t>е</w:t>
            </w:r>
            <w:r w:rsidRPr="002D25BE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ы</w:t>
            </w:r>
            <w:r w:rsidRPr="002D25BE">
              <w:rPr>
                <w:sz w:val="26"/>
                <w:szCs w:val="26"/>
              </w:rPr>
              <w:t xml:space="preserve"> и правил</w:t>
            </w:r>
            <w:r>
              <w:rPr>
                <w:sz w:val="26"/>
                <w:szCs w:val="26"/>
              </w:rPr>
              <w:t>а</w:t>
            </w:r>
            <w:r w:rsidRPr="002D25BE">
              <w:rPr>
                <w:sz w:val="26"/>
                <w:szCs w:val="26"/>
              </w:rPr>
              <w:t>;</w:t>
            </w:r>
          </w:p>
        </w:tc>
      </w:tr>
      <w:tr w:rsidR="00AC5155" w:rsidRPr="00F31E81" w14:paraId="0A8D395B" w14:textId="77777777" w:rsidTr="00880488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3FCA5" w14:textId="77777777" w:rsidR="00AC5155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C9360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7E1FF0DF" w14:textId="3F1EB758" w:rsidR="00AC5155" w:rsidRPr="0014205A" w:rsidRDefault="00AC5155" w:rsidP="00AC51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89E4A" w14:textId="77777777" w:rsidR="00AC5155" w:rsidRPr="0026026F" w:rsidRDefault="00AC5155" w:rsidP="00AC515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C5155" w:rsidRPr="00F31E81" w14:paraId="5A6D12F2" w14:textId="77777777" w:rsidTr="00880488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AC5155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6C9359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1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347C8C4F" w14:textId="185D71C9" w:rsidR="00AC5155" w:rsidRPr="0014205A" w:rsidRDefault="00AC5155" w:rsidP="00AC51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AC5155" w:rsidRPr="0026026F" w:rsidRDefault="00AC5155" w:rsidP="00AC515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C5155" w:rsidRPr="00F31E81" w14:paraId="683E098A" w14:textId="2014DBB8" w:rsidTr="00880488">
        <w:trPr>
          <w:trHeight w:val="258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D28100" w14:textId="77777777" w:rsidR="00AC5155" w:rsidRPr="00032317" w:rsidRDefault="00AC5155" w:rsidP="00AC5155">
            <w:pPr>
              <w:rPr>
                <w:rFonts w:eastAsia="Times New Roman"/>
                <w:sz w:val="26"/>
                <w:szCs w:val="26"/>
              </w:rPr>
            </w:pPr>
            <w:r w:rsidRPr="00032317">
              <w:rPr>
                <w:rFonts w:eastAsia="Times New Roman"/>
                <w:sz w:val="26"/>
                <w:szCs w:val="26"/>
              </w:rPr>
              <w:t>ПК-2</w:t>
            </w:r>
          </w:p>
          <w:p w14:paraId="183A3A11" w14:textId="29ABC1B5" w:rsidR="00AC5155" w:rsidRPr="00342AAE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E530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1</w:t>
            </w:r>
          </w:p>
          <w:p w14:paraId="7D36F274" w14:textId="427F52FB" w:rsidR="00AC5155" w:rsidRPr="007846E6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2711854B" w:rsidR="00AC5155" w:rsidRPr="007C5EB3" w:rsidRDefault="00AC5155" w:rsidP="00AC5155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C5155" w:rsidRPr="00F31E81" w14:paraId="694405D6" w14:textId="77777777" w:rsidTr="00880488">
        <w:trPr>
          <w:trHeight w:val="19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AC5155" w:rsidRPr="00CF0B48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F3A48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2</w:t>
            </w:r>
          </w:p>
          <w:p w14:paraId="3F5CF9CD" w14:textId="5C8BA07D" w:rsidR="00AC5155" w:rsidRPr="00342AAE" w:rsidRDefault="00AC5155" w:rsidP="00AC51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62CAA356" w14:textId="77777777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C217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8CE6C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3</w:t>
            </w:r>
          </w:p>
          <w:p w14:paraId="7C0CA6F2" w14:textId="4833FE78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D93C5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3CA557D7" w14:textId="6FD40973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178A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ИД-ПК-2.</w:t>
            </w:r>
            <w:r>
              <w:rPr>
                <w:sz w:val="26"/>
                <w:szCs w:val="26"/>
              </w:rPr>
              <w:t>4</w:t>
            </w:r>
          </w:p>
          <w:p w14:paraId="03999850" w14:textId="1DB1C9B9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Портфолио и презентация проекта в социальных сетях;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28A02C5E" w14:textId="7C728401" w:rsidTr="00880488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DFAAF" w14:textId="77777777" w:rsidR="00AC5155" w:rsidRDefault="00AC5155" w:rsidP="00AC515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ПК-3</w:t>
            </w:r>
          </w:p>
          <w:p w14:paraId="2E27B8C9" w14:textId="5736CFFC" w:rsidR="00AC5155" w:rsidRPr="00342AAE" w:rsidRDefault="00AC5155" w:rsidP="00AC51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5312">
              <w:rPr>
                <w:sz w:val="26"/>
                <w:szCs w:val="26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487B6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  <w:p w14:paraId="44E8BD27" w14:textId="0527323A" w:rsidR="00AC5155" w:rsidRPr="001646A9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AC5155" w:rsidRPr="002D3AEC" w:rsidRDefault="00AC5155" w:rsidP="00AC515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AC5155" w:rsidRPr="00F31E81" w14:paraId="2B24776E" w14:textId="77777777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8EB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E9E21" w14:textId="77777777" w:rsidR="00AC5155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  <w:p w14:paraId="2487B313" w14:textId="6AC547A1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Создание безбарьерной среды; знание эргономики;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DA01F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C5155" w:rsidRPr="00F31E81" w14:paraId="703CC51B" w14:textId="20B71551" w:rsidTr="0088048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AC5155" w:rsidRPr="00342AAE" w:rsidRDefault="00AC5155" w:rsidP="00AC51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59DE0E" w14:textId="77777777" w:rsidR="00AC5155" w:rsidRPr="00032317" w:rsidRDefault="00AC5155" w:rsidP="00AC51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2317">
              <w:rPr>
                <w:sz w:val="26"/>
                <w:szCs w:val="26"/>
              </w:rPr>
              <w:t>ИД-ПК-</w:t>
            </w:r>
            <w:r>
              <w:rPr>
                <w:sz w:val="26"/>
                <w:szCs w:val="26"/>
              </w:rPr>
              <w:t>3</w:t>
            </w:r>
            <w:r w:rsidRPr="000323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  <w:p w14:paraId="68B21442" w14:textId="6BA88E95" w:rsidR="00AC5155" w:rsidRPr="00D139F4" w:rsidRDefault="00AC5155" w:rsidP="00AC51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35312">
              <w:rPr>
                <w:sz w:val="26"/>
                <w:szCs w:val="26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AC5155" w:rsidRPr="008266E4" w:rsidRDefault="00AC5155" w:rsidP="00AC51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6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6"/>
    </w:p>
    <w:p w14:paraId="40BCA74B" w14:textId="5FF2F157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6A3859">
        <w:rPr>
          <w:iCs/>
          <w:sz w:val="24"/>
          <w:szCs w:val="24"/>
        </w:rPr>
        <w:t>производственной</w:t>
      </w:r>
      <w:r w:rsidR="00E81D4A" w:rsidRPr="006A3859">
        <w:rPr>
          <w:iCs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C5155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C5155" w:rsidRDefault="008A3866" w:rsidP="005A2EE6">
            <w:pPr>
              <w:rPr>
                <w:iCs/>
              </w:rPr>
            </w:pPr>
            <w:r w:rsidRPr="00AC515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68F9C1E" w:rsidR="008A3866" w:rsidRPr="00AC5155" w:rsidRDefault="00AC5155" w:rsidP="005A2EE6">
            <w:pPr>
              <w:jc w:val="center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C5155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AC515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AC515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D04DC5D" w:rsidR="008A3866" w:rsidRPr="00AC5155" w:rsidRDefault="00AC5155" w:rsidP="005A2EE6">
            <w:pPr>
              <w:jc w:val="center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AC5155" w:rsidRDefault="008A3866" w:rsidP="005A2EE6">
            <w:pPr>
              <w:jc w:val="both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  <w:tr w:rsidR="008A3866" w:rsidRPr="00AC5155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AC5155" w:rsidRDefault="008A3866" w:rsidP="005A2EE6">
            <w:pPr>
              <w:rPr>
                <w:iCs/>
              </w:rPr>
            </w:pPr>
            <w:r w:rsidRPr="00AC515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64D5D6" w:rsidR="008A3866" w:rsidRPr="00AC5155" w:rsidRDefault="00AC5155" w:rsidP="005A2EE6">
            <w:pPr>
              <w:jc w:val="center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AC5155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AC515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AC515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50FD2E03" w:rsidR="008A3866" w:rsidRPr="00AC5155" w:rsidRDefault="00AC5155" w:rsidP="005A2EE6">
            <w:pPr>
              <w:jc w:val="center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AC5155" w:rsidRDefault="008A3866" w:rsidP="005A2EE6">
            <w:pPr>
              <w:jc w:val="both"/>
              <w:rPr>
                <w:b/>
                <w:bCs/>
                <w:iCs/>
              </w:rPr>
            </w:pPr>
            <w:r w:rsidRPr="00AC5155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3D1D49D9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7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27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063"/>
        <w:gridCol w:w="1205"/>
        <w:gridCol w:w="709"/>
        <w:gridCol w:w="1984"/>
      </w:tblGrid>
      <w:tr w:rsidR="006A3859" w:rsidRPr="00032317" w14:paraId="4FF7AF74" w14:textId="77777777" w:rsidTr="006A385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3E72AA2F" w14:textId="77777777" w:rsidR="006A3859" w:rsidRPr="00032317" w:rsidRDefault="006A3859" w:rsidP="00304459">
            <w:pPr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6A3859" w:rsidRPr="00032317" w14:paraId="385EED34" w14:textId="77777777" w:rsidTr="006A3859">
        <w:trPr>
          <w:cantSplit/>
          <w:trHeight w:val="325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C12E1EF" w14:textId="77777777" w:rsidR="006A3859" w:rsidRPr="00032317" w:rsidRDefault="006A3859" w:rsidP="00304459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B728423" w14:textId="77777777" w:rsidR="006A3859" w:rsidRPr="00032317" w:rsidRDefault="006A3859" w:rsidP="00304459">
            <w:pPr>
              <w:ind w:left="28" w:right="113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6344055C" w14:textId="77777777" w:rsidR="006A3859" w:rsidRPr="00032317" w:rsidRDefault="006A3859" w:rsidP="00304459">
            <w:pPr>
              <w:ind w:left="28" w:right="113"/>
              <w:jc w:val="center"/>
              <w:rPr>
                <w:sz w:val="20"/>
                <w:szCs w:val="20"/>
              </w:rPr>
            </w:pPr>
            <w:r w:rsidRPr="00032317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032317">
              <w:rPr>
                <w:bCs/>
                <w:sz w:val="20"/>
                <w:szCs w:val="20"/>
                <w:lang w:val="en-US"/>
              </w:rPr>
              <w:t>c</w:t>
            </w:r>
            <w:r w:rsidRPr="00032317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8E81AC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1188DD" w14:textId="77777777" w:rsidR="006A3859" w:rsidRPr="00032317" w:rsidRDefault="006A3859" w:rsidP="0030445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34BC56E9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6A3859" w:rsidRPr="00032317" w14:paraId="65F105D3" w14:textId="77777777" w:rsidTr="006A3859">
        <w:trPr>
          <w:cantSplit/>
          <w:trHeight w:val="1362"/>
        </w:trPr>
        <w:tc>
          <w:tcPr>
            <w:tcW w:w="3969" w:type="dxa"/>
            <w:vMerge/>
            <w:vAlign w:val="center"/>
          </w:tcPr>
          <w:p w14:paraId="2CBEC573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DA99349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5D842E6F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</w:t>
            </w:r>
          </w:p>
          <w:p w14:paraId="32F64D23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DFA1860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E85DA7D" w14:textId="77777777" w:rsidR="006A3859" w:rsidRPr="00032317" w:rsidRDefault="006A3859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201BCF6B" w14:textId="77777777" w:rsidR="006A3859" w:rsidRPr="00032317" w:rsidRDefault="006A3859" w:rsidP="00304459">
            <w:pPr>
              <w:rPr>
                <w:sz w:val="20"/>
                <w:szCs w:val="20"/>
              </w:rPr>
            </w:pPr>
          </w:p>
        </w:tc>
      </w:tr>
      <w:tr w:rsidR="006A3859" w:rsidRPr="00032317" w14:paraId="4BA045F4" w14:textId="77777777" w:rsidTr="006A385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6A795434" w14:textId="77777777" w:rsidR="006A3859" w:rsidRPr="00032317" w:rsidRDefault="006A3859" w:rsidP="00304459">
            <w:pPr>
              <w:ind w:left="28"/>
              <w:rPr>
                <w:b/>
                <w:bCs/>
                <w:i/>
              </w:rPr>
            </w:pPr>
            <w:r>
              <w:rPr>
                <w:b/>
                <w:bCs/>
              </w:rPr>
              <w:t>8</w:t>
            </w:r>
            <w:r w:rsidRPr="00032317">
              <w:rPr>
                <w:b/>
                <w:bCs/>
              </w:rPr>
              <w:t xml:space="preserve"> семестр</w:t>
            </w:r>
          </w:p>
        </w:tc>
      </w:tr>
      <w:tr w:rsidR="006A3859" w:rsidRPr="00032317" w14:paraId="42B6B119" w14:textId="77777777" w:rsidTr="006A3859">
        <w:trPr>
          <w:cantSplit/>
          <w:trHeight w:val="283"/>
        </w:trPr>
        <w:tc>
          <w:tcPr>
            <w:tcW w:w="3969" w:type="dxa"/>
          </w:tcPr>
          <w:p w14:paraId="5EA86D2B" w14:textId="77777777" w:rsidR="006A3859" w:rsidRPr="00032317" w:rsidRDefault="006A3859" w:rsidP="00304459">
            <w:r w:rsidRPr="00032317">
              <w:t>Практическое занятие № 1</w:t>
            </w:r>
          </w:p>
          <w:p w14:paraId="7E70E80E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Организационное собрание</w:t>
            </w:r>
          </w:p>
          <w:p w14:paraId="4C834E55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6460E66C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474AB6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F8287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2B9F4A3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 w:val="restart"/>
          </w:tcPr>
          <w:p w14:paraId="18EFCDCB" w14:textId="77777777" w:rsidR="006A3859" w:rsidRPr="00032317" w:rsidRDefault="006A3859" w:rsidP="00304459">
            <w:r w:rsidRPr="00032317">
              <w:rPr>
                <w:iCs/>
              </w:rPr>
              <w:t>собеседование</w:t>
            </w:r>
          </w:p>
        </w:tc>
      </w:tr>
      <w:tr w:rsidR="006A3859" w:rsidRPr="00032317" w14:paraId="6A8A4247" w14:textId="77777777" w:rsidTr="006A3859">
        <w:trPr>
          <w:cantSplit/>
          <w:trHeight w:val="283"/>
        </w:trPr>
        <w:tc>
          <w:tcPr>
            <w:tcW w:w="3969" w:type="dxa"/>
          </w:tcPr>
          <w:p w14:paraId="75B4E971" w14:textId="77777777" w:rsidR="006A3859" w:rsidRPr="00032317" w:rsidRDefault="006A3859" w:rsidP="00304459">
            <w:r w:rsidRPr="00032317">
              <w:t>Практическое занятие № 2</w:t>
            </w:r>
          </w:p>
          <w:p w14:paraId="386C7A54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Индивидуальное задание</w:t>
            </w:r>
          </w:p>
          <w:p w14:paraId="349DC01C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 w:right="140"/>
            </w:pPr>
            <w:r w:rsidRPr="00032317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22DFB29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AD3EC9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28B94C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48595B12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7079FCD" w14:textId="77777777" w:rsidR="006A3859" w:rsidRPr="00032317" w:rsidRDefault="006A3859" w:rsidP="00304459"/>
        </w:tc>
      </w:tr>
      <w:tr w:rsidR="006A3859" w:rsidRPr="00032317" w14:paraId="69569719" w14:textId="77777777" w:rsidTr="006A3859">
        <w:trPr>
          <w:cantSplit/>
          <w:trHeight w:val="283"/>
        </w:trPr>
        <w:tc>
          <w:tcPr>
            <w:tcW w:w="3969" w:type="dxa"/>
          </w:tcPr>
          <w:p w14:paraId="551D9095" w14:textId="77777777" w:rsidR="006A3859" w:rsidRPr="00032317" w:rsidRDefault="006A3859" w:rsidP="00304459">
            <w:r w:rsidRPr="00032317">
              <w:t>Практическое занятие № 3</w:t>
            </w:r>
          </w:p>
          <w:p w14:paraId="6A408875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Техника безопасности</w:t>
            </w:r>
          </w:p>
          <w:p w14:paraId="48BFD2A9" w14:textId="77777777" w:rsidR="006A3859" w:rsidRPr="00032317" w:rsidRDefault="006A3859" w:rsidP="00304459">
            <w:r w:rsidRPr="00032317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0201754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CFD4DD6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9FB5D3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460F617E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571C0772" w14:textId="77777777" w:rsidR="006A3859" w:rsidRPr="00032317" w:rsidRDefault="006A3859" w:rsidP="00304459"/>
        </w:tc>
      </w:tr>
      <w:tr w:rsidR="006A3859" w:rsidRPr="00032317" w14:paraId="4E082172" w14:textId="77777777" w:rsidTr="006A3859">
        <w:trPr>
          <w:cantSplit/>
          <w:trHeight w:val="283"/>
        </w:trPr>
        <w:tc>
          <w:tcPr>
            <w:tcW w:w="3969" w:type="dxa"/>
          </w:tcPr>
          <w:p w14:paraId="39EF8F7F" w14:textId="77777777" w:rsidR="006A3859" w:rsidRPr="00032317" w:rsidRDefault="006A3859" w:rsidP="00304459">
            <w:r w:rsidRPr="00032317">
              <w:t>Практическое занятие № 4</w:t>
            </w:r>
          </w:p>
          <w:p w14:paraId="3660C6D1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39B804EF" w14:textId="77777777" w:rsidR="006A3859" w:rsidRPr="00032317" w:rsidRDefault="006A3859" w:rsidP="00304459">
            <w:r w:rsidRPr="00032317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63A229D3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F2B7E29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93C410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19D55323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7E31778" w14:textId="77777777" w:rsidR="006A3859" w:rsidRPr="00032317" w:rsidRDefault="006A3859" w:rsidP="00304459"/>
        </w:tc>
      </w:tr>
      <w:tr w:rsidR="006A3859" w:rsidRPr="00032317" w14:paraId="402D23CB" w14:textId="77777777" w:rsidTr="006A3859">
        <w:trPr>
          <w:cantSplit/>
          <w:trHeight w:val="283"/>
        </w:trPr>
        <w:tc>
          <w:tcPr>
            <w:tcW w:w="3969" w:type="dxa"/>
          </w:tcPr>
          <w:p w14:paraId="28F7FDDD" w14:textId="77777777" w:rsidR="006A3859" w:rsidRPr="00032317" w:rsidRDefault="006A3859" w:rsidP="00304459">
            <w:r w:rsidRPr="00032317">
              <w:t>Практическое занятие № 5</w:t>
            </w:r>
          </w:p>
          <w:p w14:paraId="4CD2CCE5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Консультация</w:t>
            </w:r>
          </w:p>
          <w:p w14:paraId="4E0B3D37" w14:textId="77777777" w:rsidR="006A3859" w:rsidRPr="00032317" w:rsidRDefault="006A3859" w:rsidP="00304459">
            <w:r w:rsidRPr="00032317"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20384086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9100A7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6ED431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21CF4EE5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9125AAB" w14:textId="77777777" w:rsidR="006A3859" w:rsidRPr="00032317" w:rsidRDefault="006A3859" w:rsidP="00304459">
            <w:pPr>
              <w:rPr>
                <w:iCs/>
              </w:rPr>
            </w:pPr>
          </w:p>
        </w:tc>
      </w:tr>
      <w:tr w:rsidR="006A3859" w:rsidRPr="00032317" w14:paraId="1A83222D" w14:textId="77777777" w:rsidTr="006A3859">
        <w:trPr>
          <w:cantSplit/>
          <w:trHeight w:val="283"/>
        </w:trPr>
        <w:tc>
          <w:tcPr>
            <w:tcW w:w="3969" w:type="dxa"/>
          </w:tcPr>
          <w:p w14:paraId="1EC2FC23" w14:textId="77777777" w:rsidR="006A3859" w:rsidRPr="00032317" w:rsidRDefault="006A3859" w:rsidP="00304459">
            <w:r w:rsidRPr="00032317">
              <w:t>Практическое занятие № 6</w:t>
            </w:r>
          </w:p>
          <w:p w14:paraId="394F98F1" w14:textId="77777777" w:rsidR="006A3859" w:rsidRPr="00032317" w:rsidRDefault="006A3859" w:rsidP="00304459"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3DAB214E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929795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71FD2F1" w14:textId="77777777" w:rsidR="006A3859" w:rsidRPr="00032317" w:rsidRDefault="006A3859" w:rsidP="00304459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1AEC627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798911F7" w14:textId="77777777" w:rsidR="006A3859" w:rsidRPr="00032317" w:rsidRDefault="006A3859" w:rsidP="00304459">
            <w:pPr>
              <w:rPr>
                <w:iCs/>
              </w:rPr>
            </w:pPr>
          </w:p>
        </w:tc>
      </w:tr>
      <w:tr w:rsidR="006A3859" w:rsidRPr="00032317" w14:paraId="04D6204D" w14:textId="77777777" w:rsidTr="006A3859">
        <w:trPr>
          <w:cantSplit/>
          <w:trHeight w:val="283"/>
        </w:trPr>
        <w:tc>
          <w:tcPr>
            <w:tcW w:w="3969" w:type="dxa"/>
          </w:tcPr>
          <w:p w14:paraId="33C2CC20" w14:textId="77777777" w:rsidR="006A3859" w:rsidRPr="00032317" w:rsidRDefault="006A3859" w:rsidP="00304459">
            <w:r w:rsidRPr="00032317">
              <w:t>Практическое занятие № 7</w:t>
            </w:r>
          </w:p>
          <w:p w14:paraId="531DAECE" w14:textId="77777777" w:rsidR="006A3859" w:rsidRPr="00032317" w:rsidRDefault="006A3859" w:rsidP="00304459">
            <w:pPr>
              <w:rPr>
                <w:b/>
                <w:bCs/>
              </w:rPr>
            </w:pPr>
            <w:r w:rsidRPr="00032317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34C8041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8524F87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1F870" w14:textId="77777777" w:rsidR="006A3859" w:rsidRPr="00032317" w:rsidRDefault="006A3859" w:rsidP="00304459">
            <w:pPr>
              <w:ind w:left="28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1464A70C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74694056" w14:textId="77777777" w:rsidR="006A3859" w:rsidRPr="00032317" w:rsidRDefault="006A3859" w:rsidP="00304459">
            <w:pPr>
              <w:rPr>
                <w:iCs/>
              </w:rPr>
            </w:pPr>
          </w:p>
        </w:tc>
      </w:tr>
      <w:tr w:rsidR="006A3859" w:rsidRPr="00032317" w14:paraId="61DFF40D" w14:textId="77777777" w:rsidTr="006A3859">
        <w:trPr>
          <w:cantSplit/>
          <w:trHeight w:val="283"/>
        </w:trPr>
        <w:tc>
          <w:tcPr>
            <w:tcW w:w="3969" w:type="dxa"/>
          </w:tcPr>
          <w:p w14:paraId="25A1E398" w14:textId="77777777" w:rsidR="006A3859" w:rsidRPr="00032317" w:rsidRDefault="006A3859" w:rsidP="00304459">
            <w:pPr>
              <w:ind w:left="142" w:right="140"/>
              <w:rPr>
                <w:b/>
                <w:bCs/>
              </w:rPr>
            </w:pPr>
            <w:r w:rsidRPr="00032317">
              <w:rPr>
                <w:b/>
                <w:bCs/>
              </w:rPr>
              <w:t>Самостоятельная работа:</w:t>
            </w:r>
          </w:p>
          <w:p w14:paraId="4EA50BD8" w14:textId="77777777" w:rsidR="006A3859" w:rsidRPr="00032317" w:rsidRDefault="006A3859" w:rsidP="00304459">
            <w:pPr>
              <w:ind w:left="142" w:right="140"/>
            </w:pPr>
            <w:r w:rsidRPr="00032317">
              <w:t>- посещение профильных выставок;</w:t>
            </w:r>
          </w:p>
          <w:p w14:paraId="2CC43E34" w14:textId="77777777" w:rsidR="006A3859" w:rsidRPr="00032317" w:rsidRDefault="006A3859" w:rsidP="00304459">
            <w:pPr>
              <w:ind w:left="142" w:right="140"/>
            </w:pPr>
            <w:r w:rsidRPr="00032317">
              <w:t>- посещение офисов-продаж отделочных материалов и т.д.;</w:t>
            </w:r>
          </w:p>
          <w:p w14:paraId="7F931778" w14:textId="77777777" w:rsidR="006A3859" w:rsidRPr="00032317" w:rsidRDefault="006A3859" w:rsidP="00304459">
            <w:pPr>
              <w:ind w:left="142"/>
              <w:rPr>
                <w:iCs/>
              </w:rPr>
            </w:pPr>
            <w:r w:rsidRPr="00032317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48F85AD8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AC1DADF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F68502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0159A26E" w14:textId="77777777" w:rsidR="006A3859" w:rsidRPr="00032317" w:rsidRDefault="006A3859" w:rsidP="00304459">
            <w:pPr>
              <w:ind w:left="28"/>
              <w:jc w:val="center"/>
            </w:pPr>
            <w:r>
              <w:t>254</w:t>
            </w:r>
          </w:p>
        </w:tc>
        <w:tc>
          <w:tcPr>
            <w:tcW w:w="1984" w:type="dxa"/>
          </w:tcPr>
          <w:p w14:paraId="66B8FD72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собеседование</w:t>
            </w:r>
          </w:p>
        </w:tc>
      </w:tr>
      <w:tr w:rsidR="006A3859" w:rsidRPr="00032317" w14:paraId="55AD2B95" w14:textId="77777777" w:rsidTr="006A3859">
        <w:trPr>
          <w:cantSplit/>
          <w:trHeight w:val="283"/>
        </w:trPr>
        <w:tc>
          <w:tcPr>
            <w:tcW w:w="3969" w:type="dxa"/>
          </w:tcPr>
          <w:p w14:paraId="67A282C4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07F968E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9BFC15F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A0FAF" w14:textId="77777777" w:rsidR="006A3859" w:rsidRPr="00032317" w:rsidRDefault="006A3859" w:rsidP="00304459">
            <w:pPr>
              <w:ind w:left="28"/>
              <w:jc w:val="center"/>
            </w:pPr>
            <w:r w:rsidRPr="00032317">
              <w:t>8</w:t>
            </w:r>
          </w:p>
        </w:tc>
        <w:tc>
          <w:tcPr>
            <w:tcW w:w="709" w:type="dxa"/>
          </w:tcPr>
          <w:p w14:paraId="3BE892E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</w:tcPr>
          <w:p w14:paraId="64596CBB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6A3859" w:rsidRPr="00032317" w14:paraId="43A1156C" w14:textId="77777777" w:rsidTr="006A3859">
        <w:trPr>
          <w:cantSplit/>
          <w:trHeight w:val="283"/>
        </w:trPr>
        <w:tc>
          <w:tcPr>
            <w:tcW w:w="3969" w:type="dxa"/>
          </w:tcPr>
          <w:p w14:paraId="6F6DD150" w14:textId="77777777" w:rsidR="006A3859" w:rsidRPr="00032317" w:rsidRDefault="006A3859" w:rsidP="00304459">
            <w:pPr>
              <w:ind w:left="28"/>
              <w:rPr>
                <w:b/>
                <w:bCs/>
              </w:rPr>
            </w:pPr>
            <w:r w:rsidRPr="00032317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6303D043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063" w:type="dxa"/>
            <w:shd w:val="clear" w:color="auto" w:fill="auto"/>
          </w:tcPr>
          <w:p w14:paraId="24599141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B262835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14:paraId="21E13892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984" w:type="dxa"/>
          </w:tcPr>
          <w:p w14:paraId="5843FF2C" w14:textId="77777777" w:rsidR="006A3859" w:rsidRPr="00032317" w:rsidRDefault="006A3859" w:rsidP="00304459">
            <w:pPr>
              <w:rPr>
                <w:b/>
                <w:bCs/>
              </w:rPr>
            </w:pPr>
          </w:p>
        </w:tc>
      </w:tr>
    </w:tbl>
    <w:p w14:paraId="17667AE6" w14:textId="27A6DB5B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70E54256" w14:textId="7209F035" w:rsidR="008A3866" w:rsidRPr="008A3866" w:rsidRDefault="008A3866" w:rsidP="00785CA8">
      <w:pPr>
        <w:pStyle w:val="2"/>
        <w:rPr>
          <w:i/>
          <w:sz w:val="24"/>
          <w:szCs w:val="24"/>
        </w:rPr>
      </w:pPr>
      <w:bookmarkStart w:id="28" w:name="_Toc63263584"/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bookmarkEnd w:id="28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063"/>
        <w:gridCol w:w="1205"/>
        <w:gridCol w:w="709"/>
        <w:gridCol w:w="1984"/>
      </w:tblGrid>
      <w:tr w:rsidR="006A3859" w:rsidRPr="00032317" w14:paraId="03A80D41" w14:textId="77777777" w:rsidTr="006A385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5BF5E6E7" w14:textId="77777777" w:rsidR="006A3859" w:rsidRPr="00032317" w:rsidRDefault="006A3859" w:rsidP="00304459">
            <w:pPr>
              <w:jc w:val="center"/>
            </w:pPr>
            <w:r w:rsidRPr="00032317">
              <w:rPr>
                <w:bCs/>
              </w:rPr>
              <w:t>Структура и объем практики</w:t>
            </w:r>
          </w:p>
        </w:tc>
      </w:tr>
      <w:tr w:rsidR="006A3859" w:rsidRPr="00032317" w14:paraId="459F10A1" w14:textId="77777777" w:rsidTr="006A3859">
        <w:trPr>
          <w:cantSplit/>
          <w:trHeight w:val="325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1112837" w14:textId="77777777" w:rsidR="006A3859" w:rsidRPr="00032317" w:rsidRDefault="006A3859" w:rsidP="00304459">
            <w:pPr>
              <w:ind w:left="28" w:right="113"/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A40A942" w14:textId="77777777" w:rsidR="006A3859" w:rsidRPr="00032317" w:rsidRDefault="006A3859" w:rsidP="00304459">
            <w:pPr>
              <w:ind w:left="28" w:right="113"/>
            </w:pPr>
            <w:r w:rsidRPr="00032317"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4DAA3CAA" w14:textId="77777777" w:rsidR="006A3859" w:rsidRPr="00032317" w:rsidRDefault="006A3859" w:rsidP="00304459">
            <w:pPr>
              <w:ind w:left="28" w:right="113"/>
              <w:jc w:val="center"/>
            </w:pPr>
            <w:r w:rsidRPr="00032317">
              <w:rPr>
                <w:bCs/>
              </w:rPr>
              <w:t xml:space="preserve">Аудиторная, внеаудиторная и иная контактная работа </w:t>
            </w:r>
            <w:r w:rsidRPr="00032317">
              <w:rPr>
                <w:bCs/>
                <w:lang w:val="en-US"/>
              </w:rPr>
              <w:t>c</w:t>
            </w:r>
            <w:r w:rsidRPr="00032317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6E630FC" w14:textId="77777777" w:rsidR="006A3859" w:rsidRPr="00032317" w:rsidRDefault="006A3859" w:rsidP="00304459">
            <w:pPr>
              <w:ind w:left="28"/>
            </w:pPr>
            <w:r w:rsidRPr="00032317">
              <w:t>самостоятельная работа обучающегося – практическая подготовка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F1E441" w14:textId="77777777" w:rsidR="006A3859" w:rsidRPr="00032317" w:rsidRDefault="006A3859" w:rsidP="0030445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35CE47A3" w14:textId="77777777" w:rsidR="006A3859" w:rsidRPr="00032317" w:rsidRDefault="006A3859" w:rsidP="00304459">
            <w:r w:rsidRPr="0003231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6A3859" w:rsidRPr="00032317" w14:paraId="0B2C275B" w14:textId="77777777" w:rsidTr="006A3859">
        <w:trPr>
          <w:cantSplit/>
          <w:trHeight w:val="1369"/>
        </w:trPr>
        <w:tc>
          <w:tcPr>
            <w:tcW w:w="3969" w:type="dxa"/>
            <w:vMerge/>
            <w:vAlign w:val="center"/>
          </w:tcPr>
          <w:p w14:paraId="024DD738" w14:textId="77777777" w:rsidR="006A3859" w:rsidRPr="00032317" w:rsidRDefault="006A3859" w:rsidP="0030445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F4633F1" w14:textId="77777777" w:rsidR="006A3859" w:rsidRPr="00032317" w:rsidRDefault="006A3859" w:rsidP="00304459">
            <w:pPr>
              <w:ind w:left="28"/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43439206" w14:textId="77777777" w:rsidR="006A3859" w:rsidRPr="00032317" w:rsidRDefault="006A3859" w:rsidP="00304459">
            <w:pPr>
              <w:ind w:left="28"/>
            </w:pPr>
            <w:r w:rsidRPr="00032317">
              <w:t>практическая подготовка:</w:t>
            </w:r>
          </w:p>
          <w:p w14:paraId="1245C91F" w14:textId="77777777" w:rsidR="006A3859" w:rsidRPr="00032317" w:rsidRDefault="006A3859" w:rsidP="00304459">
            <w:pPr>
              <w:ind w:left="28"/>
            </w:pPr>
            <w:r w:rsidRPr="00032317"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A41750B" w14:textId="77777777" w:rsidR="006A3859" w:rsidRPr="00032317" w:rsidRDefault="006A3859" w:rsidP="00304459">
            <w:pPr>
              <w:ind w:left="28"/>
            </w:pPr>
            <w:r w:rsidRPr="00032317">
              <w:t>практическая подготовка: практические занятия,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C33E51C" w14:textId="77777777" w:rsidR="006A3859" w:rsidRPr="00032317" w:rsidRDefault="006A3859" w:rsidP="00304459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4DE95344" w14:textId="77777777" w:rsidR="006A3859" w:rsidRPr="00032317" w:rsidRDefault="006A3859" w:rsidP="00304459"/>
        </w:tc>
      </w:tr>
      <w:tr w:rsidR="006A3859" w:rsidRPr="00032317" w14:paraId="5467D0E1" w14:textId="77777777" w:rsidTr="006A3859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37EE84C2" w14:textId="77777777" w:rsidR="006A3859" w:rsidRPr="00032317" w:rsidRDefault="006A3859" w:rsidP="00304459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10</w:t>
            </w:r>
            <w:r w:rsidRPr="00032317">
              <w:rPr>
                <w:b/>
                <w:bCs/>
                <w:iCs/>
              </w:rPr>
              <w:t xml:space="preserve"> </w:t>
            </w:r>
            <w:r w:rsidRPr="00032317">
              <w:rPr>
                <w:b/>
                <w:bCs/>
              </w:rPr>
              <w:t>семестр</w:t>
            </w:r>
          </w:p>
        </w:tc>
      </w:tr>
      <w:tr w:rsidR="006A3859" w:rsidRPr="00032317" w14:paraId="582E6555" w14:textId="77777777" w:rsidTr="006A3859">
        <w:trPr>
          <w:cantSplit/>
          <w:trHeight w:val="920"/>
        </w:trPr>
        <w:tc>
          <w:tcPr>
            <w:tcW w:w="3969" w:type="dxa"/>
          </w:tcPr>
          <w:p w14:paraId="2DC52FBD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1</w:t>
            </w:r>
          </w:p>
          <w:p w14:paraId="00C54400" w14:textId="77777777" w:rsidR="006A3859" w:rsidRPr="00032317" w:rsidRDefault="006A3859" w:rsidP="00304459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Организационное собрание</w:t>
            </w:r>
          </w:p>
          <w:p w14:paraId="2ACE5B6A" w14:textId="77777777" w:rsidR="006A3859" w:rsidRPr="00032317" w:rsidRDefault="006A3859" w:rsidP="00304459">
            <w:r w:rsidRPr="00032317">
              <w:rPr>
                <w:sz w:val="20"/>
                <w:szCs w:val="20"/>
              </w:rPr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4995B9D1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00650C5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555C72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2EC87B2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 w:val="restart"/>
          </w:tcPr>
          <w:p w14:paraId="5C2A2731" w14:textId="77777777" w:rsidR="006A3859" w:rsidRPr="00032317" w:rsidRDefault="006A3859" w:rsidP="00304459">
            <w:pPr>
              <w:rPr>
                <w:i/>
              </w:rPr>
            </w:pPr>
            <w:r w:rsidRPr="00032317">
              <w:rPr>
                <w:iCs/>
              </w:rPr>
              <w:t>собеседование</w:t>
            </w:r>
          </w:p>
        </w:tc>
      </w:tr>
      <w:tr w:rsidR="006A3859" w:rsidRPr="00032317" w14:paraId="6BAE01CA" w14:textId="77777777" w:rsidTr="006A3859">
        <w:trPr>
          <w:cantSplit/>
          <w:trHeight w:val="283"/>
        </w:trPr>
        <w:tc>
          <w:tcPr>
            <w:tcW w:w="3969" w:type="dxa"/>
          </w:tcPr>
          <w:p w14:paraId="06F24241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2</w:t>
            </w:r>
          </w:p>
          <w:p w14:paraId="16E458F6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Индивидуальное задание</w:t>
            </w:r>
          </w:p>
          <w:p w14:paraId="51358253" w14:textId="77777777" w:rsidR="006A3859" w:rsidRPr="00032317" w:rsidRDefault="006A3859" w:rsidP="00304459">
            <w:pPr>
              <w:rPr>
                <w:i/>
              </w:rPr>
            </w:pPr>
            <w:r w:rsidRPr="00032317">
              <w:rPr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0CD58365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61E79F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A3A662F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7D6EBE03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1C7C67FC" w14:textId="77777777" w:rsidR="006A3859" w:rsidRPr="00032317" w:rsidRDefault="006A3859" w:rsidP="00304459"/>
        </w:tc>
      </w:tr>
      <w:tr w:rsidR="006A3859" w:rsidRPr="00032317" w14:paraId="0B254507" w14:textId="77777777" w:rsidTr="006A3859">
        <w:trPr>
          <w:cantSplit/>
          <w:trHeight w:val="283"/>
        </w:trPr>
        <w:tc>
          <w:tcPr>
            <w:tcW w:w="3969" w:type="dxa"/>
          </w:tcPr>
          <w:p w14:paraId="0D879B05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3</w:t>
            </w:r>
          </w:p>
          <w:p w14:paraId="2652D361" w14:textId="77777777" w:rsidR="006A3859" w:rsidRPr="00032317" w:rsidRDefault="006A3859" w:rsidP="00304459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Техника безопасности</w:t>
            </w:r>
          </w:p>
          <w:p w14:paraId="5283EB6E" w14:textId="77777777" w:rsidR="006A3859" w:rsidRPr="00032317" w:rsidRDefault="006A3859" w:rsidP="00304459">
            <w:r w:rsidRPr="00032317">
              <w:rPr>
                <w:sz w:val="20"/>
                <w:szCs w:val="20"/>
              </w:rPr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29EBC7D5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55E0D4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30EB1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33B67F1C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7B3714C8" w14:textId="77777777" w:rsidR="006A3859" w:rsidRPr="00032317" w:rsidRDefault="006A3859" w:rsidP="00304459"/>
        </w:tc>
      </w:tr>
      <w:tr w:rsidR="006A3859" w:rsidRPr="00032317" w14:paraId="3E79BBEB" w14:textId="77777777" w:rsidTr="006A3859">
        <w:trPr>
          <w:cantSplit/>
          <w:trHeight w:val="283"/>
        </w:trPr>
        <w:tc>
          <w:tcPr>
            <w:tcW w:w="3969" w:type="dxa"/>
          </w:tcPr>
          <w:p w14:paraId="2FD5E780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4</w:t>
            </w:r>
          </w:p>
          <w:p w14:paraId="3C1ED7B1" w14:textId="77777777" w:rsidR="006A3859" w:rsidRPr="00032317" w:rsidRDefault="006A3859" w:rsidP="00304459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Консультация</w:t>
            </w:r>
          </w:p>
          <w:p w14:paraId="06457201" w14:textId="77777777" w:rsidR="006A3859" w:rsidRPr="00032317" w:rsidRDefault="006A3859" w:rsidP="00304459">
            <w:r w:rsidRPr="00032317">
              <w:rPr>
                <w:sz w:val="20"/>
                <w:szCs w:val="20"/>
              </w:rPr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31333587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499597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0A8A91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6172B012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07D982C0" w14:textId="77777777" w:rsidR="006A3859" w:rsidRPr="00032317" w:rsidRDefault="006A3859" w:rsidP="00304459"/>
        </w:tc>
      </w:tr>
      <w:tr w:rsidR="006A3859" w:rsidRPr="00032317" w14:paraId="28D25909" w14:textId="77777777" w:rsidTr="006A3859">
        <w:trPr>
          <w:cantSplit/>
          <w:trHeight w:val="283"/>
        </w:trPr>
        <w:tc>
          <w:tcPr>
            <w:tcW w:w="3969" w:type="dxa"/>
          </w:tcPr>
          <w:p w14:paraId="5F2AFABD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5</w:t>
            </w:r>
          </w:p>
          <w:p w14:paraId="0EE212BC" w14:textId="77777777" w:rsidR="006A3859" w:rsidRPr="00032317" w:rsidRDefault="006A3859" w:rsidP="00304459">
            <w:pPr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Консультация</w:t>
            </w:r>
          </w:p>
          <w:p w14:paraId="11F56342" w14:textId="77777777" w:rsidR="006A3859" w:rsidRPr="00032317" w:rsidRDefault="006A3859" w:rsidP="00304459">
            <w:r w:rsidRPr="00032317">
              <w:rPr>
                <w:sz w:val="20"/>
                <w:szCs w:val="20"/>
              </w:rPr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0DED8DD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D67CAD8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DDBAD4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72552251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47126C52" w14:textId="77777777" w:rsidR="006A3859" w:rsidRPr="00032317" w:rsidRDefault="006A3859" w:rsidP="00304459"/>
        </w:tc>
      </w:tr>
      <w:tr w:rsidR="006A3859" w:rsidRPr="00032317" w14:paraId="7912C277" w14:textId="77777777" w:rsidTr="006A3859">
        <w:trPr>
          <w:cantSplit/>
          <w:trHeight w:val="283"/>
        </w:trPr>
        <w:tc>
          <w:tcPr>
            <w:tcW w:w="3969" w:type="dxa"/>
          </w:tcPr>
          <w:p w14:paraId="28AE808B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6</w:t>
            </w:r>
          </w:p>
          <w:p w14:paraId="498618E8" w14:textId="77777777" w:rsidR="006A3859" w:rsidRPr="00032317" w:rsidRDefault="006A3859" w:rsidP="00304459">
            <w:r w:rsidRPr="00032317">
              <w:rPr>
                <w:b/>
                <w:bCs/>
                <w:sz w:val="20"/>
                <w:szCs w:val="20"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38764FE7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DE41FAB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9FB94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41942160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6AD14361" w14:textId="77777777" w:rsidR="006A3859" w:rsidRPr="00032317" w:rsidRDefault="006A3859" w:rsidP="00304459"/>
        </w:tc>
      </w:tr>
      <w:tr w:rsidR="006A3859" w:rsidRPr="00032317" w14:paraId="1C3C7C80" w14:textId="77777777" w:rsidTr="006A3859">
        <w:trPr>
          <w:cantSplit/>
          <w:trHeight w:val="283"/>
        </w:trPr>
        <w:tc>
          <w:tcPr>
            <w:tcW w:w="3969" w:type="dxa"/>
          </w:tcPr>
          <w:p w14:paraId="5FBB5487" w14:textId="77777777" w:rsidR="006A3859" w:rsidRPr="00032317" w:rsidRDefault="006A3859" w:rsidP="00304459">
            <w:pPr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Практическое занятие № 7</w:t>
            </w:r>
          </w:p>
          <w:p w14:paraId="30A69E47" w14:textId="77777777" w:rsidR="006A3859" w:rsidRPr="00032317" w:rsidRDefault="006A3859" w:rsidP="00304459">
            <w:r w:rsidRPr="00032317">
              <w:rPr>
                <w:b/>
                <w:bCs/>
                <w:sz w:val="20"/>
                <w:szCs w:val="20"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0312DE77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5ED3873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9B569D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7A56B6C4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6BAE63ED" w14:textId="77777777" w:rsidR="006A3859" w:rsidRPr="00032317" w:rsidRDefault="006A3859" w:rsidP="00304459"/>
        </w:tc>
      </w:tr>
      <w:tr w:rsidR="006A3859" w:rsidRPr="00032317" w14:paraId="252A7739" w14:textId="77777777" w:rsidTr="006A3859">
        <w:trPr>
          <w:cantSplit/>
          <w:trHeight w:val="283"/>
        </w:trPr>
        <w:tc>
          <w:tcPr>
            <w:tcW w:w="3969" w:type="dxa"/>
          </w:tcPr>
          <w:p w14:paraId="578108A6" w14:textId="77777777" w:rsidR="006A3859" w:rsidRPr="00032317" w:rsidRDefault="006A3859" w:rsidP="00304459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14:paraId="0C35B375" w14:textId="77777777" w:rsidR="006A3859" w:rsidRPr="00032317" w:rsidRDefault="006A3859" w:rsidP="00304459">
            <w:pPr>
              <w:ind w:left="142" w:right="140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- посещение профильных выставок;</w:t>
            </w:r>
          </w:p>
          <w:p w14:paraId="0332393E" w14:textId="77777777" w:rsidR="006A3859" w:rsidRPr="00032317" w:rsidRDefault="006A3859" w:rsidP="00304459">
            <w:pPr>
              <w:ind w:left="142" w:right="140"/>
              <w:rPr>
                <w:sz w:val="20"/>
                <w:szCs w:val="20"/>
              </w:rPr>
            </w:pPr>
            <w:r w:rsidRPr="00032317">
              <w:rPr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38CAB9AB" w14:textId="77777777" w:rsidR="006A3859" w:rsidRPr="00032317" w:rsidRDefault="006A3859" w:rsidP="00304459">
            <w:pPr>
              <w:ind w:left="142"/>
              <w:rPr>
                <w:iCs/>
              </w:rPr>
            </w:pPr>
            <w:r w:rsidRPr="00032317">
              <w:rPr>
                <w:sz w:val="20"/>
                <w:szCs w:val="20"/>
              </w:rPr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5441AD2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69CFF25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FF514F1" w14:textId="77777777" w:rsidR="006A3859" w:rsidRPr="00032317" w:rsidRDefault="006A3859" w:rsidP="0030445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314DF8" w14:textId="77777777" w:rsidR="006A3859" w:rsidRPr="00032317" w:rsidRDefault="006A3859" w:rsidP="00304459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984" w:type="dxa"/>
          </w:tcPr>
          <w:p w14:paraId="16891D01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6A3859" w:rsidRPr="00032317" w14:paraId="16181CDF" w14:textId="77777777" w:rsidTr="006A3859">
        <w:trPr>
          <w:cantSplit/>
          <w:trHeight w:val="283"/>
        </w:trPr>
        <w:tc>
          <w:tcPr>
            <w:tcW w:w="3969" w:type="dxa"/>
          </w:tcPr>
          <w:p w14:paraId="692C8099" w14:textId="77777777" w:rsidR="006A3859" w:rsidRPr="00032317" w:rsidRDefault="006A3859" w:rsidP="00304459">
            <w:pPr>
              <w:ind w:left="28"/>
              <w:rPr>
                <w:iCs/>
              </w:rPr>
            </w:pPr>
            <w:r w:rsidRPr="00032317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B4E64F1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98358F4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F85597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709" w:type="dxa"/>
          </w:tcPr>
          <w:p w14:paraId="17F8709A" w14:textId="77777777" w:rsidR="006A3859" w:rsidRPr="00032317" w:rsidRDefault="006A3859" w:rsidP="00304459">
            <w:pPr>
              <w:ind w:left="28"/>
              <w:jc w:val="center"/>
            </w:pPr>
          </w:p>
        </w:tc>
        <w:tc>
          <w:tcPr>
            <w:tcW w:w="1984" w:type="dxa"/>
          </w:tcPr>
          <w:p w14:paraId="31048968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6A3859" w:rsidRPr="00032317" w14:paraId="52D0227A" w14:textId="77777777" w:rsidTr="006A3859">
        <w:trPr>
          <w:cantSplit/>
          <w:trHeight w:val="283"/>
        </w:trPr>
        <w:tc>
          <w:tcPr>
            <w:tcW w:w="3969" w:type="dxa"/>
          </w:tcPr>
          <w:p w14:paraId="3618526E" w14:textId="77777777" w:rsidR="006A3859" w:rsidRPr="00032317" w:rsidRDefault="006A3859" w:rsidP="00304459">
            <w:pPr>
              <w:ind w:left="28"/>
              <w:jc w:val="right"/>
              <w:rPr>
                <w:b/>
                <w:bCs/>
              </w:rPr>
            </w:pPr>
            <w:r w:rsidRPr="00032317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5E1F215F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063" w:type="dxa"/>
            <w:shd w:val="clear" w:color="auto" w:fill="auto"/>
          </w:tcPr>
          <w:p w14:paraId="6B502A6D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7D788D88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4DA9704" w14:textId="77777777" w:rsidR="006A3859" w:rsidRPr="00032317" w:rsidRDefault="006A3859" w:rsidP="00304459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1984" w:type="dxa"/>
          </w:tcPr>
          <w:p w14:paraId="20E02AA1" w14:textId="77777777" w:rsidR="006A3859" w:rsidRPr="00032317" w:rsidRDefault="006A3859" w:rsidP="00304459">
            <w:pPr>
              <w:rPr>
                <w:b/>
                <w:bCs/>
              </w:rPr>
            </w:pPr>
          </w:p>
        </w:tc>
      </w:tr>
    </w:tbl>
    <w:p w14:paraId="262EDD72" w14:textId="78202E6C" w:rsidR="008A3866" w:rsidRPr="00602ABA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11742F48" w:rsidR="0026026F" w:rsidRDefault="00C41A13" w:rsidP="00785CA8">
      <w:pPr>
        <w:pStyle w:val="2"/>
      </w:pPr>
      <w:bookmarkStart w:id="29" w:name="_Toc63263586"/>
      <w:r>
        <w:t>С</w:t>
      </w:r>
      <w:r w:rsidRPr="000E6903">
        <w:t>одержание производственной</w:t>
      </w:r>
      <w:r w:rsidR="002074B2">
        <w:t xml:space="preserve"> практики:</w:t>
      </w:r>
      <w:bookmarkEnd w:id="2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564"/>
        <w:gridCol w:w="680"/>
      </w:tblGrid>
      <w:tr w:rsidR="006A3859" w:rsidRPr="00032317" w14:paraId="31F0794F" w14:textId="77777777" w:rsidTr="006A3859">
        <w:trPr>
          <w:cantSplit/>
          <w:trHeight w:val="2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6CFA2B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32317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032317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5C646AC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92027D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762C43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7E8CB850" w14:textId="77777777" w:rsidR="006A3859" w:rsidRPr="00032317" w:rsidRDefault="006A3859" w:rsidP="0030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</w:tcPr>
          <w:p w14:paraId="7787DB2E" w14:textId="77777777" w:rsidR="006A3859" w:rsidRPr="00032317" w:rsidRDefault="006A3859" w:rsidP="00304459">
            <w:pPr>
              <w:rPr>
                <w:b/>
                <w:sz w:val="20"/>
                <w:szCs w:val="20"/>
              </w:rPr>
            </w:pPr>
            <w:r w:rsidRPr="00032317">
              <w:rPr>
                <w:b/>
                <w:sz w:val="20"/>
                <w:szCs w:val="20"/>
              </w:rPr>
              <w:t>Объем в час</w:t>
            </w:r>
          </w:p>
        </w:tc>
      </w:tr>
      <w:tr w:rsidR="006A3859" w:rsidRPr="00032317" w14:paraId="28683853" w14:textId="77777777" w:rsidTr="006A3859">
        <w:trPr>
          <w:trHeight w:val="283"/>
        </w:trPr>
        <w:tc>
          <w:tcPr>
            <w:tcW w:w="1843" w:type="dxa"/>
            <w:vMerge w:val="restart"/>
          </w:tcPr>
          <w:p w14:paraId="716AA071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>
              <w:rPr>
                <w:iCs/>
              </w:rPr>
              <w:t>1</w:t>
            </w:r>
          </w:p>
          <w:p w14:paraId="2299F99A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80947D0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.2</w:t>
            </w:r>
          </w:p>
          <w:p w14:paraId="6714B93F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2113990E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7E36889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ПК-2</w:t>
            </w:r>
          </w:p>
          <w:p w14:paraId="3A2DF6F5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>
              <w:rPr>
                <w:iCs/>
              </w:rPr>
              <w:t>1</w:t>
            </w:r>
          </w:p>
          <w:p w14:paraId="1067EEC5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ИД-ПК-2.2</w:t>
            </w:r>
          </w:p>
          <w:p w14:paraId="7E3FC644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>
              <w:rPr>
                <w:iCs/>
              </w:rPr>
              <w:t>3</w:t>
            </w:r>
          </w:p>
          <w:p w14:paraId="6FA62293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ИД-ПК-2.</w:t>
            </w:r>
            <w:r>
              <w:rPr>
                <w:iCs/>
              </w:rPr>
              <w:t>4</w:t>
            </w:r>
          </w:p>
          <w:p w14:paraId="5389559E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6A65DBF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47674FF0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1728513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.2</w:t>
            </w:r>
          </w:p>
          <w:p w14:paraId="01681069" w14:textId="77777777" w:rsidR="006A3859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32317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03231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104A2BD8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6" w:type="dxa"/>
            <w:gridSpan w:val="2"/>
          </w:tcPr>
          <w:p w14:paraId="0880AA95" w14:textId="77777777" w:rsidR="006A3859" w:rsidRPr="00032317" w:rsidRDefault="006A3859" w:rsidP="00304459">
            <w:pPr>
              <w:tabs>
                <w:tab w:val="left" w:pos="298"/>
              </w:tabs>
              <w:rPr>
                <w:b/>
                <w:iCs/>
              </w:rPr>
            </w:pPr>
            <w:r>
              <w:rPr>
                <w:b/>
                <w:iCs/>
              </w:rPr>
              <w:t>Восьм</w:t>
            </w:r>
            <w:r w:rsidRPr="00032317">
              <w:rPr>
                <w:b/>
                <w:iCs/>
              </w:rPr>
              <w:t>ой семестр</w:t>
            </w:r>
          </w:p>
        </w:tc>
        <w:tc>
          <w:tcPr>
            <w:tcW w:w="680" w:type="dxa"/>
          </w:tcPr>
          <w:p w14:paraId="4B1CBC14" w14:textId="77777777" w:rsidR="006A3859" w:rsidRPr="00032317" w:rsidRDefault="006A3859" w:rsidP="00304459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6A3859" w:rsidRPr="00032317" w14:paraId="3031DFBA" w14:textId="77777777" w:rsidTr="006A3859">
        <w:trPr>
          <w:trHeight w:val="283"/>
        </w:trPr>
        <w:tc>
          <w:tcPr>
            <w:tcW w:w="1843" w:type="dxa"/>
            <w:vMerge/>
          </w:tcPr>
          <w:p w14:paraId="41459D45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26AF4718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Организационный/</w:t>
            </w:r>
          </w:p>
          <w:p w14:paraId="2D473431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ознакомительный</w:t>
            </w:r>
          </w:p>
        </w:tc>
        <w:tc>
          <w:tcPr>
            <w:tcW w:w="4564" w:type="dxa"/>
          </w:tcPr>
          <w:p w14:paraId="1FAA18CA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Прохождение вводного инструктажа; инструктажа по технике безопасности; </w:t>
            </w:r>
          </w:p>
          <w:p w14:paraId="5B85C0D1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542FE0C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6618F051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анализ индивидуального задания и его уточнение.</w:t>
            </w:r>
          </w:p>
          <w:p w14:paraId="65C84B16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4FF567E7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149FEBC0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5623EEA1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3B867413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выбор и уточнение темы учебного исследования.</w:t>
            </w:r>
          </w:p>
          <w:p w14:paraId="301FD1B9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обоснование и формулировка темы учебного исследования;</w:t>
            </w:r>
          </w:p>
          <w:p w14:paraId="4FBD715C" w14:textId="77777777" w:rsidR="006A3859" w:rsidRPr="00032317" w:rsidRDefault="006A3859" w:rsidP="006A385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032317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680" w:type="dxa"/>
          </w:tcPr>
          <w:p w14:paraId="31B2B761" w14:textId="77777777" w:rsidR="006A3859" w:rsidRPr="00032317" w:rsidRDefault="006A3859" w:rsidP="00304459">
            <w:pPr>
              <w:tabs>
                <w:tab w:val="left" w:pos="298"/>
              </w:tabs>
            </w:pPr>
            <w:r w:rsidRPr="00032317">
              <w:t>8</w:t>
            </w:r>
          </w:p>
        </w:tc>
      </w:tr>
      <w:tr w:rsidR="006A3859" w:rsidRPr="00032317" w14:paraId="36686BE7" w14:textId="77777777" w:rsidTr="006A3859">
        <w:trPr>
          <w:trHeight w:val="283"/>
        </w:trPr>
        <w:tc>
          <w:tcPr>
            <w:tcW w:w="1843" w:type="dxa"/>
            <w:vMerge/>
          </w:tcPr>
          <w:p w14:paraId="0460B419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CE9C82D" w14:textId="77777777" w:rsidR="006A3859" w:rsidRPr="00032317" w:rsidRDefault="006A3859" w:rsidP="00304459">
            <w:pPr>
              <w:rPr>
                <w:iCs/>
              </w:rPr>
            </w:pPr>
            <w:r w:rsidRPr="00032317">
              <w:rPr>
                <w:iCs/>
              </w:rPr>
              <w:t>Основной: практическая подготовка/</w:t>
            </w:r>
          </w:p>
          <w:p w14:paraId="7FB11673" w14:textId="77777777" w:rsidR="006A3859" w:rsidRPr="00032317" w:rsidRDefault="006A3859" w:rsidP="00304459">
            <w:pPr>
              <w:rPr>
                <w:i/>
              </w:rPr>
            </w:pPr>
            <w:r w:rsidRPr="00032317">
              <w:rPr>
                <w:iCs/>
              </w:rPr>
              <w:t>исследовательский и пр.</w:t>
            </w:r>
            <w:r w:rsidRPr="00032317">
              <w:rPr>
                <w:i/>
              </w:rPr>
              <w:t xml:space="preserve"> </w:t>
            </w:r>
          </w:p>
        </w:tc>
        <w:tc>
          <w:tcPr>
            <w:tcW w:w="4564" w:type="dxa"/>
          </w:tcPr>
          <w:p w14:paraId="47B72B25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Практическая работа (работа по месту практики):</w:t>
            </w:r>
          </w:p>
          <w:p w14:paraId="58FEFD89" w14:textId="77777777" w:rsidR="006A3859" w:rsidRPr="00032317" w:rsidRDefault="006A3859" w:rsidP="00304459">
            <w:pPr>
              <w:tabs>
                <w:tab w:val="left" w:pos="298"/>
              </w:tabs>
              <w:rPr>
                <w:iCs/>
              </w:rPr>
            </w:pPr>
            <w:r w:rsidRPr="00032317">
              <w:rPr>
                <w:iCs/>
              </w:rPr>
              <w:t>1. Выполнение типового практического задания (например):</w:t>
            </w:r>
          </w:p>
          <w:p w14:paraId="49515B78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Общая характеристика предприятия (организации, учреждения);</w:t>
            </w:r>
          </w:p>
          <w:p w14:paraId="512ED73F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Особенности организационно-управленческой деятельности организации;</w:t>
            </w:r>
          </w:p>
          <w:p w14:paraId="0D045EC3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Этические аспекты деятельности предприятия (организации, учреждения);</w:t>
            </w:r>
          </w:p>
          <w:p w14:paraId="7BB40E44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…</w:t>
            </w:r>
          </w:p>
          <w:p w14:paraId="45944615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2. Выполнение индивидуального практического задания.</w:t>
            </w:r>
          </w:p>
          <w:p w14:paraId="64516560" w14:textId="77777777" w:rsidR="006A3859" w:rsidRPr="00032317" w:rsidRDefault="006A3859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32317">
              <w:rPr>
                <w:iCs/>
              </w:rPr>
              <w:t>3. Ведение дневника практики.</w:t>
            </w:r>
          </w:p>
        </w:tc>
        <w:tc>
          <w:tcPr>
            <w:tcW w:w="680" w:type="dxa"/>
          </w:tcPr>
          <w:p w14:paraId="21AAF43C" w14:textId="77777777" w:rsidR="006A3859" w:rsidRPr="00032317" w:rsidRDefault="006A3859" w:rsidP="00304459">
            <w:pPr>
              <w:tabs>
                <w:tab w:val="left" w:pos="298"/>
              </w:tabs>
            </w:pPr>
            <w:r w:rsidRPr="00032317">
              <w:t>32</w:t>
            </w:r>
          </w:p>
        </w:tc>
      </w:tr>
      <w:tr w:rsidR="006A3859" w:rsidRPr="00032317" w14:paraId="23CF069B" w14:textId="77777777" w:rsidTr="006A3859">
        <w:trPr>
          <w:trHeight w:val="283"/>
        </w:trPr>
        <w:tc>
          <w:tcPr>
            <w:tcW w:w="1843" w:type="dxa"/>
            <w:vMerge/>
          </w:tcPr>
          <w:p w14:paraId="5F00490B" w14:textId="77777777" w:rsidR="006A3859" w:rsidRPr="00032317" w:rsidRDefault="006A3859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8FF19D1" w14:textId="77777777" w:rsidR="006A3859" w:rsidRPr="00032317" w:rsidRDefault="006A3859" w:rsidP="00304459">
            <w:r w:rsidRPr="00032317">
              <w:t>Заключительный</w:t>
            </w:r>
          </w:p>
        </w:tc>
        <w:tc>
          <w:tcPr>
            <w:tcW w:w="4564" w:type="dxa"/>
          </w:tcPr>
          <w:p w14:paraId="5D8E3334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Обобщение результатов индивидуальной работы на практике;</w:t>
            </w:r>
          </w:p>
          <w:p w14:paraId="334F2849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EC93C8D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Консультации по вопросам индивидуального задания;</w:t>
            </w:r>
          </w:p>
          <w:p w14:paraId="0924EABB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оформление дневника практики.</w:t>
            </w:r>
          </w:p>
          <w:p w14:paraId="684DC4FF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8B6C44" w14:textId="77777777" w:rsidR="006A3859" w:rsidRPr="00032317" w:rsidRDefault="006A3859" w:rsidP="006A385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32317">
              <w:rPr>
                <w:iCs/>
              </w:rPr>
              <w:t>защита отчета по практике на зачете.</w:t>
            </w:r>
          </w:p>
        </w:tc>
        <w:tc>
          <w:tcPr>
            <w:tcW w:w="680" w:type="dxa"/>
          </w:tcPr>
          <w:p w14:paraId="21C52953" w14:textId="77777777" w:rsidR="006A3859" w:rsidRPr="00032317" w:rsidRDefault="006A3859" w:rsidP="00304459">
            <w:pPr>
              <w:tabs>
                <w:tab w:val="left" w:pos="305"/>
              </w:tabs>
            </w:pPr>
            <w:r w:rsidRPr="00032317">
              <w:t>62</w:t>
            </w:r>
          </w:p>
        </w:tc>
      </w:tr>
    </w:tbl>
    <w:p w14:paraId="314689BD" w14:textId="77777777" w:rsidR="006A3859" w:rsidRPr="006A3859" w:rsidRDefault="006A3859" w:rsidP="006A3859"/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30" w:name="_Toc63263587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30"/>
    </w:p>
    <w:p w14:paraId="3C5C688F" w14:textId="5A7660AD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индивидуальные – </w:t>
      </w:r>
      <w:r w:rsidR="00550B64">
        <w:rPr>
          <w:sz w:val="24"/>
          <w:szCs w:val="24"/>
        </w:rPr>
        <w:t>отражаю</w:t>
      </w:r>
      <w:r w:rsidR="00550B64" w:rsidRPr="006A3859">
        <w:rPr>
          <w:sz w:val="24"/>
          <w:szCs w:val="24"/>
        </w:rPr>
        <w:t>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bookmarkStart w:id="31" w:name="_Toc63263601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31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5D3C" w14:textId="77777777" w:rsidR="009D328F" w:rsidRDefault="009D328F" w:rsidP="005E3840">
      <w:r>
        <w:separator/>
      </w:r>
    </w:p>
  </w:endnote>
  <w:endnote w:type="continuationSeparator" w:id="0">
    <w:p w14:paraId="5559C9E4" w14:textId="77777777" w:rsidR="009D328F" w:rsidRDefault="009D32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4DEB" w14:textId="77777777" w:rsidR="009D328F" w:rsidRDefault="009D328F" w:rsidP="005E3840">
      <w:r>
        <w:separator/>
      </w:r>
    </w:p>
  </w:footnote>
  <w:footnote w:type="continuationSeparator" w:id="0">
    <w:p w14:paraId="75C0CDAC" w14:textId="77777777" w:rsidR="009D328F" w:rsidRDefault="009D32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97C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C6F5B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859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28F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191B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155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F24FA9-4872-4416-A610-91AA8F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C5-D31A-4B2E-B907-18E6C0F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2021-02-02T11:02:00Z</cp:lastPrinted>
  <dcterms:created xsi:type="dcterms:W3CDTF">2021-02-10T10:41:00Z</dcterms:created>
  <dcterms:modified xsi:type="dcterms:W3CDTF">2022-05-31T19:48:00Z</dcterms:modified>
</cp:coreProperties>
</file>