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A" w:rsidRDefault="0047413A" w:rsidP="0047413A">
      <w:pPr>
        <w:rPr>
          <w:sz w:val="28"/>
          <w:szCs w:val="28"/>
        </w:rPr>
      </w:pPr>
    </w:p>
    <w:p w:rsidR="0047413A" w:rsidRPr="0047413A" w:rsidRDefault="0047413A" w:rsidP="0047413A">
      <w:pPr>
        <w:jc w:val="center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Аннотация к рабочей программе практики</w:t>
      </w:r>
    </w:p>
    <w:p w:rsidR="0047413A" w:rsidRPr="0047413A" w:rsidRDefault="0047413A" w:rsidP="0047413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Направление подготовки: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47413A">
        <w:rPr>
          <w:rStyle w:val="a3"/>
          <w:b w:val="0"/>
          <w:color w:val="1D1B11"/>
          <w:sz w:val="24"/>
          <w:szCs w:val="24"/>
        </w:rPr>
        <w:t xml:space="preserve">54.03.03 </w:t>
      </w:r>
      <w:r w:rsidRPr="0047413A">
        <w:rPr>
          <w:rFonts w:ascii="Times New Roman" w:hAnsi="Times New Roman"/>
          <w:bCs/>
          <w:color w:val="1D1B11"/>
          <w:sz w:val="24"/>
          <w:szCs w:val="24"/>
        </w:rPr>
        <w:t>Искусство костюма и текстиля»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D87A49" w:rsidP="0047413A">
      <w:pPr>
        <w:spacing w:before="60" w:after="60"/>
        <w:ind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7413A" w:rsidRPr="0047413A">
        <w:rPr>
          <w:rFonts w:ascii="Times New Roman" w:hAnsi="Times New Roman"/>
          <w:sz w:val="24"/>
          <w:szCs w:val="24"/>
        </w:rPr>
        <w:t xml:space="preserve"> подготовки:</w:t>
      </w:r>
      <w:r w:rsidR="0047413A"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47413A" w:rsidRPr="0047413A">
        <w:rPr>
          <w:rFonts w:ascii="Times New Roman" w:hAnsi="Times New Roman"/>
          <w:sz w:val="24"/>
          <w:szCs w:val="24"/>
        </w:rPr>
        <w:t xml:space="preserve"> «Художественное проектирова</w:t>
      </w:r>
      <w:r w:rsidR="00CB72B8">
        <w:rPr>
          <w:rFonts w:ascii="Times New Roman" w:hAnsi="Times New Roman"/>
          <w:sz w:val="24"/>
          <w:szCs w:val="24"/>
        </w:rPr>
        <w:t>ние ювелирных изделий»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F52E90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1 В</w:t>
      </w:r>
      <w:r w:rsidR="00F52E90">
        <w:rPr>
          <w:rFonts w:ascii="Times New Roman" w:hAnsi="Times New Roman"/>
          <w:sz w:val="24"/>
          <w:szCs w:val="24"/>
        </w:rPr>
        <w:t xml:space="preserve">ид практики:  </w:t>
      </w:r>
      <w:r w:rsidR="00F52E90" w:rsidRPr="00F52E90">
        <w:rPr>
          <w:rFonts w:ascii="Times New Roman" w:hAnsi="Times New Roman"/>
          <w:sz w:val="24"/>
          <w:szCs w:val="24"/>
        </w:rPr>
        <w:t xml:space="preserve">Учебная практика. </w:t>
      </w:r>
    </w:p>
    <w:p w:rsidR="0047413A" w:rsidRPr="00F52E90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2 Тип практики:</w:t>
      </w:r>
      <w:r w:rsidR="00F52E90">
        <w:rPr>
          <w:rFonts w:ascii="Times New Roman" w:hAnsi="Times New Roman"/>
          <w:i/>
          <w:color w:val="1D1B11"/>
          <w:sz w:val="24"/>
          <w:szCs w:val="24"/>
        </w:rPr>
        <w:t xml:space="preserve">  </w:t>
      </w:r>
      <w:r w:rsidR="00F52E90" w:rsidRPr="00F52E90">
        <w:rPr>
          <w:rFonts w:ascii="Times New Roman" w:hAnsi="Times New Roman"/>
          <w:sz w:val="24"/>
          <w:szCs w:val="24"/>
        </w:rPr>
        <w:t>Исполнительская практика</w:t>
      </w:r>
      <w:r w:rsidRPr="0047413A">
        <w:rPr>
          <w:rFonts w:ascii="Times New Roman" w:hAnsi="Times New Roman"/>
          <w:i/>
          <w:color w:val="1D1B11"/>
          <w:sz w:val="24"/>
          <w:szCs w:val="24"/>
          <w:u w:val="single"/>
        </w:rPr>
        <w:t xml:space="preserve">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 xml:space="preserve">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sz w:val="24"/>
          <w:szCs w:val="24"/>
        </w:rPr>
        <w:t>3 Цели освоения практики:</w:t>
      </w:r>
      <w:bookmarkStart w:id="0" w:name="_Toc273430466"/>
      <w:r w:rsidRPr="0047413A">
        <w:rPr>
          <w:color w:val="1D1B11"/>
          <w:sz w:val="24"/>
          <w:szCs w:val="24"/>
        </w:rPr>
        <w:t xml:space="preserve"> -  закрепление материала, полученного при изучении дисциплины «История мировой культуры и искусства»;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изучить произведения искусства в конкретном средовом окружении;</w:t>
      </w:r>
    </w:p>
    <w:p w:rsidR="0047413A" w:rsidRPr="0047413A" w:rsidRDefault="0047413A" w:rsidP="0047413A">
      <w:pPr>
        <w:pStyle w:val="a4"/>
        <w:tabs>
          <w:tab w:val="left" w:pos="4139"/>
        </w:tabs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освоить основы истории искусств;</w:t>
      </w:r>
      <w:r w:rsidRPr="0047413A">
        <w:rPr>
          <w:color w:val="1D1B11"/>
          <w:sz w:val="24"/>
          <w:szCs w:val="24"/>
        </w:rPr>
        <w:tab/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 уметь применять на практике знания истории искусств;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-   выполнить итоговый эскиз дизайнерской разработки, в рамках своего </w:t>
      </w:r>
      <w:proofErr w:type="spellStart"/>
      <w:r w:rsidRPr="0047413A">
        <w:rPr>
          <w:color w:val="1D1B11"/>
          <w:sz w:val="24"/>
          <w:szCs w:val="24"/>
        </w:rPr>
        <w:t>подпрофиля</w:t>
      </w:r>
      <w:proofErr w:type="spellEnd"/>
      <w:proofErr w:type="gramStart"/>
      <w:r w:rsidRPr="0047413A">
        <w:rPr>
          <w:color w:val="1D1B11"/>
          <w:sz w:val="24"/>
          <w:szCs w:val="24"/>
        </w:rPr>
        <w:t xml:space="preserve"> ,</w:t>
      </w:r>
      <w:proofErr w:type="gramEnd"/>
      <w:r w:rsidRPr="0047413A">
        <w:rPr>
          <w:color w:val="1D1B11"/>
          <w:sz w:val="24"/>
          <w:szCs w:val="24"/>
        </w:rPr>
        <w:t>на основе обобщения и синтеза собранного на  практики искусствоведческого материала.</w:t>
      </w:r>
    </w:p>
    <w:bookmarkEnd w:id="0"/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4 Способы, формы и места проведения практики:</w:t>
      </w:r>
    </w:p>
    <w:p w:rsidR="0047413A" w:rsidRPr="0047413A" w:rsidRDefault="0047413A" w:rsidP="0047413A">
      <w:pPr>
        <w:autoSpaceDE w:val="0"/>
        <w:autoSpaceDN w:val="0"/>
        <w:adjustRightInd w:val="0"/>
        <w:ind w:left="-73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 2.1 Способ проведения практики – 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выездная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>.</w:t>
      </w:r>
    </w:p>
    <w:p w:rsidR="0047413A" w:rsidRPr="0047413A" w:rsidRDefault="0047413A" w:rsidP="0047413A">
      <w:pPr>
        <w:tabs>
          <w:tab w:val="left" w:pos="0"/>
          <w:tab w:val="left" w:pos="993"/>
        </w:tabs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i/>
          <w:color w:val="1D1B11"/>
          <w:sz w:val="24"/>
          <w:szCs w:val="24"/>
        </w:rPr>
        <w:t xml:space="preserve">           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2.2 Форма проведения практики – непрерывная.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2.3 Место проведения практики (базы практики - музеи-заповедники и архитектурные ансамбли г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.г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 xml:space="preserve"> Москвы, Санк</w:t>
      </w:r>
      <w:r w:rsidR="00C6267A">
        <w:rPr>
          <w:rFonts w:ascii="Times New Roman" w:hAnsi="Times New Roman"/>
          <w:color w:val="1D1B11"/>
          <w:sz w:val="24"/>
          <w:szCs w:val="24"/>
        </w:rPr>
        <w:t>т</w:t>
      </w:r>
      <w:r w:rsidRPr="0047413A">
        <w:rPr>
          <w:rFonts w:ascii="Times New Roman" w:hAnsi="Times New Roman"/>
          <w:color w:val="1D1B11"/>
          <w:sz w:val="24"/>
          <w:szCs w:val="24"/>
        </w:rPr>
        <w:t>-Петербурга, Вологды, Пскова, Новгорода, Кириллова, Ферапонтово, Каргополя, Б.Соловецкого острова, Тутаева.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autoSpaceDE w:val="0"/>
        <w:autoSpaceDN w:val="0"/>
        <w:adjustRightInd w:val="0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47413A">
        <w:rPr>
          <w:rFonts w:ascii="Times New Roman" w:hAnsi="Times New Roman"/>
          <w:sz w:val="24"/>
          <w:szCs w:val="24"/>
        </w:rPr>
        <w:t>5 Компетенции обучающегося, формируемые в период прохождения практики: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End"/>
    </w:p>
    <w:p w:rsidR="0047413A" w:rsidRPr="0047413A" w:rsidRDefault="0047413A" w:rsidP="0047413A">
      <w:pPr>
        <w:ind w:firstLine="709"/>
        <w:jc w:val="right"/>
        <w:rPr>
          <w:rFonts w:ascii="Times New Roman" w:hAnsi="Times New Roman"/>
          <w:b/>
          <w:color w:val="1D1B11"/>
          <w:sz w:val="24"/>
          <w:szCs w:val="24"/>
        </w:rPr>
      </w:pPr>
      <w:r w:rsidRPr="0047413A">
        <w:rPr>
          <w:rFonts w:ascii="Times New Roman" w:hAnsi="Times New Roman"/>
          <w:b/>
          <w:color w:val="1D1B11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vertAlign w:val="superscript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Коды компетенций</w:t>
            </w:r>
          </w:p>
        </w:tc>
        <w:tc>
          <w:tcPr>
            <w:tcW w:w="7791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Компетенции</w:t>
            </w:r>
          </w:p>
        </w:tc>
      </w:tr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F52E90" w:rsidP="00BF3F97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B0B">
              <w:rPr>
                <w:b/>
              </w:rPr>
              <w:t>ПК-3</w:t>
            </w:r>
          </w:p>
        </w:tc>
        <w:tc>
          <w:tcPr>
            <w:tcW w:w="7791" w:type="dxa"/>
            <w:vAlign w:val="center"/>
          </w:tcPr>
          <w:p w:rsidR="0047413A" w:rsidRPr="0047413A" w:rsidRDefault="00F52E90" w:rsidP="00BF3F97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CE3">
              <w:rPr>
                <w:color w:val="000000"/>
                <w:sz w:val="24"/>
                <w:szCs w:val="24"/>
              </w:rPr>
              <w:t>способность проводить рабочее проектирование</w:t>
            </w:r>
          </w:p>
        </w:tc>
      </w:tr>
    </w:tbl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6</w:t>
      </w:r>
      <w:r w:rsidRPr="0047413A">
        <w:rPr>
          <w:rFonts w:ascii="Times New Roman" w:hAnsi="Times New Roman"/>
          <w:sz w:val="24"/>
          <w:szCs w:val="24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1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Копирование музейных экспонатов.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Живописное решение 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зарисовки архитектурных мотивов.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  <w:u w:val="single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решения архитектурного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Краткосрочные наброски не</w:t>
            </w:r>
            <w:r w:rsidR="00C6267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позирующих людей.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Итоговая эскизная дизай</w:t>
            </w:r>
            <w:r w:rsidR="00CB72B8">
              <w:rPr>
                <w:rFonts w:ascii="Times New Roman" w:hAnsi="Times New Roman"/>
                <w:color w:val="1D1B11"/>
                <w:sz w:val="24"/>
                <w:szCs w:val="24"/>
              </w:rPr>
              <w:t>нерская разработка (</w:t>
            </w:r>
            <w:r w:rsidR="00C6267A">
              <w:rPr>
                <w:rFonts w:ascii="Times New Roman" w:hAnsi="Times New Roman"/>
                <w:color w:val="1D1B11"/>
                <w:sz w:val="24"/>
                <w:szCs w:val="24"/>
              </w:rPr>
              <w:t>ю</w:t>
            </w:r>
            <w:r w:rsidR="00CB72B8">
              <w:rPr>
                <w:rFonts w:ascii="Times New Roman" w:hAnsi="Times New Roman"/>
                <w:color w:val="1D1B11"/>
                <w:sz w:val="24"/>
                <w:szCs w:val="24"/>
              </w:rPr>
              <w:t>велирного изделия</w:t>
            </w: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Изучение литературы</w:t>
            </w:r>
          </w:p>
        </w:tc>
      </w:tr>
    </w:tbl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  <w:lang w:val="en-US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7</w:t>
      </w:r>
      <w:r w:rsidRPr="0047413A">
        <w:rPr>
          <w:rFonts w:ascii="Times New Roman" w:hAnsi="Times New Roman"/>
          <w:sz w:val="24"/>
          <w:szCs w:val="24"/>
        </w:rPr>
        <w:t xml:space="preserve"> Формы отчетности: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а) отчет по практике</w:t>
      </w:r>
      <w:r w:rsidR="00BE3D79">
        <w:rPr>
          <w:rFonts w:ascii="Times New Roman" w:hAnsi="Times New Roman"/>
          <w:color w:val="1D1B11"/>
          <w:sz w:val="24"/>
          <w:szCs w:val="24"/>
        </w:rPr>
        <w:t xml:space="preserve"> - итоговая эскизная </w:t>
      </w:r>
      <w:r w:rsidR="00BE3D79" w:rsidRPr="0047413A">
        <w:rPr>
          <w:rFonts w:ascii="Times New Roman" w:hAnsi="Times New Roman"/>
          <w:color w:val="1D1B11"/>
          <w:sz w:val="24"/>
          <w:szCs w:val="24"/>
        </w:rPr>
        <w:t xml:space="preserve"> разработка</w:t>
      </w:r>
      <w:r w:rsidR="00BE3D79">
        <w:rPr>
          <w:rFonts w:ascii="Times New Roman" w:hAnsi="Times New Roman"/>
          <w:color w:val="1D1B11"/>
          <w:sz w:val="24"/>
          <w:szCs w:val="24"/>
        </w:rPr>
        <w:t xml:space="preserve"> и собранный живописно-графический и </w:t>
      </w:r>
      <w:proofErr w:type="spellStart"/>
      <w:r w:rsidR="00BE3D79">
        <w:rPr>
          <w:rFonts w:ascii="Times New Roman" w:hAnsi="Times New Roman"/>
          <w:color w:val="1D1B11"/>
          <w:sz w:val="24"/>
          <w:szCs w:val="24"/>
        </w:rPr>
        <w:t>копийный</w:t>
      </w:r>
      <w:proofErr w:type="spellEnd"/>
      <w:r w:rsidR="00BE3D79">
        <w:rPr>
          <w:rFonts w:ascii="Times New Roman" w:hAnsi="Times New Roman"/>
          <w:color w:val="1D1B11"/>
          <w:sz w:val="24"/>
          <w:szCs w:val="24"/>
        </w:rPr>
        <w:t xml:space="preserve"> материал;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б) дневник практики</w:t>
      </w:r>
      <w:r w:rsidR="00BE3D79">
        <w:rPr>
          <w:rFonts w:ascii="Times New Roman" w:hAnsi="Times New Roman"/>
          <w:sz w:val="24"/>
          <w:szCs w:val="24"/>
        </w:rPr>
        <w:t>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9C09F9" w:rsidRPr="0047413A" w:rsidRDefault="009C09F9">
      <w:pPr>
        <w:rPr>
          <w:rFonts w:ascii="Times New Roman" w:hAnsi="Times New Roman"/>
          <w:sz w:val="24"/>
          <w:szCs w:val="24"/>
        </w:rPr>
      </w:pPr>
    </w:p>
    <w:sectPr w:rsidR="009C09F9" w:rsidRPr="0047413A" w:rsidSect="009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7413A"/>
    <w:rsid w:val="000D1174"/>
    <w:rsid w:val="0047413A"/>
    <w:rsid w:val="0052460D"/>
    <w:rsid w:val="00651B8B"/>
    <w:rsid w:val="008103D4"/>
    <w:rsid w:val="008E30EA"/>
    <w:rsid w:val="009C09F9"/>
    <w:rsid w:val="00BE3D79"/>
    <w:rsid w:val="00C6267A"/>
    <w:rsid w:val="00CB72B8"/>
    <w:rsid w:val="00D87A49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3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413A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unhideWhenUsed/>
    <w:rsid w:val="0047413A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4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58DD-80BF-4829-85F8-41D43F5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9</cp:revision>
  <dcterms:created xsi:type="dcterms:W3CDTF">2017-03-07T04:16:00Z</dcterms:created>
  <dcterms:modified xsi:type="dcterms:W3CDTF">2019-03-17T19:10:00Z</dcterms:modified>
</cp:coreProperties>
</file>