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</w:tblGrid>
      <w:tr w:rsidR="00633757" w14:paraId="62A22506" w14:textId="77777777" w:rsidTr="00633757">
        <w:tc>
          <w:tcPr>
            <w:tcW w:w="9747" w:type="dxa"/>
            <w:gridSpan w:val="2"/>
          </w:tcPr>
          <w:p w14:paraId="62EABEAF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14:paraId="4095E027" w14:textId="77777777" w:rsidTr="00633757">
        <w:tc>
          <w:tcPr>
            <w:tcW w:w="9747" w:type="dxa"/>
            <w:gridSpan w:val="2"/>
          </w:tcPr>
          <w:p w14:paraId="01735523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14:paraId="348725E5" w14:textId="77777777" w:rsidTr="00633757">
        <w:tc>
          <w:tcPr>
            <w:tcW w:w="9747" w:type="dxa"/>
            <w:gridSpan w:val="2"/>
          </w:tcPr>
          <w:p w14:paraId="50C51A1A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14:paraId="1C0544D0" w14:textId="77777777" w:rsidTr="00633757">
        <w:tc>
          <w:tcPr>
            <w:tcW w:w="9747" w:type="dxa"/>
            <w:gridSpan w:val="2"/>
          </w:tcPr>
          <w:p w14:paraId="3FC5A2D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14:paraId="1DA80A36" w14:textId="77777777" w:rsidTr="00633757">
        <w:tc>
          <w:tcPr>
            <w:tcW w:w="9747" w:type="dxa"/>
            <w:gridSpan w:val="2"/>
          </w:tcPr>
          <w:p w14:paraId="112D9B35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33757" w:rsidRPr="00131485" w14:paraId="57AD10E5" w14:textId="77777777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529C77CF" w14:textId="77777777"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3757" w:rsidRPr="000E4F4E" w14:paraId="24C6550F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6E1316" w14:textId="10B2C991" w:rsidR="00633757" w:rsidRPr="000E4F4E" w:rsidRDefault="00633757" w:rsidP="00CF004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EEA11" w14:textId="2F43BBCE" w:rsidR="00633757" w:rsidRPr="000E4F4E" w:rsidRDefault="00F95EE0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95EE0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33757" w:rsidRPr="000E4F4E" w14:paraId="38312061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7B9F3D8" w14:textId="288A445A" w:rsidR="00633757" w:rsidRPr="000E4F4E" w:rsidRDefault="00633757" w:rsidP="00CF004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C85AD" w14:textId="5B6D0BE2" w:rsidR="00633757" w:rsidRPr="000E4F4E" w:rsidRDefault="00CF004E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74305D72" w14:textId="77777777" w:rsidR="00A93D37" w:rsidRDefault="00A93D37"/>
    <w:p w14:paraId="7E7DD7DF" w14:textId="77777777" w:rsidR="00A93D37" w:rsidRDefault="00A93D37"/>
    <w:p w14:paraId="3CCF70C9" w14:textId="77777777" w:rsidR="00A93D37" w:rsidRDefault="00A93D37"/>
    <w:p w14:paraId="7D26A2B6" w14:textId="77777777" w:rsidR="00A93D37" w:rsidRDefault="00A93D37"/>
    <w:p w14:paraId="4E3D1C33" w14:textId="77777777" w:rsidR="00A93D37" w:rsidRDefault="00A93D37"/>
    <w:p w14:paraId="5EFB5542" w14:textId="77777777" w:rsidR="007A3C5A" w:rsidRDefault="007A3C5A"/>
    <w:p w14:paraId="6B72B910" w14:textId="77777777" w:rsidR="00A93D37" w:rsidRDefault="00A93D37"/>
    <w:p w14:paraId="357B6F2A" w14:textId="77777777" w:rsidR="00284EE1" w:rsidRDefault="00284EE1"/>
    <w:p w14:paraId="6B029D77" w14:textId="77777777" w:rsidR="007A3C5A" w:rsidRDefault="007A3C5A"/>
    <w:tbl>
      <w:tblPr>
        <w:tblStyle w:val="a8"/>
        <w:tblW w:w="1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632"/>
        <w:gridCol w:w="6734"/>
      </w:tblGrid>
      <w:tr w:rsidR="005558F8" w14:paraId="23335884" w14:textId="77777777" w:rsidTr="00F95EE0">
        <w:trPr>
          <w:trHeight w:val="567"/>
        </w:trPr>
        <w:tc>
          <w:tcPr>
            <w:tcW w:w="11696" w:type="dxa"/>
            <w:gridSpan w:val="3"/>
            <w:vAlign w:val="center"/>
          </w:tcPr>
          <w:p w14:paraId="055E3121" w14:textId="32C3E1A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7447F0" w14:paraId="63E7358B" w14:textId="77777777" w:rsidTr="00F95EE0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14:paraId="74656599" w14:textId="77777777" w:rsidR="007447F0" w:rsidRPr="00114450" w:rsidRDefault="007447F0" w:rsidP="007447F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8366" w:type="dxa"/>
            <w:gridSpan w:val="2"/>
            <w:shd w:val="clear" w:color="auto" w:fill="auto"/>
            <w:vAlign w:val="center"/>
          </w:tcPr>
          <w:p w14:paraId="70F78CF3" w14:textId="68E03379" w:rsidR="007447F0" w:rsidRPr="00CF004E" w:rsidRDefault="007447F0" w:rsidP="007447F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447F0" w14:paraId="7BAE84EC" w14:textId="77777777" w:rsidTr="007447F0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D8CAF2B" w:rsidR="007447F0" w:rsidRPr="00CF004E" w:rsidRDefault="007447F0" w:rsidP="007447F0">
            <w:pPr>
              <w:rPr>
                <w:sz w:val="26"/>
                <w:szCs w:val="26"/>
              </w:rPr>
            </w:pPr>
            <w:r w:rsidRPr="00CF004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632" w:type="dxa"/>
            <w:shd w:val="clear" w:color="auto" w:fill="auto"/>
          </w:tcPr>
          <w:p w14:paraId="28121708" w14:textId="7C09BF00" w:rsidR="007447F0" w:rsidRPr="00CB0A4D" w:rsidRDefault="007447F0" w:rsidP="007447F0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43.03.01</w:t>
            </w:r>
          </w:p>
        </w:tc>
        <w:tc>
          <w:tcPr>
            <w:tcW w:w="6734" w:type="dxa"/>
            <w:shd w:val="clear" w:color="auto" w:fill="auto"/>
          </w:tcPr>
          <w:p w14:paraId="590A5011" w14:textId="647FD916" w:rsidR="007447F0" w:rsidRPr="00CB0A4D" w:rsidRDefault="007447F0" w:rsidP="007447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7447F0" w14:paraId="1269E1FA" w14:textId="77777777" w:rsidTr="00F95EE0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D7E4279" w:rsidR="007447F0" w:rsidRPr="00CF004E" w:rsidRDefault="007447F0" w:rsidP="007447F0">
            <w:pPr>
              <w:rPr>
                <w:sz w:val="26"/>
                <w:szCs w:val="26"/>
              </w:rPr>
            </w:pPr>
            <w:r w:rsidRPr="00CF004E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8366" w:type="dxa"/>
            <w:gridSpan w:val="2"/>
            <w:shd w:val="clear" w:color="auto" w:fill="auto"/>
          </w:tcPr>
          <w:p w14:paraId="18A87A56" w14:textId="7024B9EA" w:rsidR="007447F0" w:rsidRPr="00D97D6F" w:rsidRDefault="007447F0" w:rsidP="007447F0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7447F0" w14:paraId="36E254F3" w14:textId="77777777" w:rsidTr="00F95EE0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7447F0" w:rsidRPr="00114450" w:rsidRDefault="007447F0" w:rsidP="007447F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8366" w:type="dxa"/>
            <w:gridSpan w:val="2"/>
            <w:shd w:val="clear" w:color="auto" w:fill="auto"/>
            <w:vAlign w:val="center"/>
          </w:tcPr>
          <w:p w14:paraId="7052E32E" w14:textId="4E4A79A3" w:rsidR="007447F0" w:rsidRPr="001A7CED" w:rsidRDefault="007447F0" w:rsidP="007447F0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7447F0" w14:paraId="74441AA2" w14:textId="77777777" w:rsidTr="00F95E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8FDAA92" w:rsidR="007447F0" w:rsidRPr="00114450" w:rsidRDefault="007447F0" w:rsidP="007447F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8366" w:type="dxa"/>
            <w:gridSpan w:val="2"/>
            <w:shd w:val="clear" w:color="auto" w:fill="auto"/>
            <w:vAlign w:val="bottom"/>
          </w:tcPr>
          <w:p w14:paraId="24E159F0" w14:textId="3BF74AFD" w:rsidR="007447F0" w:rsidRPr="001A7CED" w:rsidRDefault="007447F0" w:rsidP="007447F0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очная/заочная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EE704E5" w14:textId="77777777"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33757" w:rsidRPr="00B4296A" w14:paraId="23B6BD73" w14:textId="77777777" w:rsidTr="00BB2F13">
        <w:trPr>
          <w:trHeight w:val="964"/>
        </w:trPr>
        <w:tc>
          <w:tcPr>
            <w:tcW w:w="9822" w:type="dxa"/>
            <w:gridSpan w:val="4"/>
          </w:tcPr>
          <w:p w14:paraId="0BC8717F" w14:textId="7D14AFE4" w:rsidR="00633757" w:rsidRPr="00AC3042" w:rsidRDefault="00633757" w:rsidP="00F95EE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7447F0" w:rsidRPr="008A2956">
              <w:rPr>
                <w:rFonts w:eastAsia="Times New Roman"/>
                <w:sz w:val="24"/>
                <w:szCs w:val="24"/>
              </w:rPr>
              <w:t>№ 12 от 08.06.2021 г.</w:t>
            </w:r>
          </w:p>
        </w:tc>
      </w:tr>
      <w:tr w:rsidR="00633757" w:rsidRPr="00AC3042" w14:paraId="619B576F" w14:textId="77777777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14:paraId="348EB3FA" w14:textId="0856B9D6" w:rsidR="00633757" w:rsidRPr="00AC3042" w:rsidRDefault="0035068F" w:rsidP="001A7CE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633757" w:rsidRPr="00AC3042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633757" w:rsidRPr="00AC3042" w14:paraId="5E29589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1F762075" w14:textId="77777777" w:rsidR="00633757" w:rsidRPr="001A7CED" w:rsidRDefault="00633757" w:rsidP="001A7CE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1C7E7E5" w14:textId="51745E88" w:rsidR="00633757" w:rsidRPr="00082FAB" w:rsidRDefault="001A7CED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D18094B" w14:textId="7C92E10C" w:rsidR="00633757" w:rsidRPr="007C3227" w:rsidRDefault="007447F0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С.А. Першукова</w:t>
            </w:r>
          </w:p>
        </w:tc>
      </w:tr>
      <w:tr w:rsidR="00633757" w:rsidRPr="00AC3042" w14:paraId="0A638C1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73376FBD" w14:textId="77777777" w:rsidR="00633757" w:rsidRPr="001A7CED" w:rsidRDefault="00633757" w:rsidP="001A7CE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0C6A74A" w14:textId="17F63BFC" w:rsidR="00633757" w:rsidRPr="00082FAB" w:rsidRDefault="00633757" w:rsidP="00BB2F1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00C7EA6" w14:textId="5E8E6645" w:rsidR="00633757" w:rsidRPr="007C3227" w:rsidRDefault="00633757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33757" w:rsidRPr="007C3227" w14:paraId="2D207490" w14:textId="77777777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800E88D" w14:textId="5C6800FF" w:rsidR="00633757" w:rsidRPr="006012C6" w:rsidRDefault="00633757" w:rsidP="001A7CE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5E63F8A" w14:textId="28E6F32C" w:rsidR="00633757" w:rsidRPr="007C3227" w:rsidRDefault="001A7CED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В.Ю. Мишаков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F0047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781140" w14:textId="0467B90B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17FFE3B3" w14:textId="71030E08"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77777777"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 xml:space="preserve"> – ОПОП 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77FFD16A" w14:textId="4A6DC058" w:rsidR="007E16F3" w:rsidRPr="00DA209E" w:rsidRDefault="00FE31FA" w:rsidP="0062710D">
      <w:pPr>
        <w:pStyle w:val="a"/>
        <w:numPr>
          <w:ilvl w:val="0"/>
          <w:numId w:val="0"/>
        </w:numPr>
        <w:ind w:right="-1" w:firstLine="709"/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r w:rsidRPr="00DA209E">
        <w:t>магистратуры</w:t>
      </w:r>
      <w:r w:rsidR="00DA209E">
        <w:t xml:space="preserve"> (программа «Банки и банковский бизнес в инновационной экономике»)</w:t>
      </w:r>
    </w:p>
    <w:p w14:paraId="735C671C" w14:textId="67BF5821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r>
        <w:t xml:space="preserve">Минобрнауки России </w:t>
      </w:r>
      <w:r w:rsidR="007E16F3">
        <w:t>и университета.</w:t>
      </w:r>
    </w:p>
    <w:p w14:paraId="3AEC8A58" w14:textId="7001AFBF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2FCF0E2D" w14:textId="0135212A"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14:paraId="68E69DD3" w14:textId="5EE072CA"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EF4C49">
        <w:rPr>
          <w:sz w:val="24"/>
          <w:szCs w:val="24"/>
        </w:rPr>
        <w:t xml:space="preserve">сформированности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 xml:space="preserve">ональной деятельности </w:t>
      </w:r>
      <w:r w:rsidR="00230AB4">
        <w:rPr>
          <w:sz w:val="24"/>
          <w:szCs w:val="24"/>
        </w:rPr>
        <w:t>магистра</w:t>
      </w:r>
      <w:r w:rsidRPr="00EF4C49">
        <w:rPr>
          <w:sz w:val="24"/>
          <w:szCs w:val="24"/>
        </w:rPr>
        <w:t>.</w:t>
      </w:r>
    </w:p>
    <w:p w14:paraId="0F0AD50C" w14:textId="72419E43"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14:paraId="2D9BDE10" w14:textId="77777777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14:paraId="4FA2E833" w14:textId="5F67D780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="00BA65B3" w:rsidRPr="003574F7">
        <w:rPr>
          <w:rFonts w:eastAsia="Times New Roman"/>
          <w:w w:val="105"/>
          <w:sz w:val="24"/>
          <w:szCs w:val="24"/>
        </w:rPr>
        <w:t>п</w:t>
      </w:r>
      <w:r w:rsidR="00BA65B3" w:rsidRPr="009A1DB2">
        <w:rPr>
          <w:rFonts w:eastAsia="Times New Roman"/>
          <w:color w:val="C00000"/>
          <w:w w:val="105"/>
          <w:sz w:val="24"/>
          <w:szCs w:val="24"/>
        </w:rPr>
        <w:t>. </w:t>
      </w:r>
      <w:r w:rsidR="00BA65B3" w:rsidRPr="0064330B">
        <w:rPr>
          <w:rFonts w:eastAsia="Times New Roman"/>
          <w:w w:val="105"/>
          <w:sz w:val="24"/>
          <w:szCs w:val="24"/>
        </w:rPr>
        <w:t>2.1 образовательной программы</w:t>
      </w:r>
      <w:r w:rsidR="0064330B">
        <w:rPr>
          <w:rFonts w:eastAsia="Times New Roman"/>
          <w:w w:val="105"/>
          <w:sz w:val="24"/>
          <w:szCs w:val="24"/>
        </w:rPr>
        <w:t>.</w:t>
      </w:r>
    </w:p>
    <w:p w14:paraId="2CBBD805" w14:textId="3C5EC0C4"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14:paraId="4894F3F1" w14:textId="35C25D67"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14:paraId="3BADF89D" w14:textId="780213BE" w:rsidR="00745659" w:rsidRDefault="00745659" w:rsidP="00411FDC">
      <w:pPr>
        <w:ind w:firstLine="709"/>
        <w:jc w:val="both"/>
        <w:rPr>
          <w:sz w:val="24"/>
          <w:szCs w:val="24"/>
        </w:rPr>
      </w:pPr>
      <w:r w:rsidRPr="002C4570">
        <w:rPr>
          <w:sz w:val="24"/>
          <w:szCs w:val="24"/>
        </w:rPr>
        <w:t>- защита выпускной квалификационной работы.</w:t>
      </w:r>
    </w:p>
    <w:p w14:paraId="35F25147" w14:textId="3465AD16"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6169CE04"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570"/>
        <w:gridCol w:w="1476"/>
        <w:gridCol w:w="1474"/>
      </w:tblGrid>
      <w:tr w:rsidR="00F26CF6" w14:paraId="72F76E76" w14:textId="77777777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F26CF6" w14:paraId="289068AA" w14:textId="77777777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3067FE6C" w14:textId="669FDDAA" w:rsidR="00F26CF6" w:rsidRPr="00935A26" w:rsidRDefault="00F26CF6" w:rsidP="00935A26">
            <w:pPr>
              <w:jc w:val="center"/>
              <w:rPr>
                <w:b/>
              </w:rPr>
            </w:pPr>
            <w:proofErr w:type="spellStart"/>
            <w:r w:rsidRPr="00935A26">
              <w:rPr>
                <w:b/>
              </w:rPr>
              <w:t>з.е</w:t>
            </w:r>
            <w:proofErr w:type="spellEnd"/>
            <w:r w:rsidRPr="00935A26">
              <w:rPr>
                <w:b/>
              </w:rPr>
              <w:t>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0C976F2A" w14:textId="1E07C1D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14:paraId="712115AB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725FDF82" w14:textId="22479F22" w:rsidR="00824CEC" w:rsidRPr="00180B2F" w:rsidRDefault="00745659" w:rsidP="00180B2F">
            <w:pPr>
              <w:rPr>
                <w:sz w:val="24"/>
                <w:szCs w:val="24"/>
              </w:rPr>
            </w:pPr>
            <w:r w:rsidRPr="00745659">
              <w:rPr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630E79EE" w14:textId="459B3BB9" w:rsidR="007F6CAC" w:rsidRPr="00180B2F" w:rsidRDefault="007F6CAC" w:rsidP="009842B3">
            <w:pPr>
              <w:jc w:val="center"/>
            </w:pPr>
            <w:r w:rsidRPr="00180B2F">
              <w:t>9</w:t>
            </w:r>
          </w:p>
        </w:tc>
        <w:tc>
          <w:tcPr>
            <w:tcW w:w="1487" w:type="dxa"/>
            <w:vAlign w:val="center"/>
          </w:tcPr>
          <w:p w14:paraId="3D689B78" w14:textId="6F4EFFB9" w:rsidR="007F6CAC" w:rsidRPr="00180B2F" w:rsidRDefault="007F6CAC" w:rsidP="00F26CF6">
            <w:pPr>
              <w:jc w:val="center"/>
            </w:pPr>
            <w:r w:rsidRPr="00180B2F">
              <w:t>324</w:t>
            </w:r>
          </w:p>
        </w:tc>
      </w:tr>
    </w:tbl>
    <w:p w14:paraId="586A401A" w14:textId="1E9DE4B0" w:rsidR="00CE2181" w:rsidRPr="00534135" w:rsidRDefault="00CE2181" w:rsidP="00ED4A1A">
      <w:pPr>
        <w:pStyle w:val="1"/>
        <w:rPr>
          <w:rStyle w:val="aff7"/>
          <w:b/>
          <w:bCs/>
        </w:rPr>
      </w:pPr>
      <w:bookmarkStart w:id="10" w:name="_Toc63853985"/>
      <w:r w:rsidRPr="00534135">
        <w:rPr>
          <w:rStyle w:val="aff7"/>
          <w:b/>
        </w:rPr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14:paraId="7F2A1A1B" w14:textId="23AF5C84" w:rsidR="00CE2181" w:rsidRPr="00DA6E19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университетом на </w:t>
      </w:r>
      <w:r w:rsidR="0001696C" w:rsidRPr="00DA6E19">
        <w:rPr>
          <w:sz w:val="24"/>
          <w:szCs w:val="24"/>
        </w:rPr>
        <w:t>основе профессион</w:t>
      </w:r>
      <w:r w:rsidR="00770199" w:rsidRPr="00DA6E19">
        <w:rPr>
          <w:sz w:val="24"/>
          <w:szCs w:val="24"/>
        </w:rPr>
        <w:t xml:space="preserve">альных стандартов и требований </w:t>
      </w:r>
    </w:p>
    <w:p w14:paraId="460B9C39" w14:textId="21E0480E" w:rsidR="004F071B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обучения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DA6E19">
        <w:rPr>
          <w:sz w:val="24"/>
          <w:szCs w:val="24"/>
        </w:rPr>
        <w:t xml:space="preserve">учебной </w:t>
      </w:r>
      <w:r w:rsidR="004F071B" w:rsidRPr="00DA6E19">
        <w:rPr>
          <w:sz w:val="24"/>
          <w:szCs w:val="24"/>
        </w:rPr>
        <w:t>дисциплине,</w:t>
      </w:r>
      <w:r w:rsidR="00EA6333">
        <w:rPr>
          <w:sz w:val="24"/>
          <w:szCs w:val="24"/>
        </w:rPr>
        <w:t xml:space="preserve"> практике</w:t>
      </w:r>
      <w:r w:rsidR="004F071B" w:rsidRPr="004F071B">
        <w:rPr>
          <w:sz w:val="24"/>
          <w:szCs w:val="24"/>
        </w:rPr>
        <w:t>.</w:t>
      </w:r>
    </w:p>
    <w:p w14:paraId="05B7877D" w14:textId="68F00D6E" w:rsidR="009333CF" w:rsidRPr="00DA6E19" w:rsidRDefault="00B1739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>индикаторы достижения компетенций, соотнесённые с планируемыми результатами обучения</w:t>
      </w:r>
      <w:r w:rsidR="00F95EE0">
        <w:rPr>
          <w:sz w:val="24"/>
          <w:szCs w:val="24"/>
        </w:rPr>
        <w:t>,</w:t>
      </w:r>
      <w:r w:rsidR="0001696C" w:rsidRPr="00770199">
        <w:rPr>
          <w:sz w:val="24"/>
          <w:szCs w:val="24"/>
        </w:rPr>
        <w:t xml:space="preserve"> по каждой </w:t>
      </w:r>
      <w:r w:rsidR="0001696C" w:rsidRPr="00DA6E19">
        <w:rPr>
          <w:sz w:val="24"/>
          <w:szCs w:val="24"/>
        </w:rPr>
        <w:t>учебной дисциплине</w:t>
      </w:r>
      <w:r w:rsidR="00206C25" w:rsidRPr="00DA6E19">
        <w:rPr>
          <w:sz w:val="24"/>
          <w:szCs w:val="24"/>
        </w:rPr>
        <w:t>, практикам описан</w:t>
      </w:r>
      <w:r w:rsidRPr="00DA6E19">
        <w:rPr>
          <w:sz w:val="24"/>
          <w:szCs w:val="24"/>
        </w:rPr>
        <w:t>а</w:t>
      </w:r>
      <w:r w:rsidR="0001696C" w:rsidRPr="00DA6E19">
        <w:rPr>
          <w:sz w:val="24"/>
          <w:szCs w:val="24"/>
        </w:rPr>
        <w:t xml:space="preserve"> в </w:t>
      </w:r>
      <w:r w:rsidR="006B727B" w:rsidRPr="00DA6E19">
        <w:rPr>
          <w:sz w:val="24"/>
          <w:szCs w:val="24"/>
        </w:rPr>
        <w:t xml:space="preserve">соответствующих </w:t>
      </w:r>
      <w:r w:rsidR="0001696C" w:rsidRPr="00DA6E19">
        <w:rPr>
          <w:sz w:val="24"/>
          <w:szCs w:val="24"/>
        </w:rPr>
        <w:t>рабочих программах.</w:t>
      </w:r>
    </w:p>
    <w:p w14:paraId="2992D894" w14:textId="77777777" w:rsidR="00CE2181" w:rsidRPr="00CE2181" w:rsidRDefault="00CE2181" w:rsidP="00B114DA">
      <w:pPr>
        <w:pStyle w:val="af0"/>
        <w:numPr>
          <w:ilvl w:val="0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5B9D7DAA" w14:textId="77777777" w:rsidR="00CE2181" w:rsidRPr="00CE2181" w:rsidRDefault="00CE2181" w:rsidP="00B114DA">
      <w:pPr>
        <w:pStyle w:val="af0"/>
        <w:numPr>
          <w:ilvl w:val="0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2A84F565" w14:textId="6406A220" w:rsidR="009A3C0B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1" w:name="_Toc63853989"/>
      <w:r w:rsidRPr="00FF7693">
        <w:rPr>
          <w:rStyle w:val="20"/>
          <w:rFonts w:eastAsiaTheme="minorHAnsi"/>
          <w:bCs/>
          <w:iCs/>
        </w:rPr>
        <w:t>Универсал</w:t>
      </w:r>
      <w:r w:rsidRPr="00F26710">
        <w:rPr>
          <w:rStyle w:val="20"/>
          <w:rFonts w:eastAsiaTheme="minorHAnsi"/>
          <w:bCs/>
          <w:iCs/>
        </w:rPr>
        <w:t>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1"/>
    </w:p>
    <w:p w14:paraId="46D6F98E" w14:textId="59C763FA" w:rsidR="002B4FE5" w:rsidRP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p w14:paraId="2385951F" w14:textId="77777777" w:rsidR="002B4FE5" w:rsidRPr="002B4FE5" w:rsidRDefault="002B4FE5" w:rsidP="002B4FE5">
      <w:pPr>
        <w:rPr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4394"/>
      </w:tblGrid>
      <w:tr w:rsidR="009A3C0B" w:rsidRPr="00F26710" w14:paraId="372CB98B" w14:textId="77777777" w:rsidTr="004D1058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1E4A3357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65BF0480" w14:textId="27F27296" w:rsidR="009A3C0B" w:rsidRPr="009A3C0B" w:rsidRDefault="009A3C0B" w:rsidP="009A3C0B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C1C998F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203BF4D8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9A3C0B" w:rsidRPr="00F26710" w14:paraId="7B3D57C8" w14:textId="77777777" w:rsidTr="004D1058">
        <w:trPr>
          <w:trHeight w:val="256"/>
        </w:trPr>
        <w:tc>
          <w:tcPr>
            <w:tcW w:w="2552" w:type="dxa"/>
            <w:shd w:val="clear" w:color="auto" w:fill="auto"/>
          </w:tcPr>
          <w:p w14:paraId="44F6E30F" w14:textId="77777777" w:rsidR="009A3C0B" w:rsidRPr="00F26710" w:rsidRDefault="009A3C0B" w:rsidP="00AC46D2">
            <w:pPr>
              <w:jc w:val="center"/>
              <w:rPr>
                <w:rFonts w:eastAsia="Calibri"/>
              </w:rPr>
            </w:pPr>
            <w:r w:rsidRPr="00AC46D2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977" w:type="dxa"/>
            <w:shd w:val="clear" w:color="auto" w:fill="auto"/>
          </w:tcPr>
          <w:p w14:paraId="4E7198FB" w14:textId="19576B9F" w:rsidR="009A3C0B" w:rsidRPr="00F26710" w:rsidRDefault="009A3C0B" w:rsidP="00F95EE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УК-1. </w:t>
            </w:r>
            <w:r w:rsidR="00F95EE0" w:rsidRPr="00F95EE0">
              <w:rPr>
                <w:rFonts w:eastAsia="Calibri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72FAE95A" w14:textId="35327356" w:rsidR="00F95EE0" w:rsidRDefault="00F95EE0" w:rsidP="00F95EE0">
            <w:pPr>
              <w:tabs>
                <w:tab w:val="left" w:pos="1168"/>
              </w:tabs>
              <w:jc w:val="both"/>
            </w:pPr>
            <w:r>
              <w:t xml:space="preserve">ИД-УК-1.1 </w:t>
            </w:r>
            <w:r w:rsidRPr="00F95EE0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0D92C014" w14:textId="3586AA13" w:rsidR="007E1429" w:rsidRPr="007E1429" w:rsidRDefault="007E1429" w:rsidP="007E1429">
            <w:pPr>
              <w:pStyle w:val="af0"/>
              <w:ind w:left="0"/>
            </w:pPr>
            <w:r>
              <w:t xml:space="preserve">ИД-УК-1.2 </w:t>
            </w:r>
            <w:r w:rsidRPr="007E1429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36AF7695" w14:textId="7E43DCB7" w:rsidR="009A3C0B" w:rsidRDefault="007E1429" w:rsidP="007E1429">
            <w:pPr>
              <w:pStyle w:val="af0"/>
              <w:ind w:left="0"/>
            </w:pPr>
            <w:r w:rsidRPr="007E1429">
              <w:t>И</w:t>
            </w:r>
            <w:r>
              <w:t xml:space="preserve">Д-УК-1.3 </w:t>
            </w:r>
            <w:r w:rsidRPr="007E1429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7AB134A3" w14:textId="0A6ECA55" w:rsidR="007E1429" w:rsidRPr="007E1429" w:rsidRDefault="007E1429" w:rsidP="007E1429">
            <w:pPr>
              <w:pStyle w:val="af0"/>
              <w:ind w:left="0"/>
            </w:pPr>
            <w:r w:rsidRPr="007E1429">
              <w:t>И</w:t>
            </w:r>
            <w:r>
              <w:t xml:space="preserve">Д-УК-1.4 </w:t>
            </w:r>
            <w:r w:rsidRPr="007E1429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9A3C0B" w:rsidRPr="00F26710" w14:paraId="7F5EE077" w14:textId="77777777" w:rsidTr="004D1058">
        <w:trPr>
          <w:trHeight w:val="705"/>
        </w:trPr>
        <w:tc>
          <w:tcPr>
            <w:tcW w:w="2552" w:type="dxa"/>
            <w:shd w:val="clear" w:color="auto" w:fill="auto"/>
          </w:tcPr>
          <w:p w14:paraId="7B5D9C8C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977" w:type="dxa"/>
            <w:shd w:val="clear" w:color="auto" w:fill="auto"/>
          </w:tcPr>
          <w:p w14:paraId="514BA1AB" w14:textId="06DA5D55" w:rsidR="009A3C0B" w:rsidRPr="00F26710" w:rsidRDefault="009A3C0B" w:rsidP="007E1429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УК-2. </w:t>
            </w:r>
            <w:r w:rsidR="007E1429" w:rsidRPr="007E1429">
              <w:rPr>
                <w:rFonts w:eastAsia="Calibri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3EEE0035" w14:textId="34970B1E" w:rsidR="009A3C0B" w:rsidRDefault="007E1429" w:rsidP="007E1429">
            <w:pPr>
              <w:pStyle w:val="af0"/>
              <w:ind w:left="0"/>
              <w:jc w:val="both"/>
              <w:rPr>
                <w:rFonts w:eastAsia="Times New Roman"/>
              </w:rPr>
            </w:pPr>
            <w:r w:rsidRPr="007E1429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Д-УК-2</w:t>
            </w:r>
            <w:r w:rsidRPr="007E1429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</w:t>
            </w:r>
            <w:r>
              <w:t xml:space="preserve"> </w:t>
            </w:r>
            <w:r w:rsidRPr="007E1429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3664449B" w14:textId="77777777" w:rsidR="007E1429" w:rsidRDefault="007E1429" w:rsidP="007E1429">
            <w:pPr>
              <w:pStyle w:val="af0"/>
              <w:ind w:left="0"/>
              <w:jc w:val="both"/>
              <w:rPr>
                <w:rFonts w:eastAsia="Times New Roman"/>
              </w:rPr>
            </w:pPr>
            <w:r w:rsidRPr="007E1429">
              <w:rPr>
                <w:rFonts w:eastAsia="Times New Roman"/>
              </w:rPr>
              <w:t>ИД-УК-2.</w:t>
            </w:r>
            <w:r>
              <w:rPr>
                <w:rFonts w:eastAsia="Times New Roman"/>
              </w:rPr>
              <w:t>2</w:t>
            </w:r>
            <w:r w:rsidRPr="007E1429">
              <w:rPr>
                <w:rFonts w:eastAsia="Times New Roman"/>
              </w:rPr>
              <w:t xml:space="preserve"> 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77C61DD9" w14:textId="6ACECFAA" w:rsidR="007E1429" w:rsidRDefault="007E1429" w:rsidP="007E1429">
            <w:pPr>
              <w:pStyle w:val="af0"/>
              <w:ind w:left="0"/>
              <w:jc w:val="both"/>
              <w:rPr>
                <w:rFonts w:eastAsia="Times New Roman"/>
              </w:rPr>
            </w:pPr>
            <w:r w:rsidRPr="007E1429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Д-УК-2</w:t>
            </w:r>
            <w:r w:rsidRPr="007E1429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3</w:t>
            </w:r>
            <w:r w:rsidRPr="007E1429">
              <w:rPr>
                <w:rFonts w:eastAsia="Times New Roman"/>
              </w:rPr>
              <w:t xml:space="preserve"> Определение имеющихся ресурсов и ограничений, действующих правовых норм в рамках поставленных задач;</w:t>
            </w:r>
          </w:p>
          <w:p w14:paraId="7A2BDA33" w14:textId="736454FF" w:rsidR="007E1429" w:rsidRPr="00EA601C" w:rsidRDefault="007E1429" w:rsidP="007E1429">
            <w:pPr>
              <w:pStyle w:val="af0"/>
              <w:ind w:left="0"/>
              <w:jc w:val="both"/>
              <w:rPr>
                <w:rFonts w:eastAsia="Times New Roman"/>
              </w:rPr>
            </w:pPr>
            <w:r w:rsidRPr="007E1429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Д-УК-2</w:t>
            </w:r>
            <w:r w:rsidRPr="007E1429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4</w:t>
            </w:r>
            <w:r>
              <w:t xml:space="preserve"> </w:t>
            </w:r>
            <w:r w:rsidRPr="007E1429">
              <w:rPr>
                <w:rFonts w:eastAsia="Times New Roman"/>
              </w:rPr>
              <w:t xml:space="preserve"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</w:t>
            </w:r>
            <w:r w:rsidRPr="007E1429">
              <w:rPr>
                <w:rFonts w:eastAsia="Times New Roman"/>
              </w:rPr>
              <w:lastRenderedPageBreak/>
              <w:t>необходимости коррекция способов решения задач;</w:t>
            </w:r>
          </w:p>
        </w:tc>
      </w:tr>
      <w:tr w:rsidR="009A3C0B" w:rsidRPr="00F26710" w14:paraId="18159F6E" w14:textId="77777777" w:rsidTr="004D1058">
        <w:tc>
          <w:tcPr>
            <w:tcW w:w="2552" w:type="dxa"/>
            <w:shd w:val="clear" w:color="auto" w:fill="auto"/>
          </w:tcPr>
          <w:p w14:paraId="75D644DD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977" w:type="dxa"/>
            <w:shd w:val="clear" w:color="auto" w:fill="auto"/>
          </w:tcPr>
          <w:p w14:paraId="381CDA6E" w14:textId="4EE56860" w:rsidR="009A3C0B" w:rsidRPr="00F26710" w:rsidRDefault="009A3C0B" w:rsidP="0084528B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УК-3. </w:t>
            </w:r>
            <w:r w:rsidR="0084528B" w:rsidRPr="0084528B">
              <w:rPr>
                <w:rFonts w:eastAsia="Calibri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0E4C8BC8" w14:textId="11C65FF4" w:rsidR="00DA4B66" w:rsidRDefault="0084528B" w:rsidP="0084528B">
            <w:pPr>
              <w:pStyle w:val="af0"/>
              <w:ind w:left="0"/>
              <w:rPr>
                <w:rFonts w:eastAsia="Times New Roman"/>
              </w:rPr>
            </w:pPr>
            <w:r w:rsidRPr="0084528B">
              <w:rPr>
                <w:rFonts w:eastAsia="Times New Roman"/>
              </w:rPr>
              <w:t>ИД-УК-</w:t>
            </w:r>
            <w:r>
              <w:rPr>
                <w:rFonts w:eastAsia="Times New Roman"/>
              </w:rPr>
              <w:t>3</w:t>
            </w:r>
            <w:r w:rsidRPr="0084528B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</w:t>
            </w:r>
            <w:r>
              <w:t xml:space="preserve"> </w:t>
            </w:r>
            <w:r w:rsidRPr="0084528B">
              <w:rPr>
                <w:rFonts w:eastAsia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65142070" w14:textId="5B4A13E5" w:rsidR="0084528B" w:rsidRDefault="0084528B" w:rsidP="0084528B">
            <w:pPr>
              <w:pStyle w:val="af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ИД-УК-3.2</w:t>
            </w:r>
            <w:r>
              <w:t xml:space="preserve"> </w:t>
            </w:r>
            <w:r w:rsidRPr="0084528B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0B785B89" w14:textId="6538AC35" w:rsidR="0084528B" w:rsidRDefault="0084528B" w:rsidP="0084528B">
            <w:pPr>
              <w:pStyle w:val="af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ИД-УК-3.3</w:t>
            </w:r>
            <w:r w:rsidRPr="0084528B">
              <w:rPr>
                <w:rFonts w:eastAsia="Times New Roman"/>
              </w:rPr>
              <w:t xml:space="preserve"> 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14:paraId="273FDD0F" w14:textId="40EC9128" w:rsidR="0084528B" w:rsidRDefault="0084528B" w:rsidP="0084528B">
            <w:pPr>
              <w:pStyle w:val="af0"/>
              <w:ind w:left="0"/>
              <w:rPr>
                <w:rFonts w:eastAsia="Times New Roman"/>
              </w:rPr>
            </w:pPr>
            <w:r w:rsidRPr="0084528B">
              <w:rPr>
                <w:rFonts w:eastAsia="Times New Roman"/>
              </w:rPr>
              <w:t>ИД-УК-</w:t>
            </w:r>
            <w:r>
              <w:rPr>
                <w:rFonts w:eastAsia="Times New Roman"/>
              </w:rPr>
              <w:t>3</w:t>
            </w:r>
            <w:r w:rsidRPr="0084528B">
              <w:rPr>
                <w:rFonts w:eastAsia="Times New Roman"/>
              </w:rPr>
              <w:t>.4 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5149D24C" w14:textId="69B3F788" w:rsidR="009E5A5E" w:rsidRPr="00DA4B66" w:rsidRDefault="0084528B" w:rsidP="009E5A5E">
            <w:pPr>
              <w:pStyle w:val="af0"/>
              <w:ind w:left="0"/>
              <w:rPr>
                <w:rFonts w:eastAsia="Times New Roman"/>
              </w:rPr>
            </w:pPr>
            <w:r w:rsidRPr="0084528B">
              <w:rPr>
                <w:rFonts w:eastAsia="Times New Roman"/>
              </w:rPr>
              <w:t>ИД-УК-</w:t>
            </w:r>
            <w:r>
              <w:rPr>
                <w:rFonts w:eastAsia="Times New Roman"/>
              </w:rPr>
              <w:t>3</w:t>
            </w:r>
            <w:r w:rsidRPr="0084528B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5</w:t>
            </w:r>
            <w:r>
              <w:t xml:space="preserve"> </w:t>
            </w:r>
            <w:r w:rsidRPr="0084528B">
              <w:rPr>
                <w:rFonts w:eastAsia="Times New Roman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9A3C0B" w:rsidRPr="00F26710" w14:paraId="2C545EAA" w14:textId="77777777" w:rsidTr="004D1058">
        <w:tc>
          <w:tcPr>
            <w:tcW w:w="2552" w:type="dxa"/>
          </w:tcPr>
          <w:p w14:paraId="1091EF11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977" w:type="dxa"/>
          </w:tcPr>
          <w:p w14:paraId="498D2A2E" w14:textId="7A2D8209" w:rsidR="009E5A5E" w:rsidRDefault="009A3C0B" w:rsidP="009E5A5E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УК-4. </w:t>
            </w:r>
            <w:r w:rsidR="009E5A5E" w:rsidRPr="009E5A5E">
              <w:rPr>
                <w:rFonts w:eastAsia="Calibri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  <w:r w:rsidR="009E5A5E">
              <w:rPr>
                <w:rFonts w:eastAsia="Calibri"/>
              </w:rPr>
              <w:t xml:space="preserve"> </w:t>
            </w:r>
            <w:r w:rsidR="009E5A5E" w:rsidRPr="009E5A5E">
              <w:rPr>
                <w:rFonts w:eastAsia="Calibri"/>
              </w:rPr>
              <w:t>(</w:t>
            </w:r>
            <w:proofErr w:type="spellStart"/>
            <w:r w:rsidR="009E5A5E" w:rsidRPr="009E5A5E">
              <w:rPr>
                <w:rFonts w:eastAsia="Calibri"/>
              </w:rPr>
              <w:t>ых</w:t>
            </w:r>
            <w:proofErr w:type="spellEnd"/>
            <w:r w:rsidR="009E5A5E" w:rsidRPr="009E5A5E">
              <w:rPr>
                <w:rFonts w:eastAsia="Calibri"/>
              </w:rPr>
              <w:t>) языке</w:t>
            </w:r>
            <w:r w:rsidR="009E5A5E">
              <w:rPr>
                <w:rFonts w:eastAsia="Calibri"/>
              </w:rPr>
              <w:t xml:space="preserve"> </w:t>
            </w:r>
            <w:r w:rsidR="009E5A5E" w:rsidRPr="009E5A5E">
              <w:rPr>
                <w:rFonts w:eastAsia="Calibri"/>
              </w:rPr>
              <w:t>(ах)</w:t>
            </w:r>
          </w:p>
          <w:p w14:paraId="0C94FDE7" w14:textId="77777777" w:rsidR="009A3C0B" w:rsidRPr="009E5A5E" w:rsidRDefault="009A3C0B" w:rsidP="009E5A5E">
            <w:pPr>
              <w:ind w:firstLine="709"/>
              <w:rPr>
                <w:rFonts w:eastAsia="Calibri"/>
              </w:rPr>
            </w:pPr>
          </w:p>
        </w:tc>
        <w:tc>
          <w:tcPr>
            <w:tcW w:w="4394" w:type="dxa"/>
          </w:tcPr>
          <w:p w14:paraId="0A434730" w14:textId="6800096E" w:rsidR="00DA4B66" w:rsidRDefault="009E5A5E" w:rsidP="009E5A5E">
            <w:pPr>
              <w:pStyle w:val="af0"/>
              <w:ind w:left="0"/>
              <w:jc w:val="both"/>
              <w:rPr>
                <w:rFonts w:eastAsia="Calibri"/>
              </w:rPr>
            </w:pPr>
            <w:r w:rsidRPr="009E5A5E">
              <w:rPr>
                <w:rFonts w:eastAsia="Calibri"/>
              </w:rPr>
              <w:t>ИД-УК-</w:t>
            </w:r>
            <w:r>
              <w:rPr>
                <w:rFonts w:eastAsia="Calibri"/>
              </w:rPr>
              <w:t>4</w:t>
            </w:r>
            <w:r w:rsidRPr="009E5A5E">
              <w:rPr>
                <w:rFonts w:eastAsia="Calibri"/>
              </w:rPr>
              <w:t>.</w:t>
            </w:r>
            <w:r>
              <w:rPr>
                <w:rFonts w:eastAsia="Calibri"/>
              </w:rPr>
              <w:t>1</w:t>
            </w:r>
            <w:r>
              <w:t xml:space="preserve"> </w:t>
            </w:r>
            <w:r w:rsidRPr="009E5A5E">
              <w:rPr>
                <w:rFonts w:eastAsia="Calibri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1CE154B0" w14:textId="4ABC3BF2" w:rsidR="009E5A5E" w:rsidRDefault="009E5A5E" w:rsidP="009E5A5E">
            <w:pPr>
              <w:pStyle w:val="af0"/>
              <w:ind w:left="0"/>
              <w:jc w:val="both"/>
              <w:rPr>
                <w:rFonts w:eastAsia="Calibri"/>
              </w:rPr>
            </w:pPr>
            <w:r w:rsidRPr="009E5A5E">
              <w:rPr>
                <w:rFonts w:eastAsia="Calibri"/>
              </w:rPr>
              <w:t>ИД-УК-</w:t>
            </w:r>
            <w:r>
              <w:rPr>
                <w:rFonts w:eastAsia="Calibri"/>
              </w:rPr>
              <w:t>4</w:t>
            </w:r>
            <w:r w:rsidRPr="009E5A5E">
              <w:rPr>
                <w:rFonts w:eastAsia="Calibri"/>
              </w:rPr>
              <w:t>.</w:t>
            </w:r>
            <w:r>
              <w:rPr>
                <w:rFonts w:eastAsia="Calibri"/>
              </w:rPr>
              <w:t>2</w:t>
            </w:r>
            <w:r>
              <w:t xml:space="preserve"> </w:t>
            </w:r>
            <w:r w:rsidRPr="009E5A5E">
              <w:rPr>
                <w:rFonts w:eastAsia="Calibri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5477E2B6" w14:textId="0BD6AA75" w:rsidR="009E5A5E" w:rsidRDefault="009E5A5E" w:rsidP="009E5A5E">
            <w:pPr>
              <w:pStyle w:val="af0"/>
              <w:ind w:left="0"/>
              <w:jc w:val="both"/>
              <w:rPr>
                <w:rFonts w:eastAsia="Calibri"/>
              </w:rPr>
            </w:pPr>
            <w:r w:rsidRPr="009E5A5E">
              <w:rPr>
                <w:rFonts w:eastAsia="Calibri"/>
              </w:rPr>
              <w:t>ИД-УК-</w:t>
            </w:r>
            <w:r>
              <w:rPr>
                <w:rFonts w:eastAsia="Calibri"/>
              </w:rPr>
              <w:t>4</w:t>
            </w:r>
            <w:r w:rsidRPr="009E5A5E">
              <w:rPr>
                <w:rFonts w:eastAsia="Calibri"/>
              </w:rPr>
              <w:t>.</w:t>
            </w:r>
            <w:r>
              <w:rPr>
                <w:rFonts w:eastAsia="Calibri"/>
              </w:rPr>
              <w:t>3</w:t>
            </w:r>
            <w:r>
              <w:t xml:space="preserve"> </w:t>
            </w:r>
            <w:r w:rsidRPr="009E5A5E">
              <w:rPr>
                <w:rFonts w:eastAsia="Calibri"/>
              </w:rPr>
              <w:t>Приме</w:t>
            </w:r>
            <w:r>
              <w:rPr>
                <w:rFonts w:eastAsia="Calibri"/>
              </w:rPr>
              <w:t>не</w:t>
            </w:r>
            <w:r w:rsidRPr="009E5A5E">
              <w:rPr>
                <w:rFonts w:eastAsia="Calibri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4797F9BB" w14:textId="55FE15F0" w:rsidR="009E5A5E" w:rsidRPr="00DA4B66" w:rsidRDefault="009E5A5E" w:rsidP="009E5A5E">
            <w:pPr>
              <w:pStyle w:val="af0"/>
              <w:ind w:left="0"/>
              <w:jc w:val="both"/>
              <w:rPr>
                <w:rFonts w:eastAsia="Calibri"/>
              </w:rPr>
            </w:pPr>
            <w:r w:rsidRPr="009E5A5E">
              <w:rPr>
                <w:rFonts w:eastAsia="Calibri"/>
              </w:rPr>
              <w:t>ИД-УК-</w:t>
            </w:r>
            <w:r>
              <w:rPr>
                <w:rFonts w:eastAsia="Calibri"/>
              </w:rPr>
              <w:t>4</w:t>
            </w:r>
            <w:r w:rsidRPr="009E5A5E">
              <w:rPr>
                <w:rFonts w:eastAsia="Calibri"/>
              </w:rPr>
              <w:t>.4</w:t>
            </w:r>
            <w:r>
              <w:t xml:space="preserve"> </w:t>
            </w:r>
            <w:r w:rsidRPr="009E5A5E">
              <w:rPr>
                <w:rFonts w:eastAsia="Calibri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  <w:r w:rsidR="004D1058">
              <w:rPr>
                <w:rFonts w:eastAsia="Calibri"/>
              </w:rPr>
              <w:t>;</w:t>
            </w:r>
          </w:p>
        </w:tc>
      </w:tr>
      <w:tr w:rsidR="009A3C0B" w:rsidRPr="00F26710" w14:paraId="0EFE580A" w14:textId="77777777" w:rsidTr="004D1058">
        <w:tc>
          <w:tcPr>
            <w:tcW w:w="2552" w:type="dxa"/>
          </w:tcPr>
          <w:p w14:paraId="3BC07088" w14:textId="77777777" w:rsidR="009A3C0B" w:rsidRPr="00F26710" w:rsidRDefault="009A3C0B" w:rsidP="00D90A08">
            <w:r w:rsidRPr="00F26710">
              <w:t>Межкультурное взаимодействие</w:t>
            </w:r>
          </w:p>
        </w:tc>
        <w:tc>
          <w:tcPr>
            <w:tcW w:w="2977" w:type="dxa"/>
          </w:tcPr>
          <w:p w14:paraId="60A9E3E7" w14:textId="1ECDB570" w:rsidR="009A3C0B" w:rsidRPr="00F26710" w:rsidRDefault="009A3C0B" w:rsidP="009E5A5E">
            <w:r w:rsidRPr="00F26710">
              <w:t xml:space="preserve">УК-5. </w:t>
            </w:r>
            <w:r w:rsidR="009E5A5E" w:rsidRPr="009E5A5E">
              <w:t xml:space="preserve">Способен воспринимать межкультурное разнообразие общества в социально-историческом, </w:t>
            </w:r>
            <w:r w:rsidR="009E5A5E" w:rsidRPr="009E5A5E">
              <w:lastRenderedPageBreak/>
              <w:t>этическом и философском контекстах</w:t>
            </w:r>
          </w:p>
        </w:tc>
        <w:tc>
          <w:tcPr>
            <w:tcW w:w="4394" w:type="dxa"/>
          </w:tcPr>
          <w:p w14:paraId="19D82B09" w14:textId="1F32733F" w:rsidR="00DA4B66" w:rsidRDefault="009E5A5E" w:rsidP="004D1058">
            <w:pPr>
              <w:pStyle w:val="af0"/>
              <w:tabs>
                <w:tab w:val="left" w:pos="176"/>
              </w:tabs>
              <w:autoSpaceDE w:val="0"/>
              <w:autoSpaceDN w:val="0"/>
              <w:adjustRightInd w:val="0"/>
              <w:ind w:left="34" w:hanging="14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 </w:t>
            </w:r>
            <w:r w:rsidRPr="009E5A5E">
              <w:rPr>
                <w:rFonts w:eastAsia="Calibri"/>
                <w:lang w:eastAsia="en-US"/>
              </w:rPr>
              <w:t>ИД-УК-</w:t>
            </w:r>
            <w:r>
              <w:rPr>
                <w:rFonts w:eastAsia="Calibri"/>
                <w:lang w:eastAsia="en-US"/>
              </w:rPr>
              <w:t>5</w:t>
            </w:r>
            <w:r w:rsidRPr="009E5A5E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</w:t>
            </w:r>
            <w:r>
              <w:t xml:space="preserve"> </w:t>
            </w:r>
            <w:r w:rsidRPr="009E5A5E">
              <w:rPr>
                <w:rFonts w:eastAsia="Calibri"/>
                <w:lang w:eastAsia="en-US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583B2F9F" w14:textId="681FE134" w:rsidR="009E5A5E" w:rsidRDefault="009E5A5E" w:rsidP="004D1058">
            <w:pPr>
              <w:pStyle w:val="af0"/>
              <w:autoSpaceDE w:val="0"/>
              <w:autoSpaceDN w:val="0"/>
              <w:adjustRightInd w:val="0"/>
              <w:ind w:left="34" w:hanging="14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Pr="009E5A5E">
              <w:rPr>
                <w:rFonts w:eastAsia="Calibri"/>
                <w:lang w:eastAsia="en-US"/>
              </w:rPr>
              <w:t>ИД-УК-5.2</w:t>
            </w:r>
            <w:r>
              <w:t xml:space="preserve"> </w:t>
            </w:r>
            <w:r w:rsidRPr="009E5A5E">
              <w:rPr>
                <w:rFonts w:eastAsia="Calibri"/>
                <w:lang w:eastAsia="en-US"/>
              </w:rPr>
              <w:t xml:space="preserve">Использование знаний о социокультурных традициях различных </w:t>
            </w:r>
            <w:r w:rsidRPr="009E5A5E">
              <w:rPr>
                <w:rFonts w:eastAsia="Calibri"/>
                <w:lang w:eastAsia="en-US"/>
              </w:rPr>
              <w:lastRenderedPageBreak/>
              <w:t>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7FBCED55" w14:textId="77777777" w:rsidR="009E5A5E" w:rsidRDefault="009E5A5E" w:rsidP="004D1058">
            <w:pPr>
              <w:pStyle w:val="af0"/>
              <w:autoSpaceDE w:val="0"/>
              <w:autoSpaceDN w:val="0"/>
              <w:adjustRightInd w:val="0"/>
              <w:ind w:left="34" w:hanging="14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Pr="009E5A5E">
              <w:rPr>
                <w:rFonts w:eastAsia="Calibri"/>
                <w:lang w:eastAsia="en-US"/>
              </w:rPr>
              <w:t>ИД-УК-5.</w:t>
            </w:r>
            <w:r>
              <w:rPr>
                <w:rFonts w:eastAsia="Calibri"/>
                <w:lang w:eastAsia="en-US"/>
              </w:rPr>
              <w:t>3</w:t>
            </w:r>
            <w:r>
              <w:t xml:space="preserve"> </w:t>
            </w:r>
            <w:r w:rsidRPr="009E5A5E">
              <w:rPr>
                <w:rFonts w:eastAsia="Calibri"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35F83B0E" w14:textId="7A76FD71" w:rsidR="009E5A5E" w:rsidRPr="00DA4B66" w:rsidRDefault="009E5A5E" w:rsidP="004D1058">
            <w:pPr>
              <w:pStyle w:val="af0"/>
              <w:autoSpaceDE w:val="0"/>
              <w:autoSpaceDN w:val="0"/>
              <w:adjustRightInd w:val="0"/>
              <w:ind w:left="34" w:hanging="14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ИД-УК-5.4</w:t>
            </w:r>
            <w:r>
              <w:t xml:space="preserve"> </w:t>
            </w:r>
            <w:r w:rsidRPr="009E5A5E">
              <w:rPr>
                <w:rFonts w:eastAsia="Calibri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AC46D2" w:rsidRPr="00F26710" w14:paraId="762229D6" w14:textId="77777777" w:rsidTr="004D1058">
        <w:tc>
          <w:tcPr>
            <w:tcW w:w="2552" w:type="dxa"/>
            <w:vMerge w:val="restart"/>
          </w:tcPr>
          <w:p w14:paraId="4E8423D7" w14:textId="758B854B" w:rsidR="00AC46D2" w:rsidRPr="00F26710" w:rsidRDefault="00AC46D2" w:rsidP="00D90A08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lastRenderedPageBreak/>
              <w:t>Самоорганизация и саморазвитие (в том числе здоровье</w:t>
            </w:r>
            <w:r>
              <w:rPr>
                <w:rFonts w:eastAsia="Calibri"/>
              </w:rPr>
              <w:t xml:space="preserve"> </w:t>
            </w:r>
            <w:r w:rsidRPr="00F26710">
              <w:rPr>
                <w:rFonts w:eastAsia="Calibri"/>
              </w:rPr>
              <w:t>сбережение)</w:t>
            </w:r>
          </w:p>
        </w:tc>
        <w:tc>
          <w:tcPr>
            <w:tcW w:w="2977" w:type="dxa"/>
          </w:tcPr>
          <w:p w14:paraId="3E5FCF64" w14:textId="53A96BA8" w:rsidR="00AC46D2" w:rsidRPr="00F26710" w:rsidRDefault="00AC46D2" w:rsidP="00443D00">
            <w:r w:rsidRPr="00F26710">
              <w:t xml:space="preserve">УК-6. </w:t>
            </w:r>
            <w:r w:rsidRPr="00443D00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4E83587A" w14:textId="04A27BD3" w:rsidR="00AC46D2" w:rsidRDefault="00AC46D2" w:rsidP="00443D00">
            <w:pPr>
              <w:pStyle w:val="af0"/>
              <w:ind w:left="0"/>
              <w:jc w:val="both"/>
            </w:pPr>
            <w:r w:rsidRPr="00443D00">
              <w:t>ИД-УК-</w:t>
            </w:r>
            <w:r>
              <w:t>6</w:t>
            </w:r>
            <w:r w:rsidRPr="00443D00">
              <w:t>.</w:t>
            </w:r>
            <w:r>
              <w:t xml:space="preserve">1 </w:t>
            </w:r>
            <w:r w:rsidRPr="00443D00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58CE70D8" w14:textId="0AC0F7F9" w:rsidR="00AC46D2" w:rsidRDefault="00AC46D2" w:rsidP="00443D00">
            <w:pPr>
              <w:pStyle w:val="af0"/>
              <w:ind w:left="0"/>
              <w:jc w:val="both"/>
            </w:pPr>
            <w:r w:rsidRPr="00443D00">
              <w:t>ИД-УК-</w:t>
            </w:r>
            <w:r>
              <w:t>6</w:t>
            </w:r>
            <w:r w:rsidRPr="00443D00">
              <w:t>.2</w:t>
            </w:r>
            <w:r>
              <w:t xml:space="preserve"> </w:t>
            </w:r>
            <w:r w:rsidRPr="00443D00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3C739A8D" w14:textId="1B18A531" w:rsidR="00AC46D2" w:rsidRDefault="00AC46D2" w:rsidP="00443D00">
            <w:pPr>
              <w:pStyle w:val="af0"/>
              <w:ind w:left="0"/>
              <w:jc w:val="both"/>
            </w:pPr>
            <w:r w:rsidRPr="00443D00">
              <w:t>ИД-УК-6.</w:t>
            </w:r>
            <w:r>
              <w:t xml:space="preserve">3 </w:t>
            </w:r>
            <w:r w:rsidRPr="00443D00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03F9C56F" w14:textId="53D912C9" w:rsidR="00AC46D2" w:rsidRDefault="00AC46D2" w:rsidP="00443D00">
            <w:pPr>
              <w:pStyle w:val="af0"/>
              <w:ind w:left="0"/>
              <w:jc w:val="both"/>
            </w:pPr>
            <w:r w:rsidRPr="00443D00">
              <w:t>ИД-УК-6.</w:t>
            </w:r>
            <w:r>
              <w:t xml:space="preserve">4 </w:t>
            </w:r>
            <w:r w:rsidRPr="00443D00">
              <w:t>Определение задач саморазвития и профессиональног</w:t>
            </w:r>
            <w:r>
              <w:t>о роста, распределение</w:t>
            </w:r>
            <w:r w:rsidRPr="00443D00">
              <w:t xml:space="preserve">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38998F7B" w14:textId="6FB4D62A" w:rsidR="00AC46D2" w:rsidRPr="00DA4B66" w:rsidRDefault="00AC46D2" w:rsidP="00443D00">
            <w:pPr>
              <w:pStyle w:val="af0"/>
              <w:ind w:left="0"/>
              <w:jc w:val="both"/>
            </w:pPr>
            <w:r w:rsidRPr="00443D00">
              <w:t>ИД-УК-6.</w:t>
            </w:r>
            <w:r>
              <w:t xml:space="preserve">5 </w:t>
            </w:r>
            <w:r w:rsidRPr="00443D00">
              <w:t>Ис</w:t>
            </w:r>
            <w:r>
              <w:t>пользование основных возможност</w:t>
            </w:r>
            <w:r w:rsidRPr="00443D00">
              <w:t>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  <w:r w:rsidR="00EF6637">
              <w:t>;</w:t>
            </w:r>
          </w:p>
        </w:tc>
      </w:tr>
      <w:tr w:rsidR="00AC46D2" w:rsidRPr="00F26710" w14:paraId="68EBFED3" w14:textId="77777777" w:rsidTr="004D1058">
        <w:tc>
          <w:tcPr>
            <w:tcW w:w="2552" w:type="dxa"/>
            <w:vMerge/>
          </w:tcPr>
          <w:p w14:paraId="3552F176" w14:textId="77777777" w:rsidR="00AC46D2" w:rsidRPr="00F26710" w:rsidRDefault="00AC46D2" w:rsidP="00D90A08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14:paraId="4A060EF6" w14:textId="47A95223" w:rsidR="00AC46D2" w:rsidRPr="00F26710" w:rsidRDefault="00AC46D2" w:rsidP="00443D00">
            <w:r>
              <w:t xml:space="preserve">УК-7. </w:t>
            </w:r>
            <w:r w:rsidRPr="00DA528B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25B1231F" w14:textId="34AEE560" w:rsidR="00AC46D2" w:rsidRDefault="00AC46D2" w:rsidP="00443D00">
            <w:pPr>
              <w:pStyle w:val="af0"/>
              <w:ind w:left="0"/>
              <w:jc w:val="both"/>
            </w:pPr>
            <w:r w:rsidRPr="00DA528B">
              <w:t>ИД-УК-</w:t>
            </w:r>
            <w:r>
              <w:t>7</w:t>
            </w:r>
            <w:r w:rsidRPr="00DA528B">
              <w:t>.1</w:t>
            </w:r>
            <w:r>
              <w:t xml:space="preserve"> </w:t>
            </w:r>
            <w:r w:rsidRPr="00DA528B">
              <w:t>Выбор здоровье</w:t>
            </w:r>
            <w:r>
              <w:t xml:space="preserve"> </w:t>
            </w:r>
            <w:r w:rsidRPr="00DA528B">
              <w:t>сберегающ</w:t>
            </w:r>
            <w:r>
              <w:t>и</w:t>
            </w:r>
            <w:r w:rsidRPr="00DA528B">
              <w:t>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54FAC0F7" w14:textId="533EFBB1" w:rsidR="00AC46D2" w:rsidRDefault="00AC46D2" w:rsidP="00443D00">
            <w:pPr>
              <w:pStyle w:val="af0"/>
              <w:ind w:left="0"/>
              <w:jc w:val="both"/>
            </w:pPr>
            <w:r w:rsidRPr="00DA528B">
              <w:t>ИД-УК-7.</w:t>
            </w:r>
            <w:r>
              <w:t xml:space="preserve">2 </w:t>
            </w:r>
            <w:r w:rsidRPr="00DA528B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6578DE10" w14:textId="090642D3" w:rsidR="00AC46D2" w:rsidRPr="00443D00" w:rsidRDefault="00AC46D2" w:rsidP="00443D00">
            <w:pPr>
              <w:pStyle w:val="af0"/>
              <w:ind w:left="0"/>
              <w:jc w:val="both"/>
            </w:pPr>
            <w:r>
              <w:t xml:space="preserve">ИД-УК-7.3 </w:t>
            </w:r>
            <w:r w:rsidRPr="00DA528B">
              <w:t xml:space="preserve">Соблюдение норм здорового образа жизни в различных жизненных </w:t>
            </w:r>
            <w:r w:rsidRPr="00DA528B">
              <w:lastRenderedPageBreak/>
              <w:t>ситуациях и в профессиональной деятельности;</w:t>
            </w:r>
          </w:p>
        </w:tc>
      </w:tr>
      <w:tr w:rsidR="00DA528B" w:rsidRPr="00F26710" w14:paraId="583B8344" w14:textId="77777777" w:rsidTr="004D1058">
        <w:tc>
          <w:tcPr>
            <w:tcW w:w="2552" w:type="dxa"/>
          </w:tcPr>
          <w:p w14:paraId="15CBA906" w14:textId="65621B9A" w:rsidR="00DA528B" w:rsidRPr="00F26710" w:rsidRDefault="00AC46D2" w:rsidP="00D90A08">
            <w:pPr>
              <w:rPr>
                <w:rFonts w:eastAsia="Calibri"/>
              </w:rPr>
            </w:pPr>
            <w:r w:rsidRPr="00AC46D2">
              <w:rPr>
                <w:rFonts w:eastAsia="Calibri"/>
              </w:rPr>
              <w:lastRenderedPageBreak/>
              <w:t>Безопасность жизнедеятельности</w:t>
            </w:r>
          </w:p>
        </w:tc>
        <w:tc>
          <w:tcPr>
            <w:tcW w:w="2977" w:type="dxa"/>
          </w:tcPr>
          <w:p w14:paraId="4120052D" w14:textId="7FC5DDB1" w:rsidR="00DA528B" w:rsidRPr="00F26710" w:rsidRDefault="003A7580" w:rsidP="003A7580">
            <w:r>
              <w:t xml:space="preserve">УК-8. </w:t>
            </w:r>
            <w:r w:rsidRPr="003A7580">
              <w:t xml:space="preserve">Способен создавать и поддерживать в повседневной жизни и в профессиональной деятельности безопасные условия </w:t>
            </w:r>
            <w:r>
              <w:t>ж</w:t>
            </w:r>
            <w:r w:rsidRPr="003A7580">
              <w:t>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</w:tcPr>
          <w:p w14:paraId="1F83B8E7" w14:textId="5FF0DC30" w:rsidR="00DA528B" w:rsidRDefault="003A7580" w:rsidP="00443D00">
            <w:pPr>
              <w:pStyle w:val="af0"/>
              <w:ind w:left="0"/>
              <w:jc w:val="both"/>
            </w:pPr>
            <w:r>
              <w:t>ИД-УК-8</w:t>
            </w:r>
            <w:r w:rsidRPr="003A7580">
              <w:t>.</w:t>
            </w:r>
            <w:r>
              <w:t xml:space="preserve">1 </w:t>
            </w:r>
            <w:r w:rsidRPr="003A7580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73DF2B4F" w14:textId="36D31303" w:rsidR="003A7580" w:rsidRDefault="003A7580" w:rsidP="00443D00">
            <w:pPr>
              <w:pStyle w:val="af0"/>
              <w:ind w:left="0"/>
              <w:jc w:val="both"/>
            </w:pPr>
            <w:r w:rsidRPr="003A7580">
              <w:t>ИД-УК-8.</w:t>
            </w:r>
            <w:r>
              <w:t xml:space="preserve">2 </w:t>
            </w:r>
            <w:r w:rsidRPr="003A758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2F459034" w14:textId="1FA73C2F" w:rsidR="003A7580" w:rsidRDefault="003A7580" w:rsidP="00443D00">
            <w:pPr>
              <w:pStyle w:val="af0"/>
              <w:ind w:left="0"/>
              <w:jc w:val="both"/>
            </w:pPr>
            <w:r w:rsidRPr="003A7580">
              <w:t>ИД-УК-8.3</w:t>
            </w:r>
            <w:r>
              <w:t xml:space="preserve"> </w:t>
            </w:r>
            <w:r w:rsidRPr="003A758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конфликтов;</w:t>
            </w:r>
          </w:p>
          <w:p w14:paraId="04735975" w14:textId="6B8B8C01" w:rsidR="003A7580" w:rsidRPr="00443D00" w:rsidRDefault="003A7580" w:rsidP="00443D00">
            <w:pPr>
              <w:pStyle w:val="af0"/>
              <w:ind w:left="0"/>
              <w:jc w:val="both"/>
            </w:pPr>
            <w:r w:rsidRPr="003A7580">
              <w:t>ИД-УК-8.</w:t>
            </w:r>
            <w:r>
              <w:t xml:space="preserve">4 </w:t>
            </w:r>
            <w:r w:rsidRPr="003A7580"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t>;</w:t>
            </w:r>
          </w:p>
        </w:tc>
      </w:tr>
      <w:tr w:rsidR="00DA528B" w:rsidRPr="00F26710" w14:paraId="46FB9738" w14:textId="77777777" w:rsidTr="004D1058">
        <w:tc>
          <w:tcPr>
            <w:tcW w:w="2552" w:type="dxa"/>
          </w:tcPr>
          <w:p w14:paraId="62A613C1" w14:textId="10455821" w:rsidR="00DA528B" w:rsidRPr="00F26710" w:rsidRDefault="00BE1712" w:rsidP="00D90A08">
            <w:pPr>
              <w:rPr>
                <w:rFonts w:eastAsia="Calibri"/>
              </w:rPr>
            </w:pPr>
            <w:r>
              <w:rPr>
                <w:rFonts w:eastAsia="Calibri"/>
              </w:rPr>
              <w:t>Экономическая культура, в том числе финансовая грамотность</w:t>
            </w:r>
          </w:p>
        </w:tc>
        <w:tc>
          <w:tcPr>
            <w:tcW w:w="2977" w:type="dxa"/>
          </w:tcPr>
          <w:p w14:paraId="1850AC6E" w14:textId="6257FB0F" w:rsidR="00DA528B" w:rsidRPr="00F26710" w:rsidRDefault="00BE1712" w:rsidP="00443D00">
            <w:r>
              <w:t>УК-</w:t>
            </w:r>
            <w:r w:rsidR="00745659">
              <w:t>9</w:t>
            </w:r>
            <w:r>
              <w:t xml:space="preserve"> Способен принимать обоснованные экономические решения в различных областях </w:t>
            </w:r>
            <w:r w:rsidR="00396E7A">
              <w:t>жизне</w:t>
            </w:r>
            <w:r>
              <w:t>деятельности</w:t>
            </w:r>
          </w:p>
        </w:tc>
        <w:tc>
          <w:tcPr>
            <w:tcW w:w="4394" w:type="dxa"/>
          </w:tcPr>
          <w:p w14:paraId="48BF87EE" w14:textId="7D9B5885" w:rsidR="00DA528B" w:rsidRDefault="00BF16E8" w:rsidP="00443D00">
            <w:pPr>
              <w:pStyle w:val="af0"/>
              <w:ind w:left="0"/>
              <w:jc w:val="both"/>
            </w:pPr>
            <w:r w:rsidRPr="00BF16E8">
              <w:t>ИД-УК-</w:t>
            </w:r>
            <w:r w:rsidR="00745659">
              <w:t>9</w:t>
            </w:r>
            <w:r w:rsidRPr="00BF16E8">
              <w:t>.1</w:t>
            </w:r>
            <w:r>
              <w:t xml:space="preserve"> </w:t>
            </w:r>
            <w:r w:rsidRPr="00BF16E8"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6EDECD98" w14:textId="51EDBBF5" w:rsidR="00BF16E8" w:rsidRDefault="00BF16E8" w:rsidP="00443D00">
            <w:pPr>
              <w:pStyle w:val="af0"/>
              <w:ind w:left="0"/>
              <w:jc w:val="both"/>
            </w:pPr>
            <w:r>
              <w:t>ИД-УК-</w:t>
            </w:r>
            <w:r w:rsidR="00745659">
              <w:t>9</w:t>
            </w:r>
            <w:r>
              <w:t xml:space="preserve">.2  </w:t>
            </w:r>
            <w:r w:rsidRPr="00BF16E8"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69F3BF37" w14:textId="3405EA7A" w:rsidR="00BF16E8" w:rsidRPr="00443D00" w:rsidRDefault="00BF16E8" w:rsidP="00443D00">
            <w:pPr>
              <w:pStyle w:val="af0"/>
              <w:ind w:left="0"/>
              <w:jc w:val="both"/>
            </w:pPr>
            <w:r>
              <w:t>ИД-УК-</w:t>
            </w:r>
            <w:r w:rsidR="00745659">
              <w:t>9</w:t>
            </w:r>
            <w:r>
              <w:t xml:space="preserve">.3 </w:t>
            </w:r>
            <w:r w:rsidRPr="00BF16E8"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жизнедеятельности;</w:t>
            </w:r>
          </w:p>
        </w:tc>
      </w:tr>
      <w:tr w:rsidR="00DA528B" w:rsidRPr="00F26710" w14:paraId="72AD107C" w14:textId="77777777" w:rsidTr="004D1058">
        <w:tc>
          <w:tcPr>
            <w:tcW w:w="2552" w:type="dxa"/>
          </w:tcPr>
          <w:p w14:paraId="056CEAFF" w14:textId="5A34CD34" w:rsidR="00DA528B" w:rsidRPr="00F26710" w:rsidRDefault="00BE1712" w:rsidP="00D90A08">
            <w:pPr>
              <w:rPr>
                <w:rFonts w:eastAsia="Calibri"/>
              </w:rPr>
            </w:pPr>
            <w:r>
              <w:rPr>
                <w:rFonts w:eastAsia="Calibri"/>
              </w:rPr>
              <w:t>Гражданская позиция</w:t>
            </w:r>
          </w:p>
        </w:tc>
        <w:tc>
          <w:tcPr>
            <w:tcW w:w="2977" w:type="dxa"/>
          </w:tcPr>
          <w:p w14:paraId="3E7FEEF6" w14:textId="5094F3C3" w:rsidR="00DA528B" w:rsidRPr="00F26710" w:rsidRDefault="00BE1712" w:rsidP="00443D00">
            <w:r>
              <w:t>УК-</w:t>
            </w:r>
            <w:r w:rsidR="00745659">
              <w:t>10</w:t>
            </w:r>
            <w:r>
              <w:t xml:space="preserve">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4CC419E3" w14:textId="291893F9" w:rsidR="00DA528B" w:rsidRDefault="00BF16E8" w:rsidP="00443D00">
            <w:pPr>
              <w:pStyle w:val="af0"/>
              <w:ind w:left="0"/>
              <w:jc w:val="both"/>
            </w:pPr>
            <w:r w:rsidRPr="00BF16E8">
              <w:t>ИД-УК-</w:t>
            </w:r>
            <w:r w:rsidR="00745659">
              <w:t>10</w:t>
            </w:r>
            <w:r w:rsidRPr="00BF16E8">
              <w:t>.1</w:t>
            </w:r>
            <w:r>
              <w:t xml:space="preserve"> </w:t>
            </w:r>
            <w:r w:rsidRPr="00BF16E8">
              <w:t xml:space="preserve"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</w:t>
            </w:r>
            <w:r w:rsidRPr="00BF16E8">
              <w:lastRenderedPageBreak/>
              <w:t>взаимосвязь с социальными, экономическими, политическими и иными условиями;</w:t>
            </w:r>
          </w:p>
          <w:p w14:paraId="0BFE58E0" w14:textId="61B20DD7" w:rsidR="00BF16E8" w:rsidRDefault="00BF16E8" w:rsidP="00443D00">
            <w:pPr>
              <w:pStyle w:val="af0"/>
              <w:ind w:left="0"/>
              <w:jc w:val="both"/>
            </w:pPr>
            <w:r>
              <w:t>ИД-УК-</w:t>
            </w:r>
            <w:r w:rsidR="00745659">
              <w:t>10</w:t>
            </w:r>
            <w:r>
              <w:t xml:space="preserve">.2 </w:t>
            </w:r>
            <w:r w:rsidRPr="00BF16E8"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6A69FFA7" w14:textId="56F7CB54" w:rsidR="00BF16E8" w:rsidRDefault="00BF16E8" w:rsidP="00443D00">
            <w:pPr>
              <w:pStyle w:val="af0"/>
              <w:ind w:left="0"/>
              <w:jc w:val="both"/>
            </w:pPr>
            <w:r>
              <w:t>ИД-УК-</w:t>
            </w:r>
            <w:r w:rsidR="00745659">
              <w:t>10</w:t>
            </w:r>
            <w:r>
              <w:t xml:space="preserve">.3 </w:t>
            </w:r>
            <w:r w:rsidRPr="00BF16E8"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4CFF214B" w14:textId="7E5C6B8A" w:rsidR="00BF16E8" w:rsidRPr="00443D00" w:rsidRDefault="00BF16E8" w:rsidP="00443D00">
            <w:pPr>
              <w:pStyle w:val="af0"/>
              <w:ind w:left="0"/>
              <w:jc w:val="both"/>
            </w:pPr>
            <w:r>
              <w:t>ИД-УК-</w:t>
            </w:r>
            <w:r w:rsidR="00745659">
              <w:t>10</w:t>
            </w:r>
            <w:r>
              <w:t xml:space="preserve">.4 </w:t>
            </w:r>
            <w:r w:rsidRPr="00BF16E8">
              <w:t>Выбор правомерных форм взаимодействия с гражданами, структурами гражданского общества и органами государстве</w:t>
            </w:r>
            <w:r w:rsidR="00EF6637">
              <w:t>нной власти в типовых ситуациях.</w:t>
            </w:r>
          </w:p>
        </w:tc>
      </w:tr>
    </w:tbl>
    <w:p w14:paraId="5C88AB23" w14:textId="3F551800" w:rsidR="009A3C0B" w:rsidRDefault="009A3C0B" w:rsidP="00E63B5F">
      <w:pPr>
        <w:pStyle w:val="2"/>
        <w:keepNext w:val="0"/>
        <w:ind w:firstLine="709"/>
        <w:rPr>
          <w:rStyle w:val="20"/>
          <w:rFonts w:eastAsiaTheme="minorHAnsi"/>
        </w:rPr>
      </w:pPr>
      <w:bookmarkStart w:id="12" w:name="_Toc63853990"/>
      <w:r w:rsidRPr="00F26710">
        <w:rPr>
          <w:rStyle w:val="20"/>
          <w:rFonts w:eastAsiaTheme="minorHAnsi"/>
        </w:rPr>
        <w:lastRenderedPageBreak/>
        <w:t>Общепрофессиональные компетенции выпускников и индикаторы их достижения</w:t>
      </w:r>
      <w:bookmarkEnd w:id="12"/>
    </w:p>
    <w:p w14:paraId="50E0E29E" w14:textId="4A0E3813" w:rsidR="00974B03" w:rsidRP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357D88FF" w14:textId="77777777"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745659" w:rsidRPr="00745659" w14:paraId="6EE4310E" w14:textId="77777777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FD77885" w14:textId="3E869882" w:rsidR="009A3C0B" w:rsidRPr="00EF24FF" w:rsidRDefault="009A3C0B" w:rsidP="00253355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F24FF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41C7A7B" w14:textId="4E6F8948" w:rsidR="009A3C0B" w:rsidRPr="00EF24FF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F24FF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139386AB" w14:textId="77777777" w:rsidR="009A3C0B" w:rsidRPr="00EF24FF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F24FF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1DA21AA0" w14:textId="77777777" w:rsidR="009A3C0B" w:rsidRPr="00EF24FF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F24FF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745659" w:rsidRPr="00745659" w14:paraId="57585AEB" w14:textId="77777777" w:rsidTr="00D90A08">
        <w:tc>
          <w:tcPr>
            <w:tcW w:w="2694" w:type="dxa"/>
          </w:tcPr>
          <w:p w14:paraId="7DB808B8" w14:textId="4E970FCB" w:rsidR="009A3C0B" w:rsidRPr="00745659" w:rsidRDefault="00745659" w:rsidP="00B0520B">
            <w:pPr>
              <w:rPr>
                <w:rFonts w:eastAsia="Calibri"/>
              </w:rPr>
            </w:pPr>
            <w:r w:rsidRPr="00745659">
              <w:rPr>
                <w:rFonts w:eastAsia="Calibri"/>
              </w:rPr>
              <w:t>Технологии</w:t>
            </w:r>
          </w:p>
        </w:tc>
        <w:tc>
          <w:tcPr>
            <w:tcW w:w="2693" w:type="dxa"/>
          </w:tcPr>
          <w:p w14:paraId="1E7AC0A7" w14:textId="77B7A7C3" w:rsidR="00BE1712" w:rsidRPr="00745659" w:rsidRDefault="009A3C0B" w:rsidP="00DA4B66">
            <w:r w:rsidRPr="00745659">
              <w:rPr>
                <w:rFonts w:eastAsia="Calibri"/>
              </w:rPr>
              <w:t>ОПК-1.</w:t>
            </w:r>
            <w:r w:rsidRPr="00745659">
              <w:rPr>
                <w:rFonts w:eastAsia="Calibri"/>
                <w:i/>
              </w:rPr>
              <w:t xml:space="preserve"> </w:t>
            </w:r>
            <w:r w:rsidR="00745659" w:rsidRPr="00745659">
              <w:t>Способен применять технологический новации и современное программное обеспечение в сфере сервиса</w:t>
            </w:r>
          </w:p>
          <w:p w14:paraId="1833804B" w14:textId="1C016C62" w:rsidR="009A3C0B" w:rsidRPr="00745659" w:rsidRDefault="00DA4B66" w:rsidP="00BE1712">
            <w:pPr>
              <w:rPr>
                <w:rFonts w:eastAsia="Calibri"/>
                <w:i/>
              </w:rPr>
            </w:pPr>
            <w:r w:rsidRPr="00745659">
              <w:t xml:space="preserve"> </w:t>
            </w:r>
          </w:p>
        </w:tc>
        <w:tc>
          <w:tcPr>
            <w:tcW w:w="4394" w:type="dxa"/>
          </w:tcPr>
          <w:p w14:paraId="5E711F20" w14:textId="6A034607" w:rsidR="00E63B5F" w:rsidRPr="00745659" w:rsidRDefault="00745659" w:rsidP="00745659">
            <w:pPr>
              <w:pStyle w:val="af0"/>
              <w:numPr>
                <w:ilvl w:val="0"/>
                <w:numId w:val="28"/>
              </w:numPr>
              <w:ind w:left="34" w:hanging="34"/>
              <w:rPr>
                <w:rFonts w:eastAsia="Times New Roman"/>
                <w:lang w:eastAsia="en-US"/>
              </w:rPr>
            </w:pPr>
            <w:r w:rsidRPr="00745659">
              <w:rPr>
                <w:rFonts w:eastAsia="Times New Roman"/>
                <w:lang w:eastAsia="en-US"/>
              </w:rPr>
              <w:t>Применение современных информационных технологий, в том числе отечественного производства, при решении задач профессиональной деятельности</w:t>
            </w:r>
            <w:r w:rsidR="00E63B5F" w:rsidRPr="00745659">
              <w:rPr>
                <w:rFonts w:eastAsia="Times New Roman"/>
                <w:lang w:eastAsia="en-US"/>
              </w:rPr>
              <w:t>;</w:t>
            </w:r>
          </w:p>
          <w:p w14:paraId="24D26E54" w14:textId="77777777" w:rsidR="009A3C0B" w:rsidRPr="00745659" w:rsidRDefault="00745659" w:rsidP="00745659">
            <w:pPr>
              <w:pStyle w:val="af0"/>
              <w:numPr>
                <w:ilvl w:val="0"/>
                <w:numId w:val="28"/>
              </w:numPr>
              <w:ind w:left="34" w:hanging="34"/>
              <w:rPr>
                <w:rFonts w:eastAsia="Times New Roman"/>
                <w:lang w:eastAsia="en-US"/>
              </w:rPr>
            </w:pPr>
            <w:r w:rsidRPr="00745659">
              <w:rPr>
                <w:rFonts w:eastAsia="Times New Roman"/>
                <w:lang w:eastAsia="en-US"/>
              </w:rPr>
              <w:t>Осуществление поиска и выбора технологических новаций и современных программных продуктов в сервисную деятельность организации</w:t>
            </w:r>
          </w:p>
          <w:p w14:paraId="36473AB0" w14:textId="77777777" w:rsidR="00745659" w:rsidRPr="00745659" w:rsidRDefault="00745659" w:rsidP="00745659">
            <w:pPr>
              <w:pStyle w:val="af0"/>
              <w:numPr>
                <w:ilvl w:val="0"/>
                <w:numId w:val="28"/>
              </w:numPr>
              <w:ind w:left="34" w:hanging="34"/>
              <w:rPr>
                <w:rFonts w:eastAsia="Times New Roman"/>
                <w:lang w:eastAsia="en-US"/>
              </w:rPr>
            </w:pPr>
            <w:r w:rsidRPr="00745659">
              <w:rPr>
                <w:rFonts w:eastAsia="Times New Roman"/>
                <w:lang w:eastAsia="en-US"/>
              </w:rPr>
              <w:t>Использование технологических новаций и современное программное обеспечение в сервисной деятельности организации</w:t>
            </w:r>
          </w:p>
          <w:p w14:paraId="094FD984" w14:textId="6DD1AB8F" w:rsidR="00745659" w:rsidRPr="00745659" w:rsidRDefault="00745659" w:rsidP="00745659">
            <w:pPr>
              <w:pStyle w:val="af0"/>
              <w:numPr>
                <w:ilvl w:val="0"/>
                <w:numId w:val="28"/>
              </w:numPr>
              <w:ind w:left="34" w:hanging="34"/>
              <w:rPr>
                <w:rFonts w:eastAsia="Times New Roman"/>
                <w:lang w:eastAsia="en-US"/>
              </w:rPr>
            </w:pPr>
            <w:r w:rsidRPr="00745659">
              <w:rPr>
                <w:rFonts w:eastAsia="Times New Roman"/>
                <w:lang w:eastAsia="en-US"/>
              </w:rPr>
              <w:t>Использование передового отечественного и зарубежного опыта в области производства требуемой продукции</w:t>
            </w:r>
          </w:p>
        </w:tc>
      </w:tr>
      <w:tr w:rsidR="00745659" w:rsidRPr="00745659" w14:paraId="43E41835" w14:textId="77777777" w:rsidTr="00D90A08">
        <w:trPr>
          <w:trHeight w:val="347"/>
        </w:trPr>
        <w:tc>
          <w:tcPr>
            <w:tcW w:w="2694" w:type="dxa"/>
          </w:tcPr>
          <w:p w14:paraId="73A4CB86" w14:textId="2B711353" w:rsidR="009A3C0B" w:rsidRPr="00745659" w:rsidRDefault="00745659" w:rsidP="00B0520B">
            <w:pPr>
              <w:rPr>
                <w:rFonts w:eastAsia="Calibri"/>
              </w:rPr>
            </w:pPr>
            <w:r w:rsidRPr="00745659">
              <w:rPr>
                <w:rFonts w:eastAsia="Calibri"/>
              </w:rPr>
              <w:t>Управление</w:t>
            </w:r>
          </w:p>
        </w:tc>
        <w:tc>
          <w:tcPr>
            <w:tcW w:w="2693" w:type="dxa"/>
          </w:tcPr>
          <w:p w14:paraId="1420D1F0" w14:textId="4836D865" w:rsidR="009A3C0B" w:rsidRPr="00745659" w:rsidRDefault="009A3C0B" w:rsidP="00BE1712">
            <w:pPr>
              <w:rPr>
                <w:rFonts w:eastAsia="Calibri"/>
                <w:i/>
              </w:rPr>
            </w:pPr>
            <w:r w:rsidRPr="00745659">
              <w:rPr>
                <w:rFonts w:eastAsia="Calibri"/>
              </w:rPr>
              <w:t>ОПК</w:t>
            </w:r>
            <w:r w:rsidRPr="00745659">
              <w:rPr>
                <w:rFonts w:eastAsia="Calibri"/>
                <w:i/>
              </w:rPr>
              <w:t>-</w:t>
            </w:r>
            <w:r w:rsidRPr="00745659">
              <w:rPr>
                <w:rFonts w:eastAsia="Calibri"/>
              </w:rPr>
              <w:t>2.</w:t>
            </w:r>
            <w:r w:rsidRPr="00745659">
              <w:rPr>
                <w:rFonts w:eastAsia="Calibri"/>
                <w:i/>
              </w:rPr>
              <w:t xml:space="preserve"> </w:t>
            </w:r>
            <w:r w:rsidR="00745659" w:rsidRPr="00745659">
              <w:rPr>
                <w:rFonts w:eastAsia="Calibri"/>
              </w:rPr>
              <w:t>Способен осуществлять основные функции управления сервисной деятельностью</w:t>
            </w:r>
          </w:p>
        </w:tc>
        <w:tc>
          <w:tcPr>
            <w:tcW w:w="4394" w:type="dxa"/>
          </w:tcPr>
          <w:p w14:paraId="78C5598D" w14:textId="77777777" w:rsidR="009A3C0B" w:rsidRDefault="00745659" w:rsidP="00D24F53">
            <w:pPr>
              <w:pStyle w:val="af0"/>
              <w:numPr>
                <w:ilvl w:val="0"/>
                <w:numId w:val="29"/>
              </w:numPr>
              <w:ind w:left="34" w:hanging="34"/>
              <w:rPr>
                <w:rFonts w:eastAsia="Times New Roman"/>
                <w:lang w:eastAsia="en-US"/>
              </w:rPr>
            </w:pPr>
            <w:r w:rsidRPr="00745659">
              <w:rPr>
                <w:rFonts w:eastAsia="Times New Roman"/>
                <w:lang w:eastAsia="en-US"/>
              </w:rPr>
              <w:t>Использование методов и приемов планирования и прогнозирования деятельности предприятий (подразделений) сферы сервиса</w:t>
            </w:r>
          </w:p>
          <w:p w14:paraId="19C768F4" w14:textId="77777777" w:rsidR="00745659" w:rsidRDefault="00745659" w:rsidP="00D24F53">
            <w:pPr>
              <w:pStyle w:val="af0"/>
              <w:numPr>
                <w:ilvl w:val="0"/>
                <w:numId w:val="29"/>
              </w:numPr>
              <w:ind w:left="34" w:hanging="34"/>
              <w:rPr>
                <w:rFonts w:eastAsia="Times New Roman"/>
                <w:lang w:eastAsia="en-US"/>
              </w:rPr>
            </w:pPr>
            <w:r w:rsidRPr="00745659">
              <w:rPr>
                <w:rFonts w:eastAsia="Times New Roman"/>
                <w:lang w:eastAsia="en-US"/>
              </w:rPr>
              <w:t xml:space="preserve">Использование методов управления рисками, подходов к управлению проектами,  решения в </w:t>
            </w:r>
            <w:r w:rsidRPr="00745659">
              <w:rPr>
                <w:rFonts w:eastAsia="Times New Roman"/>
                <w:lang w:eastAsia="en-US"/>
              </w:rPr>
              <w:lastRenderedPageBreak/>
              <w:t>нестандартных ситуациях, нести за них ответственность</w:t>
            </w:r>
          </w:p>
          <w:p w14:paraId="36B5615C" w14:textId="77777777" w:rsidR="00745659" w:rsidRDefault="00745659" w:rsidP="00D24F53">
            <w:pPr>
              <w:pStyle w:val="af0"/>
              <w:numPr>
                <w:ilvl w:val="0"/>
                <w:numId w:val="29"/>
              </w:numPr>
              <w:ind w:left="34" w:hanging="34"/>
              <w:rPr>
                <w:rFonts w:eastAsia="Times New Roman"/>
                <w:lang w:eastAsia="en-US"/>
              </w:rPr>
            </w:pPr>
            <w:r w:rsidRPr="00745659">
              <w:rPr>
                <w:rFonts w:eastAsia="Times New Roman"/>
                <w:lang w:eastAsia="en-US"/>
              </w:rPr>
              <w:t>Использование форм, методов и принципов организации деятельности предприятий (подразделений) сферы сервиса или других видов, в которых необходимо осуществление сервисной деятельности</w:t>
            </w:r>
          </w:p>
          <w:p w14:paraId="2D342109" w14:textId="3DDF2540" w:rsidR="00745659" w:rsidRPr="00745659" w:rsidRDefault="00745659" w:rsidP="00D24F53">
            <w:pPr>
              <w:pStyle w:val="af0"/>
              <w:numPr>
                <w:ilvl w:val="0"/>
                <w:numId w:val="29"/>
              </w:numPr>
              <w:ind w:left="34" w:hanging="34"/>
              <w:rPr>
                <w:rFonts w:eastAsia="Times New Roman"/>
                <w:lang w:eastAsia="en-US"/>
              </w:rPr>
            </w:pPr>
            <w:r w:rsidRPr="00745659">
              <w:rPr>
                <w:rFonts w:eastAsia="Times New Roman"/>
                <w:lang w:eastAsia="en-US"/>
              </w:rPr>
              <w:t>Использование методов и приемов мотивации сотрудников и координации деятельности предприятий (подразделений, отделов) при решении задач профессиональной деятельности</w:t>
            </w:r>
          </w:p>
        </w:tc>
      </w:tr>
      <w:tr w:rsidR="00745659" w:rsidRPr="00745659" w14:paraId="4C0E7AD9" w14:textId="77777777" w:rsidTr="00EF24FF">
        <w:trPr>
          <w:trHeight w:val="2915"/>
        </w:trPr>
        <w:tc>
          <w:tcPr>
            <w:tcW w:w="2694" w:type="dxa"/>
          </w:tcPr>
          <w:p w14:paraId="365A2DF0" w14:textId="535066B6" w:rsidR="004B4793" w:rsidRPr="00EF24FF" w:rsidRDefault="00745659" w:rsidP="00B0520B">
            <w:r w:rsidRPr="00EF24FF">
              <w:lastRenderedPageBreak/>
              <w:t>Качество</w:t>
            </w:r>
          </w:p>
          <w:p w14:paraId="20817D1A" w14:textId="0A1FBF02" w:rsidR="009A3C0B" w:rsidRPr="00EF24FF" w:rsidRDefault="004B4793" w:rsidP="00B0520B">
            <w:pPr>
              <w:rPr>
                <w:rFonts w:eastAsiaTheme="minorHAnsi"/>
                <w:iCs/>
                <w:lang w:eastAsia="en-US"/>
              </w:rPr>
            </w:pPr>
            <w:r w:rsidRPr="00EF24FF">
              <w:t xml:space="preserve"> </w:t>
            </w:r>
          </w:p>
        </w:tc>
        <w:tc>
          <w:tcPr>
            <w:tcW w:w="2693" w:type="dxa"/>
          </w:tcPr>
          <w:p w14:paraId="41BDBB8C" w14:textId="4A1CD326" w:rsidR="003A2C50" w:rsidRPr="00EF24FF" w:rsidRDefault="003A2C50" w:rsidP="00B0520B">
            <w:pPr>
              <w:rPr>
                <w:rFonts w:eastAsia="Times New Roman"/>
                <w:lang w:eastAsia="en-US"/>
              </w:rPr>
            </w:pPr>
            <w:r w:rsidRPr="00EF24FF">
              <w:rPr>
                <w:rFonts w:eastAsia="Times New Roman"/>
                <w:lang w:eastAsia="en-US"/>
              </w:rPr>
              <w:t xml:space="preserve">ОПК-3. </w:t>
            </w:r>
            <w:r w:rsidR="00EF24FF" w:rsidRPr="00EF24FF">
              <w:rPr>
                <w:rFonts w:eastAsia="Times New Roman"/>
                <w:lang w:eastAsia="en-US"/>
              </w:rPr>
              <w:t>Способен обеспечивать требуемое качество процессов оказания услуг в избранной сфере профессиональной деятельности</w:t>
            </w:r>
          </w:p>
          <w:p w14:paraId="2CCE1784" w14:textId="6E2FCECE" w:rsidR="003A2C50" w:rsidRPr="00EF24FF" w:rsidRDefault="003A2C50" w:rsidP="00B0520B">
            <w:pPr>
              <w:rPr>
                <w:rFonts w:eastAsia="Times New Roman"/>
                <w:lang w:eastAsia="en-US"/>
              </w:rPr>
            </w:pPr>
          </w:p>
          <w:p w14:paraId="22A90BBD" w14:textId="6CF94C02" w:rsidR="009A3C0B" w:rsidRPr="00EF24FF" w:rsidRDefault="009A3C0B" w:rsidP="00B0520B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4394" w:type="dxa"/>
          </w:tcPr>
          <w:p w14:paraId="770F5586" w14:textId="36FB4476" w:rsidR="00CE6625" w:rsidRPr="00EF24FF" w:rsidRDefault="00CE6625" w:rsidP="00D24F53">
            <w:pPr>
              <w:jc w:val="both"/>
            </w:pPr>
            <w:r w:rsidRPr="00EF24FF">
              <w:t xml:space="preserve">ИД-ОПК-3.1 </w:t>
            </w:r>
            <w:r w:rsidR="00EF24FF" w:rsidRPr="00EF24FF">
              <w:t>Применение национальных, межгосударственных, международных стандартов и нормативных правовых актов по управлению качеством продукции (работ, услуг) в профессиональной деятельности</w:t>
            </w:r>
          </w:p>
          <w:p w14:paraId="4D64852F" w14:textId="77777777" w:rsidR="00EF24FF" w:rsidRDefault="00CE6625" w:rsidP="00C25DE0">
            <w:pPr>
              <w:jc w:val="both"/>
            </w:pPr>
            <w:r w:rsidRPr="00EF24FF">
              <w:t xml:space="preserve">ИД-ОПК-3.2 </w:t>
            </w:r>
            <w:r w:rsidR="00EF24FF" w:rsidRPr="00EF24FF">
              <w:t>Использование основных методов и современных подходов к управлению качеством</w:t>
            </w:r>
          </w:p>
          <w:p w14:paraId="4A341B77" w14:textId="08ADCBA5" w:rsidR="00EF24FF" w:rsidRPr="00EF24FF" w:rsidRDefault="00EF24FF" w:rsidP="00C25DE0">
            <w:pPr>
              <w:jc w:val="both"/>
            </w:pPr>
            <w:r w:rsidRPr="00EF24FF">
              <w:t>ИД-ОПК-3.</w:t>
            </w:r>
            <w:r>
              <w:t>3</w:t>
            </w:r>
            <w:r w:rsidRPr="00EF24FF">
              <w:t xml:space="preserve"> Определение качества и особенностей услуги с учетом требований стандарта</w:t>
            </w:r>
          </w:p>
        </w:tc>
      </w:tr>
      <w:tr w:rsidR="00745659" w:rsidRPr="00745659" w14:paraId="61A32D5F" w14:textId="77777777" w:rsidTr="00D90A08">
        <w:tc>
          <w:tcPr>
            <w:tcW w:w="2694" w:type="dxa"/>
          </w:tcPr>
          <w:p w14:paraId="7A35C9FC" w14:textId="43FBBB7B" w:rsidR="00412A6E" w:rsidRPr="00EF24FF" w:rsidRDefault="00EF24FF" w:rsidP="00B0520B">
            <w:pPr>
              <w:rPr>
                <w:rFonts w:eastAsiaTheme="minorHAnsi"/>
                <w:iCs/>
                <w:lang w:eastAsia="en-US"/>
              </w:rPr>
            </w:pPr>
            <w:r w:rsidRPr="00EF24FF">
              <w:rPr>
                <w:rFonts w:eastAsiaTheme="minorHAnsi"/>
                <w:iCs/>
                <w:lang w:eastAsia="en-US"/>
              </w:rPr>
              <w:t>Маркетинг</w:t>
            </w:r>
          </w:p>
        </w:tc>
        <w:tc>
          <w:tcPr>
            <w:tcW w:w="2693" w:type="dxa"/>
          </w:tcPr>
          <w:p w14:paraId="00CC83DA" w14:textId="1416B1D9" w:rsidR="00412A6E" w:rsidRPr="00EF24FF" w:rsidRDefault="00412A6E" w:rsidP="00B0520B">
            <w:r w:rsidRPr="00EF24FF">
              <w:t xml:space="preserve">ОПК-4 </w:t>
            </w:r>
            <w:r w:rsidR="00EF24FF" w:rsidRPr="00EF24FF">
              <w:t>Способен осуществлять исследование рынка, организовывать продажи и продвижение сервисных продуктов</w:t>
            </w:r>
          </w:p>
          <w:p w14:paraId="7C92B710" w14:textId="77777777" w:rsidR="00412A6E" w:rsidRPr="00EF24FF" w:rsidRDefault="00412A6E" w:rsidP="00B0520B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394" w:type="dxa"/>
          </w:tcPr>
          <w:p w14:paraId="477A1F5C" w14:textId="58BC9B71" w:rsidR="00412A6E" w:rsidRPr="00EF24FF" w:rsidRDefault="00412A6E" w:rsidP="00C25DE0">
            <w:pPr>
              <w:jc w:val="both"/>
            </w:pPr>
            <w:r w:rsidRPr="00EF24FF">
              <w:t>ИД-ОПК-4.1</w:t>
            </w:r>
            <w:r w:rsidR="00C25DE0" w:rsidRPr="00EF24FF">
              <w:t xml:space="preserve"> </w:t>
            </w:r>
            <w:r w:rsidR="00EF24FF" w:rsidRPr="00EF24FF">
              <w:t>Использование основных видов маркетинговых коммуникаций</w:t>
            </w:r>
            <w:r w:rsidR="00C25DE0" w:rsidRPr="00EF24FF">
              <w:t>;</w:t>
            </w:r>
          </w:p>
          <w:p w14:paraId="62E4C54D" w14:textId="3E9F0D73" w:rsidR="00EF24FF" w:rsidRPr="00EF24FF" w:rsidRDefault="00412A6E" w:rsidP="00412A6E">
            <w:pPr>
              <w:jc w:val="both"/>
            </w:pPr>
            <w:r w:rsidRPr="00EF24FF">
              <w:t>ИД-ОПК-4.2</w:t>
            </w:r>
            <w:r w:rsidR="00C25DE0" w:rsidRPr="00EF24FF">
              <w:t xml:space="preserve"> </w:t>
            </w:r>
            <w:r w:rsidR="00EF24FF" w:rsidRPr="00EF24FF">
              <w:t>Использование методов продвижения и продажи сервисного продукта</w:t>
            </w:r>
          </w:p>
          <w:p w14:paraId="2385DE05" w14:textId="3290120D" w:rsidR="00412A6E" w:rsidRPr="00EF24FF" w:rsidRDefault="00C25DE0" w:rsidP="00CE6625">
            <w:pPr>
              <w:jc w:val="both"/>
            </w:pPr>
            <w:r w:rsidRPr="00EF24FF">
              <w:t xml:space="preserve">ИД-ОПК-4.3 </w:t>
            </w:r>
            <w:r w:rsidR="00EF24FF" w:rsidRPr="00EF24FF">
              <w:t>Использование методов работы с первичными и вторичными источниками маркетинговой информации</w:t>
            </w:r>
            <w:r w:rsidR="00EF24FF">
              <w:t>.</w:t>
            </w:r>
          </w:p>
        </w:tc>
      </w:tr>
      <w:tr w:rsidR="00745659" w:rsidRPr="00745659" w14:paraId="3A196DF0" w14:textId="77777777" w:rsidTr="00D90A08">
        <w:tc>
          <w:tcPr>
            <w:tcW w:w="2694" w:type="dxa"/>
          </w:tcPr>
          <w:p w14:paraId="576D6F50" w14:textId="2F9E3913" w:rsidR="00412A6E" w:rsidRPr="00EF24FF" w:rsidRDefault="00EF24FF" w:rsidP="00B0520B">
            <w:pPr>
              <w:rPr>
                <w:rFonts w:eastAsiaTheme="minorHAnsi"/>
                <w:iCs/>
                <w:lang w:eastAsia="en-US"/>
              </w:rPr>
            </w:pPr>
            <w:r w:rsidRPr="00EF24FF">
              <w:rPr>
                <w:rFonts w:eastAsiaTheme="minorHAnsi"/>
                <w:iCs/>
                <w:lang w:eastAsia="en-US"/>
              </w:rPr>
              <w:t>Экономика</w:t>
            </w:r>
          </w:p>
        </w:tc>
        <w:tc>
          <w:tcPr>
            <w:tcW w:w="2693" w:type="dxa"/>
          </w:tcPr>
          <w:p w14:paraId="53A3B448" w14:textId="5EB60E67" w:rsidR="00412A6E" w:rsidRPr="00EF24FF" w:rsidRDefault="00412A6E" w:rsidP="00B0520B">
            <w:r w:rsidRPr="00EF24FF">
              <w:t xml:space="preserve">ОПК-5. </w:t>
            </w:r>
            <w:r w:rsidR="00EF24FF" w:rsidRPr="00EF24FF">
              <w:t>Способен принимать экономически обоснованные  решения, обеспечивать экономическую эффективность организаций избранной сферы профессиональной деятельности</w:t>
            </w:r>
          </w:p>
          <w:p w14:paraId="1C542F99" w14:textId="77777777" w:rsidR="00412A6E" w:rsidRPr="00EF24FF" w:rsidRDefault="00412A6E" w:rsidP="00B0520B"/>
        </w:tc>
        <w:tc>
          <w:tcPr>
            <w:tcW w:w="4394" w:type="dxa"/>
          </w:tcPr>
          <w:p w14:paraId="7AB0B336" w14:textId="2F975EF6" w:rsidR="008304AF" w:rsidRPr="00EF24FF" w:rsidRDefault="008304AF" w:rsidP="008304AF">
            <w:pPr>
              <w:jc w:val="both"/>
            </w:pPr>
            <w:r w:rsidRPr="00EF24FF">
              <w:t xml:space="preserve">ИД-ОПК-5.1 </w:t>
            </w:r>
            <w:r w:rsidR="00EF24FF" w:rsidRPr="00EF24FF">
              <w:t>Применение основных показателей хозяйственной деятельности организации, организации производства и управления</w:t>
            </w:r>
            <w:r w:rsidR="00C25DE0" w:rsidRPr="00EF24FF">
              <w:t>;</w:t>
            </w:r>
          </w:p>
          <w:p w14:paraId="49143C3B" w14:textId="280589EF" w:rsidR="00C25DE0" w:rsidRPr="00EF24FF" w:rsidRDefault="008304AF" w:rsidP="00C25DE0">
            <w:pPr>
              <w:jc w:val="both"/>
            </w:pPr>
            <w:r w:rsidRPr="00EF24FF">
              <w:t>ИД-ОПК-</w:t>
            </w:r>
            <w:r w:rsidR="00C25DE0" w:rsidRPr="00EF24FF">
              <w:t>5.2</w:t>
            </w:r>
            <w:r w:rsidRPr="00EF24FF">
              <w:t xml:space="preserve"> </w:t>
            </w:r>
            <w:r w:rsidR="00EF24FF" w:rsidRPr="00EF24FF">
              <w:t>Использование основ экономики в избранной сфере профессиональной деятельности</w:t>
            </w:r>
          </w:p>
          <w:p w14:paraId="64B2CAC2" w14:textId="03D8118F" w:rsidR="00412A6E" w:rsidRPr="00EF24FF" w:rsidRDefault="008304AF" w:rsidP="00C25DE0">
            <w:pPr>
              <w:jc w:val="both"/>
            </w:pPr>
            <w:r w:rsidRPr="00EF24FF">
              <w:t>И</w:t>
            </w:r>
            <w:r w:rsidR="00C25DE0" w:rsidRPr="00EF24FF">
              <w:t>Д-ОПК-5.3</w:t>
            </w:r>
            <w:r w:rsidRPr="00EF24FF">
              <w:t xml:space="preserve"> </w:t>
            </w:r>
            <w:r w:rsidR="00EF24FF" w:rsidRPr="00EF24FF">
              <w:t>Использование методов расчета и разработки эффективности проекта</w:t>
            </w:r>
          </w:p>
        </w:tc>
      </w:tr>
      <w:tr w:rsidR="00745659" w:rsidRPr="00745659" w14:paraId="6F3381A9" w14:textId="77777777" w:rsidTr="00D90A08">
        <w:tc>
          <w:tcPr>
            <w:tcW w:w="2694" w:type="dxa"/>
          </w:tcPr>
          <w:p w14:paraId="5D38AF60" w14:textId="6576C4D7" w:rsidR="00BD7D45" w:rsidRPr="00EF24FF" w:rsidRDefault="00EF24FF" w:rsidP="00B0520B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EF24FF">
              <w:rPr>
                <w:rFonts w:eastAsiaTheme="minorHAnsi"/>
                <w:iCs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2693" w:type="dxa"/>
          </w:tcPr>
          <w:p w14:paraId="62ACD931" w14:textId="6A65FA5B" w:rsidR="00BD7D45" w:rsidRPr="00EF24FF" w:rsidRDefault="00BD7D45" w:rsidP="00B0520B">
            <w:r w:rsidRPr="00EF24FF">
              <w:t>ОПК-6.</w:t>
            </w:r>
            <w:r w:rsidRPr="00EF24FF">
              <w:rPr>
                <w:rFonts w:asciiTheme="minorHAnsi" w:hAnsiTheme="minorHAnsi" w:cstheme="minorBidi"/>
              </w:rPr>
              <w:t xml:space="preserve"> </w:t>
            </w:r>
            <w:r w:rsidR="00EF24FF" w:rsidRPr="00EF24FF">
              <w:t>Способен применять в профессиональной деятельности нормативно-правовые акты в сфере сервиса</w:t>
            </w:r>
          </w:p>
        </w:tc>
        <w:tc>
          <w:tcPr>
            <w:tcW w:w="4394" w:type="dxa"/>
          </w:tcPr>
          <w:p w14:paraId="146AB365" w14:textId="026255CD" w:rsidR="00BD7D45" w:rsidRPr="00EF24FF" w:rsidRDefault="00B61725" w:rsidP="008304AF">
            <w:pPr>
              <w:jc w:val="both"/>
            </w:pPr>
            <w:r w:rsidRPr="00EF24FF">
              <w:t xml:space="preserve">ИД-ОПК-6.1 </w:t>
            </w:r>
            <w:r w:rsidR="00EF24FF" w:rsidRPr="00EF24FF">
              <w:t>Использование законодательства Российской Федерации и действующих нормативных правовых актов, регулирующих деятельность в сфере сервиса</w:t>
            </w:r>
          </w:p>
          <w:p w14:paraId="567E999F" w14:textId="77777777" w:rsidR="00B61725" w:rsidRDefault="00B61725" w:rsidP="008304AF">
            <w:pPr>
              <w:jc w:val="both"/>
            </w:pPr>
            <w:r w:rsidRPr="00EF24FF">
              <w:t xml:space="preserve">ИД-ОПК-6.2 </w:t>
            </w:r>
            <w:r w:rsidR="00EF24FF" w:rsidRPr="00EF24FF">
              <w:t>Использование нормативных правовых актов в работе с персональной информацией для обеспечения коммерческой тайны относительно клиентов, методов работы, технических решений и др.</w:t>
            </w:r>
          </w:p>
          <w:p w14:paraId="1C1510D5" w14:textId="2938CD72" w:rsidR="00EF24FF" w:rsidRPr="00EF24FF" w:rsidRDefault="00EF24FF" w:rsidP="008304AF">
            <w:pPr>
              <w:jc w:val="both"/>
            </w:pPr>
            <w:r w:rsidRPr="00EF24FF">
              <w:lastRenderedPageBreak/>
              <w:t>ИД-ОПК-6.</w:t>
            </w:r>
            <w:r>
              <w:t>3</w:t>
            </w:r>
            <w:r w:rsidRPr="00EF24FF">
              <w:t xml:space="preserve"> Использование национальных, межгосударственные, международные стандарты и нормативные правовые акты по управлению качеством продукции (работ, услуг) в профессиональной деятельности</w:t>
            </w:r>
          </w:p>
        </w:tc>
      </w:tr>
      <w:tr w:rsidR="00EF24FF" w:rsidRPr="00745659" w14:paraId="74B5CC66" w14:textId="77777777" w:rsidTr="00D90A08">
        <w:tc>
          <w:tcPr>
            <w:tcW w:w="2694" w:type="dxa"/>
          </w:tcPr>
          <w:p w14:paraId="63C8CE59" w14:textId="2BCD686D" w:rsidR="00EF24FF" w:rsidRPr="00EF24FF" w:rsidRDefault="00EF24FF" w:rsidP="00B0520B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EF24FF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Безопасность обслуживания</w:t>
            </w:r>
          </w:p>
        </w:tc>
        <w:tc>
          <w:tcPr>
            <w:tcW w:w="2693" w:type="dxa"/>
          </w:tcPr>
          <w:p w14:paraId="29A11CCD" w14:textId="6DFB6FDF" w:rsidR="00EF24FF" w:rsidRPr="00EF24FF" w:rsidRDefault="00EF24FF" w:rsidP="00B0520B">
            <w:r w:rsidRPr="00EF24FF">
              <w:t>ОПК-</w:t>
            </w:r>
            <w:r>
              <w:t xml:space="preserve">7. </w:t>
            </w:r>
            <w:r w:rsidRPr="00EF24FF">
              <w:t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  <w:tc>
          <w:tcPr>
            <w:tcW w:w="4394" w:type="dxa"/>
          </w:tcPr>
          <w:p w14:paraId="397AE674" w14:textId="45291E23" w:rsidR="00EF24FF" w:rsidRPr="00EF24FF" w:rsidRDefault="00EF24FF" w:rsidP="008304AF">
            <w:pPr>
              <w:jc w:val="both"/>
            </w:pPr>
            <w:r w:rsidRPr="00EF24FF">
              <w:t>ИД-ОПК-</w:t>
            </w:r>
            <w:r>
              <w:t>7</w:t>
            </w:r>
            <w:r w:rsidRPr="00EF24FF">
              <w:t>.1 Применение нормативных и правовых актов в сфере безопасности жизнедеятельности, экологии и здравоохранения в рамках своей профессиональной деятельности</w:t>
            </w:r>
          </w:p>
          <w:p w14:paraId="7382AF66" w14:textId="000462E1" w:rsidR="00EF24FF" w:rsidRPr="00EF24FF" w:rsidRDefault="00EF24FF" w:rsidP="008304AF">
            <w:pPr>
              <w:jc w:val="both"/>
            </w:pPr>
            <w:r w:rsidRPr="00EF24FF">
              <w:t>ИД-ОПК-</w:t>
            </w:r>
            <w:r>
              <w:t>7</w:t>
            </w:r>
            <w:r w:rsidRPr="00EF24FF">
              <w:t>.</w:t>
            </w:r>
            <w:r>
              <w:t xml:space="preserve">2 </w:t>
            </w:r>
            <w:r w:rsidRPr="00EF24FF">
              <w:t xml:space="preserve">Поддержание безопасных условий обслуживания потребителей на основании выполнения норм и правил охраны труда и техники безопасности </w:t>
            </w:r>
          </w:p>
          <w:p w14:paraId="24DAB09A" w14:textId="48E58220" w:rsidR="00EF24FF" w:rsidRPr="00EF24FF" w:rsidRDefault="00EF24FF" w:rsidP="008304AF">
            <w:pPr>
              <w:jc w:val="both"/>
            </w:pPr>
            <w:r w:rsidRPr="00EF24FF">
              <w:t>ИД-ОПК-</w:t>
            </w:r>
            <w:r>
              <w:t>7</w:t>
            </w:r>
            <w:r w:rsidRPr="00EF24FF">
              <w:t>.</w:t>
            </w:r>
            <w:r>
              <w:t>3</w:t>
            </w:r>
            <w:r w:rsidRPr="00EF24FF">
              <w:t xml:space="preserve"> Соблюдение требований заинтересованных сторон в избранной сфере деятельности</w:t>
            </w:r>
          </w:p>
        </w:tc>
      </w:tr>
      <w:tr w:rsidR="00EF24FF" w:rsidRPr="00745659" w14:paraId="73EAEFBF" w14:textId="77777777" w:rsidTr="00EF24FF">
        <w:trPr>
          <w:trHeight w:val="2462"/>
        </w:trPr>
        <w:tc>
          <w:tcPr>
            <w:tcW w:w="2694" w:type="dxa"/>
          </w:tcPr>
          <w:p w14:paraId="258132DE" w14:textId="5D030073" w:rsidR="00EF24FF" w:rsidRPr="00EF24FF" w:rsidRDefault="00EF24FF" w:rsidP="00EF24FF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EF24FF">
              <w:rPr>
                <w:rFonts w:eastAsiaTheme="minorHAnsi"/>
                <w:iCs/>
                <w:sz w:val="24"/>
                <w:szCs w:val="24"/>
                <w:lang w:eastAsia="en-US"/>
              </w:rP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2693" w:type="dxa"/>
          </w:tcPr>
          <w:p w14:paraId="688941D1" w14:textId="4929B2D1" w:rsidR="00EF24FF" w:rsidRPr="00EF24FF" w:rsidRDefault="00EF24FF" w:rsidP="00EF24FF">
            <w:r w:rsidRPr="00EF24FF">
              <w:t>ОПК-</w:t>
            </w:r>
            <w:r>
              <w:t>8</w:t>
            </w:r>
            <w:r w:rsidRPr="00EF24FF">
              <w:t>.</w:t>
            </w:r>
            <w:r>
              <w:t xml:space="preserve"> </w:t>
            </w:r>
            <w:r w:rsidRPr="00EF24FF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586B6419" w14:textId="0F88B1B8" w:rsidR="00EF24FF" w:rsidRPr="00EF24FF" w:rsidRDefault="00EF24FF" w:rsidP="00EF24FF">
            <w:pPr>
              <w:jc w:val="both"/>
            </w:pPr>
            <w:r w:rsidRPr="00EF24FF">
              <w:t>ИД-ОПК-</w:t>
            </w:r>
            <w:r>
              <w:t>8</w:t>
            </w:r>
            <w:r w:rsidRPr="00EF24FF">
              <w:t>.1 Использование современные информационных систем и технологии для эффективного решения профессиональных задач</w:t>
            </w:r>
          </w:p>
          <w:p w14:paraId="74AEE097" w14:textId="6ABC7AE1" w:rsidR="00EF24FF" w:rsidRPr="00EF24FF" w:rsidRDefault="00EF24FF" w:rsidP="00EF24FF">
            <w:pPr>
              <w:jc w:val="both"/>
            </w:pPr>
            <w:r w:rsidRPr="00EF24FF">
              <w:t>ИД-ОПК-</w:t>
            </w:r>
            <w:r>
              <w:t>8</w:t>
            </w:r>
            <w:r w:rsidRPr="00EF24FF">
              <w:t>.</w:t>
            </w:r>
            <w:r>
              <w:t xml:space="preserve">2 </w:t>
            </w:r>
            <w:r w:rsidRPr="00EF24FF">
              <w:t>Осуществление коммуникации с помощью современных средств связи (видеоконференции, скайп, вебинары)</w:t>
            </w:r>
          </w:p>
        </w:tc>
      </w:tr>
    </w:tbl>
    <w:p w14:paraId="1C251026" w14:textId="77777777" w:rsidR="009A3C0B" w:rsidRPr="009A3C0B" w:rsidRDefault="009A3C0B" w:rsidP="00B114DA">
      <w:pPr>
        <w:pStyle w:val="af0"/>
        <w:numPr>
          <w:ilvl w:val="1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15FACB4D" w14:textId="77777777" w:rsidR="009A3C0B" w:rsidRPr="009A3C0B" w:rsidRDefault="009A3C0B" w:rsidP="00B114DA">
      <w:pPr>
        <w:pStyle w:val="af0"/>
        <w:numPr>
          <w:ilvl w:val="1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69DF83AA" w14:textId="2B4F0F4C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14:paraId="1E8A098B" w14:textId="0BA21EC4" w:rsidR="00974B03" w:rsidRP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14:paraId="18A6286F" w14:textId="77777777"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5244"/>
      </w:tblGrid>
      <w:tr w:rsidR="00393C5C" w:rsidRPr="00393C5C" w14:paraId="399E2EBB" w14:textId="77777777" w:rsidTr="002E2992">
        <w:trPr>
          <w:tblHeader/>
        </w:trPr>
        <w:tc>
          <w:tcPr>
            <w:tcW w:w="1702" w:type="dxa"/>
            <w:shd w:val="clear" w:color="auto" w:fill="DBE5F1" w:themeFill="accent1" w:themeFillTint="33"/>
          </w:tcPr>
          <w:p w14:paraId="7FAB572D" w14:textId="528E8EDC" w:rsidR="009A3C0B" w:rsidRPr="00393C5C" w:rsidRDefault="009A3C0B" w:rsidP="00D90A0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93C5C">
              <w:rPr>
                <w:rFonts w:eastAsiaTheme="minorHAnsi"/>
                <w:b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6D995AA" w14:textId="420B8163" w:rsidR="009A3C0B" w:rsidRPr="00393C5C" w:rsidRDefault="009A3C0B" w:rsidP="009A3C0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93C5C">
              <w:rPr>
                <w:rFonts w:eastAsiaTheme="minorHAnsi"/>
                <w:b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5244" w:type="dxa"/>
            <w:shd w:val="clear" w:color="auto" w:fill="DBE5F1" w:themeFill="accent1" w:themeFillTint="33"/>
          </w:tcPr>
          <w:p w14:paraId="644F483D" w14:textId="78D02783" w:rsidR="009A3C0B" w:rsidRPr="00393C5C" w:rsidRDefault="009A3C0B" w:rsidP="00D90A0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93C5C">
              <w:rPr>
                <w:rFonts w:eastAsiaTheme="minorHAnsi"/>
                <w:b/>
                <w:lang w:eastAsia="en-US"/>
              </w:rPr>
              <w:t>Код и наименование индикатора достижения профессиональной компетенции</w:t>
            </w:r>
          </w:p>
          <w:p w14:paraId="50932FD0" w14:textId="3D5D2B57" w:rsidR="009A3C0B" w:rsidRPr="00393C5C" w:rsidRDefault="009A3C0B" w:rsidP="00D90A0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93C5C">
              <w:rPr>
                <w:rFonts w:eastAsiaTheme="minorHAnsi"/>
                <w:b/>
                <w:lang w:eastAsia="en-US"/>
              </w:rPr>
              <w:t>(ИД-ПК)</w:t>
            </w:r>
          </w:p>
        </w:tc>
      </w:tr>
      <w:tr w:rsidR="00393C5C" w:rsidRPr="00393C5C" w14:paraId="52B0127B" w14:textId="77777777" w:rsidTr="009A6735">
        <w:trPr>
          <w:trHeight w:val="283"/>
        </w:trPr>
        <w:tc>
          <w:tcPr>
            <w:tcW w:w="9781" w:type="dxa"/>
            <w:gridSpan w:val="3"/>
          </w:tcPr>
          <w:p w14:paraId="65D25FBF" w14:textId="70E3D861" w:rsidR="007B07CF" w:rsidRPr="00393C5C" w:rsidRDefault="007B07CF" w:rsidP="003E635A">
            <w:pPr>
              <w:rPr>
                <w:rFonts w:eastAsia="Times New Roman"/>
                <w:i/>
                <w:lang w:eastAsia="en-US"/>
              </w:rPr>
            </w:pPr>
            <w:r w:rsidRPr="00393C5C">
              <w:rPr>
                <w:rFonts w:eastAsia="Calibri"/>
                <w:lang w:eastAsia="en-US"/>
              </w:rPr>
              <w:t xml:space="preserve">Тип задач профессиональной деятельности: </w:t>
            </w:r>
            <w:r w:rsidR="00393C5C" w:rsidRPr="00393C5C">
              <w:rPr>
                <w:rFonts w:eastAsia="Calibri"/>
                <w:lang w:eastAsia="en-US"/>
              </w:rPr>
              <w:t>сервисный</w:t>
            </w:r>
          </w:p>
        </w:tc>
      </w:tr>
      <w:tr w:rsidR="00393C5C" w:rsidRPr="00393C5C" w14:paraId="7466C5E5" w14:textId="77777777" w:rsidTr="00393C5C">
        <w:trPr>
          <w:trHeight w:val="1515"/>
        </w:trPr>
        <w:tc>
          <w:tcPr>
            <w:tcW w:w="1702" w:type="dxa"/>
          </w:tcPr>
          <w:p w14:paraId="21C0F08F" w14:textId="09A1B5AA" w:rsidR="00393C5C" w:rsidRPr="00393C5C" w:rsidRDefault="00393C5C" w:rsidP="00393C5C">
            <w:pPr>
              <w:rPr>
                <w:rFonts w:eastAsia="Calibri"/>
              </w:rPr>
            </w:pPr>
            <w:r w:rsidRPr="00393C5C">
              <w:rPr>
                <w:rFonts w:eastAsia="Calibri"/>
              </w:rPr>
              <w:t xml:space="preserve">33.019 </w:t>
            </w:r>
            <w:r w:rsidRPr="00393C5C">
              <w:rPr>
                <w:shd w:val="clear" w:color="auto" w:fill="FFFFFF"/>
              </w:rPr>
              <w:t>Специалист по выставочной деятельности в сфере торгово-промышленных выставок</w:t>
            </w:r>
          </w:p>
        </w:tc>
        <w:tc>
          <w:tcPr>
            <w:tcW w:w="2835" w:type="dxa"/>
            <w:vMerge w:val="restart"/>
          </w:tcPr>
          <w:p w14:paraId="01D955ED" w14:textId="6768D60C" w:rsidR="00393C5C" w:rsidRPr="00393C5C" w:rsidRDefault="00393C5C" w:rsidP="00393C5C">
            <w:pPr>
              <w:rPr>
                <w:rFonts w:eastAsia="Calibri"/>
              </w:rPr>
            </w:pPr>
            <w:r w:rsidRPr="00393C5C">
              <w:rPr>
                <w:rFonts w:eastAsia="Calibri"/>
              </w:rPr>
              <w:t>ПК-1 Способен к разработке и совершенствованию системы клиентских отношений с учетом требований потребителя</w:t>
            </w:r>
          </w:p>
        </w:tc>
        <w:tc>
          <w:tcPr>
            <w:tcW w:w="5244" w:type="dxa"/>
            <w:vMerge w:val="restart"/>
          </w:tcPr>
          <w:p w14:paraId="0AA8C937" w14:textId="77777777" w:rsidR="00393C5C" w:rsidRPr="00393C5C" w:rsidRDefault="00393C5C" w:rsidP="00393C5C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</w:rPr>
            </w:pPr>
            <w:r w:rsidRPr="00393C5C">
              <w:t>Осуществление маркетинговых исследований рынка, потребителей, конкурентов</w:t>
            </w:r>
            <w:r w:rsidRPr="00393C5C">
              <w:rPr>
                <w:shd w:val="clear" w:color="auto" w:fill="FFFFFF"/>
              </w:rPr>
              <w:t xml:space="preserve"> (</w:t>
            </w:r>
            <w:r w:rsidRPr="00393C5C">
              <w:t xml:space="preserve">сбор и </w:t>
            </w:r>
            <w:r w:rsidRPr="00393C5C">
              <w:rPr>
                <w:rFonts w:eastAsia="Times New Roman"/>
              </w:rPr>
              <w:t>анализ информации о ценах на товары, работы, услуги</w:t>
            </w:r>
            <w:r w:rsidRPr="00393C5C">
              <w:rPr>
                <w:shd w:val="clear" w:color="auto" w:fill="FFFFFF"/>
              </w:rPr>
              <w:t>)  в сфере сервиса, в том числе в области торгово-промышленных выставок</w:t>
            </w:r>
          </w:p>
          <w:p w14:paraId="083BE899" w14:textId="77777777" w:rsidR="00393C5C" w:rsidRPr="00393C5C" w:rsidRDefault="00393C5C" w:rsidP="00393C5C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</w:rPr>
            </w:pPr>
            <w:r w:rsidRPr="00393C5C">
              <w:t xml:space="preserve">Обобщение полученной информации, статистическая ее обработка и формулировка выводов с учетом </w:t>
            </w:r>
            <w:r w:rsidRPr="00393C5C">
              <w:rPr>
                <w:rFonts w:eastAsia="Calibri"/>
              </w:rPr>
              <w:t>требований потребителя</w:t>
            </w:r>
          </w:p>
          <w:p w14:paraId="09C20C83" w14:textId="5774B85B" w:rsidR="00393C5C" w:rsidRPr="00393C5C" w:rsidRDefault="00393C5C" w:rsidP="00393C5C">
            <w:pPr>
              <w:jc w:val="both"/>
              <w:rPr>
                <w:rFonts w:eastAsia="Calibri"/>
                <w:lang w:eastAsia="en-US"/>
              </w:rPr>
            </w:pPr>
            <w:r w:rsidRPr="00393C5C">
              <w:rPr>
                <w:shd w:val="clear" w:color="auto" w:fill="FFFFFF"/>
              </w:rPr>
              <w:t>ИД-ПК-1.3 Осуществление конструктивного общения с коллегами, руководством, клиентами, организация совместной деятельности в составе рабочих групп</w:t>
            </w:r>
          </w:p>
        </w:tc>
      </w:tr>
      <w:tr w:rsidR="00393C5C" w:rsidRPr="00393C5C" w14:paraId="042EF84E" w14:textId="77777777" w:rsidTr="002E2992">
        <w:trPr>
          <w:trHeight w:val="1515"/>
        </w:trPr>
        <w:tc>
          <w:tcPr>
            <w:tcW w:w="1702" w:type="dxa"/>
          </w:tcPr>
          <w:p w14:paraId="78E304C1" w14:textId="23930917" w:rsidR="00393C5C" w:rsidRPr="00393C5C" w:rsidRDefault="00393C5C" w:rsidP="00393C5C">
            <w:pPr>
              <w:rPr>
                <w:rFonts w:eastAsia="Calibri"/>
              </w:rPr>
            </w:pPr>
            <w:r w:rsidRPr="00393C5C">
              <w:rPr>
                <w:shd w:val="clear" w:color="auto" w:fill="FFFFFF"/>
              </w:rPr>
              <w:t xml:space="preserve">40.053 Специалист по организации </w:t>
            </w:r>
            <w:proofErr w:type="spellStart"/>
            <w:r w:rsidRPr="00393C5C">
              <w:rPr>
                <w:shd w:val="clear" w:color="auto" w:fill="FFFFFF"/>
              </w:rPr>
              <w:t>постпродажного</w:t>
            </w:r>
            <w:proofErr w:type="spellEnd"/>
            <w:r w:rsidRPr="00393C5C">
              <w:rPr>
                <w:shd w:val="clear" w:color="auto" w:fill="FFFFFF"/>
              </w:rPr>
              <w:t xml:space="preserve"> обслуживания и сервиса</w:t>
            </w:r>
          </w:p>
        </w:tc>
        <w:tc>
          <w:tcPr>
            <w:tcW w:w="2835" w:type="dxa"/>
            <w:vMerge/>
          </w:tcPr>
          <w:p w14:paraId="383A627D" w14:textId="77777777" w:rsidR="00393C5C" w:rsidRPr="00393C5C" w:rsidRDefault="00393C5C" w:rsidP="00393C5C">
            <w:pPr>
              <w:rPr>
                <w:rFonts w:eastAsia="Calibri"/>
              </w:rPr>
            </w:pPr>
          </w:p>
        </w:tc>
        <w:tc>
          <w:tcPr>
            <w:tcW w:w="5244" w:type="dxa"/>
            <w:vMerge/>
          </w:tcPr>
          <w:p w14:paraId="32E13159" w14:textId="77777777" w:rsidR="00393C5C" w:rsidRPr="00393C5C" w:rsidRDefault="00393C5C" w:rsidP="00393C5C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</w:tr>
      <w:tr w:rsidR="00393C5C" w:rsidRPr="00393C5C" w14:paraId="713A6CE2" w14:textId="77777777" w:rsidTr="002E2992">
        <w:tc>
          <w:tcPr>
            <w:tcW w:w="1702" w:type="dxa"/>
          </w:tcPr>
          <w:p w14:paraId="01DEE54E" w14:textId="326A5CA0" w:rsidR="00393C5C" w:rsidRPr="00393C5C" w:rsidRDefault="00393C5C" w:rsidP="00393C5C">
            <w:pPr>
              <w:rPr>
                <w:rFonts w:eastAsia="Calibri"/>
              </w:rPr>
            </w:pPr>
            <w:r w:rsidRPr="00393C5C">
              <w:rPr>
                <w:shd w:val="clear" w:color="auto" w:fill="FFFFFF"/>
              </w:rPr>
              <w:lastRenderedPageBreak/>
              <w:t xml:space="preserve">40.053 Специалист по организации </w:t>
            </w:r>
            <w:proofErr w:type="spellStart"/>
            <w:r w:rsidRPr="00393C5C">
              <w:rPr>
                <w:shd w:val="clear" w:color="auto" w:fill="FFFFFF"/>
              </w:rPr>
              <w:t>постпродажного</w:t>
            </w:r>
            <w:proofErr w:type="spellEnd"/>
            <w:r w:rsidRPr="00393C5C">
              <w:rPr>
                <w:shd w:val="clear" w:color="auto" w:fill="FFFFFF"/>
              </w:rPr>
              <w:t xml:space="preserve"> обслуживания и сервиса</w:t>
            </w:r>
          </w:p>
        </w:tc>
        <w:tc>
          <w:tcPr>
            <w:tcW w:w="2835" w:type="dxa"/>
          </w:tcPr>
          <w:p w14:paraId="5F0FA418" w14:textId="0187CD5D" w:rsidR="00393C5C" w:rsidRPr="00393C5C" w:rsidRDefault="00393C5C" w:rsidP="00393C5C">
            <w:pPr>
              <w:rPr>
                <w:rFonts w:eastAsia="Calibri"/>
              </w:rPr>
            </w:pPr>
            <w:r w:rsidRPr="00393C5C">
              <w:t>ПК-2 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5244" w:type="dxa"/>
          </w:tcPr>
          <w:p w14:paraId="35162549" w14:textId="77777777" w:rsidR="00393C5C" w:rsidRPr="00393C5C" w:rsidRDefault="00393C5C" w:rsidP="00393C5C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393C5C">
              <w:rPr>
                <w:shd w:val="clear" w:color="auto" w:fill="FFFFFF"/>
              </w:rPr>
              <w:t>ИД-ПК-2.1 Осуществление делового общения и бизнес-коммуникаций, в зависимости от характеристик бизнеса и его особенностей</w:t>
            </w:r>
          </w:p>
          <w:p w14:paraId="79734A99" w14:textId="77777777" w:rsidR="00393C5C" w:rsidRPr="00393C5C" w:rsidRDefault="00393C5C" w:rsidP="00393C5C">
            <w:pPr>
              <w:jc w:val="both"/>
            </w:pPr>
            <w:r w:rsidRPr="00393C5C">
              <w:rPr>
                <w:shd w:val="clear" w:color="auto" w:fill="FFFFFF"/>
              </w:rPr>
              <w:t xml:space="preserve">ИД-ПК-2.2 Применение теоретических положений и учет особенностей деятельности различных предприятий сервиса в </w:t>
            </w:r>
            <w:r w:rsidRPr="00393C5C">
              <w:t>условиях непосредственного взаимодействия с потребителями</w:t>
            </w:r>
          </w:p>
          <w:p w14:paraId="761726DA" w14:textId="5701BCE7" w:rsidR="00393C5C" w:rsidRPr="00393C5C" w:rsidRDefault="00393C5C" w:rsidP="00393C5C">
            <w:pPr>
              <w:jc w:val="both"/>
              <w:rPr>
                <w:rFonts w:eastAsia="Calibri"/>
                <w:lang w:eastAsia="en-US"/>
              </w:rPr>
            </w:pPr>
            <w:r w:rsidRPr="00393C5C">
              <w:rPr>
                <w:shd w:val="clear" w:color="auto" w:fill="FFFFFF"/>
              </w:rPr>
              <w:t>ИД-ПК-2.3 Оформление деловой документации; организационных, распорядительных, информационно-справочных документов организации</w:t>
            </w:r>
          </w:p>
        </w:tc>
      </w:tr>
      <w:tr w:rsidR="00393C5C" w:rsidRPr="00393C5C" w14:paraId="6C1AC639" w14:textId="77777777" w:rsidTr="002E2992">
        <w:trPr>
          <w:trHeight w:val="347"/>
        </w:trPr>
        <w:tc>
          <w:tcPr>
            <w:tcW w:w="1702" w:type="dxa"/>
          </w:tcPr>
          <w:p w14:paraId="47C1C855" w14:textId="766D933B" w:rsidR="00C237E0" w:rsidRPr="00393C5C" w:rsidRDefault="00393C5C" w:rsidP="0087504F">
            <w:pPr>
              <w:rPr>
                <w:rFonts w:eastAsia="Calibri"/>
                <w:i/>
              </w:rPr>
            </w:pPr>
            <w:r w:rsidRPr="00393C5C">
              <w:rPr>
                <w:shd w:val="clear" w:color="auto" w:fill="FFFFFF"/>
              </w:rPr>
              <w:t xml:space="preserve">40.053 Специалист по организации </w:t>
            </w:r>
            <w:proofErr w:type="spellStart"/>
            <w:r w:rsidRPr="00393C5C">
              <w:rPr>
                <w:shd w:val="clear" w:color="auto" w:fill="FFFFFF"/>
              </w:rPr>
              <w:t>постпродажного</w:t>
            </w:r>
            <w:proofErr w:type="spellEnd"/>
            <w:r w:rsidRPr="00393C5C">
              <w:rPr>
                <w:shd w:val="clear" w:color="auto" w:fill="FFFFFF"/>
              </w:rPr>
              <w:t xml:space="preserve"> обслуживания и сервиса</w:t>
            </w:r>
          </w:p>
        </w:tc>
        <w:tc>
          <w:tcPr>
            <w:tcW w:w="2835" w:type="dxa"/>
          </w:tcPr>
          <w:p w14:paraId="69D25F43" w14:textId="77777777" w:rsidR="00393C5C" w:rsidRPr="00393C5C" w:rsidRDefault="00393C5C" w:rsidP="00393C5C">
            <w:r w:rsidRPr="00393C5C">
              <w:t>ПК-3 Способен к диверсификации сервисной деятельности в соответствии с изменениями конъюнктуры рынка и спроса потребителей</w:t>
            </w:r>
          </w:p>
          <w:p w14:paraId="702F41F0" w14:textId="20C2BCD1" w:rsidR="00C237E0" w:rsidRPr="00393C5C" w:rsidRDefault="00C237E0" w:rsidP="00C237E0">
            <w:pPr>
              <w:rPr>
                <w:rFonts w:eastAsia="Calibri"/>
                <w:i/>
              </w:rPr>
            </w:pPr>
          </w:p>
        </w:tc>
        <w:tc>
          <w:tcPr>
            <w:tcW w:w="5244" w:type="dxa"/>
          </w:tcPr>
          <w:p w14:paraId="60267A80" w14:textId="77777777" w:rsidR="00393C5C" w:rsidRPr="00393C5C" w:rsidRDefault="00393C5C" w:rsidP="00393C5C">
            <w:pPr>
              <w:autoSpaceDE w:val="0"/>
              <w:autoSpaceDN w:val="0"/>
              <w:adjustRightInd w:val="0"/>
            </w:pPr>
            <w:r w:rsidRPr="00393C5C">
              <w:rPr>
                <w:shd w:val="clear" w:color="auto" w:fill="FFFFFF"/>
              </w:rPr>
              <w:t xml:space="preserve">ИД-ПК-3.1 Использование современных </w:t>
            </w:r>
            <w:r w:rsidRPr="00393C5C">
              <w:rPr>
                <w:rFonts w:eastAsia="Calibri"/>
              </w:rPr>
              <w:t xml:space="preserve">направлений </w:t>
            </w:r>
            <w:r w:rsidRPr="00393C5C">
              <w:t>диверсификации в зависимости от вида деятельности организации</w:t>
            </w:r>
          </w:p>
          <w:p w14:paraId="3F3658B1" w14:textId="77777777" w:rsidR="00393C5C" w:rsidRPr="00393C5C" w:rsidRDefault="00393C5C" w:rsidP="00393C5C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393C5C">
              <w:rPr>
                <w:shd w:val="clear" w:color="auto" w:fill="FFFFFF"/>
              </w:rPr>
              <w:t>ИД-ПК-3.2 Планирование и корректировка организационных схем в зависимости от изменения конъюнктуры рынка</w:t>
            </w:r>
          </w:p>
          <w:p w14:paraId="70B1B287" w14:textId="269A8E9C" w:rsidR="00476C50" w:rsidRPr="00393C5C" w:rsidRDefault="00393C5C" w:rsidP="00393C5C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proofErr w:type="gramStart"/>
            <w:r w:rsidRPr="00393C5C">
              <w:rPr>
                <w:shd w:val="clear" w:color="auto" w:fill="FFFFFF"/>
              </w:rPr>
              <w:t>ИД-ПК-3.3</w:t>
            </w:r>
            <w:proofErr w:type="gramEnd"/>
            <w:r w:rsidRPr="00393C5C">
              <w:rPr>
                <w:shd w:val="clear" w:color="auto" w:fill="FFFFFF"/>
              </w:rPr>
              <w:t xml:space="preserve"> </w:t>
            </w:r>
            <w:r w:rsidRPr="00393C5C">
              <w:t xml:space="preserve">Разработка </w:t>
            </w:r>
            <w:r w:rsidRPr="00393C5C">
              <w:rPr>
                <w:shd w:val="clear" w:color="auto" w:fill="FFFFFF"/>
              </w:rPr>
              <w:t>мероприятий по реинжинирингу процессов на основе расчета и анализа экономических показателей организации</w:t>
            </w:r>
          </w:p>
        </w:tc>
      </w:tr>
      <w:tr w:rsidR="00393C5C" w:rsidRPr="00393C5C" w14:paraId="7037EDE8" w14:textId="77777777" w:rsidTr="00521250">
        <w:trPr>
          <w:trHeight w:val="347"/>
        </w:trPr>
        <w:tc>
          <w:tcPr>
            <w:tcW w:w="9781" w:type="dxa"/>
            <w:gridSpan w:val="3"/>
          </w:tcPr>
          <w:p w14:paraId="42F9477A" w14:textId="194A335E" w:rsidR="00393C5C" w:rsidRPr="00393C5C" w:rsidRDefault="00393C5C" w:rsidP="00393C5C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393C5C">
              <w:rPr>
                <w:rFonts w:eastAsia="Calibri"/>
                <w:lang w:eastAsia="en-US"/>
              </w:rPr>
              <w:t>Тип задач профессиональной деятельности: организационно-управленческий</w:t>
            </w:r>
          </w:p>
        </w:tc>
      </w:tr>
      <w:tr w:rsidR="00393C5C" w:rsidRPr="00393C5C" w14:paraId="09CF5659" w14:textId="77777777" w:rsidTr="0087504F">
        <w:trPr>
          <w:trHeight w:val="909"/>
        </w:trPr>
        <w:tc>
          <w:tcPr>
            <w:tcW w:w="1702" w:type="dxa"/>
          </w:tcPr>
          <w:p w14:paraId="11E03DBB" w14:textId="46183D2B" w:rsidR="00393C5C" w:rsidRPr="00393C5C" w:rsidRDefault="00393C5C" w:rsidP="0087504F">
            <w:pPr>
              <w:rPr>
                <w:rFonts w:eastAsia="Calibri"/>
              </w:rPr>
            </w:pPr>
            <w:r w:rsidRPr="00393C5C">
              <w:rPr>
                <w:rFonts w:eastAsia="Calibri"/>
              </w:rPr>
              <w:t xml:space="preserve">33.019 </w:t>
            </w:r>
            <w:r w:rsidRPr="00393C5C">
              <w:rPr>
                <w:shd w:val="clear" w:color="auto" w:fill="FFFFFF"/>
              </w:rPr>
              <w:t>Специалист по выставочной деятельности в сфере торгово-промышленных выставок</w:t>
            </w:r>
          </w:p>
        </w:tc>
        <w:tc>
          <w:tcPr>
            <w:tcW w:w="2835" w:type="dxa"/>
            <w:vMerge w:val="restart"/>
          </w:tcPr>
          <w:p w14:paraId="71926D21" w14:textId="77777777" w:rsidR="00393C5C" w:rsidRPr="00393C5C" w:rsidRDefault="00393C5C" w:rsidP="00393C5C">
            <w:pPr>
              <w:rPr>
                <w:rFonts w:eastAsia="Calibri"/>
              </w:rPr>
            </w:pPr>
            <w:r w:rsidRPr="00393C5C">
              <w:rPr>
                <w:rFonts w:eastAsia="Calibri"/>
              </w:rPr>
              <w:t>ПК-4 Способен организовать работу исполнителей, принимать решения об организации сервисной деятельности</w:t>
            </w:r>
          </w:p>
          <w:p w14:paraId="62ACDA2A" w14:textId="112A7EDA" w:rsidR="00393C5C" w:rsidRPr="00393C5C" w:rsidRDefault="00393C5C" w:rsidP="00D90A08"/>
        </w:tc>
        <w:tc>
          <w:tcPr>
            <w:tcW w:w="5244" w:type="dxa"/>
            <w:vMerge w:val="restart"/>
          </w:tcPr>
          <w:p w14:paraId="570DCE65" w14:textId="4B0A8B2B" w:rsidR="00393C5C" w:rsidRPr="00393C5C" w:rsidRDefault="00393C5C" w:rsidP="00C237E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393C5C">
              <w:rPr>
                <w:sz w:val="22"/>
                <w:szCs w:val="22"/>
                <w:lang w:eastAsia="en-US"/>
              </w:rPr>
              <w:t>ИД-ПК-4.1</w:t>
            </w:r>
            <w:proofErr w:type="gramEnd"/>
            <w:r w:rsidRPr="00393C5C">
              <w:rPr>
                <w:sz w:val="22"/>
                <w:szCs w:val="22"/>
                <w:lang w:eastAsia="en-US"/>
              </w:rPr>
              <w:t xml:space="preserve"> </w:t>
            </w:r>
            <w:r w:rsidRPr="00393C5C">
              <w:rPr>
                <w:sz w:val="22"/>
                <w:szCs w:val="22"/>
              </w:rPr>
              <w:t>Формирование</w:t>
            </w:r>
            <w:r w:rsidRPr="00393C5C">
              <w:rPr>
                <w:sz w:val="22"/>
                <w:szCs w:val="22"/>
                <w:shd w:val="clear" w:color="auto" w:fill="FFFFFF"/>
              </w:rPr>
              <w:t xml:space="preserve"> организационных структур предприятий и определение функций руководителей и специалистов в области сервиса, в том числе в выставочной деятельности</w:t>
            </w:r>
          </w:p>
          <w:p w14:paraId="5E6F37F6" w14:textId="77777777" w:rsidR="00393C5C" w:rsidRPr="00393C5C" w:rsidRDefault="00393C5C" w:rsidP="00254940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  <w:lang w:eastAsia="en-US"/>
              </w:rPr>
            </w:pPr>
            <w:r w:rsidRPr="00393C5C">
              <w:rPr>
                <w:sz w:val="22"/>
                <w:szCs w:val="22"/>
                <w:lang w:eastAsia="en-US"/>
              </w:rPr>
              <w:t xml:space="preserve">ИД-ПК-4.2 </w:t>
            </w:r>
            <w:r w:rsidRPr="00393C5C">
              <w:rPr>
                <w:sz w:val="22"/>
                <w:szCs w:val="22"/>
                <w:shd w:val="clear" w:color="auto" w:fill="FFFFFF"/>
              </w:rPr>
              <w:t>Систематизация и анализ первичной информации о реализации проекта или организации бизнеса в сфере сервиса, в том числе в области торгово-промышленных выставок</w:t>
            </w:r>
          </w:p>
          <w:p w14:paraId="1C3A760B" w14:textId="6BC2C802" w:rsidR="00393C5C" w:rsidRPr="00393C5C" w:rsidRDefault="00393C5C" w:rsidP="00C237E0">
            <w:pPr>
              <w:pStyle w:val="pboth"/>
              <w:spacing w:before="0" w:after="0"/>
              <w:jc w:val="both"/>
              <w:rPr>
                <w:i/>
                <w:sz w:val="22"/>
                <w:szCs w:val="22"/>
                <w:lang w:eastAsia="en-US"/>
              </w:rPr>
            </w:pPr>
            <w:r w:rsidRPr="00393C5C">
              <w:rPr>
                <w:sz w:val="22"/>
                <w:szCs w:val="22"/>
                <w:shd w:val="clear" w:color="auto" w:fill="FFFFFF"/>
              </w:rPr>
              <w:t xml:space="preserve">ИД-ПК-4.3 </w:t>
            </w:r>
            <w:r w:rsidRPr="00393C5C">
              <w:rPr>
                <w:sz w:val="22"/>
                <w:szCs w:val="22"/>
              </w:rPr>
              <w:t xml:space="preserve">Использование </w:t>
            </w:r>
            <w:r w:rsidRPr="00393C5C">
              <w:rPr>
                <w:sz w:val="22"/>
                <w:szCs w:val="22"/>
                <w:shd w:val="clear" w:color="auto" w:fill="FFFFFF"/>
              </w:rPr>
              <w:t>современных методов управления, принятие управленческих решений в условиях различных мнений и неопределенности</w:t>
            </w:r>
          </w:p>
        </w:tc>
      </w:tr>
      <w:tr w:rsidR="00393C5C" w:rsidRPr="00393C5C" w14:paraId="5E0AF109" w14:textId="77777777" w:rsidTr="0087504F">
        <w:trPr>
          <w:trHeight w:val="909"/>
        </w:trPr>
        <w:tc>
          <w:tcPr>
            <w:tcW w:w="1702" w:type="dxa"/>
          </w:tcPr>
          <w:p w14:paraId="038F878D" w14:textId="64CDE053" w:rsidR="00393C5C" w:rsidRPr="00393C5C" w:rsidRDefault="00393C5C" w:rsidP="0087504F">
            <w:pPr>
              <w:rPr>
                <w:rFonts w:eastAsia="Calibri"/>
              </w:rPr>
            </w:pPr>
            <w:r w:rsidRPr="00393C5C">
              <w:rPr>
                <w:shd w:val="clear" w:color="auto" w:fill="FFFFFF"/>
              </w:rPr>
              <w:t xml:space="preserve">40.053 Специалист по организации </w:t>
            </w:r>
            <w:proofErr w:type="spellStart"/>
            <w:r w:rsidRPr="00393C5C">
              <w:rPr>
                <w:shd w:val="clear" w:color="auto" w:fill="FFFFFF"/>
              </w:rPr>
              <w:t>постпродажного</w:t>
            </w:r>
            <w:proofErr w:type="spellEnd"/>
            <w:r w:rsidRPr="00393C5C">
              <w:rPr>
                <w:shd w:val="clear" w:color="auto" w:fill="FFFFFF"/>
              </w:rPr>
              <w:t xml:space="preserve"> обслуживания и сервиса</w:t>
            </w:r>
          </w:p>
        </w:tc>
        <w:tc>
          <w:tcPr>
            <w:tcW w:w="2835" w:type="dxa"/>
            <w:vMerge/>
          </w:tcPr>
          <w:p w14:paraId="344FD91B" w14:textId="77777777" w:rsidR="00393C5C" w:rsidRPr="00393C5C" w:rsidRDefault="00393C5C" w:rsidP="00393C5C">
            <w:pPr>
              <w:rPr>
                <w:rFonts w:eastAsia="Calibri"/>
              </w:rPr>
            </w:pPr>
          </w:p>
        </w:tc>
        <w:tc>
          <w:tcPr>
            <w:tcW w:w="5244" w:type="dxa"/>
            <w:vMerge/>
          </w:tcPr>
          <w:p w14:paraId="7648B314" w14:textId="202C4C13" w:rsidR="00393C5C" w:rsidRPr="00393C5C" w:rsidRDefault="00393C5C" w:rsidP="00C237E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93C5C" w:rsidRPr="00393C5C" w14:paraId="647DD393" w14:textId="77777777" w:rsidTr="002E2992">
        <w:tc>
          <w:tcPr>
            <w:tcW w:w="1702" w:type="dxa"/>
          </w:tcPr>
          <w:p w14:paraId="292C59AE" w14:textId="64113371" w:rsidR="00393C5C" w:rsidRPr="00393C5C" w:rsidRDefault="00393C5C" w:rsidP="0087504F">
            <w:pPr>
              <w:rPr>
                <w:rFonts w:eastAsia="Times New Roman"/>
                <w:i/>
                <w:lang w:eastAsia="en-US"/>
              </w:rPr>
            </w:pPr>
            <w:r w:rsidRPr="00393C5C">
              <w:rPr>
                <w:rFonts w:eastAsia="Calibri"/>
              </w:rPr>
              <w:t xml:space="preserve">33.019 </w:t>
            </w:r>
            <w:r w:rsidRPr="00393C5C">
              <w:rPr>
                <w:shd w:val="clear" w:color="auto" w:fill="FFFFFF"/>
              </w:rPr>
              <w:t>Специалист по выставочной деятельности в сфере торгово-промышленных выставок</w:t>
            </w:r>
          </w:p>
        </w:tc>
        <w:tc>
          <w:tcPr>
            <w:tcW w:w="2835" w:type="dxa"/>
            <w:vMerge w:val="restart"/>
          </w:tcPr>
          <w:p w14:paraId="000A3A0D" w14:textId="77777777" w:rsidR="00393C5C" w:rsidRPr="00393C5C" w:rsidRDefault="00393C5C" w:rsidP="00393C5C">
            <w:pPr>
              <w:rPr>
                <w:rFonts w:eastAsia="Calibri"/>
              </w:rPr>
            </w:pPr>
            <w:r w:rsidRPr="00393C5C">
              <w:t>ПК-5 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  <w:p w14:paraId="25793610" w14:textId="4036593C" w:rsidR="00393C5C" w:rsidRPr="00393C5C" w:rsidRDefault="00393C5C" w:rsidP="00C237E0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5244" w:type="dxa"/>
            <w:vMerge w:val="restart"/>
          </w:tcPr>
          <w:p w14:paraId="176BA7B8" w14:textId="1EEBEC22" w:rsidR="00393C5C" w:rsidRPr="00393C5C" w:rsidRDefault="00393C5C" w:rsidP="00C237E0">
            <w:pPr>
              <w:jc w:val="both"/>
              <w:rPr>
                <w:rFonts w:eastAsia="Times New Roman"/>
                <w:lang w:eastAsia="en-US"/>
              </w:rPr>
            </w:pPr>
            <w:r w:rsidRPr="00393C5C">
              <w:rPr>
                <w:rFonts w:eastAsia="Times New Roman"/>
                <w:lang w:eastAsia="en-US"/>
              </w:rPr>
              <w:t xml:space="preserve">ИД-ПК-5.1  </w:t>
            </w:r>
            <w:r w:rsidRPr="00393C5C">
              <w:rPr>
                <w:shd w:val="clear" w:color="auto" w:fill="FFFFFF"/>
              </w:rPr>
              <w:t>Использование основных положений теории управления для организации современного бизнеса в области сервиса, в том числе в выставочной деятельности</w:t>
            </w:r>
          </w:p>
          <w:p w14:paraId="6B3E36D2" w14:textId="26D6D7D5" w:rsidR="00393C5C" w:rsidRPr="00393C5C" w:rsidRDefault="00393C5C" w:rsidP="00C237E0">
            <w:pPr>
              <w:jc w:val="both"/>
              <w:rPr>
                <w:rFonts w:eastAsia="Times New Roman"/>
                <w:lang w:eastAsia="en-US"/>
              </w:rPr>
            </w:pPr>
            <w:r w:rsidRPr="00393C5C">
              <w:rPr>
                <w:rFonts w:eastAsia="Times New Roman"/>
                <w:lang w:eastAsia="en-US"/>
              </w:rPr>
              <w:t xml:space="preserve">ИД-ПК-5.2   </w:t>
            </w:r>
            <w:r w:rsidRPr="00393C5C">
              <w:rPr>
                <w:shd w:val="clear" w:color="auto" w:fill="FFFFFF"/>
              </w:rPr>
              <w:t>Выявление и систематизация необходимой информации в соответствии с поставленными управленческими задачами в профессиональной деятельности, в том числе в выставочной</w:t>
            </w:r>
          </w:p>
          <w:p w14:paraId="298C8A6C" w14:textId="77777777" w:rsidR="00393C5C" w:rsidRPr="00393C5C" w:rsidRDefault="00393C5C" w:rsidP="00E76A40">
            <w:pPr>
              <w:jc w:val="both"/>
              <w:rPr>
                <w:rFonts w:eastAsia="Times New Roman"/>
                <w:i/>
                <w:lang w:eastAsia="en-US"/>
              </w:rPr>
            </w:pPr>
            <w:r w:rsidRPr="00393C5C">
              <w:rPr>
                <w:rFonts w:eastAsia="Times New Roman"/>
                <w:lang w:eastAsia="en-US"/>
              </w:rPr>
              <w:t>ИД-ПК-5.3</w:t>
            </w:r>
            <w:r w:rsidRPr="00393C5C">
              <w:t xml:space="preserve"> </w:t>
            </w:r>
            <w:r w:rsidRPr="00393C5C">
              <w:rPr>
                <w:shd w:val="clear" w:color="auto" w:fill="FFFFFF"/>
              </w:rPr>
              <w:t>Использование положений выставочного менеджмента</w:t>
            </w:r>
          </w:p>
          <w:p w14:paraId="0FA709E2" w14:textId="77777777" w:rsidR="00393C5C" w:rsidRPr="00393C5C" w:rsidRDefault="00393C5C" w:rsidP="00393C5C">
            <w:pPr>
              <w:pStyle w:val="pboth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393C5C">
              <w:rPr>
                <w:sz w:val="22"/>
                <w:szCs w:val="22"/>
                <w:shd w:val="clear" w:color="auto" w:fill="FFFFFF"/>
              </w:rPr>
              <w:t xml:space="preserve">ИД-ПК-5.4 Планирование результатов производственно-хозяйственной деятельности цеха (участка, предприятия) </w:t>
            </w:r>
          </w:p>
          <w:p w14:paraId="1632E2DE" w14:textId="77777777" w:rsidR="00393C5C" w:rsidRPr="00393C5C" w:rsidRDefault="00393C5C" w:rsidP="00393C5C">
            <w:pPr>
              <w:jc w:val="both"/>
              <w:rPr>
                <w:shd w:val="clear" w:color="auto" w:fill="FFFFFF"/>
              </w:rPr>
            </w:pPr>
            <w:r w:rsidRPr="00393C5C">
              <w:rPr>
                <w:shd w:val="clear" w:color="auto" w:fill="FFFFFF"/>
              </w:rPr>
              <w:t>ИД-ПК-5.5 Анализ и оценка результатов деятельности цеха (участка, предприятия)</w:t>
            </w:r>
          </w:p>
          <w:p w14:paraId="3936283B" w14:textId="77777777" w:rsidR="00393C5C" w:rsidRPr="00393C5C" w:rsidRDefault="00393C5C" w:rsidP="00393C5C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proofErr w:type="gramStart"/>
            <w:r w:rsidRPr="00393C5C">
              <w:rPr>
                <w:shd w:val="clear" w:color="auto" w:fill="FFFFFF"/>
              </w:rPr>
              <w:lastRenderedPageBreak/>
              <w:t>ИД-ПК-5.6</w:t>
            </w:r>
            <w:proofErr w:type="gramEnd"/>
            <w:r w:rsidRPr="00393C5C">
              <w:rPr>
                <w:shd w:val="clear" w:color="auto" w:fill="FFFFFF"/>
              </w:rPr>
              <w:t xml:space="preserve"> Разработка бизнес-процессов предприятий с использованием стандартных методов </w:t>
            </w:r>
          </w:p>
          <w:p w14:paraId="361BD316" w14:textId="60708170" w:rsidR="00393C5C" w:rsidRPr="00393C5C" w:rsidRDefault="00393C5C" w:rsidP="00393C5C">
            <w:pPr>
              <w:jc w:val="both"/>
              <w:rPr>
                <w:rFonts w:eastAsia="Times New Roman"/>
                <w:i/>
                <w:lang w:eastAsia="en-US"/>
              </w:rPr>
            </w:pPr>
          </w:p>
        </w:tc>
      </w:tr>
      <w:tr w:rsidR="00393C5C" w:rsidRPr="00393C5C" w14:paraId="430112F8" w14:textId="77777777" w:rsidTr="002E2992">
        <w:tc>
          <w:tcPr>
            <w:tcW w:w="1702" w:type="dxa"/>
          </w:tcPr>
          <w:p w14:paraId="3C2E6303" w14:textId="7063FAAD" w:rsidR="00393C5C" w:rsidRPr="00393C5C" w:rsidRDefault="00393C5C" w:rsidP="0087504F">
            <w:pPr>
              <w:rPr>
                <w:rFonts w:eastAsia="Calibri"/>
              </w:rPr>
            </w:pPr>
            <w:r w:rsidRPr="00393C5C">
              <w:rPr>
                <w:shd w:val="clear" w:color="auto" w:fill="FFFFFF"/>
              </w:rPr>
              <w:t xml:space="preserve">40.053 Специалист по организации </w:t>
            </w:r>
            <w:proofErr w:type="spellStart"/>
            <w:r w:rsidRPr="00393C5C">
              <w:rPr>
                <w:shd w:val="clear" w:color="auto" w:fill="FFFFFF"/>
              </w:rPr>
              <w:t>постпродажного</w:t>
            </w:r>
            <w:proofErr w:type="spellEnd"/>
            <w:r w:rsidRPr="00393C5C">
              <w:rPr>
                <w:shd w:val="clear" w:color="auto" w:fill="FFFFFF"/>
              </w:rPr>
              <w:t xml:space="preserve"> обслуживания и сервиса</w:t>
            </w:r>
          </w:p>
        </w:tc>
        <w:tc>
          <w:tcPr>
            <w:tcW w:w="2835" w:type="dxa"/>
            <w:vMerge/>
          </w:tcPr>
          <w:p w14:paraId="5A993611" w14:textId="77777777" w:rsidR="00393C5C" w:rsidRPr="00393C5C" w:rsidRDefault="00393C5C" w:rsidP="00393C5C"/>
        </w:tc>
        <w:tc>
          <w:tcPr>
            <w:tcW w:w="5244" w:type="dxa"/>
            <w:vMerge/>
          </w:tcPr>
          <w:p w14:paraId="42BC0B0F" w14:textId="2FDEDCF9" w:rsidR="00393C5C" w:rsidRPr="00393C5C" w:rsidRDefault="00393C5C" w:rsidP="00393C5C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393C5C" w:rsidRPr="00393C5C" w14:paraId="1760B5B8" w14:textId="77777777" w:rsidTr="002E2992">
        <w:tc>
          <w:tcPr>
            <w:tcW w:w="1702" w:type="dxa"/>
          </w:tcPr>
          <w:p w14:paraId="52912BC0" w14:textId="0C06D71D" w:rsidR="00393C5C" w:rsidRPr="00393C5C" w:rsidRDefault="00393C5C" w:rsidP="00393C5C">
            <w:pPr>
              <w:rPr>
                <w:rFonts w:eastAsia="Times New Roman"/>
                <w:i/>
                <w:lang w:eastAsia="en-US"/>
              </w:rPr>
            </w:pPr>
            <w:r w:rsidRPr="00393C5C">
              <w:rPr>
                <w:shd w:val="clear" w:color="auto" w:fill="FFFFFF"/>
              </w:rPr>
              <w:t xml:space="preserve">40.053 Специалист по организации </w:t>
            </w:r>
            <w:proofErr w:type="spellStart"/>
            <w:r w:rsidRPr="00393C5C">
              <w:rPr>
                <w:shd w:val="clear" w:color="auto" w:fill="FFFFFF"/>
              </w:rPr>
              <w:t>постпродажного</w:t>
            </w:r>
            <w:proofErr w:type="spellEnd"/>
            <w:r w:rsidRPr="00393C5C">
              <w:rPr>
                <w:shd w:val="clear" w:color="auto" w:fill="FFFFFF"/>
              </w:rPr>
              <w:t xml:space="preserve"> обслуживания и сервиса</w:t>
            </w:r>
          </w:p>
        </w:tc>
        <w:tc>
          <w:tcPr>
            <w:tcW w:w="2835" w:type="dxa"/>
          </w:tcPr>
          <w:p w14:paraId="264845EF" w14:textId="1ACB02D2" w:rsidR="00393C5C" w:rsidRPr="00393C5C" w:rsidRDefault="00393C5C" w:rsidP="00393C5C">
            <w:r w:rsidRPr="00393C5C">
              <w:rPr>
                <w:rFonts w:eastAsia="Calibri"/>
              </w:rPr>
              <w:t>ПК-6 Способен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5244" w:type="dxa"/>
          </w:tcPr>
          <w:p w14:paraId="5316AB4F" w14:textId="77777777" w:rsidR="00393C5C" w:rsidRPr="00393C5C" w:rsidRDefault="00393C5C" w:rsidP="00393C5C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393C5C">
              <w:rPr>
                <w:shd w:val="clear" w:color="auto" w:fill="FFFFFF"/>
              </w:rPr>
              <w:t>ИД-ПК-6.1 Использование инноваций, организационных технологий при проектировании производственных систем и бизнеса</w:t>
            </w:r>
          </w:p>
          <w:p w14:paraId="3DAFABDB" w14:textId="27B6DC5A" w:rsidR="00393C5C" w:rsidRPr="00393C5C" w:rsidRDefault="00393C5C" w:rsidP="00393C5C">
            <w:pPr>
              <w:jc w:val="both"/>
              <w:rPr>
                <w:rFonts w:eastAsia="Times New Roman"/>
                <w:lang w:eastAsia="en-US"/>
              </w:rPr>
            </w:pPr>
            <w:r w:rsidRPr="00393C5C">
              <w:rPr>
                <w:shd w:val="clear" w:color="auto" w:fill="FFFFFF"/>
              </w:rPr>
              <w:t>ИД-ПК-6.2 Анализ и адаптация достижений отечественной и зарубежной науки и техники в деятельность организации</w:t>
            </w:r>
          </w:p>
        </w:tc>
      </w:tr>
      <w:tr w:rsidR="00393C5C" w:rsidRPr="00393C5C" w14:paraId="4610AA84" w14:textId="77777777" w:rsidTr="002E2992">
        <w:tc>
          <w:tcPr>
            <w:tcW w:w="1702" w:type="dxa"/>
          </w:tcPr>
          <w:p w14:paraId="12234401" w14:textId="5EE1329B" w:rsidR="00393C5C" w:rsidRPr="00393C5C" w:rsidRDefault="00393C5C" w:rsidP="00393C5C">
            <w:pPr>
              <w:rPr>
                <w:rFonts w:eastAsia="Times New Roman"/>
                <w:i/>
                <w:lang w:eastAsia="en-US"/>
              </w:rPr>
            </w:pPr>
            <w:r w:rsidRPr="00393C5C">
              <w:rPr>
                <w:shd w:val="clear" w:color="auto" w:fill="FFFFFF"/>
              </w:rPr>
              <w:t xml:space="preserve">40.053 Специалист по организации </w:t>
            </w:r>
            <w:proofErr w:type="spellStart"/>
            <w:r w:rsidRPr="00393C5C">
              <w:rPr>
                <w:shd w:val="clear" w:color="auto" w:fill="FFFFFF"/>
              </w:rPr>
              <w:t>постпродажного</w:t>
            </w:r>
            <w:proofErr w:type="spellEnd"/>
            <w:r w:rsidRPr="00393C5C">
              <w:rPr>
                <w:shd w:val="clear" w:color="auto" w:fill="FFFFFF"/>
              </w:rPr>
              <w:t xml:space="preserve"> обслуживания и сервиса</w:t>
            </w:r>
          </w:p>
        </w:tc>
        <w:tc>
          <w:tcPr>
            <w:tcW w:w="2835" w:type="dxa"/>
          </w:tcPr>
          <w:p w14:paraId="6DF48525" w14:textId="7CCA06C9" w:rsidR="00393C5C" w:rsidRPr="00393C5C" w:rsidRDefault="00393C5C" w:rsidP="00393C5C">
            <w:r w:rsidRPr="00393C5C">
              <w:t>ПК-7 Способен применять методы прикладных исследований в сфере профессиональной деятельности</w:t>
            </w:r>
          </w:p>
        </w:tc>
        <w:tc>
          <w:tcPr>
            <w:tcW w:w="5244" w:type="dxa"/>
          </w:tcPr>
          <w:p w14:paraId="4A2739A4" w14:textId="77777777" w:rsidR="00393C5C" w:rsidRPr="00393C5C" w:rsidRDefault="00393C5C" w:rsidP="00393C5C">
            <w:pPr>
              <w:autoSpaceDE w:val="0"/>
              <w:autoSpaceDN w:val="0"/>
              <w:adjustRightInd w:val="0"/>
              <w:ind w:right="60"/>
              <w:rPr>
                <w:shd w:val="clear" w:color="auto" w:fill="FFFFFF"/>
              </w:rPr>
            </w:pPr>
            <w:r w:rsidRPr="00393C5C">
              <w:rPr>
                <w:shd w:val="clear" w:color="auto" w:fill="FFFFFF"/>
              </w:rPr>
              <w:t>ИД-ПК-7.1 Анализ технологических и материаловедческих характеристик инновационной продукции при разработке проектов ее производства</w:t>
            </w:r>
          </w:p>
          <w:p w14:paraId="5DDB305A" w14:textId="77777777" w:rsidR="00393C5C" w:rsidRPr="00393C5C" w:rsidRDefault="00393C5C" w:rsidP="00393C5C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proofErr w:type="gramStart"/>
            <w:r w:rsidRPr="00393C5C">
              <w:rPr>
                <w:shd w:val="clear" w:color="auto" w:fill="FFFFFF"/>
              </w:rPr>
              <w:t>ИД-ПК-7.2</w:t>
            </w:r>
            <w:proofErr w:type="gramEnd"/>
            <w:r w:rsidRPr="00393C5C">
              <w:rPr>
                <w:shd w:val="clear" w:color="auto" w:fill="FFFFFF"/>
              </w:rPr>
              <w:t xml:space="preserve"> Разработка схем и процедур выполнения бизнес-процессов предприятия </w:t>
            </w:r>
          </w:p>
          <w:p w14:paraId="58A4D1C7" w14:textId="3CDADC7D" w:rsidR="00393C5C" w:rsidRPr="00393C5C" w:rsidRDefault="00393C5C" w:rsidP="00393C5C">
            <w:pPr>
              <w:jc w:val="both"/>
              <w:rPr>
                <w:rFonts w:eastAsia="Times New Roman"/>
                <w:lang w:eastAsia="en-US"/>
              </w:rPr>
            </w:pPr>
            <w:r w:rsidRPr="00393C5C">
              <w:rPr>
                <w:shd w:val="clear" w:color="auto" w:fill="FFFFFF"/>
              </w:rPr>
              <w:t>ИД-ПК-7.3 Использование системного анализа и приемов декомпозиции сложных организационно-технических и управленческих проблем на системообразующие части и выявления ключевых факторов, позволяющих найти рациональные решения</w:t>
            </w:r>
          </w:p>
        </w:tc>
      </w:tr>
    </w:tbl>
    <w:p w14:paraId="6A8C16AF" w14:textId="77190E8A"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14:paraId="2B628F31" w14:textId="77777777"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>Порядок проведения 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14:paraId="7F1C1EF1" w14:textId="77777777"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14:paraId="13F209DA" w14:textId="020E9CC5"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 xml:space="preserve">представителями работодателей или их объединений в соответствующей </w:t>
      </w:r>
      <w:r w:rsidRPr="00D62D58">
        <w:rPr>
          <w:sz w:val="24"/>
          <w:szCs w:val="24"/>
        </w:rPr>
        <w:t xml:space="preserve">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государственной экзаменационной комиссии </w:t>
      </w:r>
      <w:r w:rsidR="007567A2" w:rsidRPr="00D62D58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DB7447" w:rsidRDefault="009532C9" w:rsidP="00EF4C49">
      <w:pPr>
        <w:pStyle w:val="2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14:paraId="0A2033C5" w14:textId="03D276DB" w:rsidR="00487804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34FD36EE" w14:textId="106EBBB3" w:rsidR="00DB7447" w:rsidRPr="000E1765" w:rsidRDefault="00DB744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584548DE" w14:textId="77777777" w:rsidR="002C4036" w:rsidRPr="002C4036" w:rsidRDefault="002C4036" w:rsidP="0052108C">
      <w:pPr>
        <w:pStyle w:val="af0"/>
        <w:keepNext/>
        <w:numPr>
          <w:ilvl w:val="1"/>
          <w:numId w:val="40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7F8E9ED4" w14:textId="77777777" w:rsidR="002C4036" w:rsidRPr="002C4036" w:rsidRDefault="002C4036" w:rsidP="0052108C">
      <w:pPr>
        <w:pStyle w:val="af0"/>
        <w:keepNext/>
        <w:numPr>
          <w:ilvl w:val="1"/>
          <w:numId w:val="40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1B4F2007" w14:textId="0D636AF6"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14:paraId="597AA70D" w14:textId="006EB783" w:rsidR="002C4036" w:rsidRPr="000473A8" w:rsidRDefault="00C21950" w:rsidP="000A7AA3">
      <w:pPr>
        <w:pStyle w:val="2"/>
        <w:rPr>
          <w:rFonts w:cs="Times New Roman"/>
          <w:sz w:val="24"/>
          <w:szCs w:val="24"/>
        </w:rPr>
      </w:pPr>
      <w:r w:rsidRPr="000473A8">
        <w:rPr>
          <w:rFonts w:cs="Times New Roman"/>
          <w:sz w:val="24"/>
          <w:szCs w:val="24"/>
        </w:rPr>
        <w:t xml:space="preserve"> </w:t>
      </w:r>
      <w:r w:rsidR="002C4036" w:rsidRPr="000473A8">
        <w:rPr>
          <w:rFonts w:cs="Times New Roman"/>
          <w:sz w:val="24"/>
          <w:szCs w:val="24"/>
        </w:rPr>
        <w:t>Требования к выпускной квалификационной работе и п</w:t>
      </w:r>
      <w:proofErr w:type="spellStart"/>
      <w:r w:rsidR="002C4036" w:rsidRPr="000473A8">
        <w:rPr>
          <w:rFonts w:cs="Times New Roman"/>
          <w:sz w:val="24"/>
          <w:szCs w:val="24"/>
          <w:lang w:val="x-none"/>
        </w:rPr>
        <w:t>о</w:t>
      </w:r>
      <w:r w:rsidR="007C7A4E" w:rsidRPr="000473A8">
        <w:rPr>
          <w:rFonts w:cs="Times New Roman"/>
          <w:sz w:val="24"/>
          <w:szCs w:val="24"/>
        </w:rPr>
        <w:t>рядок</w:t>
      </w:r>
      <w:proofErr w:type="spellEnd"/>
      <w:r w:rsidR="002C4036" w:rsidRPr="000473A8">
        <w:rPr>
          <w:rFonts w:cs="Times New Roman"/>
          <w:sz w:val="24"/>
          <w:szCs w:val="24"/>
          <w:lang w:val="x-none"/>
        </w:rPr>
        <w:t xml:space="preserve"> подготовки </w:t>
      </w:r>
      <w:r w:rsidR="002C4036" w:rsidRPr="000473A8">
        <w:rPr>
          <w:rFonts w:cs="Times New Roman"/>
          <w:sz w:val="24"/>
          <w:szCs w:val="24"/>
        </w:rPr>
        <w:t xml:space="preserve">ее </w:t>
      </w:r>
      <w:r w:rsidR="002C4036" w:rsidRPr="000473A8">
        <w:rPr>
          <w:rFonts w:cs="Times New Roman"/>
          <w:sz w:val="24"/>
          <w:szCs w:val="24"/>
          <w:lang w:val="x-none"/>
        </w:rPr>
        <w:t xml:space="preserve">к  защите </w:t>
      </w:r>
    </w:p>
    <w:p w14:paraId="7B758ABB" w14:textId="5C0AE36B" w:rsidR="003F7940" w:rsidRPr="000473A8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0473A8">
        <w:rPr>
          <w:rFonts w:eastAsia="Calibri"/>
          <w:sz w:val="24"/>
          <w:szCs w:val="24"/>
          <w:lang w:val="x-none" w:eastAsia="en-US"/>
        </w:rPr>
        <w:t>Темы ВКР  по образовательным программам</w:t>
      </w:r>
      <w:r w:rsidR="002321DF" w:rsidRPr="000473A8">
        <w:rPr>
          <w:rFonts w:eastAsia="Calibri"/>
          <w:sz w:val="24"/>
          <w:szCs w:val="24"/>
          <w:lang w:eastAsia="en-US"/>
        </w:rPr>
        <w:t xml:space="preserve"> бакалавриата</w:t>
      </w:r>
      <w:r w:rsidRPr="000473A8">
        <w:rPr>
          <w:rFonts w:eastAsia="Calibri"/>
          <w:sz w:val="24"/>
          <w:szCs w:val="24"/>
          <w:lang w:val="x-none" w:eastAsia="en-US"/>
        </w:rPr>
        <w:t xml:space="preserve">  утверждаются </w:t>
      </w:r>
      <w:r w:rsidRPr="000473A8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Pr="000473A8">
        <w:rPr>
          <w:rFonts w:eastAsia="Calibri"/>
          <w:sz w:val="24"/>
          <w:szCs w:val="24"/>
          <w:lang w:val="x-none" w:eastAsia="en-US"/>
        </w:rPr>
        <w:t>выпускающей кафедр</w:t>
      </w:r>
      <w:r w:rsidRPr="000473A8">
        <w:rPr>
          <w:rFonts w:eastAsia="Calibri"/>
          <w:sz w:val="24"/>
          <w:szCs w:val="24"/>
          <w:lang w:eastAsia="en-US"/>
        </w:rPr>
        <w:t>ы</w:t>
      </w:r>
      <w:r w:rsidRPr="000473A8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6130F7C" w14:textId="2CD325D7" w:rsidR="004A21AB" w:rsidRPr="000473A8" w:rsidRDefault="004A21AB" w:rsidP="004A21AB">
      <w:pPr>
        <w:pStyle w:val="af0"/>
        <w:widowControl w:val="0"/>
        <w:numPr>
          <w:ilvl w:val="3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0473A8">
        <w:rPr>
          <w:rFonts w:eastAsia="Times New Roman"/>
          <w:color w:val="000000"/>
          <w:sz w:val="24"/>
          <w:szCs w:val="24"/>
          <w:lang w:eastAsia="x-none"/>
        </w:rPr>
        <w:t xml:space="preserve">Подготовка и защита </w:t>
      </w:r>
      <w:r w:rsidR="002321DF" w:rsidRPr="000473A8">
        <w:rPr>
          <w:rFonts w:eastAsia="Times New Roman"/>
          <w:color w:val="000000"/>
          <w:sz w:val="24"/>
          <w:szCs w:val="24"/>
          <w:lang w:eastAsia="x-none"/>
        </w:rPr>
        <w:t xml:space="preserve">ВКР </w:t>
      </w:r>
      <w:r w:rsidRPr="000473A8">
        <w:rPr>
          <w:rFonts w:eastAsia="Times New Roman"/>
          <w:color w:val="000000"/>
          <w:sz w:val="24"/>
          <w:szCs w:val="24"/>
          <w:lang w:eastAsia="x-none"/>
        </w:rPr>
        <w:t xml:space="preserve">является обязательным компонентом учебного плана направления подготовки </w:t>
      </w:r>
      <w:r w:rsidR="000473A8" w:rsidRPr="000473A8">
        <w:rPr>
          <w:rFonts w:eastAsia="Times New Roman"/>
          <w:color w:val="000000"/>
          <w:sz w:val="24"/>
          <w:szCs w:val="24"/>
          <w:lang w:eastAsia="x-none"/>
        </w:rPr>
        <w:t>43.03.01 Сервис</w:t>
      </w:r>
      <w:r w:rsidRPr="000473A8">
        <w:rPr>
          <w:rFonts w:eastAsia="Times New Roman"/>
          <w:color w:val="000000"/>
          <w:sz w:val="24"/>
          <w:szCs w:val="24"/>
          <w:lang w:eastAsia="x-none"/>
        </w:rPr>
        <w:t xml:space="preserve">, </w:t>
      </w:r>
      <w:r w:rsidR="002321DF" w:rsidRPr="000473A8">
        <w:rPr>
          <w:rFonts w:eastAsia="Times New Roman"/>
          <w:color w:val="000000"/>
          <w:sz w:val="24"/>
          <w:szCs w:val="24"/>
          <w:lang w:eastAsia="x-none"/>
        </w:rPr>
        <w:t xml:space="preserve">профиль </w:t>
      </w:r>
      <w:r w:rsidRPr="000473A8">
        <w:rPr>
          <w:rFonts w:eastAsia="Times New Roman"/>
          <w:color w:val="000000"/>
          <w:sz w:val="24"/>
          <w:szCs w:val="24"/>
          <w:lang w:eastAsia="x-none"/>
        </w:rPr>
        <w:t>«</w:t>
      </w:r>
      <w:r w:rsidR="000473A8" w:rsidRPr="000473A8">
        <w:rPr>
          <w:rFonts w:eastAsia="Times New Roman"/>
          <w:color w:val="000000"/>
          <w:sz w:val="24"/>
          <w:szCs w:val="24"/>
          <w:lang w:eastAsia="x-none"/>
        </w:rPr>
        <w:t>Управление сервис-процессами в сфере обслуживания</w:t>
      </w:r>
      <w:r w:rsidRPr="000473A8">
        <w:rPr>
          <w:rFonts w:eastAsia="Times New Roman"/>
          <w:color w:val="000000"/>
          <w:sz w:val="24"/>
          <w:szCs w:val="24"/>
          <w:lang w:eastAsia="x-none"/>
        </w:rPr>
        <w:t xml:space="preserve">». </w:t>
      </w:r>
    </w:p>
    <w:p w14:paraId="0A8D93DC" w14:textId="6C9645A8" w:rsidR="002321DF" w:rsidRPr="000473A8" w:rsidRDefault="002321DF" w:rsidP="004A21AB">
      <w:pPr>
        <w:pStyle w:val="af0"/>
        <w:widowControl w:val="0"/>
        <w:numPr>
          <w:ilvl w:val="3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0473A8">
        <w:rPr>
          <w:rFonts w:eastAsia="Times New Roman"/>
          <w:color w:val="000000"/>
          <w:sz w:val="24"/>
          <w:szCs w:val="24"/>
          <w:lang w:eastAsia="x-none"/>
        </w:rPr>
        <w:t xml:space="preserve">ВКР бакалавра </w:t>
      </w:r>
      <w:r w:rsidR="004A21AB" w:rsidRPr="000473A8">
        <w:rPr>
          <w:rFonts w:eastAsia="Times New Roman"/>
          <w:color w:val="000000"/>
          <w:sz w:val="24"/>
          <w:szCs w:val="24"/>
          <w:lang w:eastAsia="x-none"/>
        </w:rPr>
        <w:t xml:space="preserve">- </w:t>
      </w:r>
      <w:r w:rsidRPr="000473A8">
        <w:rPr>
          <w:rFonts w:eastAsia="Times New Roman"/>
          <w:color w:val="000000"/>
          <w:sz w:val="24"/>
          <w:szCs w:val="24"/>
          <w:lang w:eastAsia="x-none"/>
        </w:rPr>
        <w:t>это самостоятельная, творческая, учебно-исследовательская </w:t>
      </w:r>
      <w:r w:rsidRPr="000473A8">
        <w:rPr>
          <w:rFonts w:eastAsia="Times New Roman"/>
          <w:bCs/>
          <w:color w:val="000000"/>
          <w:sz w:val="24"/>
          <w:szCs w:val="24"/>
          <w:lang w:eastAsia="x-none"/>
        </w:rPr>
        <w:t>работа</w:t>
      </w:r>
      <w:r w:rsidRPr="000473A8">
        <w:rPr>
          <w:rFonts w:eastAsia="Times New Roman"/>
          <w:color w:val="000000"/>
          <w:sz w:val="24"/>
          <w:szCs w:val="24"/>
          <w:lang w:eastAsia="x-none"/>
        </w:rPr>
        <w:t>, в которой решаются задачи, имеющие актуальное значение для деятельности определенной области торговой сферы. </w:t>
      </w:r>
      <w:r w:rsidRPr="000473A8">
        <w:rPr>
          <w:rFonts w:eastAsia="Times New Roman"/>
          <w:bCs/>
          <w:color w:val="000000"/>
          <w:sz w:val="24"/>
          <w:szCs w:val="24"/>
          <w:lang w:eastAsia="x-none"/>
        </w:rPr>
        <w:t>ВКР</w:t>
      </w:r>
      <w:r w:rsidRPr="000473A8">
        <w:rPr>
          <w:rFonts w:eastAsia="Times New Roman"/>
          <w:color w:val="000000"/>
          <w:sz w:val="24"/>
          <w:szCs w:val="24"/>
          <w:lang w:eastAsia="x-none"/>
        </w:rPr>
        <w:t> выполняется на основе теоретических знаний, практических умений и навыков, полученных обучающимся в период обучения в вузе.</w:t>
      </w:r>
    </w:p>
    <w:p w14:paraId="0A2FCB61" w14:textId="626FC3E7" w:rsidR="007D433E" w:rsidRPr="000473A8" w:rsidRDefault="002321DF" w:rsidP="007D433E">
      <w:pPr>
        <w:pStyle w:val="af0"/>
        <w:widowControl w:val="0"/>
        <w:numPr>
          <w:ilvl w:val="3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0473A8">
        <w:rPr>
          <w:rFonts w:eastAsia="Times New Roman"/>
          <w:color w:val="000000"/>
          <w:sz w:val="24"/>
          <w:szCs w:val="24"/>
          <w:lang w:eastAsia="x-none"/>
        </w:rPr>
        <w:t xml:space="preserve">ВКР бакалавра содержит </w:t>
      </w:r>
      <w:r w:rsidR="007D433E" w:rsidRPr="000473A8">
        <w:rPr>
          <w:rFonts w:eastAsia="Times New Roman"/>
          <w:color w:val="000000"/>
          <w:sz w:val="24"/>
          <w:szCs w:val="24"/>
          <w:lang w:eastAsia="x-none"/>
        </w:rPr>
        <w:t xml:space="preserve">в себе текстовой материал и включенный в текст различный, имеющийся в распоряжении автора, иллюстративный знаковый и графический аппарат – таблицы, формулы, диаграммы, рисунки, графики, схемы и т.п. Объем </w:t>
      </w:r>
      <w:r w:rsidRPr="000473A8">
        <w:rPr>
          <w:rFonts w:eastAsia="Times New Roman"/>
          <w:color w:val="000000"/>
          <w:sz w:val="24"/>
          <w:szCs w:val="24"/>
          <w:lang w:eastAsia="x-none"/>
        </w:rPr>
        <w:t>ВКР составляет, как правило, 60 – 65</w:t>
      </w:r>
      <w:r w:rsidR="007D433E" w:rsidRPr="000473A8">
        <w:rPr>
          <w:rFonts w:eastAsia="Times New Roman"/>
          <w:color w:val="000000"/>
          <w:sz w:val="24"/>
          <w:szCs w:val="24"/>
          <w:lang w:eastAsia="x-none"/>
        </w:rPr>
        <w:t xml:space="preserve"> стр.</w:t>
      </w:r>
    </w:p>
    <w:p w14:paraId="6699F15F" w14:textId="5397D9D1" w:rsidR="007D433E" w:rsidRPr="000473A8" w:rsidRDefault="002321DF" w:rsidP="007D433E">
      <w:pPr>
        <w:pStyle w:val="af0"/>
        <w:widowControl w:val="0"/>
        <w:numPr>
          <w:ilvl w:val="3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0473A8">
        <w:rPr>
          <w:rFonts w:eastAsia="Times New Roman"/>
          <w:color w:val="000000"/>
          <w:sz w:val="24"/>
          <w:szCs w:val="24"/>
          <w:lang w:eastAsia="x-none"/>
        </w:rPr>
        <w:t xml:space="preserve">ВКР бакалавра </w:t>
      </w:r>
      <w:r w:rsidR="007D433E" w:rsidRPr="000473A8">
        <w:rPr>
          <w:rFonts w:eastAsia="Times New Roman"/>
          <w:color w:val="000000"/>
          <w:sz w:val="24"/>
          <w:szCs w:val="24"/>
          <w:lang w:eastAsia="x-none"/>
        </w:rPr>
        <w:t>включает в себя:</w:t>
      </w:r>
    </w:p>
    <w:p w14:paraId="1B8951CE" w14:textId="77777777" w:rsidR="000473A8" w:rsidRPr="000473A8" w:rsidRDefault="000473A8" w:rsidP="000473A8">
      <w:pPr>
        <w:ind w:firstLine="550"/>
        <w:jc w:val="both"/>
        <w:rPr>
          <w:sz w:val="24"/>
          <w:szCs w:val="24"/>
        </w:rPr>
      </w:pPr>
      <w:r w:rsidRPr="000473A8">
        <w:rPr>
          <w:sz w:val="24"/>
          <w:szCs w:val="24"/>
        </w:rPr>
        <w:t>Отчет о практике является основным документом, характеризующим работу обучающегося во время практики. Содержание отчета определяется программой   практики и имеет  следующую структуру:</w:t>
      </w:r>
    </w:p>
    <w:p w14:paraId="7E140082" w14:textId="1D2C5A18" w:rsidR="000473A8" w:rsidRPr="000473A8" w:rsidRDefault="000473A8" w:rsidP="000473A8">
      <w:pPr>
        <w:pStyle w:val="afff2"/>
        <w:numPr>
          <w:ilvl w:val="0"/>
          <w:numId w:val="59"/>
        </w:numPr>
        <w:suppressAutoHyphens/>
        <w:spacing w:after="0"/>
        <w:ind w:left="0" w:firstLine="550"/>
        <w:jc w:val="both"/>
        <w:rPr>
          <w:sz w:val="24"/>
          <w:szCs w:val="24"/>
        </w:rPr>
      </w:pPr>
      <w:r w:rsidRPr="000473A8">
        <w:rPr>
          <w:sz w:val="24"/>
          <w:szCs w:val="24"/>
        </w:rPr>
        <w:t>Титульный лист;</w:t>
      </w:r>
    </w:p>
    <w:p w14:paraId="60646FAA" w14:textId="77777777" w:rsidR="000473A8" w:rsidRPr="000473A8" w:rsidRDefault="000473A8" w:rsidP="000473A8">
      <w:pPr>
        <w:pStyle w:val="afff2"/>
        <w:numPr>
          <w:ilvl w:val="0"/>
          <w:numId w:val="59"/>
        </w:numPr>
        <w:suppressAutoHyphens/>
        <w:spacing w:after="0"/>
        <w:ind w:left="0" w:firstLine="550"/>
        <w:jc w:val="both"/>
        <w:rPr>
          <w:rFonts w:eastAsia="Times-Roman"/>
          <w:sz w:val="24"/>
          <w:szCs w:val="24"/>
          <w:lang w:eastAsia="en-US"/>
        </w:rPr>
      </w:pPr>
      <w:r w:rsidRPr="000473A8">
        <w:rPr>
          <w:rFonts w:eastAsia="Times-Roman"/>
          <w:sz w:val="24"/>
          <w:szCs w:val="24"/>
          <w:lang w:eastAsia="en-US"/>
        </w:rPr>
        <w:t>Содержание;</w:t>
      </w:r>
    </w:p>
    <w:p w14:paraId="081CB117" w14:textId="77777777" w:rsidR="000473A8" w:rsidRPr="000473A8" w:rsidRDefault="000473A8" w:rsidP="000473A8">
      <w:pPr>
        <w:pStyle w:val="afff2"/>
        <w:numPr>
          <w:ilvl w:val="0"/>
          <w:numId w:val="59"/>
        </w:numPr>
        <w:suppressAutoHyphens/>
        <w:spacing w:after="0"/>
        <w:ind w:left="0" w:firstLine="550"/>
        <w:jc w:val="both"/>
        <w:rPr>
          <w:sz w:val="24"/>
          <w:szCs w:val="24"/>
        </w:rPr>
      </w:pPr>
      <w:r w:rsidRPr="000473A8">
        <w:rPr>
          <w:rFonts w:eastAsia="Times-Roman"/>
          <w:sz w:val="24"/>
          <w:szCs w:val="24"/>
          <w:lang w:eastAsia="en-US"/>
        </w:rPr>
        <w:t>Введение;</w:t>
      </w:r>
    </w:p>
    <w:p w14:paraId="4FC27B26" w14:textId="77777777" w:rsidR="000473A8" w:rsidRPr="000473A8" w:rsidRDefault="000473A8" w:rsidP="000473A8">
      <w:pPr>
        <w:pStyle w:val="afff2"/>
        <w:numPr>
          <w:ilvl w:val="0"/>
          <w:numId w:val="59"/>
        </w:numPr>
        <w:suppressAutoHyphens/>
        <w:spacing w:after="0"/>
        <w:ind w:left="0" w:firstLine="550"/>
        <w:jc w:val="both"/>
        <w:rPr>
          <w:sz w:val="24"/>
          <w:szCs w:val="24"/>
        </w:rPr>
      </w:pPr>
      <w:r w:rsidRPr="000473A8">
        <w:rPr>
          <w:rFonts w:eastAsia="Times-Roman"/>
          <w:sz w:val="24"/>
          <w:szCs w:val="24"/>
          <w:lang w:eastAsia="en-US"/>
        </w:rPr>
        <w:t>Основная часть (включая ре</w:t>
      </w:r>
      <w:r w:rsidRPr="000473A8">
        <w:rPr>
          <w:sz w:val="24"/>
          <w:szCs w:val="24"/>
        </w:rPr>
        <w:t>зультаты выполненного индивидуального задания);</w:t>
      </w:r>
    </w:p>
    <w:p w14:paraId="72FB38B1" w14:textId="77777777" w:rsidR="000473A8" w:rsidRPr="000473A8" w:rsidRDefault="000473A8" w:rsidP="000473A8">
      <w:pPr>
        <w:pStyle w:val="14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550"/>
        <w:rPr>
          <w:rFonts w:ascii="Times New Roman" w:hAnsi="Times New Roman"/>
          <w:sz w:val="24"/>
          <w:szCs w:val="24"/>
        </w:rPr>
      </w:pPr>
      <w:r w:rsidRPr="000473A8">
        <w:rPr>
          <w:rFonts w:ascii="Times New Roman" w:hAnsi="Times New Roman"/>
          <w:sz w:val="24"/>
          <w:szCs w:val="24"/>
        </w:rPr>
        <w:t>Заключение;</w:t>
      </w:r>
    </w:p>
    <w:p w14:paraId="2ABAE0FA" w14:textId="77777777" w:rsidR="000473A8" w:rsidRPr="000473A8" w:rsidRDefault="000473A8" w:rsidP="000473A8">
      <w:pPr>
        <w:pStyle w:val="14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550"/>
        <w:rPr>
          <w:rFonts w:ascii="Times New Roman" w:hAnsi="Times New Roman"/>
          <w:sz w:val="24"/>
          <w:szCs w:val="24"/>
        </w:rPr>
      </w:pPr>
      <w:r w:rsidRPr="000473A8">
        <w:rPr>
          <w:rFonts w:ascii="Times New Roman" w:hAnsi="Times New Roman"/>
          <w:sz w:val="24"/>
          <w:szCs w:val="24"/>
        </w:rPr>
        <w:t>Список источников и литературы;</w:t>
      </w:r>
    </w:p>
    <w:p w14:paraId="5E55A844" w14:textId="77777777" w:rsidR="000473A8" w:rsidRPr="000473A8" w:rsidRDefault="000473A8" w:rsidP="000473A8">
      <w:pPr>
        <w:pStyle w:val="14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550"/>
        <w:rPr>
          <w:rFonts w:ascii="Times New Roman" w:hAnsi="Times New Roman"/>
          <w:sz w:val="24"/>
          <w:szCs w:val="24"/>
        </w:rPr>
      </w:pPr>
      <w:r w:rsidRPr="000473A8">
        <w:rPr>
          <w:rFonts w:ascii="Times New Roman" w:hAnsi="Times New Roman"/>
          <w:sz w:val="24"/>
          <w:szCs w:val="24"/>
        </w:rPr>
        <w:t>Приложения (при необходимости) ;</w:t>
      </w:r>
    </w:p>
    <w:p w14:paraId="1725238E" w14:textId="15476D5A" w:rsidR="000473A8" w:rsidRPr="000473A8" w:rsidRDefault="000473A8" w:rsidP="000473A8">
      <w:pPr>
        <w:pStyle w:val="14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550"/>
        <w:rPr>
          <w:rFonts w:ascii="Times New Roman" w:hAnsi="Times New Roman"/>
          <w:sz w:val="24"/>
          <w:szCs w:val="24"/>
        </w:rPr>
      </w:pPr>
      <w:r w:rsidRPr="000473A8">
        <w:rPr>
          <w:rFonts w:ascii="Times New Roman" w:hAnsi="Times New Roman"/>
          <w:sz w:val="24"/>
          <w:szCs w:val="24"/>
        </w:rPr>
        <w:t>«Уровень освоения обучающимся  профессиональных компетенций  в рамках ОПОП  ВО в период прохождения практики».</w:t>
      </w:r>
    </w:p>
    <w:p w14:paraId="06D1B2D1" w14:textId="5577588A" w:rsidR="000473A8" w:rsidRPr="000473A8" w:rsidRDefault="000473A8" w:rsidP="000473A8">
      <w:pPr>
        <w:pStyle w:val="14"/>
        <w:autoSpaceDE w:val="0"/>
        <w:autoSpaceDN w:val="0"/>
        <w:adjustRightInd w:val="0"/>
        <w:spacing w:line="240" w:lineRule="auto"/>
        <w:ind w:left="0" w:firstLine="550"/>
        <w:rPr>
          <w:rFonts w:ascii="Times New Roman" w:eastAsia="Times-Roman" w:hAnsi="Times New Roman"/>
          <w:sz w:val="24"/>
          <w:szCs w:val="24"/>
        </w:rPr>
      </w:pPr>
      <w:r w:rsidRPr="000473A8">
        <w:rPr>
          <w:rFonts w:ascii="Times New Roman" w:hAnsi="Times New Roman"/>
          <w:sz w:val="24"/>
          <w:szCs w:val="24"/>
        </w:rPr>
        <w:t>1</w:t>
      </w:r>
      <w:r w:rsidRPr="000473A8">
        <w:rPr>
          <w:rFonts w:ascii="Times New Roman" w:eastAsia="Times-Roman" w:hAnsi="Times New Roman"/>
          <w:sz w:val="24"/>
          <w:szCs w:val="24"/>
        </w:rPr>
        <w:t>.4 К отчету прикладывается заключение руководителя практики от профильной организации о результатах работы  практиканта.</w:t>
      </w:r>
      <w:r w:rsidRPr="000473A8">
        <w:rPr>
          <w:rFonts w:ascii="Times New Roman" w:hAnsi="Times New Roman"/>
          <w:sz w:val="24"/>
          <w:szCs w:val="24"/>
        </w:rPr>
        <w:t xml:space="preserve"> </w:t>
      </w:r>
    </w:p>
    <w:p w14:paraId="32CEDE66" w14:textId="3D9B381A" w:rsidR="000473A8" w:rsidRPr="000473A8" w:rsidRDefault="000473A8" w:rsidP="000473A8">
      <w:pPr>
        <w:jc w:val="both"/>
        <w:rPr>
          <w:sz w:val="24"/>
          <w:szCs w:val="24"/>
        </w:rPr>
      </w:pPr>
      <w:r w:rsidRPr="000473A8">
        <w:rPr>
          <w:b/>
          <w:sz w:val="24"/>
          <w:szCs w:val="24"/>
        </w:rPr>
        <w:t>Содержание</w:t>
      </w:r>
      <w:r w:rsidRPr="000473A8">
        <w:rPr>
          <w:sz w:val="24"/>
          <w:szCs w:val="24"/>
        </w:rPr>
        <w:t xml:space="preserve">  –структура отчета с номерами и наименованиями разделов, подразделов, а также с перечислением всех приложений и указанием соответствующих страниц.</w:t>
      </w:r>
    </w:p>
    <w:p w14:paraId="4536C8F8" w14:textId="1338ECB1" w:rsidR="000473A8" w:rsidRPr="000473A8" w:rsidRDefault="000473A8" w:rsidP="000473A8">
      <w:pPr>
        <w:jc w:val="both"/>
        <w:rPr>
          <w:sz w:val="24"/>
          <w:szCs w:val="24"/>
        </w:rPr>
      </w:pPr>
      <w:r w:rsidRPr="000473A8">
        <w:rPr>
          <w:b/>
          <w:sz w:val="24"/>
          <w:szCs w:val="24"/>
        </w:rPr>
        <w:t xml:space="preserve">Введение. </w:t>
      </w:r>
      <w:r w:rsidRPr="000473A8">
        <w:rPr>
          <w:sz w:val="24"/>
          <w:szCs w:val="24"/>
        </w:rPr>
        <w:t>Рекомендуемый объём введения – 1-2 страницы. Во введении необходимо, указать цели и задачи прохождения обучающимися производственной практики, компетенции, которыми должен овладеть обучающийся в процессе прохождения практики, обосновать актуальность темы научно-исследовательской работы.</w:t>
      </w:r>
    </w:p>
    <w:p w14:paraId="35E226E5" w14:textId="77777777" w:rsidR="000473A8" w:rsidRPr="000473A8" w:rsidRDefault="000473A8" w:rsidP="000473A8">
      <w:pPr>
        <w:jc w:val="both"/>
        <w:rPr>
          <w:sz w:val="24"/>
          <w:szCs w:val="24"/>
        </w:rPr>
      </w:pPr>
      <w:r w:rsidRPr="000473A8">
        <w:rPr>
          <w:rStyle w:val="aff7"/>
          <w:sz w:val="24"/>
          <w:szCs w:val="24"/>
        </w:rPr>
        <w:t>Основная часть</w:t>
      </w:r>
      <w:r w:rsidRPr="000473A8">
        <w:rPr>
          <w:sz w:val="24"/>
          <w:szCs w:val="24"/>
        </w:rPr>
        <w:t xml:space="preserve"> может состоять из нескольких пунктов, подпунктов, разделов и подразделов, в которых раскрывается теоретический и практический результат работы во время прохождения практики.</w:t>
      </w:r>
    </w:p>
    <w:p w14:paraId="16098E37" w14:textId="730F8805" w:rsidR="000473A8" w:rsidRPr="000473A8" w:rsidRDefault="000473A8" w:rsidP="000473A8">
      <w:pPr>
        <w:jc w:val="both"/>
        <w:rPr>
          <w:sz w:val="24"/>
          <w:szCs w:val="24"/>
        </w:rPr>
      </w:pPr>
      <w:r w:rsidRPr="000473A8">
        <w:rPr>
          <w:sz w:val="24"/>
          <w:szCs w:val="24"/>
        </w:rPr>
        <w:t xml:space="preserve">Излагаемый в основной части материал должен свидетельствовать о ходе выполнения   целей и задач </w:t>
      </w:r>
      <w:r w:rsidRPr="000473A8">
        <w:rPr>
          <w:rFonts w:eastAsia="Times-Roman"/>
          <w:sz w:val="24"/>
          <w:szCs w:val="24"/>
          <w:lang w:eastAsia="en-US"/>
        </w:rPr>
        <w:t xml:space="preserve">преддипломной  практики. </w:t>
      </w:r>
    </w:p>
    <w:p w14:paraId="07A19EEA" w14:textId="77777777" w:rsidR="000473A8" w:rsidRPr="000473A8" w:rsidRDefault="000473A8" w:rsidP="000473A8">
      <w:pPr>
        <w:jc w:val="both"/>
        <w:rPr>
          <w:sz w:val="24"/>
          <w:szCs w:val="24"/>
        </w:rPr>
      </w:pPr>
      <w:r w:rsidRPr="000473A8">
        <w:rPr>
          <w:rFonts w:eastAsia="Times-Roman"/>
          <w:sz w:val="24"/>
          <w:szCs w:val="24"/>
          <w:lang w:eastAsia="en-US"/>
        </w:rPr>
        <w:t xml:space="preserve">При написании отчета по преддипломной  практике </w:t>
      </w:r>
      <w:r w:rsidRPr="000473A8">
        <w:rPr>
          <w:sz w:val="24"/>
          <w:szCs w:val="24"/>
        </w:rPr>
        <w:t>следует уделить внимание полноте информации о деятельности профильной организации и/ или конкретного подразделения, где обучающийся проходил практику.</w:t>
      </w:r>
    </w:p>
    <w:p w14:paraId="5E5A1CB2" w14:textId="77777777" w:rsidR="000473A8" w:rsidRPr="000473A8" w:rsidRDefault="000473A8" w:rsidP="000473A8">
      <w:pPr>
        <w:jc w:val="both"/>
        <w:rPr>
          <w:sz w:val="24"/>
          <w:szCs w:val="24"/>
        </w:rPr>
      </w:pPr>
      <w:r w:rsidRPr="000473A8">
        <w:rPr>
          <w:sz w:val="24"/>
          <w:szCs w:val="24"/>
        </w:rPr>
        <w:t>Описание решений индивидуальных заданий на практике составляется по результатам выполнения дополнительных задач, поставленных руководителем практики.</w:t>
      </w:r>
    </w:p>
    <w:p w14:paraId="420BC084" w14:textId="77777777" w:rsidR="000473A8" w:rsidRPr="000473A8" w:rsidRDefault="000473A8" w:rsidP="000473A8">
      <w:pPr>
        <w:rPr>
          <w:b/>
          <w:sz w:val="24"/>
          <w:szCs w:val="24"/>
        </w:rPr>
      </w:pPr>
      <w:r w:rsidRPr="000473A8">
        <w:rPr>
          <w:b/>
          <w:sz w:val="24"/>
          <w:szCs w:val="24"/>
        </w:rPr>
        <w:t>Краткое содержание разделов Основной части</w:t>
      </w:r>
    </w:p>
    <w:p w14:paraId="57E5585A" w14:textId="39828CBC" w:rsidR="000473A8" w:rsidRPr="000473A8" w:rsidRDefault="000473A8" w:rsidP="000473A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0473A8">
        <w:rPr>
          <w:b/>
          <w:sz w:val="24"/>
          <w:szCs w:val="24"/>
        </w:rPr>
        <w:t xml:space="preserve">Характеристика организации включает в себя: </w:t>
      </w:r>
    </w:p>
    <w:p w14:paraId="147B4AB7" w14:textId="77777777" w:rsidR="000473A8" w:rsidRPr="000473A8" w:rsidRDefault="000473A8" w:rsidP="000473A8">
      <w:pPr>
        <w:jc w:val="both"/>
        <w:rPr>
          <w:sz w:val="24"/>
          <w:szCs w:val="24"/>
        </w:rPr>
      </w:pPr>
      <w:r w:rsidRPr="000473A8">
        <w:rPr>
          <w:sz w:val="24"/>
          <w:szCs w:val="24"/>
        </w:rPr>
        <w:lastRenderedPageBreak/>
        <w:t xml:space="preserve">- организационно-правовая форма предприятия, вид собственности, </w:t>
      </w:r>
      <w:r w:rsidRPr="000473A8">
        <w:rPr>
          <w:rFonts w:eastAsia="Calibri"/>
          <w:sz w:val="24"/>
          <w:szCs w:val="24"/>
        </w:rPr>
        <w:t>типы и методы организации предприятия сферы сервиса;</w:t>
      </w:r>
    </w:p>
    <w:p w14:paraId="58EE1609" w14:textId="77777777" w:rsidR="000473A8" w:rsidRPr="000473A8" w:rsidRDefault="000473A8" w:rsidP="000473A8">
      <w:pPr>
        <w:jc w:val="both"/>
        <w:rPr>
          <w:sz w:val="24"/>
          <w:szCs w:val="24"/>
        </w:rPr>
      </w:pPr>
      <w:r w:rsidRPr="000473A8">
        <w:rPr>
          <w:sz w:val="24"/>
          <w:szCs w:val="24"/>
        </w:rPr>
        <w:t>- сфера деятельности предприятия (торговое, сфера услуг и т.д.);</w:t>
      </w:r>
    </w:p>
    <w:p w14:paraId="40D04304" w14:textId="77777777" w:rsidR="000473A8" w:rsidRPr="000473A8" w:rsidRDefault="000473A8" w:rsidP="000473A8">
      <w:pPr>
        <w:jc w:val="both"/>
        <w:rPr>
          <w:sz w:val="24"/>
          <w:szCs w:val="24"/>
        </w:rPr>
      </w:pPr>
      <w:r w:rsidRPr="000473A8">
        <w:rPr>
          <w:sz w:val="24"/>
          <w:szCs w:val="24"/>
        </w:rPr>
        <w:t>-</w:t>
      </w:r>
      <w:r w:rsidRPr="000473A8">
        <w:rPr>
          <w:rFonts w:eastAsia="Calibri"/>
          <w:sz w:val="24"/>
          <w:szCs w:val="24"/>
        </w:rPr>
        <w:t xml:space="preserve"> </w:t>
      </w:r>
      <w:r w:rsidRPr="000473A8">
        <w:rPr>
          <w:sz w:val="24"/>
          <w:szCs w:val="24"/>
        </w:rPr>
        <w:t>разновидности услуг и форм обслуживания;</w:t>
      </w:r>
    </w:p>
    <w:p w14:paraId="10A7D1F0" w14:textId="77777777" w:rsidR="000473A8" w:rsidRPr="000473A8" w:rsidRDefault="000473A8" w:rsidP="000473A8">
      <w:pPr>
        <w:jc w:val="both"/>
        <w:rPr>
          <w:sz w:val="24"/>
          <w:szCs w:val="24"/>
        </w:rPr>
      </w:pPr>
      <w:r w:rsidRPr="000473A8">
        <w:rPr>
          <w:sz w:val="24"/>
          <w:szCs w:val="24"/>
        </w:rPr>
        <w:t>-</w:t>
      </w:r>
      <w:r w:rsidRPr="000473A8">
        <w:rPr>
          <w:rFonts w:eastAsia="Calibri"/>
          <w:sz w:val="24"/>
          <w:szCs w:val="24"/>
        </w:rPr>
        <w:t xml:space="preserve"> особенности работы специалиста в контактной зоне предприятия, </w:t>
      </w:r>
      <w:r w:rsidRPr="000473A8">
        <w:rPr>
          <w:sz w:val="24"/>
          <w:szCs w:val="24"/>
        </w:rPr>
        <w:t>при ее наличии;</w:t>
      </w:r>
    </w:p>
    <w:p w14:paraId="112DA3BB" w14:textId="77777777" w:rsidR="000473A8" w:rsidRPr="000473A8" w:rsidRDefault="000473A8" w:rsidP="000473A8">
      <w:pPr>
        <w:jc w:val="both"/>
        <w:rPr>
          <w:sz w:val="24"/>
          <w:szCs w:val="24"/>
        </w:rPr>
      </w:pPr>
      <w:r w:rsidRPr="000473A8">
        <w:rPr>
          <w:sz w:val="24"/>
          <w:szCs w:val="24"/>
        </w:rPr>
        <w:t>- ресурсное обеспечение организации;</w:t>
      </w:r>
    </w:p>
    <w:p w14:paraId="1EEEF19C" w14:textId="77777777" w:rsidR="000473A8" w:rsidRPr="000473A8" w:rsidRDefault="000473A8" w:rsidP="000473A8">
      <w:pPr>
        <w:jc w:val="both"/>
        <w:rPr>
          <w:sz w:val="24"/>
          <w:szCs w:val="24"/>
        </w:rPr>
      </w:pPr>
      <w:r w:rsidRPr="000473A8">
        <w:rPr>
          <w:sz w:val="24"/>
          <w:szCs w:val="24"/>
        </w:rPr>
        <w:t>- основные показатели деятельности в динамике за 2-3 года;</w:t>
      </w:r>
    </w:p>
    <w:p w14:paraId="4FB7BBBF" w14:textId="77777777" w:rsidR="000473A8" w:rsidRPr="000473A8" w:rsidRDefault="000473A8" w:rsidP="000473A8">
      <w:pPr>
        <w:jc w:val="both"/>
        <w:rPr>
          <w:sz w:val="24"/>
          <w:szCs w:val="24"/>
        </w:rPr>
      </w:pPr>
      <w:r w:rsidRPr="000473A8">
        <w:rPr>
          <w:sz w:val="24"/>
          <w:szCs w:val="24"/>
        </w:rPr>
        <w:t>- описание существующих бизнес-процессов, при их наличии.</w:t>
      </w:r>
    </w:p>
    <w:p w14:paraId="56AA7291" w14:textId="77777777" w:rsidR="000473A8" w:rsidRPr="000473A8" w:rsidRDefault="000473A8" w:rsidP="000473A8">
      <w:pPr>
        <w:pStyle w:val="af0"/>
        <w:ind w:left="710"/>
        <w:jc w:val="both"/>
        <w:rPr>
          <w:sz w:val="24"/>
          <w:szCs w:val="24"/>
        </w:rPr>
      </w:pPr>
    </w:p>
    <w:p w14:paraId="63F9F8E5" w14:textId="096ADA68" w:rsidR="000473A8" w:rsidRPr="000473A8" w:rsidRDefault="000473A8" w:rsidP="000473A8">
      <w:pPr>
        <w:tabs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u w:val="single"/>
        </w:rPr>
      </w:pPr>
      <w:r w:rsidRPr="000473A8">
        <w:rPr>
          <w:sz w:val="24"/>
          <w:szCs w:val="24"/>
        </w:rPr>
        <w:t>Описание (моделирование) бизнес-процессов организации</w:t>
      </w:r>
    </w:p>
    <w:p w14:paraId="07CE4954" w14:textId="77777777" w:rsidR="000473A8" w:rsidRPr="000473A8" w:rsidRDefault="000473A8" w:rsidP="000473A8">
      <w:pPr>
        <w:suppressAutoHyphens/>
        <w:kinsoku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473A8">
        <w:rPr>
          <w:b/>
          <w:bCs/>
          <w:sz w:val="24"/>
          <w:szCs w:val="24"/>
        </w:rPr>
        <w:t>Данная часть выполняется по индивидуальному заданию руководителя практики</w:t>
      </w:r>
      <w:r w:rsidRPr="000473A8">
        <w:rPr>
          <w:sz w:val="24"/>
          <w:szCs w:val="24"/>
        </w:rPr>
        <w:t>. Здесь необходимо привести описание (моделирование) бизнес-процессов организации (для крупных компаний приводится декомпозиция бизнес-процессов) при их отсутствии.</w:t>
      </w:r>
    </w:p>
    <w:p w14:paraId="0FDFD0B8" w14:textId="77777777" w:rsidR="000473A8" w:rsidRPr="000473A8" w:rsidRDefault="000473A8" w:rsidP="000473A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473A8">
        <w:rPr>
          <w:sz w:val="24"/>
          <w:szCs w:val="24"/>
        </w:rPr>
        <w:t xml:space="preserve">По результатам проведенного анализа выявляются проблемы, влияющие на развитие организации; анализируется характер выявленных проблем, приводится их ранжирование по степени важности для текущего и стратегического развития, могут быть разработаны варианты прогнозов результативности функционирования организации в условиях различного уровня разрешения выявленных проблем; описываются имеющиеся резервные возможности. </w:t>
      </w:r>
    </w:p>
    <w:p w14:paraId="1856D4F9" w14:textId="77777777" w:rsidR="000473A8" w:rsidRPr="000473A8" w:rsidRDefault="000473A8" w:rsidP="000473A8">
      <w:pPr>
        <w:pStyle w:val="af0"/>
        <w:ind w:left="710"/>
        <w:jc w:val="both"/>
        <w:rPr>
          <w:sz w:val="24"/>
          <w:szCs w:val="24"/>
        </w:rPr>
      </w:pPr>
    </w:p>
    <w:p w14:paraId="56351BCA" w14:textId="7FE98DD2" w:rsidR="000473A8" w:rsidRPr="000473A8" w:rsidRDefault="000473A8" w:rsidP="000473A8">
      <w:pPr>
        <w:jc w:val="both"/>
        <w:rPr>
          <w:sz w:val="24"/>
          <w:szCs w:val="24"/>
        </w:rPr>
      </w:pPr>
      <w:r w:rsidRPr="000473A8">
        <w:rPr>
          <w:b/>
          <w:sz w:val="24"/>
          <w:szCs w:val="24"/>
        </w:rPr>
        <w:t>Заключение</w:t>
      </w:r>
      <w:r w:rsidRPr="000473A8">
        <w:rPr>
          <w:sz w:val="24"/>
          <w:szCs w:val="24"/>
        </w:rPr>
        <w:t xml:space="preserve"> содержит обобщение теоретических и практических результатов, изложенных в основной части отчёта по практике. Дается информация о выполнении (невыполнении) целей и задач, поставленных в программе практики, освоении новых методов, обретении навыков и умений, а также те или иные рекомендации, позволяющие улучшить работу и т.д. Рекомендуемый объём – 2 страницы.</w:t>
      </w:r>
    </w:p>
    <w:p w14:paraId="4E77EB39" w14:textId="77777777" w:rsidR="000473A8" w:rsidRPr="000473A8" w:rsidRDefault="000473A8" w:rsidP="000473A8">
      <w:pPr>
        <w:pStyle w:val="af0"/>
        <w:ind w:left="710"/>
        <w:jc w:val="both"/>
        <w:rPr>
          <w:sz w:val="24"/>
          <w:szCs w:val="24"/>
        </w:rPr>
      </w:pPr>
    </w:p>
    <w:p w14:paraId="6987D78D" w14:textId="3D00C10D" w:rsidR="000473A8" w:rsidRPr="000473A8" w:rsidRDefault="000473A8" w:rsidP="000473A8">
      <w:pPr>
        <w:jc w:val="both"/>
        <w:rPr>
          <w:sz w:val="24"/>
          <w:szCs w:val="24"/>
        </w:rPr>
      </w:pPr>
      <w:r w:rsidRPr="000473A8">
        <w:rPr>
          <w:b/>
          <w:sz w:val="24"/>
          <w:szCs w:val="24"/>
        </w:rPr>
        <w:t>Список источников и литературы</w:t>
      </w:r>
      <w:r w:rsidRPr="000473A8">
        <w:rPr>
          <w:sz w:val="24"/>
          <w:szCs w:val="24"/>
        </w:rPr>
        <w:t xml:space="preserve"> – структурный элемент отчета, приводимый в конце текста отчета и представляющий перечень он-лайн источников, технической и иной документации, использованной при составлении всех частей отчета.</w:t>
      </w:r>
    </w:p>
    <w:p w14:paraId="1B652101" w14:textId="77777777" w:rsidR="000473A8" w:rsidRPr="000473A8" w:rsidRDefault="000473A8" w:rsidP="000473A8">
      <w:pPr>
        <w:jc w:val="both"/>
        <w:rPr>
          <w:sz w:val="24"/>
          <w:szCs w:val="24"/>
        </w:rPr>
      </w:pPr>
      <w:r w:rsidRPr="000473A8">
        <w:rPr>
          <w:sz w:val="24"/>
          <w:szCs w:val="24"/>
        </w:rPr>
        <w:t xml:space="preserve">Если при составлении отчета использовалась иностранная литература, она указывается после перечня изданий на русском языке. </w:t>
      </w:r>
    </w:p>
    <w:p w14:paraId="11AFE29B" w14:textId="77777777" w:rsidR="000473A8" w:rsidRPr="000473A8" w:rsidRDefault="000473A8" w:rsidP="000473A8">
      <w:pPr>
        <w:jc w:val="both"/>
        <w:rPr>
          <w:sz w:val="24"/>
          <w:szCs w:val="24"/>
        </w:rPr>
      </w:pPr>
      <w:r w:rsidRPr="000473A8">
        <w:rPr>
          <w:sz w:val="24"/>
          <w:szCs w:val="24"/>
        </w:rPr>
        <w:t>Список составляется в алфавитном порядке и нумеруется.</w:t>
      </w:r>
    </w:p>
    <w:p w14:paraId="2395137A" w14:textId="77777777" w:rsidR="000473A8" w:rsidRPr="000473A8" w:rsidRDefault="000473A8" w:rsidP="000473A8">
      <w:pPr>
        <w:pStyle w:val="af0"/>
        <w:ind w:left="710"/>
        <w:jc w:val="both"/>
        <w:rPr>
          <w:sz w:val="24"/>
          <w:szCs w:val="24"/>
        </w:rPr>
      </w:pPr>
    </w:p>
    <w:p w14:paraId="2918E785" w14:textId="7BD83A6F" w:rsidR="000473A8" w:rsidRPr="000473A8" w:rsidRDefault="000473A8" w:rsidP="000473A8">
      <w:pPr>
        <w:jc w:val="both"/>
        <w:rPr>
          <w:color w:val="0000FF"/>
          <w:sz w:val="24"/>
          <w:szCs w:val="24"/>
        </w:rPr>
      </w:pPr>
      <w:r w:rsidRPr="000473A8">
        <w:rPr>
          <w:sz w:val="24"/>
          <w:szCs w:val="24"/>
        </w:rPr>
        <w:t xml:space="preserve">В </w:t>
      </w:r>
      <w:r w:rsidRPr="000473A8">
        <w:rPr>
          <w:b/>
          <w:caps/>
          <w:sz w:val="24"/>
          <w:szCs w:val="24"/>
        </w:rPr>
        <w:t>п</w:t>
      </w:r>
      <w:r w:rsidRPr="000473A8">
        <w:rPr>
          <w:b/>
          <w:sz w:val="24"/>
          <w:szCs w:val="24"/>
        </w:rPr>
        <w:t>риложениях</w:t>
      </w:r>
      <w:r w:rsidRPr="000473A8">
        <w:rPr>
          <w:sz w:val="24"/>
          <w:szCs w:val="24"/>
        </w:rPr>
        <w:t xml:space="preserve"> к отчету прилагаются материалы, характеризующие управленческую деятельность организации (организационная структура, стандарты, формы отчётности и т.д.), выполненные обучающимися таблицы, рисунки (схемы, графики, диаграммы и т.д.), анкеты, копии различных документов, а также материалы, собранные обучающимися для выполнения научно-исследовательской работы в рамках ВКР. </w:t>
      </w:r>
    </w:p>
    <w:p w14:paraId="3B7695A2" w14:textId="77777777" w:rsidR="000473A8" w:rsidRPr="000473A8" w:rsidRDefault="000473A8" w:rsidP="000473A8">
      <w:pPr>
        <w:jc w:val="both"/>
        <w:rPr>
          <w:sz w:val="24"/>
          <w:szCs w:val="24"/>
        </w:rPr>
      </w:pPr>
      <w:r w:rsidRPr="000473A8">
        <w:rPr>
          <w:sz w:val="24"/>
          <w:szCs w:val="24"/>
        </w:rPr>
        <w:t>Количество страниц и особый способ оформления приложений не регламентируется, поэтому в Приложении можно разместить любой рисунок (схему), а также отсканированные копии документов, фотографии и т.д.</w:t>
      </w:r>
    </w:p>
    <w:p w14:paraId="4F574A28" w14:textId="77777777" w:rsidR="000473A8" w:rsidRPr="000473A8" w:rsidRDefault="000473A8" w:rsidP="000473A8">
      <w:pPr>
        <w:jc w:val="both"/>
        <w:rPr>
          <w:sz w:val="24"/>
          <w:szCs w:val="24"/>
        </w:rPr>
      </w:pPr>
      <w:r w:rsidRPr="000473A8">
        <w:rPr>
          <w:sz w:val="24"/>
          <w:szCs w:val="24"/>
        </w:rPr>
        <w:t xml:space="preserve">На каждом новом приложении в правом верхнем углу указывается слово – Приложение и его номер по счету (например, Приложение 1). </w:t>
      </w:r>
    </w:p>
    <w:p w14:paraId="62C4C65B" w14:textId="77777777" w:rsidR="000473A8" w:rsidRPr="000473A8" w:rsidRDefault="000473A8" w:rsidP="000473A8">
      <w:pPr>
        <w:jc w:val="both"/>
        <w:rPr>
          <w:sz w:val="24"/>
          <w:szCs w:val="24"/>
        </w:rPr>
      </w:pPr>
      <w:r w:rsidRPr="000473A8">
        <w:rPr>
          <w:sz w:val="24"/>
          <w:szCs w:val="24"/>
        </w:rPr>
        <w:t>При наличии нескольких приложений в работе необходимо каждое из них начинать с новой страницы, а в содержании представить перечень приложений. В тексте отчета обязательно должна быть ссылка на каждое приложение (например, «см. Приложение 1»).</w:t>
      </w:r>
    </w:p>
    <w:p w14:paraId="31FA8B7E" w14:textId="70F71F9A" w:rsidR="000473A8" w:rsidRPr="000473A8" w:rsidRDefault="000473A8" w:rsidP="000473A8">
      <w:pPr>
        <w:jc w:val="both"/>
        <w:rPr>
          <w:sz w:val="24"/>
          <w:szCs w:val="24"/>
        </w:rPr>
      </w:pPr>
      <w:r w:rsidRPr="000473A8">
        <w:rPr>
          <w:sz w:val="24"/>
          <w:szCs w:val="24"/>
        </w:rPr>
        <w:t>Отчет оформляется в соответствии с Рекомендациями по оформлению ВКР, утвержденными в Университете (сайт вуза, вкладка «студенту»).</w:t>
      </w:r>
    </w:p>
    <w:p w14:paraId="73C632F8" w14:textId="77777777" w:rsidR="000473A8" w:rsidRPr="000473A8" w:rsidRDefault="000473A8" w:rsidP="000473A8">
      <w:pPr>
        <w:widowControl w:val="0"/>
        <w:jc w:val="both"/>
        <w:rPr>
          <w:sz w:val="24"/>
          <w:szCs w:val="24"/>
        </w:rPr>
      </w:pPr>
      <w:r w:rsidRPr="000473A8">
        <w:rPr>
          <w:sz w:val="24"/>
          <w:szCs w:val="24"/>
        </w:rPr>
        <w:t>Подбор материалов и подготовка отчета осуществляются обучающимся в течение прохождения практики. Объем отчета устанавливается в количестве 15-20 стр. машинописного текста (формат А4,</w:t>
      </w:r>
      <w:r w:rsidRPr="000473A8">
        <w:rPr>
          <w:b/>
          <w:sz w:val="24"/>
          <w:szCs w:val="24"/>
        </w:rPr>
        <w:t xml:space="preserve"> </w:t>
      </w:r>
      <w:r w:rsidRPr="000473A8">
        <w:rPr>
          <w:sz w:val="24"/>
          <w:szCs w:val="24"/>
        </w:rPr>
        <w:t xml:space="preserve">ориентация – книжная, шрифт – </w:t>
      </w:r>
      <w:r w:rsidRPr="000473A8">
        <w:rPr>
          <w:sz w:val="24"/>
          <w:szCs w:val="24"/>
          <w:lang w:val="en-US"/>
        </w:rPr>
        <w:t>Times</w:t>
      </w:r>
      <w:r w:rsidRPr="000473A8">
        <w:rPr>
          <w:sz w:val="24"/>
          <w:szCs w:val="24"/>
        </w:rPr>
        <w:t xml:space="preserve"> </w:t>
      </w:r>
      <w:r w:rsidRPr="000473A8">
        <w:rPr>
          <w:sz w:val="24"/>
          <w:szCs w:val="24"/>
          <w:lang w:val="en-US"/>
        </w:rPr>
        <w:t>New</w:t>
      </w:r>
      <w:r w:rsidRPr="000473A8">
        <w:rPr>
          <w:sz w:val="24"/>
          <w:szCs w:val="24"/>
        </w:rPr>
        <w:t xml:space="preserve"> </w:t>
      </w:r>
      <w:r w:rsidRPr="000473A8">
        <w:rPr>
          <w:sz w:val="24"/>
          <w:szCs w:val="24"/>
          <w:lang w:val="en-US"/>
        </w:rPr>
        <w:t>Roman</w:t>
      </w:r>
      <w:r w:rsidRPr="000473A8">
        <w:rPr>
          <w:sz w:val="24"/>
          <w:szCs w:val="24"/>
        </w:rPr>
        <w:t xml:space="preserve">, установки: размер шрифта – 14, межстрочный интервал – полуторный; поля: </w:t>
      </w:r>
      <w:r w:rsidRPr="000473A8">
        <w:rPr>
          <w:snapToGrid w:val="0"/>
          <w:sz w:val="24"/>
          <w:szCs w:val="24"/>
        </w:rPr>
        <w:t xml:space="preserve">размеры полей: верхнее </w:t>
      </w:r>
      <w:r w:rsidRPr="000473A8">
        <w:rPr>
          <w:noProof/>
          <w:snapToGrid w:val="0"/>
          <w:sz w:val="24"/>
          <w:szCs w:val="24"/>
        </w:rPr>
        <w:t>20</w:t>
      </w:r>
      <w:r w:rsidRPr="000473A8">
        <w:rPr>
          <w:snapToGrid w:val="0"/>
          <w:sz w:val="24"/>
          <w:szCs w:val="24"/>
        </w:rPr>
        <w:t xml:space="preserve"> мм; нижнее 20 мм; левое 30 мм; правое 15 мм. </w:t>
      </w:r>
      <w:r w:rsidRPr="000473A8">
        <w:rPr>
          <w:sz w:val="24"/>
          <w:szCs w:val="24"/>
        </w:rPr>
        <w:t xml:space="preserve">Абзацы в тексте начинают с </w:t>
      </w:r>
      <w:r w:rsidRPr="000473A8">
        <w:rPr>
          <w:sz w:val="24"/>
          <w:szCs w:val="24"/>
        </w:rPr>
        <w:lastRenderedPageBreak/>
        <w:t>абзацного отступа</w:t>
      </w:r>
      <w:r w:rsidRPr="000473A8">
        <w:rPr>
          <w:b/>
          <w:sz w:val="24"/>
          <w:szCs w:val="24"/>
        </w:rPr>
        <w:t xml:space="preserve"> (</w:t>
      </w:r>
      <w:r w:rsidRPr="000473A8">
        <w:rPr>
          <w:sz w:val="24"/>
          <w:szCs w:val="24"/>
        </w:rPr>
        <w:t>красная строка)  – 1,25 см, выравнивание текста – по ширине с автоматическими переносами, заголовки – по центру.</w:t>
      </w:r>
    </w:p>
    <w:p w14:paraId="159E37E7" w14:textId="77777777" w:rsidR="000473A8" w:rsidRPr="000473A8" w:rsidRDefault="000473A8" w:rsidP="000473A8">
      <w:pPr>
        <w:widowControl w:val="0"/>
        <w:rPr>
          <w:color w:val="000000"/>
          <w:sz w:val="24"/>
          <w:szCs w:val="24"/>
        </w:rPr>
      </w:pPr>
      <w:r w:rsidRPr="000473A8">
        <w:rPr>
          <w:color w:val="000000"/>
          <w:sz w:val="24"/>
          <w:szCs w:val="24"/>
        </w:rPr>
        <w:t>Страницы отчета нумеруются арабскими цифрами. Номер страницы ставится в центре нижней части листа, без точки. Применяется сквозная нумерация страниц по всему отчету, титульный лист включается в общую нумерацию страниц, при этом номер страницы на титульном листе не ставят.</w:t>
      </w:r>
    </w:p>
    <w:p w14:paraId="71D34A4B" w14:textId="77777777" w:rsidR="000473A8" w:rsidRPr="000473A8" w:rsidRDefault="000473A8" w:rsidP="000473A8">
      <w:pPr>
        <w:widowControl w:val="0"/>
        <w:rPr>
          <w:sz w:val="24"/>
          <w:szCs w:val="24"/>
        </w:rPr>
      </w:pPr>
      <w:r w:rsidRPr="000473A8">
        <w:rPr>
          <w:color w:val="000000"/>
          <w:sz w:val="24"/>
          <w:szCs w:val="24"/>
        </w:rPr>
        <w:t>Требования к рисункам, таблицам, формулам, заголовкам и тексту представлены в учебном пособии «</w:t>
      </w:r>
      <w:r w:rsidRPr="000473A8">
        <w:rPr>
          <w:sz w:val="24"/>
          <w:szCs w:val="24"/>
        </w:rPr>
        <w:t>Подготовка и написание выпускной квалификационной работы».</w:t>
      </w:r>
    </w:p>
    <w:p w14:paraId="51D613FC" w14:textId="77777777" w:rsidR="000473A8" w:rsidRPr="000473A8" w:rsidRDefault="000473A8" w:rsidP="000473A8">
      <w:pPr>
        <w:pStyle w:val="36"/>
        <w:ind w:left="0" w:firstLine="0"/>
        <w:rPr>
          <w:color w:val="FF0000"/>
          <w:sz w:val="24"/>
          <w:szCs w:val="24"/>
        </w:rPr>
      </w:pPr>
      <w:r w:rsidRPr="000473A8">
        <w:rPr>
          <w:sz w:val="24"/>
          <w:szCs w:val="24"/>
        </w:rPr>
        <w:t xml:space="preserve">Основные требования к литературному написанию и оформлению отчета следующие: </w:t>
      </w:r>
    </w:p>
    <w:p w14:paraId="1CC98463" w14:textId="77777777" w:rsidR="000473A8" w:rsidRPr="000473A8" w:rsidRDefault="000473A8" w:rsidP="000473A8">
      <w:pPr>
        <w:rPr>
          <w:sz w:val="24"/>
          <w:szCs w:val="24"/>
        </w:rPr>
      </w:pPr>
      <w:r w:rsidRPr="000473A8">
        <w:rPr>
          <w:sz w:val="24"/>
          <w:szCs w:val="24"/>
        </w:rPr>
        <w:t>• ясность, систематичность и последовательность изложения;</w:t>
      </w:r>
    </w:p>
    <w:p w14:paraId="79E89BA2" w14:textId="77777777" w:rsidR="000473A8" w:rsidRPr="000473A8" w:rsidRDefault="000473A8" w:rsidP="000473A8">
      <w:pPr>
        <w:pStyle w:val="32"/>
        <w:rPr>
          <w:sz w:val="24"/>
          <w:szCs w:val="24"/>
        </w:rPr>
      </w:pPr>
      <w:r w:rsidRPr="000473A8">
        <w:rPr>
          <w:sz w:val="24"/>
          <w:szCs w:val="24"/>
        </w:rPr>
        <w:t>• деление текста на абзацы, каждый из которых включает самостоятельную мысль, выраженную одним или несколькими предложениями;</w:t>
      </w:r>
    </w:p>
    <w:p w14:paraId="6BA7959A" w14:textId="77777777" w:rsidR="000473A8" w:rsidRPr="000473A8" w:rsidRDefault="000473A8" w:rsidP="000473A8">
      <w:pPr>
        <w:rPr>
          <w:sz w:val="24"/>
          <w:szCs w:val="24"/>
        </w:rPr>
      </w:pPr>
      <w:r w:rsidRPr="000473A8">
        <w:rPr>
          <w:sz w:val="24"/>
          <w:szCs w:val="24"/>
        </w:rPr>
        <w:t>• в тексте следует избегать повторений, не допускать перехода к новой мысли, пока первая не получила логического завершения. Не должно быть растянутых предложений с нагромождением придаточных оборотов и вводных слов, частое повторение одних и тех же слов и выражений, не допускать орфографических и стилистических ошибок;</w:t>
      </w:r>
    </w:p>
    <w:p w14:paraId="1723299D" w14:textId="77777777" w:rsidR="000473A8" w:rsidRPr="000473A8" w:rsidRDefault="000473A8" w:rsidP="000473A8">
      <w:pPr>
        <w:pStyle w:val="32"/>
        <w:rPr>
          <w:sz w:val="24"/>
          <w:szCs w:val="24"/>
        </w:rPr>
      </w:pPr>
      <w:r w:rsidRPr="000473A8">
        <w:rPr>
          <w:sz w:val="24"/>
          <w:szCs w:val="24"/>
        </w:rPr>
        <w:t>• не приводить необоснованных предложений, выводов, высказываний;</w:t>
      </w:r>
    </w:p>
    <w:p w14:paraId="3B001878" w14:textId="77777777" w:rsidR="000473A8" w:rsidRPr="000473A8" w:rsidRDefault="000473A8" w:rsidP="000473A8">
      <w:pPr>
        <w:rPr>
          <w:sz w:val="24"/>
          <w:szCs w:val="24"/>
        </w:rPr>
      </w:pPr>
      <w:r w:rsidRPr="000473A8">
        <w:rPr>
          <w:sz w:val="24"/>
          <w:szCs w:val="24"/>
        </w:rPr>
        <w:t>• в тексте не принято делать ссылки на первое лицо, но если необходимо, следует употреблять выражение в третьем лице (например, автор полагает, по нашему мнению, и т.п.);</w:t>
      </w:r>
    </w:p>
    <w:p w14:paraId="0DB7826C" w14:textId="77777777" w:rsidR="000473A8" w:rsidRPr="000473A8" w:rsidRDefault="000473A8" w:rsidP="000473A8">
      <w:pPr>
        <w:rPr>
          <w:sz w:val="24"/>
          <w:szCs w:val="24"/>
        </w:rPr>
      </w:pPr>
      <w:r w:rsidRPr="000473A8">
        <w:rPr>
          <w:sz w:val="24"/>
          <w:szCs w:val="24"/>
        </w:rPr>
        <w:t>• цитируемые в работе, места должны иметь точные ссылки на источники (Например, [3, с.25]);</w:t>
      </w:r>
    </w:p>
    <w:p w14:paraId="54132002" w14:textId="77777777" w:rsidR="000473A8" w:rsidRPr="000473A8" w:rsidRDefault="000473A8" w:rsidP="000473A8">
      <w:pPr>
        <w:rPr>
          <w:sz w:val="24"/>
          <w:szCs w:val="24"/>
        </w:rPr>
      </w:pPr>
      <w:r w:rsidRPr="000473A8">
        <w:rPr>
          <w:sz w:val="24"/>
          <w:szCs w:val="24"/>
        </w:rPr>
        <w:t>• не допускать сокращения слов, кроме общепринятых (т.е., др. и т.д.);</w:t>
      </w:r>
    </w:p>
    <w:p w14:paraId="7CBFBE18" w14:textId="77777777" w:rsidR="000473A8" w:rsidRPr="000473A8" w:rsidRDefault="000473A8" w:rsidP="000473A8">
      <w:pPr>
        <w:pStyle w:val="32"/>
        <w:rPr>
          <w:sz w:val="24"/>
          <w:szCs w:val="24"/>
        </w:rPr>
      </w:pPr>
      <w:r w:rsidRPr="000473A8">
        <w:rPr>
          <w:sz w:val="24"/>
          <w:szCs w:val="24"/>
        </w:rPr>
        <w:t>• цифровой материал представлять в работе в виде аналитических таблиц, диаграмм, графиков и т.п., по которым делать соответствующие выводы.</w:t>
      </w:r>
    </w:p>
    <w:p w14:paraId="785B907B" w14:textId="77777777" w:rsidR="002C4570" w:rsidRDefault="002C4570" w:rsidP="002C4570">
      <w:pPr>
        <w:pStyle w:val="af0"/>
        <w:widowControl w:val="0"/>
        <w:numPr>
          <w:ilvl w:val="3"/>
          <w:numId w:val="60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val="x-none" w:eastAsia="en-US"/>
        </w:rPr>
        <w:t xml:space="preserve">Темы ВКР  по образовательным программам бакалавриата и специалитета  утверждаются </w:t>
      </w:r>
      <w:r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>
        <w:rPr>
          <w:rFonts w:eastAsia="Calibri"/>
          <w:sz w:val="24"/>
          <w:szCs w:val="24"/>
          <w:lang w:val="x-none" w:eastAsia="en-US"/>
        </w:rPr>
        <w:t>выпускающей кафедр</w:t>
      </w:r>
      <w:r>
        <w:rPr>
          <w:rFonts w:eastAsia="Calibri"/>
          <w:sz w:val="24"/>
          <w:szCs w:val="24"/>
          <w:lang w:eastAsia="en-US"/>
        </w:rPr>
        <w:t>ы</w:t>
      </w:r>
      <w:r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BC2AA94" w14:textId="77777777" w:rsidR="002C4570" w:rsidRDefault="002C4570" w:rsidP="002C4570">
      <w:pPr>
        <w:pStyle w:val="af0"/>
        <w:widowControl w:val="0"/>
        <w:numPr>
          <w:ilvl w:val="3"/>
          <w:numId w:val="60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eastAsia="en-US"/>
        </w:rPr>
        <w:t>По</w:t>
      </w:r>
      <w:r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обучающегося (нескольких обучающихся, выполняющих выпускную квалификационную  работу совместно) на заседании кафедры может быть </w:t>
      </w:r>
      <w:r>
        <w:rPr>
          <w:rFonts w:eastAsia="Times New Roman"/>
          <w:color w:val="000000"/>
          <w:sz w:val="24"/>
          <w:szCs w:val="24"/>
          <w:lang w:eastAsia="x-none"/>
        </w:rPr>
        <w:t xml:space="preserve">одобрена </w:t>
      </w:r>
      <w:r>
        <w:rPr>
          <w:rFonts w:eastAsia="Times New Roman"/>
          <w:color w:val="000000"/>
          <w:sz w:val="24"/>
          <w:szCs w:val="24"/>
          <w:lang w:val="x-none" w:eastAsia="x-none"/>
        </w:rPr>
        <w:t xml:space="preserve"> тема ВКР, предложенная самим (самими) обучающимся (обучающимися).</w:t>
      </w:r>
    </w:p>
    <w:p w14:paraId="2616DF30" w14:textId="77777777" w:rsidR="002C4570" w:rsidRDefault="002C4570" w:rsidP="002C4570">
      <w:pPr>
        <w:pStyle w:val="af0"/>
        <w:widowControl w:val="0"/>
        <w:numPr>
          <w:ilvl w:val="3"/>
          <w:numId w:val="60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>
        <w:rPr>
          <w:rFonts w:eastAsia="Times New Roman"/>
          <w:sz w:val="24"/>
          <w:szCs w:val="24"/>
          <w:lang w:val="x-none" w:eastAsia="x-none"/>
        </w:rPr>
        <w:t xml:space="preserve"> проверку с использованием системы «Антиплагиат» на наличие объема  заимствований и </w:t>
      </w:r>
      <w:proofErr w:type="spellStart"/>
      <w:r>
        <w:rPr>
          <w:rFonts w:eastAsia="Times New Roman"/>
          <w:sz w:val="24"/>
          <w:szCs w:val="24"/>
          <w:lang w:val="x-none" w:eastAsia="x-none"/>
        </w:rPr>
        <w:t>нормоконтроль</w:t>
      </w:r>
      <w:proofErr w:type="spellEnd"/>
      <w:r>
        <w:rPr>
          <w:rFonts w:eastAsia="Times New Roman"/>
          <w:sz w:val="24"/>
          <w:szCs w:val="24"/>
          <w:lang w:val="x-none" w:eastAsia="x-none"/>
        </w:rPr>
        <w:t>, а также подлежат предварительному обсуждению (предварительной защите) на заседании выпускающей кафедры.</w:t>
      </w:r>
    </w:p>
    <w:p w14:paraId="567CEBCF" w14:textId="77777777" w:rsidR="002C4570" w:rsidRDefault="002C4570" w:rsidP="002C4570">
      <w:pPr>
        <w:pStyle w:val="af0"/>
        <w:widowControl w:val="0"/>
        <w:numPr>
          <w:ilvl w:val="3"/>
          <w:numId w:val="60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</w:rPr>
        <w:t>Работы, выполненные обучающимися по программам  специалитета/магистратуры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 Исправление недостатков, выявленных рецензентом в работе, не допускается.</w:t>
      </w:r>
    </w:p>
    <w:p w14:paraId="116F46F5" w14:textId="77777777" w:rsidR="002C4570" w:rsidRDefault="002C4570" w:rsidP="002C4570">
      <w:pPr>
        <w:pStyle w:val="af0"/>
        <w:widowControl w:val="0"/>
        <w:numPr>
          <w:ilvl w:val="3"/>
          <w:numId w:val="60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</w:rPr>
        <w:t>Структура и правила оформления ВКР представлены в «Рекомендациях  по оформлению ВКР».</w:t>
      </w:r>
    </w:p>
    <w:p w14:paraId="7501E7E9" w14:textId="77777777" w:rsidR="002C4570" w:rsidRDefault="002C4570" w:rsidP="002C4570">
      <w:pPr>
        <w:pStyle w:val="af0"/>
        <w:widowControl w:val="0"/>
        <w:numPr>
          <w:ilvl w:val="3"/>
          <w:numId w:val="60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выпускной квалификационной работы.</w:t>
      </w:r>
    </w:p>
    <w:p w14:paraId="652ADDB6" w14:textId="77777777" w:rsidR="002C4570" w:rsidRDefault="002C4570" w:rsidP="002C4570">
      <w:pPr>
        <w:pStyle w:val="af0"/>
        <w:widowControl w:val="0"/>
        <w:numPr>
          <w:ilvl w:val="3"/>
          <w:numId w:val="60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и рецензию (для специалитета) не позднее, чем </w:t>
      </w:r>
      <w:r>
        <w:rPr>
          <w:rFonts w:eastAsia="Times New Roman"/>
          <w:b/>
          <w:sz w:val="24"/>
          <w:szCs w:val="24"/>
        </w:rPr>
        <w:t>за 2 календарных дня</w:t>
      </w:r>
      <w:r>
        <w:rPr>
          <w:rFonts w:eastAsia="Times New Roman"/>
          <w:sz w:val="24"/>
          <w:szCs w:val="24"/>
        </w:rPr>
        <w:t xml:space="preserve">  до защиты.</w:t>
      </w:r>
    </w:p>
    <w:p w14:paraId="388889ED" w14:textId="77777777" w:rsidR="002C4570" w:rsidRDefault="002C4570" w:rsidP="002C4570">
      <w:pPr>
        <w:pStyle w:val="af0"/>
        <w:widowControl w:val="0"/>
        <w:numPr>
          <w:ilvl w:val="3"/>
          <w:numId w:val="60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содержит 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после титульного листа  2 (бакалавриат)/ 3 (специалитет/магистратура) чистых файла для  размещения в них отзыва руководителя, рецензии и отчета о проверке ВКР на объем заимствований.</w:t>
      </w:r>
    </w:p>
    <w:p w14:paraId="692017C5" w14:textId="77777777" w:rsidR="002C4570" w:rsidRDefault="002C4570" w:rsidP="002C4570">
      <w:pPr>
        <w:pStyle w:val="af0"/>
        <w:widowControl w:val="0"/>
        <w:numPr>
          <w:ilvl w:val="3"/>
          <w:numId w:val="60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>
        <w:rPr>
          <w:rFonts w:eastAsia="Times New Roman"/>
          <w:b/>
          <w:sz w:val="24"/>
          <w:szCs w:val="24"/>
        </w:rPr>
        <w:t xml:space="preserve"> в формате -</w:t>
      </w:r>
      <w:proofErr w:type="spellStart"/>
      <w:r>
        <w:rPr>
          <w:rFonts w:eastAsia="Times New Roman"/>
          <w:b/>
          <w:sz w:val="24"/>
          <w:szCs w:val="24"/>
        </w:rPr>
        <w:t>pdf</w:t>
      </w:r>
      <w:proofErr w:type="spellEnd"/>
      <w:r>
        <w:rPr>
          <w:rFonts w:eastAsia="Times New Roman"/>
          <w:b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объемом</w:t>
      </w:r>
      <w:r>
        <w:rPr>
          <w:rFonts w:eastAsia="Times New Roman"/>
          <w:b/>
          <w:sz w:val="24"/>
          <w:szCs w:val="24"/>
        </w:rPr>
        <w:t xml:space="preserve"> не более </w:t>
      </w:r>
      <w:r>
        <w:rPr>
          <w:rFonts w:eastAsia="Times New Roman"/>
          <w:b/>
          <w:sz w:val="24"/>
          <w:szCs w:val="24"/>
        </w:rPr>
        <w:lastRenderedPageBreak/>
        <w:t xml:space="preserve">20 Мб; </w:t>
      </w:r>
      <w:r>
        <w:rPr>
          <w:rFonts w:eastAsia="Times New Roman"/>
          <w:sz w:val="24"/>
          <w:szCs w:val="24"/>
        </w:rPr>
        <w:t>файл объемом</w:t>
      </w:r>
      <w:r>
        <w:rPr>
          <w:rFonts w:eastAsia="Times New Roman"/>
          <w:b/>
          <w:sz w:val="24"/>
          <w:szCs w:val="24"/>
        </w:rPr>
        <w:t xml:space="preserve"> более 20 Мб  подлежит архивации (</w:t>
      </w:r>
      <w:r>
        <w:rPr>
          <w:rFonts w:eastAsia="Times New Roman"/>
          <w:sz w:val="24"/>
          <w:szCs w:val="24"/>
        </w:rPr>
        <w:t>заархивированный файл также</w:t>
      </w:r>
      <w:r>
        <w:rPr>
          <w:rFonts w:eastAsia="Times New Roman"/>
          <w:b/>
          <w:sz w:val="24"/>
          <w:szCs w:val="24"/>
        </w:rPr>
        <w:t xml:space="preserve"> не превышает 20 Мб) </w:t>
      </w:r>
      <w:r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0F3CD622" w14:textId="77777777" w:rsidR="002C4570" w:rsidRDefault="002C4570" w:rsidP="002C4570">
      <w:pPr>
        <w:pStyle w:val="af0"/>
        <w:widowControl w:val="0"/>
        <w:numPr>
          <w:ilvl w:val="3"/>
          <w:numId w:val="60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Государственные аттестационные испытания – защита выпускной квалификационной работы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ДОТ, утвержденным в университете.</w:t>
      </w:r>
    </w:p>
    <w:p w14:paraId="2BB72030" w14:textId="70DF8A33" w:rsidR="002C4036" w:rsidRDefault="002C4036" w:rsidP="000A7AA3">
      <w:pPr>
        <w:pStyle w:val="2"/>
      </w:pPr>
      <w:r w:rsidRPr="003F7940">
        <w:t>Примерная тематика выпускных квалификационных работ</w:t>
      </w:r>
    </w:p>
    <w:p w14:paraId="4AC5B280" w14:textId="1C4B32B6" w:rsidR="000473A8" w:rsidRPr="004129D1" w:rsidRDefault="002C4570" w:rsidP="004129D1">
      <w:pPr>
        <w:pStyle w:val="1"/>
        <w:numPr>
          <w:ilvl w:val="0"/>
          <w:numId w:val="61"/>
        </w:numPr>
        <w:spacing w:before="0" w:after="0"/>
        <w:ind w:left="0"/>
        <w:rPr>
          <w:b w:val="0"/>
          <w:bCs w:val="0"/>
          <w:shd w:val="clear" w:color="auto" w:fill="FFFFFF"/>
        </w:rPr>
      </w:pPr>
      <w:r w:rsidRPr="004129D1">
        <w:rPr>
          <w:b w:val="0"/>
          <w:bCs w:val="0"/>
          <w:shd w:val="clear" w:color="auto" w:fill="FFFFFF"/>
        </w:rPr>
        <w:t>Разработка рекомендаций по использованию маркетингового инструментария для повышения эффективности деятельности организации сферы услуг</w:t>
      </w:r>
    </w:p>
    <w:p w14:paraId="156EA524" w14:textId="77777777" w:rsidR="002C4570" w:rsidRPr="004129D1" w:rsidRDefault="002C4570" w:rsidP="004129D1">
      <w:pPr>
        <w:pStyle w:val="1"/>
        <w:spacing w:before="0" w:after="0"/>
        <w:ind w:left="0"/>
        <w:rPr>
          <w:b w:val="0"/>
          <w:bCs w:val="0"/>
          <w:shd w:val="clear" w:color="auto" w:fill="FFFFFF"/>
        </w:rPr>
      </w:pPr>
      <w:r w:rsidRPr="004129D1">
        <w:rPr>
          <w:b w:val="0"/>
          <w:bCs w:val="0"/>
          <w:shd w:val="clear" w:color="auto" w:fill="FFFFFF"/>
        </w:rPr>
        <w:t xml:space="preserve">Повышение эффективности деятельности организации за счет расширения видов оказываемых услуг </w:t>
      </w:r>
    </w:p>
    <w:p w14:paraId="0BE54337" w14:textId="2502EFC8" w:rsidR="002C4570" w:rsidRPr="004129D1" w:rsidRDefault="002C4570" w:rsidP="004129D1">
      <w:pPr>
        <w:pStyle w:val="1"/>
        <w:spacing w:before="0" w:after="0"/>
        <w:ind w:left="0"/>
        <w:rPr>
          <w:b w:val="0"/>
          <w:bCs w:val="0"/>
          <w:shd w:val="clear" w:color="auto" w:fill="FFFFFF"/>
        </w:rPr>
      </w:pPr>
      <w:r w:rsidRPr="004129D1">
        <w:rPr>
          <w:b w:val="0"/>
          <w:bCs w:val="0"/>
          <w:shd w:val="clear" w:color="auto" w:fill="FFFFFF"/>
        </w:rPr>
        <w:t xml:space="preserve">Совершенствование бизнес-процесса заселения гостя с целью повышения конкурентоспособности гостиничного предприятия </w:t>
      </w:r>
    </w:p>
    <w:p w14:paraId="2333A0F2" w14:textId="7CB59ED3" w:rsidR="002C4570" w:rsidRPr="004129D1" w:rsidRDefault="002C4570" w:rsidP="004129D1">
      <w:pPr>
        <w:pStyle w:val="1"/>
        <w:spacing w:before="0" w:after="0"/>
        <w:ind w:left="0"/>
        <w:rPr>
          <w:b w:val="0"/>
          <w:bCs w:val="0"/>
        </w:rPr>
      </w:pPr>
      <w:r w:rsidRPr="004129D1">
        <w:rPr>
          <w:b w:val="0"/>
          <w:bCs w:val="0"/>
        </w:rPr>
        <w:t xml:space="preserve">Совершенствование бизнес-процессов отдела продаж и маркетинга с целью повышения лояльности гостей </w:t>
      </w:r>
    </w:p>
    <w:p w14:paraId="0E909A50" w14:textId="5E9AF651" w:rsidR="002C4570" w:rsidRPr="004129D1" w:rsidRDefault="002C4570" w:rsidP="004129D1">
      <w:pPr>
        <w:pStyle w:val="1"/>
        <w:spacing w:before="0" w:after="0"/>
        <w:ind w:left="0"/>
        <w:rPr>
          <w:b w:val="0"/>
          <w:bCs w:val="0"/>
        </w:rPr>
      </w:pPr>
      <w:r w:rsidRPr="004129D1">
        <w:rPr>
          <w:b w:val="0"/>
          <w:bCs w:val="0"/>
        </w:rPr>
        <w:t xml:space="preserve">Разработка бизнес-процесса внедрения программы лояльности в сфере торговли </w:t>
      </w:r>
    </w:p>
    <w:p w14:paraId="229D7A37" w14:textId="248BDF51" w:rsidR="002C4570" w:rsidRPr="004129D1" w:rsidRDefault="002C4570" w:rsidP="004129D1">
      <w:pPr>
        <w:pStyle w:val="1"/>
        <w:spacing w:before="0" w:after="0"/>
        <w:ind w:left="0"/>
        <w:rPr>
          <w:b w:val="0"/>
          <w:bCs w:val="0"/>
        </w:rPr>
      </w:pPr>
      <w:r w:rsidRPr="004129D1">
        <w:rPr>
          <w:b w:val="0"/>
          <w:bCs w:val="0"/>
          <w:shd w:val="clear" w:color="auto" w:fill="FFFFFF"/>
        </w:rPr>
        <w:t xml:space="preserve">Анализ и совершенствование бизнес-процесса обслуживания транспортных средств </w:t>
      </w:r>
    </w:p>
    <w:p w14:paraId="1E3FF39D" w14:textId="34EA7BD5" w:rsidR="002C4570" w:rsidRPr="004129D1" w:rsidRDefault="002C4570" w:rsidP="004129D1">
      <w:pPr>
        <w:pStyle w:val="1"/>
        <w:spacing w:before="0" w:after="0"/>
        <w:ind w:left="0"/>
        <w:rPr>
          <w:b w:val="0"/>
          <w:bCs w:val="0"/>
        </w:rPr>
      </w:pPr>
      <w:r w:rsidRPr="004129D1">
        <w:rPr>
          <w:b w:val="0"/>
          <w:bCs w:val="0"/>
        </w:rPr>
        <w:t>Совершенствование качества обслуживания в розничной торговле на основе выявления покупательских предпочтений</w:t>
      </w:r>
    </w:p>
    <w:p w14:paraId="1A24C603" w14:textId="77777777" w:rsidR="002C4570" w:rsidRPr="004129D1" w:rsidRDefault="002C4570" w:rsidP="004129D1">
      <w:pPr>
        <w:pStyle w:val="1"/>
        <w:spacing w:before="0" w:after="0"/>
        <w:ind w:left="0"/>
        <w:rPr>
          <w:b w:val="0"/>
          <w:bCs w:val="0"/>
          <w:shd w:val="clear" w:color="auto" w:fill="FFFFFF"/>
        </w:rPr>
      </w:pPr>
      <w:r w:rsidRPr="004129D1">
        <w:rPr>
          <w:b w:val="0"/>
          <w:bCs w:val="0"/>
          <w:shd w:val="clear" w:color="auto" w:fill="FFFFFF"/>
        </w:rPr>
        <w:t>Повышение эффективности деятельности организации за счет систематизации оказываемых услуг и автоматизации их документооборота</w:t>
      </w:r>
    </w:p>
    <w:p w14:paraId="3F8F52D8" w14:textId="4C1333E5" w:rsidR="002C4570" w:rsidRPr="004129D1" w:rsidRDefault="002C4570" w:rsidP="004129D1">
      <w:pPr>
        <w:pStyle w:val="1"/>
        <w:spacing w:before="0" w:after="0"/>
        <w:ind w:left="0"/>
        <w:rPr>
          <w:b w:val="0"/>
          <w:bCs w:val="0"/>
        </w:rPr>
      </w:pPr>
      <w:r w:rsidRPr="004129D1">
        <w:rPr>
          <w:b w:val="0"/>
          <w:bCs w:val="0"/>
        </w:rPr>
        <w:t>Разработка бизнес-процесса оказания новой услуги в сфере гостеприимства</w:t>
      </w:r>
    </w:p>
    <w:p w14:paraId="378751D0" w14:textId="77777777" w:rsidR="002C4570" w:rsidRPr="004129D1" w:rsidRDefault="002C4570" w:rsidP="004129D1">
      <w:pPr>
        <w:pStyle w:val="1"/>
        <w:spacing w:before="0" w:after="0"/>
        <w:ind w:left="0"/>
        <w:rPr>
          <w:b w:val="0"/>
          <w:bCs w:val="0"/>
          <w:shd w:val="clear" w:color="auto" w:fill="FFFFFF"/>
        </w:rPr>
      </w:pPr>
      <w:r w:rsidRPr="004129D1">
        <w:rPr>
          <w:b w:val="0"/>
          <w:bCs w:val="0"/>
        </w:rPr>
        <w:t>Повышение конкурентоспособности организации дополнительного образования при совершенствовании бизнес-процессов взаимоотношений с клиентами</w:t>
      </w:r>
      <w:r w:rsidRPr="004129D1">
        <w:rPr>
          <w:b w:val="0"/>
          <w:bCs w:val="0"/>
          <w:shd w:val="clear" w:color="auto" w:fill="FFFFFF"/>
        </w:rPr>
        <w:t xml:space="preserve"> </w:t>
      </w:r>
    </w:p>
    <w:p w14:paraId="17BABFAC" w14:textId="5D5A7446" w:rsidR="002C4570" w:rsidRPr="004129D1" w:rsidRDefault="002C4570" w:rsidP="004129D1">
      <w:pPr>
        <w:pStyle w:val="1"/>
        <w:spacing w:before="0" w:after="0"/>
        <w:ind w:left="0"/>
        <w:rPr>
          <w:b w:val="0"/>
          <w:bCs w:val="0"/>
          <w:shd w:val="clear" w:color="auto" w:fill="FFFFFF"/>
        </w:rPr>
      </w:pPr>
      <w:r w:rsidRPr="004129D1">
        <w:rPr>
          <w:b w:val="0"/>
          <w:bCs w:val="0"/>
          <w:shd w:val="clear" w:color="auto" w:fill="FFFFFF"/>
        </w:rPr>
        <w:t>Разработка рекомендаций по повышению эффективности бизнес-процессов торговой организации на основе принципов «бережливого производства»</w:t>
      </w:r>
    </w:p>
    <w:p w14:paraId="43AAC4D5" w14:textId="74FD649B" w:rsidR="002C4570" w:rsidRPr="004129D1" w:rsidRDefault="002C4570" w:rsidP="004129D1">
      <w:pPr>
        <w:pStyle w:val="1"/>
        <w:spacing w:before="0" w:after="0"/>
        <w:ind w:left="0"/>
        <w:rPr>
          <w:b w:val="0"/>
          <w:bCs w:val="0"/>
        </w:rPr>
      </w:pPr>
      <w:r w:rsidRPr="004129D1">
        <w:rPr>
          <w:b w:val="0"/>
          <w:bCs w:val="0"/>
        </w:rPr>
        <w:t>Повышение эффективности услуг</w:t>
      </w:r>
      <w:r w:rsidRPr="004129D1">
        <w:rPr>
          <w:b w:val="0"/>
          <w:bCs w:val="0"/>
          <w:color w:val="2D2D2D"/>
          <w:spacing w:val="2"/>
        </w:rPr>
        <w:t xml:space="preserve"> обслуживания различных мероприятий </w:t>
      </w:r>
      <w:r w:rsidRPr="004129D1">
        <w:rPr>
          <w:b w:val="0"/>
          <w:bCs w:val="0"/>
        </w:rPr>
        <w:t>в ресторанном бизнесе</w:t>
      </w:r>
    </w:p>
    <w:p w14:paraId="1F72E52F" w14:textId="77777777" w:rsidR="002C4570" w:rsidRPr="004129D1" w:rsidRDefault="002C4570" w:rsidP="004129D1">
      <w:pPr>
        <w:pStyle w:val="1"/>
        <w:spacing w:before="0" w:after="0"/>
        <w:ind w:left="0"/>
        <w:rPr>
          <w:b w:val="0"/>
          <w:bCs w:val="0"/>
          <w:shd w:val="clear" w:color="auto" w:fill="FFFFFF"/>
        </w:rPr>
      </w:pPr>
      <w:r w:rsidRPr="004129D1">
        <w:rPr>
          <w:b w:val="0"/>
          <w:bCs w:val="0"/>
          <w:color w:val="333333"/>
        </w:rPr>
        <w:t xml:space="preserve">Совершенствование оказания </w:t>
      </w:r>
      <w:r w:rsidRPr="004129D1">
        <w:rPr>
          <w:b w:val="0"/>
          <w:bCs w:val="0"/>
        </w:rPr>
        <w:t>услуг по изготовлению и реализации продукции питания в ресторане</w:t>
      </w:r>
      <w:r w:rsidRPr="004129D1">
        <w:rPr>
          <w:b w:val="0"/>
          <w:bCs w:val="0"/>
          <w:shd w:val="clear" w:color="auto" w:fill="FFFFFF"/>
        </w:rPr>
        <w:t xml:space="preserve"> </w:t>
      </w:r>
    </w:p>
    <w:p w14:paraId="380985D2" w14:textId="50B0888A" w:rsidR="002C4570" w:rsidRPr="004129D1" w:rsidRDefault="002C4570" w:rsidP="004129D1">
      <w:pPr>
        <w:pStyle w:val="1"/>
        <w:spacing w:before="0" w:after="0"/>
        <w:ind w:left="0"/>
        <w:rPr>
          <w:b w:val="0"/>
          <w:bCs w:val="0"/>
          <w:color w:val="2D2D2D"/>
          <w:spacing w:val="2"/>
        </w:rPr>
      </w:pPr>
      <w:r w:rsidRPr="004129D1">
        <w:rPr>
          <w:b w:val="0"/>
          <w:bCs w:val="0"/>
          <w:shd w:val="clear" w:color="auto" w:fill="FFFFFF"/>
        </w:rPr>
        <w:t>Моделирование бизнес-процесса продвижения торговой марки энергетических напитков</w:t>
      </w:r>
    </w:p>
    <w:p w14:paraId="4546A610" w14:textId="77777777" w:rsidR="002C4570" w:rsidRPr="004129D1" w:rsidRDefault="002C4570" w:rsidP="004129D1">
      <w:pPr>
        <w:pStyle w:val="1"/>
        <w:spacing w:before="0" w:after="0"/>
        <w:ind w:left="0"/>
        <w:rPr>
          <w:b w:val="0"/>
          <w:bCs w:val="0"/>
          <w:shd w:val="clear" w:color="auto" w:fill="FFFFFF"/>
        </w:rPr>
      </w:pPr>
      <w:r w:rsidRPr="004129D1">
        <w:rPr>
          <w:b w:val="0"/>
          <w:bCs w:val="0"/>
          <w:shd w:val="clear" w:color="auto" w:fill="FFFFFF"/>
        </w:rPr>
        <w:t xml:space="preserve">Разработка рекомендаций по повышению эффективности деятельности организации в сфере оказания </w:t>
      </w:r>
      <w:proofErr w:type="spellStart"/>
      <w:r w:rsidRPr="004129D1">
        <w:rPr>
          <w:b w:val="0"/>
          <w:bCs w:val="0"/>
          <w:shd w:val="clear" w:color="auto" w:fill="FFFFFF"/>
        </w:rPr>
        <w:t>фотоуслуг</w:t>
      </w:r>
      <w:proofErr w:type="spellEnd"/>
    </w:p>
    <w:p w14:paraId="4E640D48" w14:textId="1A608DB9" w:rsidR="002C4570" w:rsidRPr="004129D1" w:rsidRDefault="002C4570" w:rsidP="004129D1">
      <w:pPr>
        <w:pStyle w:val="1"/>
        <w:spacing w:before="0" w:after="0"/>
        <w:ind w:left="0"/>
        <w:rPr>
          <w:b w:val="0"/>
          <w:bCs w:val="0"/>
          <w:shd w:val="clear" w:color="auto" w:fill="FFFFFF"/>
        </w:rPr>
      </w:pPr>
      <w:r w:rsidRPr="004129D1">
        <w:rPr>
          <w:b w:val="0"/>
          <w:bCs w:val="0"/>
          <w:shd w:val="clear" w:color="auto" w:fill="FFFFFF"/>
        </w:rPr>
        <w:t>Совершенствование бизнес-процесса обслуживания для повышения эффективности деятельности ресторана</w:t>
      </w:r>
    </w:p>
    <w:p w14:paraId="0529A4F0" w14:textId="30C3D822" w:rsidR="002C4570" w:rsidRPr="004129D1" w:rsidRDefault="002C4570" w:rsidP="004129D1">
      <w:pPr>
        <w:pStyle w:val="1"/>
        <w:spacing w:before="0" w:after="0"/>
        <w:ind w:left="0"/>
        <w:rPr>
          <w:b w:val="0"/>
          <w:bCs w:val="0"/>
          <w:shd w:val="clear" w:color="auto" w:fill="FFFFFF"/>
        </w:rPr>
      </w:pPr>
      <w:r w:rsidRPr="004129D1">
        <w:rPr>
          <w:b w:val="0"/>
          <w:bCs w:val="0"/>
        </w:rPr>
        <w:t>Описание и совершенствование бизнес-процесса бронирования в сфере гостеприимства</w:t>
      </w:r>
    </w:p>
    <w:p w14:paraId="5CAAB35E" w14:textId="3516D02F" w:rsidR="002C4570" w:rsidRPr="004129D1" w:rsidRDefault="002C4570" w:rsidP="004129D1">
      <w:pPr>
        <w:pStyle w:val="1"/>
        <w:spacing w:before="0" w:after="0"/>
        <w:ind w:left="0"/>
        <w:rPr>
          <w:b w:val="0"/>
          <w:bCs w:val="0"/>
          <w:shd w:val="clear" w:color="auto" w:fill="FFFFFF"/>
        </w:rPr>
      </w:pPr>
      <w:r w:rsidRPr="004129D1">
        <w:rPr>
          <w:b w:val="0"/>
          <w:bCs w:val="0"/>
          <w:shd w:val="clear" w:color="auto" w:fill="FFFFFF"/>
        </w:rPr>
        <w:t>Совершенствование бизнес-процессов оказания услуг оптовой торговли средствами индивидуальной защиты</w:t>
      </w:r>
    </w:p>
    <w:p w14:paraId="473D5DD6" w14:textId="252AD23E" w:rsidR="002C4570" w:rsidRPr="004129D1" w:rsidRDefault="002C4570" w:rsidP="004129D1">
      <w:pPr>
        <w:pStyle w:val="1"/>
        <w:spacing w:before="0" w:after="0"/>
        <w:ind w:left="0"/>
        <w:rPr>
          <w:b w:val="0"/>
          <w:bCs w:val="0"/>
          <w:color w:val="333333"/>
          <w:shd w:val="clear" w:color="auto" w:fill="FFFFFF"/>
        </w:rPr>
      </w:pPr>
      <w:r w:rsidRPr="004129D1">
        <w:rPr>
          <w:b w:val="0"/>
          <w:bCs w:val="0"/>
        </w:rPr>
        <w:t>Анализ качества обслуживания и совершенствование бизнес-процессов по выполнению заказов клиентов</w:t>
      </w:r>
    </w:p>
    <w:p w14:paraId="0C47CA17" w14:textId="400307CC" w:rsidR="002C4570" w:rsidRPr="004129D1" w:rsidRDefault="002C4570" w:rsidP="004129D1">
      <w:pPr>
        <w:pStyle w:val="1"/>
        <w:spacing w:before="0" w:after="0"/>
        <w:ind w:left="0"/>
        <w:rPr>
          <w:b w:val="0"/>
          <w:bCs w:val="0"/>
        </w:rPr>
      </w:pPr>
      <w:r w:rsidRPr="004129D1">
        <w:rPr>
          <w:b w:val="0"/>
          <w:bCs w:val="0"/>
        </w:rPr>
        <w:t>Совершенствование бизнес-процессов приемной комиссии университета с целью повышения эффективности ее работы</w:t>
      </w:r>
    </w:p>
    <w:p w14:paraId="4F4EE112" w14:textId="275FE62D" w:rsidR="002C4570" w:rsidRPr="004129D1" w:rsidRDefault="002C4570" w:rsidP="004129D1">
      <w:pPr>
        <w:pStyle w:val="1"/>
        <w:spacing w:before="0" w:after="0"/>
        <w:ind w:left="0"/>
        <w:rPr>
          <w:b w:val="0"/>
          <w:bCs w:val="0"/>
        </w:rPr>
      </w:pPr>
      <w:r w:rsidRPr="004129D1">
        <w:rPr>
          <w:b w:val="0"/>
          <w:bCs w:val="0"/>
        </w:rPr>
        <w:t>Совершенствование стратегии обслуживания клиентов в сфере управления недвижимостью</w:t>
      </w:r>
    </w:p>
    <w:p w14:paraId="1D221098" w14:textId="7F4B7231" w:rsidR="002C4570" w:rsidRPr="004129D1" w:rsidRDefault="002C4570" w:rsidP="004129D1">
      <w:pPr>
        <w:pStyle w:val="1"/>
        <w:spacing w:before="0" w:after="0"/>
        <w:ind w:left="0"/>
        <w:rPr>
          <w:b w:val="0"/>
          <w:bCs w:val="0"/>
          <w:shd w:val="clear" w:color="auto" w:fill="FFFFFF"/>
        </w:rPr>
      </w:pPr>
      <w:r w:rsidRPr="004129D1">
        <w:rPr>
          <w:b w:val="0"/>
          <w:bCs w:val="0"/>
          <w:color w:val="333333"/>
          <w:shd w:val="clear" w:color="auto" w:fill="FFFFFF"/>
        </w:rPr>
        <w:t xml:space="preserve">Совершенствование бизнес-процессов оказания </w:t>
      </w:r>
      <w:r w:rsidRPr="004129D1">
        <w:rPr>
          <w:b w:val="0"/>
          <w:bCs w:val="0"/>
          <w:color w:val="2D2D2D"/>
          <w:spacing w:val="2"/>
        </w:rPr>
        <w:t xml:space="preserve">услуг по организации питания в </w:t>
      </w:r>
      <w:r w:rsidRPr="004129D1">
        <w:rPr>
          <w:b w:val="0"/>
          <w:bCs w:val="0"/>
          <w:color w:val="333333"/>
          <w:shd w:val="clear" w:color="auto" w:fill="FFFFFF"/>
        </w:rPr>
        <w:t>ресторане</w:t>
      </w:r>
      <w:r w:rsidRPr="004129D1">
        <w:rPr>
          <w:b w:val="0"/>
          <w:bCs w:val="0"/>
          <w:shd w:val="clear" w:color="auto" w:fill="FFFFFF"/>
        </w:rPr>
        <w:t xml:space="preserve"> Разработка и внедрение бизнес-процесса оценки удовлетворённости клиентов</w:t>
      </w:r>
    </w:p>
    <w:p w14:paraId="0C68CF32" w14:textId="2BE15B5A" w:rsidR="004129D1" w:rsidRDefault="004129D1" w:rsidP="000473A8">
      <w:pPr>
        <w:rPr>
          <w:sz w:val="24"/>
          <w:szCs w:val="24"/>
          <w:shd w:val="clear" w:color="auto" w:fill="FFFFFF"/>
        </w:rPr>
      </w:pPr>
    </w:p>
    <w:p w14:paraId="7F7A4948" w14:textId="115A5B33" w:rsidR="004129D1" w:rsidRDefault="004129D1" w:rsidP="000473A8">
      <w:pPr>
        <w:rPr>
          <w:sz w:val="24"/>
          <w:szCs w:val="24"/>
          <w:shd w:val="clear" w:color="auto" w:fill="FFFFFF"/>
        </w:rPr>
      </w:pPr>
    </w:p>
    <w:p w14:paraId="35544967" w14:textId="77C08043" w:rsidR="002C4036" w:rsidRPr="004129D1" w:rsidRDefault="002C4036" w:rsidP="000A7AA3">
      <w:pPr>
        <w:pStyle w:val="2"/>
        <w:rPr>
          <w:color w:val="000000"/>
        </w:rPr>
      </w:pPr>
      <w:r w:rsidRPr="004129D1">
        <w:lastRenderedPageBreak/>
        <w:t>Порядок проведения защиты выпускной квалификационной работы</w:t>
      </w:r>
    </w:p>
    <w:p w14:paraId="7D90CF87" w14:textId="190FC8EE" w:rsidR="002C4036" w:rsidRPr="00A602C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lang w:eastAsia="x-none"/>
        </w:rPr>
        <w:t xml:space="preserve"> </w:t>
      </w:r>
      <w:r w:rsidRPr="00A602CC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A602CC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следующе</w:t>
      </w:r>
      <w:r w:rsidRPr="00A602CC">
        <w:rPr>
          <w:rFonts w:eastAsia="Times New Roman"/>
          <w:sz w:val="24"/>
          <w:szCs w:val="24"/>
          <w:lang w:eastAsia="x-none"/>
        </w:rPr>
        <w:t>м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A602CC">
        <w:rPr>
          <w:rFonts w:eastAsia="Times New Roman"/>
          <w:sz w:val="24"/>
          <w:szCs w:val="24"/>
          <w:lang w:eastAsia="x-none"/>
        </w:rPr>
        <w:t>порядке</w:t>
      </w:r>
      <w:r w:rsidRPr="00A602CC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объявляет фамилию, имя, отчество обучающегося, </w:t>
      </w:r>
      <w:r w:rsidRPr="00A602CC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обучения,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A602CC">
        <w:rPr>
          <w:rFonts w:eastAsia="Times New Roman"/>
          <w:sz w:val="24"/>
          <w:szCs w:val="24"/>
          <w:lang w:eastAsia="x-none"/>
        </w:rPr>
        <w:t xml:space="preserve"> его </w:t>
      </w:r>
      <w:r w:rsidRPr="00A602CC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A602CC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3B9F0635" w14:textId="54605476" w:rsidR="002C4036" w:rsidRPr="008D31BA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обучающегося  – </w:t>
      </w:r>
      <w:r w:rsidRPr="008D31BA">
        <w:rPr>
          <w:rFonts w:eastAsia="Times New Roman"/>
          <w:sz w:val="24"/>
          <w:szCs w:val="24"/>
        </w:rPr>
        <w:t>не более 15 минут;</w:t>
      </w:r>
    </w:p>
    <w:p w14:paraId="5EBDF7BE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работы;</w:t>
      </w:r>
    </w:p>
    <w:p w14:paraId="38D621B8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09D866B0" w14:textId="046ABF2F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зачитывает отзыв руководителя </w:t>
      </w:r>
      <w:r w:rsidRPr="00A602CC">
        <w:rPr>
          <w:rFonts w:eastAsia="Times New Roman"/>
          <w:sz w:val="24"/>
          <w:szCs w:val="24"/>
          <w:lang w:eastAsia="x-none"/>
        </w:rPr>
        <w:t xml:space="preserve">студента </w:t>
      </w:r>
      <w:r w:rsidRPr="00A602CC">
        <w:rPr>
          <w:rFonts w:eastAsia="Times New Roman"/>
          <w:sz w:val="24"/>
          <w:szCs w:val="24"/>
          <w:lang w:val="x-none" w:eastAsia="x-none"/>
        </w:rPr>
        <w:t>и рецензию на выпускную квалификационную работу;</w:t>
      </w:r>
    </w:p>
    <w:p w14:paraId="4DE8356B" w14:textId="77777777" w:rsidR="002C4036" w:rsidRPr="005B76C9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замечания,  указанные в  рецензии.</w:t>
      </w:r>
    </w:p>
    <w:p w14:paraId="398DF6E5" w14:textId="05D9CD21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5B76C9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3B405B56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14:paraId="6D3D944C" w14:textId="77777777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  <w:lang w:eastAsia="x-none"/>
        </w:rPr>
        <w:t>председателем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5B76C9">
        <w:rPr>
          <w:rFonts w:eastAsia="Times New Roman"/>
          <w:sz w:val="24"/>
          <w:szCs w:val="24"/>
          <w:lang w:eastAsia="x-none"/>
        </w:rPr>
        <w:t>секретарем ГЭК</w:t>
      </w:r>
      <w:r w:rsidRPr="005B76C9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6E6F12AE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eastAsia="x-none"/>
        </w:rPr>
        <w:t xml:space="preserve">Успешное прохождение государственной итоговой аттестации является основанием для  выдачи  обучающемуся документа о высшем образовании и о 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квалификации </w:t>
      </w:r>
      <w:r w:rsidRPr="005B76C9">
        <w:rPr>
          <w:rFonts w:eastAsia="Times New Roman"/>
          <w:sz w:val="24"/>
          <w:szCs w:val="24"/>
          <w:lang w:eastAsia="x-none"/>
        </w:rPr>
        <w:t xml:space="preserve"> образца, установленного Министерством образования и науки Российской Федерации.</w:t>
      </w:r>
    </w:p>
    <w:p w14:paraId="58A3FB92" w14:textId="662199F7" w:rsidR="002C4036" w:rsidRPr="00FE7BA6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5B76C9">
        <w:rPr>
          <w:rFonts w:eastAsia="Times New Roman"/>
          <w:sz w:val="24"/>
          <w:szCs w:val="24"/>
          <w:lang w:eastAsia="x-none"/>
        </w:rPr>
        <w:t>,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5B76C9">
        <w:rPr>
          <w:rFonts w:eastAsia="Times New Roman"/>
          <w:sz w:val="24"/>
          <w:szCs w:val="24"/>
          <w:lang w:eastAsia="x-none"/>
        </w:rPr>
        <w:t>, ведомостей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5B76C9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5B76C9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5FFB7152" w14:textId="5505793D" w:rsidR="004F7D7B" w:rsidRPr="00FE7BA6" w:rsidRDefault="00FE7BA6" w:rsidP="00B114DA">
      <w:pPr>
        <w:pStyle w:val="a"/>
        <w:numPr>
          <w:ilvl w:val="3"/>
          <w:numId w:val="16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 w:rsidR="00E72327">
        <w:t>и т.</w:t>
      </w:r>
      <w:r>
        <w:t>д.</w:t>
      </w:r>
    </w:p>
    <w:p w14:paraId="6CBECEBD" w14:textId="77777777" w:rsidR="004F7D7B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Sect="00ED4A1A">
          <w:headerReference w:type="default" r:id="rId8"/>
          <w:headerReference w:type="first" r:id="rId9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0"/>
    <w:p w14:paraId="5F6BFCFA" w14:textId="51B2CB95"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06FEF262" w14:textId="2A2155C8" w:rsidR="00FC0350" w:rsidRPr="00FC0350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14:paraId="3057FFEB" w14:textId="5AF0EC10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>
        <w:rPr>
          <w:sz w:val="24"/>
          <w:szCs w:val="24"/>
        </w:rPr>
        <w:t xml:space="preserve">й),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14:paraId="1BCF58B6" w14:textId="063E4702" w:rsidR="008F4259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1BD4C901" w14:textId="6CFF6117"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r w:rsidRPr="00D4068F">
        <w:rPr>
          <w:color w:val="000000"/>
        </w:rPr>
        <w:t>сформированности компетенций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14:paraId="16E54B14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D2FF53E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0995EBF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578B3A6D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134D488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14:paraId="252DDA3B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536AB744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40057DC0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DB6049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ADC0162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14:paraId="69B23CFE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9C3CD" w14:textId="792E53EC" w:rsidR="003E5A41" w:rsidRDefault="003E5A41" w:rsidP="00434568">
            <w:pPr>
              <w:pStyle w:val="TableParagraph"/>
              <w:rPr>
                <w:spacing w:val="-1"/>
                <w:lang w:val="ru-RU"/>
              </w:rPr>
            </w:pPr>
            <w:r w:rsidRPr="00BC6BBC">
              <w:rPr>
                <w:lang w:val="ru-RU"/>
              </w:rPr>
              <w:t>УК</w:t>
            </w:r>
            <w:r w:rsidR="00BC6BBC" w:rsidRPr="00BC6BBC">
              <w:rPr>
                <w:lang w:val="ru-RU"/>
              </w:rPr>
              <w:t>-1</w:t>
            </w:r>
            <w:r w:rsidRPr="00BC6BBC">
              <w:rPr>
                <w:lang w:val="ru-RU"/>
              </w:rPr>
              <w:t>;</w:t>
            </w:r>
            <w:r w:rsidRPr="00BC6BBC">
              <w:rPr>
                <w:spacing w:val="-1"/>
                <w:lang w:val="ru-RU"/>
              </w:rPr>
              <w:t xml:space="preserve"> </w:t>
            </w:r>
          </w:p>
          <w:p w14:paraId="16D95670" w14:textId="77777777" w:rsidR="0089242A" w:rsidRDefault="0089242A" w:rsidP="00434568">
            <w:pPr>
              <w:pStyle w:val="TableParagraph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УК-2;</w:t>
            </w:r>
          </w:p>
          <w:p w14:paraId="2AD5C88D" w14:textId="77777777" w:rsidR="0089242A" w:rsidRDefault="0089242A" w:rsidP="00434568">
            <w:pPr>
              <w:pStyle w:val="TableParagraph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УК-3;</w:t>
            </w:r>
          </w:p>
          <w:p w14:paraId="2E3A24DC" w14:textId="77777777" w:rsidR="0089242A" w:rsidRDefault="0089242A" w:rsidP="00434568">
            <w:pPr>
              <w:pStyle w:val="TableParagraph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УК-4;</w:t>
            </w:r>
          </w:p>
          <w:p w14:paraId="5999B7D5" w14:textId="01567402" w:rsidR="0089242A" w:rsidRPr="00BC6BBC" w:rsidRDefault="0089242A" w:rsidP="00434568">
            <w:pPr>
              <w:pStyle w:val="TableParagraph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УК-5;</w:t>
            </w:r>
          </w:p>
          <w:p w14:paraId="56797C6B" w14:textId="77777777" w:rsidR="003E5A41" w:rsidRPr="00434568" w:rsidRDefault="003E5A41" w:rsidP="00434568">
            <w:pPr>
              <w:pStyle w:val="TableParagraph"/>
              <w:rPr>
                <w:lang w:val="ru-RU"/>
              </w:rPr>
            </w:pPr>
            <w:r w:rsidRPr="00BC6BBC">
              <w:rPr>
                <w:lang w:val="ru-RU"/>
              </w:rPr>
              <w:t>УК-6;</w:t>
            </w:r>
          </w:p>
          <w:p w14:paraId="68996A46" w14:textId="38455CCB" w:rsidR="00434568" w:rsidRPr="00434568" w:rsidRDefault="00434568" w:rsidP="00434568">
            <w:pPr>
              <w:pStyle w:val="TableParagraph"/>
              <w:rPr>
                <w:lang w:val="ru-RU"/>
              </w:rPr>
            </w:pPr>
            <w:r w:rsidRPr="00434568">
              <w:rPr>
                <w:lang w:val="ru-RU"/>
              </w:rPr>
              <w:t>УК</w:t>
            </w:r>
            <w:r>
              <w:rPr>
                <w:lang w:val="ru-RU"/>
              </w:rPr>
              <w:t>-</w:t>
            </w:r>
            <w:r w:rsidRPr="00434568">
              <w:rPr>
                <w:lang w:val="ru-RU"/>
              </w:rPr>
              <w:t xml:space="preserve">7; </w:t>
            </w:r>
          </w:p>
          <w:p w14:paraId="608EF537" w14:textId="11C92CE8" w:rsidR="00434568" w:rsidRPr="00434568" w:rsidRDefault="00434568" w:rsidP="0043456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УК-</w:t>
            </w:r>
            <w:r w:rsidRPr="00434568">
              <w:rPr>
                <w:lang w:val="ru-RU"/>
              </w:rPr>
              <w:t>8;</w:t>
            </w:r>
          </w:p>
          <w:p w14:paraId="67622D7F" w14:textId="6A0FFF79" w:rsidR="00434568" w:rsidRPr="00434568" w:rsidRDefault="00434568" w:rsidP="0043456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УК-</w:t>
            </w:r>
            <w:r w:rsidRPr="00434568">
              <w:rPr>
                <w:lang w:val="ru-RU"/>
              </w:rPr>
              <w:t>9;</w:t>
            </w:r>
          </w:p>
          <w:p w14:paraId="3C785E44" w14:textId="2A4532F2" w:rsidR="00434568" w:rsidRPr="00434568" w:rsidRDefault="00434568" w:rsidP="0043456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УК-</w:t>
            </w:r>
            <w:r w:rsidRPr="00434568">
              <w:rPr>
                <w:lang w:val="ru-RU"/>
              </w:rPr>
              <w:t>10;</w:t>
            </w:r>
          </w:p>
          <w:p w14:paraId="0DA6F2E9" w14:textId="77777777" w:rsidR="003E5A41" w:rsidRPr="00BC6BBC" w:rsidRDefault="003E5A41" w:rsidP="00434568">
            <w:pPr>
              <w:pStyle w:val="TableParagraph"/>
              <w:rPr>
                <w:spacing w:val="-3"/>
                <w:lang w:val="ru-RU"/>
              </w:rPr>
            </w:pPr>
            <w:r w:rsidRPr="00BC6BBC">
              <w:rPr>
                <w:lang w:val="ru-RU"/>
              </w:rPr>
              <w:t>ОПК-1;</w:t>
            </w:r>
            <w:r w:rsidRPr="00BC6BBC">
              <w:rPr>
                <w:spacing w:val="-3"/>
                <w:lang w:val="ru-RU"/>
              </w:rPr>
              <w:t xml:space="preserve"> </w:t>
            </w:r>
          </w:p>
          <w:p w14:paraId="3E517E66" w14:textId="5E3CC2F0" w:rsidR="00433569" w:rsidRPr="00BC6BBC" w:rsidRDefault="00433569" w:rsidP="00434568">
            <w:pPr>
              <w:pStyle w:val="TableParagraph"/>
              <w:rPr>
                <w:lang w:val="ru-RU"/>
              </w:rPr>
            </w:pPr>
            <w:r w:rsidRPr="00BC6BBC">
              <w:rPr>
                <w:lang w:val="ru-RU"/>
              </w:rPr>
              <w:t>ОПК-2;</w:t>
            </w:r>
          </w:p>
          <w:p w14:paraId="5027C0EF" w14:textId="1B4A59F0" w:rsidR="00433569" w:rsidRPr="00BC6BBC" w:rsidRDefault="00433569" w:rsidP="00434568">
            <w:pPr>
              <w:pStyle w:val="TableParagraph"/>
              <w:rPr>
                <w:lang w:val="ru-RU"/>
              </w:rPr>
            </w:pPr>
            <w:r w:rsidRPr="00BC6BBC">
              <w:rPr>
                <w:lang w:val="ru-RU"/>
              </w:rPr>
              <w:t>ОПК-3;</w:t>
            </w:r>
          </w:p>
          <w:p w14:paraId="20217887" w14:textId="4A116F6C" w:rsidR="00433569" w:rsidRPr="00BC6BBC" w:rsidRDefault="00433569" w:rsidP="00434568">
            <w:pPr>
              <w:pStyle w:val="TableParagraph"/>
              <w:rPr>
                <w:lang w:val="ru-RU"/>
              </w:rPr>
            </w:pPr>
            <w:r w:rsidRPr="00BC6BBC">
              <w:rPr>
                <w:lang w:val="ru-RU"/>
              </w:rPr>
              <w:t>ОПК-4;</w:t>
            </w:r>
          </w:p>
          <w:p w14:paraId="0B041A45" w14:textId="652CACE7" w:rsidR="00433569" w:rsidRDefault="00433569" w:rsidP="00434568">
            <w:pPr>
              <w:pStyle w:val="TableParagraph"/>
              <w:rPr>
                <w:lang w:val="ru-RU"/>
              </w:rPr>
            </w:pPr>
            <w:r w:rsidRPr="00BC6BBC">
              <w:rPr>
                <w:lang w:val="ru-RU"/>
              </w:rPr>
              <w:t>ОПК-5;</w:t>
            </w:r>
          </w:p>
          <w:p w14:paraId="4A207D1C" w14:textId="3E9B08C2" w:rsidR="004129D1" w:rsidRPr="00BC6BBC" w:rsidRDefault="004129D1" w:rsidP="004129D1">
            <w:pPr>
              <w:pStyle w:val="TableParagraph"/>
              <w:rPr>
                <w:lang w:val="ru-RU"/>
              </w:rPr>
            </w:pPr>
            <w:r w:rsidRPr="00BC6BBC">
              <w:rPr>
                <w:lang w:val="ru-RU"/>
              </w:rPr>
              <w:t>ОПК-</w:t>
            </w:r>
            <w:r>
              <w:rPr>
                <w:lang w:val="ru-RU"/>
              </w:rPr>
              <w:t>6</w:t>
            </w:r>
            <w:r w:rsidRPr="00BC6BBC">
              <w:rPr>
                <w:lang w:val="ru-RU"/>
              </w:rPr>
              <w:t>;</w:t>
            </w:r>
          </w:p>
          <w:p w14:paraId="6967B139" w14:textId="469B4BE1" w:rsidR="004129D1" w:rsidRPr="00BC6BBC" w:rsidRDefault="004129D1" w:rsidP="004129D1">
            <w:pPr>
              <w:pStyle w:val="TableParagraph"/>
              <w:rPr>
                <w:lang w:val="ru-RU"/>
              </w:rPr>
            </w:pPr>
            <w:r w:rsidRPr="00BC6BBC">
              <w:rPr>
                <w:lang w:val="ru-RU"/>
              </w:rPr>
              <w:t>ОПК-</w:t>
            </w:r>
            <w:r>
              <w:rPr>
                <w:lang w:val="ru-RU"/>
              </w:rPr>
              <w:t>7</w:t>
            </w:r>
            <w:r w:rsidRPr="00BC6BBC">
              <w:rPr>
                <w:lang w:val="ru-RU"/>
              </w:rPr>
              <w:t>;</w:t>
            </w:r>
          </w:p>
          <w:p w14:paraId="4A06C2B4" w14:textId="72D76D4B" w:rsidR="004129D1" w:rsidRPr="00BC6BBC" w:rsidRDefault="004129D1" w:rsidP="004129D1">
            <w:pPr>
              <w:pStyle w:val="TableParagraph"/>
              <w:rPr>
                <w:lang w:val="ru-RU"/>
              </w:rPr>
            </w:pPr>
            <w:r w:rsidRPr="00BC6BBC">
              <w:rPr>
                <w:lang w:val="ru-RU"/>
              </w:rPr>
              <w:lastRenderedPageBreak/>
              <w:t>ОПК-</w:t>
            </w:r>
            <w:r>
              <w:rPr>
                <w:lang w:val="ru-RU"/>
              </w:rPr>
              <w:t>8</w:t>
            </w:r>
            <w:r w:rsidRPr="00BC6BBC">
              <w:rPr>
                <w:lang w:val="ru-RU"/>
              </w:rPr>
              <w:t>;</w:t>
            </w:r>
          </w:p>
          <w:p w14:paraId="135381A7" w14:textId="77777777" w:rsidR="003E5A41" w:rsidRPr="00BC6BBC" w:rsidRDefault="003E5A41" w:rsidP="00434568">
            <w:pPr>
              <w:pStyle w:val="TableParagraph"/>
              <w:rPr>
                <w:spacing w:val="-2"/>
                <w:lang w:val="ru-RU"/>
              </w:rPr>
            </w:pPr>
            <w:r w:rsidRPr="00BC6BBC">
              <w:rPr>
                <w:lang w:val="ru-RU"/>
              </w:rPr>
              <w:t>ПК-1;</w:t>
            </w:r>
            <w:r w:rsidRPr="00BC6BBC">
              <w:rPr>
                <w:spacing w:val="-2"/>
                <w:lang w:val="ru-RU"/>
              </w:rPr>
              <w:t xml:space="preserve"> </w:t>
            </w:r>
          </w:p>
          <w:p w14:paraId="05A1A083" w14:textId="77777777" w:rsidR="003E5A41" w:rsidRPr="00BC6BBC" w:rsidRDefault="003E5A41" w:rsidP="000473A8">
            <w:pPr>
              <w:pStyle w:val="TableParagraph"/>
              <w:rPr>
                <w:spacing w:val="-1"/>
                <w:lang w:val="ru-RU"/>
              </w:rPr>
            </w:pPr>
            <w:r w:rsidRPr="00BC6BBC">
              <w:rPr>
                <w:lang w:val="ru-RU"/>
              </w:rPr>
              <w:t>ПК-2;</w:t>
            </w:r>
            <w:r w:rsidRPr="00BC6BBC">
              <w:rPr>
                <w:spacing w:val="-1"/>
                <w:lang w:val="ru-RU"/>
              </w:rPr>
              <w:t xml:space="preserve"> </w:t>
            </w:r>
          </w:p>
          <w:p w14:paraId="249787F3" w14:textId="77777777" w:rsidR="003E5A41" w:rsidRPr="00BC6BBC" w:rsidRDefault="003E5A41" w:rsidP="004129D1">
            <w:pPr>
              <w:pStyle w:val="TableParagraph"/>
              <w:rPr>
                <w:spacing w:val="-1"/>
                <w:lang w:val="ru-RU"/>
              </w:rPr>
            </w:pPr>
            <w:r w:rsidRPr="00BC6BBC">
              <w:rPr>
                <w:lang w:val="ru-RU"/>
              </w:rPr>
              <w:t>ПК-3;</w:t>
            </w:r>
            <w:r w:rsidRPr="00BC6BBC">
              <w:rPr>
                <w:spacing w:val="-1"/>
                <w:lang w:val="ru-RU"/>
              </w:rPr>
              <w:t xml:space="preserve"> </w:t>
            </w:r>
          </w:p>
          <w:p w14:paraId="64473E41" w14:textId="77777777" w:rsidR="003E5A41" w:rsidRPr="00BC6BBC" w:rsidRDefault="003E5A41" w:rsidP="004129D1">
            <w:pPr>
              <w:pStyle w:val="TableParagraph"/>
              <w:rPr>
                <w:spacing w:val="-1"/>
                <w:lang w:val="ru-RU"/>
              </w:rPr>
            </w:pPr>
            <w:r w:rsidRPr="00BC6BBC">
              <w:rPr>
                <w:lang w:val="ru-RU"/>
              </w:rPr>
              <w:t>ПК-4;</w:t>
            </w:r>
            <w:r w:rsidRPr="00BC6BBC">
              <w:rPr>
                <w:spacing w:val="-1"/>
                <w:lang w:val="ru-RU"/>
              </w:rPr>
              <w:t xml:space="preserve"> </w:t>
            </w:r>
          </w:p>
          <w:p w14:paraId="23251CD0" w14:textId="77777777" w:rsidR="004129D1" w:rsidRDefault="003E5A41" w:rsidP="00434568">
            <w:pPr>
              <w:pStyle w:val="TableParagraph"/>
              <w:rPr>
                <w:lang w:val="ru-RU"/>
              </w:rPr>
            </w:pPr>
            <w:r w:rsidRPr="00BC6BBC">
              <w:rPr>
                <w:lang w:val="ru-RU"/>
              </w:rPr>
              <w:t>ПК-5;</w:t>
            </w:r>
          </w:p>
          <w:p w14:paraId="037514DA" w14:textId="61CF2736" w:rsidR="00434568" w:rsidRPr="00434568" w:rsidRDefault="00434568" w:rsidP="0043456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ПК-</w:t>
            </w:r>
            <w:r w:rsidRPr="0017578D">
              <w:rPr>
                <w:lang w:val="ru-RU"/>
              </w:rPr>
              <w:t>6</w:t>
            </w:r>
            <w:r w:rsidRPr="00434568">
              <w:rPr>
                <w:lang w:val="ru-RU"/>
              </w:rPr>
              <w:t xml:space="preserve">; </w:t>
            </w:r>
          </w:p>
          <w:p w14:paraId="1EC3AE2B" w14:textId="0486FB51" w:rsidR="003E5A41" w:rsidRPr="004129D1" w:rsidRDefault="00434568" w:rsidP="0043456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ПК-</w:t>
            </w:r>
            <w:r w:rsidRPr="0017578D">
              <w:rPr>
                <w:lang w:val="ru-RU"/>
              </w:rPr>
              <w:t>7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D6DD4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lastRenderedPageBreak/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к</w:t>
            </w:r>
          </w:p>
          <w:p w14:paraId="3C6B3F6C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14:paraId="796CF12A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14:paraId="636CDDC7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14:paraId="62850F81" w14:textId="57D5EDE0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 xml:space="preserve">деятельности </w:t>
            </w:r>
            <w:r w:rsidR="00BC6BBC">
              <w:rPr>
                <w:lang w:val="ru-RU"/>
              </w:rPr>
              <w:t>в</w:t>
            </w:r>
          </w:p>
          <w:p w14:paraId="25B0BD81" w14:textId="77777777" w:rsidR="003E5A41" w:rsidRPr="00B826E5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соответствии</w:t>
            </w:r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2B816" w14:textId="0E1DBC43" w:rsidR="003E5A41" w:rsidRPr="00BC6BBC" w:rsidRDefault="003E5A41" w:rsidP="00D622BF">
            <w:pPr>
              <w:rPr>
                <w:lang w:val="ru-RU"/>
              </w:rPr>
            </w:pPr>
            <w:r w:rsidRPr="00BC6BBC">
              <w:rPr>
                <w:lang w:val="ru-RU"/>
              </w:rPr>
              <w:t>Демонстрирует</w:t>
            </w:r>
          </w:p>
          <w:p w14:paraId="4E3CDCA3" w14:textId="77777777" w:rsidR="003E5A41" w:rsidRPr="00BC6BBC" w:rsidRDefault="003E5A41" w:rsidP="00D622BF">
            <w:pPr>
              <w:rPr>
                <w:lang w:val="ru-RU"/>
              </w:rPr>
            </w:pPr>
            <w:r w:rsidRPr="00BC6BBC">
              <w:rPr>
                <w:lang w:val="ru-RU"/>
              </w:rPr>
              <w:t>готовность к</w:t>
            </w:r>
          </w:p>
          <w:p w14:paraId="0FE93F58" w14:textId="77777777" w:rsidR="003E5A41" w:rsidRPr="00BC6BBC" w:rsidRDefault="003E5A41" w:rsidP="00D622BF">
            <w:pPr>
              <w:rPr>
                <w:lang w:val="ru-RU"/>
              </w:rPr>
            </w:pPr>
            <w:r w:rsidRPr="00BC6BBC">
              <w:rPr>
                <w:lang w:val="ru-RU"/>
              </w:rPr>
              <w:t>осуществлению</w:t>
            </w:r>
          </w:p>
          <w:p w14:paraId="022FDC8D" w14:textId="77777777" w:rsidR="003E5A41" w:rsidRPr="00BC6BBC" w:rsidRDefault="003E5A41" w:rsidP="00D622BF">
            <w:pPr>
              <w:rPr>
                <w:lang w:val="ru-RU"/>
              </w:rPr>
            </w:pPr>
            <w:r w:rsidRPr="00BC6BBC">
              <w:rPr>
                <w:lang w:val="ru-RU"/>
              </w:rPr>
              <w:t>профессиональной</w:t>
            </w:r>
          </w:p>
          <w:p w14:paraId="012CCEF0" w14:textId="77777777" w:rsidR="003E5A41" w:rsidRPr="00BC6BBC" w:rsidRDefault="003E5A41" w:rsidP="00D622BF">
            <w:pPr>
              <w:rPr>
                <w:lang w:val="ru-RU"/>
              </w:rPr>
            </w:pPr>
            <w:r w:rsidRPr="00BC6BBC">
              <w:rPr>
                <w:lang w:val="ru-RU"/>
              </w:rPr>
              <w:t>деятельности,</w:t>
            </w:r>
          </w:p>
          <w:p w14:paraId="2F0B8C22" w14:textId="77777777" w:rsidR="003E5A41" w:rsidRPr="00BC6BBC" w:rsidRDefault="003E5A41" w:rsidP="00D622BF">
            <w:pPr>
              <w:rPr>
                <w:lang w:val="ru-RU"/>
              </w:rPr>
            </w:pPr>
            <w:r w:rsidRPr="00BC6BBC">
              <w:rPr>
                <w:lang w:val="ru-RU"/>
              </w:rPr>
              <w:t>использует</w:t>
            </w:r>
          </w:p>
          <w:p w14:paraId="690BAEA3" w14:textId="77777777" w:rsidR="003E5A41" w:rsidRPr="00BC6BBC" w:rsidRDefault="003E5A41" w:rsidP="00D622BF">
            <w:pPr>
              <w:rPr>
                <w:lang w:val="ru-RU"/>
              </w:rPr>
            </w:pPr>
            <w:r w:rsidRPr="00BC6BBC">
              <w:rPr>
                <w:lang w:val="ru-RU"/>
              </w:rPr>
              <w:t>профессиональную</w:t>
            </w:r>
          </w:p>
          <w:p w14:paraId="00379C6A" w14:textId="77777777" w:rsidR="003E5A41" w:rsidRPr="00BC6BBC" w:rsidRDefault="003E5A41" w:rsidP="00D622BF">
            <w:pPr>
              <w:rPr>
                <w:lang w:val="ru-RU"/>
              </w:rPr>
            </w:pPr>
            <w:r w:rsidRPr="00BC6BBC">
              <w:rPr>
                <w:lang w:val="ru-RU"/>
              </w:rPr>
              <w:t>терминологию</w:t>
            </w:r>
          </w:p>
          <w:p w14:paraId="70784D98" w14:textId="77777777" w:rsidR="003E5A41" w:rsidRPr="00BC6BBC" w:rsidRDefault="003E5A41" w:rsidP="00D622BF">
            <w:pPr>
              <w:rPr>
                <w:lang w:val="ru-RU"/>
              </w:rPr>
            </w:pPr>
            <w:r w:rsidRPr="00BC6BBC">
              <w:rPr>
                <w:lang w:val="ru-RU"/>
              </w:rPr>
              <w:t>грамотно, не</w:t>
            </w:r>
          </w:p>
          <w:p w14:paraId="5245BE2D" w14:textId="77777777" w:rsidR="003E5A41" w:rsidRPr="00BC6BBC" w:rsidRDefault="003E5A41" w:rsidP="00D622BF">
            <w:pPr>
              <w:rPr>
                <w:lang w:val="ru-RU"/>
              </w:rPr>
            </w:pPr>
            <w:r w:rsidRPr="00BC6BBC">
              <w:rPr>
                <w:lang w:val="ru-RU"/>
              </w:rPr>
              <w:t>испытывает затруднений при решении</w:t>
            </w:r>
          </w:p>
          <w:p w14:paraId="589D933F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BC6BBC">
              <w:rPr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6BBFE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t>Демонстрирует</w:t>
            </w:r>
          </w:p>
          <w:p w14:paraId="5906CC86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t>готовность к</w:t>
            </w:r>
          </w:p>
          <w:p w14:paraId="74E114EE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t>осуществлению</w:t>
            </w:r>
          </w:p>
          <w:p w14:paraId="79ECF002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t>профессиональной</w:t>
            </w:r>
          </w:p>
          <w:p w14:paraId="11C07F2E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t>деятельности,</w:t>
            </w:r>
          </w:p>
          <w:p w14:paraId="20DBC455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t>использует</w:t>
            </w:r>
          </w:p>
          <w:p w14:paraId="2A07A255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t>профессиональную</w:t>
            </w:r>
          </w:p>
          <w:p w14:paraId="01EB6C3A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t>терминологию,</w:t>
            </w:r>
          </w:p>
          <w:p w14:paraId="3FA39C47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t>испытывает</w:t>
            </w:r>
          </w:p>
          <w:p w14:paraId="02AF13E9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t>незначительные</w:t>
            </w:r>
          </w:p>
          <w:p w14:paraId="119B7A09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t>затруднения при решении</w:t>
            </w:r>
          </w:p>
          <w:p w14:paraId="14A55B14" w14:textId="1EECE537" w:rsidR="00F0596C" w:rsidRPr="00A969D8" w:rsidRDefault="003E5A41" w:rsidP="00F0596C">
            <w:pPr>
              <w:rPr>
                <w:i/>
                <w:lang w:val="ru-RU"/>
              </w:rPr>
            </w:pPr>
            <w:r w:rsidRPr="00F0596C">
              <w:rPr>
                <w:lang w:val="ru-RU"/>
              </w:rPr>
              <w:t xml:space="preserve">профессиональных задач </w:t>
            </w:r>
          </w:p>
          <w:p w14:paraId="26A3D466" w14:textId="5780C0E0" w:rsidR="003E5A41" w:rsidRPr="00A969D8" w:rsidRDefault="003E5A41" w:rsidP="00D622BF">
            <w:pPr>
              <w:rPr>
                <w:i/>
                <w:lang w:val="ru-RU"/>
              </w:rPr>
            </w:pP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8277D" w14:textId="6B5CFBBC" w:rsidR="00F0596C" w:rsidRPr="00F0596C" w:rsidRDefault="003E5A41" w:rsidP="00F0596C">
            <w:pPr>
              <w:rPr>
                <w:lang w:val="ru-RU"/>
              </w:rPr>
            </w:pPr>
            <w:r w:rsidRPr="00F0596C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</w:t>
            </w:r>
          </w:p>
          <w:p w14:paraId="539076F3" w14:textId="01222276" w:rsidR="003E5A41" w:rsidRPr="00D4068F" w:rsidRDefault="003E5A41" w:rsidP="00D622BF">
            <w:pPr>
              <w:rPr>
                <w:i/>
                <w:lang w:val="ru-RU"/>
              </w:rPr>
            </w:pPr>
            <w:r w:rsidRPr="00F0596C">
              <w:rPr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0276F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t>Почти не демонстрирует</w:t>
            </w:r>
          </w:p>
          <w:p w14:paraId="1A65C164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t>готовность к</w:t>
            </w:r>
          </w:p>
          <w:p w14:paraId="4CB8DAAA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t>осуществлению</w:t>
            </w:r>
          </w:p>
          <w:p w14:paraId="6AA99495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t>профессиональной</w:t>
            </w:r>
          </w:p>
          <w:p w14:paraId="06B5F664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t>деятельности, не</w:t>
            </w:r>
          </w:p>
          <w:p w14:paraId="0DBA2124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t>использует</w:t>
            </w:r>
          </w:p>
          <w:p w14:paraId="38960824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t>профессиональную</w:t>
            </w:r>
          </w:p>
          <w:p w14:paraId="6EC33168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t>терминологию или</w:t>
            </w:r>
          </w:p>
          <w:p w14:paraId="514B44F0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t>использует ее неграмотно,</w:t>
            </w:r>
          </w:p>
          <w:p w14:paraId="4FA0833A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t>испытывает затруднения</w:t>
            </w:r>
          </w:p>
          <w:p w14:paraId="5BD73251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F0596C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14:paraId="726A42E6" w14:textId="77777777" w:rsidTr="00D622BF">
        <w:trPr>
          <w:trHeight w:val="283"/>
        </w:trPr>
        <w:tc>
          <w:tcPr>
            <w:tcW w:w="1701" w:type="dxa"/>
            <w:vMerge/>
          </w:tcPr>
          <w:p w14:paraId="75DAC7DE" w14:textId="77777777" w:rsidR="003E5A41" w:rsidRPr="00BB2F13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2898E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lastRenderedPageBreak/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14:paraId="5ED3FACE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99219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lastRenderedPageBreak/>
              <w:t xml:space="preserve">Представляет системный анализ всех сторон </w:t>
            </w:r>
            <w:r w:rsidRPr="00F0596C">
              <w:rPr>
                <w:lang w:val="ru-RU"/>
              </w:rPr>
              <w:lastRenderedPageBreak/>
              <w:t>исследуемой проблемы, 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3B7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lastRenderedPageBreak/>
              <w:t xml:space="preserve">Представляет анализ разных сторон исследуемой </w:t>
            </w:r>
            <w:r w:rsidRPr="00F0596C">
              <w:rPr>
                <w:lang w:val="ru-RU"/>
              </w:rPr>
              <w:lastRenderedPageBreak/>
              <w:t>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E1D0E" w14:textId="1F40E413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lastRenderedPageBreak/>
              <w:t xml:space="preserve">Представляет анализ некоторых сторон </w:t>
            </w:r>
            <w:r w:rsidRPr="00F0596C">
              <w:rPr>
                <w:lang w:val="ru-RU"/>
              </w:rPr>
              <w:lastRenderedPageBreak/>
              <w:t>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6A77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lastRenderedPageBreak/>
              <w:t xml:space="preserve">Представляет анализ исследуемой проблемы </w:t>
            </w:r>
            <w:r w:rsidRPr="00F0596C">
              <w:rPr>
                <w:lang w:val="ru-RU"/>
              </w:rPr>
              <w:lastRenderedPageBreak/>
              <w:t>бессистемно, на основе отрывочных знаний некоторых дисциплин.</w:t>
            </w:r>
          </w:p>
        </w:tc>
      </w:tr>
      <w:tr w:rsidR="003E5A41" w14:paraId="7F796028" w14:textId="77777777" w:rsidTr="00D622BF">
        <w:trPr>
          <w:trHeight w:val="283"/>
        </w:trPr>
        <w:tc>
          <w:tcPr>
            <w:tcW w:w="1701" w:type="dxa"/>
            <w:vMerge/>
          </w:tcPr>
          <w:p w14:paraId="71957281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6AFEF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B0C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2702E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5FDC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8823E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14:paraId="11A099D1" w14:textId="77777777" w:rsidTr="00D622BF">
        <w:trPr>
          <w:trHeight w:val="283"/>
        </w:trPr>
        <w:tc>
          <w:tcPr>
            <w:tcW w:w="1701" w:type="dxa"/>
            <w:vMerge/>
          </w:tcPr>
          <w:p w14:paraId="6E6AE45A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3A6C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9001A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t>Ответы являются четкими, полными, логичными.</w:t>
            </w:r>
          </w:p>
          <w:p w14:paraId="3525A822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t>Выпускник легко приводит примеры из практики (опыта).</w:t>
            </w:r>
          </w:p>
          <w:p w14:paraId="00AFED28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rFonts w:eastAsia="Times New Roman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F0596C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9D1F9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t>Ответы являются четкими, в целом логичными, но</w:t>
            </w:r>
          </w:p>
          <w:p w14:paraId="7769315F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997EEE4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iCs/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47186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t>Ответы являются</w:t>
            </w:r>
          </w:p>
          <w:p w14:paraId="49741392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t>недостаточно четкими, не всегда логичными,</w:t>
            </w:r>
          </w:p>
          <w:p w14:paraId="051FA57B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0F409E4A" w14:textId="51AAC47E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t xml:space="preserve">Ответы на вопросы членов ГЭК </w:t>
            </w:r>
            <w:r w:rsidRPr="00F0596C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36BA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F0596C" w:rsidRDefault="003E5A41" w:rsidP="00D622BF">
            <w:pPr>
              <w:rPr>
                <w:lang w:val="ru-RU"/>
              </w:rPr>
            </w:pPr>
            <w:r w:rsidRPr="00F0596C">
              <w:rPr>
                <w:lang w:val="ru-RU"/>
              </w:rPr>
              <w:t xml:space="preserve">Ответы на вопросы в большинстве случаев </w:t>
            </w:r>
            <w:r w:rsidRPr="00F0596C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F0596C">
              <w:rPr>
                <w:lang w:val="ru-RU"/>
              </w:rPr>
              <w:t xml:space="preserve">. </w:t>
            </w:r>
          </w:p>
        </w:tc>
      </w:tr>
    </w:tbl>
    <w:p w14:paraId="09E359C2" w14:textId="429EF08C" w:rsidR="009D5862" w:rsidRPr="007541B0" w:rsidRDefault="00040D4B" w:rsidP="003069D4">
      <w:pPr>
        <w:pStyle w:val="1"/>
        <w:rPr>
          <w:color w:val="000000"/>
          <w:szCs w:val="24"/>
          <w:lang w:eastAsia="x-none"/>
        </w:rPr>
      </w:pPr>
      <w:r w:rsidRPr="0013491C">
        <w:t>КРИТЕРИИ, ШКАЛЫ ОЦЕНИВАНИЯ ГОСУДАРСТВЕННОЙ ИТОГОВОЙ АТТЕСТАЦИИ</w:t>
      </w:r>
    </w:p>
    <w:p w14:paraId="53C740E9" w14:textId="040CF7C7" w:rsidR="00A26482" w:rsidRDefault="009D0FBD" w:rsidP="003069D4">
      <w:pPr>
        <w:pStyle w:val="2"/>
      </w:pPr>
      <w:r>
        <w:t>Показатели, к</w:t>
      </w:r>
      <w:r w:rsidR="007541B0">
        <w:t>ритерии оценивания выпускной квалификационной работы</w:t>
      </w:r>
    </w:p>
    <w:p w14:paraId="54FD6BB6" w14:textId="77777777" w:rsidR="00F0596C" w:rsidRDefault="00F0596C" w:rsidP="00F0596C"/>
    <w:p w14:paraId="191A087A" w14:textId="77777777" w:rsidR="00F0596C" w:rsidRPr="00F0596C" w:rsidRDefault="00F0596C" w:rsidP="00F0596C"/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14:paraId="03A06B37" w14:textId="77777777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1F947B6F" w14:textId="0DD239BB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Показатели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уровня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сформированности</w:t>
            </w:r>
          </w:p>
          <w:p w14:paraId="35AA2A8E" w14:textId="17B0B103" w:rsidR="00157932" w:rsidRPr="00373024" w:rsidRDefault="00157932" w:rsidP="00E82E48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0F91DE28" w14:textId="77777777" w:rsidR="00157932" w:rsidRPr="0074381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28B71EFE" w14:textId="6A046F62" w:rsidR="00157932" w:rsidRPr="007438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7438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21743EF8" w14:textId="5E803C56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14:paraId="0BDD1074" w14:textId="77777777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12506737" w14:textId="77777777" w:rsidR="00157932" w:rsidRPr="0074381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12AF165" w14:textId="142CB60A" w:rsidR="00157932" w:rsidRPr="00AA3802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677B5D8C" w14:textId="76A3B718" w:rsidR="00157932" w:rsidRPr="00AA3802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2C0A3FF" w14:textId="0B2BBE6F" w:rsidR="00157932" w:rsidRPr="00AA3802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33602E4D" w14:textId="28356B3D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14:paraId="6228EBEE" w14:textId="77777777" w:rsidTr="00BE429B">
        <w:trPr>
          <w:trHeight w:val="283"/>
        </w:trPr>
        <w:tc>
          <w:tcPr>
            <w:tcW w:w="3969" w:type="dxa"/>
          </w:tcPr>
          <w:p w14:paraId="2DAB2688" w14:textId="61E01A39" w:rsidR="00157932" w:rsidRPr="00F0596C" w:rsidRDefault="00157932" w:rsidP="00F0596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F0596C">
              <w:rPr>
                <w:lang w:val="ru-RU"/>
              </w:rPr>
              <w:t>Актуальность темы исследования</w:t>
            </w:r>
            <w:r w:rsidR="00F0596C" w:rsidRPr="00F0596C">
              <w:rPr>
                <w:lang w:val="ru-RU"/>
              </w:rPr>
              <w:t xml:space="preserve">, </w:t>
            </w:r>
            <w:r w:rsidRPr="00F0596C">
              <w:rPr>
                <w:lang w:val="ru-RU"/>
              </w:rPr>
              <w:t xml:space="preserve"> ее научн</w:t>
            </w:r>
            <w:r w:rsidR="00F0596C" w:rsidRPr="00F0596C">
              <w:rPr>
                <w:lang w:val="ru-RU"/>
              </w:rPr>
              <w:t>ая</w:t>
            </w:r>
            <w:r w:rsidRPr="00F0596C">
              <w:rPr>
                <w:lang w:val="ru-RU"/>
              </w:rPr>
              <w:t xml:space="preserve"> новизна</w:t>
            </w:r>
            <w:r w:rsidR="00F0596C" w:rsidRPr="00F0596C">
              <w:rPr>
                <w:lang w:val="ru-RU"/>
              </w:rPr>
              <w:t xml:space="preserve"> и практическое значение</w:t>
            </w:r>
          </w:p>
        </w:tc>
        <w:tc>
          <w:tcPr>
            <w:tcW w:w="1276" w:type="dxa"/>
          </w:tcPr>
          <w:p w14:paraId="25CDED9B" w14:textId="52E72C37" w:rsidR="00157932" w:rsidRPr="006D1B9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6D1B9D">
              <w:t>0</w:t>
            </w:r>
            <w:r w:rsidR="005C5BE0" w:rsidRPr="006D1B9D">
              <w:t xml:space="preserve"> – </w:t>
            </w:r>
            <w:r w:rsidRPr="006D1B9D">
              <w:t>20</w:t>
            </w:r>
          </w:p>
        </w:tc>
        <w:tc>
          <w:tcPr>
            <w:tcW w:w="2622" w:type="dxa"/>
          </w:tcPr>
          <w:p w14:paraId="36411B81" w14:textId="4AFEEC00" w:rsidR="00157932" w:rsidRPr="0074056B" w:rsidRDefault="0074056B" w:rsidP="0074056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74056B">
              <w:rPr>
                <w:lang w:val="ru-RU"/>
              </w:rPr>
              <w:t>Наличие и четк</w:t>
            </w:r>
            <w:r>
              <w:rPr>
                <w:lang w:val="ru-RU"/>
              </w:rPr>
              <w:t>ие</w:t>
            </w:r>
            <w:r w:rsidRPr="0074056B">
              <w:rPr>
                <w:lang w:val="ru-RU"/>
              </w:rPr>
              <w:t xml:space="preserve"> формулировк</w:t>
            </w:r>
            <w:r>
              <w:rPr>
                <w:lang w:val="ru-RU"/>
              </w:rPr>
              <w:t>и</w:t>
            </w:r>
            <w:r w:rsidRPr="0074056B">
              <w:rPr>
                <w:lang w:val="ru-RU"/>
              </w:rPr>
              <w:t xml:space="preserve"> актуальности исследования</w:t>
            </w:r>
            <w:r>
              <w:rPr>
                <w:lang w:val="ru-RU"/>
              </w:rPr>
              <w:t xml:space="preserve">, элементов научной новизны и практического значения результатов исследования </w:t>
            </w:r>
          </w:p>
        </w:tc>
        <w:tc>
          <w:tcPr>
            <w:tcW w:w="2623" w:type="dxa"/>
          </w:tcPr>
          <w:p w14:paraId="1785A993" w14:textId="30B0A5F3" w:rsidR="00157932" w:rsidRPr="00373024" w:rsidRDefault="0074056B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74056B">
              <w:rPr>
                <w:lang w:val="ru-RU"/>
              </w:rPr>
              <w:t xml:space="preserve">Наличие и </w:t>
            </w:r>
            <w:r>
              <w:rPr>
                <w:lang w:val="ru-RU"/>
              </w:rPr>
              <w:t xml:space="preserve">не достаточно </w:t>
            </w:r>
            <w:r w:rsidRPr="0074056B">
              <w:rPr>
                <w:lang w:val="ru-RU"/>
              </w:rPr>
              <w:t>четкая формулировка актуальности исследования</w:t>
            </w:r>
            <w:r>
              <w:rPr>
                <w:lang w:val="ru-RU"/>
              </w:rPr>
              <w:t>. элементов научной новизны и практического значения результатов исследования</w:t>
            </w:r>
          </w:p>
        </w:tc>
        <w:tc>
          <w:tcPr>
            <w:tcW w:w="2622" w:type="dxa"/>
          </w:tcPr>
          <w:p w14:paraId="199E2A2A" w14:textId="00F94A6E" w:rsidR="00157932" w:rsidRPr="00A26482" w:rsidRDefault="0074056B" w:rsidP="00261446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74056B">
              <w:rPr>
                <w:lang w:val="ru-RU"/>
              </w:rPr>
              <w:t xml:space="preserve">Наличие и </w:t>
            </w:r>
            <w:r>
              <w:rPr>
                <w:lang w:val="ru-RU"/>
              </w:rPr>
              <w:t xml:space="preserve">не достаточно </w:t>
            </w:r>
            <w:r w:rsidRPr="0074056B">
              <w:rPr>
                <w:lang w:val="ru-RU"/>
              </w:rPr>
              <w:t>четкая формулировка актуальности исследования</w:t>
            </w:r>
            <w:r>
              <w:rPr>
                <w:lang w:val="ru-RU"/>
              </w:rPr>
              <w:t xml:space="preserve"> и практического значения результатов исследования. В представленных формулировках отсутствуют элементы научной новизны исследования</w:t>
            </w:r>
          </w:p>
        </w:tc>
        <w:tc>
          <w:tcPr>
            <w:tcW w:w="2623" w:type="dxa"/>
          </w:tcPr>
          <w:p w14:paraId="7C290AB9" w14:textId="77777777" w:rsidR="00BB3D30" w:rsidRDefault="00BB3D30" w:rsidP="00BB3D3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Не четкие формулировки актуальности темы исследования,  </w:t>
            </w:r>
            <w:r>
              <w:rPr>
                <w:lang w:val="ru-RU"/>
              </w:rPr>
              <w:t xml:space="preserve">элементов научной новизны </w:t>
            </w:r>
            <w:r>
              <w:rPr>
                <w:sz w:val="24"/>
                <w:lang w:val="ru-RU"/>
              </w:rPr>
              <w:t xml:space="preserve">его практического </w:t>
            </w:r>
          </w:p>
          <w:p w14:paraId="71B5AFDF" w14:textId="3E89AC4B" w:rsidR="00157932" w:rsidRPr="00A26482" w:rsidRDefault="00BB3D30" w:rsidP="00BB3D3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значения. Отдельные формулировки представлены с грубыми ошибками </w:t>
            </w:r>
          </w:p>
        </w:tc>
      </w:tr>
      <w:tr w:rsidR="00157932" w14:paraId="2B99ADD7" w14:textId="77777777" w:rsidTr="00157932">
        <w:trPr>
          <w:trHeight w:val="283"/>
        </w:trPr>
        <w:tc>
          <w:tcPr>
            <w:tcW w:w="3969" w:type="dxa"/>
          </w:tcPr>
          <w:p w14:paraId="617E1F2B" w14:textId="442AA02D" w:rsidR="00157932" w:rsidRPr="00F0596C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F0596C">
              <w:rPr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276" w:type="dxa"/>
          </w:tcPr>
          <w:p w14:paraId="5960F869" w14:textId="793B6E1B" w:rsidR="00157932" w:rsidRPr="00EC0E9B" w:rsidRDefault="00157932" w:rsidP="00EC0E9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D97B94">
              <w:rPr>
                <w:lang w:val="ru-RU"/>
              </w:rPr>
              <w:t>0</w:t>
            </w:r>
            <w:r w:rsidR="005C5BE0" w:rsidRPr="00D97B94">
              <w:rPr>
                <w:lang w:val="ru-RU"/>
              </w:rPr>
              <w:t xml:space="preserve"> </w:t>
            </w:r>
            <w:r w:rsidR="005C5BE0" w:rsidRPr="00D97B94">
              <w:t xml:space="preserve">– </w:t>
            </w:r>
            <w:r w:rsidRPr="00D97B94">
              <w:t>1</w:t>
            </w:r>
            <w:r w:rsidR="00EC0E9B">
              <w:rPr>
                <w:lang w:val="ru-RU"/>
              </w:rPr>
              <w:t>0</w:t>
            </w:r>
          </w:p>
        </w:tc>
        <w:tc>
          <w:tcPr>
            <w:tcW w:w="2622" w:type="dxa"/>
          </w:tcPr>
          <w:p w14:paraId="3E7E9727" w14:textId="5B2F5106" w:rsidR="00157932" w:rsidRPr="00373024" w:rsidRDefault="00707CF8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Научная и справочная литература использована в полном объеме, ВКР отличается логической структурой раскрытия темы, прослеживается четкая взаимосвязь отдельных частей работы</w:t>
            </w:r>
          </w:p>
        </w:tc>
        <w:tc>
          <w:tcPr>
            <w:tcW w:w="2623" w:type="dxa"/>
          </w:tcPr>
          <w:p w14:paraId="1979878A" w14:textId="34DBB9E4" w:rsidR="00157932" w:rsidRPr="00373024" w:rsidRDefault="00707CF8" w:rsidP="00707CF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Научная и справочная литература использована в полном объеме, В отдельных частях исследования  нарушена логическая структура раскрытия темы, хотя  прослеживается взаимосвязь отдельных частей работы</w:t>
            </w:r>
          </w:p>
        </w:tc>
        <w:tc>
          <w:tcPr>
            <w:tcW w:w="2622" w:type="dxa"/>
          </w:tcPr>
          <w:p w14:paraId="665180D6" w14:textId="29EAE7F9" w:rsidR="00157932" w:rsidRPr="00A26482" w:rsidRDefault="00E057D0" w:rsidP="00E057D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Научная и справочная литература использована не в полном объеме, В отдельных частях исследования  нарушена логическая структура раскрытия темы, не  прослеживается взаимосвязь отдельных частей работы</w:t>
            </w:r>
          </w:p>
        </w:tc>
        <w:tc>
          <w:tcPr>
            <w:tcW w:w="2623" w:type="dxa"/>
          </w:tcPr>
          <w:p w14:paraId="5FC88B6D" w14:textId="4CEC0882" w:rsidR="00157932" w:rsidRPr="00A26482" w:rsidRDefault="00B945D7" w:rsidP="00B945D7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Научная и справочная литература использована не в полном объеме, В ВКР нарушена логическая структура раскрытия темы, не  прослеживается взаимосвязь отдельных частей работы</w:t>
            </w:r>
          </w:p>
        </w:tc>
      </w:tr>
      <w:tr w:rsidR="00157932" w14:paraId="0AD6560F" w14:textId="77777777" w:rsidTr="00157932">
        <w:trPr>
          <w:trHeight w:val="283"/>
        </w:trPr>
        <w:tc>
          <w:tcPr>
            <w:tcW w:w="3969" w:type="dxa"/>
          </w:tcPr>
          <w:p w14:paraId="2B91E55D" w14:textId="324FC274" w:rsidR="00157932" w:rsidRPr="00F0596C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F0596C">
              <w:rPr>
                <w:lang w:val="ru-RU"/>
              </w:rPr>
              <w:t>Соответствие  требованиям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14:paraId="0007218D" w14:textId="4552B1FA" w:rsidR="00157932" w:rsidRPr="00D97B9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D97B94">
              <w:t>0</w:t>
            </w:r>
            <w:r w:rsidR="005C5BE0" w:rsidRPr="00D97B94">
              <w:t xml:space="preserve"> – </w:t>
            </w:r>
            <w:r w:rsidRPr="00D97B94">
              <w:t>10</w:t>
            </w:r>
          </w:p>
        </w:tc>
        <w:tc>
          <w:tcPr>
            <w:tcW w:w="2622" w:type="dxa"/>
          </w:tcPr>
          <w:p w14:paraId="1718DEC1" w14:textId="1D945097" w:rsidR="00157932" w:rsidRPr="00373024" w:rsidRDefault="00B945D7" w:rsidP="00B945D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в полной мере соответствует требованиям проверки на добросовестное заимствование. Оригинальность текста ВКР высокая</w:t>
            </w:r>
          </w:p>
        </w:tc>
        <w:tc>
          <w:tcPr>
            <w:tcW w:w="2623" w:type="dxa"/>
          </w:tcPr>
          <w:p w14:paraId="30264DE8" w14:textId="59A5D0FE" w:rsidR="00157932" w:rsidRPr="00373024" w:rsidRDefault="00B945D7" w:rsidP="00B945D7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в значительной мере соответствует требованиям проверки на добросовестное заимствование. Оригинальность текста ВКР достаточно высокая</w:t>
            </w:r>
          </w:p>
        </w:tc>
        <w:tc>
          <w:tcPr>
            <w:tcW w:w="2622" w:type="dxa"/>
          </w:tcPr>
          <w:p w14:paraId="4887952C" w14:textId="16784AA8" w:rsidR="00157932" w:rsidRPr="00A26482" w:rsidRDefault="00B945D7" w:rsidP="00B945D7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Работа в значительной мере соответствует требованиям проверки на добросовестное заимствование. Оригинальность текста ВКР  средняя. Имеются элементы </w:t>
            </w:r>
            <w:r>
              <w:rPr>
                <w:sz w:val="24"/>
                <w:lang w:val="ru-RU"/>
              </w:rPr>
              <w:lastRenderedPageBreak/>
              <w:t>недобросовестного заимствования</w:t>
            </w:r>
          </w:p>
        </w:tc>
        <w:tc>
          <w:tcPr>
            <w:tcW w:w="2623" w:type="dxa"/>
          </w:tcPr>
          <w:p w14:paraId="1472954D" w14:textId="3953EA58" w:rsidR="00157932" w:rsidRPr="00A26482" w:rsidRDefault="00B945D7" w:rsidP="00B945D7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Работа соответствует требованиям проверки на добросовестное заимствование. Оригинальность текста ВКР  не высокая. Высок процент недобросовестного </w:t>
            </w:r>
            <w:r>
              <w:rPr>
                <w:sz w:val="24"/>
                <w:lang w:val="ru-RU"/>
              </w:rPr>
              <w:lastRenderedPageBreak/>
              <w:t>заимствования</w:t>
            </w:r>
          </w:p>
        </w:tc>
      </w:tr>
      <w:tr w:rsidR="00157932" w14:paraId="54E0B3BF" w14:textId="77777777" w:rsidTr="00157932">
        <w:trPr>
          <w:trHeight w:val="283"/>
        </w:trPr>
        <w:tc>
          <w:tcPr>
            <w:tcW w:w="3969" w:type="dxa"/>
          </w:tcPr>
          <w:p w14:paraId="64627D5F" w14:textId="527AD84C" w:rsidR="00157932" w:rsidRPr="00F0596C" w:rsidRDefault="00157932" w:rsidP="00F0596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F0596C">
              <w:rPr>
                <w:lang w:val="ru-RU"/>
              </w:rPr>
              <w:lastRenderedPageBreak/>
              <w:t xml:space="preserve">Содержательность </w:t>
            </w:r>
            <w:r w:rsidR="00F0596C" w:rsidRPr="00F0596C">
              <w:rPr>
                <w:lang w:val="ru-RU"/>
              </w:rPr>
              <w:t xml:space="preserve">и обоснованность </w:t>
            </w:r>
            <w:r w:rsidRPr="00F0596C">
              <w:rPr>
                <w:lang w:val="ru-RU"/>
              </w:rPr>
              <w:t xml:space="preserve">рекомендаций автора по совершенствованию объекта исследования  </w:t>
            </w:r>
          </w:p>
        </w:tc>
        <w:tc>
          <w:tcPr>
            <w:tcW w:w="1276" w:type="dxa"/>
          </w:tcPr>
          <w:p w14:paraId="60C63565" w14:textId="35301B17" w:rsidR="00157932" w:rsidRPr="00D97B9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B945D7">
              <w:rPr>
                <w:lang w:val="ru-RU"/>
              </w:rPr>
              <w:t>0</w:t>
            </w:r>
            <w:r w:rsidR="005C5BE0" w:rsidRPr="00B945D7">
              <w:rPr>
                <w:lang w:val="ru-RU"/>
              </w:rPr>
              <w:t xml:space="preserve"> – </w:t>
            </w:r>
            <w:r w:rsidRPr="00B945D7">
              <w:rPr>
                <w:lang w:val="ru-RU"/>
              </w:rPr>
              <w:t>15</w:t>
            </w:r>
          </w:p>
        </w:tc>
        <w:tc>
          <w:tcPr>
            <w:tcW w:w="2622" w:type="dxa"/>
          </w:tcPr>
          <w:p w14:paraId="3170A0C5" w14:textId="79DB99D9" w:rsidR="00157932" w:rsidRPr="00373024" w:rsidRDefault="00D4314D" w:rsidP="00D4314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отличается высокой степенью содержательности и обоснованности рекомендаций по совершенствованию направлений деятельности коммерческого банка</w:t>
            </w:r>
          </w:p>
        </w:tc>
        <w:tc>
          <w:tcPr>
            <w:tcW w:w="2623" w:type="dxa"/>
          </w:tcPr>
          <w:p w14:paraId="48D477B0" w14:textId="01A1F046" w:rsidR="00157932" w:rsidRPr="00373024" w:rsidRDefault="00D4314D" w:rsidP="00D4314D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отличается средней степенью содержательности и обоснованности рекомендаций по совершенствованию направлений деятельности коммерческого банка</w:t>
            </w:r>
          </w:p>
        </w:tc>
        <w:tc>
          <w:tcPr>
            <w:tcW w:w="2622" w:type="dxa"/>
          </w:tcPr>
          <w:p w14:paraId="1A0077C7" w14:textId="17B3BA87" w:rsidR="00157932" w:rsidRPr="00A26482" w:rsidRDefault="00D4314D" w:rsidP="00D4314D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отличается средней степенью содержательности, но отдельные  рекомендации по совершенствованию направлений деятельности коммерческого банка не обоснованы</w:t>
            </w:r>
          </w:p>
        </w:tc>
        <w:tc>
          <w:tcPr>
            <w:tcW w:w="2623" w:type="dxa"/>
          </w:tcPr>
          <w:p w14:paraId="1EFFC2CB" w14:textId="39194440" w:rsidR="00157932" w:rsidRPr="00A26482" w:rsidRDefault="00D4314D" w:rsidP="00D4314D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отличается не высокой степенью содержательности,    рекомендации по совершенствованию направлений деятельности коммерческого банка не обоснованы</w:t>
            </w:r>
          </w:p>
        </w:tc>
      </w:tr>
      <w:tr w:rsidR="00157932" w14:paraId="02FA78E9" w14:textId="77777777" w:rsidTr="00157932">
        <w:trPr>
          <w:trHeight w:val="283"/>
        </w:trPr>
        <w:tc>
          <w:tcPr>
            <w:tcW w:w="3969" w:type="dxa"/>
          </w:tcPr>
          <w:p w14:paraId="576B1E3E" w14:textId="2CB706C4" w:rsidR="00157932" w:rsidRPr="0074515F" w:rsidRDefault="00E82E48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Уровень оценки работы выпускника рецензентом</w:t>
            </w:r>
          </w:p>
        </w:tc>
        <w:tc>
          <w:tcPr>
            <w:tcW w:w="1276" w:type="dxa"/>
          </w:tcPr>
          <w:p w14:paraId="7768DC98" w14:textId="56AFCA3A" w:rsidR="00157932" w:rsidRPr="00D97B9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D97B94">
              <w:t>0</w:t>
            </w:r>
            <w:r w:rsidR="005C5BE0" w:rsidRPr="00D97B94">
              <w:t xml:space="preserve"> – </w:t>
            </w:r>
            <w:r w:rsidRPr="00D97B94">
              <w:t>5</w:t>
            </w:r>
          </w:p>
        </w:tc>
        <w:tc>
          <w:tcPr>
            <w:tcW w:w="2622" w:type="dxa"/>
          </w:tcPr>
          <w:p w14:paraId="518237C1" w14:textId="77777777" w:rsidR="00157932" w:rsidRDefault="00972C52" w:rsidP="00972C5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Рецензент ВКР высоко оценивает результаты работы, выделяя оригинальность представленных предложений по совершенствованию работы коммерческого банка, возможность их использования в практической деятельности  подразделения кредитной организации</w:t>
            </w:r>
            <w:r w:rsidR="001B742D">
              <w:rPr>
                <w:sz w:val="24"/>
                <w:lang w:val="ru-RU"/>
              </w:rPr>
              <w:t>.</w:t>
            </w:r>
          </w:p>
          <w:p w14:paraId="43740D0F" w14:textId="466A0DC4" w:rsidR="001B742D" w:rsidRPr="001B742D" w:rsidRDefault="001B742D" w:rsidP="001B742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Рецензент отмечает </w:t>
            </w:r>
            <w:r w:rsidRPr="001B742D">
              <w:rPr>
                <w:lang w:val="ru-RU"/>
              </w:rPr>
              <w:t xml:space="preserve">краткость, четкость и ясность изложения результатов исследования  </w:t>
            </w:r>
          </w:p>
        </w:tc>
        <w:tc>
          <w:tcPr>
            <w:tcW w:w="2623" w:type="dxa"/>
          </w:tcPr>
          <w:p w14:paraId="5625DECD" w14:textId="56AC2487" w:rsidR="00157932" w:rsidRPr="00373024" w:rsidRDefault="00972C52" w:rsidP="001B742D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Рецензент ВКР достаточно высоко оценивает результаты работы, выделяя оригинальность представленных предложений по совершенствованию работы коммерческого банка, но предлагает направления совершенствования работы</w:t>
            </w:r>
            <w:r w:rsidR="001B742D">
              <w:rPr>
                <w:sz w:val="24"/>
                <w:lang w:val="ru-RU"/>
              </w:rPr>
              <w:t xml:space="preserve">. </w:t>
            </w:r>
            <w:r w:rsidR="001B742D">
              <w:rPr>
                <w:lang w:val="ru-RU"/>
              </w:rPr>
              <w:t xml:space="preserve">Рецензент отмечает </w:t>
            </w:r>
            <w:r w:rsidR="001B742D" w:rsidRPr="001B742D">
              <w:rPr>
                <w:lang w:val="ru-RU"/>
              </w:rPr>
              <w:t>краткость, четкость изложения результатов исследования</w:t>
            </w:r>
            <w:r w:rsidR="001B742D">
              <w:rPr>
                <w:lang w:val="ru-RU"/>
              </w:rPr>
              <w:t>, но не ясность отдельных элементов исследования</w:t>
            </w:r>
            <w:r w:rsidR="001B742D" w:rsidRPr="001B742D">
              <w:rPr>
                <w:lang w:val="ru-RU"/>
              </w:rPr>
              <w:t xml:space="preserve">  </w:t>
            </w:r>
          </w:p>
        </w:tc>
        <w:tc>
          <w:tcPr>
            <w:tcW w:w="2622" w:type="dxa"/>
          </w:tcPr>
          <w:p w14:paraId="05E13CF6" w14:textId="7040E0AD" w:rsidR="00157932" w:rsidRPr="00A26482" w:rsidRDefault="00972C52" w:rsidP="001B742D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Рецензент ВКР положительно оценивает результаты работы, не выделяя оригинальность представленных предложений по совершенствованию работы коммерческого банка. У рецензента имеются замечания по результатам работы</w:t>
            </w:r>
            <w:r w:rsidR="001B742D">
              <w:rPr>
                <w:sz w:val="24"/>
                <w:lang w:val="ru-RU"/>
              </w:rPr>
              <w:t xml:space="preserve">. </w:t>
            </w:r>
            <w:r w:rsidR="001B742D">
              <w:rPr>
                <w:lang w:val="ru-RU"/>
              </w:rPr>
              <w:t xml:space="preserve">Рецензент имеет отдельные </w:t>
            </w:r>
            <w:r w:rsidR="00344452">
              <w:rPr>
                <w:lang w:val="ru-RU"/>
              </w:rPr>
              <w:t xml:space="preserve">незначительные </w:t>
            </w:r>
            <w:r w:rsidR="001B742D">
              <w:rPr>
                <w:lang w:val="ru-RU"/>
              </w:rPr>
              <w:t xml:space="preserve">замечания по </w:t>
            </w:r>
            <w:r w:rsidR="001B742D" w:rsidRPr="001B742D">
              <w:rPr>
                <w:lang w:val="ru-RU"/>
              </w:rPr>
              <w:t>краткост</w:t>
            </w:r>
            <w:r w:rsidR="001B742D">
              <w:rPr>
                <w:lang w:val="ru-RU"/>
              </w:rPr>
              <w:t>и</w:t>
            </w:r>
            <w:r w:rsidR="001B742D" w:rsidRPr="001B742D">
              <w:rPr>
                <w:lang w:val="ru-RU"/>
              </w:rPr>
              <w:t>, четкост</w:t>
            </w:r>
            <w:r w:rsidR="001B742D">
              <w:rPr>
                <w:lang w:val="ru-RU"/>
              </w:rPr>
              <w:t xml:space="preserve">и и ясности </w:t>
            </w:r>
            <w:r w:rsidR="001B742D" w:rsidRPr="001B742D">
              <w:rPr>
                <w:lang w:val="ru-RU"/>
              </w:rPr>
              <w:t xml:space="preserve"> изложения результатов исследования</w:t>
            </w:r>
            <w:r w:rsidR="001B742D">
              <w:rPr>
                <w:lang w:val="ru-RU"/>
              </w:rPr>
              <w:t>.</w:t>
            </w:r>
            <w:r w:rsidR="001B742D" w:rsidRPr="001B742D">
              <w:rPr>
                <w:lang w:val="ru-RU"/>
              </w:rPr>
              <w:t xml:space="preserve"> </w:t>
            </w:r>
          </w:p>
        </w:tc>
        <w:tc>
          <w:tcPr>
            <w:tcW w:w="2623" w:type="dxa"/>
          </w:tcPr>
          <w:p w14:paraId="2CEC5EB8" w14:textId="5B6EACCB" w:rsidR="00157932" w:rsidRPr="00A26482" w:rsidRDefault="00972C52" w:rsidP="001B742D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Рецензент ВКР положительно оценивает результаты работы, не выделяя оригинальность представленных предложений по совершенствованию работы коммерческого банка. У рецензента имеются </w:t>
            </w:r>
            <w:r w:rsidR="00EA3D5F">
              <w:rPr>
                <w:sz w:val="24"/>
                <w:lang w:val="ru-RU"/>
              </w:rPr>
              <w:t xml:space="preserve"> значительные </w:t>
            </w:r>
            <w:r>
              <w:rPr>
                <w:sz w:val="24"/>
                <w:lang w:val="ru-RU"/>
              </w:rPr>
              <w:t>замечания по результатам работы</w:t>
            </w:r>
            <w:r w:rsidR="001B742D">
              <w:rPr>
                <w:sz w:val="24"/>
                <w:lang w:val="ru-RU"/>
              </w:rPr>
              <w:t xml:space="preserve"> и ее практическому использованию. </w:t>
            </w:r>
            <w:r w:rsidR="001B742D">
              <w:rPr>
                <w:lang w:val="ru-RU"/>
              </w:rPr>
              <w:t xml:space="preserve">Рецензент имеет  замечания по </w:t>
            </w:r>
            <w:r w:rsidR="001B742D" w:rsidRPr="001B742D">
              <w:rPr>
                <w:lang w:val="ru-RU"/>
              </w:rPr>
              <w:t>краткост</w:t>
            </w:r>
            <w:r w:rsidR="001B742D">
              <w:rPr>
                <w:lang w:val="ru-RU"/>
              </w:rPr>
              <w:t>и</w:t>
            </w:r>
            <w:r w:rsidR="001B742D" w:rsidRPr="001B742D">
              <w:rPr>
                <w:lang w:val="ru-RU"/>
              </w:rPr>
              <w:t>, четкост</w:t>
            </w:r>
            <w:r w:rsidR="001B742D">
              <w:rPr>
                <w:lang w:val="ru-RU"/>
              </w:rPr>
              <w:t xml:space="preserve">и и ясности </w:t>
            </w:r>
            <w:r w:rsidR="001B742D" w:rsidRPr="001B742D">
              <w:rPr>
                <w:lang w:val="ru-RU"/>
              </w:rPr>
              <w:t xml:space="preserve"> изложения результатов исследования</w:t>
            </w:r>
          </w:p>
        </w:tc>
      </w:tr>
      <w:tr w:rsidR="00157932" w14:paraId="38F916F4" w14:textId="77777777" w:rsidTr="00157932">
        <w:trPr>
          <w:trHeight w:val="283"/>
        </w:trPr>
        <w:tc>
          <w:tcPr>
            <w:tcW w:w="3969" w:type="dxa"/>
          </w:tcPr>
          <w:p w14:paraId="039E7488" w14:textId="25CC1701" w:rsidR="00157932" w:rsidRPr="00E82E48" w:rsidRDefault="00E82E48" w:rsidP="00434568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82E48">
              <w:rPr>
                <w:lang w:val="ru-RU"/>
              </w:rPr>
              <w:t>Оформления ВКР  согласно требованиям ГОСТ (</w:t>
            </w:r>
            <w:proofErr w:type="spellStart"/>
            <w:r w:rsidRPr="00E82E48">
              <w:rPr>
                <w:lang w:val="ru-RU"/>
              </w:rPr>
              <w:t>нормоконтроль</w:t>
            </w:r>
            <w:proofErr w:type="spellEnd"/>
            <w:r w:rsidRPr="00E82E48">
              <w:rPr>
                <w:lang w:val="ru-RU"/>
              </w:rPr>
              <w:t xml:space="preserve">) и своевременности выполнения графика </w:t>
            </w:r>
            <w:r w:rsidRPr="00E82E48">
              <w:rPr>
                <w:lang w:val="ru-RU"/>
              </w:rPr>
              <w:lastRenderedPageBreak/>
              <w:t>написания выпускной квалификационной работы</w:t>
            </w:r>
          </w:p>
        </w:tc>
        <w:tc>
          <w:tcPr>
            <w:tcW w:w="1276" w:type="dxa"/>
          </w:tcPr>
          <w:p w14:paraId="04412A2E" w14:textId="76A21156" w:rsidR="00157932" w:rsidRPr="00D97B9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D97B94">
              <w:lastRenderedPageBreak/>
              <w:t>0</w:t>
            </w:r>
            <w:r w:rsidR="005C5BE0" w:rsidRPr="00D97B94">
              <w:t xml:space="preserve"> – </w:t>
            </w:r>
            <w:r w:rsidRPr="00D97B94">
              <w:t>10</w:t>
            </w:r>
          </w:p>
        </w:tc>
        <w:tc>
          <w:tcPr>
            <w:tcW w:w="2622" w:type="dxa"/>
          </w:tcPr>
          <w:p w14:paraId="70E92EB0" w14:textId="6EB068B2" w:rsidR="00157932" w:rsidRPr="00373024" w:rsidRDefault="00277F45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ВКР (магистерская диссертация) оформлена с </w:t>
            </w:r>
            <w:r>
              <w:rPr>
                <w:sz w:val="24"/>
                <w:lang w:val="ru-RU"/>
              </w:rPr>
              <w:lastRenderedPageBreak/>
              <w:t xml:space="preserve">соблюдением всех требований ГОСТ, график написания и представления ВКР не нарушался, по </w:t>
            </w:r>
            <w:proofErr w:type="spellStart"/>
            <w:r>
              <w:rPr>
                <w:sz w:val="24"/>
                <w:lang w:val="ru-RU"/>
              </w:rPr>
              <w:t>нормоконтролю</w:t>
            </w:r>
            <w:proofErr w:type="spellEnd"/>
            <w:r>
              <w:rPr>
                <w:sz w:val="24"/>
                <w:lang w:val="ru-RU"/>
              </w:rPr>
              <w:t xml:space="preserve"> нет замечаний</w:t>
            </w:r>
          </w:p>
        </w:tc>
        <w:tc>
          <w:tcPr>
            <w:tcW w:w="2623" w:type="dxa"/>
          </w:tcPr>
          <w:p w14:paraId="3CB1195D" w14:textId="68AC8191" w:rsidR="00157932" w:rsidRPr="00373024" w:rsidRDefault="00277F45" w:rsidP="00277F45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ВКР (магистерская диссертация) оформлена с </w:t>
            </w:r>
            <w:r>
              <w:rPr>
                <w:sz w:val="24"/>
                <w:lang w:val="ru-RU"/>
              </w:rPr>
              <w:lastRenderedPageBreak/>
              <w:t xml:space="preserve">соблюдением всех требований ГОСТ, график написания и представления ВКР  нарушался  незначительно, по </w:t>
            </w:r>
            <w:proofErr w:type="spellStart"/>
            <w:r>
              <w:rPr>
                <w:sz w:val="24"/>
                <w:lang w:val="ru-RU"/>
              </w:rPr>
              <w:t>нормоконтролю</w:t>
            </w:r>
            <w:proofErr w:type="spellEnd"/>
            <w:r>
              <w:rPr>
                <w:sz w:val="24"/>
                <w:lang w:val="ru-RU"/>
              </w:rPr>
              <w:t xml:space="preserve"> нет значительных замечаний</w:t>
            </w:r>
          </w:p>
        </w:tc>
        <w:tc>
          <w:tcPr>
            <w:tcW w:w="2622" w:type="dxa"/>
          </w:tcPr>
          <w:p w14:paraId="7126CF56" w14:textId="7548580D" w:rsidR="00157932" w:rsidRPr="00A26482" w:rsidRDefault="00277F45" w:rsidP="00277F4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ВКР (магистерская диссертация) оформлена с </w:t>
            </w:r>
            <w:r>
              <w:rPr>
                <w:sz w:val="24"/>
                <w:lang w:val="ru-RU"/>
              </w:rPr>
              <w:lastRenderedPageBreak/>
              <w:t xml:space="preserve">нарушением отдельных требований ГОСТ, график написания и представления ВКР  нарушался , по </w:t>
            </w:r>
            <w:proofErr w:type="spellStart"/>
            <w:r>
              <w:rPr>
                <w:sz w:val="24"/>
                <w:lang w:val="ru-RU"/>
              </w:rPr>
              <w:t>нормоконтролю</w:t>
            </w:r>
            <w:proofErr w:type="spellEnd"/>
            <w:r>
              <w:rPr>
                <w:sz w:val="24"/>
                <w:lang w:val="ru-RU"/>
              </w:rPr>
              <w:t xml:space="preserve"> нет значительных замечаний</w:t>
            </w:r>
          </w:p>
        </w:tc>
        <w:tc>
          <w:tcPr>
            <w:tcW w:w="2623" w:type="dxa"/>
          </w:tcPr>
          <w:p w14:paraId="78ED0C2D" w14:textId="2E85B0F3" w:rsidR="00157932" w:rsidRPr="00A26482" w:rsidRDefault="00807949" w:rsidP="0080794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ВКР (магистерская диссертация) оформлена с </w:t>
            </w:r>
            <w:r>
              <w:rPr>
                <w:sz w:val="24"/>
                <w:lang w:val="ru-RU"/>
              </w:rPr>
              <w:lastRenderedPageBreak/>
              <w:t xml:space="preserve">нарушением  требований ГОСТ, график написания и представления ВКР  нарушался , по </w:t>
            </w:r>
            <w:proofErr w:type="spellStart"/>
            <w:r>
              <w:rPr>
                <w:sz w:val="24"/>
                <w:lang w:val="ru-RU"/>
              </w:rPr>
              <w:t>нормоконтролю</w:t>
            </w:r>
            <w:proofErr w:type="spellEnd"/>
            <w:r>
              <w:rPr>
                <w:sz w:val="24"/>
                <w:lang w:val="ru-RU"/>
              </w:rPr>
              <w:t xml:space="preserve"> имеются  замечания</w:t>
            </w:r>
          </w:p>
        </w:tc>
      </w:tr>
      <w:tr w:rsidR="00157932" w14:paraId="5A5243B3" w14:textId="77777777" w:rsidTr="00157932">
        <w:trPr>
          <w:trHeight w:val="283"/>
        </w:trPr>
        <w:tc>
          <w:tcPr>
            <w:tcW w:w="3969" w:type="dxa"/>
          </w:tcPr>
          <w:p w14:paraId="01B0F9A2" w14:textId="555B6856" w:rsidR="00157932" w:rsidRPr="00F0596C" w:rsidRDefault="00157932" w:rsidP="00F0596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F0596C">
              <w:rPr>
                <w:lang w:val="ru-RU"/>
              </w:rPr>
              <w:lastRenderedPageBreak/>
              <w:t>Качество доклада (структурированность, полнота раскрытия решенных задач для достижения поставленной цели, аргументированность выводов</w:t>
            </w:r>
            <w:r w:rsidR="00EC0E9B">
              <w:rPr>
                <w:lang w:val="ru-RU"/>
              </w:rPr>
              <w:t>)</w:t>
            </w:r>
          </w:p>
        </w:tc>
        <w:tc>
          <w:tcPr>
            <w:tcW w:w="1276" w:type="dxa"/>
          </w:tcPr>
          <w:p w14:paraId="22EB553E" w14:textId="2C057EF3" w:rsidR="00157932" w:rsidRPr="009E2A87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9E2A87">
              <w:t>0</w:t>
            </w:r>
            <w:r w:rsidR="005C5BE0" w:rsidRPr="009E2A87">
              <w:t xml:space="preserve"> – </w:t>
            </w:r>
            <w:r w:rsidRPr="009E2A87">
              <w:t>5</w:t>
            </w:r>
          </w:p>
        </w:tc>
        <w:tc>
          <w:tcPr>
            <w:tcW w:w="2622" w:type="dxa"/>
          </w:tcPr>
          <w:p w14:paraId="7D6567D5" w14:textId="23982B8A" w:rsidR="00157932" w:rsidRPr="00373024" w:rsidRDefault="00CA3C61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Качество доклада в полной мере отвечает требованиям полноты </w:t>
            </w:r>
            <w:r w:rsidRPr="00F0596C">
              <w:rPr>
                <w:lang w:val="ru-RU"/>
              </w:rPr>
              <w:t>раскрытия решенных задач для достижения поставленной цели</w:t>
            </w:r>
            <w:r>
              <w:rPr>
                <w:sz w:val="24"/>
                <w:lang w:val="ru-RU"/>
              </w:rPr>
              <w:t>, структурированности, выводы обоснованы и аргументированы</w:t>
            </w:r>
          </w:p>
        </w:tc>
        <w:tc>
          <w:tcPr>
            <w:tcW w:w="2623" w:type="dxa"/>
          </w:tcPr>
          <w:p w14:paraId="364D4820" w14:textId="2AB44609" w:rsidR="00157932" w:rsidRPr="00373024" w:rsidRDefault="00CA3C61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Качество доклада </w:t>
            </w:r>
            <w:r w:rsidR="00C32A12">
              <w:rPr>
                <w:sz w:val="24"/>
                <w:lang w:val="ru-RU"/>
              </w:rPr>
              <w:t xml:space="preserve">не </w:t>
            </w:r>
            <w:r>
              <w:rPr>
                <w:sz w:val="24"/>
                <w:lang w:val="ru-RU"/>
              </w:rPr>
              <w:t xml:space="preserve">в полной мере отвечает требованиям полноты </w:t>
            </w:r>
            <w:r w:rsidRPr="00F0596C">
              <w:rPr>
                <w:lang w:val="ru-RU"/>
              </w:rPr>
              <w:t>раскрытия решенных задач для достижения поставленной цели</w:t>
            </w:r>
            <w:r>
              <w:rPr>
                <w:sz w:val="24"/>
                <w:lang w:val="ru-RU"/>
              </w:rPr>
              <w:t>, структурированности, выводы обоснованы и аргументированы</w:t>
            </w:r>
          </w:p>
        </w:tc>
        <w:tc>
          <w:tcPr>
            <w:tcW w:w="2622" w:type="dxa"/>
          </w:tcPr>
          <w:p w14:paraId="4DD4B3D7" w14:textId="068B48FF" w:rsidR="00157932" w:rsidRPr="00A26482" w:rsidRDefault="00C32A1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Качество доклада не в полной мере отвечает требованиям полноты </w:t>
            </w:r>
            <w:r w:rsidRPr="00F0596C">
              <w:rPr>
                <w:lang w:val="ru-RU"/>
              </w:rPr>
              <w:t>раскрытия решенных задач для достижения поставленной цели</w:t>
            </w:r>
            <w:r>
              <w:rPr>
                <w:sz w:val="24"/>
                <w:lang w:val="ru-RU"/>
              </w:rPr>
              <w:t>, структурированности, выводы не в полной мере обоснованы и аргументированы</w:t>
            </w:r>
          </w:p>
        </w:tc>
        <w:tc>
          <w:tcPr>
            <w:tcW w:w="2623" w:type="dxa"/>
          </w:tcPr>
          <w:p w14:paraId="74040C21" w14:textId="0F8131E6" w:rsidR="00157932" w:rsidRPr="00A26482" w:rsidRDefault="00C32A12" w:rsidP="00C32A1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Качество доклада не   отвечает требованиям полноты </w:t>
            </w:r>
            <w:r w:rsidRPr="00F0596C">
              <w:rPr>
                <w:lang w:val="ru-RU"/>
              </w:rPr>
              <w:t>раскрытия решенных задач для достижения поставленной цели</w:t>
            </w:r>
            <w:r>
              <w:rPr>
                <w:sz w:val="24"/>
                <w:lang w:val="ru-RU"/>
              </w:rPr>
              <w:t>, структурированности, выводы не обоснованы и  не аргументированы</w:t>
            </w:r>
          </w:p>
        </w:tc>
      </w:tr>
      <w:tr w:rsidR="00157932" w14:paraId="0969F07A" w14:textId="77777777" w:rsidTr="00157932">
        <w:trPr>
          <w:trHeight w:val="283"/>
        </w:trPr>
        <w:tc>
          <w:tcPr>
            <w:tcW w:w="3969" w:type="dxa"/>
          </w:tcPr>
          <w:p w14:paraId="4291C584" w14:textId="2A4DDA2C" w:rsidR="00157932" w:rsidRPr="00F0596C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F0596C">
              <w:rPr>
                <w:lang w:val="ru-RU"/>
              </w:rPr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276" w:type="dxa"/>
          </w:tcPr>
          <w:p w14:paraId="49D1AE56" w14:textId="74E2A3B0" w:rsidR="00157932" w:rsidRPr="009E2A87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9E2A87">
              <w:t>0</w:t>
            </w:r>
            <w:r w:rsidR="005C5BE0" w:rsidRPr="009E2A87">
              <w:t xml:space="preserve"> – </w:t>
            </w:r>
            <w:r w:rsidRPr="009E2A87">
              <w:t>5</w:t>
            </w:r>
          </w:p>
        </w:tc>
        <w:tc>
          <w:tcPr>
            <w:tcW w:w="2622" w:type="dxa"/>
          </w:tcPr>
          <w:p w14:paraId="6D531E42" w14:textId="3DE3FEB8" w:rsidR="00157932" w:rsidRPr="00373024" w:rsidRDefault="000830DE" w:rsidP="000830D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Презентационный материал к ВКР отличается информативностью, соответствует в полной мере содержанию доклада, в достаточной степени отражает результаты исследования, нагляден</w:t>
            </w:r>
          </w:p>
        </w:tc>
        <w:tc>
          <w:tcPr>
            <w:tcW w:w="2623" w:type="dxa"/>
          </w:tcPr>
          <w:p w14:paraId="28BCCADB" w14:textId="78B05B44" w:rsidR="00157932" w:rsidRPr="00373024" w:rsidRDefault="000830DE" w:rsidP="000830DE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Презентационный материал к ВКР отличается информативностью, соответствует не в полной мере содержанию доклада, в достаточной степени отражает результаты исследования, нагляден</w:t>
            </w:r>
          </w:p>
        </w:tc>
        <w:tc>
          <w:tcPr>
            <w:tcW w:w="2622" w:type="dxa"/>
          </w:tcPr>
          <w:p w14:paraId="6DBEF737" w14:textId="0EA7B625" w:rsidR="00157932" w:rsidRPr="00A26482" w:rsidRDefault="000830DE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Презентационный материал к ВКР не в полной мере отличается информативностью, соответствует не в полной мере содержанию доклада, в достаточной степени отражает результаты исследования, нагляден</w:t>
            </w:r>
          </w:p>
        </w:tc>
        <w:tc>
          <w:tcPr>
            <w:tcW w:w="2623" w:type="dxa"/>
          </w:tcPr>
          <w:p w14:paraId="521EFA02" w14:textId="44D503C8" w:rsidR="00157932" w:rsidRPr="00A26482" w:rsidRDefault="000830DE" w:rsidP="000830D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Презентационный материал к ВКР не в полной мере отличается информативностью, не соответствует содержанию доклада, не в достаточной степени отражает результаты исследования, не  нагляден</w:t>
            </w:r>
          </w:p>
        </w:tc>
      </w:tr>
      <w:tr w:rsidR="00157932" w14:paraId="1E8005F2" w14:textId="77777777" w:rsidTr="00157932">
        <w:trPr>
          <w:trHeight w:val="283"/>
        </w:trPr>
        <w:tc>
          <w:tcPr>
            <w:tcW w:w="3969" w:type="dxa"/>
          </w:tcPr>
          <w:p w14:paraId="4CCAF24A" w14:textId="07B783AF" w:rsidR="00157932" w:rsidRPr="00E82E48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82E48">
              <w:rPr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14:paraId="58F9F089" w14:textId="5D0F7A45" w:rsidR="00157932" w:rsidRPr="009E2A87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9E2A87">
              <w:t>0</w:t>
            </w:r>
            <w:r w:rsidR="005C5BE0" w:rsidRPr="009E2A87">
              <w:t xml:space="preserve"> – </w:t>
            </w:r>
            <w:r w:rsidR="00434568">
              <w:t>20</w:t>
            </w:r>
          </w:p>
        </w:tc>
        <w:tc>
          <w:tcPr>
            <w:tcW w:w="2622" w:type="dxa"/>
          </w:tcPr>
          <w:p w14:paraId="20BDE178" w14:textId="0E9BBAB7" w:rsidR="00157932" w:rsidRPr="00373024" w:rsidRDefault="00D459AB" w:rsidP="00D459A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Ответы на вопросы членов комиссии отличаются полнотой, глубиной, оригинальностью мышления</w:t>
            </w:r>
            <w:r w:rsidR="00755549">
              <w:rPr>
                <w:sz w:val="24"/>
                <w:lang w:val="ru-RU"/>
              </w:rPr>
              <w:t xml:space="preserve">, ясностью </w:t>
            </w:r>
            <w:r w:rsidR="00755549">
              <w:rPr>
                <w:sz w:val="24"/>
                <w:lang w:val="ru-RU"/>
              </w:rPr>
              <w:lastRenderedPageBreak/>
              <w:t>изложения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623" w:type="dxa"/>
          </w:tcPr>
          <w:p w14:paraId="2F7F713E" w14:textId="253824A8" w:rsidR="00157932" w:rsidRPr="00373024" w:rsidRDefault="00755549" w:rsidP="00230124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Ответы на вопросы членов комиссии отличаются полнотой, глубиной, оригинальностью мышления, не всегда  </w:t>
            </w:r>
            <w:r w:rsidR="00230124">
              <w:rPr>
                <w:sz w:val="24"/>
                <w:lang w:val="ru-RU"/>
              </w:rPr>
              <w:lastRenderedPageBreak/>
              <w:t xml:space="preserve">проявляется </w:t>
            </w:r>
            <w:r>
              <w:rPr>
                <w:sz w:val="24"/>
                <w:lang w:val="ru-RU"/>
              </w:rPr>
              <w:t>ясность изложения</w:t>
            </w:r>
          </w:p>
        </w:tc>
        <w:tc>
          <w:tcPr>
            <w:tcW w:w="2622" w:type="dxa"/>
          </w:tcPr>
          <w:p w14:paraId="4728174A" w14:textId="2372D1D9" w:rsidR="00157932" w:rsidRPr="00A26482" w:rsidRDefault="00230124" w:rsidP="00230124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Отдельные ответы на вопросы членов комиссии не отличаются полнотой, глубиной, оригинальностью </w:t>
            </w:r>
            <w:r>
              <w:rPr>
                <w:sz w:val="24"/>
                <w:lang w:val="ru-RU"/>
              </w:rPr>
              <w:lastRenderedPageBreak/>
              <w:t>мышления, не всегда  проявляется ясность изложения</w:t>
            </w:r>
          </w:p>
        </w:tc>
        <w:tc>
          <w:tcPr>
            <w:tcW w:w="2623" w:type="dxa"/>
          </w:tcPr>
          <w:p w14:paraId="68123B76" w14:textId="5F62184E" w:rsidR="00157932" w:rsidRPr="00A26482" w:rsidRDefault="00230124" w:rsidP="00230124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Ответы на вопросы членов комиссии не отличаются полнотой, глубиной, оригинальностью мышления, не </w:t>
            </w:r>
            <w:r>
              <w:rPr>
                <w:sz w:val="24"/>
                <w:lang w:val="ru-RU"/>
              </w:rPr>
              <w:lastRenderedPageBreak/>
              <w:t>проявляется ясность изложения</w:t>
            </w:r>
          </w:p>
        </w:tc>
      </w:tr>
      <w:tr w:rsidR="00157932" w14:paraId="064CB473" w14:textId="77777777" w:rsidTr="00157932">
        <w:trPr>
          <w:trHeight w:val="283"/>
        </w:trPr>
        <w:tc>
          <w:tcPr>
            <w:tcW w:w="3969" w:type="dxa"/>
            <w:vAlign w:val="bottom"/>
          </w:tcPr>
          <w:p w14:paraId="211DB4B4" w14:textId="45079973" w:rsidR="00157932" w:rsidRPr="00157932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lastRenderedPageBreak/>
              <w:t>ИТОГО:</w:t>
            </w:r>
          </w:p>
        </w:tc>
        <w:tc>
          <w:tcPr>
            <w:tcW w:w="1276" w:type="dxa"/>
          </w:tcPr>
          <w:p w14:paraId="5DDE366B" w14:textId="1D82FBEE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14:paraId="0BAA29BF" w14:textId="15607EF9" w:rsidR="00157932" w:rsidRPr="00373024" w:rsidRDefault="00A60420" w:rsidP="00A60420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1D45D6">
              <w:rPr>
                <w:iCs/>
              </w:rPr>
              <w:t xml:space="preserve">85 – 100 </w:t>
            </w:r>
            <w:proofErr w:type="spellStart"/>
            <w:r w:rsidRPr="001D45D6">
              <w:t>баллов</w:t>
            </w:r>
            <w:proofErr w:type="spellEnd"/>
          </w:p>
        </w:tc>
        <w:tc>
          <w:tcPr>
            <w:tcW w:w="2623" w:type="dxa"/>
          </w:tcPr>
          <w:p w14:paraId="1A103B63" w14:textId="4BBB9966" w:rsidR="00157932" w:rsidRPr="00434568" w:rsidRDefault="00A60420" w:rsidP="00A60420">
            <w:pPr>
              <w:pStyle w:val="TableParagraph"/>
              <w:spacing w:line="252" w:lineRule="exact"/>
              <w:ind w:left="104"/>
              <w:jc w:val="center"/>
              <w:rPr>
                <w:sz w:val="24"/>
                <w:lang w:val="ru-RU"/>
              </w:rPr>
            </w:pPr>
            <w:r w:rsidRPr="001D45D6">
              <w:rPr>
                <w:iCs/>
              </w:rPr>
              <w:t xml:space="preserve">65 – 84 </w:t>
            </w:r>
            <w:proofErr w:type="spellStart"/>
            <w:r w:rsidRPr="001D45D6">
              <w:t>бал</w:t>
            </w:r>
            <w:r w:rsidR="00434568">
              <w:t>л</w:t>
            </w:r>
            <w:proofErr w:type="spellEnd"/>
            <w:r w:rsidR="00434568">
              <w:rPr>
                <w:lang w:val="ru-RU"/>
              </w:rPr>
              <w:t>а</w:t>
            </w:r>
          </w:p>
        </w:tc>
        <w:tc>
          <w:tcPr>
            <w:tcW w:w="2622" w:type="dxa"/>
          </w:tcPr>
          <w:p w14:paraId="7BC304E0" w14:textId="275AAF55" w:rsidR="00157932" w:rsidRPr="00434568" w:rsidRDefault="00A60420" w:rsidP="00A60420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– 64</w:t>
            </w:r>
            <w:r w:rsidR="00434568">
              <w:t xml:space="preserve"> </w:t>
            </w:r>
            <w:proofErr w:type="spellStart"/>
            <w:r w:rsidR="00434568">
              <w:t>балл</w:t>
            </w:r>
            <w:proofErr w:type="spellEnd"/>
            <w:r w:rsidR="00434568">
              <w:rPr>
                <w:lang w:val="ru-RU"/>
              </w:rPr>
              <w:t>а</w:t>
            </w:r>
          </w:p>
        </w:tc>
        <w:tc>
          <w:tcPr>
            <w:tcW w:w="2623" w:type="dxa"/>
          </w:tcPr>
          <w:p w14:paraId="039F0342" w14:textId="2C7CF187" w:rsidR="00157932" w:rsidRPr="00A26482" w:rsidRDefault="00A60420" w:rsidP="00A60420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proofErr w:type="spellStart"/>
            <w:r w:rsidRPr="001D45D6">
              <w:t>баллов</w:t>
            </w:r>
            <w:proofErr w:type="spellEnd"/>
          </w:p>
        </w:tc>
      </w:tr>
    </w:tbl>
    <w:p w14:paraId="4CCD14ED" w14:textId="77777777" w:rsidR="005C5BE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21E29E13" w14:textId="4D58AB75" w:rsidR="003F15E4" w:rsidRPr="003F15E4" w:rsidRDefault="003F15E4" w:rsidP="003069D4">
      <w:pPr>
        <w:pStyle w:val="2"/>
      </w:pPr>
      <w:r w:rsidRPr="003F15E4">
        <w:lastRenderedPageBreak/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278"/>
      </w:tblGrid>
      <w:tr w:rsidR="00E95ACF" w:rsidRPr="008448CC" w14:paraId="273B95E4" w14:textId="77777777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24F6FDE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0C836162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14:paraId="4F58606A" w14:textId="77777777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3F20287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6657BF72" w14:textId="51E99489"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E95ACF" w:rsidRPr="008448CC" w14:paraId="2A13D532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0C77A0D9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4624C3E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14:paraId="145EBDCA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55E69D81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0B353C80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14:paraId="08E60C45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11A3A635" w14:textId="77777777" w:rsidR="00E95ACF" w:rsidRPr="001D45D6" w:rsidRDefault="00E95ACF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E2BFF18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14:paraId="23698654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7C7170A7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26FBC2B6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7D18B6F" w14:textId="48966976" w:rsidR="00006674" w:rsidRPr="00FE6CB8" w:rsidRDefault="00006674" w:rsidP="003069D4">
      <w:pPr>
        <w:pStyle w:val="1"/>
        <w:rPr>
          <w:color w:val="000000"/>
          <w:szCs w:val="24"/>
          <w:lang w:eastAsia="x-none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14:paraId="08CB4D26" w14:textId="05F82813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65CB7638"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14:paraId="1CE6B138" w14:textId="78E0C894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3662830F" w:rsidR="007F3D0E" w:rsidRPr="00AF0CEE" w:rsidRDefault="007F3D0E" w:rsidP="0052108C">
      <w:pPr>
        <w:pStyle w:val="1"/>
        <w:numPr>
          <w:ilvl w:val="0"/>
          <w:numId w:val="40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14:paraId="7E25E7E9" w14:textId="1FB27C4D" w:rsidR="00E7127C" w:rsidRPr="00E7127C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D5753C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0651878" w14:textId="38AD744B" w:rsidR="00C613BA" w:rsidRDefault="007F3D0E" w:rsidP="00C613BA">
      <w:pPr>
        <w:pStyle w:val="1"/>
        <w:numPr>
          <w:ilvl w:val="0"/>
          <w:numId w:val="40"/>
        </w:numPr>
      </w:pPr>
      <w:r w:rsidRPr="00566E12">
        <w:lastRenderedPageBreak/>
        <w:t xml:space="preserve">УЧЕБНО-МЕТОДИЧЕСКОЕ И ИНФОРМАЦИОННОЕ ОБЕСПЕЧЕНИЕ </w:t>
      </w:r>
    </w:p>
    <w:tbl>
      <w:tblPr>
        <w:tblW w:w="158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30"/>
        <w:gridCol w:w="3127"/>
        <w:gridCol w:w="1692"/>
        <w:gridCol w:w="197"/>
        <w:gridCol w:w="1979"/>
        <w:gridCol w:w="10"/>
        <w:gridCol w:w="1124"/>
        <w:gridCol w:w="10"/>
        <w:gridCol w:w="3396"/>
        <w:gridCol w:w="10"/>
        <w:gridCol w:w="1833"/>
        <w:gridCol w:w="10"/>
      </w:tblGrid>
      <w:tr w:rsidR="00C613BA" w:rsidRPr="0021251B" w14:paraId="625B7905" w14:textId="77777777" w:rsidTr="00020560">
        <w:trPr>
          <w:gridAfter w:val="1"/>
          <w:wAfter w:w="10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15F992A4" w14:textId="77777777" w:rsidR="00C613BA" w:rsidRPr="0021251B" w:rsidRDefault="00C613BA" w:rsidP="00C613B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613BA">
              <w:rPr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227B4DFC" w14:textId="77777777" w:rsidR="00C613BA" w:rsidRPr="0021251B" w:rsidRDefault="00C613BA" w:rsidP="00C613B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6F6B7D0F" w14:textId="77777777" w:rsidR="00C613BA" w:rsidRPr="0021251B" w:rsidRDefault="00C613BA" w:rsidP="00C613B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09A9915A" w14:textId="77777777" w:rsidR="00C613BA" w:rsidRPr="0021251B" w:rsidRDefault="00C613BA" w:rsidP="00C613BA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4939E88F" w14:textId="77777777" w:rsidR="00C613BA" w:rsidRPr="0021251B" w:rsidRDefault="00C613BA" w:rsidP="00C613B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4D9B9F00" w14:textId="77777777" w:rsidR="00C613BA" w:rsidRPr="0021251B" w:rsidRDefault="00C613BA" w:rsidP="00C613B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62F8FCD" w14:textId="77777777" w:rsidR="00C613BA" w:rsidRPr="0021251B" w:rsidRDefault="00C613BA" w:rsidP="00C613B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49AC8C48" w14:textId="77777777" w:rsidR="00C613BA" w:rsidRPr="00020560" w:rsidRDefault="00C613BA" w:rsidP="00C613B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20560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7B8E73B4" w14:textId="77777777" w:rsidR="00C613BA" w:rsidRPr="00020560" w:rsidRDefault="00C613BA" w:rsidP="00C613B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20560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2F9C085" w14:textId="77777777" w:rsidR="00C613BA" w:rsidRPr="00020560" w:rsidRDefault="00C613BA" w:rsidP="00C613B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20560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613BA" w:rsidRPr="0021251B" w14:paraId="21F03840" w14:textId="77777777" w:rsidTr="00020560">
        <w:trPr>
          <w:gridAfter w:val="1"/>
          <w:wAfter w:w="10" w:type="dxa"/>
          <w:trHeight w:val="2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6A3E9253" w14:textId="77777777" w:rsidR="00C613BA" w:rsidRPr="00C613BA" w:rsidRDefault="00C613BA" w:rsidP="00C613B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613BA">
              <w:rPr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7D806E5D" w14:textId="77777777" w:rsidR="00C613BA" w:rsidRPr="00C613BA" w:rsidRDefault="00C613BA" w:rsidP="00C613B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613BA">
              <w:rPr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4316DB6C" w14:textId="77777777" w:rsidR="00C613BA" w:rsidRPr="00C613BA" w:rsidRDefault="00C613BA" w:rsidP="00C613B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613BA">
              <w:rPr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5EEC9ED1" w14:textId="77777777" w:rsidR="00C613BA" w:rsidRPr="00C613BA" w:rsidRDefault="00C613BA" w:rsidP="00C613BA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C613BA">
              <w:rPr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369596F0" w14:textId="77777777" w:rsidR="00C613BA" w:rsidRPr="00C613BA" w:rsidRDefault="00C613BA" w:rsidP="00C613B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613BA">
              <w:rPr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23CC34F4" w14:textId="77777777" w:rsidR="00C613BA" w:rsidRPr="00C613BA" w:rsidRDefault="00C613BA" w:rsidP="00C613B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613BA"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6C183E38" w14:textId="77777777" w:rsidR="00C613BA" w:rsidRPr="00C613BA" w:rsidRDefault="00C613BA" w:rsidP="00C613B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613BA">
              <w:rPr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917D26A" w14:textId="77777777" w:rsidR="00C613BA" w:rsidRPr="0021251B" w:rsidRDefault="00C613BA" w:rsidP="00C613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C613BA" w:rsidRPr="0021251B" w14:paraId="7933E84F" w14:textId="77777777" w:rsidTr="00020560">
        <w:tc>
          <w:tcPr>
            <w:tcW w:w="105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AABFF3" w14:textId="3DE08F40" w:rsidR="00C613BA" w:rsidRPr="0021251B" w:rsidRDefault="00C613BA" w:rsidP="00BD7D4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298CF" w14:textId="77777777" w:rsidR="00C613BA" w:rsidRPr="0021251B" w:rsidRDefault="00C613BA" w:rsidP="00BD7D4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CF445" w14:textId="77777777" w:rsidR="00C613BA" w:rsidRPr="0021251B" w:rsidRDefault="00C613BA" w:rsidP="00BD7D4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62D58" w:rsidRPr="006708B5" w14:paraId="34B10E4F" w14:textId="77777777" w:rsidTr="00020560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641875" w14:textId="0B42D56E" w:rsidR="00D62D58" w:rsidRPr="00020560" w:rsidRDefault="00D62D58" w:rsidP="00D62D58">
            <w:pPr>
              <w:suppressAutoHyphens/>
              <w:jc w:val="center"/>
              <w:rPr>
                <w:lang w:eastAsia="ar-SA"/>
              </w:rPr>
            </w:pPr>
            <w:r w:rsidRPr="00020560">
              <w:rPr>
                <w:lang w:eastAsia="ar-SA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0296BC" w14:textId="77777777" w:rsidR="00D62D58" w:rsidRPr="00020560" w:rsidRDefault="00D62D58" w:rsidP="00020560">
            <w:pPr>
              <w:contextualSpacing/>
            </w:pPr>
            <w:r w:rsidRPr="00020560">
              <w:t xml:space="preserve">М. В. Виноградова, </w:t>
            </w:r>
          </w:p>
          <w:p w14:paraId="645D5F7E" w14:textId="77777777" w:rsidR="00D62D58" w:rsidRPr="00020560" w:rsidRDefault="00D62D58" w:rsidP="00020560">
            <w:pPr>
              <w:contextualSpacing/>
              <w:rPr>
                <w:rFonts w:eastAsia="Times New Roman"/>
              </w:rPr>
            </w:pPr>
            <w:r w:rsidRPr="00020560">
              <w:t>З. И. Панина</w:t>
            </w:r>
          </w:p>
          <w:p w14:paraId="360B20CA" w14:textId="1295730D" w:rsidR="00D62D58" w:rsidRPr="00020560" w:rsidRDefault="00D62D58" w:rsidP="00020560">
            <w:pPr>
              <w:suppressAutoHyphens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563A0" w14:textId="77777777" w:rsidR="00D62D58" w:rsidRPr="00020560" w:rsidRDefault="00D62D58" w:rsidP="00020560">
            <w:pPr>
              <w:contextualSpacing/>
            </w:pPr>
            <w:r w:rsidRPr="00020560">
              <w:t>Организация и планирование деятельности пред-</w:t>
            </w:r>
          </w:p>
          <w:p w14:paraId="63F5A884" w14:textId="4E6BDED2" w:rsidR="00D62D58" w:rsidRPr="00020560" w:rsidRDefault="00D62D58" w:rsidP="00020560">
            <w:pPr>
              <w:suppressAutoHyphens/>
              <w:rPr>
                <w:lang w:eastAsia="ar-SA"/>
              </w:rPr>
            </w:pPr>
            <w:r w:rsidRPr="00020560">
              <w:t>приятий сферы сервиса.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4EC690" w14:textId="1B4FF522" w:rsidR="00D62D58" w:rsidRPr="00020560" w:rsidRDefault="00D62D58" w:rsidP="00020560">
            <w:pPr>
              <w:suppressAutoHyphens/>
              <w:rPr>
                <w:color w:val="000000"/>
                <w:lang w:eastAsia="ar-SA"/>
              </w:rPr>
            </w:pPr>
            <w:r w:rsidRPr="00020560">
              <w:t>Учебное пособие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2470C3" w14:textId="657BE0D5" w:rsidR="00D62D58" w:rsidRPr="00020560" w:rsidRDefault="00D62D58" w:rsidP="00020560">
            <w:pPr>
              <w:suppressAutoHyphens/>
              <w:rPr>
                <w:lang w:eastAsia="ar-SA"/>
              </w:rPr>
            </w:pPr>
            <w:r w:rsidRPr="00020560">
              <w:rPr>
                <w:shd w:val="clear" w:color="auto" w:fill="FFFFFF"/>
              </w:rPr>
              <w:t>М.: Издательско-торговая корпорация «Дашков и К°»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069247" w14:textId="5C6D3028" w:rsidR="00D62D58" w:rsidRPr="00020560" w:rsidRDefault="00D62D58" w:rsidP="00020560">
            <w:pPr>
              <w:suppressAutoHyphens/>
              <w:rPr>
                <w:lang w:eastAsia="ar-SA"/>
              </w:rPr>
            </w:pPr>
            <w:r w:rsidRPr="00020560">
              <w:rPr>
                <w:rFonts w:eastAsia="Times New Roman"/>
              </w:rPr>
              <w:t>201</w:t>
            </w:r>
            <w:r w:rsidRPr="00020560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26726F" w14:textId="63DD5422" w:rsidR="00D62D58" w:rsidRPr="00020560" w:rsidRDefault="00D62D58" w:rsidP="00020560">
            <w:pPr>
              <w:suppressAutoHyphens/>
              <w:rPr>
                <w:lang w:eastAsia="ar-SA"/>
              </w:rPr>
            </w:pPr>
            <w:r w:rsidRPr="00020560">
              <w:rPr>
                <w:lang w:val="en-US" w:eastAsia="ar-SA"/>
              </w:rPr>
              <w:t>http</w:t>
            </w:r>
            <w:r w:rsidRPr="00020560">
              <w:rPr>
                <w:lang w:eastAsia="ar-SA"/>
              </w:rPr>
              <w:t>://</w:t>
            </w:r>
            <w:proofErr w:type="spellStart"/>
            <w:r w:rsidRPr="00020560">
              <w:rPr>
                <w:lang w:val="en-US" w:eastAsia="ar-SA"/>
              </w:rPr>
              <w:t>znanium</w:t>
            </w:r>
            <w:proofErr w:type="spellEnd"/>
            <w:r w:rsidRPr="00020560">
              <w:rPr>
                <w:lang w:eastAsia="ar-SA"/>
              </w:rPr>
              <w:t>.</w:t>
            </w:r>
            <w:r w:rsidRPr="00020560">
              <w:rPr>
                <w:lang w:val="en-US" w:eastAsia="ar-SA"/>
              </w:rPr>
              <w:t>com</w:t>
            </w:r>
            <w:r w:rsidRPr="00020560">
              <w:rPr>
                <w:lang w:eastAsia="ar-SA"/>
              </w:rPr>
              <w:t>/</w:t>
            </w:r>
            <w:r w:rsidRPr="00020560">
              <w:rPr>
                <w:lang w:val="en-US" w:eastAsia="ar-SA"/>
              </w:rPr>
              <w:t>catalog</w:t>
            </w:r>
            <w:r w:rsidRPr="00020560">
              <w:rPr>
                <w:lang w:eastAsia="ar-SA"/>
              </w:rPr>
              <w:t>/</w:t>
            </w:r>
            <w:r w:rsidRPr="00020560">
              <w:rPr>
                <w:lang w:val="en-US" w:eastAsia="ar-SA"/>
              </w:rPr>
              <w:t>product</w:t>
            </w:r>
            <w:r w:rsidRPr="00020560">
              <w:rPr>
                <w:lang w:eastAsia="ar-SA"/>
              </w:rPr>
              <w:t>/415588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0BF21" w14:textId="3CF181E1" w:rsidR="00D62D58" w:rsidRPr="006708B5" w:rsidRDefault="00D62D58" w:rsidP="00D62D58">
            <w:pPr>
              <w:suppressAutoHyphens/>
              <w:jc w:val="center"/>
              <w:rPr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62D58" w:rsidRPr="001050BF" w14:paraId="27EB6BF1" w14:textId="77777777" w:rsidTr="00020560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7EC4D2" w14:textId="1810734D" w:rsidR="00D62D58" w:rsidRPr="00020560" w:rsidRDefault="00D62D58" w:rsidP="00D62D5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20560">
              <w:rPr>
                <w:lang w:eastAsia="ar-SA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5150C8" w14:textId="4A240D4A" w:rsidR="00D62D58" w:rsidRPr="00020560" w:rsidRDefault="00D62D58" w:rsidP="00020560">
            <w:pPr>
              <w:suppressAutoHyphens/>
              <w:rPr>
                <w:lang w:eastAsia="ar-SA"/>
              </w:rPr>
            </w:pPr>
            <w:r w:rsidRPr="00020560">
              <w:rPr>
                <w:shd w:val="clear" w:color="auto" w:fill="FFFFFF"/>
              </w:rPr>
              <w:t>А.Д. Шеремет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4CDBE" w14:textId="641EB230" w:rsidR="00D62D58" w:rsidRPr="00020560" w:rsidRDefault="00D62D58" w:rsidP="00020560">
            <w:pPr>
              <w:suppressAutoHyphens/>
              <w:rPr>
                <w:lang w:eastAsia="ar-SA"/>
              </w:rPr>
            </w:pPr>
            <w:r w:rsidRPr="00020560">
              <w:rPr>
                <w:shd w:val="clear" w:color="auto" w:fill="FFFFFF"/>
              </w:rPr>
              <w:t>Анализ и диагностика финансово-хозяйственной деятельности предприятия.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5B7A1" w14:textId="08A6C145" w:rsidR="00D62D58" w:rsidRPr="00020560" w:rsidRDefault="00D62D58" w:rsidP="00020560">
            <w:pPr>
              <w:suppressAutoHyphens/>
              <w:rPr>
                <w:color w:val="000000"/>
                <w:lang w:eastAsia="ar-SA"/>
              </w:rPr>
            </w:pPr>
            <w:r w:rsidRPr="00020560">
              <w:rPr>
                <w:rFonts w:eastAsia="Times New Roman"/>
              </w:rPr>
              <w:t>Учебник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8291E0" w14:textId="005121C7" w:rsidR="00D62D58" w:rsidRPr="00020560" w:rsidRDefault="00D62D58" w:rsidP="00020560">
            <w:pPr>
              <w:suppressAutoHyphens/>
              <w:rPr>
                <w:lang w:eastAsia="ar-SA"/>
              </w:rPr>
            </w:pPr>
            <w:r w:rsidRPr="00020560">
              <w:rPr>
                <w:shd w:val="clear" w:color="auto" w:fill="FFFFFF"/>
              </w:rPr>
              <w:t>М</w:t>
            </w:r>
            <w:r w:rsidRPr="00020560">
              <w:rPr>
                <w:rFonts w:eastAsia="Times New Roman"/>
              </w:rPr>
              <w:t>.: Инфра-М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2317EA" w14:textId="43897B20" w:rsidR="00D62D58" w:rsidRPr="00020560" w:rsidRDefault="00D62D58" w:rsidP="00020560">
            <w:pPr>
              <w:suppressAutoHyphens/>
              <w:rPr>
                <w:lang w:eastAsia="ar-SA"/>
              </w:rPr>
            </w:pPr>
            <w:r w:rsidRPr="00020560">
              <w:rPr>
                <w:rFonts w:eastAsia="Times New Roman"/>
              </w:rPr>
              <w:t>2017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9482B" w14:textId="0C455E6F" w:rsidR="00D62D58" w:rsidRPr="00020560" w:rsidRDefault="00D62D58" w:rsidP="00020560">
            <w:pPr>
              <w:suppressAutoHyphens/>
              <w:rPr>
                <w:lang w:eastAsia="ar-SA"/>
              </w:rPr>
            </w:pPr>
            <w:r w:rsidRPr="00020560">
              <w:rPr>
                <w:rFonts w:eastAsia="Times New Roman"/>
              </w:rPr>
              <w:t>http://znanium.com/catalog/product/558699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2837F" w14:textId="5C448816" w:rsidR="00D62D58" w:rsidRPr="001050BF" w:rsidRDefault="00D62D58" w:rsidP="00D62D58">
            <w:pPr>
              <w:suppressAutoHyphens/>
              <w:jc w:val="center"/>
              <w:rPr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62D58" w:rsidRPr="001050BF" w14:paraId="69954708" w14:textId="77777777" w:rsidTr="00020560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98B700" w14:textId="5EF305D2" w:rsidR="00D62D58" w:rsidRPr="00020560" w:rsidRDefault="00940CF7" w:rsidP="00D62D58">
            <w:pPr>
              <w:suppressAutoHyphens/>
              <w:jc w:val="center"/>
              <w:rPr>
                <w:lang w:eastAsia="ar-SA"/>
              </w:rPr>
            </w:pPr>
            <w:r w:rsidRPr="00020560">
              <w:rPr>
                <w:i/>
                <w:color w:val="000000"/>
                <w:lang w:eastAsia="ar-SA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B12230" w14:textId="0E87C78D" w:rsidR="00D62D58" w:rsidRPr="00020560" w:rsidRDefault="00D62D58" w:rsidP="00020560">
            <w:pPr>
              <w:suppressAutoHyphens/>
              <w:rPr>
                <w:lang w:eastAsia="ar-SA"/>
              </w:rPr>
            </w:pPr>
            <w:r w:rsidRPr="00020560">
              <w:rPr>
                <w:color w:val="555555"/>
                <w:shd w:val="clear" w:color="auto" w:fill="FFFFFF"/>
              </w:rPr>
              <w:t>Бабич Т.Н.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796534" w14:textId="09FF2EEA" w:rsidR="00D62D58" w:rsidRPr="00020560" w:rsidRDefault="00D62D58" w:rsidP="00020560">
            <w:pPr>
              <w:suppressAutoHyphens/>
              <w:rPr>
                <w:lang w:eastAsia="ar-SA"/>
              </w:rPr>
            </w:pPr>
            <w:r w:rsidRPr="00020560">
              <w:rPr>
                <w:bCs/>
                <w:color w:val="555555"/>
                <w:shd w:val="clear" w:color="auto" w:fill="FFFFFF"/>
              </w:rPr>
              <w:t>Прогнозирование и планирование в условиях рынка</w:t>
            </w:r>
            <w:r w:rsidRPr="00020560">
              <w:rPr>
                <w:color w:val="555555"/>
                <w:shd w:val="clear" w:color="auto" w:fill="FFFFFF"/>
              </w:rPr>
              <w:t> 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B76D73" w14:textId="77777777" w:rsidR="00D62D58" w:rsidRPr="00020560" w:rsidRDefault="00D62D58" w:rsidP="00020560">
            <w:pPr>
              <w:rPr>
                <w:color w:val="000000"/>
              </w:rPr>
            </w:pPr>
            <w:r w:rsidRPr="00020560">
              <w:rPr>
                <w:color w:val="000000"/>
              </w:rPr>
              <w:t>Учебное</w:t>
            </w:r>
          </w:p>
          <w:p w14:paraId="002C4699" w14:textId="20EE8F39" w:rsidR="00D62D58" w:rsidRPr="00020560" w:rsidRDefault="00D62D58" w:rsidP="00020560">
            <w:pPr>
              <w:suppressAutoHyphens/>
              <w:rPr>
                <w:color w:val="000000"/>
                <w:lang w:eastAsia="ar-SA"/>
              </w:rPr>
            </w:pPr>
            <w:r w:rsidRPr="00020560">
              <w:rPr>
                <w:color w:val="000000"/>
              </w:rPr>
              <w:t>пособие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9D12BB" w14:textId="7AF94B41" w:rsidR="00D62D58" w:rsidRPr="00020560" w:rsidRDefault="00D62D58" w:rsidP="00020560">
            <w:pPr>
              <w:suppressAutoHyphens/>
              <w:rPr>
                <w:lang w:eastAsia="ar-SA"/>
              </w:rPr>
            </w:pPr>
            <w:r w:rsidRPr="00020560">
              <w:rPr>
                <w:color w:val="555555"/>
                <w:shd w:val="clear" w:color="auto" w:fill="FFFFFF"/>
              </w:rPr>
              <w:t>М. : ИНФРА-М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45DC9" w14:textId="48C8FCBE" w:rsidR="00D62D58" w:rsidRPr="00020560" w:rsidRDefault="00D62D58" w:rsidP="00020560">
            <w:pPr>
              <w:suppressAutoHyphens/>
              <w:rPr>
                <w:lang w:eastAsia="ar-SA"/>
              </w:rPr>
            </w:pPr>
            <w:r w:rsidRPr="00020560">
              <w:rPr>
                <w:color w:val="555555"/>
                <w:shd w:val="clear" w:color="auto" w:fill="FFFFFF"/>
              </w:rPr>
              <w:t>2018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EEC5AE" w14:textId="6194CFE0" w:rsidR="00D62D58" w:rsidRPr="00020560" w:rsidRDefault="00D62D58" w:rsidP="00020560">
            <w:pPr>
              <w:suppressAutoHyphens/>
              <w:rPr>
                <w:lang w:eastAsia="ar-SA"/>
              </w:rPr>
            </w:pPr>
            <w:r w:rsidRPr="00020560">
              <w:rPr>
                <w:bCs/>
              </w:rPr>
              <w:t>http://znanium.com/catalog/product/944382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27FFF" w14:textId="24F7AFD3" w:rsidR="00D62D58" w:rsidRPr="001050BF" w:rsidRDefault="00D62D58" w:rsidP="00D62D58">
            <w:pPr>
              <w:suppressAutoHyphens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D62D58" w:rsidRPr="00B24152" w14:paraId="5D5E5F54" w14:textId="77777777" w:rsidTr="00020560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D2DF3E" w14:textId="442A13BE" w:rsidR="00D62D58" w:rsidRPr="00020560" w:rsidRDefault="00940CF7" w:rsidP="00D62D58">
            <w:pPr>
              <w:suppressAutoHyphens/>
              <w:jc w:val="center"/>
              <w:rPr>
                <w:lang w:eastAsia="ar-SA"/>
              </w:rPr>
            </w:pPr>
            <w:r w:rsidRPr="00020560">
              <w:rPr>
                <w:lang w:eastAsia="ar-SA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CAFF21" w14:textId="04BA955E" w:rsidR="00D62D58" w:rsidRPr="00020560" w:rsidRDefault="00D62D58" w:rsidP="00020560">
            <w:pPr>
              <w:suppressAutoHyphens/>
              <w:rPr>
                <w:rFonts w:eastAsia="Calibri"/>
                <w:lang w:eastAsia="en-US"/>
              </w:rPr>
            </w:pPr>
            <w:r w:rsidRPr="00020560">
              <w:t>Иващенко Н.С.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AA51E7" w14:textId="0500EA54" w:rsidR="00D62D58" w:rsidRPr="00020560" w:rsidRDefault="00D62D58" w:rsidP="00020560">
            <w:pPr>
              <w:suppressAutoHyphens/>
              <w:rPr>
                <w:rFonts w:eastAsia="Calibri"/>
                <w:bCs/>
                <w:lang w:eastAsia="en-US"/>
              </w:rPr>
            </w:pPr>
            <w:r w:rsidRPr="00020560">
              <w:rPr>
                <w:bCs/>
              </w:rPr>
              <w:t>Товарная политика текстильного предприятия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14FE9C" w14:textId="0F2A4E51" w:rsidR="00D62D58" w:rsidRPr="00020560" w:rsidRDefault="00D62D58" w:rsidP="00020560">
            <w:pPr>
              <w:suppressAutoHyphens/>
              <w:rPr>
                <w:rFonts w:eastAsia="Calibri"/>
                <w:lang w:eastAsia="en-US"/>
              </w:rPr>
            </w:pPr>
            <w:r w:rsidRPr="00020560">
              <w:t>Учебник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786B87" w14:textId="650B3CEF" w:rsidR="00D62D58" w:rsidRPr="00020560" w:rsidRDefault="00D62D58" w:rsidP="00020560">
            <w:pPr>
              <w:suppressAutoHyphens/>
              <w:rPr>
                <w:rFonts w:eastAsia="Calibri"/>
                <w:color w:val="555555"/>
                <w:lang w:eastAsia="en-US"/>
              </w:rPr>
            </w:pPr>
            <w:r w:rsidRPr="00020560">
              <w:t>М.: НИЦ ИНФРА-М, МГУДТ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C2177A" w14:textId="7B2D8FE9" w:rsidR="00D62D58" w:rsidRPr="00020560" w:rsidRDefault="00D62D58" w:rsidP="00020560">
            <w:pPr>
              <w:suppressAutoHyphens/>
              <w:rPr>
                <w:rFonts w:eastAsia="Calibri"/>
                <w:bCs/>
                <w:lang w:eastAsia="en-US"/>
              </w:rPr>
            </w:pPr>
            <w:r w:rsidRPr="00020560">
              <w:t>2015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0B5958" w14:textId="1DF6DDD9" w:rsidR="00D62D58" w:rsidRPr="00020560" w:rsidRDefault="00D62D58" w:rsidP="00020560">
            <w:pPr>
              <w:suppressAutoHyphens/>
              <w:rPr>
                <w:lang w:eastAsia="ar-SA"/>
              </w:rPr>
            </w:pPr>
            <w:r w:rsidRPr="00020560">
              <w:rPr>
                <w:bCs/>
              </w:rPr>
              <w:t>http://znanium.com/catalog/product/434057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F5D63" w14:textId="22A99F95" w:rsidR="00D62D58" w:rsidRPr="00B24152" w:rsidRDefault="00D62D58" w:rsidP="00D62D58">
            <w:pPr>
              <w:suppressAutoHyphens/>
              <w:jc w:val="center"/>
              <w:rPr>
                <w:lang w:eastAsia="ar-SA"/>
              </w:rPr>
            </w:pPr>
            <w:r w:rsidRPr="00ED2844">
              <w:t>-</w:t>
            </w:r>
          </w:p>
        </w:tc>
      </w:tr>
      <w:tr w:rsidR="00D62D58" w:rsidRPr="00B24152" w14:paraId="54B15962" w14:textId="77777777" w:rsidTr="00020560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7BF47B" w14:textId="1D444122" w:rsidR="00D62D58" w:rsidRPr="00020560" w:rsidRDefault="00940CF7" w:rsidP="00D62D58">
            <w:pPr>
              <w:suppressAutoHyphens/>
              <w:jc w:val="center"/>
              <w:rPr>
                <w:lang w:eastAsia="ar-SA"/>
              </w:rPr>
            </w:pPr>
            <w:r w:rsidRPr="00020560">
              <w:rPr>
                <w:lang w:eastAsia="ar-SA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6F3265" w14:textId="77777777" w:rsidR="00D62D58" w:rsidRPr="00020560" w:rsidRDefault="00D62D58" w:rsidP="00020560">
            <w:pPr>
              <w:rPr>
                <w:shd w:val="clear" w:color="auto" w:fill="FFFFFF"/>
              </w:rPr>
            </w:pPr>
            <w:proofErr w:type="spellStart"/>
            <w:r w:rsidRPr="00020560">
              <w:rPr>
                <w:shd w:val="clear" w:color="auto" w:fill="FFFFFF"/>
              </w:rPr>
              <w:t>Ляндау</w:t>
            </w:r>
            <w:proofErr w:type="spellEnd"/>
            <w:r w:rsidRPr="00020560">
              <w:rPr>
                <w:shd w:val="clear" w:color="auto" w:fill="FFFFFF"/>
              </w:rPr>
              <w:t xml:space="preserve"> Ю.В., Стасевич Д.И.</w:t>
            </w:r>
          </w:p>
          <w:p w14:paraId="165ED9CB" w14:textId="1EDD504A" w:rsidR="00D62D58" w:rsidRPr="00020560" w:rsidRDefault="00D62D58" w:rsidP="0002056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ED03C4" w14:textId="77777777" w:rsidR="00D62D58" w:rsidRPr="00020560" w:rsidRDefault="00D62D58" w:rsidP="00020560">
            <w:pPr>
              <w:rPr>
                <w:rFonts w:eastAsia="Times New Roman"/>
              </w:rPr>
            </w:pPr>
            <w:r w:rsidRPr="00020560">
              <w:rPr>
                <w:shd w:val="clear" w:color="auto" w:fill="FFFFFF"/>
              </w:rPr>
              <w:t>Теория процессного управления.</w:t>
            </w:r>
          </w:p>
          <w:p w14:paraId="4FD602AF" w14:textId="22D34A7D" w:rsidR="00D62D58" w:rsidRPr="00020560" w:rsidRDefault="00D62D58" w:rsidP="00020560">
            <w:pPr>
              <w:suppressAutoHyphens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31C76B" w14:textId="62B63D15" w:rsidR="00D62D58" w:rsidRPr="00020560" w:rsidRDefault="00D62D58" w:rsidP="00020560">
            <w:pPr>
              <w:suppressAutoHyphens/>
              <w:rPr>
                <w:rFonts w:eastAsia="Calibri"/>
                <w:lang w:eastAsia="en-US"/>
              </w:rPr>
            </w:pPr>
            <w:r w:rsidRPr="00020560">
              <w:rPr>
                <w:shd w:val="clear" w:color="auto" w:fill="FFFFFF"/>
              </w:rPr>
              <w:t>Монография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524864" w14:textId="77777777" w:rsidR="00D62D58" w:rsidRPr="00020560" w:rsidRDefault="00D62D58" w:rsidP="00020560">
            <w:pPr>
              <w:rPr>
                <w:shd w:val="clear" w:color="auto" w:fill="FFFFFF"/>
              </w:rPr>
            </w:pPr>
            <w:r w:rsidRPr="00020560">
              <w:rPr>
                <w:shd w:val="clear" w:color="auto" w:fill="FFFFFF"/>
              </w:rPr>
              <w:t xml:space="preserve">М.:НИЦ </w:t>
            </w:r>
          </w:p>
          <w:p w14:paraId="70BC3786" w14:textId="63AFDE2C" w:rsidR="00D62D58" w:rsidRPr="00020560" w:rsidRDefault="00D62D58" w:rsidP="00020560">
            <w:pPr>
              <w:suppressAutoHyphens/>
              <w:rPr>
                <w:rFonts w:eastAsia="Calibri"/>
                <w:lang w:eastAsia="en-US"/>
              </w:rPr>
            </w:pPr>
            <w:r w:rsidRPr="00020560">
              <w:rPr>
                <w:shd w:val="clear" w:color="auto" w:fill="FFFFFF"/>
              </w:rPr>
              <w:t>ИНФРА-М.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AAFFD8" w14:textId="6CEB2083" w:rsidR="00D62D58" w:rsidRPr="00020560" w:rsidRDefault="00D62D58" w:rsidP="00020560">
            <w:pPr>
              <w:suppressAutoHyphens/>
              <w:rPr>
                <w:rFonts w:eastAsia="Calibri"/>
                <w:bCs/>
                <w:lang w:eastAsia="en-US"/>
              </w:rPr>
            </w:pPr>
            <w:r w:rsidRPr="00020560">
              <w:rPr>
                <w:shd w:val="clear" w:color="auto" w:fill="FFFFFF"/>
              </w:rPr>
              <w:t>2021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25FE86" w14:textId="134B3C53" w:rsidR="00D62D58" w:rsidRPr="00020560" w:rsidRDefault="00D62D58" w:rsidP="00020560">
            <w:pPr>
              <w:suppressAutoHyphens/>
              <w:rPr>
                <w:lang w:eastAsia="ar-SA"/>
              </w:rPr>
            </w:pPr>
            <w:r w:rsidRPr="00020560">
              <w:rPr>
                <w:lang w:eastAsia="ar-SA"/>
              </w:rPr>
              <w:t>https://znanium.com/catalog/document?id=367389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23AA9" w14:textId="48560402" w:rsidR="00D62D58" w:rsidRPr="00B24152" w:rsidRDefault="00D62D58" w:rsidP="00D62D58">
            <w:pPr>
              <w:suppressAutoHyphens/>
              <w:jc w:val="center"/>
              <w:rPr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62D58" w:rsidRPr="00B24152" w14:paraId="296F96E5" w14:textId="77777777" w:rsidTr="00020560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BEE556" w14:textId="5E837869" w:rsidR="00D62D58" w:rsidRPr="00020560" w:rsidRDefault="00940CF7" w:rsidP="00D62D58">
            <w:pPr>
              <w:suppressAutoHyphens/>
              <w:jc w:val="center"/>
              <w:rPr>
                <w:lang w:eastAsia="ar-SA"/>
              </w:rPr>
            </w:pPr>
            <w:r w:rsidRPr="00020560">
              <w:rPr>
                <w:lang w:eastAsia="ar-SA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70DAD3" w14:textId="2C27118C" w:rsidR="00D62D58" w:rsidRPr="00020560" w:rsidRDefault="00D62D58" w:rsidP="00020560">
            <w:pPr>
              <w:suppressAutoHyphens/>
              <w:rPr>
                <w:rFonts w:eastAsia="Calibri"/>
                <w:lang w:eastAsia="en-US"/>
              </w:rPr>
            </w:pPr>
            <w:r w:rsidRPr="00020560">
              <w:rPr>
                <w:shd w:val="clear" w:color="auto" w:fill="FFFFFF"/>
              </w:rPr>
              <w:t xml:space="preserve">Резник С.Д., </w:t>
            </w:r>
            <w:proofErr w:type="spellStart"/>
            <w:r w:rsidRPr="00020560">
              <w:rPr>
                <w:shd w:val="clear" w:color="auto" w:fill="FFFFFF"/>
              </w:rPr>
              <w:t>Черниковская</w:t>
            </w:r>
            <w:proofErr w:type="spellEnd"/>
            <w:r w:rsidRPr="00020560">
              <w:rPr>
                <w:shd w:val="clear" w:color="auto" w:fill="FFFFFF"/>
              </w:rPr>
              <w:t xml:space="preserve"> М.В., Чемезов И.С.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D8E8E5" w14:textId="77777777" w:rsidR="00D62D58" w:rsidRPr="00020560" w:rsidRDefault="00D62D58" w:rsidP="00020560">
            <w:pPr>
              <w:rPr>
                <w:rFonts w:eastAsia="Times New Roman"/>
              </w:rPr>
            </w:pPr>
            <w:r w:rsidRPr="00020560">
              <w:rPr>
                <w:shd w:val="clear" w:color="auto" w:fill="FFFFFF"/>
              </w:rPr>
              <w:t>Управление изменениями</w:t>
            </w:r>
          </w:p>
          <w:p w14:paraId="6487AE89" w14:textId="12715D55" w:rsidR="00D62D58" w:rsidRPr="00020560" w:rsidRDefault="00D62D58" w:rsidP="00020560">
            <w:pPr>
              <w:suppressAutoHyphens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3FAE76" w14:textId="296B8C82" w:rsidR="00D62D58" w:rsidRPr="00020560" w:rsidRDefault="00D62D58" w:rsidP="00020560">
            <w:pPr>
              <w:suppressAutoHyphens/>
              <w:rPr>
                <w:rFonts w:eastAsia="Calibri"/>
                <w:lang w:eastAsia="en-US"/>
              </w:rPr>
            </w:pPr>
            <w:r w:rsidRPr="00020560">
              <w:rPr>
                <w:shd w:val="clear" w:color="auto" w:fill="FFFFFF"/>
              </w:rPr>
              <w:t>Учебник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14C5E6" w14:textId="1DFA1FAF" w:rsidR="00D62D58" w:rsidRPr="00020560" w:rsidRDefault="00D62D58" w:rsidP="00020560">
            <w:pPr>
              <w:suppressAutoHyphens/>
              <w:rPr>
                <w:rFonts w:eastAsia="Calibri"/>
                <w:lang w:eastAsia="en-US"/>
              </w:rPr>
            </w:pPr>
            <w:r w:rsidRPr="00020560">
              <w:rPr>
                <w:shd w:val="clear" w:color="auto" w:fill="FFFFFF"/>
              </w:rPr>
              <w:t>М.: НИЦ ИНФРА-М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F8EB02" w14:textId="1F9E48DB" w:rsidR="00D62D58" w:rsidRPr="00020560" w:rsidRDefault="00D62D58" w:rsidP="00020560">
            <w:pPr>
              <w:suppressAutoHyphens/>
              <w:rPr>
                <w:rFonts w:eastAsia="Calibri"/>
                <w:lang w:eastAsia="en-US"/>
              </w:rPr>
            </w:pPr>
            <w:r w:rsidRPr="00020560">
              <w:rPr>
                <w:shd w:val="clear" w:color="auto" w:fill="FFFFFF"/>
              </w:rPr>
              <w:t>2020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5C9F7F" w14:textId="165DA997" w:rsidR="00D62D58" w:rsidRPr="00020560" w:rsidRDefault="00D62D58" w:rsidP="00020560">
            <w:pPr>
              <w:suppressAutoHyphens/>
              <w:rPr>
                <w:lang w:eastAsia="ar-SA"/>
              </w:rPr>
            </w:pPr>
            <w:r w:rsidRPr="00020560">
              <w:rPr>
                <w:lang w:eastAsia="ar-SA"/>
              </w:rPr>
              <w:t>https://znanium.com/catalog/document?id=350160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F709A" w14:textId="223FC9E4" w:rsidR="00D62D58" w:rsidRPr="00B24152" w:rsidRDefault="00D62D58" w:rsidP="00D62D58">
            <w:pPr>
              <w:suppressAutoHyphens/>
              <w:jc w:val="center"/>
              <w:rPr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020560" w:rsidRPr="00B24152" w14:paraId="6ABBB053" w14:textId="77777777" w:rsidTr="00020560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257ED1" w14:textId="643212C8" w:rsidR="00020560" w:rsidRPr="00020560" w:rsidRDefault="00020560" w:rsidP="00020560">
            <w:pPr>
              <w:suppressAutoHyphens/>
              <w:jc w:val="center"/>
              <w:rPr>
                <w:lang w:val="en-US" w:eastAsia="ar-SA"/>
              </w:rPr>
            </w:pPr>
            <w:r w:rsidRPr="00020560">
              <w:rPr>
                <w:lang w:val="en-US" w:eastAsia="ar-SA"/>
              </w:rPr>
              <w:t>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7EE541" w14:textId="34BE8B6D" w:rsidR="00020560" w:rsidRPr="00020560" w:rsidRDefault="00020560" w:rsidP="00020560">
            <w:pPr>
              <w:suppressAutoHyphens/>
              <w:rPr>
                <w:shd w:val="clear" w:color="auto" w:fill="FFFFFF"/>
              </w:rPr>
            </w:pPr>
            <w:proofErr w:type="spellStart"/>
            <w:r w:rsidRPr="00020560">
              <w:rPr>
                <w:highlight w:val="white"/>
              </w:rPr>
              <w:t>Елиферов</w:t>
            </w:r>
            <w:proofErr w:type="spellEnd"/>
            <w:r w:rsidRPr="00020560">
              <w:rPr>
                <w:highlight w:val="white"/>
              </w:rPr>
              <w:t xml:space="preserve"> В.Г.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2DB378" w14:textId="0CF79D82" w:rsidR="00020560" w:rsidRPr="00020560" w:rsidRDefault="00020560" w:rsidP="00020560">
            <w:pPr>
              <w:rPr>
                <w:shd w:val="clear" w:color="auto" w:fill="FFFFFF"/>
              </w:rPr>
            </w:pPr>
            <w:r w:rsidRPr="00020560">
              <w:t>Бизнес-процессы: регламентация и управление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4B0007" w14:textId="12622D97" w:rsidR="00020560" w:rsidRPr="00020560" w:rsidRDefault="00020560" w:rsidP="00020560">
            <w:pPr>
              <w:suppressAutoHyphens/>
              <w:rPr>
                <w:shd w:val="clear" w:color="auto" w:fill="FFFFFF"/>
              </w:rPr>
            </w:pPr>
            <w:r w:rsidRPr="00020560">
              <w:t>Учебник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4CC290" w14:textId="5B7BB785" w:rsidR="00020560" w:rsidRPr="00020560" w:rsidRDefault="00020560" w:rsidP="00020560">
            <w:pPr>
              <w:suppressAutoHyphens/>
              <w:rPr>
                <w:shd w:val="clear" w:color="auto" w:fill="FFFFFF"/>
              </w:rPr>
            </w:pPr>
            <w:r w:rsidRPr="00020560">
              <w:rPr>
                <w:highlight w:val="white"/>
              </w:rPr>
              <w:t>М.: ИНФРА-М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D10D18" w14:textId="343C55F7" w:rsidR="00020560" w:rsidRPr="00020560" w:rsidRDefault="00020560" w:rsidP="00020560">
            <w:pPr>
              <w:suppressAutoHyphens/>
              <w:rPr>
                <w:shd w:val="clear" w:color="auto" w:fill="FFFFFF"/>
              </w:rPr>
            </w:pPr>
            <w:r w:rsidRPr="00020560">
              <w:t>2022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F01216" w14:textId="09BAA6BF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lang w:val="en-US"/>
              </w:rPr>
              <w:t>https</w:t>
            </w:r>
            <w:r w:rsidRPr="00020560">
              <w:t>://</w:t>
            </w:r>
            <w:proofErr w:type="spellStart"/>
            <w:r w:rsidRPr="00020560">
              <w:rPr>
                <w:lang w:val="en-US"/>
              </w:rPr>
              <w:t>znanium</w:t>
            </w:r>
            <w:proofErr w:type="spellEnd"/>
            <w:r w:rsidRPr="00020560">
              <w:t>.</w:t>
            </w:r>
            <w:r w:rsidRPr="00020560">
              <w:rPr>
                <w:lang w:val="en-US"/>
              </w:rPr>
              <w:t>com</w:t>
            </w:r>
            <w:r w:rsidRPr="00020560">
              <w:t>/</w:t>
            </w:r>
            <w:r w:rsidRPr="00020560">
              <w:rPr>
                <w:lang w:val="en-US"/>
              </w:rPr>
              <w:t>catalog</w:t>
            </w:r>
            <w:r w:rsidRPr="00020560">
              <w:t>/</w:t>
            </w:r>
            <w:r w:rsidRPr="00020560">
              <w:rPr>
                <w:lang w:val="en-US"/>
              </w:rPr>
              <w:t>document</w:t>
            </w:r>
            <w:r w:rsidRPr="00020560">
              <w:t>?</w:t>
            </w:r>
            <w:r w:rsidRPr="00020560">
              <w:rPr>
                <w:lang w:val="en-US"/>
              </w:rPr>
              <w:t>id</w:t>
            </w:r>
            <w:r w:rsidRPr="00020560">
              <w:t>=393846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28A97" w14:textId="589BA1D6" w:rsidR="00020560" w:rsidRPr="00D3312A" w:rsidRDefault="00020560" w:rsidP="0002056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 xml:space="preserve">- </w:t>
            </w:r>
          </w:p>
        </w:tc>
      </w:tr>
      <w:tr w:rsidR="00020560" w:rsidRPr="00B24152" w14:paraId="228A99D8" w14:textId="77777777" w:rsidTr="00020560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CC04AC" w14:textId="70077AC4" w:rsidR="00020560" w:rsidRPr="00020560" w:rsidRDefault="00020560" w:rsidP="00020560">
            <w:pPr>
              <w:suppressAutoHyphens/>
              <w:jc w:val="center"/>
              <w:rPr>
                <w:lang w:val="en-US" w:eastAsia="ar-SA"/>
              </w:rPr>
            </w:pPr>
            <w:r w:rsidRPr="00020560">
              <w:rPr>
                <w:lang w:val="en-US" w:eastAsia="ar-SA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DC361E" w14:textId="659C6E46" w:rsidR="00020560" w:rsidRPr="00020560" w:rsidRDefault="00020560" w:rsidP="00020560">
            <w:pPr>
              <w:suppressAutoHyphens/>
              <w:rPr>
                <w:shd w:val="clear" w:color="auto" w:fill="FFFFFF"/>
              </w:rPr>
            </w:pPr>
            <w:r w:rsidRPr="00020560">
              <w:t>Репин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66F932" w14:textId="77777777" w:rsidR="00020560" w:rsidRDefault="00020560" w:rsidP="00020560">
            <w:r w:rsidRPr="00020560">
              <w:t>Бизнес по правилам: регламенты должны работать</w:t>
            </w:r>
          </w:p>
          <w:p w14:paraId="418686B5" w14:textId="77777777" w:rsidR="00020560" w:rsidRDefault="00020560" w:rsidP="00020560"/>
          <w:p w14:paraId="0814EBA7" w14:textId="6372ADE8" w:rsidR="00020560" w:rsidRPr="00020560" w:rsidRDefault="00020560" w:rsidP="00020560">
            <w:pPr>
              <w:rPr>
                <w:shd w:val="clear" w:color="auto" w:fill="FFFFFF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A11579" w14:textId="43EB1A8D" w:rsidR="00020560" w:rsidRPr="00020560" w:rsidRDefault="00020560" w:rsidP="00020560">
            <w:pPr>
              <w:suppressAutoHyphens/>
              <w:rPr>
                <w:shd w:val="clear" w:color="auto" w:fill="FFFFFF"/>
              </w:rPr>
            </w:pPr>
            <w:r w:rsidRPr="00020560">
              <w:t>Практическое пособие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C19874" w14:textId="2D667DEC" w:rsidR="00020560" w:rsidRPr="00020560" w:rsidRDefault="00020560" w:rsidP="00020560">
            <w:pPr>
              <w:suppressAutoHyphens/>
              <w:rPr>
                <w:shd w:val="clear" w:color="auto" w:fill="FFFFFF"/>
              </w:rPr>
            </w:pPr>
            <w:r w:rsidRPr="00020560">
              <w:rPr>
                <w:highlight w:val="white"/>
              </w:rPr>
              <w:t>М.: ИНФРА-М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025749" w14:textId="4FF99363" w:rsidR="00020560" w:rsidRPr="00020560" w:rsidRDefault="00020560" w:rsidP="00020560">
            <w:pPr>
              <w:suppressAutoHyphens/>
              <w:rPr>
                <w:shd w:val="clear" w:color="auto" w:fill="FFFFFF"/>
              </w:rPr>
            </w:pPr>
            <w:r w:rsidRPr="00020560">
              <w:t>2022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DB4763" w14:textId="34980FD6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t>https://znanium.com/catalog/document?id=390197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E7FD4" w14:textId="48A45A89" w:rsidR="00020560" w:rsidRPr="00D3312A" w:rsidRDefault="00020560" w:rsidP="0002056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 xml:space="preserve">- </w:t>
            </w:r>
          </w:p>
        </w:tc>
      </w:tr>
      <w:tr w:rsidR="00020560" w:rsidRPr="00020560" w14:paraId="55EAA46A" w14:textId="77777777" w:rsidTr="00020560">
        <w:tc>
          <w:tcPr>
            <w:tcW w:w="105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66B071" w14:textId="700420F8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lang w:eastAsia="ar-SA"/>
              </w:rPr>
              <w:t>9.2 Дополнительная литература, в том числе электронные издания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8BB477" w14:textId="77777777" w:rsidR="00020560" w:rsidRPr="00020560" w:rsidRDefault="00020560" w:rsidP="0002056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73C21" w14:textId="77777777" w:rsidR="00020560" w:rsidRPr="00020560" w:rsidRDefault="00020560" w:rsidP="00020560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020560" w:rsidRPr="00020560" w14:paraId="0D2A8724" w14:textId="77777777" w:rsidTr="000205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B25BF6" w14:textId="39951C79" w:rsidR="00020560" w:rsidRPr="00020560" w:rsidRDefault="00020560" w:rsidP="00020560">
            <w:pPr>
              <w:suppressAutoHyphens/>
              <w:jc w:val="center"/>
              <w:rPr>
                <w:lang w:eastAsia="ar-SA"/>
              </w:rPr>
            </w:pPr>
            <w:r w:rsidRPr="00020560">
              <w:rPr>
                <w:iCs/>
                <w:lang w:eastAsia="ar-SA"/>
              </w:rPr>
              <w:lastRenderedPageBreak/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7EC3F5" w14:textId="28723163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shd w:val="clear" w:color="auto" w:fill="FFFFFF"/>
              </w:rPr>
              <w:t>Ж. А. Романович, С. Л. Калачев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3074CF" w14:textId="3FDD7E3A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shd w:val="clear" w:color="auto" w:fill="FFFFFF"/>
              </w:rPr>
              <w:t xml:space="preserve">Сервисная деятельность 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FDE4C4" w14:textId="2F405A0D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shd w:val="clear" w:color="auto" w:fill="FFFFFF"/>
              </w:rPr>
              <w:t>Учебник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3E1C8E" w14:textId="52CB7C8A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shd w:val="clear" w:color="auto" w:fill="FFFFFF"/>
              </w:rPr>
              <w:t>М.: Издательско-торговая корпорация «Дашков и К°»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DA35E6" w14:textId="63758F79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shd w:val="clear" w:color="auto" w:fill="FFFFFF"/>
              </w:rPr>
              <w:t>201</w:t>
            </w:r>
            <w:r w:rsidRPr="00020560">
              <w:rPr>
                <w:shd w:val="clear" w:color="auto" w:fill="FFFFFF"/>
                <w:lang w:val="en-US"/>
              </w:rPr>
              <w:t>7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5288E0" w14:textId="300E10E4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shd w:val="clear" w:color="auto" w:fill="FFFFFF"/>
                <w:lang w:val="en-US"/>
              </w:rPr>
              <w:t>http</w:t>
            </w:r>
            <w:r w:rsidRPr="00020560">
              <w:rPr>
                <w:shd w:val="clear" w:color="auto" w:fill="FFFFFF"/>
              </w:rPr>
              <w:t>://</w:t>
            </w:r>
            <w:proofErr w:type="spellStart"/>
            <w:r w:rsidRPr="00020560">
              <w:rPr>
                <w:shd w:val="clear" w:color="auto" w:fill="FFFFFF"/>
                <w:lang w:val="en-US"/>
              </w:rPr>
              <w:t>znanium</w:t>
            </w:r>
            <w:proofErr w:type="spellEnd"/>
            <w:r w:rsidRPr="00020560">
              <w:rPr>
                <w:shd w:val="clear" w:color="auto" w:fill="FFFFFF"/>
              </w:rPr>
              <w:t>.</w:t>
            </w:r>
            <w:r w:rsidRPr="00020560">
              <w:rPr>
                <w:shd w:val="clear" w:color="auto" w:fill="FFFFFF"/>
                <w:lang w:val="en-US"/>
              </w:rPr>
              <w:t>com</w:t>
            </w:r>
            <w:r w:rsidRPr="00020560">
              <w:rPr>
                <w:shd w:val="clear" w:color="auto" w:fill="FFFFFF"/>
              </w:rPr>
              <w:t>/</w:t>
            </w:r>
            <w:r w:rsidRPr="00020560">
              <w:rPr>
                <w:shd w:val="clear" w:color="auto" w:fill="FFFFFF"/>
                <w:lang w:val="en-US"/>
              </w:rPr>
              <w:t>catalog</w:t>
            </w:r>
            <w:r w:rsidRPr="00020560">
              <w:rPr>
                <w:shd w:val="clear" w:color="auto" w:fill="FFFFFF"/>
              </w:rPr>
              <w:t>/</w:t>
            </w:r>
            <w:r w:rsidRPr="00020560">
              <w:rPr>
                <w:shd w:val="clear" w:color="auto" w:fill="FFFFFF"/>
                <w:lang w:val="en-US"/>
              </w:rPr>
              <w:t>product</w:t>
            </w:r>
            <w:r w:rsidRPr="00020560">
              <w:rPr>
                <w:shd w:val="clear" w:color="auto" w:fill="FFFFFF"/>
              </w:rPr>
              <w:t>/430365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9EEC9" w14:textId="26AABEF1" w:rsidR="00020560" w:rsidRPr="00020560" w:rsidRDefault="00020560" w:rsidP="00020560">
            <w:pPr>
              <w:suppressAutoHyphens/>
              <w:jc w:val="center"/>
              <w:rPr>
                <w:lang w:eastAsia="ar-SA"/>
              </w:rPr>
            </w:pPr>
            <w:r w:rsidRPr="00020560">
              <w:rPr>
                <w:lang w:eastAsia="ar-SA"/>
              </w:rPr>
              <w:t>-</w:t>
            </w:r>
          </w:p>
        </w:tc>
      </w:tr>
      <w:tr w:rsidR="00020560" w:rsidRPr="00020560" w14:paraId="3C51F367" w14:textId="77777777" w:rsidTr="000205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12B50A" w14:textId="7F6BDB4B" w:rsidR="00020560" w:rsidRPr="00020560" w:rsidRDefault="00020560" w:rsidP="00020560">
            <w:pPr>
              <w:suppressAutoHyphens/>
              <w:jc w:val="center"/>
              <w:rPr>
                <w:lang w:eastAsia="ar-SA"/>
              </w:rPr>
            </w:pPr>
            <w:r w:rsidRPr="00020560">
              <w:rPr>
                <w:lang w:eastAsia="ar-SA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B808DD" w14:textId="67C8D1D7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shd w:val="clear" w:color="auto" w:fill="FFFFFF"/>
              </w:rPr>
              <w:t xml:space="preserve">Под науч. ред. С.Н. Кукушкина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38E406" w14:textId="1E272037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shd w:val="clear" w:color="auto" w:fill="FFFFFF"/>
              </w:rPr>
              <w:t xml:space="preserve">Экономический атлас организации (предприятия). 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907693" w14:textId="5E0BA22A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rFonts w:eastAsia="Times New Roman"/>
              </w:rPr>
              <w:t>Учебное пособие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21A850" w14:textId="7F590A55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shd w:val="clear" w:color="auto" w:fill="FFFFFF"/>
              </w:rPr>
              <w:t>М.: НИЦ ИНФРА-М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42E6C5" w14:textId="15EE605C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rFonts w:eastAsia="Calibri"/>
              </w:rPr>
              <w:t>2015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BE802" w14:textId="74F35819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rFonts w:eastAsia="Times New Roman"/>
              </w:rPr>
              <w:t>http://znanium.com/catalog/product/464125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089C4" w14:textId="3687BD81" w:rsidR="00020560" w:rsidRPr="00020560" w:rsidRDefault="00020560" w:rsidP="00020560">
            <w:pPr>
              <w:suppressAutoHyphens/>
              <w:jc w:val="center"/>
              <w:rPr>
                <w:lang w:eastAsia="ar-SA"/>
              </w:rPr>
            </w:pPr>
            <w:r w:rsidRPr="00020560">
              <w:rPr>
                <w:lang w:eastAsia="ar-SA"/>
              </w:rPr>
              <w:t>-</w:t>
            </w:r>
          </w:p>
        </w:tc>
      </w:tr>
      <w:tr w:rsidR="00020560" w:rsidRPr="00020560" w14:paraId="7B7B5967" w14:textId="77777777" w:rsidTr="000205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65E9A" w14:textId="107DD29C" w:rsidR="00020560" w:rsidRPr="00020560" w:rsidRDefault="00020560" w:rsidP="00020560">
            <w:pPr>
              <w:suppressAutoHyphens/>
              <w:jc w:val="center"/>
              <w:rPr>
                <w:lang w:eastAsia="ar-SA"/>
              </w:rPr>
            </w:pPr>
            <w:r w:rsidRPr="00020560">
              <w:rPr>
                <w:lang w:eastAsia="ar-SA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681DC0" w14:textId="13CC8960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rFonts w:eastAsia="Times New Roman"/>
              </w:rPr>
              <w:t>Горфинкель В.Я.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4A267D" w14:textId="3BF4E8C0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shd w:val="clear" w:color="auto" w:fill="FFFFFF"/>
              </w:rPr>
              <w:t>Малое предпринимательство: организация, управление, экономика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B37E27" w14:textId="1E384284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t>Учебное пособие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FB51A5" w14:textId="4D281F8F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shd w:val="clear" w:color="auto" w:fill="FFFFFF"/>
              </w:rPr>
              <w:t>М.: Вузовский учебник: НИЦ ИНФРА-М.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7F89D" w14:textId="60EB404C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shd w:val="clear" w:color="auto" w:fill="FFFFFF"/>
              </w:rPr>
              <w:t>2014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89786D" w14:textId="12F53632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lang w:eastAsia="ar-SA"/>
              </w:rPr>
              <w:t>https://znanium.com/catalog/document?id=196965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DBBD2" w14:textId="47A97C66" w:rsidR="00020560" w:rsidRPr="00020560" w:rsidRDefault="00020560" w:rsidP="00020560">
            <w:pPr>
              <w:suppressAutoHyphens/>
              <w:jc w:val="center"/>
              <w:rPr>
                <w:lang w:eastAsia="ar-SA"/>
              </w:rPr>
            </w:pPr>
            <w:r w:rsidRPr="00020560">
              <w:rPr>
                <w:lang w:eastAsia="ar-SA"/>
              </w:rPr>
              <w:t>-</w:t>
            </w:r>
          </w:p>
        </w:tc>
      </w:tr>
      <w:tr w:rsidR="00020560" w:rsidRPr="00020560" w14:paraId="199B9857" w14:textId="77777777" w:rsidTr="000205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14078" w14:textId="4C164260" w:rsidR="00020560" w:rsidRPr="00020560" w:rsidRDefault="00020560" w:rsidP="00020560">
            <w:pPr>
              <w:suppressAutoHyphens/>
              <w:jc w:val="center"/>
              <w:rPr>
                <w:lang w:eastAsia="ar-SA"/>
              </w:rPr>
            </w:pPr>
            <w:r w:rsidRPr="00020560">
              <w:rPr>
                <w:iCs/>
                <w:lang w:eastAsia="ar-SA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62F224" w14:textId="0CFD373E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shd w:val="clear" w:color="auto" w:fill="FFFFFF"/>
              </w:rPr>
              <w:t xml:space="preserve">Н.Г. </w:t>
            </w:r>
            <w:proofErr w:type="spellStart"/>
            <w:r w:rsidRPr="00020560">
              <w:rPr>
                <w:shd w:val="clear" w:color="auto" w:fill="FFFFFF"/>
              </w:rPr>
              <w:t>Забродская</w:t>
            </w:r>
            <w:proofErr w:type="spellEnd"/>
            <w:r w:rsidRPr="00020560">
              <w:rPr>
                <w:shd w:val="clear" w:color="auto" w:fill="FFFFFF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F031E8" w14:textId="693CFB3F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shd w:val="clear" w:color="auto" w:fill="FFFFFF"/>
              </w:rPr>
              <w:t>Предпринимательство. Организация и экономика малых предприятий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B78186" w14:textId="637F82CA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shd w:val="clear" w:color="auto" w:fill="FFFFFF"/>
              </w:rPr>
              <w:t>Учебник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0CF6B" w14:textId="2DC97698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shd w:val="clear" w:color="auto" w:fill="FFFFFF"/>
              </w:rPr>
              <w:t>М.: Вузовский учебник: НИЦ ИНФРА-М,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51F843" w14:textId="24D77EAF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shd w:val="clear" w:color="auto" w:fill="FFFFFF"/>
              </w:rPr>
              <w:t>2014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AE0B9E" w14:textId="7A23D4C4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rFonts w:eastAsia="Times New Roman"/>
              </w:rPr>
              <w:t>http://znanium.com/catalog/product/453430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067D1" w14:textId="4BA65133" w:rsidR="00020560" w:rsidRPr="00020560" w:rsidRDefault="00020560" w:rsidP="00020560">
            <w:pPr>
              <w:suppressAutoHyphens/>
              <w:jc w:val="center"/>
              <w:rPr>
                <w:lang w:eastAsia="ar-SA"/>
              </w:rPr>
            </w:pPr>
            <w:r w:rsidRPr="00020560">
              <w:rPr>
                <w:lang w:eastAsia="ar-SA"/>
              </w:rPr>
              <w:t>-</w:t>
            </w:r>
          </w:p>
        </w:tc>
      </w:tr>
      <w:tr w:rsidR="00020560" w:rsidRPr="00020560" w14:paraId="144BE022" w14:textId="77777777" w:rsidTr="000205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8F15B1" w14:textId="4685DDE1" w:rsidR="00020560" w:rsidRPr="00020560" w:rsidRDefault="00020560" w:rsidP="00020560">
            <w:pPr>
              <w:suppressAutoHyphens/>
              <w:jc w:val="center"/>
              <w:rPr>
                <w:iCs/>
                <w:lang w:eastAsia="ar-SA"/>
              </w:rPr>
            </w:pPr>
            <w:r w:rsidRPr="00020560">
              <w:rPr>
                <w:lang w:eastAsia="ar-SA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00830" w14:textId="189DDE1A" w:rsidR="00020560" w:rsidRPr="00020560" w:rsidRDefault="00020560" w:rsidP="00020560">
            <w:pPr>
              <w:suppressAutoHyphens/>
              <w:rPr>
                <w:lang w:eastAsia="ar-SA"/>
              </w:rPr>
            </w:pPr>
            <w:proofErr w:type="spellStart"/>
            <w:r w:rsidRPr="00020560">
              <w:rPr>
                <w:shd w:val="clear" w:color="auto" w:fill="FFFFFF"/>
              </w:rPr>
              <w:t>Г.Г.Иванов</w:t>
            </w:r>
            <w:proofErr w:type="spellEnd"/>
            <w:r w:rsidRPr="00020560">
              <w:rPr>
                <w:shd w:val="clear" w:color="auto" w:fill="FFFFFF"/>
              </w:rPr>
              <w:t xml:space="preserve">, </w:t>
            </w:r>
            <w:proofErr w:type="spellStart"/>
            <w:r w:rsidRPr="00020560">
              <w:rPr>
                <w:shd w:val="clear" w:color="auto" w:fill="FFFFFF"/>
              </w:rPr>
              <w:t>Ю.К.Баженов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86C799" w14:textId="7B5E4B5B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shd w:val="clear" w:color="auto" w:fill="FFFFFF"/>
              </w:rPr>
              <w:t xml:space="preserve">Организация коммерческой деятельности малых и средних предприятий: 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A3E7DD" w14:textId="6B7DDFF0" w:rsidR="00020560" w:rsidRPr="00020560" w:rsidRDefault="00020560" w:rsidP="00020560">
            <w:pPr>
              <w:suppressAutoHyphens/>
              <w:rPr>
                <w:rFonts w:eastAsia="Calibri"/>
                <w:lang w:eastAsia="en-US"/>
              </w:rPr>
            </w:pPr>
            <w:r w:rsidRPr="00020560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02D45E" w14:textId="5704DA05" w:rsidR="00020560" w:rsidRPr="00020560" w:rsidRDefault="00020560" w:rsidP="00020560">
            <w:pPr>
              <w:suppressAutoHyphens/>
              <w:rPr>
                <w:rFonts w:eastAsia="Calibri"/>
                <w:color w:val="555555"/>
                <w:lang w:eastAsia="en-US"/>
              </w:rPr>
            </w:pPr>
            <w:r w:rsidRPr="00020560">
              <w:rPr>
                <w:shd w:val="clear" w:color="auto" w:fill="FFFFFF"/>
              </w:rPr>
              <w:t xml:space="preserve">М.: ИД ФОРУМ, НИЦ ИНФРА-М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99CDC7" w14:textId="702CD7F1" w:rsidR="00020560" w:rsidRPr="00020560" w:rsidRDefault="00020560" w:rsidP="00020560">
            <w:pPr>
              <w:suppressAutoHyphens/>
              <w:rPr>
                <w:rFonts w:eastAsia="Calibri"/>
                <w:lang w:eastAsia="en-US"/>
              </w:rPr>
            </w:pPr>
            <w:r w:rsidRPr="00020560">
              <w:rPr>
                <w:shd w:val="clear" w:color="auto" w:fill="FFFFFF"/>
              </w:rPr>
              <w:t>2015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78048A" w14:textId="0365287F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shd w:val="clear" w:color="auto" w:fill="FFFFFF"/>
              </w:rPr>
              <w:t>http://znanium.com/catalog/product/502697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2F349" w14:textId="5ACF51FF" w:rsidR="00020560" w:rsidRPr="00020560" w:rsidRDefault="00020560" w:rsidP="00020560">
            <w:pPr>
              <w:suppressAutoHyphens/>
              <w:jc w:val="center"/>
              <w:rPr>
                <w:lang w:eastAsia="ar-SA"/>
              </w:rPr>
            </w:pPr>
            <w:r w:rsidRPr="00020560">
              <w:rPr>
                <w:lang w:eastAsia="ar-SA"/>
              </w:rPr>
              <w:t>-</w:t>
            </w:r>
          </w:p>
        </w:tc>
      </w:tr>
      <w:tr w:rsidR="00020560" w:rsidRPr="00020560" w14:paraId="7A6DAA40" w14:textId="77777777" w:rsidTr="000205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E23D10" w14:textId="5E8996E0" w:rsidR="00020560" w:rsidRPr="00020560" w:rsidRDefault="00020560" w:rsidP="00020560">
            <w:pPr>
              <w:suppressAutoHyphens/>
              <w:jc w:val="center"/>
              <w:rPr>
                <w:iCs/>
                <w:lang w:eastAsia="ar-SA"/>
              </w:rPr>
            </w:pPr>
            <w:r w:rsidRPr="00020560">
              <w:rPr>
                <w:iCs/>
                <w:lang w:eastAsia="ar-SA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4D57F2" w14:textId="5F6DF726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shd w:val="clear" w:color="auto" w:fill="FFFFFF"/>
              </w:rPr>
              <w:t>О.Н. Гукова, А.М. Петрова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AF5C9A" w14:textId="77777777" w:rsidR="00020560" w:rsidRPr="00020560" w:rsidRDefault="00020560" w:rsidP="00020560">
            <w:pPr>
              <w:contextualSpacing/>
              <w:rPr>
                <w:shd w:val="clear" w:color="auto" w:fill="FFFFFF"/>
              </w:rPr>
            </w:pPr>
            <w:r w:rsidRPr="00020560">
              <w:rPr>
                <w:shd w:val="clear" w:color="auto" w:fill="FFFFFF"/>
              </w:rPr>
              <w:t>Организация предприятий сервиса</w:t>
            </w:r>
          </w:p>
          <w:p w14:paraId="51339D2E" w14:textId="70E89533" w:rsidR="00020560" w:rsidRPr="00020560" w:rsidRDefault="00020560" w:rsidP="00020560">
            <w:pPr>
              <w:suppressAutoHyphens/>
              <w:rPr>
                <w:lang w:eastAsia="ar-SA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21C561" w14:textId="1A8033B9" w:rsidR="00020560" w:rsidRPr="00020560" w:rsidRDefault="00020560" w:rsidP="00020560">
            <w:pPr>
              <w:suppressAutoHyphens/>
              <w:rPr>
                <w:rFonts w:eastAsia="Calibri"/>
                <w:lang w:eastAsia="en-US"/>
              </w:rPr>
            </w:pPr>
            <w:r w:rsidRPr="00020560">
              <w:rPr>
                <w:shd w:val="clear" w:color="auto" w:fill="FFFFFF"/>
              </w:rPr>
              <w:t>Практикум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9DE1A5" w14:textId="434D0764" w:rsidR="00020560" w:rsidRPr="00020560" w:rsidRDefault="00020560" w:rsidP="00020560">
            <w:pPr>
              <w:suppressAutoHyphens/>
              <w:rPr>
                <w:rFonts w:eastAsia="Calibri"/>
                <w:lang w:eastAsia="en-US"/>
              </w:rPr>
            </w:pPr>
            <w:r w:rsidRPr="00020560">
              <w:rPr>
                <w:shd w:val="clear" w:color="auto" w:fill="FFFFFF"/>
              </w:rPr>
              <w:t>М.: Форум: ИНФРА-М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654C0" w14:textId="7D21503B" w:rsidR="00020560" w:rsidRPr="00020560" w:rsidRDefault="00020560" w:rsidP="00020560">
            <w:pPr>
              <w:suppressAutoHyphens/>
              <w:rPr>
                <w:rFonts w:eastAsia="Calibri"/>
                <w:bCs/>
                <w:lang w:eastAsia="en-US"/>
              </w:rPr>
            </w:pPr>
            <w:r w:rsidRPr="00020560">
              <w:rPr>
                <w:shd w:val="clear" w:color="auto" w:fill="FFFFFF"/>
              </w:rPr>
              <w:t>2017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4E3379" w14:textId="020FDD86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shd w:val="clear" w:color="auto" w:fill="FFFFFF"/>
              </w:rPr>
              <w:t>http://znanium.com/catalog/product/536889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98E1D" w14:textId="35B21B59" w:rsidR="00020560" w:rsidRPr="00020560" w:rsidRDefault="00020560" w:rsidP="00020560">
            <w:pPr>
              <w:suppressAutoHyphens/>
              <w:jc w:val="center"/>
              <w:rPr>
                <w:lang w:eastAsia="ar-SA"/>
              </w:rPr>
            </w:pPr>
            <w:r w:rsidRPr="00020560">
              <w:rPr>
                <w:lang w:eastAsia="ar-SA"/>
              </w:rPr>
              <w:t>-</w:t>
            </w:r>
          </w:p>
        </w:tc>
      </w:tr>
      <w:tr w:rsidR="00020560" w:rsidRPr="00020560" w14:paraId="47BF7E78" w14:textId="77777777" w:rsidTr="000205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456B60" w14:textId="5D6111FD" w:rsidR="00020560" w:rsidRPr="00020560" w:rsidRDefault="00020560" w:rsidP="00020560">
            <w:pPr>
              <w:suppressAutoHyphens/>
              <w:jc w:val="center"/>
              <w:rPr>
                <w:iCs/>
                <w:lang w:eastAsia="ar-SA"/>
              </w:rPr>
            </w:pPr>
            <w:r w:rsidRPr="00020560">
              <w:rPr>
                <w:iCs/>
                <w:lang w:eastAsia="ar-SA"/>
              </w:rPr>
              <w:t>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3520BC" w14:textId="3F674F57" w:rsidR="00020560" w:rsidRPr="00020560" w:rsidRDefault="00020560" w:rsidP="00020560">
            <w:pPr>
              <w:suppressAutoHyphens/>
              <w:rPr>
                <w:shd w:val="clear" w:color="auto" w:fill="FFFFFF"/>
              </w:rPr>
            </w:pPr>
            <w:r w:rsidRPr="00020560">
              <w:rPr>
                <w:bCs/>
                <w:shd w:val="clear" w:color="auto" w:fill="FFFFFF"/>
              </w:rPr>
              <w:t>Станкевич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35A47D" w14:textId="7420FBD0" w:rsidR="00020560" w:rsidRPr="00020560" w:rsidRDefault="00020560" w:rsidP="00020560">
            <w:pPr>
              <w:shd w:val="clear" w:color="auto" w:fill="FFFFFF"/>
              <w:ind w:left="42"/>
            </w:pPr>
            <w:r w:rsidRPr="00020560">
              <w:t>Основы прогнозирования емкости и конъюнктуры рынка. 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AF73F" w14:textId="77777777" w:rsidR="00020560" w:rsidRPr="00020560" w:rsidRDefault="00020560" w:rsidP="00020560">
            <w:r w:rsidRPr="00020560">
              <w:t>Учебное</w:t>
            </w:r>
          </w:p>
          <w:p w14:paraId="70F4213B" w14:textId="4D4C18C2" w:rsidR="00020560" w:rsidRPr="00020560" w:rsidRDefault="00020560" w:rsidP="00020560">
            <w:pPr>
              <w:suppressAutoHyphens/>
              <w:rPr>
                <w:shd w:val="clear" w:color="auto" w:fill="FFFFFF"/>
              </w:rPr>
            </w:pPr>
            <w:r w:rsidRPr="00020560">
              <w:t>пособие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BBBC2" w14:textId="7B5EA164" w:rsidR="00020560" w:rsidRPr="00020560" w:rsidRDefault="00020560" w:rsidP="00020560">
            <w:pPr>
              <w:suppressAutoHyphens/>
              <w:rPr>
                <w:shd w:val="clear" w:color="auto" w:fill="FFFFFF"/>
              </w:rPr>
            </w:pPr>
            <w:r w:rsidRPr="00020560">
              <w:t xml:space="preserve">М. : МГТУ им. </w:t>
            </w:r>
            <w:proofErr w:type="spellStart"/>
            <w:r w:rsidRPr="00020560">
              <w:t>А.Н.Косыгина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EEDE6" w14:textId="78626E23" w:rsidR="00020560" w:rsidRPr="00020560" w:rsidRDefault="00020560" w:rsidP="00020560">
            <w:pPr>
              <w:suppressAutoHyphens/>
              <w:rPr>
                <w:shd w:val="clear" w:color="auto" w:fill="FFFFFF"/>
              </w:rPr>
            </w:pPr>
            <w:r w:rsidRPr="00020560">
              <w:t>2008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096406" w14:textId="73283BCF" w:rsidR="00020560" w:rsidRPr="00020560" w:rsidRDefault="00020560" w:rsidP="00020560">
            <w:pPr>
              <w:suppressAutoHyphens/>
              <w:rPr>
                <w:shd w:val="clear" w:color="auto" w:fill="FFFFFF"/>
              </w:rPr>
            </w:pPr>
            <w:r w:rsidRPr="00020560"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F215C" w14:textId="698B6138" w:rsidR="00020560" w:rsidRPr="00020560" w:rsidRDefault="00020560" w:rsidP="00020560">
            <w:pPr>
              <w:suppressAutoHyphens/>
              <w:jc w:val="center"/>
              <w:rPr>
                <w:lang w:eastAsia="ar-SA"/>
              </w:rPr>
            </w:pPr>
            <w:r w:rsidRPr="00020560">
              <w:t>5</w:t>
            </w:r>
          </w:p>
        </w:tc>
      </w:tr>
      <w:tr w:rsidR="00020560" w:rsidRPr="00020560" w14:paraId="12F441F0" w14:textId="77777777" w:rsidTr="000205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2F96ED" w14:textId="509715A1" w:rsidR="00020560" w:rsidRPr="00020560" w:rsidRDefault="00020560" w:rsidP="00020560">
            <w:pPr>
              <w:suppressAutoHyphens/>
              <w:jc w:val="center"/>
              <w:rPr>
                <w:iCs/>
                <w:lang w:eastAsia="ar-SA"/>
              </w:rPr>
            </w:pPr>
            <w:r w:rsidRPr="00020560">
              <w:rPr>
                <w:iCs/>
                <w:lang w:eastAsia="ar-SA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BDD067" w14:textId="0973F38A" w:rsidR="00020560" w:rsidRPr="00020560" w:rsidRDefault="00020560" w:rsidP="00020560">
            <w:pPr>
              <w:suppressAutoHyphens/>
              <w:rPr>
                <w:bCs/>
                <w:shd w:val="clear" w:color="auto" w:fill="FFFFFF"/>
              </w:rPr>
            </w:pPr>
            <w:r w:rsidRPr="00020560">
              <w:t>Всяких Е.И., Зуева А.Г., Носков Б.В.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F0ABC7" w14:textId="4052B832" w:rsidR="00020560" w:rsidRPr="00020560" w:rsidRDefault="00020560" w:rsidP="00020560">
            <w:pPr>
              <w:shd w:val="clear" w:color="auto" w:fill="FFFFFF"/>
              <w:ind w:left="42"/>
            </w:pPr>
            <w:r w:rsidRPr="00020560">
              <w:t xml:space="preserve">Практика и проблематика моделирования бизнес-процессов 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FAB926" w14:textId="40712DD2" w:rsidR="00020560" w:rsidRPr="00020560" w:rsidRDefault="00020560" w:rsidP="00020560">
            <w:r w:rsidRPr="00020560">
              <w:t>Практикум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DC80F" w14:textId="50F7AFC6" w:rsidR="00020560" w:rsidRPr="00020560" w:rsidRDefault="00020560" w:rsidP="00020560">
            <w:pPr>
              <w:suppressAutoHyphens/>
            </w:pPr>
            <w:r w:rsidRPr="00020560">
              <w:t>М.: ДМК Пресс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10DECF" w14:textId="491F1AA4" w:rsidR="00020560" w:rsidRPr="00020560" w:rsidRDefault="00020560" w:rsidP="00020560">
            <w:pPr>
              <w:suppressAutoHyphens/>
            </w:pPr>
            <w:r w:rsidRPr="00020560">
              <w:t>2018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929A" w14:textId="494DEC01" w:rsidR="00020560" w:rsidRPr="00020560" w:rsidRDefault="00020560" w:rsidP="00020560">
            <w:pPr>
              <w:suppressAutoHyphens/>
            </w:pPr>
            <w:r w:rsidRPr="00020560">
              <w:t>https://znanium.com/catalog/document?id=323876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4EAE5" w14:textId="4D63C7D1" w:rsidR="00020560" w:rsidRPr="00020560" w:rsidRDefault="00020560" w:rsidP="00020560">
            <w:pPr>
              <w:suppressAutoHyphens/>
              <w:jc w:val="center"/>
            </w:pPr>
            <w:r w:rsidRPr="00020560">
              <w:rPr>
                <w:rFonts w:ascii="Symbol" w:eastAsia="Symbol" w:hAnsi="Symbol" w:cs="Symbol"/>
              </w:rPr>
              <w:t xml:space="preserve">- </w:t>
            </w:r>
          </w:p>
        </w:tc>
      </w:tr>
      <w:tr w:rsidR="00020560" w:rsidRPr="00020560" w14:paraId="20C3A63F" w14:textId="77777777" w:rsidTr="000205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787DAE" w14:textId="4F259EB3" w:rsidR="00020560" w:rsidRPr="00020560" w:rsidRDefault="00020560" w:rsidP="00020560">
            <w:pPr>
              <w:suppressAutoHyphens/>
              <w:jc w:val="center"/>
              <w:rPr>
                <w:iCs/>
                <w:lang w:val="en-US" w:eastAsia="ar-SA"/>
              </w:rPr>
            </w:pPr>
            <w:r w:rsidRPr="00020560">
              <w:rPr>
                <w:iCs/>
                <w:lang w:val="en-US" w:eastAsia="ar-SA"/>
              </w:rPr>
              <w:t>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7A61F7" w14:textId="07F57485" w:rsidR="00020560" w:rsidRPr="00020560" w:rsidRDefault="00020560" w:rsidP="00020560">
            <w:pPr>
              <w:suppressAutoHyphens/>
              <w:rPr>
                <w:bCs/>
                <w:shd w:val="clear" w:color="auto" w:fill="FFFFFF"/>
              </w:rPr>
            </w:pPr>
            <w:proofErr w:type="spellStart"/>
            <w:r w:rsidRPr="00020560">
              <w:t>Ротер</w:t>
            </w:r>
            <w:proofErr w:type="spellEnd"/>
            <w:r w:rsidRPr="00020560">
              <w:t xml:space="preserve"> М.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0D0DD6" w14:textId="6E83D2C1" w:rsidR="00020560" w:rsidRPr="00020560" w:rsidRDefault="00020560" w:rsidP="00020560">
            <w:pPr>
              <w:shd w:val="clear" w:color="auto" w:fill="FFFFFF"/>
              <w:ind w:left="42"/>
            </w:pPr>
            <w:r w:rsidRPr="00020560">
              <w:t>Учитесь видеть бизнес-процессы. Практика построения карт потоков создания ценности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39180B" w14:textId="77777777" w:rsidR="00020560" w:rsidRPr="00020560" w:rsidRDefault="00020560" w:rsidP="00020560">
            <w:r w:rsidRPr="00020560">
              <w:t xml:space="preserve">Учебное </w:t>
            </w:r>
          </w:p>
          <w:p w14:paraId="03D87AB3" w14:textId="735C476B" w:rsidR="00020560" w:rsidRPr="00020560" w:rsidRDefault="00020560" w:rsidP="00020560">
            <w:r w:rsidRPr="00020560">
              <w:t xml:space="preserve">пособие 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E7E219" w14:textId="362CC384" w:rsidR="00020560" w:rsidRPr="00020560" w:rsidRDefault="00020560" w:rsidP="00020560">
            <w:pPr>
              <w:suppressAutoHyphens/>
            </w:pPr>
            <w:r w:rsidRPr="00020560">
              <w:t>М.: Альпина Паблишер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D98DFB" w14:textId="6E556B4D" w:rsidR="00020560" w:rsidRPr="00020560" w:rsidRDefault="00020560" w:rsidP="00020560">
            <w:pPr>
              <w:suppressAutoHyphens/>
            </w:pPr>
            <w:r w:rsidRPr="00020560">
              <w:t>2017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28B92B" w14:textId="5E026CB2" w:rsidR="00020560" w:rsidRPr="00020560" w:rsidRDefault="00020560" w:rsidP="00020560">
            <w:pPr>
              <w:suppressAutoHyphens/>
            </w:pPr>
            <w:r w:rsidRPr="00020560">
              <w:t>https://znanium.com/catalog/document?id=21345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45813" w14:textId="1E10CF18" w:rsidR="00020560" w:rsidRPr="00020560" w:rsidRDefault="00020560" w:rsidP="00020560">
            <w:pPr>
              <w:suppressAutoHyphens/>
              <w:jc w:val="center"/>
            </w:pPr>
            <w:r w:rsidRPr="00020560">
              <w:rPr>
                <w:rFonts w:ascii="Symbol" w:eastAsia="Symbol" w:hAnsi="Symbol" w:cs="Symbol"/>
              </w:rPr>
              <w:t xml:space="preserve">- </w:t>
            </w:r>
          </w:p>
        </w:tc>
      </w:tr>
      <w:tr w:rsidR="00020560" w:rsidRPr="00020560" w14:paraId="0A38D1D6" w14:textId="77777777" w:rsidTr="000205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A0E31B" w14:textId="281522E9" w:rsidR="00020560" w:rsidRPr="00020560" w:rsidRDefault="00020560" w:rsidP="00020560">
            <w:pPr>
              <w:suppressAutoHyphens/>
              <w:jc w:val="center"/>
              <w:rPr>
                <w:iCs/>
                <w:lang w:val="en-US" w:eastAsia="ar-SA"/>
              </w:rPr>
            </w:pPr>
            <w:r w:rsidRPr="00020560">
              <w:rPr>
                <w:iCs/>
                <w:lang w:val="en-US" w:eastAsia="ar-SA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E58AD0" w14:textId="77777777" w:rsidR="00020560" w:rsidRPr="00020560" w:rsidRDefault="00020560" w:rsidP="00020560">
            <w:r w:rsidRPr="00020560">
              <w:t xml:space="preserve">Оверченко М., </w:t>
            </w:r>
          </w:p>
          <w:p w14:paraId="1F3541C0" w14:textId="520AFECA" w:rsidR="00020560" w:rsidRPr="00020560" w:rsidRDefault="00020560" w:rsidP="00020560">
            <w:pPr>
              <w:suppressAutoHyphens/>
              <w:rPr>
                <w:bCs/>
                <w:shd w:val="clear" w:color="auto" w:fill="FFFFFF"/>
              </w:rPr>
            </w:pPr>
            <w:proofErr w:type="spellStart"/>
            <w:r w:rsidRPr="00020560">
              <w:t>Милицкая</w:t>
            </w:r>
            <w:proofErr w:type="spellEnd"/>
            <w:r w:rsidRPr="00020560">
              <w:t xml:space="preserve"> Е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282C67" w14:textId="0ADD7230" w:rsidR="00020560" w:rsidRPr="00020560" w:rsidRDefault="00020560" w:rsidP="00020560">
            <w:pPr>
              <w:shd w:val="clear" w:color="auto" w:fill="FFFFFF"/>
              <w:ind w:left="42"/>
            </w:pPr>
            <w:r w:rsidRPr="00020560">
              <w:t>Руководство по улучшению бизнес-процессов 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725701" w14:textId="77777777" w:rsidR="00020560" w:rsidRPr="00020560" w:rsidRDefault="00020560" w:rsidP="00020560">
            <w:r w:rsidRPr="00020560">
              <w:t xml:space="preserve">Учебник и </w:t>
            </w:r>
          </w:p>
          <w:p w14:paraId="753C5A75" w14:textId="7980AAB6" w:rsidR="00020560" w:rsidRPr="00020560" w:rsidRDefault="00020560" w:rsidP="00020560">
            <w:r w:rsidRPr="00020560">
              <w:t>практикум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7420D" w14:textId="5821F0F1" w:rsidR="00020560" w:rsidRPr="00020560" w:rsidRDefault="00020560" w:rsidP="00020560">
            <w:pPr>
              <w:suppressAutoHyphens/>
            </w:pPr>
            <w:r w:rsidRPr="00020560">
              <w:t>М.: Альпина Паблишер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5DB6D4" w14:textId="29252BE3" w:rsidR="00020560" w:rsidRPr="00020560" w:rsidRDefault="00020560" w:rsidP="00020560">
            <w:pPr>
              <w:suppressAutoHyphens/>
            </w:pPr>
            <w:r w:rsidRPr="00020560">
              <w:t>2016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3BAF25" w14:textId="1211713E" w:rsidR="00020560" w:rsidRPr="00020560" w:rsidRDefault="00020560" w:rsidP="00020560">
            <w:pPr>
              <w:suppressAutoHyphens/>
            </w:pPr>
            <w:r w:rsidRPr="00020560">
              <w:t>https://znanium.com/catalog/document?id=49591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AE6E5" w14:textId="42321FD4" w:rsidR="00020560" w:rsidRPr="00020560" w:rsidRDefault="00020560" w:rsidP="00020560">
            <w:pPr>
              <w:suppressAutoHyphens/>
              <w:jc w:val="center"/>
            </w:pPr>
            <w:r w:rsidRPr="00020560">
              <w:rPr>
                <w:rFonts w:ascii="Symbol" w:eastAsia="Symbol" w:hAnsi="Symbol" w:cs="Symbol"/>
              </w:rPr>
              <w:t xml:space="preserve">- </w:t>
            </w:r>
          </w:p>
        </w:tc>
      </w:tr>
      <w:tr w:rsidR="00020560" w:rsidRPr="00020560" w14:paraId="22760220" w14:textId="77777777" w:rsidTr="000205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DCB7C9" w14:textId="7E52859E" w:rsidR="00020560" w:rsidRPr="00020560" w:rsidRDefault="00020560" w:rsidP="00020560">
            <w:pPr>
              <w:suppressAutoHyphens/>
              <w:jc w:val="center"/>
              <w:rPr>
                <w:iCs/>
                <w:lang w:val="en-US" w:eastAsia="ar-SA"/>
              </w:rPr>
            </w:pPr>
            <w:r w:rsidRPr="00020560">
              <w:rPr>
                <w:iCs/>
                <w:lang w:val="en-US" w:eastAsia="ar-SA"/>
              </w:rPr>
              <w:t>11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839520" w14:textId="17FBECB9" w:rsidR="00020560" w:rsidRPr="00020560" w:rsidRDefault="00020560" w:rsidP="00020560">
            <w:pPr>
              <w:suppressAutoHyphens/>
              <w:rPr>
                <w:bCs/>
                <w:shd w:val="clear" w:color="auto" w:fill="FFFFFF"/>
              </w:rPr>
            </w:pPr>
            <w:proofErr w:type="spellStart"/>
            <w:r w:rsidRPr="00020560">
              <w:t>Крышкин</w:t>
            </w:r>
            <w:proofErr w:type="spellEnd"/>
            <w:r w:rsidRPr="00020560">
              <w:t xml:space="preserve"> О.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FCD72D" w14:textId="36B52D7B" w:rsidR="00020560" w:rsidRPr="00020560" w:rsidRDefault="00020560" w:rsidP="00020560">
            <w:pPr>
              <w:shd w:val="clear" w:color="auto" w:fill="FFFFFF"/>
              <w:ind w:left="42"/>
            </w:pPr>
            <w:r w:rsidRPr="00020560">
              <w:t>Настольная книга по внутреннему аудиту: Риски и бизнес-процессы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D79837" w14:textId="5F9E8AF8" w:rsidR="00020560" w:rsidRPr="00020560" w:rsidRDefault="00020560" w:rsidP="00020560">
            <w:r w:rsidRPr="00020560">
              <w:t>Практическое пособие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F738AA" w14:textId="60462A47" w:rsidR="00020560" w:rsidRPr="00020560" w:rsidRDefault="00020560" w:rsidP="00020560">
            <w:pPr>
              <w:suppressAutoHyphens/>
            </w:pPr>
            <w:r w:rsidRPr="00020560">
              <w:t>М.: Альпина Паблишер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45C4EB" w14:textId="7ED0CBFE" w:rsidR="00020560" w:rsidRPr="00020560" w:rsidRDefault="00020560" w:rsidP="00020560">
            <w:pPr>
              <w:suppressAutoHyphens/>
            </w:pPr>
            <w:r w:rsidRPr="00020560">
              <w:t>2016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0728B" w14:textId="2B2EC630" w:rsidR="00020560" w:rsidRPr="00020560" w:rsidRDefault="00020560" w:rsidP="00020560">
            <w:pPr>
              <w:suppressAutoHyphens/>
            </w:pPr>
            <w:r w:rsidRPr="00020560">
              <w:t>https://znanium.com/catalog/document?id=34168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70C0C" w14:textId="3C75DD1B" w:rsidR="00020560" w:rsidRPr="00020560" w:rsidRDefault="00020560" w:rsidP="00020560">
            <w:pPr>
              <w:suppressAutoHyphens/>
              <w:jc w:val="center"/>
            </w:pPr>
            <w:r w:rsidRPr="00020560">
              <w:rPr>
                <w:rFonts w:ascii="Symbol" w:eastAsia="Symbol" w:hAnsi="Symbol" w:cs="Symbol"/>
              </w:rPr>
              <w:t xml:space="preserve">- </w:t>
            </w:r>
          </w:p>
        </w:tc>
      </w:tr>
      <w:tr w:rsidR="00020560" w:rsidRPr="00020560" w14:paraId="10EF4B59" w14:textId="77777777" w:rsidTr="000205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EECBC7" w14:textId="4095DAE1" w:rsidR="00020560" w:rsidRPr="00020560" w:rsidRDefault="00020560" w:rsidP="00020560">
            <w:pPr>
              <w:suppressAutoHyphens/>
              <w:jc w:val="center"/>
              <w:rPr>
                <w:iCs/>
                <w:lang w:val="en-US" w:eastAsia="ar-SA"/>
              </w:rPr>
            </w:pPr>
            <w:r w:rsidRPr="00020560">
              <w:rPr>
                <w:iCs/>
                <w:lang w:val="en-US" w:eastAsia="ar-SA"/>
              </w:rPr>
              <w:lastRenderedPageBreak/>
              <w:t>12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C613E" w14:textId="3EB4F89B" w:rsidR="00020560" w:rsidRPr="00020560" w:rsidRDefault="00020560" w:rsidP="00020560">
            <w:pPr>
              <w:suppressAutoHyphens/>
              <w:rPr>
                <w:shd w:val="clear" w:color="auto" w:fill="FFFFFF"/>
              </w:rPr>
            </w:pPr>
            <w:r w:rsidRPr="00020560">
              <w:rPr>
                <w:shd w:val="clear" w:color="auto" w:fill="FFFFFF"/>
              </w:rPr>
              <w:t>Басовский Л.Е..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B5A18" w14:textId="3FB22F98" w:rsidR="00020560" w:rsidRPr="00020560" w:rsidRDefault="00020560" w:rsidP="00020560">
            <w:pPr>
              <w:contextualSpacing/>
              <w:rPr>
                <w:shd w:val="clear" w:color="auto" w:fill="FFFFFF"/>
              </w:rPr>
            </w:pPr>
            <w:r w:rsidRPr="00020560">
              <w:rPr>
                <w:bCs/>
                <w:shd w:val="clear" w:color="auto" w:fill="FFFFFF"/>
              </w:rPr>
              <w:t>Прогнозирование и планирование в условиях рынка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BC2B00" w14:textId="31D8B987" w:rsidR="00020560" w:rsidRPr="00020560" w:rsidRDefault="00020560" w:rsidP="00020560">
            <w:pPr>
              <w:suppressAutoHyphens/>
              <w:rPr>
                <w:shd w:val="clear" w:color="auto" w:fill="FFFFFF"/>
              </w:rPr>
            </w:pPr>
            <w:r w:rsidRPr="00020560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CA8880" w14:textId="62524BAE" w:rsidR="00020560" w:rsidRPr="00020560" w:rsidRDefault="00020560" w:rsidP="00020560">
            <w:pPr>
              <w:suppressAutoHyphens/>
              <w:rPr>
                <w:shd w:val="clear" w:color="auto" w:fill="FFFFFF"/>
              </w:rPr>
            </w:pPr>
            <w:r w:rsidRPr="00020560">
              <w:rPr>
                <w:shd w:val="clear" w:color="auto" w:fill="FFFFFF"/>
              </w:rPr>
              <w:t>М.: НИЦ ИНФРА-М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E366BF" w14:textId="0A2E31AC" w:rsidR="00020560" w:rsidRPr="00020560" w:rsidRDefault="00020560" w:rsidP="00020560">
            <w:pPr>
              <w:suppressAutoHyphens/>
              <w:rPr>
                <w:shd w:val="clear" w:color="auto" w:fill="FFFFFF"/>
              </w:rPr>
            </w:pPr>
            <w:r w:rsidRPr="00020560">
              <w:rPr>
                <w:shd w:val="clear" w:color="auto" w:fill="FFFFFF"/>
              </w:rPr>
              <w:t>2018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E99BD5" w14:textId="293456B2" w:rsidR="00020560" w:rsidRPr="00020560" w:rsidRDefault="00020560" w:rsidP="00020560">
            <w:pPr>
              <w:suppressAutoHyphens/>
              <w:rPr>
                <w:shd w:val="clear" w:color="auto" w:fill="FFFFFF"/>
              </w:rPr>
            </w:pPr>
            <w:r w:rsidRPr="00020560">
              <w:rPr>
                <w:bCs/>
              </w:rPr>
              <w:t>http://znanium.com/catalog/product/953265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C0A2D" w14:textId="57EEC1E1" w:rsidR="00020560" w:rsidRPr="00020560" w:rsidRDefault="00020560" w:rsidP="00020560">
            <w:pPr>
              <w:suppressAutoHyphens/>
              <w:jc w:val="center"/>
              <w:rPr>
                <w:lang w:eastAsia="ar-SA"/>
              </w:rPr>
            </w:pPr>
            <w:r w:rsidRPr="00020560">
              <w:rPr>
                <w:rFonts w:eastAsia="Calibri"/>
              </w:rPr>
              <w:t>-</w:t>
            </w:r>
          </w:p>
        </w:tc>
      </w:tr>
      <w:tr w:rsidR="00020560" w:rsidRPr="00020560" w14:paraId="349877D7" w14:textId="77777777" w:rsidTr="00020560">
        <w:tc>
          <w:tcPr>
            <w:tcW w:w="158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A218A7" w14:textId="15241AEE" w:rsidR="00020560" w:rsidRPr="00020560" w:rsidRDefault="00020560" w:rsidP="00020560">
            <w:pPr>
              <w:suppressAutoHyphens/>
              <w:rPr>
                <w:lang w:eastAsia="en-US"/>
              </w:rPr>
            </w:pPr>
            <w:r w:rsidRPr="00020560">
              <w:rPr>
                <w:bCs/>
                <w:lang w:eastAsia="en-US"/>
              </w:rPr>
              <w:t>9.3 Методические материалы</w:t>
            </w:r>
            <w:r w:rsidRPr="00020560">
              <w:rPr>
                <w:lang w:eastAsia="en-US"/>
              </w:rPr>
              <w:t xml:space="preserve"> (указания, рекомендации по освоению дисциплины  авторов РГУ им. А.Н. Косыгина)</w:t>
            </w:r>
          </w:p>
        </w:tc>
      </w:tr>
      <w:tr w:rsidR="00020560" w:rsidRPr="00020560" w14:paraId="714F4171" w14:textId="77777777" w:rsidTr="000205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3A3D49" w14:textId="7E278BEB" w:rsidR="00020560" w:rsidRPr="00020560" w:rsidRDefault="00020560" w:rsidP="00020560">
            <w:pPr>
              <w:suppressAutoHyphens/>
              <w:jc w:val="center"/>
              <w:rPr>
                <w:lang w:eastAsia="ar-SA"/>
              </w:rPr>
            </w:pPr>
            <w:r w:rsidRPr="00020560">
              <w:rPr>
                <w:lang w:eastAsia="ar-SA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4DEC9D" w14:textId="4E2FB00E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rFonts w:eastAsia="Times New Roman"/>
                <w:color w:val="000000"/>
              </w:rPr>
              <w:t>С. А. Першукова.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81E254" w14:textId="77777777" w:rsidR="00020560" w:rsidRPr="00020560" w:rsidRDefault="00020560" w:rsidP="00020560">
            <w:pPr>
              <w:shd w:val="clear" w:color="auto" w:fill="FFFFFF"/>
              <w:rPr>
                <w:rFonts w:eastAsia="Times New Roman"/>
                <w:color w:val="000000"/>
              </w:rPr>
            </w:pPr>
            <w:bookmarkStart w:id="13" w:name="_Hlk94517940"/>
            <w:r w:rsidRPr="00020560">
              <w:rPr>
                <w:rFonts w:eastAsia="Times New Roman"/>
                <w:color w:val="000000"/>
              </w:rPr>
              <w:t xml:space="preserve">Организация процессов сервиса </w:t>
            </w:r>
          </w:p>
          <w:bookmarkEnd w:id="13"/>
          <w:p w14:paraId="417B2DBC" w14:textId="64AAC54E" w:rsidR="00020560" w:rsidRPr="00020560" w:rsidRDefault="00020560" w:rsidP="00020560">
            <w:pPr>
              <w:suppressAutoHyphens/>
              <w:rPr>
                <w:lang w:eastAsia="ar-SA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9651F3" w14:textId="0FD470CF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t>Учебное пособие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D2AA25" w14:textId="63F862D4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rFonts w:eastAsia="Times New Roman"/>
                <w:color w:val="000000"/>
              </w:rPr>
              <w:t>М. : РГУ им. А. Н. Косыгина, 2019. - 48 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D64998" w14:textId="4AF4509B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shd w:val="clear" w:color="auto" w:fill="FFFFFF"/>
                <w:lang w:eastAsia="en-US"/>
              </w:rPr>
              <w:t>2019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D24BAB" w14:textId="19C5323D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lang w:eastAsia="ar-SA"/>
              </w:rPr>
              <w:t xml:space="preserve">В ЭИОС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506B6" w14:textId="3D24FF2A" w:rsidR="00020560" w:rsidRPr="00020560" w:rsidRDefault="00020560" w:rsidP="00020560">
            <w:pPr>
              <w:suppressAutoHyphens/>
              <w:jc w:val="center"/>
              <w:rPr>
                <w:lang w:eastAsia="ar-SA"/>
              </w:rPr>
            </w:pPr>
            <w:r w:rsidRPr="00020560">
              <w:rPr>
                <w:lang w:eastAsia="ar-SA"/>
              </w:rPr>
              <w:sym w:font="Symbol" w:char="F02D"/>
            </w:r>
          </w:p>
        </w:tc>
      </w:tr>
      <w:tr w:rsidR="00020560" w:rsidRPr="00020560" w14:paraId="6CDF6544" w14:textId="77777777" w:rsidTr="000205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C164A" w14:textId="7684C7D0" w:rsidR="00020560" w:rsidRPr="00020560" w:rsidRDefault="00020560" w:rsidP="00020560">
            <w:pPr>
              <w:suppressAutoHyphens/>
              <w:jc w:val="center"/>
              <w:rPr>
                <w:lang w:eastAsia="ar-SA"/>
              </w:rPr>
            </w:pPr>
            <w:r w:rsidRPr="00020560">
              <w:rPr>
                <w:lang w:eastAsia="ar-SA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5FE25D" w14:textId="081FCDA8" w:rsidR="00020560" w:rsidRPr="00020560" w:rsidRDefault="00020560" w:rsidP="00020560">
            <w:pPr>
              <w:suppressAutoHyphens/>
              <w:rPr>
                <w:rFonts w:eastAsia="Times New Roman"/>
                <w:color w:val="000000"/>
              </w:rPr>
            </w:pPr>
            <w:r w:rsidRPr="00020560">
              <w:t>Политова Р.В.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7BB637" w14:textId="472160ED" w:rsidR="00020560" w:rsidRPr="00020560" w:rsidRDefault="00020560" w:rsidP="0002056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20560">
              <w:t xml:space="preserve">Управление бизнес-процессами предприятий сферы услуг в схемах 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03518" w14:textId="77777777" w:rsidR="00020560" w:rsidRPr="00020560" w:rsidRDefault="00020560" w:rsidP="00020560">
            <w:r w:rsidRPr="00020560">
              <w:t xml:space="preserve">Учебное </w:t>
            </w:r>
          </w:p>
          <w:p w14:paraId="3E0A512B" w14:textId="4551C11F" w:rsidR="00020560" w:rsidRPr="00020560" w:rsidRDefault="00020560" w:rsidP="00020560">
            <w:pPr>
              <w:suppressAutoHyphens/>
            </w:pPr>
            <w:r w:rsidRPr="00020560">
              <w:t>пособие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D8BBC2" w14:textId="6C6A8F36" w:rsidR="00020560" w:rsidRPr="00020560" w:rsidRDefault="00020560" w:rsidP="00020560">
            <w:pPr>
              <w:suppressAutoHyphens/>
              <w:rPr>
                <w:rFonts w:eastAsia="Times New Roman"/>
                <w:color w:val="000000"/>
              </w:rPr>
            </w:pPr>
            <w:r w:rsidRPr="00020560">
              <w:t>М.: РГУ им. А.Н. Косыгина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A7D2DA" w14:textId="4F04F95C" w:rsidR="00020560" w:rsidRPr="00020560" w:rsidRDefault="00020560" w:rsidP="00020560">
            <w:pPr>
              <w:suppressAutoHyphens/>
              <w:rPr>
                <w:shd w:val="clear" w:color="auto" w:fill="FFFFFF"/>
                <w:lang w:eastAsia="en-US"/>
              </w:rPr>
            </w:pPr>
            <w:r w:rsidRPr="00020560">
              <w:t>2018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50B2B5" w14:textId="0CDF2A3F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rFonts w:ascii="Symbol" w:eastAsia="Symbol" w:hAnsi="Symbol" w:cs="Symbol"/>
              </w:rPr>
              <w:t xml:space="preserve">-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4CED4" w14:textId="686474F9" w:rsidR="00020560" w:rsidRPr="00020560" w:rsidRDefault="00020560" w:rsidP="00020560">
            <w:pPr>
              <w:suppressAutoHyphens/>
              <w:jc w:val="center"/>
              <w:rPr>
                <w:lang w:eastAsia="ar-SA"/>
              </w:rPr>
            </w:pPr>
            <w:r w:rsidRPr="00020560">
              <w:rPr>
                <w:rFonts w:ascii="Symbol" w:eastAsia="Symbol" w:hAnsi="Symbol" w:cs="Symbol"/>
              </w:rPr>
              <w:t>5</w:t>
            </w:r>
          </w:p>
        </w:tc>
      </w:tr>
      <w:tr w:rsidR="00020560" w:rsidRPr="00020560" w14:paraId="12CBF961" w14:textId="77777777" w:rsidTr="000205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8E7747" w14:textId="5EF277D0" w:rsidR="00020560" w:rsidRPr="00020560" w:rsidRDefault="00020560" w:rsidP="00020560">
            <w:pPr>
              <w:suppressAutoHyphens/>
              <w:jc w:val="center"/>
              <w:rPr>
                <w:lang w:eastAsia="ar-SA"/>
              </w:rPr>
            </w:pPr>
            <w:r w:rsidRPr="00020560">
              <w:rPr>
                <w:lang w:eastAsia="ar-SA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828F92" w14:textId="5AA18676" w:rsidR="00020560" w:rsidRPr="00020560" w:rsidRDefault="00020560" w:rsidP="00020560">
            <w:pPr>
              <w:suppressAutoHyphens/>
              <w:rPr>
                <w:rFonts w:eastAsia="Calibri"/>
                <w:lang w:eastAsia="en-US"/>
              </w:rPr>
            </w:pPr>
            <w:r w:rsidRPr="00020560">
              <w:rPr>
                <w:color w:val="000000"/>
                <w:shd w:val="clear" w:color="auto" w:fill="FFFFFF"/>
              </w:rPr>
              <w:t>С. А. Першукова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AB766" w14:textId="01B04519" w:rsidR="00020560" w:rsidRPr="00020560" w:rsidRDefault="00020560" w:rsidP="00020560">
            <w:pPr>
              <w:suppressAutoHyphens/>
              <w:rPr>
                <w:rFonts w:eastAsia="Calibri"/>
                <w:bCs/>
                <w:lang w:eastAsia="en-US"/>
              </w:rPr>
            </w:pPr>
            <w:r w:rsidRPr="00020560">
              <w:rPr>
                <w:color w:val="000000"/>
                <w:shd w:val="clear" w:color="auto" w:fill="FFFFFF"/>
              </w:rPr>
              <w:t xml:space="preserve">Организация процесса сервиса : Ч. 2 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EA71FC" w14:textId="62577698" w:rsidR="00020560" w:rsidRPr="00020560" w:rsidRDefault="00020560" w:rsidP="00020560">
            <w:pPr>
              <w:suppressAutoHyphens/>
              <w:rPr>
                <w:rFonts w:eastAsia="Calibri"/>
                <w:lang w:eastAsia="en-US"/>
              </w:rPr>
            </w:pPr>
            <w:r w:rsidRPr="00020560">
              <w:t>Учебное пособие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23B7A5" w14:textId="506D8CFF" w:rsidR="00020560" w:rsidRPr="00020560" w:rsidRDefault="00020560" w:rsidP="00020560">
            <w:pPr>
              <w:suppressAutoHyphens/>
              <w:rPr>
                <w:rFonts w:eastAsia="Calibri"/>
                <w:lang w:eastAsia="en-US"/>
              </w:rPr>
            </w:pPr>
            <w:r w:rsidRPr="00020560">
              <w:rPr>
                <w:color w:val="000000"/>
                <w:shd w:val="clear" w:color="auto" w:fill="FFFFFF"/>
              </w:rPr>
              <w:t>М. : РГУ им. А. Н. Косыгина, - 64 с.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4932BF" w14:textId="15C6F313" w:rsidR="00020560" w:rsidRPr="00020560" w:rsidRDefault="00020560" w:rsidP="00020560">
            <w:pPr>
              <w:suppressAutoHyphens/>
              <w:rPr>
                <w:rFonts w:eastAsia="Calibri"/>
                <w:bCs/>
                <w:lang w:eastAsia="en-US"/>
              </w:rPr>
            </w:pPr>
            <w:r w:rsidRPr="00020560">
              <w:rPr>
                <w:color w:val="000000"/>
                <w:shd w:val="clear" w:color="auto" w:fill="FFFFFF"/>
              </w:rPr>
              <w:t>2021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2CA254" w14:textId="0C67CA9D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lang w:eastAsia="ar-SA"/>
              </w:rPr>
              <w:t xml:space="preserve">В ЭИОС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B90B9" w14:textId="04D4B10C" w:rsidR="00020560" w:rsidRPr="00020560" w:rsidRDefault="00020560" w:rsidP="00020560">
            <w:pPr>
              <w:jc w:val="center"/>
              <w:rPr>
                <w:rFonts w:eastAsia="Calibri"/>
                <w:bCs/>
                <w:lang w:eastAsia="en-US"/>
              </w:rPr>
            </w:pPr>
            <w:r w:rsidRPr="00020560">
              <w:rPr>
                <w:lang w:eastAsia="ar-SA"/>
              </w:rPr>
              <w:sym w:font="Symbol" w:char="F02D"/>
            </w:r>
          </w:p>
        </w:tc>
      </w:tr>
      <w:tr w:rsidR="00020560" w:rsidRPr="00020560" w14:paraId="5ADEF0A1" w14:textId="77777777" w:rsidTr="00020560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2AAE7E" w14:textId="16EB4D24" w:rsidR="00020560" w:rsidRPr="00020560" w:rsidRDefault="00020560" w:rsidP="00020560">
            <w:pPr>
              <w:suppressAutoHyphens/>
              <w:jc w:val="center"/>
              <w:rPr>
                <w:iCs/>
                <w:lang w:val="en-US" w:eastAsia="ar-SA"/>
              </w:rPr>
            </w:pPr>
            <w:r w:rsidRPr="00020560">
              <w:rPr>
                <w:iCs/>
                <w:lang w:val="en-US" w:eastAsia="ar-SA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74F0B7" w14:textId="4999D284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bCs/>
                <w:color w:val="000000"/>
                <w:shd w:val="clear" w:color="auto" w:fill="FFFFFF"/>
              </w:rPr>
              <w:t>Станкевич А.В., Плеханов А.Ф.. Носкова С.А.</w:t>
            </w:r>
            <w:r w:rsidRPr="00020560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36743" w14:textId="2D2DEA5F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color w:val="000000"/>
              </w:rPr>
              <w:t>Прогнозирование емкости и конъюнктуры рынка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84FEE0" w14:textId="77777777" w:rsidR="00020560" w:rsidRPr="00020560" w:rsidRDefault="00020560" w:rsidP="00020560">
            <w:pPr>
              <w:rPr>
                <w:color w:val="000000"/>
              </w:rPr>
            </w:pPr>
            <w:r w:rsidRPr="00020560">
              <w:rPr>
                <w:color w:val="000000"/>
              </w:rPr>
              <w:t>Учебное</w:t>
            </w:r>
          </w:p>
          <w:p w14:paraId="3FDD3375" w14:textId="6A32B256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rPr>
                <w:color w:val="000000"/>
              </w:rPr>
              <w:t>пособие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0BD93C" w14:textId="35F07AB7" w:rsidR="00020560" w:rsidRPr="00020560" w:rsidRDefault="00020560" w:rsidP="00020560">
            <w:pPr>
              <w:suppressAutoHyphens/>
              <w:rPr>
                <w:iCs/>
                <w:lang w:eastAsia="ar-SA"/>
              </w:rPr>
            </w:pPr>
            <w:r w:rsidRPr="00020560">
              <w:rPr>
                <w:color w:val="000000"/>
              </w:rPr>
              <w:t>М.: МГУДТ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99A271" w14:textId="65A0806A" w:rsidR="00020560" w:rsidRPr="00020560" w:rsidRDefault="00020560" w:rsidP="00020560">
            <w:pPr>
              <w:suppressAutoHyphens/>
              <w:rPr>
                <w:lang w:eastAsia="ar-SA"/>
              </w:rPr>
            </w:pPr>
            <w:r w:rsidRPr="00020560">
              <w:t>2014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DB5735" w14:textId="596B5CB7" w:rsidR="00020560" w:rsidRPr="00020560" w:rsidRDefault="00020560" w:rsidP="00020560">
            <w:pPr>
              <w:suppressAutoHyphens/>
              <w:rPr>
                <w:color w:val="000000"/>
                <w:lang w:eastAsia="ar-SA"/>
              </w:rPr>
            </w:pPr>
            <w:r w:rsidRPr="00020560">
              <w:rPr>
                <w:bCs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D6A97" w14:textId="06D0BC24" w:rsidR="00020560" w:rsidRPr="00020560" w:rsidRDefault="00020560" w:rsidP="00020560">
            <w:pPr>
              <w:jc w:val="center"/>
              <w:rPr>
                <w:bCs/>
                <w:color w:val="000000"/>
                <w:lang w:eastAsia="ar-SA"/>
              </w:rPr>
            </w:pPr>
            <w:r w:rsidRPr="00020560">
              <w:t>5</w:t>
            </w:r>
          </w:p>
        </w:tc>
      </w:tr>
    </w:tbl>
    <w:p w14:paraId="6D277DE5" w14:textId="4DBBFDA0" w:rsidR="005B1EAF" w:rsidRPr="00020560" w:rsidRDefault="005B1EAF" w:rsidP="00940CF7">
      <w:pPr>
        <w:spacing w:before="120" w:after="120"/>
        <w:jc w:val="both"/>
      </w:pPr>
    </w:p>
    <w:p w14:paraId="77B70E30" w14:textId="75864A79" w:rsidR="00145166" w:rsidRDefault="00145166" w:rsidP="00B114D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F2FBED4" w:rsidR="007F3D0E" w:rsidRPr="00145166" w:rsidRDefault="00145166" w:rsidP="0052108C">
      <w:pPr>
        <w:pStyle w:val="1"/>
        <w:numPr>
          <w:ilvl w:val="0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 xml:space="preserve">ИНФОРМАЦИОННОЕ ОБЕСПЕЧЕНИЕ </w:t>
      </w:r>
    </w:p>
    <w:p w14:paraId="1D4C9A7B" w14:textId="77777777" w:rsidR="00D62D58" w:rsidRPr="00145166" w:rsidRDefault="00D62D58" w:rsidP="00D62D58">
      <w:pPr>
        <w:pStyle w:val="2"/>
        <w:rPr>
          <w:rFonts w:eastAsiaTheme="minorEastAsia"/>
        </w:rPr>
      </w:pPr>
      <w:bookmarkStart w:id="14" w:name="_Hlk94383221"/>
      <w:bookmarkStart w:id="15" w:name="_Hlk94391764"/>
      <w:bookmarkStart w:id="16" w:name="_Toc62039712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62D58" w:rsidRPr="00F26710" w14:paraId="4B6D1B8E" w14:textId="77777777" w:rsidTr="00D3701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ECF1F7A" w14:textId="77777777" w:rsidR="00D62D58" w:rsidRPr="00FD7386" w:rsidRDefault="00D62D58" w:rsidP="00D37015">
            <w:pPr>
              <w:jc w:val="center"/>
              <w:rPr>
                <w:b/>
              </w:rPr>
            </w:pPr>
            <w:bookmarkStart w:id="17" w:name="_Hlk88239800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AF7470B" w14:textId="77777777" w:rsidR="00D62D58" w:rsidRPr="00FD7386" w:rsidRDefault="00D62D58" w:rsidP="00D37015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62D58" w:rsidRPr="00F26710" w14:paraId="470F31D6" w14:textId="77777777" w:rsidTr="00D37015">
        <w:trPr>
          <w:trHeight w:val="283"/>
        </w:trPr>
        <w:tc>
          <w:tcPr>
            <w:tcW w:w="851" w:type="dxa"/>
          </w:tcPr>
          <w:p w14:paraId="33C6F705" w14:textId="77777777" w:rsidR="00D62D58" w:rsidRPr="00F26710" w:rsidRDefault="00D62D58" w:rsidP="00D62D5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FF4BE3" w14:textId="77777777" w:rsidR="00D62D58" w:rsidRPr="0068271A" w:rsidRDefault="00D62D58" w:rsidP="00D37015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D62D58" w:rsidRPr="00F26710" w14:paraId="74A870AF" w14:textId="77777777" w:rsidTr="00D37015">
        <w:trPr>
          <w:trHeight w:val="283"/>
        </w:trPr>
        <w:tc>
          <w:tcPr>
            <w:tcW w:w="851" w:type="dxa"/>
          </w:tcPr>
          <w:p w14:paraId="2CF7A7A6" w14:textId="77777777" w:rsidR="00D62D58" w:rsidRPr="00F26710" w:rsidRDefault="00D62D58" w:rsidP="00D62D5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3E75B08" w14:textId="77777777" w:rsidR="00D62D58" w:rsidRPr="0068271A" w:rsidRDefault="00D62D58" w:rsidP="00D37015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D9BFF92" w14:textId="77777777" w:rsidR="00D62D58" w:rsidRPr="0068271A" w:rsidRDefault="00012A99" w:rsidP="00D37015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D62D58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62D58"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62D58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62D58"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62D58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62D58"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62D58"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62D58" w:rsidRPr="00F26710" w14:paraId="4F175BD6" w14:textId="77777777" w:rsidTr="00D37015">
        <w:trPr>
          <w:trHeight w:val="283"/>
        </w:trPr>
        <w:tc>
          <w:tcPr>
            <w:tcW w:w="851" w:type="dxa"/>
          </w:tcPr>
          <w:p w14:paraId="7CF7D1F2" w14:textId="77777777" w:rsidR="00D62D58" w:rsidRPr="00F26710" w:rsidRDefault="00D62D58" w:rsidP="00D62D5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3E322A" w14:textId="77777777" w:rsidR="00D62D58" w:rsidRPr="0068271A" w:rsidRDefault="00D62D58" w:rsidP="00D37015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62D58" w:rsidRPr="00F26710" w14:paraId="25B59190" w14:textId="77777777" w:rsidTr="00D37015">
        <w:trPr>
          <w:trHeight w:val="283"/>
        </w:trPr>
        <w:tc>
          <w:tcPr>
            <w:tcW w:w="851" w:type="dxa"/>
          </w:tcPr>
          <w:p w14:paraId="4E2AEDC5" w14:textId="77777777" w:rsidR="00D62D58" w:rsidRPr="00F26710" w:rsidRDefault="00D62D58" w:rsidP="00D62D5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F06DEA" w14:textId="77777777" w:rsidR="00D62D58" w:rsidRPr="00F26710" w:rsidRDefault="00D62D58" w:rsidP="00D37015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19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biblio</w:t>
              </w:r>
              <w:proofErr w:type="spellEnd"/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r w:rsidRPr="00E43013">
                <w:rPr>
                  <w:rFonts w:eastAsia="Calibri"/>
                  <w:lang w:val="en-US"/>
                </w:rPr>
                <w:t>ru</w:t>
              </w:r>
            </w:hyperlink>
          </w:p>
        </w:tc>
      </w:tr>
      <w:tr w:rsidR="00D62D58" w:rsidRPr="00F26710" w14:paraId="1522ABF3" w14:textId="77777777" w:rsidTr="00D37015">
        <w:trPr>
          <w:trHeight w:val="283"/>
        </w:trPr>
        <w:tc>
          <w:tcPr>
            <w:tcW w:w="851" w:type="dxa"/>
          </w:tcPr>
          <w:p w14:paraId="419DF5D6" w14:textId="77777777" w:rsidR="00D62D58" w:rsidRPr="00F26710" w:rsidRDefault="00D62D58" w:rsidP="00D62D5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ECF93E" w14:textId="77777777" w:rsidR="00D62D58" w:rsidRDefault="00D62D58" w:rsidP="00D37015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proofErr w:type="spellEnd"/>
              <w:r w:rsidRPr="00E43013">
                <w:rPr>
                  <w:rStyle w:val="af3"/>
                  <w:rFonts w:eastAsia="Calibri"/>
                </w:rPr>
                <w:t>.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proofErr w:type="spellEnd"/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D62D58" w:rsidRPr="00F26710" w14:paraId="3D3F94C7" w14:textId="77777777" w:rsidTr="00D3701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E2B3662" w14:textId="77777777" w:rsidR="00D62D58" w:rsidRPr="00C244D8" w:rsidRDefault="00D62D58" w:rsidP="00D3701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0AD234C8" w14:textId="77777777" w:rsidR="00D62D58" w:rsidRPr="00C244D8" w:rsidRDefault="00D62D58" w:rsidP="00D3701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62D58" w:rsidRPr="00020560" w14:paraId="618708D6" w14:textId="77777777" w:rsidTr="00D37015">
        <w:trPr>
          <w:trHeight w:val="283"/>
        </w:trPr>
        <w:tc>
          <w:tcPr>
            <w:tcW w:w="851" w:type="dxa"/>
          </w:tcPr>
          <w:p w14:paraId="4B3B7201" w14:textId="77777777" w:rsidR="00D62D58" w:rsidRPr="00F26710" w:rsidRDefault="00D62D58" w:rsidP="00D62D58">
            <w:pPr>
              <w:pStyle w:val="af0"/>
              <w:numPr>
                <w:ilvl w:val="0"/>
                <w:numId w:val="6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9176CA" w14:textId="77777777" w:rsidR="00D62D58" w:rsidRPr="00D0118F" w:rsidRDefault="00D62D58" w:rsidP="00D37015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 xml:space="preserve">Web of Science </w:t>
            </w:r>
            <w:hyperlink r:id="rId20" w:tgtFrame="_blank" w:history="1">
              <w:r w:rsidRPr="00E43013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D62D58" w:rsidRPr="00020560" w14:paraId="14D44525" w14:textId="77777777" w:rsidTr="00D37015">
        <w:trPr>
          <w:trHeight w:val="283"/>
        </w:trPr>
        <w:tc>
          <w:tcPr>
            <w:tcW w:w="851" w:type="dxa"/>
          </w:tcPr>
          <w:p w14:paraId="146AD156" w14:textId="77777777" w:rsidR="00D62D58" w:rsidRPr="00D0118F" w:rsidRDefault="00D62D58" w:rsidP="00D62D58">
            <w:pPr>
              <w:pStyle w:val="af0"/>
              <w:numPr>
                <w:ilvl w:val="0"/>
                <w:numId w:val="63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0ED90AE" w14:textId="77777777" w:rsidR="00D62D58" w:rsidRPr="00D0118F" w:rsidRDefault="00D62D58" w:rsidP="00D37015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D62D58" w:rsidRPr="00020560" w14:paraId="32253D2A" w14:textId="77777777" w:rsidTr="00D37015">
        <w:trPr>
          <w:trHeight w:val="283"/>
        </w:trPr>
        <w:tc>
          <w:tcPr>
            <w:tcW w:w="851" w:type="dxa"/>
          </w:tcPr>
          <w:p w14:paraId="2E6D5F6E" w14:textId="77777777" w:rsidR="00D62D58" w:rsidRPr="00D0118F" w:rsidRDefault="00D62D58" w:rsidP="00D62D58">
            <w:pPr>
              <w:pStyle w:val="af0"/>
              <w:numPr>
                <w:ilvl w:val="0"/>
                <w:numId w:val="63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4F2C146" w14:textId="77777777" w:rsidR="00D62D58" w:rsidRPr="00E43013" w:rsidRDefault="00D62D58" w:rsidP="00D37015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14:paraId="5FED6AC0" w14:textId="77777777" w:rsidR="00D62D58" w:rsidRPr="00D0118F" w:rsidRDefault="00D62D58" w:rsidP="00D37015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D62D58" w:rsidRPr="003D1B40" w14:paraId="31BC57EE" w14:textId="77777777" w:rsidTr="00D37015">
        <w:trPr>
          <w:trHeight w:val="283"/>
        </w:trPr>
        <w:tc>
          <w:tcPr>
            <w:tcW w:w="851" w:type="dxa"/>
          </w:tcPr>
          <w:p w14:paraId="59A83FEF" w14:textId="77777777" w:rsidR="00D62D58" w:rsidRPr="00873160" w:rsidRDefault="00D62D58" w:rsidP="00D62D58">
            <w:pPr>
              <w:pStyle w:val="af0"/>
              <w:numPr>
                <w:ilvl w:val="0"/>
                <w:numId w:val="63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26A99F33" w14:textId="77777777" w:rsidR="00D62D58" w:rsidRPr="00873160" w:rsidRDefault="00D62D58" w:rsidP="00D37015">
            <w:pPr>
              <w:ind w:left="34"/>
              <w:jc w:val="both"/>
              <w:rPr>
                <w:lang w:val="en-US"/>
              </w:rPr>
            </w:pPr>
            <w:r w:rsidRPr="00873160">
              <w:rPr>
                <w:lang w:val="en-US"/>
              </w:rPr>
              <w:t>«</w:t>
            </w:r>
            <w:proofErr w:type="spellStart"/>
            <w:r w:rsidRPr="00873160">
              <w:rPr>
                <w:lang w:val="en-US"/>
              </w:rPr>
              <w:t>SpringerNature</w:t>
            </w:r>
            <w:proofErr w:type="spellEnd"/>
            <w:r w:rsidRPr="00873160">
              <w:rPr>
                <w:lang w:val="en-US"/>
              </w:rPr>
              <w:t xml:space="preserve">» </w:t>
            </w:r>
          </w:p>
          <w:p w14:paraId="544D262B" w14:textId="77777777" w:rsidR="00D62D58" w:rsidRPr="00873160" w:rsidRDefault="00D62D58" w:rsidP="00D37015">
            <w:pPr>
              <w:ind w:left="34"/>
              <w:jc w:val="both"/>
              <w:rPr>
                <w:lang w:val="en-US"/>
              </w:rPr>
            </w:pPr>
            <w:r w:rsidRPr="00873160">
              <w:rPr>
                <w:lang w:val="en-US"/>
              </w:rPr>
              <w:t>http://www.springernature.com/gp/librarians</w:t>
            </w:r>
          </w:p>
          <w:p w14:paraId="2EBE13C4" w14:textId="77777777" w:rsidR="00D62D58" w:rsidRPr="00873160" w:rsidRDefault="00D62D58" w:rsidP="00D37015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Платформа</w:t>
            </w:r>
            <w:proofErr w:type="spellEnd"/>
            <w:r w:rsidRPr="00873160">
              <w:rPr>
                <w:lang w:val="en-US"/>
              </w:rPr>
              <w:t xml:space="preserve"> Springer Link: https://rd.springer.com/</w:t>
            </w:r>
          </w:p>
          <w:p w14:paraId="4D091F5E" w14:textId="77777777" w:rsidR="00D62D58" w:rsidRPr="00873160" w:rsidRDefault="00D62D58" w:rsidP="00D37015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Платформа</w:t>
            </w:r>
            <w:proofErr w:type="spellEnd"/>
            <w:r w:rsidRPr="00873160">
              <w:rPr>
                <w:lang w:val="en-US"/>
              </w:rPr>
              <w:t xml:space="preserve"> Nature: https://www.nature.com/</w:t>
            </w:r>
          </w:p>
          <w:p w14:paraId="720538D4" w14:textId="77777777" w:rsidR="00D62D58" w:rsidRPr="00873160" w:rsidRDefault="00D62D58" w:rsidP="00D37015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База</w:t>
            </w:r>
            <w:proofErr w:type="spellEnd"/>
            <w:r w:rsidRPr="00873160">
              <w:rPr>
                <w:lang w:val="en-US"/>
              </w:rPr>
              <w:t xml:space="preserve"> </w:t>
            </w:r>
            <w:proofErr w:type="spellStart"/>
            <w:r w:rsidRPr="00873160">
              <w:rPr>
                <w:lang w:val="en-US"/>
              </w:rPr>
              <w:t>данных</w:t>
            </w:r>
            <w:proofErr w:type="spellEnd"/>
            <w:r w:rsidRPr="00873160">
              <w:rPr>
                <w:lang w:val="en-US"/>
              </w:rPr>
              <w:t xml:space="preserve"> Springer Materials: http://materials.springer.com/</w:t>
            </w:r>
          </w:p>
          <w:p w14:paraId="4D621B7E" w14:textId="77777777" w:rsidR="00D62D58" w:rsidRPr="00873160" w:rsidRDefault="00D62D58" w:rsidP="00D37015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База</w:t>
            </w:r>
            <w:proofErr w:type="spellEnd"/>
            <w:r w:rsidRPr="00873160">
              <w:rPr>
                <w:lang w:val="en-US"/>
              </w:rPr>
              <w:t xml:space="preserve"> </w:t>
            </w:r>
            <w:proofErr w:type="spellStart"/>
            <w:r w:rsidRPr="00873160">
              <w:rPr>
                <w:lang w:val="en-US"/>
              </w:rPr>
              <w:t>данных</w:t>
            </w:r>
            <w:proofErr w:type="spellEnd"/>
            <w:r w:rsidRPr="00873160">
              <w:rPr>
                <w:lang w:val="en-US"/>
              </w:rPr>
              <w:t xml:space="preserve"> Springer Protocols: http://www.springerprotocols.com/</w:t>
            </w:r>
          </w:p>
          <w:p w14:paraId="47C5A1FD" w14:textId="77777777" w:rsidR="00D62D58" w:rsidRPr="00873160" w:rsidRDefault="00D62D58" w:rsidP="00D37015">
            <w:pPr>
              <w:ind w:left="34"/>
              <w:jc w:val="both"/>
            </w:pPr>
            <w:r w:rsidRPr="00873160">
              <w:t xml:space="preserve">База данных </w:t>
            </w:r>
            <w:proofErr w:type="spellStart"/>
            <w:r w:rsidRPr="00873160">
              <w:rPr>
                <w:lang w:val="en-US"/>
              </w:rPr>
              <w:t>zbMath</w:t>
            </w:r>
            <w:proofErr w:type="spellEnd"/>
            <w:r w:rsidRPr="00873160">
              <w:t xml:space="preserve">: </w:t>
            </w:r>
            <w:r w:rsidRPr="00873160">
              <w:rPr>
                <w:lang w:val="en-US"/>
              </w:rPr>
              <w:t>https</w:t>
            </w:r>
            <w:r w:rsidRPr="00873160">
              <w:t>://</w:t>
            </w:r>
            <w:proofErr w:type="spellStart"/>
            <w:r w:rsidRPr="00873160">
              <w:rPr>
                <w:lang w:val="en-US"/>
              </w:rPr>
              <w:t>zbmath</w:t>
            </w:r>
            <w:proofErr w:type="spellEnd"/>
            <w:r w:rsidRPr="00873160">
              <w:t>.</w:t>
            </w:r>
            <w:r w:rsidRPr="00873160">
              <w:rPr>
                <w:lang w:val="en-US"/>
              </w:rPr>
              <w:t>org</w:t>
            </w:r>
            <w:r w:rsidRPr="00873160">
              <w:t>/</w:t>
            </w:r>
          </w:p>
          <w:p w14:paraId="03E4525C" w14:textId="77777777" w:rsidR="00D62D58" w:rsidRPr="00873160" w:rsidRDefault="00D62D58" w:rsidP="00D37015">
            <w:pPr>
              <w:ind w:left="34"/>
              <w:jc w:val="both"/>
            </w:pPr>
            <w:r w:rsidRPr="00873160">
              <w:t xml:space="preserve">База данных </w:t>
            </w:r>
            <w:r w:rsidRPr="00873160">
              <w:rPr>
                <w:lang w:val="en-US"/>
              </w:rPr>
              <w:t>Nano</w:t>
            </w:r>
            <w:r w:rsidRPr="00873160">
              <w:t xml:space="preserve">: </w:t>
            </w:r>
            <w:hyperlink r:id="rId21" w:history="1">
              <w:r w:rsidRPr="00873160">
                <w:rPr>
                  <w:rStyle w:val="af3"/>
                  <w:lang w:val="en-US"/>
                </w:rPr>
                <w:t>http</w:t>
              </w:r>
              <w:r w:rsidRPr="00873160">
                <w:rPr>
                  <w:rStyle w:val="af3"/>
                </w:rPr>
                <w:t>://</w:t>
              </w:r>
              <w:r w:rsidRPr="00873160">
                <w:rPr>
                  <w:rStyle w:val="af3"/>
                  <w:lang w:val="en-US"/>
                </w:rPr>
                <w:t>nano</w:t>
              </w:r>
              <w:r w:rsidRPr="00873160">
                <w:rPr>
                  <w:rStyle w:val="af3"/>
                </w:rPr>
                <w:t>.</w:t>
              </w:r>
              <w:r w:rsidRPr="00873160">
                <w:rPr>
                  <w:rStyle w:val="af3"/>
                  <w:lang w:val="en-US"/>
                </w:rPr>
                <w:t>nature</w:t>
              </w:r>
              <w:r w:rsidRPr="00873160">
                <w:rPr>
                  <w:rStyle w:val="af3"/>
                </w:rPr>
                <w:t>.</w:t>
              </w:r>
              <w:r w:rsidRPr="00873160">
                <w:rPr>
                  <w:rStyle w:val="af3"/>
                  <w:lang w:val="en-US"/>
                </w:rPr>
                <w:t>com</w:t>
              </w:r>
              <w:r w:rsidRPr="00873160">
                <w:rPr>
                  <w:rStyle w:val="af3"/>
                </w:rPr>
                <w:t>/</w:t>
              </w:r>
            </w:hyperlink>
          </w:p>
          <w:p w14:paraId="69385907" w14:textId="77777777" w:rsidR="00D62D58" w:rsidRPr="003D1B40" w:rsidRDefault="00D62D58" w:rsidP="00D37015">
            <w:pPr>
              <w:ind w:left="34"/>
              <w:jc w:val="both"/>
            </w:pPr>
          </w:p>
        </w:tc>
      </w:tr>
      <w:tr w:rsidR="00D62D58" w:rsidRPr="00F26710" w14:paraId="2185BF4C" w14:textId="77777777" w:rsidTr="00D37015">
        <w:trPr>
          <w:trHeight w:val="283"/>
        </w:trPr>
        <w:tc>
          <w:tcPr>
            <w:tcW w:w="851" w:type="dxa"/>
          </w:tcPr>
          <w:p w14:paraId="21861F01" w14:textId="77777777" w:rsidR="00D62D58" w:rsidRPr="00873160" w:rsidRDefault="00D62D58" w:rsidP="00D62D58">
            <w:pPr>
              <w:pStyle w:val="af0"/>
              <w:numPr>
                <w:ilvl w:val="0"/>
                <w:numId w:val="63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1601F2A" w14:textId="77777777" w:rsidR="00D62D58" w:rsidRPr="00873160" w:rsidRDefault="00D62D58" w:rsidP="00D37015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 xml:space="preserve">Консультант плюс. 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>Некоммерческие интернет-версии системы КонсультантПлюс</w:t>
            </w:r>
          </w:p>
          <w:p w14:paraId="4F9851C5" w14:textId="77777777" w:rsidR="00D62D58" w:rsidRPr="00873160" w:rsidRDefault="00D62D58" w:rsidP="00D37015">
            <w:r w:rsidRPr="00873160">
              <w:t>https://www.consultant.ru/online/</w:t>
            </w:r>
          </w:p>
        </w:tc>
      </w:tr>
      <w:tr w:rsidR="00D62D58" w:rsidRPr="00F26710" w14:paraId="4CDACE08" w14:textId="77777777" w:rsidTr="00D37015">
        <w:trPr>
          <w:trHeight w:val="283"/>
        </w:trPr>
        <w:tc>
          <w:tcPr>
            <w:tcW w:w="851" w:type="dxa"/>
          </w:tcPr>
          <w:p w14:paraId="23087A16" w14:textId="77777777" w:rsidR="00D62D58" w:rsidRPr="003D1B40" w:rsidRDefault="00D62D58" w:rsidP="00D62D58">
            <w:pPr>
              <w:pStyle w:val="af0"/>
              <w:numPr>
                <w:ilvl w:val="0"/>
                <w:numId w:val="63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7406FAB" w14:textId="77777777" w:rsidR="00D62D58" w:rsidRPr="00873160" w:rsidRDefault="00D62D58" w:rsidP="00D37015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>Научная электронная библиотека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 xml:space="preserve"> eLIBRARY.RU</w:t>
            </w:r>
          </w:p>
          <w:p w14:paraId="1E08A626" w14:textId="77777777" w:rsidR="00D62D58" w:rsidRPr="00873160" w:rsidRDefault="00D62D58" w:rsidP="00D37015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 xml:space="preserve"> https://www.elibrary.ru/</w:t>
            </w:r>
          </w:p>
        </w:tc>
      </w:tr>
      <w:tr w:rsidR="00D62D58" w:rsidRPr="00F26710" w14:paraId="7046D464" w14:textId="77777777" w:rsidTr="00D37015">
        <w:trPr>
          <w:trHeight w:val="283"/>
        </w:trPr>
        <w:tc>
          <w:tcPr>
            <w:tcW w:w="851" w:type="dxa"/>
          </w:tcPr>
          <w:p w14:paraId="011ED4AA" w14:textId="77777777" w:rsidR="00D62D58" w:rsidRPr="003D1B40" w:rsidRDefault="00D62D58" w:rsidP="00D62D58">
            <w:pPr>
              <w:pStyle w:val="af0"/>
              <w:numPr>
                <w:ilvl w:val="0"/>
                <w:numId w:val="63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6D12360" w14:textId="77777777" w:rsidR="00D62D58" w:rsidRPr="00873160" w:rsidRDefault="00D62D58" w:rsidP="00D37015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873160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Национальная Электронная библиотека»</w:t>
            </w:r>
            <w:r w:rsidRPr="00873160">
              <w:rPr>
                <w:color w:val="000000"/>
                <w:sz w:val="22"/>
                <w:szCs w:val="22"/>
                <w:shd w:val="clear" w:color="auto" w:fill="FFFFFF"/>
              </w:rPr>
              <w:t> (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«НЭБ»</w:t>
            </w:r>
            <w:r w:rsidRPr="00873160">
              <w:rPr>
                <w:color w:val="000000"/>
                <w:sz w:val="22"/>
                <w:szCs w:val="22"/>
                <w:shd w:val="clear" w:color="auto" w:fill="FFFFFF"/>
              </w:rPr>
              <w:t xml:space="preserve">). </w:t>
            </w:r>
            <w:hyperlink r:id="rId22" w:history="1">
              <w:r w:rsidRPr="00873160">
                <w:rPr>
                  <w:rStyle w:val="af3"/>
                  <w:b w:val="0"/>
                  <w:bCs w:val="0"/>
                  <w:sz w:val="22"/>
                  <w:szCs w:val="22"/>
                  <w:shd w:val="clear" w:color="auto" w:fill="FFFFFF"/>
                </w:rPr>
                <w:t>https://rusneb.ru/</w:t>
              </w:r>
            </w:hyperlink>
          </w:p>
        </w:tc>
      </w:tr>
    </w:tbl>
    <w:p w14:paraId="684F06B6" w14:textId="77777777" w:rsidR="00D62D58" w:rsidRPr="00967FE5" w:rsidRDefault="00D62D58" w:rsidP="00D62D58">
      <w:pPr>
        <w:pStyle w:val="2"/>
        <w:ind w:left="142"/>
      </w:pPr>
      <w:bookmarkStart w:id="18" w:name="_Hlk88239829"/>
      <w:bookmarkEnd w:id="17"/>
      <w:r w:rsidRPr="00967FE5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62D58" w:rsidRPr="0068271A" w14:paraId="0B8605C7" w14:textId="77777777" w:rsidTr="00D37015">
        <w:tc>
          <w:tcPr>
            <w:tcW w:w="817" w:type="dxa"/>
            <w:shd w:val="clear" w:color="auto" w:fill="DBE5F1" w:themeFill="accent1" w:themeFillTint="33"/>
            <w:vAlign w:val="center"/>
          </w:tcPr>
          <w:p w14:paraId="3AC15872" w14:textId="77777777" w:rsidR="00D62D58" w:rsidRPr="0068271A" w:rsidRDefault="00D62D58" w:rsidP="00D37015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66AEF92" w14:textId="77777777" w:rsidR="00D62D58" w:rsidRPr="0068271A" w:rsidRDefault="00D62D58" w:rsidP="00D37015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F758BED" w14:textId="77777777" w:rsidR="00D62D58" w:rsidRPr="0068271A" w:rsidRDefault="00D62D58" w:rsidP="00D37015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Реквизиты подтверждающего документа/ Свободно распространяемое</w:t>
            </w:r>
          </w:p>
        </w:tc>
      </w:tr>
      <w:tr w:rsidR="00D62D58" w:rsidRPr="0068271A" w14:paraId="16ECBEBE" w14:textId="77777777" w:rsidTr="00D37015">
        <w:tc>
          <w:tcPr>
            <w:tcW w:w="817" w:type="dxa"/>
            <w:shd w:val="clear" w:color="auto" w:fill="auto"/>
          </w:tcPr>
          <w:p w14:paraId="2F984E61" w14:textId="77777777" w:rsidR="00D62D58" w:rsidRPr="0068271A" w:rsidRDefault="00D62D58" w:rsidP="00D62D58">
            <w:pPr>
              <w:numPr>
                <w:ilvl w:val="0"/>
                <w:numId w:val="6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103A3BA" w14:textId="77777777" w:rsidR="00D62D58" w:rsidRPr="0068271A" w:rsidRDefault="00D62D58" w:rsidP="00D37015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3ACCACD" w14:textId="77777777" w:rsidR="00D62D58" w:rsidRPr="0068271A" w:rsidRDefault="00D62D58" w:rsidP="00D37015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62D58" w:rsidRPr="008206D1" w14:paraId="35CC27EE" w14:textId="77777777" w:rsidTr="00D37015">
        <w:tc>
          <w:tcPr>
            <w:tcW w:w="817" w:type="dxa"/>
            <w:shd w:val="clear" w:color="auto" w:fill="auto"/>
          </w:tcPr>
          <w:p w14:paraId="135E3AB4" w14:textId="77777777" w:rsidR="00D62D58" w:rsidRPr="0068271A" w:rsidRDefault="00D62D58" w:rsidP="00D62D58">
            <w:pPr>
              <w:numPr>
                <w:ilvl w:val="0"/>
                <w:numId w:val="6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0FEBE07" w14:textId="77777777" w:rsidR="00D62D58" w:rsidRPr="008206D1" w:rsidRDefault="00D62D58" w:rsidP="00D37015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highlight w:val="yellow"/>
                <w:lang w:val="en-US" w:eastAsia="en-US"/>
              </w:rPr>
            </w:pPr>
            <w:proofErr w:type="spellStart"/>
            <w:r w:rsidRPr="008206D1">
              <w:rPr>
                <w:sz w:val="24"/>
                <w:szCs w:val="24"/>
                <w:lang w:val="en-US"/>
              </w:rPr>
              <w:t>Bisagi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(Process)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BPMN</w:t>
            </w:r>
          </w:p>
        </w:tc>
        <w:tc>
          <w:tcPr>
            <w:tcW w:w="4252" w:type="dxa"/>
            <w:shd w:val="clear" w:color="auto" w:fill="auto"/>
          </w:tcPr>
          <w:p w14:paraId="67CCC5C6" w14:textId="77777777" w:rsidR="00D62D58" w:rsidRPr="008206D1" w:rsidRDefault="00D62D58" w:rsidP="00D37015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D62D58" w:rsidRPr="008206D1" w14:paraId="4A228FC5" w14:textId="77777777" w:rsidTr="00D37015">
        <w:tc>
          <w:tcPr>
            <w:tcW w:w="817" w:type="dxa"/>
            <w:shd w:val="clear" w:color="auto" w:fill="auto"/>
          </w:tcPr>
          <w:p w14:paraId="7424979F" w14:textId="77777777" w:rsidR="00D62D58" w:rsidRPr="0068271A" w:rsidRDefault="00D62D58" w:rsidP="00D62D58">
            <w:pPr>
              <w:numPr>
                <w:ilvl w:val="0"/>
                <w:numId w:val="6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AD99783" w14:textId="77777777" w:rsidR="00D62D58" w:rsidRPr="008206D1" w:rsidRDefault="00D62D58" w:rsidP="00D37015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sz w:val="24"/>
                <w:szCs w:val="24"/>
                <w:lang w:val="en-US"/>
              </w:rPr>
              <w:t>Camunda</w:t>
            </w:r>
            <w:r w:rsidRPr="008206D1">
              <w:rPr>
                <w:sz w:val="24"/>
                <w:szCs w:val="24"/>
              </w:rPr>
              <w:t xml:space="preserve">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</w:rPr>
              <w:t xml:space="preserve"> </w:t>
            </w:r>
            <w:r w:rsidRPr="008206D1">
              <w:rPr>
                <w:sz w:val="24"/>
                <w:szCs w:val="24"/>
                <w:lang w:val="en-US"/>
              </w:rPr>
              <w:t>BPMN</w:t>
            </w:r>
          </w:p>
        </w:tc>
        <w:tc>
          <w:tcPr>
            <w:tcW w:w="4252" w:type="dxa"/>
            <w:shd w:val="clear" w:color="auto" w:fill="auto"/>
          </w:tcPr>
          <w:p w14:paraId="48965408" w14:textId="77777777" w:rsidR="00D62D58" w:rsidRDefault="00D62D58" w:rsidP="00D37015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D62D58" w:rsidRPr="008206D1" w14:paraId="17FE63D6" w14:textId="77777777" w:rsidTr="00D37015">
        <w:tc>
          <w:tcPr>
            <w:tcW w:w="817" w:type="dxa"/>
            <w:shd w:val="clear" w:color="auto" w:fill="auto"/>
          </w:tcPr>
          <w:p w14:paraId="2AF262BE" w14:textId="77777777" w:rsidR="00D62D58" w:rsidRPr="0068271A" w:rsidRDefault="00D62D58" w:rsidP="00D62D58">
            <w:pPr>
              <w:numPr>
                <w:ilvl w:val="0"/>
                <w:numId w:val="6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C2D543" w14:textId="77777777" w:rsidR="00D62D58" w:rsidRPr="008206D1" w:rsidRDefault="00D62D58" w:rsidP="00D37015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caps/>
                <w:sz w:val="24"/>
                <w:szCs w:val="24"/>
                <w:lang w:val="en-US"/>
              </w:rPr>
              <w:t>ARIS</w:t>
            </w:r>
            <w:r w:rsidRPr="008206D1">
              <w:rPr>
                <w:caps/>
                <w:sz w:val="24"/>
                <w:szCs w:val="24"/>
              </w:rPr>
              <w:t xml:space="preserve"> </w:t>
            </w:r>
            <w:r w:rsidRPr="008206D1">
              <w:rPr>
                <w:caps/>
                <w:sz w:val="24"/>
                <w:szCs w:val="24"/>
                <w:lang w:val="en-US"/>
              </w:rPr>
              <w:t>E</w:t>
            </w:r>
            <w:r w:rsidRPr="008206D1">
              <w:rPr>
                <w:sz w:val="24"/>
                <w:szCs w:val="24"/>
                <w:lang w:val="en-US"/>
              </w:rPr>
              <w:t>xpress</w:t>
            </w:r>
          </w:p>
        </w:tc>
        <w:tc>
          <w:tcPr>
            <w:tcW w:w="4252" w:type="dxa"/>
            <w:shd w:val="clear" w:color="auto" w:fill="auto"/>
          </w:tcPr>
          <w:p w14:paraId="607C34B1" w14:textId="77777777" w:rsidR="00D62D58" w:rsidRDefault="00D62D58" w:rsidP="00D37015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bookmarkEnd w:id="14"/>
      <w:bookmarkEnd w:id="18"/>
    </w:tbl>
    <w:p w14:paraId="4426AACB" w14:textId="77777777" w:rsidR="00D62D58" w:rsidRDefault="00D62D58" w:rsidP="00D62D58">
      <w:pPr>
        <w:pStyle w:val="3"/>
        <w:sectPr w:rsidR="00D62D5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548D40C" w14:textId="77777777" w:rsidR="00D62D58" w:rsidRDefault="00D62D58" w:rsidP="00D62D58">
      <w:pPr>
        <w:pStyle w:val="3"/>
      </w:pPr>
    </w:p>
    <w:bookmarkEnd w:id="15"/>
    <w:p w14:paraId="79E08F84" w14:textId="1AF539CB" w:rsidR="004925D7" w:rsidRPr="004925D7" w:rsidRDefault="004925D7" w:rsidP="00F5486D">
      <w:pPr>
        <w:pStyle w:val="3"/>
      </w:pPr>
      <w:r w:rsidRPr="004925D7">
        <w:t>ЛИСТ УЧЕТА ОБНОВЛЕНИЙ ПРОГРАММЫ</w:t>
      </w:r>
      <w:bookmarkEnd w:id="16"/>
      <w:r w:rsidRPr="004925D7">
        <w:t xml:space="preserve"> </w:t>
      </w:r>
      <w:r w:rsidR="008A5202">
        <w:t>ГОСУДАРСТВЕННОЙ ИТОГОВОЙ АТТЕСТАЦИИ</w:t>
      </w:r>
    </w:p>
    <w:p w14:paraId="36EEC007" w14:textId="60DE28C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F1F3D" w:rsidRDefault="00C4488B" w:rsidP="008F1F3D"/>
    <w:p w14:paraId="5C9C814D" w14:textId="77777777" w:rsidR="009E6491" w:rsidRPr="00272D54" w:rsidRDefault="009E6491" w:rsidP="00926B99">
      <w:pPr>
        <w:pStyle w:val="4"/>
        <w:ind w:left="5670" w:firstLine="0"/>
        <w:jc w:val="center"/>
        <w:rPr>
          <w:i/>
          <w:sz w:val="24"/>
          <w:szCs w:val="24"/>
        </w:rPr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84890" w14:textId="77777777" w:rsidR="00012A99" w:rsidRDefault="00012A99" w:rsidP="005E3840">
      <w:r>
        <w:separator/>
      </w:r>
    </w:p>
  </w:endnote>
  <w:endnote w:type="continuationSeparator" w:id="0">
    <w:p w14:paraId="29F4CECF" w14:textId="77777777" w:rsidR="00012A99" w:rsidRDefault="00012A9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BD7D45" w:rsidRDefault="00BD7D4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D7D45" w:rsidRDefault="00BD7D45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BD7D45" w:rsidRDefault="00BD7D45">
    <w:pPr>
      <w:pStyle w:val="a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BD7D45" w:rsidRDefault="00BD7D45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CE91" w14:textId="77777777" w:rsidR="00012A99" w:rsidRDefault="00012A99" w:rsidP="005E3840">
      <w:r>
        <w:separator/>
      </w:r>
    </w:p>
  </w:footnote>
  <w:footnote w:type="continuationSeparator" w:id="0">
    <w:p w14:paraId="268F4D75" w14:textId="77777777" w:rsidR="00012A99" w:rsidRDefault="00012A9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047596"/>
      <w:docPartObj>
        <w:docPartGallery w:val="Page Numbers (Top of Page)"/>
        <w:docPartUnique/>
      </w:docPartObj>
    </w:sdtPr>
    <w:sdtEndPr/>
    <w:sdtContent>
      <w:p w14:paraId="648F724C" w14:textId="77777777" w:rsidR="00BD7D45" w:rsidRDefault="00BD7D45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04F">
          <w:rPr>
            <w:noProof/>
          </w:rPr>
          <w:t>11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951648"/>
      <w:docPartObj>
        <w:docPartGallery w:val="Page Numbers (Top of Page)"/>
        <w:docPartUnique/>
      </w:docPartObj>
    </w:sdtPr>
    <w:sdtEndPr/>
    <w:sdtContent>
      <w:p w14:paraId="33F11329" w14:textId="33090577" w:rsidR="00BD7D45" w:rsidRDefault="00BD7D45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BD7D45" w:rsidRDefault="00BD7D4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BD7D45" w:rsidRDefault="00BD7D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BD7D45" w:rsidRDefault="00BD7D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BD7D45" w:rsidRDefault="00BD7D4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14836"/>
    <w:multiLevelType w:val="hybridMultilevel"/>
    <w:tmpl w:val="EFAC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7" w15:restartNumberingAfterBreak="0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50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2" w15:restartNumberingAfterBreak="0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77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4"/>
  </w:num>
  <w:num w:numId="4">
    <w:abstractNumId w:val="2"/>
  </w:num>
  <w:num w:numId="5">
    <w:abstractNumId w:val="7"/>
  </w:num>
  <w:num w:numId="6">
    <w:abstractNumId w:val="59"/>
  </w:num>
  <w:num w:numId="7">
    <w:abstractNumId w:val="22"/>
  </w:num>
  <w:num w:numId="8">
    <w:abstractNumId w:val="35"/>
  </w:num>
  <w:num w:numId="9">
    <w:abstractNumId w:val="37"/>
  </w:num>
  <w:num w:numId="10">
    <w:abstractNumId w:val="6"/>
  </w:num>
  <w:num w:numId="11">
    <w:abstractNumId w:val="44"/>
  </w:num>
  <w:num w:numId="12">
    <w:abstractNumId w:val="53"/>
  </w:num>
  <w:num w:numId="13">
    <w:abstractNumId w:val="49"/>
  </w:num>
  <w:num w:numId="14">
    <w:abstractNumId w:val="43"/>
  </w:num>
  <w:num w:numId="15">
    <w:abstractNumId w:val="26"/>
  </w:num>
  <w:num w:numId="16">
    <w:abstractNumId w:val="29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4"/>
  </w:num>
  <w:num w:numId="18">
    <w:abstractNumId w:val="39"/>
  </w:num>
  <w:num w:numId="19">
    <w:abstractNumId w:val="23"/>
  </w:num>
  <w:num w:numId="20">
    <w:abstractNumId w:val="50"/>
  </w:num>
  <w:num w:numId="21">
    <w:abstractNumId w:val="33"/>
  </w:num>
  <w:num w:numId="22">
    <w:abstractNumId w:val="57"/>
  </w:num>
  <w:num w:numId="23">
    <w:abstractNumId w:val="19"/>
  </w:num>
  <w:num w:numId="24">
    <w:abstractNumId w:val="3"/>
  </w:num>
  <w:num w:numId="25">
    <w:abstractNumId w:val="41"/>
  </w:num>
  <w:num w:numId="26">
    <w:abstractNumId w:val="32"/>
  </w:num>
  <w:num w:numId="27">
    <w:abstractNumId w:val="8"/>
  </w:num>
  <w:num w:numId="28">
    <w:abstractNumId w:val="12"/>
  </w:num>
  <w:num w:numId="29">
    <w:abstractNumId w:val="13"/>
  </w:num>
  <w:num w:numId="30">
    <w:abstractNumId w:val="10"/>
  </w:num>
  <w:num w:numId="31">
    <w:abstractNumId w:val="4"/>
  </w:num>
  <w:num w:numId="32">
    <w:abstractNumId w:val="36"/>
  </w:num>
  <w:num w:numId="33">
    <w:abstractNumId w:val="28"/>
  </w:num>
  <w:num w:numId="34">
    <w:abstractNumId w:val="40"/>
  </w:num>
  <w:num w:numId="35">
    <w:abstractNumId w:val="17"/>
  </w:num>
  <w:num w:numId="36">
    <w:abstractNumId w:val="55"/>
  </w:num>
  <w:num w:numId="37">
    <w:abstractNumId w:val="47"/>
  </w:num>
  <w:num w:numId="38">
    <w:abstractNumId w:val="16"/>
  </w:num>
  <w:num w:numId="39">
    <w:abstractNumId w:val="24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</w:num>
  <w:num w:numId="42">
    <w:abstractNumId w:val="58"/>
  </w:num>
  <w:num w:numId="43">
    <w:abstractNumId w:val="25"/>
  </w:num>
  <w:num w:numId="44">
    <w:abstractNumId w:val="61"/>
  </w:num>
  <w:num w:numId="45">
    <w:abstractNumId w:val="38"/>
  </w:num>
  <w:num w:numId="46">
    <w:abstractNumId w:val="11"/>
  </w:num>
  <w:num w:numId="47">
    <w:abstractNumId w:val="27"/>
  </w:num>
  <w:num w:numId="48">
    <w:abstractNumId w:val="30"/>
  </w:num>
  <w:num w:numId="49">
    <w:abstractNumId w:val="56"/>
  </w:num>
  <w:num w:numId="50">
    <w:abstractNumId w:val="9"/>
  </w:num>
  <w:num w:numId="51">
    <w:abstractNumId w:val="14"/>
  </w:num>
  <w:num w:numId="52">
    <w:abstractNumId w:val="21"/>
  </w:num>
  <w:num w:numId="53">
    <w:abstractNumId w:val="20"/>
  </w:num>
  <w:num w:numId="54">
    <w:abstractNumId w:val="60"/>
  </w:num>
  <w:num w:numId="55">
    <w:abstractNumId w:val="45"/>
  </w:num>
  <w:num w:numId="56">
    <w:abstractNumId w:val="52"/>
  </w:num>
  <w:num w:numId="57">
    <w:abstractNumId w:val="48"/>
  </w:num>
  <w:num w:numId="58">
    <w:abstractNumId w:val="42"/>
  </w:num>
  <w:num w:numId="59">
    <w:abstractNumId w:val="18"/>
  </w:num>
  <w:num w:numId="60">
    <w:abstractNumId w:val="29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2268" w:hanging="828"/>
        </w:pPr>
      </w:lvl>
    </w:lvlOverride>
    <w:lvlOverride w:ilvl="5">
      <w:lvl w:ilvl="5">
        <w:start w:val="1"/>
        <w:numFmt w:val="decimal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1"/>
  </w:num>
  <w:num w:numId="63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2A99"/>
    <w:rsid w:val="00014159"/>
    <w:rsid w:val="0001456F"/>
    <w:rsid w:val="000162B5"/>
    <w:rsid w:val="0001696C"/>
    <w:rsid w:val="000170AF"/>
    <w:rsid w:val="000201F8"/>
    <w:rsid w:val="00020560"/>
    <w:rsid w:val="000213CE"/>
    <w:rsid w:val="00021C27"/>
    <w:rsid w:val="00022A39"/>
    <w:rsid w:val="0002356E"/>
    <w:rsid w:val="0002394C"/>
    <w:rsid w:val="00024672"/>
    <w:rsid w:val="00024920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3A8"/>
    <w:rsid w:val="000474AB"/>
    <w:rsid w:val="000474B4"/>
    <w:rsid w:val="00047EA7"/>
    <w:rsid w:val="000506F5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0DE"/>
    <w:rsid w:val="00083EF6"/>
    <w:rsid w:val="00084C39"/>
    <w:rsid w:val="00085651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5CF8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17C30"/>
    <w:rsid w:val="0012098B"/>
    <w:rsid w:val="00120C25"/>
    <w:rsid w:val="00121879"/>
    <w:rsid w:val="00123E7C"/>
    <w:rsid w:val="001254EE"/>
    <w:rsid w:val="00127577"/>
    <w:rsid w:val="00127B2B"/>
    <w:rsid w:val="00127E46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78D"/>
    <w:rsid w:val="00175B38"/>
    <w:rsid w:val="0017646F"/>
    <w:rsid w:val="00177ADB"/>
    <w:rsid w:val="001801ED"/>
    <w:rsid w:val="0018060A"/>
    <w:rsid w:val="00180B2F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BE5"/>
    <w:rsid w:val="001A31E8"/>
    <w:rsid w:val="001A4376"/>
    <w:rsid w:val="001A5461"/>
    <w:rsid w:val="001A60D0"/>
    <w:rsid w:val="001A6736"/>
    <w:rsid w:val="001A68D1"/>
    <w:rsid w:val="001A6E12"/>
    <w:rsid w:val="001A7CED"/>
    <w:rsid w:val="001B179C"/>
    <w:rsid w:val="001B1AFE"/>
    <w:rsid w:val="001B35E1"/>
    <w:rsid w:val="001B5028"/>
    <w:rsid w:val="001B66C2"/>
    <w:rsid w:val="001B6E8E"/>
    <w:rsid w:val="001B7083"/>
    <w:rsid w:val="001B742D"/>
    <w:rsid w:val="001C0088"/>
    <w:rsid w:val="001C0802"/>
    <w:rsid w:val="001C14F4"/>
    <w:rsid w:val="001C1B2E"/>
    <w:rsid w:val="001C1CBB"/>
    <w:rsid w:val="001C4044"/>
    <w:rsid w:val="001C451F"/>
    <w:rsid w:val="001C58FD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06F62"/>
    <w:rsid w:val="0021001E"/>
    <w:rsid w:val="002115F5"/>
    <w:rsid w:val="00211944"/>
    <w:rsid w:val="0021251B"/>
    <w:rsid w:val="0021441B"/>
    <w:rsid w:val="002166FF"/>
    <w:rsid w:val="0021699A"/>
    <w:rsid w:val="0021730B"/>
    <w:rsid w:val="00220DAF"/>
    <w:rsid w:val="00223147"/>
    <w:rsid w:val="00223C94"/>
    <w:rsid w:val="0022419D"/>
    <w:rsid w:val="002243A9"/>
    <w:rsid w:val="002244FE"/>
    <w:rsid w:val="00225265"/>
    <w:rsid w:val="0022616C"/>
    <w:rsid w:val="00226EDE"/>
    <w:rsid w:val="00227238"/>
    <w:rsid w:val="0022728C"/>
    <w:rsid w:val="00227355"/>
    <w:rsid w:val="00230124"/>
    <w:rsid w:val="00230AB4"/>
    <w:rsid w:val="002310C0"/>
    <w:rsid w:val="002321DF"/>
    <w:rsid w:val="00232212"/>
    <w:rsid w:val="00234D61"/>
    <w:rsid w:val="00235EE1"/>
    <w:rsid w:val="002370CE"/>
    <w:rsid w:val="0023782B"/>
    <w:rsid w:val="00240437"/>
    <w:rsid w:val="00243BFC"/>
    <w:rsid w:val="00243F80"/>
    <w:rsid w:val="002451C0"/>
    <w:rsid w:val="00251F7A"/>
    <w:rsid w:val="00253355"/>
    <w:rsid w:val="002534B3"/>
    <w:rsid w:val="00254490"/>
    <w:rsid w:val="00254940"/>
    <w:rsid w:val="0025645D"/>
    <w:rsid w:val="00261446"/>
    <w:rsid w:val="00262427"/>
    <w:rsid w:val="00263138"/>
    <w:rsid w:val="0026368C"/>
    <w:rsid w:val="00264881"/>
    <w:rsid w:val="00265D29"/>
    <w:rsid w:val="0026603D"/>
    <w:rsid w:val="002677B9"/>
    <w:rsid w:val="00270909"/>
    <w:rsid w:val="00271EC2"/>
    <w:rsid w:val="00272D54"/>
    <w:rsid w:val="00273CA3"/>
    <w:rsid w:val="002740F7"/>
    <w:rsid w:val="00276389"/>
    <w:rsid w:val="00276670"/>
    <w:rsid w:val="00277F45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4570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92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12E"/>
    <w:rsid w:val="002F6E44"/>
    <w:rsid w:val="00302A7B"/>
    <w:rsid w:val="00302D5A"/>
    <w:rsid w:val="0030358A"/>
    <w:rsid w:val="003038D0"/>
    <w:rsid w:val="0030400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70E2"/>
    <w:rsid w:val="0033082A"/>
    <w:rsid w:val="00331985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4452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6EB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C5C"/>
    <w:rsid w:val="00395239"/>
    <w:rsid w:val="003960F8"/>
    <w:rsid w:val="00396E7A"/>
    <w:rsid w:val="003A0331"/>
    <w:rsid w:val="003A08A8"/>
    <w:rsid w:val="003A19E8"/>
    <w:rsid w:val="003A2C38"/>
    <w:rsid w:val="003A2C50"/>
    <w:rsid w:val="003A38F4"/>
    <w:rsid w:val="003A52E4"/>
    <w:rsid w:val="003A68B5"/>
    <w:rsid w:val="003A7580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262"/>
    <w:rsid w:val="003E5A41"/>
    <w:rsid w:val="003E5BE2"/>
    <w:rsid w:val="003E635A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9D1"/>
    <w:rsid w:val="00412A6E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4568"/>
    <w:rsid w:val="00435C89"/>
    <w:rsid w:val="00435F4B"/>
    <w:rsid w:val="00440FD6"/>
    <w:rsid w:val="0044261F"/>
    <w:rsid w:val="004429B5"/>
    <w:rsid w:val="00442A51"/>
    <w:rsid w:val="00442B02"/>
    <w:rsid w:val="00443558"/>
    <w:rsid w:val="00443659"/>
    <w:rsid w:val="00443D00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779E"/>
    <w:rsid w:val="0047081A"/>
    <w:rsid w:val="00472575"/>
    <w:rsid w:val="00472EF9"/>
    <w:rsid w:val="00474605"/>
    <w:rsid w:val="00475F88"/>
    <w:rsid w:val="00476C50"/>
    <w:rsid w:val="00481AAF"/>
    <w:rsid w:val="00482000"/>
    <w:rsid w:val="00482483"/>
    <w:rsid w:val="00483338"/>
    <w:rsid w:val="004856A7"/>
    <w:rsid w:val="00487804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1AB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4793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1058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6B3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3D8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56DA9"/>
    <w:rsid w:val="00560461"/>
    <w:rsid w:val="005605FF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67B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46FC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A2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37739"/>
    <w:rsid w:val="00640964"/>
    <w:rsid w:val="0064201A"/>
    <w:rsid w:val="00642081"/>
    <w:rsid w:val="006427A9"/>
    <w:rsid w:val="0064330B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2475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5336"/>
    <w:rsid w:val="006C6DF4"/>
    <w:rsid w:val="006C7E94"/>
    <w:rsid w:val="006D0117"/>
    <w:rsid w:val="006D1B9D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07CF8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56B"/>
    <w:rsid w:val="00742BAD"/>
    <w:rsid w:val="007436AB"/>
    <w:rsid w:val="00743811"/>
    <w:rsid w:val="0074381D"/>
    <w:rsid w:val="0074391A"/>
    <w:rsid w:val="00743CDC"/>
    <w:rsid w:val="00744628"/>
    <w:rsid w:val="0074477B"/>
    <w:rsid w:val="007447F0"/>
    <w:rsid w:val="0074515F"/>
    <w:rsid w:val="00745659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4FC5"/>
    <w:rsid w:val="00755549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3D"/>
    <w:rsid w:val="00797768"/>
    <w:rsid w:val="00797F00"/>
    <w:rsid w:val="007A21B3"/>
    <w:rsid w:val="007A2F0E"/>
    <w:rsid w:val="007A30C9"/>
    <w:rsid w:val="007A3C5A"/>
    <w:rsid w:val="007A460D"/>
    <w:rsid w:val="007A5AAB"/>
    <w:rsid w:val="007A6AB7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C7A4E"/>
    <w:rsid w:val="007D1C53"/>
    <w:rsid w:val="007D2876"/>
    <w:rsid w:val="007D3EB7"/>
    <w:rsid w:val="007D433E"/>
    <w:rsid w:val="007D4E23"/>
    <w:rsid w:val="007D6C0D"/>
    <w:rsid w:val="007E0B73"/>
    <w:rsid w:val="007E1429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002D"/>
    <w:rsid w:val="00802128"/>
    <w:rsid w:val="00802AD9"/>
    <w:rsid w:val="00803CF1"/>
    <w:rsid w:val="00806A1F"/>
    <w:rsid w:val="00807407"/>
    <w:rsid w:val="00807949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4AF"/>
    <w:rsid w:val="0083076B"/>
    <w:rsid w:val="008309E9"/>
    <w:rsid w:val="0083342B"/>
    <w:rsid w:val="00834670"/>
    <w:rsid w:val="00834D96"/>
    <w:rsid w:val="00835934"/>
    <w:rsid w:val="0083777A"/>
    <w:rsid w:val="00842087"/>
    <w:rsid w:val="00842B21"/>
    <w:rsid w:val="00843775"/>
    <w:rsid w:val="00843D70"/>
    <w:rsid w:val="00844574"/>
    <w:rsid w:val="00844D5A"/>
    <w:rsid w:val="0084528B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04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42A"/>
    <w:rsid w:val="0089347F"/>
    <w:rsid w:val="00893AD4"/>
    <w:rsid w:val="00894420"/>
    <w:rsid w:val="00895ABF"/>
    <w:rsid w:val="00895DE4"/>
    <w:rsid w:val="00895F14"/>
    <w:rsid w:val="008A0446"/>
    <w:rsid w:val="008A0672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64E9"/>
    <w:rsid w:val="008C7142"/>
    <w:rsid w:val="008C7BA1"/>
    <w:rsid w:val="008D0628"/>
    <w:rsid w:val="008D1FEE"/>
    <w:rsid w:val="008D25AB"/>
    <w:rsid w:val="008D31BA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AD8"/>
    <w:rsid w:val="00926B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0CF7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013"/>
    <w:rsid w:val="009679B6"/>
    <w:rsid w:val="00970085"/>
    <w:rsid w:val="00971DDB"/>
    <w:rsid w:val="0097277E"/>
    <w:rsid w:val="009729C6"/>
    <w:rsid w:val="00972C52"/>
    <w:rsid w:val="00972F63"/>
    <w:rsid w:val="0097360E"/>
    <w:rsid w:val="00974162"/>
    <w:rsid w:val="00974B03"/>
    <w:rsid w:val="00977BAE"/>
    <w:rsid w:val="00977EA0"/>
    <w:rsid w:val="00977F13"/>
    <w:rsid w:val="009802CA"/>
    <w:rsid w:val="009819D5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1DB2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49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2A87"/>
    <w:rsid w:val="009E5A5E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15E8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02A"/>
    <w:rsid w:val="00A567FD"/>
    <w:rsid w:val="00A57354"/>
    <w:rsid w:val="00A5761E"/>
    <w:rsid w:val="00A6022F"/>
    <w:rsid w:val="00A602CC"/>
    <w:rsid w:val="00A60420"/>
    <w:rsid w:val="00A61F9A"/>
    <w:rsid w:val="00A653FF"/>
    <w:rsid w:val="00A679E1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6D2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63B9"/>
    <w:rsid w:val="00AD769F"/>
    <w:rsid w:val="00AD7AA6"/>
    <w:rsid w:val="00AE1285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20B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F73"/>
    <w:rsid w:val="00B5770B"/>
    <w:rsid w:val="00B57C2F"/>
    <w:rsid w:val="00B60152"/>
    <w:rsid w:val="00B610D6"/>
    <w:rsid w:val="00B612BA"/>
    <w:rsid w:val="00B61725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03"/>
    <w:rsid w:val="00B826E5"/>
    <w:rsid w:val="00B82EF4"/>
    <w:rsid w:val="00B838D8"/>
    <w:rsid w:val="00B83EC9"/>
    <w:rsid w:val="00B84604"/>
    <w:rsid w:val="00B846D2"/>
    <w:rsid w:val="00B8502B"/>
    <w:rsid w:val="00B86649"/>
    <w:rsid w:val="00B86817"/>
    <w:rsid w:val="00B878F8"/>
    <w:rsid w:val="00B945D7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3D30"/>
    <w:rsid w:val="00BB420C"/>
    <w:rsid w:val="00BB4CB1"/>
    <w:rsid w:val="00BB59E0"/>
    <w:rsid w:val="00BB7C78"/>
    <w:rsid w:val="00BC03E9"/>
    <w:rsid w:val="00BC21B1"/>
    <w:rsid w:val="00BC2BA8"/>
    <w:rsid w:val="00BC564D"/>
    <w:rsid w:val="00BC57DD"/>
    <w:rsid w:val="00BC6BBC"/>
    <w:rsid w:val="00BC7160"/>
    <w:rsid w:val="00BC754B"/>
    <w:rsid w:val="00BD0754"/>
    <w:rsid w:val="00BD235F"/>
    <w:rsid w:val="00BD2F50"/>
    <w:rsid w:val="00BD3D48"/>
    <w:rsid w:val="00BD44B1"/>
    <w:rsid w:val="00BD5ED3"/>
    <w:rsid w:val="00BD6768"/>
    <w:rsid w:val="00BD7D45"/>
    <w:rsid w:val="00BE0A7C"/>
    <w:rsid w:val="00BE1712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16E8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7E0"/>
    <w:rsid w:val="00C23B07"/>
    <w:rsid w:val="00C24B50"/>
    <w:rsid w:val="00C24D7B"/>
    <w:rsid w:val="00C258B0"/>
    <w:rsid w:val="00C25DE0"/>
    <w:rsid w:val="00C271F2"/>
    <w:rsid w:val="00C27A2F"/>
    <w:rsid w:val="00C300B1"/>
    <w:rsid w:val="00C305EA"/>
    <w:rsid w:val="00C3270E"/>
    <w:rsid w:val="00C32A12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3BA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1D8E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C61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28DB"/>
    <w:rsid w:val="00CE34BE"/>
    <w:rsid w:val="00CE372B"/>
    <w:rsid w:val="00CE3ABF"/>
    <w:rsid w:val="00CE40FF"/>
    <w:rsid w:val="00CE413D"/>
    <w:rsid w:val="00CE6625"/>
    <w:rsid w:val="00CE6B14"/>
    <w:rsid w:val="00CF004E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53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14D"/>
    <w:rsid w:val="00D43D6D"/>
    <w:rsid w:val="00D45370"/>
    <w:rsid w:val="00D459AB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2D58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75E8D"/>
    <w:rsid w:val="00D77A06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B94"/>
    <w:rsid w:val="00D97D6F"/>
    <w:rsid w:val="00DA07EA"/>
    <w:rsid w:val="00DA08AD"/>
    <w:rsid w:val="00DA0DEE"/>
    <w:rsid w:val="00DA209E"/>
    <w:rsid w:val="00DA212F"/>
    <w:rsid w:val="00DA301F"/>
    <w:rsid w:val="00DA3317"/>
    <w:rsid w:val="00DA3A9F"/>
    <w:rsid w:val="00DA4B66"/>
    <w:rsid w:val="00DA528B"/>
    <w:rsid w:val="00DA5696"/>
    <w:rsid w:val="00DA6E19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438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7D0"/>
    <w:rsid w:val="00E05948"/>
    <w:rsid w:val="00E064F7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3B5F"/>
    <w:rsid w:val="00E64540"/>
    <w:rsid w:val="00E64B1B"/>
    <w:rsid w:val="00E66821"/>
    <w:rsid w:val="00E705FF"/>
    <w:rsid w:val="00E706D5"/>
    <w:rsid w:val="00E70E53"/>
    <w:rsid w:val="00E7127C"/>
    <w:rsid w:val="00E72327"/>
    <w:rsid w:val="00E726EF"/>
    <w:rsid w:val="00E72E84"/>
    <w:rsid w:val="00E73D6A"/>
    <w:rsid w:val="00E73FB6"/>
    <w:rsid w:val="00E7493A"/>
    <w:rsid w:val="00E76A40"/>
    <w:rsid w:val="00E77B34"/>
    <w:rsid w:val="00E804AE"/>
    <w:rsid w:val="00E8108F"/>
    <w:rsid w:val="00E82501"/>
    <w:rsid w:val="00E82E48"/>
    <w:rsid w:val="00E82E96"/>
    <w:rsid w:val="00E83238"/>
    <w:rsid w:val="00E83EB2"/>
    <w:rsid w:val="00E84E6D"/>
    <w:rsid w:val="00E86C59"/>
    <w:rsid w:val="00E905F5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3D5F"/>
    <w:rsid w:val="00EA5D85"/>
    <w:rsid w:val="00EA601C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E9B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3E8B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24FF"/>
    <w:rsid w:val="00EF4C49"/>
    <w:rsid w:val="00EF6637"/>
    <w:rsid w:val="00F00C35"/>
    <w:rsid w:val="00F00F3A"/>
    <w:rsid w:val="00F03EB1"/>
    <w:rsid w:val="00F049E9"/>
    <w:rsid w:val="00F04B1C"/>
    <w:rsid w:val="00F0596C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AFD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4792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970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5EE0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5918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D7B85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5ED2"/>
    <w:rsid w:val="00FF602C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A560A80-C3A1-495F-B4AE-5DD426FC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237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f2">
    <w:name w:val="List Continue"/>
    <w:basedOn w:val="a2"/>
    <w:rsid w:val="000473A8"/>
    <w:pPr>
      <w:spacing w:after="120"/>
      <w:ind w:left="283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nano.natur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yperlink" Target="https://rusn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0F4C-2151-4646-AA35-CC4E1B34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9201</Words>
  <Characters>52448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2021-06-04T12:24:00Z</cp:lastPrinted>
  <dcterms:created xsi:type="dcterms:W3CDTF">2022-03-26T21:01:00Z</dcterms:created>
  <dcterms:modified xsi:type="dcterms:W3CDTF">2022-03-26T21:01:00Z</dcterms:modified>
</cp:coreProperties>
</file>