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0F459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0F4598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0F459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905F6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Духовых и ударных инструментов</w:t>
            </w:r>
          </w:p>
        </w:tc>
      </w:tr>
    </w:tbl>
    <w:p w:rsidR="00A93D37" w:rsidRDefault="00A93D37"/>
    <w:p w:rsidR="00A93D37" w:rsidRDefault="00A93D37"/>
    <w:p w:rsidR="00A93D37" w:rsidRDefault="00A93D37"/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Pr="000F4598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F459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0F459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F4598">
              <w:rPr>
                <w:b/>
                <w:sz w:val="26"/>
                <w:szCs w:val="26"/>
              </w:rPr>
              <w:t>ПРОГРАММА</w:t>
            </w:r>
          </w:p>
          <w:p w:rsidR="005558F8" w:rsidRPr="000F459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0F4598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0F4598" w:rsidRDefault="002166FF" w:rsidP="005558F8">
            <w:pPr>
              <w:jc w:val="center"/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0F4598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0F459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F459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F45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F4598" w:rsidRDefault="00D1678A" w:rsidP="000F459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F45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F459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F4598" w:rsidRDefault="00352FE2" w:rsidP="000F4598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F4598" w:rsidRDefault="00905F6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D1678A" w:rsidRPr="000F4598" w:rsidRDefault="00905F67" w:rsidP="00905F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0F459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F4598" w:rsidRDefault="00905F67" w:rsidP="000F4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F4598" w:rsidRDefault="00905F67" w:rsidP="00905F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D1678A" w:rsidRPr="000F459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F4598" w:rsidRDefault="00BC564D" w:rsidP="00A55E81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С</w:t>
            </w:r>
            <w:r w:rsidR="00C34E79" w:rsidRPr="000F459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F4598" w:rsidRDefault="000F4598" w:rsidP="006470FB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4 года</w:t>
            </w:r>
          </w:p>
        </w:tc>
      </w:tr>
      <w:tr w:rsidR="00D1678A" w:rsidRPr="000F4598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F4598" w:rsidRDefault="00D1678A" w:rsidP="008E0752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F4598" w:rsidRDefault="00905F67" w:rsidP="000F4598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О</w:t>
            </w:r>
            <w:r w:rsidR="00D1678A" w:rsidRPr="000F4598">
              <w:rPr>
                <w:sz w:val="26"/>
                <w:szCs w:val="26"/>
              </w:rPr>
              <w:t>чная</w:t>
            </w:r>
          </w:p>
        </w:tc>
      </w:tr>
    </w:tbl>
    <w:p w:rsidR="00D1678A" w:rsidRPr="000F459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Pr="000F4598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Pr="000F4598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0F4598" w:rsidTr="00BB2F13">
        <w:trPr>
          <w:trHeight w:val="964"/>
        </w:trPr>
        <w:tc>
          <w:tcPr>
            <w:tcW w:w="9822" w:type="dxa"/>
            <w:gridSpan w:val="4"/>
          </w:tcPr>
          <w:p w:rsidR="00633757" w:rsidRPr="000F4598" w:rsidRDefault="00633757" w:rsidP="000F459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F4598">
              <w:rPr>
                <w:rFonts w:eastAsia="Times New Roman"/>
                <w:sz w:val="24"/>
                <w:szCs w:val="24"/>
              </w:rPr>
              <w:t xml:space="preserve">Программа государственной итоговой аттестации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05F67">
              <w:rPr>
                <w:rFonts w:eastAsia="Times New Roman"/>
                <w:sz w:val="24"/>
                <w:szCs w:val="24"/>
              </w:rPr>
              <w:t>19</w:t>
            </w:r>
            <w:r w:rsidRPr="000F4598">
              <w:rPr>
                <w:rFonts w:eastAsia="Times New Roman"/>
                <w:sz w:val="24"/>
                <w:szCs w:val="24"/>
              </w:rPr>
              <w:t xml:space="preserve"> от </w:t>
            </w:r>
            <w:r w:rsidR="00905F67">
              <w:rPr>
                <w:rFonts w:eastAsia="Times New Roman"/>
                <w:sz w:val="24"/>
                <w:szCs w:val="24"/>
              </w:rPr>
              <w:t>08</w:t>
            </w:r>
            <w:r w:rsidRPr="000F4598">
              <w:rPr>
                <w:rFonts w:eastAsia="Times New Roman"/>
                <w:sz w:val="24"/>
                <w:szCs w:val="24"/>
              </w:rPr>
              <w:t>.</w:t>
            </w:r>
            <w:r w:rsidR="000F4598" w:rsidRPr="000F4598">
              <w:rPr>
                <w:rFonts w:eastAsia="Times New Roman"/>
                <w:sz w:val="24"/>
                <w:szCs w:val="24"/>
              </w:rPr>
              <w:t>06</w:t>
            </w:r>
            <w:r w:rsidRPr="000F4598">
              <w:rPr>
                <w:rFonts w:eastAsia="Times New Roman"/>
                <w:sz w:val="24"/>
                <w:szCs w:val="24"/>
              </w:rPr>
              <w:t>.</w:t>
            </w:r>
            <w:r w:rsidR="000F4598" w:rsidRPr="000F4598">
              <w:rPr>
                <w:rFonts w:eastAsia="Times New Roman"/>
                <w:sz w:val="24"/>
                <w:szCs w:val="24"/>
              </w:rPr>
              <w:t>2021</w:t>
            </w:r>
            <w:r w:rsidRPr="000F459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33757" w:rsidRPr="000F4598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0F4598" w:rsidRDefault="000F4598" w:rsidP="00BB2F13">
            <w:pPr>
              <w:rPr>
                <w:rFonts w:eastAsia="Times New Roman"/>
                <w:sz w:val="24"/>
                <w:szCs w:val="24"/>
              </w:rPr>
            </w:pPr>
            <w:r w:rsidRPr="000F4598"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0F4598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0F4598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0F4598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0F459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33757" w:rsidRPr="000F4598" w:rsidTr="00BB2F13">
        <w:trPr>
          <w:trHeight w:val="283"/>
        </w:trPr>
        <w:tc>
          <w:tcPr>
            <w:tcW w:w="381" w:type="dxa"/>
            <w:vAlign w:val="center"/>
          </w:tcPr>
          <w:p w:rsidR="00633757" w:rsidRPr="000F4598" w:rsidRDefault="00633757" w:rsidP="000F45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0F4598" w:rsidRDefault="00905F67" w:rsidP="00BB2F13">
            <w:pPr>
              <w:rPr>
                <w:rFonts w:eastAsia="Times New Roman"/>
                <w:sz w:val="24"/>
                <w:szCs w:val="24"/>
              </w:rPr>
            </w:pPr>
            <w:r w:rsidRPr="000F4598">
              <w:rPr>
                <w:rFonts w:eastAsia="Times New Roman"/>
                <w:sz w:val="24"/>
                <w:szCs w:val="24"/>
              </w:rPr>
              <w:t>Д</w:t>
            </w:r>
            <w:r w:rsidR="000F4598" w:rsidRPr="000F4598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0F4598" w:rsidRDefault="00905F67" w:rsidP="00905F6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Ярошевский</w:t>
            </w:r>
          </w:p>
        </w:tc>
      </w:tr>
      <w:tr w:rsidR="00633757" w:rsidRPr="000F4598" w:rsidTr="00BB2F13">
        <w:trPr>
          <w:trHeight w:val="283"/>
        </w:trPr>
        <w:tc>
          <w:tcPr>
            <w:tcW w:w="381" w:type="dxa"/>
            <w:vAlign w:val="center"/>
          </w:tcPr>
          <w:p w:rsidR="00633757" w:rsidRPr="000F4598" w:rsidRDefault="00633757" w:rsidP="000F45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0F4598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0F4598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0F4598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0F4598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F459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0F4598" w:rsidRDefault="00905F67" w:rsidP="00905F6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Ярошевский</w:t>
            </w:r>
          </w:p>
        </w:tc>
      </w:tr>
    </w:tbl>
    <w:p w:rsidR="00E804AE" w:rsidRPr="000F4598" w:rsidRDefault="00E804AE" w:rsidP="00E804AE">
      <w:pPr>
        <w:jc w:val="both"/>
        <w:rPr>
          <w:sz w:val="24"/>
          <w:szCs w:val="24"/>
        </w:rPr>
        <w:sectPr w:rsidR="00E804AE" w:rsidRPr="000F4598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0F4598" w:rsidRPr="000F4598">
        <w:t>бакалавриата</w:t>
      </w:r>
      <w:r>
        <w:t>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:rsidR="00D7200F" w:rsidRDefault="00D7200F" w:rsidP="005D6918">
      <w:pPr>
        <w:pStyle w:val="af0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D7200F" w:rsidRDefault="00D7200F" w:rsidP="005D6918">
      <w:pPr>
        <w:pStyle w:val="af0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0B73A6" w:rsidRDefault="000B73A6" w:rsidP="005D6918">
      <w:pPr>
        <w:pStyle w:val="af0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определить степень подготовки выпускника к самостоятельной профессиональной </w:t>
      </w:r>
      <w:r w:rsidR="00905F67">
        <w:rPr>
          <w:sz w:val="24"/>
        </w:rPr>
        <w:t xml:space="preserve">деятельности в области инструментального </w:t>
      </w:r>
      <w:r>
        <w:rPr>
          <w:sz w:val="24"/>
        </w:rPr>
        <w:t xml:space="preserve">исполнительского искусства в </w:t>
      </w:r>
      <w:r w:rsidR="00905F67">
        <w:rPr>
          <w:sz w:val="24"/>
        </w:rPr>
        <w:t>сольной и ансамблевой деятельности</w:t>
      </w:r>
      <w:r>
        <w:rPr>
          <w:sz w:val="24"/>
        </w:rPr>
        <w:t>, а так</w:t>
      </w:r>
      <w:r w:rsidR="00905F67">
        <w:rPr>
          <w:sz w:val="24"/>
        </w:rPr>
        <w:t>же в области обучения технологической и художественной оснащённости.</w:t>
      </w:r>
    </w:p>
    <w:p w:rsidR="000B73A6" w:rsidRDefault="000B73A6" w:rsidP="005D6918">
      <w:pPr>
        <w:pStyle w:val="af0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</w:p>
    <w:p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825F23" w:rsidRPr="000F4598" w:rsidRDefault="00411FDC" w:rsidP="005D6918">
      <w:pPr>
        <w:pStyle w:val="af0"/>
        <w:numPr>
          <w:ilvl w:val="0"/>
          <w:numId w:val="7"/>
        </w:numPr>
        <w:ind w:left="1134" w:hanging="425"/>
        <w:jc w:val="both"/>
        <w:rPr>
          <w:sz w:val="24"/>
          <w:szCs w:val="24"/>
        </w:rPr>
      </w:pPr>
      <w:r w:rsidRPr="000F4598">
        <w:rPr>
          <w:sz w:val="24"/>
          <w:szCs w:val="24"/>
        </w:rPr>
        <w:t>государственный экзамен</w:t>
      </w:r>
      <w:r w:rsidR="00825F23" w:rsidRPr="000F4598">
        <w:rPr>
          <w:sz w:val="24"/>
          <w:szCs w:val="24"/>
        </w:rPr>
        <w:t>;</w:t>
      </w:r>
    </w:p>
    <w:p w:rsidR="00411FDC" w:rsidRPr="000F4598" w:rsidRDefault="00411FDC" w:rsidP="005D6918">
      <w:pPr>
        <w:pStyle w:val="af0"/>
        <w:numPr>
          <w:ilvl w:val="0"/>
          <w:numId w:val="7"/>
        </w:numPr>
        <w:ind w:left="1134" w:hanging="425"/>
        <w:jc w:val="both"/>
        <w:rPr>
          <w:sz w:val="24"/>
          <w:szCs w:val="24"/>
        </w:rPr>
      </w:pPr>
      <w:r w:rsidRPr="000F4598">
        <w:rPr>
          <w:sz w:val="24"/>
          <w:szCs w:val="24"/>
        </w:rPr>
        <w:t>защит</w:t>
      </w:r>
      <w:r w:rsidR="00FF498C" w:rsidRPr="000F4598">
        <w:rPr>
          <w:sz w:val="24"/>
          <w:szCs w:val="24"/>
        </w:rPr>
        <w:t>а</w:t>
      </w:r>
      <w:r w:rsidRPr="000F4598">
        <w:rPr>
          <w:sz w:val="24"/>
          <w:szCs w:val="24"/>
        </w:rPr>
        <w:t xml:space="preserve"> выпускной квалификационной работы</w:t>
      </w:r>
      <w:r w:rsidR="00FF498C" w:rsidRPr="000F4598">
        <w:rPr>
          <w:sz w:val="24"/>
          <w:szCs w:val="24"/>
        </w:rPr>
        <w:t>.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:rsidRPr="000F4598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0F4598" w:rsidRDefault="00824CEC" w:rsidP="0008272B">
            <w:pPr>
              <w:rPr>
                <w:b/>
              </w:rPr>
            </w:pPr>
            <w:r w:rsidRPr="000F4598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F4598" w:rsidRDefault="00F26CF6" w:rsidP="00935A26">
            <w:pPr>
              <w:jc w:val="center"/>
            </w:pPr>
            <w:r w:rsidRPr="000F45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0F4598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0F4598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0F4598" w:rsidRDefault="00F26CF6" w:rsidP="00935A26">
            <w:pPr>
              <w:jc w:val="center"/>
              <w:rPr>
                <w:b/>
              </w:rPr>
            </w:pPr>
            <w:r w:rsidRPr="000F4598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0F4598" w:rsidRDefault="00F26CF6" w:rsidP="00935A26">
            <w:pPr>
              <w:jc w:val="center"/>
              <w:rPr>
                <w:b/>
              </w:rPr>
            </w:pPr>
            <w:r w:rsidRPr="000F4598">
              <w:rPr>
                <w:b/>
              </w:rPr>
              <w:t>час.</w:t>
            </w:r>
          </w:p>
        </w:tc>
      </w:tr>
      <w:tr w:rsidR="007F6CAC" w:rsidRPr="000F4598" w:rsidTr="00F26CF6">
        <w:trPr>
          <w:trHeight w:val="340"/>
        </w:trPr>
        <w:tc>
          <w:tcPr>
            <w:tcW w:w="6663" w:type="dxa"/>
            <w:vAlign w:val="center"/>
          </w:tcPr>
          <w:p w:rsidR="007F6CAC" w:rsidRPr="000F4598" w:rsidRDefault="007F6CAC" w:rsidP="000F4598">
            <w:pPr>
              <w:rPr>
                <w:sz w:val="24"/>
                <w:szCs w:val="24"/>
              </w:rPr>
            </w:pPr>
            <w:r w:rsidRPr="000F4598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:rsidR="007F6CAC" w:rsidRPr="000F4598" w:rsidRDefault="000F4598" w:rsidP="009842B3">
            <w:pPr>
              <w:jc w:val="center"/>
              <w:rPr>
                <w:sz w:val="24"/>
                <w:szCs w:val="24"/>
              </w:rPr>
            </w:pPr>
            <w:r w:rsidRPr="000F4598">
              <w:t>3</w:t>
            </w:r>
          </w:p>
        </w:tc>
        <w:tc>
          <w:tcPr>
            <w:tcW w:w="1487" w:type="dxa"/>
            <w:vAlign w:val="center"/>
          </w:tcPr>
          <w:p w:rsidR="007F6CAC" w:rsidRPr="000F4598" w:rsidRDefault="000F4598" w:rsidP="00F26CF6">
            <w:pPr>
              <w:jc w:val="center"/>
            </w:pPr>
            <w:r w:rsidRPr="000F4598">
              <w:t>108</w:t>
            </w:r>
          </w:p>
        </w:tc>
      </w:tr>
      <w:tr w:rsidR="007F6CAC" w:rsidRPr="000F4598" w:rsidTr="00F26CF6">
        <w:trPr>
          <w:trHeight w:val="340"/>
        </w:trPr>
        <w:tc>
          <w:tcPr>
            <w:tcW w:w="6663" w:type="dxa"/>
            <w:vAlign w:val="center"/>
          </w:tcPr>
          <w:p w:rsidR="00824CEC" w:rsidRPr="000F4598" w:rsidRDefault="007F6CAC" w:rsidP="00824CEC">
            <w:pPr>
              <w:rPr>
                <w:sz w:val="24"/>
                <w:szCs w:val="24"/>
              </w:rPr>
            </w:pPr>
            <w:r w:rsidRPr="000F4598">
              <w:rPr>
                <w:sz w:val="24"/>
                <w:szCs w:val="24"/>
              </w:rPr>
              <w:t>подготовка к процедуре защиты и защита в</w:t>
            </w:r>
            <w:r w:rsidR="000F4598" w:rsidRPr="000F4598">
              <w:rPr>
                <w:sz w:val="24"/>
                <w:szCs w:val="24"/>
              </w:rPr>
              <w:t>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0F4598" w:rsidRDefault="000F4598" w:rsidP="009842B3">
            <w:pPr>
              <w:jc w:val="center"/>
            </w:pPr>
            <w:r w:rsidRPr="000F4598">
              <w:t>6</w:t>
            </w:r>
          </w:p>
        </w:tc>
        <w:tc>
          <w:tcPr>
            <w:tcW w:w="1487" w:type="dxa"/>
            <w:vAlign w:val="center"/>
          </w:tcPr>
          <w:p w:rsidR="007F6CAC" w:rsidRPr="000F4598" w:rsidRDefault="000F4598" w:rsidP="00F26CF6">
            <w:pPr>
              <w:jc w:val="center"/>
            </w:pPr>
            <w:r w:rsidRPr="000F4598">
              <w:t>216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637F5C" w:rsidRPr="00637F5C" w:rsidRDefault="00CE2181" w:rsidP="005D6918">
      <w:pPr>
        <w:pStyle w:val="af0"/>
        <w:numPr>
          <w:ilvl w:val="3"/>
          <w:numId w:val="8"/>
        </w:numPr>
        <w:contextualSpacing w:val="0"/>
        <w:jc w:val="both"/>
        <w:rPr>
          <w:sz w:val="24"/>
          <w:szCs w:val="24"/>
        </w:rPr>
      </w:pPr>
      <w:r w:rsidRPr="00637F5C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637F5C">
        <w:rPr>
          <w:sz w:val="24"/>
          <w:szCs w:val="24"/>
        </w:rPr>
        <w:t xml:space="preserve">установленные федеральным государственным образовательным стандартом, и компетенции выпускников, установленные университетом на </w:t>
      </w:r>
      <w:r w:rsidR="00637F5C" w:rsidRPr="00637F5C">
        <w:rPr>
          <w:sz w:val="24"/>
          <w:szCs w:val="24"/>
        </w:rPr>
        <w:t>основе анализа требований к профессиональным компетенциям, предъявляемых к выпускникам на рынке труда</w:t>
      </w:r>
    </w:p>
    <w:p w:rsidR="004F071B" w:rsidRPr="00637F5C" w:rsidRDefault="009333CF" w:rsidP="005D6918">
      <w:pPr>
        <w:pStyle w:val="af0"/>
        <w:numPr>
          <w:ilvl w:val="3"/>
          <w:numId w:val="8"/>
        </w:numPr>
        <w:contextualSpacing w:val="0"/>
        <w:jc w:val="both"/>
        <w:rPr>
          <w:sz w:val="24"/>
          <w:szCs w:val="24"/>
        </w:rPr>
      </w:pPr>
      <w:r w:rsidRPr="00637F5C">
        <w:rPr>
          <w:sz w:val="24"/>
          <w:szCs w:val="24"/>
        </w:rPr>
        <w:t>Р</w:t>
      </w:r>
      <w:r w:rsidR="004F071B" w:rsidRPr="00637F5C">
        <w:rPr>
          <w:sz w:val="24"/>
          <w:szCs w:val="24"/>
        </w:rPr>
        <w:t xml:space="preserve">езультаты освоения образовательной программы </w:t>
      </w:r>
      <w:r w:rsidR="00990474" w:rsidRPr="00637F5C">
        <w:rPr>
          <w:sz w:val="24"/>
          <w:szCs w:val="24"/>
        </w:rPr>
        <w:t>основаны на</w:t>
      </w:r>
      <w:r w:rsidR="004F071B" w:rsidRPr="00637F5C">
        <w:rPr>
          <w:sz w:val="24"/>
          <w:szCs w:val="24"/>
        </w:rPr>
        <w:t xml:space="preserve"> </w:t>
      </w:r>
      <w:r w:rsidR="006B727B" w:rsidRPr="00637F5C">
        <w:rPr>
          <w:sz w:val="24"/>
          <w:szCs w:val="24"/>
        </w:rPr>
        <w:t xml:space="preserve">планируемых </w:t>
      </w:r>
      <w:r w:rsidR="004F071B" w:rsidRPr="00637F5C">
        <w:rPr>
          <w:sz w:val="24"/>
          <w:szCs w:val="24"/>
        </w:rPr>
        <w:t>результат</w:t>
      </w:r>
      <w:r w:rsidR="00990474" w:rsidRPr="00637F5C">
        <w:rPr>
          <w:sz w:val="24"/>
          <w:szCs w:val="24"/>
        </w:rPr>
        <w:t>ах</w:t>
      </w:r>
      <w:r w:rsidR="004F071B" w:rsidRPr="00637F5C">
        <w:rPr>
          <w:sz w:val="24"/>
          <w:szCs w:val="24"/>
        </w:rPr>
        <w:t xml:space="preserve"> обучения по каждой </w:t>
      </w:r>
      <w:r w:rsidR="00770199" w:rsidRPr="00637F5C">
        <w:rPr>
          <w:sz w:val="24"/>
          <w:szCs w:val="24"/>
        </w:rPr>
        <w:t xml:space="preserve">учебной </w:t>
      </w:r>
      <w:r w:rsidR="004F071B" w:rsidRPr="00637F5C">
        <w:rPr>
          <w:sz w:val="24"/>
          <w:szCs w:val="24"/>
        </w:rPr>
        <w:t>дисциплине,</w:t>
      </w:r>
      <w:r w:rsidR="00EA6333" w:rsidRPr="00637F5C">
        <w:rPr>
          <w:sz w:val="24"/>
          <w:szCs w:val="24"/>
        </w:rPr>
        <w:t xml:space="preserve"> практике</w:t>
      </w:r>
      <w:r w:rsidR="004F071B" w:rsidRPr="00637F5C">
        <w:rPr>
          <w:sz w:val="24"/>
          <w:szCs w:val="24"/>
        </w:rPr>
        <w:t>.</w:t>
      </w:r>
    </w:p>
    <w:p w:rsidR="009333CF" w:rsidRPr="000F4598" w:rsidRDefault="00B17397" w:rsidP="005D691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</w:t>
      </w:r>
      <w:r w:rsidR="00206C25" w:rsidRPr="000F4598">
        <w:rPr>
          <w:iCs/>
          <w:sz w:val="24"/>
          <w:szCs w:val="24"/>
        </w:rPr>
        <w:t>навыками и компетенцией, приобретению опыта деятельности</w:t>
      </w:r>
      <w:r w:rsidR="0001696C" w:rsidRPr="000F4598">
        <w:rPr>
          <w:iCs/>
          <w:sz w:val="24"/>
          <w:szCs w:val="24"/>
        </w:rPr>
        <w:t xml:space="preserve">, </w:t>
      </w:r>
      <w:r w:rsidR="0001696C" w:rsidRPr="000F4598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F4598" w:rsidRPr="000F4598">
        <w:rPr>
          <w:sz w:val="24"/>
          <w:szCs w:val="24"/>
        </w:rPr>
        <w:t>учебной дисциплине</w:t>
      </w:r>
      <w:r w:rsidR="00206C25" w:rsidRPr="000F4598">
        <w:rPr>
          <w:sz w:val="24"/>
          <w:szCs w:val="24"/>
        </w:rPr>
        <w:t>, практикам описан</w:t>
      </w:r>
      <w:r w:rsidRPr="000F4598">
        <w:rPr>
          <w:sz w:val="24"/>
          <w:szCs w:val="24"/>
        </w:rPr>
        <w:t>а</w:t>
      </w:r>
      <w:r w:rsidR="0001696C" w:rsidRPr="000F4598">
        <w:rPr>
          <w:sz w:val="24"/>
          <w:szCs w:val="24"/>
        </w:rPr>
        <w:t xml:space="preserve"> в </w:t>
      </w:r>
      <w:r w:rsidR="006B727B" w:rsidRPr="000F4598">
        <w:rPr>
          <w:sz w:val="24"/>
          <w:szCs w:val="24"/>
        </w:rPr>
        <w:t xml:space="preserve">соответствующих </w:t>
      </w:r>
      <w:r w:rsidR="0001696C" w:rsidRPr="000F4598">
        <w:rPr>
          <w:sz w:val="24"/>
          <w:szCs w:val="24"/>
        </w:rPr>
        <w:t>рабочих программах.</w:t>
      </w:r>
    </w:p>
    <w:p w:rsidR="00CE2181" w:rsidRPr="000F4598" w:rsidRDefault="00CE2181" w:rsidP="005D6918">
      <w:pPr>
        <w:pStyle w:val="af0"/>
        <w:numPr>
          <w:ilvl w:val="0"/>
          <w:numId w:val="8"/>
        </w:numPr>
        <w:contextualSpacing w:val="0"/>
        <w:jc w:val="both"/>
        <w:rPr>
          <w:b/>
          <w:vanish/>
          <w:sz w:val="24"/>
          <w:szCs w:val="24"/>
        </w:rPr>
      </w:pPr>
    </w:p>
    <w:p w:rsidR="00CE2181" w:rsidRPr="000F4598" w:rsidRDefault="00CE2181" w:rsidP="005D6918">
      <w:pPr>
        <w:pStyle w:val="af0"/>
        <w:numPr>
          <w:ilvl w:val="0"/>
          <w:numId w:val="8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0F4598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0F4598">
        <w:rPr>
          <w:rStyle w:val="20"/>
          <w:rFonts w:eastAsiaTheme="minorHAnsi"/>
        </w:rPr>
        <w:t>Универсальные</w:t>
      </w:r>
      <w:r w:rsidRPr="000F4598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9A1A38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9A1A38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9A1A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A3C0B" w:rsidRPr="009A1A38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A1A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9A1A38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A1A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9A1A38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9A1A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9A1A38" w:rsidTr="00D90A08">
        <w:trPr>
          <w:trHeight w:val="705"/>
        </w:trPr>
        <w:tc>
          <w:tcPr>
            <w:tcW w:w="2552" w:type="dxa"/>
            <w:shd w:val="clear" w:color="auto" w:fill="auto"/>
          </w:tcPr>
          <w:p w:rsidR="009A3C0B" w:rsidRPr="009A1A38" w:rsidRDefault="009A3C0B" w:rsidP="00D90A08">
            <w:pPr>
              <w:rPr>
                <w:rFonts w:eastAsia="Calibri"/>
              </w:rPr>
            </w:pPr>
            <w:r w:rsidRPr="009A1A38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9A3C0B" w:rsidRPr="009A1A38" w:rsidRDefault="009A3C0B" w:rsidP="00D90A08">
            <w:pPr>
              <w:rPr>
                <w:rFonts w:eastAsia="Calibri"/>
              </w:rPr>
            </w:pPr>
            <w:r w:rsidRPr="009A1A38">
              <w:rPr>
                <w:rFonts w:eastAsia="Calibri"/>
              </w:rPr>
              <w:t xml:space="preserve">УК-2. </w:t>
            </w:r>
            <w:r w:rsidR="009A1A38" w:rsidRPr="009A1A38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9A1A38" w:rsidRDefault="009A1A38" w:rsidP="005D6918">
            <w:pPr>
              <w:pStyle w:val="af0"/>
              <w:numPr>
                <w:ilvl w:val="0"/>
                <w:numId w:val="10"/>
              </w:numPr>
              <w:ind w:left="34" w:firstLine="0"/>
              <w:rPr>
                <w:rFonts w:eastAsia="Times New Roman"/>
              </w:rPr>
            </w:pPr>
            <w:r w:rsidRPr="009A1A38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9A1A38" w:rsidRDefault="009A1A38" w:rsidP="005D6918">
            <w:pPr>
              <w:pStyle w:val="af0"/>
              <w:numPr>
                <w:ilvl w:val="0"/>
                <w:numId w:val="10"/>
              </w:numPr>
              <w:ind w:left="34" w:firstLine="0"/>
              <w:rPr>
                <w:rFonts w:eastAsia="Times New Roman"/>
              </w:rPr>
            </w:pPr>
            <w:r w:rsidRPr="009A1A38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9A3C0B" w:rsidRPr="009A1A38" w:rsidRDefault="009A1A38" w:rsidP="005D6918">
            <w:pPr>
              <w:pStyle w:val="af0"/>
              <w:numPr>
                <w:ilvl w:val="0"/>
                <w:numId w:val="10"/>
              </w:numPr>
              <w:ind w:left="34" w:firstLine="0"/>
              <w:rPr>
                <w:rFonts w:eastAsia="Times New Roman"/>
              </w:rPr>
            </w:pPr>
            <w:r w:rsidRPr="009A1A38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</w:t>
            </w:r>
            <w:r>
              <w:rPr>
                <w:rFonts w:eastAsia="Times New Roman"/>
              </w:rPr>
              <w:t>;</w:t>
            </w:r>
          </w:p>
        </w:tc>
      </w:tr>
      <w:tr w:rsidR="001D3720" w:rsidRPr="009A1A38" w:rsidTr="00905F67">
        <w:trPr>
          <w:trHeight w:val="4301"/>
        </w:trPr>
        <w:tc>
          <w:tcPr>
            <w:tcW w:w="2552" w:type="dxa"/>
          </w:tcPr>
          <w:p w:rsidR="001D3720" w:rsidRPr="009A1A38" w:rsidRDefault="001D3720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A1A38">
              <w:rPr>
                <w:rFonts w:eastAsia="Calibri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1D3720" w:rsidRPr="009A1A38" w:rsidRDefault="001D3720" w:rsidP="00D90A08">
            <w:r w:rsidRPr="009A1A38">
              <w:t xml:space="preserve">УК-6. </w:t>
            </w:r>
            <w:r w:rsidRPr="00612A59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1D3720" w:rsidRDefault="001D3720" w:rsidP="005D6918">
            <w:pPr>
              <w:pStyle w:val="af0"/>
              <w:numPr>
                <w:ilvl w:val="0"/>
                <w:numId w:val="14"/>
              </w:numPr>
              <w:ind w:left="34" w:hanging="34"/>
            </w:pPr>
            <w:r w:rsidRPr="00612A59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1D3720" w:rsidRDefault="001D3720" w:rsidP="005D6918">
            <w:pPr>
              <w:pStyle w:val="af0"/>
              <w:numPr>
                <w:ilvl w:val="0"/>
                <w:numId w:val="14"/>
              </w:numPr>
              <w:ind w:left="34" w:hanging="34"/>
            </w:pPr>
            <w:r w:rsidRPr="00612A59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1D3720" w:rsidRPr="009A1A38" w:rsidRDefault="001D3720" w:rsidP="005D6918">
            <w:pPr>
              <w:pStyle w:val="af0"/>
              <w:numPr>
                <w:ilvl w:val="0"/>
                <w:numId w:val="14"/>
              </w:numPr>
              <w:ind w:left="34" w:hanging="34"/>
            </w:pPr>
            <w:r w:rsidRPr="00612A59">
              <w:t>Определение задач саморазвития и профессиональног</w:t>
            </w:r>
            <w:r w:rsidR="005F5173">
              <w:t>о роста, распределение</w:t>
            </w:r>
            <w:r w:rsidRPr="00612A59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612A59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612A59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2A59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612A59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2A59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612A59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2A59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9A3C0B" w:rsidRPr="00612A59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2A59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612A59" w:rsidTr="00D90A08">
        <w:trPr>
          <w:trHeight w:val="347"/>
        </w:trPr>
        <w:tc>
          <w:tcPr>
            <w:tcW w:w="2694" w:type="dxa"/>
          </w:tcPr>
          <w:p w:rsidR="009A3C0B" w:rsidRPr="00612A59" w:rsidRDefault="00612A59" w:rsidP="00D90A08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нотация</w:t>
            </w:r>
          </w:p>
        </w:tc>
        <w:tc>
          <w:tcPr>
            <w:tcW w:w="2693" w:type="dxa"/>
          </w:tcPr>
          <w:p w:rsidR="009A3C0B" w:rsidRPr="00612A59" w:rsidRDefault="009A3C0B" w:rsidP="00D90A08">
            <w:pPr>
              <w:rPr>
                <w:rFonts w:eastAsia="Calibri"/>
              </w:rPr>
            </w:pPr>
            <w:r w:rsidRPr="00612A59">
              <w:rPr>
                <w:rFonts w:eastAsia="Calibri"/>
              </w:rPr>
              <w:t xml:space="preserve">ОПК-2. </w:t>
            </w:r>
            <w:r w:rsidR="00F944E1" w:rsidRPr="00F944E1">
              <w:rPr>
                <w:rFonts w:eastAsia="Calibri"/>
              </w:rPr>
              <w:t>Способен воспроизводить музыкальные сочинения, записанные традиционными видами нотации</w:t>
            </w:r>
          </w:p>
        </w:tc>
        <w:tc>
          <w:tcPr>
            <w:tcW w:w="4394" w:type="dxa"/>
          </w:tcPr>
          <w:p w:rsidR="009A3C0B" w:rsidRPr="00612A59" w:rsidRDefault="00F944E1" w:rsidP="005D6918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lang w:eastAsia="en-US"/>
              </w:rPr>
            </w:pPr>
            <w:r w:rsidRPr="00F944E1">
              <w:rPr>
                <w:rFonts w:eastAsia="Calibri"/>
                <w:lang w:eastAsia="en-US"/>
              </w:rPr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  <w:r w:rsidR="009A3C0B" w:rsidRPr="00612A59">
              <w:rPr>
                <w:rFonts w:eastAsia="Calibri"/>
                <w:lang w:eastAsia="en-US"/>
              </w:rPr>
              <w:t xml:space="preserve">; </w:t>
            </w:r>
          </w:p>
          <w:p w:rsidR="009A3C0B" w:rsidRPr="00612A59" w:rsidRDefault="00F944E1" w:rsidP="005D6918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lang w:eastAsia="en-US"/>
              </w:rPr>
            </w:pPr>
            <w:r w:rsidRPr="00F944E1"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  <w:r w:rsidR="009A3C0B" w:rsidRPr="00612A59">
              <w:t>;</w:t>
            </w:r>
          </w:p>
          <w:p w:rsidR="009A3C0B" w:rsidRPr="00F944E1" w:rsidRDefault="009A3C0B" w:rsidP="005D6918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A59">
              <w:t xml:space="preserve"> </w:t>
            </w:r>
            <w:r w:rsidR="00F944E1" w:rsidRPr="00F944E1">
              <w:t>Создание профессиональной интерпретации музыкального произведения посредством исполнительских навыков и приемов на основе традиционного нотнографического материала и в контексте жанрово-стилистических особенностей, исторического времени и эпохи</w:t>
            </w:r>
            <w:r w:rsidR="00F944E1">
              <w:t>.</w:t>
            </w:r>
          </w:p>
        </w:tc>
      </w:tr>
      <w:tr w:rsidR="00F944E1" w:rsidRPr="00612A59" w:rsidTr="00D90A08">
        <w:tc>
          <w:tcPr>
            <w:tcW w:w="2694" w:type="dxa"/>
          </w:tcPr>
          <w:p w:rsidR="00F944E1" w:rsidRPr="00F944E1" w:rsidRDefault="00F944E1" w:rsidP="00F944E1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Музыкальный слух</w:t>
            </w:r>
          </w:p>
        </w:tc>
        <w:tc>
          <w:tcPr>
            <w:tcW w:w="2693" w:type="dxa"/>
          </w:tcPr>
          <w:p w:rsidR="00F944E1" w:rsidRPr="00F944E1" w:rsidRDefault="00F944E1" w:rsidP="00F944E1">
            <w:pPr>
              <w:rPr>
                <w:rFonts w:eastAsia="Calibri"/>
              </w:rPr>
            </w:pPr>
            <w:r w:rsidRPr="00612A59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6</w:t>
            </w:r>
            <w:r w:rsidRPr="00612A59">
              <w:rPr>
                <w:rFonts w:eastAsia="Calibri"/>
              </w:rPr>
              <w:t xml:space="preserve">. </w:t>
            </w:r>
            <w:r w:rsidR="005F5361" w:rsidRPr="005F5361">
              <w:rPr>
                <w:rFonts w:eastAsia="Calibri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F944E1" w:rsidRPr="00F944E1" w:rsidRDefault="00F944E1" w:rsidP="00F944E1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ИД-ОПК-6.1</w:t>
            </w:r>
            <w:r w:rsidRPr="00F944E1">
              <w:rPr>
                <w:rFonts w:eastAsia="Calibri"/>
              </w:rPr>
              <w:tab/>
              <w:t xml:space="preserve">Владение различными видами музыкально-исполнительской техники и приемами звукоизвлечения с целью реализации исполнительского замысла, основанного на визуальном и внутреннем слуховом анализе </w:t>
            </w:r>
            <w:r w:rsidRPr="00F944E1">
              <w:rPr>
                <w:rFonts w:eastAsia="Calibri"/>
              </w:rPr>
              <w:lastRenderedPageBreak/>
              <w:t>музыкального текста;</w:t>
            </w:r>
          </w:p>
          <w:p w:rsidR="00F944E1" w:rsidRPr="00F944E1" w:rsidRDefault="00F944E1" w:rsidP="00F944E1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ИД-ОПК-6.2</w:t>
            </w:r>
            <w:r w:rsidRPr="00F944E1">
              <w:rPr>
                <w:rFonts w:eastAsia="Calibri"/>
              </w:rPr>
              <w:tab/>
              <w:t>Анализ музыкальных произведений посредством внутреннего слуха с целью формирования индивидуальной художественной интерпретации;</w:t>
            </w:r>
          </w:p>
          <w:p w:rsidR="00F944E1" w:rsidRPr="00F944E1" w:rsidRDefault="00F944E1" w:rsidP="00F944E1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ИД-ОПК-6.3</w:t>
            </w:r>
            <w:r w:rsidRPr="00F944E1">
              <w:rPr>
                <w:rFonts w:eastAsia="Calibri"/>
              </w:rPr>
              <w:tab/>
              <w:t>Использование внутреннего слуха как средства контроля в процессе испол</w:t>
            </w:r>
            <w:r>
              <w:rPr>
                <w:rFonts w:eastAsia="Calibri"/>
              </w:rPr>
              <w:t>нения музыкального произведения.</w:t>
            </w:r>
          </w:p>
        </w:tc>
      </w:tr>
    </w:tbl>
    <w:p w:rsidR="009A3C0B" w:rsidRPr="009A3C0B" w:rsidRDefault="009A3C0B" w:rsidP="005D6918">
      <w:pPr>
        <w:pStyle w:val="af0"/>
        <w:numPr>
          <w:ilvl w:val="1"/>
          <w:numId w:val="8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9A3C0B" w:rsidRDefault="009A3C0B" w:rsidP="005D6918">
      <w:pPr>
        <w:pStyle w:val="af0"/>
        <w:numPr>
          <w:ilvl w:val="1"/>
          <w:numId w:val="8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944E1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944E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44E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F944E1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44E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944E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44E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:rsidR="009A3C0B" w:rsidRPr="00F944E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44E1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F944E1" w:rsidTr="009A6735">
        <w:trPr>
          <w:trHeight w:val="283"/>
        </w:trPr>
        <w:tc>
          <w:tcPr>
            <w:tcW w:w="9781" w:type="dxa"/>
            <w:gridSpan w:val="3"/>
          </w:tcPr>
          <w:p w:rsidR="007B07CF" w:rsidRPr="006F529B" w:rsidRDefault="007B07CF" w:rsidP="007B07CF">
            <w:pPr>
              <w:rPr>
                <w:rFonts w:eastAsia="Malgun Gothic"/>
                <w:lang w:eastAsia="ko-KR"/>
              </w:rPr>
            </w:pPr>
            <w:r w:rsidRPr="00F944E1">
              <w:rPr>
                <w:rFonts w:eastAsia="Calibri"/>
                <w:b/>
                <w:bCs/>
                <w:lang w:eastAsia="en-US"/>
              </w:rPr>
              <w:t>Тип задач</w:t>
            </w:r>
            <w:r w:rsidR="006F529B">
              <w:rPr>
                <w:rFonts w:eastAsia="Calibri"/>
                <w:b/>
                <w:bCs/>
                <w:lang w:eastAsia="en-US"/>
              </w:rPr>
              <w:t xml:space="preserve"> профессиональной деятельности:</w:t>
            </w:r>
            <w:r w:rsidR="006F529B" w:rsidRPr="006F529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6F529B">
              <w:rPr>
                <w:rFonts w:eastAsia="Malgun Gothic"/>
                <w:b/>
                <w:bCs/>
                <w:lang w:eastAsia="ko-KR"/>
              </w:rPr>
              <w:t>художественно творческий</w:t>
            </w:r>
          </w:p>
        </w:tc>
      </w:tr>
      <w:tr w:rsidR="005F5361" w:rsidRPr="00F944E1" w:rsidTr="009560A9">
        <w:tc>
          <w:tcPr>
            <w:tcW w:w="2694" w:type="dxa"/>
            <w:vMerge w:val="restart"/>
            <w:shd w:val="clear" w:color="auto" w:fill="auto"/>
          </w:tcPr>
          <w:p w:rsidR="005F5361" w:rsidRPr="009560A9" w:rsidRDefault="005F5361" w:rsidP="00D90A0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>Анализ требований к профессиональным компетенциям, предъявляемых к выпускникам на рынке труда</w:t>
            </w:r>
          </w:p>
        </w:tc>
        <w:tc>
          <w:tcPr>
            <w:tcW w:w="2693" w:type="dxa"/>
          </w:tcPr>
          <w:p w:rsidR="005F5361" w:rsidRPr="00F944E1" w:rsidRDefault="005F5361" w:rsidP="00437809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ПК-1.</w:t>
            </w:r>
            <w:r>
              <w:t xml:space="preserve"> </w:t>
            </w:r>
            <w:r w:rsidR="00437809" w:rsidRPr="000614B9"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4394" w:type="dxa"/>
          </w:tcPr>
          <w:p w:rsidR="005F5361" w:rsidRPr="00F944E1" w:rsidRDefault="005F5361" w:rsidP="00F944E1">
            <w:pPr>
              <w:rPr>
                <w:rFonts w:eastAsia="Calibri"/>
                <w:lang w:eastAsia="en-US"/>
              </w:rPr>
            </w:pPr>
            <w:r w:rsidRPr="00F944E1">
              <w:rPr>
                <w:rFonts w:eastAsia="Calibri"/>
                <w:lang w:eastAsia="en-US"/>
              </w:rPr>
              <w:t>ИД-ПК-1.1</w:t>
            </w:r>
            <w:r w:rsidRPr="00F944E1">
              <w:rPr>
                <w:rFonts w:eastAsia="Calibri"/>
                <w:lang w:eastAsia="en-US"/>
              </w:rPr>
              <w:tab/>
            </w:r>
            <w:r w:rsidR="00437809" w:rsidRPr="000614B9">
              <w:rPr>
                <w:lang w:eastAsia="en-US"/>
              </w:rPr>
              <w:t>Реализация профессиона</w:t>
            </w:r>
            <w:r w:rsidR="00437809">
              <w:rPr>
                <w:lang w:eastAsia="en-US"/>
              </w:rPr>
              <w:t xml:space="preserve">льных знаний, умений и навыков </w:t>
            </w:r>
            <w:r w:rsidR="00437809" w:rsidRPr="000614B9">
              <w:rPr>
                <w:lang w:eastAsia="en-US"/>
              </w:rPr>
              <w:t>для осуществления музыкально- исполнительской деятельности сольно, а также в составе ансамблей и / или оркестров</w:t>
            </w:r>
            <w:r w:rsidRPr="00F944E1">
              <w:rPr>
                <w:rFonts w:eastAsia="Calibri"/>
                <w:lang w:eastAsia="en-US"/>
              </w:rPr>
              <w:t xml:space="preserve">; </w:t>
            </w:r>
          </w:p>
          <w:p w:rsidR="005F5361" w:rsidRPr="00F944E1" w:rsidRDefault="005F5361" w:rsidP="00F944E1">
            <w:pPr>
              <w:rPr>
                <w:rFonts w:eastAsia="Calibri"/>
                <w:lang w:eastAsia="en-US"/>
              </w:rPr>
            </w:pPr>
            <w:r w:rsidRPr="00F944E1">
              <w:rPr>
                <w:rFonts w:eastAsia="Calibri"/>
                <w:lang w:eastAsia="en-US"/>
              </w:rPr>
              <w:t>ИД-ПК-1.2</w:t>
            </w:r>
            <w:r w:rsidRPr="00F944E1">
              <w:rPr>
                <w:rFonts w:eastAsia="Calibri"/>
                <w:lang w:eastAsia="en-US"/>
              </w:rPr>
              <w:tab/>
            </w:r>
            <w:r w:rsidR="00437809" w:rsidRPr="000614B9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  <w:r w:rsidRPr="00F944E1">
              <w:rPr>
                <w:rFonts w:eastAsia="Calibri"/>
                <w:lang w:eastAsia="en-US"/>
              </w:rPr>
              <w:t>;</w:t>
            </w:r>
          </w:p>
          <w:p w:rsidR="005F5361" w:rsidRPr="00F944E1" w:rsidRDefault="005F5361" w:rsidP="00F944E1">
            <w:pPr>
              <w:rPr>
                <w:rFonts w:eastAsia="Calibri"/>
                <w:lang w:eastAsia="en-US"/>
              </w:rPr>
            </w:pPr>
            <w:r w:rsidRPr="00F944E1">
              <w:rPr>
                <w:rFonts w:eastAsia="Calibri"/>
                <w:lang w:eastAsia="en-US"/>
              </w:rPr>
              <w:t>ИД-ПК-1.3</w:t>
            </w:r>
            <w:r w:rsidRPr="00F944E1">
              <w:rPr>
                <w:rFonts w:eastAsia="Calibri"/>
                <w:lang w:eastAsia="en-US"/>
              </w:rPr>
              <w:tab/>
            </w:r>
            <w:r w:rsidR="00437809" w:rsidRPr="000614B9">
              <w:rPr>
                <w:lang w:eastAsia="en-US"/>
              </w:rPr>
              <w:t>Реализация творческого замысла посредством исполнительских технологий</w:t>
            </w:r>
            <w:r w:rsidRPr="00F944E1">
              <w:rPr>
                <w:rFonts w:eastAsia="Calibri"/>
                <w:lang w:eastAsia="en-US"/>
              </w:rPr>
              <w:t>;</w:t>
            </w:r>
          </w:p>
        </w:tc>
      </w:tr>
      <w:tr w:rsidR="001D3720" w:rsidRPr="00F944E1" w:rsidTr="00437809">
        <w:trPr>
          <w:trHeight w:val="3468"/>
        </w:trPr>
        <w:tc>
          <w:tcPr>
            <w:tcW w:w="2694" w:type="dxa"/>
            <w:vMerge/>
            <w:shd w:val="clear" w:color="auto" w:fill="auto"/>
          </w:tcPr>
          <w:p w:rsidR="001D3720" w:rsidRPr="009560A9" w:rsidRDefault="001D3720" w:rsidP="00D90A08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1D3720" w:rsidRPr="00F944E1" w:rsidRDefault="001D3720" w:rsidP="00D90A08">
            <w:pPr>
              <w:rPr>
                <w:rFonts w:eastAsia="Calibri"/>
              </w:rPr>
            </w:pPr>
            <w:r w:rsidRPr="00F944E1">
              <w:t xml:space="preserve">ПК-2. </w:t>
            </w:r>
            <w:r w:rsidR="00437809" w:rsidRPr="000614B9">
              <w:rPr>
                <w:rFonts w:eastAsia="Calibri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4394" w:type="dxa"/>
          </w:tcPr>
          <w:p w:rsidR="001D3720" w:rsidRPr="00F944E1" w:rsidRDefault="001D3720" w:rsidP="00F944E1">
            <w:pPr>
              <w:pStyle w:val="af0"/>
              <w:ind w:left="34"/>
              <w:rPr>
                <w:rFonts w:eastAsia="Times New Roman"/>
                <w:lang w:eastAsia="en-US"/>
              </w:rPr>
            </w:pPr>
            <w:r w:rsidRPr="00F944E1">
              <w:rPr>
                <w:rFonts w:eastAsia="Times New Roman"/>
                <w:lang w:eastAsia="en-US"/>
              </w:rPr>
              <w:t>ИД-ПК-2.1</w:t>
            </w:r>
            <w:r w:rsidRPr="00F944E1">
              <w:rPr>
                <w:rFonts w:eastAsia="Times New Roman"/>
                <w:lang w:eastAsia="en-US"/>
              </w:rPr>
              <w:tab/>
            </w:r>
            <w:r w:rsidR="00437809" w:rsidRPr="000614B9">
              <w:rPr>
                <w:lang w:eastAsia="en-US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  <w:r w:rsidRPr="00F944E1">
              <w:rPr>
                <w:rFonts w:eastAsia="Times New Roman"/>
                <w:lang w:eastAsia="en-US"/>
              </w:rPr>
              <w:t>;</w:t>
            </w:r>
          </w:p>
          <w:p w:rsidR="001D3720" w:rsidRPr="00F944E1" w:rsidRDefault="001D3720" w:rsidP="00F944E1">
            <w:pPr>
              <w:pStyle w:val="af0"/>
              <w:ind w:left="34"/>
              <w:rPr>
                <w:rFonts w:eastAsia="Times New Roman"/>
                <w:lang w:eastAsia="en-US"/>
              </w:rPr>
            </w:pPr>
            <w:r w:rsidRPr="00F944E1">
              <w:rPr>
                <w:rFonts w:eastAsia="Times New Roman"/>
                <w:lang w:eastAsia="en-US"/>
              </w:rPr>
              <w:t>ИД-ПК-2.2</w:t>
            </w:r>
            <w:r w:rsidRPr="00F944E1">
              <w:rPr>
                <w:rFonts w:eastAsia="Times New Roman"/>
                <w:lang w:eastAsia="en-US"/>
              </w:rPr>
              <w:tab/>
            </w:r>
            <w:r w:rsidR="00437809" w:rsidRPr="000614B9">
              <w:rPr>
                <w:lang w:eastAsia="en-US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  <w:r w:rsidRPr="00F944E1">
              <w:rPr>
                <w:rFonts w:eastAsia="Times New Roman"/>
                <w:lang w:eastAsia="en-US"/>
              </w:rPr>
              <w:t>;</w:t>
            </w:r>
          </w:p>
          <w:p w:rsidR="001D3720" w:rsidRPr="00F944E1" w:rsidRDefault="001D3720" w:rsidP="00F944E1">
            <w:pPr>
              <w:pStyle w:val="af0"/>
              <w:ind w:left="34"/>
              <w:rPr>
                <w:rFonts w:eastAsia="Times New Roman"/>
                <w:lang w:eastAsia="en-US"/>
              </w:rPr>
            </w:pPr>
            <w:r w:rsidRPr="00F944E1">
              <w:rPr>
                <w:rFonts w:eastAsia="Times New Roman"/>
                <w:lang w:eastAsia="en-US"/>
              </w:rPr>
              <w:t>ИД-ПК-2.3</w:t>
            </w:r>
            <w:r w:rsidRPr="00F944E1">
              <w:rPr>
                <w:rFonts w:eastAsia="Times New Roman"/>
                <w:lang w:eastAsia="en-US"/>
              </w:rPr>
              <w:tab/>
            </w:r>
            <w:r w:rsidR="00437809" w:rsidRPr="000614B9">
              <w:rPr>
                <w:lang w:eastAsia="en-US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  <w:r w:rsidRPr="00F944E1">
              <w:rPr>
                <w:rFonts w:eastAsia="Times New Roman"/>
                <w:lang w:eastAsia="en-US"/>
              </w:rPr>
              <w:t>;</w:t>
            </w:r>
          </w:p>
          <w:p w:rsidR="001D3720" w:rsidRPr="00F944E1" w:rsidRDefault="001D3720" w:rsidP="00F944E1">
            <w:pPr>
              <w:pStyle w:val="af0"/>
              <w:ind w:left="34"/>
              <w:rPr>
                <w:rFonts w:eastAsia="Times New Roman"/>
                <w:lang w:eastAsia="en-US"/>
              </w:rPr>
            </w:pPr>
          </w:p>
        </w:tc>
      </w:tr>
      <w:tr w:rsidR="009A6735" w:rsidRPr="00F944E1" w:rsidTr="009A6735">
        <w:trPr>
          <w:trHeight w:val="283"/>
        </w:trPr>
        <w:tc>
          <w:tcPr>
            <w:tcW w:w="9781" w:type="dxa"/>
            <w:gridSpan w:val="3"/>
          </w:tcPr>
          <w:p w:rsidR="009A6735" w:rsidRPr="00F944E1" w:rsidRDefault="009A6735" w:rsidP="006F529B">
            <w:pPr>
              <w:rPr>
                <w:rFonts w:eastAsia="Calibri"/>
                <w:lang w:eastAsia="en-US"/>
              </w:rPr>
            </w:pPr>
            <w:r w:rsidRPr="00F944E1">
              <w:rPr>
                <w:b/>
              </w:rPr>
              <w:t xml:space="preserve">Тип задач профессиональной деятельности: </w:t>
            </w:r>
            <w:r w:rsidR="006F529B">
              <w:rPr>
                <w:b/>
              </w:rPr>
              <w:t>педагогический</w:t>
            </w:r>
          </w:p>
        </w:tc>
      </w:tr>
      <w:tr w:rsidR="001D3720" w:rsidRPr="00F944E1" w:rsidTr="00905F67">
        <w:trPr>
          <w:trHeight w:val="4807"/>
        </w:trPr>
        <w:tc>
          <w:tcPr>
            <w:tcW w:w="2694" w:type="dxa"/>
            <w:shd w:val="clear" w:color="auto" w:fill="auto"/>
          </w:tcPr>
          <w:p w:rsidR="001D3720" w:rsidRPr="00F944E1" w:rsidRDefault="001D3720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560A9">
              <w:rPr>
                <w:rFonts w:eastAsia="Calibri"/>
              </w:rPr>
              <w:lastRenderedPageBreak/>
              <w:t>01.003 Педагог дополнительного образования детей и взрослых</w:t>
            </w:r>
          </w:p>
        </w:tc>
        <w:tc>
          <w:tcPr>
            <w:tcW w:w="2693" w:type="dxa"/>
          </w:tcPr>
          <w:p w:rsidR="001D3720" w:rsidRPr="00F944E1" w:rsidRDefault="001D3720" w:rsidP="009A6735">
            <w:pPr>
              <w:rPr>
                <w:rFonts w:eastAsia="Times New Roman"/>
                <w:lang w:eastAsia="en-US"/>
              </w:rPr>
            </w:pPr>
            <w:r>
              <w:t>ПК-4</w:t>
            </w:r>
            <w:r w:rsidRPr="00F944E1">
              <w:t xml:space="preserve">. </w:t>
            </w:r>
            <w:r w:rsidR="00437809" w:rsidRPr="00420082">
              <w:rPr>
                <w:rFonts w:eastAsia="TimesNewRomanPSMT"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394" w:type="dxa"/>
          </w:tcPr>
          <w:p w:rsidR="001D3720" w:rsidRDefault="001D3720" w:rsidP="00F307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ИД-ПК-4.1</w:t>
            </w:r>
            <w:r>
              <w:rPr>
                <w:lang w:eastAsia="en-US"/>
              </w:rPr>
              <w:tab/>
            </w:r>
            <w:r w:rsidR="00437809" w:rsidRPr="00420082">
              <w:rPr>
                <w:rFonts w:eastAsia="Calibri"/>
                <w:lang w:eastAsia="en-US"/>
              </w:rPr>
              <w:t>Знание основ общей музыкальной и инструментальной педагогик</w:t>
            </w:r>
            <w:r w:rsidR="00437809" w:rsidRPr="00C13FD4">
              <w:rPr>
                <w:rFonts w:eastAsia="Calibri"/>
                <w:lang w:eastAsia="en-US"/>
              </w:rPr>
              <w:t>и</w:t>
            </w:r>
            <w:r>
              <w:rPr>
                <w:lang w:eastAsia="en-US"/>
              </w:rPr>
              <w:t>;</w:t>
            </w:r>
          </w:p>
          <w:p w:rsidR="001D3720" w:rsidRDefault="001D3720" w:rsidP="00F307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ИД-ПК-4.2</w:t>
            </w:r>
            <w:r>
              <w:rPr>
                <w:lang w:eastAsia="en-US"/>
              </w:rPr>
              <w:tab/>
            </w:r>
            <w:r w:rsidR="00437809" w:rsidRPr="00420082">
              <w:t>Применение на практике базовых принципов музыкальной педагогики</w:t>
            </w:r>
            <w:r>
              <w:rPr>
                <w:lang w:eastAsia="en-US"/>
              </w:rPr>
              <w:t>;</w:t>
            </w:r>
          </w:p>
          <w:p w:rsidR="001D3720" w:rsidRDefault="001D3720" w:rsidP="00F307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ИД-ПК-4.3</w:t>
            </w:r>
            <w:r>
              <w:rPr>
                <w:lang w:eastAsia="en-US"/>
              </w:rPr>
              <w:tab/>
            </w:r>
            <w:r w:rsidR="00437809" w:rsidRPr="00420082">
              <w:rPr>
                <w:lang w:eastAsia="en-US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  <w:r>
              <w:rPr>
                <w:lang w:eastAsia="en-US"/>
              </w:rPr>
              <w:t>;</w:t>
            </w:r>
          </w:p>
          <w:p w:rsidR="001D3720" w:rsidRPr="00F944E1" w:rsidRDefault="001D3720" w:rsidP="00F307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5D691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5D691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lastRenderedPageBreak/>
        <w:t>ГОСУДАРСТВЕННЫЙ ЭКЗАМЕН</w:t>
      </w:r>
    </w:p>
    <w:p w:rsidR="000A7AA3" w:rsidRDefault="003442F4" w:rsidP="005D6918">
      <w:pPr>
        <w:pStyle w:val="a"/>
        <w:numPr>
          <w:ilvl w:val="3"/>
          <w:numId w:val="8"/>
        </w:numPr>
      </w:pPr>
      <w:r w:rsidRPr="003442F4">
        <w:t>Госуда</w:t>
      </w:r>
      <w:r w:rsidR="00554320">
        <w:t>рственный экзамен проводится по дисциплине</w:t>
      </w:r>
      <w:r w:rsidRPr="003442F4">
        <w:rPr>
          <w:i/>
        </w:rPr>
        <w:t xml:space="preserve"> </w:t>
      </w:r>
      <w:r w:rsidRPr="003442F4">
        <w:t>образ</w:t>
      </w:r>
      <w:r w:rsidR="00554320">
        <w:t>овательной программы, результат освоения которой имее</w:t>
      </w:r>
      <w:r w:rsidRPr="003442F4">
        <w:t>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554320">
        <w:t>охватывающей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:rsidR="00047EA7" w:rsidRDefault="00047EA7" w:rsidP="000A7AA3">
      <w:pPr>
        <w:pStyle w:val="2"/>
      </w:pPr>
      <w:r>
        <w:t xml:space="preserve">Перечень </w:t>
      </w:r>
      <w:r w:rsidRPr="008146C3">
        <w:t>у</w:t>
      </w:r>
      <w:r w:rsidR="008146C3" w:rsidRPr="008146C3">
        <w:t>чебных</w:t>
      </w:r>
      <w:r w:rsidR="008146C3">
        <w:rPr>
          <w:i/>
        </w:rPr>
        <w:t xml:space="preserve"> </w:t>
      </w:r>
      <w:r w:rsidR="008146C3" w:rsidRPr="008146C3">
        <w:t>дисциплин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:rsidRPr="008146C3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:rsidR="0096635C" w:rsidRPr="008146C3" w:rsidRDefault="0096635C" w:rsidP="00B15644">
            <w:pPr>
              <w:rPr>
                <w:b/>
              </w:rPr>
            </w:pPr>
            <w:r w:rsidRPr="008146C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96635C" w:rsidRPr="008146C3" w:rsidRDefault="0096635C" w:rsidP="008146C3">
            <w:pPr>
              <w:rPr>
                <w:b/>
              </w:rPr>
            </w:pPr>
            <w:r w:rsidRPr="008146C3">
              <w:rPr>
                <w:b/>
              </w:rPr>
              <w:t xml:space="preserve">Наименование </w:t>
            </w:r>
            <w:r w:rsidR="008146C3" w:rsidRPr="008146C3">
              <w:rPr>
                <w:b/>
              </w:rPr>
              <w:t>учебной дисциплины</w:t>
            </w:r>
          </w:p>
        </w:tc>
      </w:tr>
      <w:tr w:rsidR="0096635C" w:rsidRPr="008146C3" w:rsidTr="004C52BC">
        <w:trPr>
          <w:trHeight w:val="283"/>
        </w:trPr>
        <w:tc>
          <w:tcPr>
            <w:tcW w:w="817" w:type="dxa"/>
          </w:tcPr>
          <w:p w:rsidR="0096635C" w:rsidRPr="008146C3" w:rsidRDefault="0096635C" w:rsidP="005D6918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8146C3" w:rsidRDefault="008146C3" w:rsidP="00047EA7">
            <w:pPr>
              <w:tabs>
                <w:tab w:val="left" w:pos="0"/>
              </w:tabs>
              <w:ind w:left="34"/>
            </w:pPr>
            <w:r w:rsidRPr="008146C3">
              <w:t>Специальность</w:t>
            </w:r>
            <w:r w:rsidR="0096635C" w:rsidRPr="008146C3">
              <w:t xml:space="preserve"> </w:t>
            </w:r>
          </w:p>
        </w:tc>
      </w:tr>
    </w:tbl>
    <w:p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:rsidR="001F3264" w:rsidRDefault="001F3264" w:rsidP="001F3264">
      <w:pPr>
        <w:rPr>
          <w:i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A15391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A15391" w:rsidRDefault="001F3264" w:rsidP="004C52BC">
            <w:pPr>
              <w:jc w:val="center"/>
              <w:rPr>
                <w:sz w:val="20"/>
                <w:szCs w:val="20"/>
              </w:rPr>
            </w:pPr>
            <w:r w:rsidRPr="00A15391"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A15391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A15391">
              <w:rPr>
                <w:b/>
                <w:bCs/>
                <w:sz w:val="20"/>
                <w:szCs w:val="20"/>
              </w:rPr>
              <w:t>Содержание раздела/темы</w:t>
            </w:r>
          </w:p>
        </w:tc>
      </w:tr>
      <w:tr w:rsidR="00A15391" w:rsidRPr="00A15391" w:rsidTr="009560A9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:rsidR="00A15391" w:rsidRPr="00A15391" w:rsidRDefault="00A15391" w:rsidP="004C52BC">
            <w:r w:rsidRPr="00A15391">
              <w:rPr>
                <w:b/>
              </w:rPr>
              <w:t>Специальность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t>Разучивание программы государственного экзамена по дисциплине «Специальность»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t>Проигрывание программы целиком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t>Работа над технически сложными разделами и фрагментами исполняемых произведений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rPr>
                <w:color w:val="000000"/>
              </w:rPr>
              <w:t>Окончательная доработка сочинений с точки зрения формы, штрихов, артикуляции, метроритмических, темповых и эмоционально-красочных пометок композитора.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rPr>
                <w:color w:val="000000"/>
              </w:rPr>
              <w:t xml:space="preserve">Выявление цельного художественного образа каждого сочинения и собственная исполнительская интерпретация. 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rPr>
                <w:color w:val="000000"/>
              </w:rPr>
              <w:t>Практика исполнения сочинений наизусть</w:t>
            </w:r>
          </w:p>
        </w:tc>
      </w:tr>
    </w:tbl>
    <w:p w:rsidR="001F3264" w:rsidRDefault="001F3264" w:rsidP="001F3264">
      <w:pPr>
        <w:rPr>
          <w:i/>
        </w:rPr>
      </w:pPr>
    </w:p>
    <w:p w:rsidR="00507080" w:rsidRPr="00507080" w:rsidRDefault="00507080" w:rsidP="000A7AA3">
      <w:pPr>
        <w:pStyle w:val="2"/>
      </w:pPr>
      <w:r w:rsidRPr="00507080">
        <w:t>Порядок организации и проведения государственного экзамена</w:t>
      </w:r>
    </w:p>
    <w:p w:rsidR="00520C3C" w:rsidRDefault="000D66B6" w:rsidP="00520C3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0C3C" w:rsidRPr="00286161">
        <w:rPr>
          <w:sz w:val="24"/>
          <w:szCs w:val="24"/>
        </w:rPr>
        <w:t>Государственный экзамен проводится</w:t>
      </w:r>
      <w:r w:rsidR="00520C3C">
        <w:rPr>
          <w:sz w:val="24"/>
          <w:szCs w:val="24"/>
        </w:rPr>
        <w:t>:</w:t>
      </w:r>
      <w:r w:rsidR="00520C3C" w:rsidRPr="00286161">
        <w:rPr>
          <w:sz w:val="24"/>
          <w:szCs w:val="24"/>
        </w:rPr>
        <w:t xml:space="preserve"> </w:t>
      </w:r>
      <w:r w:rsidR="00520C3C" w:rsidRPr="001251EE">
        <w:rPr>
          <w:sz w:val="24"/>
          <w:szCs w:val="24"/>
        </w:rPr>
        <w:t>устно</w:t>
      </w:r>
    </w:p>
    <w:p w:rsidR="00520C3C" w:rsidRDefault="00520C3C" w:rsidP="00520C3C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520C3C" w:rsidRPr="001251EE" w:rsidRDefault="00520C3C" w:rsidP="00520C3C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  <w:r w:rsidRPr="001251EE">
        <w:rPr>
          <w:sz w:val="24"/>
          <w:szCs w:val="24"/>
        </w:rPr>
        <w:t xml:space="preserve">Государственный экзамен выполняется на базе теоретических знаний и практических навыков, полученных студентом в течение всего срока обучения, и </w:t>
      </w:r>
      <w:r w:rsidR="009560A9">
        <w:rPr>
          <w:sz w:val="24"/>
          <w:szCs w:val="24"/>
        </w:rPr>
        <w:t>проводится в форме исполнения</w:t>
      </w:r>
      <w:r w:rsidRPr="001251EE">
        <w:rPr>
          <w:sz w:val="24"/>
          <w:szCs w:val="24"/>
        </w:rPr>
        <w:t xml:space="preserve"> концертной программы. </w:t>
      </w:r>
    </w:p>
    <w:p w:rsidR="00520C3C" w:rsidRPr="001251EE" w:rsidRDefault="00520C3C" w:rsidP="00520C3C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>Прослушивание концертной программы ГЭ проводится на открытом заседании ГЭК в следующем порядке:</w:t>
      </w:r>
    </w:p>
    <w:p w:rsidR="00520C3C" w:rsidRPr="001251EE" w:rsidRDefault="00520C3C" w:rsidP="005D691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1251EE">
        <w:rPr>
          <w:sz w:val="24"/>
          <w:szCs w:val="24"/>
        </w:rPr>
        <w:t xml:space="preserve"> ГЭК объявляет фамилию, имя, отчество обучающегося, результаты работы обучаю</w:t>
      </w:r>
      <w:r>
        <w:rPr>
          <w:sz w:val="24"/>
          <w:szCs w:val="24"/>
        </w:rPr>
        <w:t>щегося за весь период обучения,</w:t>
      </w:r>
      <w:r w:rsidRPr="001251EE">
        <w:rPr>
          <w:sz w:val="24"/>
          <w:szCs w:val="24"/>
        </w:rPr>
        <w:t xml:space="preserve"> программу исполняемых произведений;</w:t>
      </w:r>
    </w:p>
    <w:p w:rsidR="00520C3C" w:rsidRPr="001251EE" w:rsidRDefault="00520C3C" w:rsidP="005D6918">
      <w:pPr>
        <w:numPr>
          <w:ilvl w:val="0"/>
          <w:numId w:val="24"/>
        </w:numPr>
        <w:jc w:val="both"/>
        <w:rPr>
          <w:sz w:val="24"/>
          <w:szCs w:val="24"/>
        </w:rPr>
      </w:pPr>
      <w:r w:rsidRPr="001251EE">
        <w:rPr>
          <w:sz w:val="24"/>
          <w:szCs w:val="24"/>
        </w:rPr>
        <w:t>обучающийся исполняет концертную программу;</w:t>
      </w:r>
    </w:p>
    <w:p w:rsidR="00520C3C" w:rsidRPr="001251EE" w:rsidRDefault="00520C3C" w:rsidP="00520C3C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 xml:space="preserve">    продолжительность выступления обучающегося – </w:t>
      </w:r>
      <w:r w:rsidR="00554320">
        <w:rPr>
          <w:b/>
          <w:sz w:val="24"/>
          <w:szCs w:val="24"/>
        </w:rPr>
        <w:t>20-4</w:t>
      </w:r>
      <w:r w:rsidR="009560A9">
        <w:rPr>
          <w:b/>
          <w:sz w:val="24"/>
          <w:szCs w:val="24"/>
        </w:rPr>
        <w:t>0 минут</w:t>
      </w:r>
      <w:r w:rsidRPr="001251EE">
        <w:rPr>
          <w:b/>
          <w:sz w:val="24"/>
          <w:szCs w:val="24"/>
        </w:rPr>
        <w:t>;</w:t>
      </w:r>
    </w:p>
    <w:p w:rsidR="00520C3C" w:rsidRPr="001251EE" w:rsidRDefault="00520C3C" w:rsidP="00520C3C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ab/>
        <w:t>Перечень музыкальных произведений каждого раздела государственного экзамена специалиста обсуждается и утверждается на кафедре не позднее, чем за 6 месяцев до начала ГИА. Репертуар концертной программы должен охватывать</w:t>
      </w:r>
      <w:r w:rsidR="00554320">
        <w:rPr>
          <w:sz w:val="24"/>
          <w:szCs w:val="24"/>
        </w:rPr>
        <w:t xml:space="preserve"> не менее трёх произведений</w:t>
      </w:r>
      <w:r w:rsidRPr="001251EE">
        <w:rPr>
          <w:sz w:val="24"/>
          <w:szCs w:val="24"/>
        </w:rPr>
        <w:t xml:space="preserve"> различных жанров и стилей</w:t>
      </w:r>
      <w:r w:rsidR="00554320">
        <w:rPr>
          <w:sz w:val="24"/>
          <w:szCs w:val="24"/>
        </w:rPr>
        <w:t xml:space="preserve"> и эпох</w:t>
      </w:r>
      <w:r w:rsidRPr="001251EE">
        <w:rPr>
          <w:sz w:val="24"/>
          <w:szCs w:val="24"/>
        </w:rPr>
        <w:t xml:space="preserve">. </w:t>
      </w:r>
    </w:p>
    <w:p w:rsidR="00520C3C" w:rsidRPr="008F0D46" w:rsidRDefault="00520C3C" w:rsidP="00520C3C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:rsidR="00520C3C" w:rsidRPr="008F0D46" w:rsidRDefault="00520C3C" w:rsidP="00520C3C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F0D46">
        <w:rPr>
          <w:rFonts w:ascii="Times New Roman" w:hAnsi="Times New Roman" w:cs="Times New Roman"/>
          <w:sz w:val="24"/>
          <w:szCs w:val="24"/>
        </w:rPr>
        <w:t xml:space="preserve"> имеет право ознакомиться с р</w:t>
      </w:r>
      <w:r w:rsidR="00554320">
        <w:rPr>
          <w:rFonts w:ascii="Times New Roman" w:hAnsi="Times New Roman" w:cs="Times New Roman"/>
          <w:sz w:val="24"/>
          <w:szCs w:val="24"/>
        </w:rPr>
        <w:t>езультатами оценки своей работы</w:t>
      </w:r>
      <w:r w:rsidRPr="008F0D46">
        <w:rPr>
          <w:rFonts w:ascii="Times New Roman" w:hAnsi="Times New Roman" w:cs="Times New Roman"/>
          <w:sz w:val="24"/>
          <w:szCs w:val="24"/>
        </w:rPr>
        <w:t>. Результаты проведения государственного  экзамена рассматриваются на заседании выпускающей кафедры.</w:t>
      </w:r>
    </w:p>
    <w:p w:rsidR="00520C3C" w:rsidRPr="0027358F" w:rsidRDefault="00520C3C" w:rsidP="00520C3C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соответствии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:rsidR="002C4036" w:rsidRPr="002C4036" w:rsidRDefault="002C4036" w:rsidP="00520C3C">
      <w:pPr>
        <w:jc w:val="both"/>
        <w:rPr>
          <w:rFonts w:eastAsia="Times New Roman" w:cs="Arial"/>
          <w:bCs/>
          <w:iCs/>
          <w:vanish/>
          <w:sz w:val="26"/>
          <w:szCs w:val="28"/>
        </w:rPr>
      </w:pPr>
    </w:p>
    <w:p w:rsidR="002C4036" w:rsidRPr="002C4036" w:rsidRDefault="002C4036" w:rsidP="005D6918">
      <w:pPr>
        <w:pStyle w:val="af0"/>
        <w:keepNext/>
        <w:numPr>
          <w:ilvl w:val="1"/>
          <w:numId w:val="2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C21950" w:rsidP="000A7AA3">
      <w:pPr>
        <w:pStyle w:val="2"/>
      </w:pPr>
      <w:r w:rsidRPr="000A684D">
        <w:t xml:space="preserve"> </w:t>
      </w:r>
      <w:r w:rsidR="002C4036" w:rsidRPr="000A684D">
        <w:t xml:space="preserve">Требования к выпускной квалификационной работе и порядок подготовки ее к  защите 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Calibri"/>
          <w:sz w:val="24"/>
          <w:szCs w:val="24"/>
          <w:lang w:eastAsia="en-US"/>
        </w:rPr>
        <w:t>Темы ВКР  по образовател</w:t>
      </w:r>
      <w:r w:rsidR="00554320">
        <w:rPr>
          <w:rFonts w:eastAsia="Calibri"/>
          <w:sz w:val="24"/>
          <w:szCs w:val="24"/>
          <w:lang w:eastAsia="en-US"/>
        </w:rPr>
        <w:t>ьным программам бакалавриата</w:t>
      </w:r>
      <w:r w:rsidRPr="003F7940">
        <w:rPr>
          <w:rFonts w:eastAsia="Calibri"/>
          <w:sz w:val="24"/>
          <w:szCs w:val="24"/>
          <w:lang w:eastAsia="en-US"/>
        </w:rPr>
        <w:t xml:space="preserve">  утверждаются приказом ректора по представлению выпускающей кафедры. </w:t>
      </w:r>
    </w:p>
    <w:p w:rsid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</w:t>
      </w:r>
      <w:r w:rsidR="00554320">
        <w:rPr>
          <w:rFonts w:eastAsia="Times New Roman"/>
          <w:color w:val="000000"/>
          <w:sz w:val="24"/>
          <w:szCs w:val="24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</w:rPr>
        <w:t>работу совместно) на заседании кафедры может быть одобрена  тема ВКР, предложенная самим (самими) обучающимся (обучающимися).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 государственную экзаменационную комиссию обучающийся предоставляет ВКР на бумажном и электронно</w:t>
      </w:r>
      <w:r w:rsidR="00554320">
        <w:rPr>
          <w:rFonts w:eastAsia="Times New Roman"/>
          <w:sz w:val="24"/>
          <w:szCs w:val="24"/>
        </w:rPr>
        <w:t>м носителях, отзыв руководителя</w:t>
      </w:r>
      <w:r w:rsidRPr="003F7940">
        <w:rPr>
          <w:rFonts w:eastAsia="Times New Roman"/>
          <w:sz w:val="24"/>
          <w:szCs w:val="24"/>
        </w:rPr>
        <w:t xml:space="preserve">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554320">
        <w:rPr>
          <w:rFonts w:eastAsia="Times New Roman"/>
          <w:sz w:val="24"/>
          <w:szCs w:val="24"/>
        </w:rPr>
        <w:t>после титульного листа  2</w:t>
      </w:r>
      <w:r w:rsidRPr="003F7940">
        <w:rPr>
          <w:rFonts w:eastAsia="Times New Roman"/>
          <w:sz w:val="24"/>
          <w:szCs w:val="24"/>
        </w:rPr>
        <w:t xml:space="preserve"> чистых файла для  размещения в н</w:t>
      </w:r>
      <w:r w:rsidR="00554320">
        <w:rPr>
          <w:rFonts w:eastAsia="Times New Roman"/>
          <w:sz w:val="24"/>
          <w:szCs w:val="24"/>
        </w:rPr>
        <w:t>их отзыва руководителя</w:t>
      </w:r>
      <w:r w:rsidRPr="003F7940">
        <w:rPr>
          <w:rFonts w:eastAsia="Times New Roman"/>
          <w:sz w:val="24"/>
          <w:szCs w:val="24"/>
        </w:rPr>
        <w:t xml:space="preserve"> и отчета о проверке ВКР на объем заимствований.</w:t>
      </w:r>
    </w:p>
    <w:p w:rsidR="002C4036" w:rsidRPr="00716C5C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3F7940" w:rsidRDefault="00716C5C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Default="002C4036" w:rsidP="000A7AA3">
      <w:pPr>
        <w:pStyle w:val="2"/>
        <w:rPr>
          <w:sz w:val="24"/>
          <w:szCs w:val="24"/>
        </w:rPr>
      </w:pPr>
      <w:r w:rsidRPr="003F7940">
        <w:t>Примерная тематика выпускных квалификационных работ</w:t>
      </w:r>
    </w:p>
    <w:p w:rsidR="009560A9" w:rsidRDefault="009560A9" w:rsidP="009560A9"/>
    <w:p w:rsidR="009560A9" w:rsidRPr="00760AEF" w:rsidRDefault="00DC18E8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валторновая школа в </w:t>
      </w:r>
      <w:r>
        <w:rPr>
          <w:sz w:val="24"/>
          <w:szCs w:val="24"/>
          <w:lang w:val="en-US"/>
        </w:rPr>
        <w:t>XX</w:t>
      </w:r>
      <w:r w:rsidRPr="00DC18E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XXI</w:t>
      </w:r>
      <w:r w:rsidRPr="00DC18E8">
        <w:rPr>
          <w:sz w:val="24"/>
          <w:szCs w:val="24"/>
        </w:rPr>
        <w:t xml:space="preserve"> </w:t>
      </w:r>
      <w:r>
        <w:rPr>
          <w:sz w:val="24"/>
          <w:szCs w:val="24"/>
        </w:rPr>
        <w:t>веках: основные направления и представители</w:t>
      </w:r>
    </w:p>
    <w:p w:rsidR="009560A9" w:rsidRPr="00760AEF" w:rsidRDefault="00DC18E8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DC18E8">
        <w:rPr>
          <w:sz w:val="24"/>
          <w:szCs w:val="24"/>
        </w:rPr>
        <w:t xml:space="preserve">Концерт для трубы с оркестром </w:t>
      </w:r>
      <w:r w:rsidRPr="00DC18E8">
        <w:rPr>
          <w:sz w:val="24"/>
          <w:szCs w:val="24"/>
          <w:lang w:val="en-US"/>
        </w:rPr>
        <w:t>As</w:t>
      </w:r>
      <w:r w:rsidRPr="00DC18E8">
        <w:rPr>
          <w:sz w:val="24"/>
          <w:szCs w:val="24"/>
        </w:rPr>
        <w:t>-</w:t>
      </w:r>
      <w:r w:rsidRPr="00DC18E8">
        <w:rPr>
          <w:sz w:val="24"/>
          <w:szCs w:val="24"/>
          <w:lang w:val="en-US"/>
        </w:rPr>
        <w:t>dur</w:t>
      </w:r>
      <w:r w:rsidRPr="00DC18E8">
        <w:rPr>
          <w:sz w:val="24"/>
          <w:szCs w:val="24"/>
        </w:rPr>
        <w:t xml:space="preserve"> Георга Филиппа Телемана: Методико-исполнительский  анализ</w:t>
      </w:r>
    </w:p>
    <w:p w:rsidR="009560A9" w:rsidRPr="00DC18E8" w:rsidRDefault="00DC18E8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DC18E8">
        <w:rPr>
          <w:sz w:val="24"/>
          <w:szCs w:val="24"/>
        </w:rPr>
        <w:t>Кларнет в камерно-инструментальном творчестве Иоганнеса Брамса</w:t>
      </w:r>
    </w:p>
    <w:p w:rsidR="00DC18E8" w:rsidRPr="00DC18E8" w:rsidRDefault="00DC18E8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DC18E8">
        <w:rPr>
          <w:sz w:val="24"/>
          <w:szCs w:val="24"/>
        </w:rPr>
        <w:t xml:space="preserve">Физиологические проблемы музыкантов и методы их решения как часть профессионального становления исполнителя </w:t>
      </w:r>
    </w:p>
    <w:p w:rsidR="009560A9" w:rsidRPr="00760AEF" w:rsidRDefault="00DC18E8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исполнения флейтовых соло в симфонических жанрах</w:t>
      </w:r>
    </w:p>
    <w:p w:rsidR="00DC18E8" w:rsidRDefault="00DC18E8" w:rsidP="00437809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DC18E8">
        <w:rPr>
          <w:sz w:val="24"/>
          <w:szCs w:val="24"/>
        </w:rPr>
        <w:t xml:space="preserve">Формирование и развитие навыков звукообразования на тубе в современных методиках обучения игре на инструменте </w:t>
      </w:r>
    </w:p>
    <w:p w:rsidR="009560A9" w:rsidRPr="00DC18E8" w:rsidRDefault="00DC18E8" w:rsidP="00437809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исполнения гобойных партий в опере и балете</w:t>
      </w:r>
    </w:p>
    <w:p w:rsidR="009560A9" w:rsidRPr="00760AEF" w:rsidRDefault="00DC18E8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творчества западноевропейских композиторов-перкуссионистов середины </w:t>
      </w:r>
      <w:r>
        <w:rPr>
          <w:sz w:val="24"/>
          <w:szCs w:val="24"/>
          <w:lang w:val="en-US"/>
        </w:rPr>
        <w:t>XX</w:t>
      </w:r>
      <w:r w:rsidRPr="00C12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на школы ударных инструментов рубежа </w:t>
      </w:r>
      <w:r>
        <w:rPr>
          <w:sz w:val="24"/>
          <w:szCs w:val="24"/>
          <w:lang w:val="en-US"/>
        </w:rPr>
        <w:t>XX</w:t>
      </w:r>
      <w:r w:rsidRPr="00C12A7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XXI</w:t>
      </w:r>
      <w:r w:rsidRPr="00C12A7D">
        <w:rPr>
          <w:sz w:val="24"/>
          <w:szCs w:val="24"/>
        </w:rPr>
        <w:t xml:space="preserve"> </w:t>
      </w:r>
      <w:r>
        <w:rPr>
          <w:sz w:val="24"/>
          <w:szCs w:val="24"/>
        </w:rPr>
        <w:t>веков</w:t>
      </w:r>
    </w:p>
    <w:p w:rsidR="00760AEF" w:rsidRPr="00DC18E8" w:rsidRDefault="00DC18E8" w:rsidP="00437809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167356">
        <w:t>Конструктив</w:t>
      </w:r>
      <w:r>
        <w:t>но-технические особенности саксофона</w:t>
      </w:r>
      <w:r w:rsidRPr="00167356">
        <w:t xml:space="preserve"> и их влияние на развитие </w:t>
      </w:r>
      <w:r>
        <w:t>исполнительской техники саксофониста</w:t>
      </w:r>
    </w:p>
    <w:p w:rsidR="009560A9" w:rsidRPr="009560A9" w:rsidRDefault="009560A9" w:rsidP="009560A9"/>
    <w:p w:rsidR="002C4036" w:rsidRPr="00A602CC" w:rsidRDefault="002C4036" w:rsidP="000A7AA3">
      <w:pPr>
        <w:pStyle w:val="2"/>
        <w:rPr>
          <w:color w:val="000000"/>
        </w:rPr>
      </w:pPr>
      <w:r w:rsidRPr="00A602CC">
        <w:lastRenderedPageBreak/>
        <w:t>Порядок проведения защиты выпускной квалификационной работы</w:t>
      </w:r>
    </w:p>
    <w:p w:rsidR="002C4036" w:rsidRPr="00A602CC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</w:rPr>
        <w:t xml:space="preserve"> </w:t>
      </w: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заданные вопросы;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председатель ГЭК зачитывает отзыв </w:t>
      </w:r>
      <w:r w:rsidR="00DC18E8">
        <w:rPr>
          <w:rFonts w:eastAsia="Times New Roman"/>
          <w:sz w:val="24"/>
          <w:szCs w:val="24"/>
        </w:rPr>
        <w:t>руководителя студента</w:t>
      </w:r>
      <w:r w:rsidRPr="00A602CC">
        <w:rPr>
          <w:rFonts w:eastAsia="Times New Roman"/>
          <w:sz w:val="24"/>
          <w:szCs w:val="24"/>
        </w:rPr>
        <w:t xml:space="preserve"> на выпускную квалификационную работу;</w:t>
      </w:r>
    </w:p>
    <w:p w:rsidR="002C4036" w:rsidRPr="005B76C9" w:rsidRDefault="00DC18E8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обучающийся </w:t>
      </w:r>
      <w:r w:rsidR="002C4036" w:rsidRPr="00A602CC">
        <w:rPr>
          <w:rFonts w:eastAsia="Times New Roman"/>
          <w:sz w:val="24"/>
          <w:szCs w:val="24"/>
        </w:rPr>
        <w:t>отвечает на з</w:t>
      </w:r>
      <w:r>
        <w:rPr>
          <w:rFonts w:eastAsia="Times New Roman"/>
          <w:sz w:val="24"/>
          <w:szCs w:val="24"/>
        </w:rPr>
        <w:t>амечания, если они имеются</w:t>
      </w:r>
      <w:r w:rsidR="002C4036" w:rsidRPr="00A602CC">
        <w:rPr>
          <w:rFonts w:eastAsia="Times New Roman"/>
          <w:sz w:val="24"/>
          <w:szCs w:val="24"/>
        </w:rPr>
        <w:t>.</w:t>
      </w:r>
    </w:p>
    <w:p w:rsidR="005B76C9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</w:t>
      </w:r>
      <w:r w:rsidR="00DC18E8">
        <w:rPr>
          <w:rFonts w:eastAsia="Times New Roman"/>
          <w:sz w:val="24"/>
          <w:szCs w:val="24"/>
        </w:rPr>
        <w:t xml:space="preserve"> руководителя</w:t>
      </w:r>
      <w:r w:rsidRPr="005B76C9">
        <w:rPr>
          <w:rFonts w:eastAsia="Times New Roman"/>
          <w:sz w:val="24"/>
          <w:szCs w:val="24"/>
        </w:rPr>
        <w:t xml:space="preserve"> и резу</w:t>
      </w:r>
      <w:r w:rsidR="00DC18E8">
        <w:rPr>
          <w:rFonts w:eastAsia="Times New Roman"/>
          <w:sz w:val="24"/>
          <w:szCs w:val="24"/>
        </w:rPr>
        <w:t>льтатов проверки ВКР на наличие</w:t>
      </w:r>
      <w:r w:rsidRPr="005B76C9">
        <w:rPr>
          <w:rFonts w:eastAsia="Times New Roman"/>
          <w:sz w:val="24"/>
          <w:szCs w:val="24"/>
        </w:rPr>
        <w:t xml:space="preserve"> заимствований.</w:t>
      </w:r>
    </w:p>
    <w:p w:rsidR="005B76C9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Засе</w:t>
      </w:r>
      <w:r w:rsidR="00DC18E8">
        <w:rPr>
          <w:rFonts w:eastAsia="Times New Roman"/>
          <w:sz w:val="24"/>
          <w:szCs w:val="24"/>
        </w:rPr>
        <w:t xml:space="preserve">дание ГЭК по каждой защите ВКР </w:t>
      </w:r>
      <w:r w:rsidRPr="005B76C9">
        <w:rPr>
          <w:rFonts w:eastAsia="Times New Roman"/>
          <w:sz w:val="24"/>
          <w:szCs w:val="24"/>
        </w:rPr>
        <w:t xml:space="preserve">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Успешное прохождение государственной итоговой атте</w:t>
      </w:r>
      <w:r w:rsidR="00DC18E8">
        <w:rPr>
          <w:rFonts w:eastAsia="Times New Roman"/>
          <w:sz w:val="24"/>
          <w:szCs w:val="24"/>
        </w:rPr>
        <w:t xml:space="preserve">стации является основанием для выдачи </w:t>
      </w:r>
      <w:r w:rsidRPr="005B76C9">
        <w:rPr>
          <w:rFonts w:eastAsia="Times New Roman"/>
          <w:sz w:val="24"/>
          <w:szCs w:val="24"/>
        </w:rPr>
        <w:t>обучающемуся доку</w:t>
      </w:r>
      <w:r w:rsidR="00DC18E8">
        <w:rPr>
          <w:rFonts w:eastAsia="Times New Roman"/>
          <w:sz w:val="24"/>
          <w:szCs w:val="24"/>
        </w:rPr>
        <w:t xml:space="preserve">мента о высшем образовании и о </w:t>
      </w:r>
      <w:r w:rsidRPr="005B76C9">
        <w:rPr>
          <w:rFonts w:eastAsia="Times New Roman"/>
          <w:sz w:val="24"/>
          <w:szCs w:val="24"/>
        </w:rPr>
        <w:t>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4F7D7B" w:rsidRPr="00FE7BA6" w:rsidRDefault="00FE7BA6" w:rsidP="005D6918">
      <w:pPr>
        <w:pStyle w:val="a"/>
        <w:numPr>
          <w:ilvl w:val="3"/>
          <w:numId w:val="8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0"/>
          <w:headerReference w:type="first" r:id="rId11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FC0350" w:rsidRDefault="0042533B" w:rsidP="005D6918">
      <w:pPr>
        <w:pStyle w:val="af0"/>
        <w:widowControl w:val="0"/>
        <w:numPr>
          <w:ilvl w:val="3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5D6918">
      <w:pPr>
        <w:pStyle w:val="af0"/>
        <w:widowControl w:val="0"/>
        <w:numPr>
          <w:ilvl w:val="2"/>
          <w:numId w:val="21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5D6918">
      <w:pPr>
        <w:pStyle w:val="af0"/>
        <w:widowControl w:val="0"/>
        <w:numPr>
          <w:ilvl w:val="2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</w:t>
      </w:r>
      <w:r w:rsidR="00DC18E8">
        <w:rPr>
          <w:sz w:val="24"/>
          <w:szCs w:val="24"/>
        </w:rPr>
        <w:t>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5D6918">
      <w:pPr>
        <w:pStyle w:val="af0"/>
        <w:widowControl w:val="0"/>
        <w:numPr>
          <w:ilvl w:val="2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6A64BA" w:rsidRDefault="004F7D7B" w:rsidP="005D6918">
      <w:pPr>
        <w:pStyle w:val="af0"/>
        <w:widowControl w:val="0"/>
        <w:numPr>
          <w:ilvl w:val="2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520C3C" w:rsidTr="00E125FE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520C3C" w:rsidRPr="00743811" w:rsidRDefault="00520C3C" w:rsidP="00E125F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520C3C" w:rsidRPr="00743811" w:rsidRDefault="00520C3C" w:rsidP="00E125F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УК-2</w:t>
            </w:r>
          </w:p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УК-6</w:t>
            </w: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65F47">
              <w:rPr>
                <w:color w:val="000000"/>
                <w:sz w:val="22"/>
                <w:szCs w:val="22"/>
                <w:lang w:val="ru-RU"/>
              </w:rPr>
              <w:t>ОПК-2</w:t>
            </w: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520C3C" w:rsidRPr="00165F47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65F47">
              <w:rPr>
                <w:color w:val="000000"/>
                <w:sz w:val="22"/>
                <w:szCs w:val="22"/>
                <w:lang w:val="ru-RU"/>
              </w:rPr>
              <w:t>ОПК-6</w:t>
            </w: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ПК-1</w:t>
            </w: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ПК-2</w:t>
            </w:r>
          </w:p>
          <w:p w:rsidR="00520C3C" w:rsidRPr="00FD4E40" w:rsidRDefault="00520C3C" w:rsidP="00E125FE">
            <w:pPr>
              <w:pStyle w:val="TableParagraph"/>
              <w:rPr>
                <w:lang w:val="ru-RU"/>
              </w:rPr>
            </w:pPr>
          </w:p>
          <w:p w:rsidR="00520C3C" w:rsidRPr="001B29CE" w:rsidRDefault="00520C3C" w:rsidP="00E125FE">
            <w:pPr>
              <w:pStyle w:val="TableParagraph"/>
              <w:rPr>
                <w:i/>
                <w:lang w:val="ru-RU"/>
              </w:rPr>
            </w:pPr>
            <w:r w:rsidRPr="00FD4E40">
              <w:rPr>
                <w:lang w:val="ru-RU"/>
              </w:rPr>
              <w:t>ПК-4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:rsidR="00520C3C" w:rsidRPr="00B826E5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грамотно, не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затруднений при решении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незначительные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затруднения при решении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задач, которые легко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Почти не демонстрирует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 не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 или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 ее неграмотно,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затруднения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/>
          </w:tcPr>
          <w:p w:rsidR="00520C3C" w:rsidRPr="00BB2F13" w:rsidRDefault="00520C3C" w:rsidP="00E125F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520C3C" w:rsidRPr="00743811" w:rsidRDefault="00905F67" w:rsidP="00E125F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20C3C">
              <w:rPr>
                <w:lang w:val="ru-RU"/>
              </w:rPr>
              <w:t>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системный анализ всех сторон исследуемой проблемы, </w:t>
            </w:r>
            <w:r w:rsidRPr="00287C49">
              <w:rPr>
                <w:lang w:val="ru-RU"/>
              </w:rPr>
              <w:lastRenderedPageBreak/>
              <w:t>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</w:t>
            </w:r>
            <w:r w:rsidRPr="00287C49">
              <w:rPr>
                <w:lang w:val="ru-RU"/>
              </w:rPr>
              <w:lastRenderedPageBreak/>
              <w:t>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</w:t>
            </w:r>
            <w:r w:rsidRPr="00287C49">
              <w:rPr>
                <w:lang w:val="ru-RU"/>
              </w:rPr>
              <w:lastRenderedPageBreak/>
              <w:t>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исследуемой проблемы бессистемно, на основе </w:t>
            </w:r>
            <w:r w:rsidRPr="00287C49">
              <w:rPr>
                <w:lang w:val="ru-RU"/>
              </w:rPr>
              <w:lastRenderedPageBreak/>
              <w:t>отрывочных знаний некоторых дисциплин.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/>
          </w:tcPr>
          <w:p w:rsidR="00520C3C" w:rsidRPr="000011D5" w:rsidRDefault="00520C3C" w:rsidP="00E125F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/>
          </w:tcPr>
          <w:p w:rsidR="00520C3C" w:rsidRPr="000011D5" w:rsidRDefault="00520C3C" w:rsidP="00E125F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743811" w:rsidRDefault="00520C3C" w:rsidP="00E125F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43780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>Ответы являются четкими, полными, логичными.</w:t>
            </w:r>
          </w:p>
          <w:p w:rsidR="00520C3C" w:rsidRPr="0043780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>Выпускник легко приводит примеры из практики (опыта).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437809">
              <w:rPr>
                <w:rFonts w:eastAsia="Times New Roman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437809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43780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>Ответы являются четкими, в целом логичными, но</w:t>
            </w:r>
          </w:p>
          <w:p w:rsidR="00520C3C" w:rsidRPr="0043780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437809">
              <w:rPr>
                <w:iCs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43780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>Ответы являются</w:t>
            </w:r>
          </w:p>
          <w:p w:rsidR="00520C3C" w:rsidRPr="0043780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>недостаточно четкими, не всегда логичными,</w:t>
            </w:r>
          </w:p>
          <w:p w:rsidR="00520C3C" w:rsidRPr="0043780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 xml:space="preserve">Ответы на вопросы членов ГЭК </w:t>
            </w:r>
            <w:r w:rsidRPr="00437809">
              <w:rPr>
                <w:iCs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43780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437809">
              <w:rPr>
                <w:lang w:val="ru-RU"/>
              </w:rPr>
              <w:t xml:space="preserve">Ответы на вопросы в большинстве случаев </w:t>
            </w:r>
            <w:r w:rsidRPr="00437809">
              <w:rPr>
                <w:iCs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437809">
              <w:rPr>
                <w:lang w:val="ru-RU"/>
              </w:rPr>
              <w:t xml:space="preserve">. </w:t>
            </w:r>
          </w:p>
        </w:tc>
      </w:tr>
    </w:tbl>
    <w:p w:rsidR="00520C3C" w:rsidRDefault="00520C3C" w:rsidP="00520C3C"/>
    <w:p w:rsidR="00520C3C" w:rsidRPr="00520C3C" w:rsidRDefault="00520C3C" w:rsidP="00520C3C"/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lastRenderedPageBreak/>
        <w:t>КРИТЕРИИ, ШКАЛЫ ОЦЕНИВАНИЯ ГОСУДАРСТВЕННОЙ ИТОГОВОЙ АТТЕСТАЦИИ</w:t>
      </w:r>
    </w:p>
    <w:p w:rsidR="005F0A55" w:rsidRDefault="005F0A55" w:rsidP="005F0A55">
      <w:pPr>
        <w:pStyle w:val="2"/>
      </w:pPr>
      <w:r>
        <w:t xml:space="preserve">Показатели, критерии оценивания государственного </w:t>
      </w:r>
      <w:r w:rsidRPr="00520C3C">
        <w:t>экзамена (</w:t>
      </w:r>
      <w:r w:rsidR="00520C3C" w:rsidRPr="00520C3C">
        <w:t>исполнительский</w:t>
      </w:r>
      <w:r w:rsidRPr="00520C3C"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20C3C" w:rsidTr="00E125FE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520C3C" w:rsidRPr="00EC67BB" w:rsidRDefault="00520C3C" w:rsidP="00E125FE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EC67BB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520C3C" w:rsidRPr="0074381D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520C3C" w:rsidRPr="0074381D" w:rsidRDefault="00520C3C" w:rsidP="00E125FE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287C49" w:rsidRDefault="00520C3C" w:rsidP="00E125FE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Интерпретация музыкального материала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70B6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Интересная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интерпрет</w:t>
            </w:r>
            <w:r>
              <w:rPr>
                <w:color w:val="000000"/>
                <w:sz w:val="22"/>
                <w:szCs w:val="22"/>
                <w:lang w:val="ru-RU"/>
              </w:rPr>
              <w:t>ация музыкального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материал</w:t>
            </w:r>
            <w:r>
              <w:rPr>
                <w:color w:val="000000"/>
                <w:sz w:val="22"/>
                <w:szCs w:val="22"/>
                <w:lang w:val="ru-RU"/>
              </w:rPr>
              <w:t>а,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все</w:t>
            </w:r>
            <w:r>
              <w:rPr>
                <w:color w:val="000000"/>
                <w:sz w:val="22"/>
                <w:szCs w:val="22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Высококлассная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грамотное 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понимания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Некачественная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непонимание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right="191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70B6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высокого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результат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sz w:val="22"/>
                <w:szCs w:val="22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right="14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высококлассного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безупречного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right="15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right="15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удовлетворительного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неграмотного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760AEF" w:rsidP="00E125FE">
            <w:pPr>
              <w:pStyle w:val="TableParagraph"/>
              <w:ind w:right="109"/>
              <w:rPr>
                <w:lang w:val="ru-RU"/>
              </w:rPr>
            </w:pPr>
            <w:r>
              <w:rPr>
                <w:lang w:val="ru-RU"/>
              </w:rPr>
              <w:t>Техника исполнения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70B6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исполнительства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 владение всеми штриховыми, артикуляционными, динамическими приёмами и техниками, 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lastRenderedPageBreak/>
              <w:t>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0A478B" w:rsidRDefault="00520C3C" w:rsidP="00E125FE">
            <w:pPr>
              <w:pStyle w:val="TableParagraph"/>
              <w:ind w:right="102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высококлассного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0A478B" w:rsidRDefault="00520C3C" w:rsidP="00E125FE">
            <w:pPr>
              <w:pStyle w:val="TableParagraph"/>
              <w:ind w:right="393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качественного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удовлетворительного исполнительства</w:t>
            </w:r>
            <w:r w:rsidRPr="00970B64">
              <w:rPr>
                <w:color w:val="000000"/>
                <w:lang w:val="ru-RU"/>
              </w:rPr>
              <w:t xml:space="preserve"> и </w:t>
            </w:r>
            <w:r>
              <w:rPr>
                <w:color w:val="000000"/>
                <w:lang w:val="ru-RU"/>
              </w:rPr>
              <w:t xml:space="preserve">неграмотное владение </w:t>
            </w:r>
            <w:r w:rsidRPr="00970B64">
              <w:rPr>
                <w:color w:val="000000"/>
                <w:lang w:val="ru-RU"/>
              </w:rPr>
              <w:t xml:space="preserve">штриховыми, артикуляционными, динамическими приёмами </w:t>
            </w:r>
            <w:r w:rsidRPr="00970B64">
              <w:rPr>
                <w:color w:val="000000"/>
                <w:lang w:val="ru-RU"/>
              </w:rPr>
              <w:lastRenderedPageBreak/>
              <w:t>и техниками, необходимыми для концертного исполнения музыкального произведения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right="192"/>
              <w:rPr>
                <w:lang w:val="ru-RU"/>
              </w:rPr>
            </w:pPr>
            <w:r>
              <w:rPr>
                <w:lang w:val="ru-RU"/>
              </w:rPr>
              <w:lastRenderedPageBreak/>
              <w:t>Владение различными стилями, направлениями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70B6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>одробно 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right="177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Безукоризненный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right="254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>а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right="21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Удовлетворительный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0C3C" w:rsidRPr="009D0FBD" w:rsidRDefault="00520C3C" w:rsidP="00E125FE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025961" w:rsidRDefault="00520C3C" w:rsidP="00E125FE">
            <w:pPr>
              <w:pStyle w:val="TableParagraph"/>
              <w:ind w:left="107" w:right="309"/>
              <w:jc w:val="center"/>
              <w:rPr>
                <w:i/>
              </w:rPr>
            </w:pPr>
            <w:r>
              <w:rPr>
                <w:b/>
                <w:noProof/>
                <w:lang w:val="ru-RU" w:eastAsia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:rsidR="00520C3C" w:rsidRDefault="00520C3C" w:rsidP="00520C3C"/>
    <w:p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20C3C" w:rsidTr="00E125FE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:rsidR="00520C3C" w:rsidRPr="00373024" w:rsidRDefault="00520C3C" w:rsidP="00E125FE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520C3C" w:rsidRPr="0074381D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520C3C" w:rsidRPr="00AA3802" w:rsidRDefault="00520C3C" w:rsidP="00E125FE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520C3C" w:rsidRPr="00AA3802" w:rsidRDefault="006425BF" w:rsidP="00E125FE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</w:t>
            </w:r>
            <w:r w:rsidR="00520C3C" w:rsidRPr="00743811">
              <w:rPr>
                <w:b/>
                <w:sz w:val="20"/>
                <w:szCs w:val="20"/>
                <w:lang w:val="ru-RU"/>
              </w:rPr>
              <w:t>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Грамотно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Исчерпывающе  доказана актуальность выпускной квалификационной работы. На высоком профессиональном уровне объяснена ее научно-практическая новизна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Качественно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Слабо доказана актуальность выпускной квалификационной работы и ее научно-практическая новизна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</w:t>
            </w:r>
            <w:r w:rsidRPr="001B29CE">
              <w:rPr>
                <w:lang w:val="ru-RU"/>
              </w:rPr>
              <w:lastRenderedPageBreak/>
              <w:t xml:space="preserve">работы, взаимосвязь ее частей 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>2-5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Продемонстрирована качественная полнота использования научной </w:t>
            </w:r>
            <w:r w:rsidRPr="001B29CE">
              <w:rPr>
                <w:sz w:val="24"/>
                <w:lang w:val="ru-RU"/>
              </w:rPr>
              <w:lastRenderedPageBreak/>
              <w:t xml:space="preserve">и справочной литературы, выработана качественная степень логической структурированности работы, ее частей. 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Безукоризненно продемонстрирована качественная полнота использования научной </w:t>
            </w:r>
            <w:r w:rsidRPr="001B29CE">
              <w:rPr>
                <w:sz w:val="24"/>
                <w:lang w:val="ru-RU"/>
              </w:rPr>
              <w:lastRenderedPageBreak/>
              <w:t>и справочной 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Достаточно профессионально и качественно </w:t>
            </w:r>
            <w:r w:rsidRPr="001B29CE">
              <w:rPr>
                <w:sz w:val="24"/>
                <w:lang w:val="ru-RU"/>
              </w:rPr>
              <w:lastRenderedPageBreak/>
              <w:t>продемонстрирована качественная полнота использования научной и справочной 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Практически не продемонстрирована качественная полнота </w:t>
            </w:r>
            <w:r w:rsidRPr="001B29CE">
              <w:rPr>
                <w:sz w:val="24"/>
                <w:lang w:val="ru-RU"/>
              </w:rPr>
              <w:lastRenderedPageBreak/>
              <w:t>использования научной и справочной литературы, не выработана качественная степень логической структурированности работы, ее частей.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80-90 % оригинальности материала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90 и выше % оригинальности материала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70 до 80 % оригинальности материала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30 до 50 % оригинальности текста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высокое 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520C3C" w:rsidRPr="006F427B" w:rsidRDefault="00520C3C" w:rsidP="00E125FE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безукоризненное 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2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качественный уровень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 довольно низкий уровень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 xml:space="preserve">Показано грамотное использование терминологии, глубокое понимание текста, грамотные ответы на вопросы (комиссии), оригинальность мышления. </w:t>
            </w:r>
          </w:p>
        </w:tc>
        <w:tc>
          <w:tcPr>
            <w:tcW w:w="2623" w:type="dxa"/>
          </w:tcPr>
          <w:p w:rsidR="00520C3C" w:rsidRPr="006F427B" w:rsidRDefault="00520C3C" w:rsidP="00E125FE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Показано безукоризненное использование терминологии, глубокое понимание текста, грамотные ответы на вопросы (комиссии), оригинальность мышления.</w:t>
            </w:r>
          </w:p>
        </w:tc>
        <w:tc>
          <w:tcPr>
            <w:tcW w:w="2622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Показано среднестатистическое использование терминологии, грамотное понимание текста, грамотные ответы на вопросы (комиссии), оригинальность мышления.</w:t>
            </w:r>
          </w:p>
        </w:tc>
        <w:tc>
          <w:tcPr>
            <w:tcW w:w="2623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Не продемонстрирована грамотное использование терминологии, понимание текста, не даны исчерпывающие ответы на вопросы комиссии.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vAlign w:val="bottom"/>
          </w:tcPr>
          <w:p w:rsidR="00520C3C" w:rsidRPr="00157932" w:rsidRDefault="00520C3C" w:rsidP="00E125FE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1B29CE">
              <w:rPr>
                <w:b/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373024" w:rsidRDefault="00520C3C" w:rsidP="00E125F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520C3C" w:rsidRPr="00373024" w:rsidRDefault="00520C3C" w:rsidP="00E125F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520C3C" w:rsidRPr="00A26482" w:rsidRDefault="00520C3C" w:rsidP="00E125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520C3C" w:rsidRPr="00A26482" w:rsidRDefault="00520C3C" w:rsidP="00E125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Pr="005573E6" w:rsidRDefault="005C5BE0" w:rsidP="005573E6">
      <w:pPr>
        <w:suppressAutoHyphens/>
        <w:jc w:val="both"/>
        <w:rPr>
          <w:sz w:val="24"/>
          <w:szCs w:val="24"/>
        </w:rPr>
        <w:sectPr w:rsidR="005C5BE0" w:rsidRPr="005573E6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lastRenderedPageBreak/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5D6918">
      <w:pPr>
        <w:pStyle w:val="af0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5D6918">
      <w:pPr>
        <w:pStyle w:val="af0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F3D0E" w:rsidRPr="00AF0CEE" w:rsidRDefault="007F3D0E" w:rsidP="005D6918">
      <w:pPr>
        <w:pStyle w:val="1"/>
        <w:numPr>
          <w:ilvl w:val="0"/>
          <w:numId w:val="2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:rsidR="00E7127C" w:rsidRPr="00520C3C" w:rsidRDefault="00E7127C" w:rsidP="005D6918">
      <w:pPr>
        <w:pStyle w:val="af0"/>
        <w:numPr>
          <w:ilvl w:val="3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920"/>
      </w:tblGrid>
      <w:tr w:rsidR="00520C3C" w:rsidTr="00E125FE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20C3C" w:rsidTr="00E125FE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520C3C" w:rsidTr="00E125FE">
        <w:tc>
          <w:tcPr>
            <w:tcW w:w="4650" w:type="dxa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20C3C" w:rsidRDefault="00520C3C" w:rsidP="005D6918">
            <w:pPr>
              <w:pStyle w:val="39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520C3C" w:rsidRDefault="00520C3C" w:rsidP="005D6918">
            <w:pPr>
              <w:pStyle w:val="39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20C3C" w:rsidRPr="00E7127C" w:rsidRDefault="00520C3C" w:rsidP="005D6918">
      <w:pPr>
        <w:pStyle w:val="af0"/>
        <w:numPr>
          <w:ilvl w:val="3"/>
          <w:numId w:val="5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5D6918">
      <w:pPr>
        <w:pStyle w:val="af0"/>
        <w:numPr>
          <w:ilvl w:val="3"/>
          <w:numId w:val="5"/>
        </w:numPr>
        <w:spacing w:before="120" w:after="120"/>
        <w:jc w:val="both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D6918">
      <w:pPr>
        <w:pStyle w:val="af0"/>
        <w:numPr>
          <w:ilvl w:val="1"/>
          <w:numId w:val="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5D6918">
      <w:pPr>
        <w:pStyle w:val="1"/>
        <w:numPr>
          <w:ilvl w:val="0"/>
          <w:numId w:val="2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20C3C" w:rsidRPr="00F905DA" w:rsidTr="00E125F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Год</w:t>
            </w:r>
          </w:p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Количество экземпляров в библиотеке Университета</w:t>
            </w:r>
          </w:p>
        </w:tc>
      </w:tr>
      <w:tr w:rsidR="00520C3C" w:rsidRPr="00F905DA" w:rsidTr="00E125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520C3C" w:rsidRPr="00F905DA" w:rsidTr="00F90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905DA">
              <w:rPr>
                <w:color w:val="000000"/>
                <w:lang w:eastAsia="ar-SA"/>
              </w:rPr>
              <w:t>Казанцева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905DA">
              <w:rPr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F905DA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Default="003D6178" w:rsidP="00E125FE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color w:val="111111"/>
                <w:shd w:val="clear" w:color="auto" w:fill="FFFFFF"/>
              </w:rPr>
            </w:pPr>
            <w:hyperlink r:id="rId18" w:history="1">
              <w:r w:rsidR="00437809" w:rsidRPr="00B5719A">
                <w:rPr>
                  <w:rStyle w:val="af3"/>
                  <w:rFonts w:ascii="roboto-regular" w:hAnsi="roboto-regular"/>
                  <w:shd w:val="clear" w:color="auto" w:fill="FFFFFF"/>
                </w:rPr>
                <w:t>https://e.lanbook.com/book/111452</w:t>
              </w:r>
            </w:hyperlink>
          </w:p>
          <w:p w:rsidR="00437809" w:rsidRPr="00437809" w:rsidRDefault="00437809" w:rsidP="00E125FE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37809" w:rsidRPr="00F905DA" w:rsidTr="004378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F905DA" w:rsidRDefault="00437809" w:rsidP="0043780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737243" w:rsidRDefault="00437809" w:rsidP="00437809">
            <w:pPr>
              <w:shd w:val="clear" w:color="auto" w:fill="FFFFFF"/>
              <w:spacing w:after="150"/>
            </w:pPr>
            <w:r w:rsidRPr="00737243">
              <w:t>Гузий В.М.</w:t>
            </w:r>
          </w:p>
          <w:p w:rsidR="00437809" w:rsidRPr="00737243" w:rsidRDefault="00437809" w:rsidP="0043780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737243" w:rsidRDefault="00437809" w:rsidP="00437809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737243">
              <w:rPr>
                <w:kern w:val="36"/>
              </w:rPr>
              <w:t>Исполнительство на духовых и ударных инструментах в диссертационных исследованиях</w:t>
            </w:r>
          </w:p>
          <w:p w:rsidR="00437809" w:rsidRPr="00737243" w:rsidRDefault="00437809" w:rsidP="0043780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737243" w:rsidRDefault="00437809" w:rsidP="004378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24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737243" w:rsidRDefault="00437809" w:rsidP="00437809">
            <w:pPr>
              <w:shd w:val="clear" w:color="auto" w:fill="FFFFFF"/>
            </w:pPr>
            <w:r w:rsidRPr="00737243">
              <w:t>Ростовская государственная консерватория им. С.В. Рахманинова</w:t>
            </w:r>
          </w:p>
          <w:p w:rsidR="00437809" w:rsidRPr="00737243" w:rsidRDefault="00437809" w:rsidP="0043780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bookmarkStart w:id="13" w:name="_GoBack"/>
            <w:bookmarkEnd w:id="1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737243" w:rsidRDefault="00437809" w:rsidP="004378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243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Default="003D6178" w:rsidP="00437809">
            <w:pPr>
              <w:shd w:val="clear" w:color="auto" w:fill="FFFFFF"/>
            </w:pPr>
            <w:hyperlink r:id="rId19" w:anchor="book_name" w:history="1">
              <w:r w:rsidR="00437809" w:rsidRPr="00035B18">
                <w:rPr>
                  <w:rStyle w:val="af3"/>
                </w:rPr>
                <w:t>https://e.lanbook.com/book/66258#book_name</w:t>
              </w:r>
            </w:hyperlink>
          </w:p>
          <w:p w:rsidR="00437809" w:rsidRPr="00737243" w:rsidRDefault="00437809" w:rsidP="00437809">
            <w:pPr>
              <w:shd w:val="clear" w:color="auto" w:fill="FFFFFF"/>
            </w:pPr>
          </w:p>
          <w:p w:rsidR="00437809" w:rsidRPr="00737243" w:rsidRDefault="00437809" w:rsidP="0043780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809" w:rsidRPr="001E5106" w:rsidRDefault="00437809" w:rsidP="0043780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37809" w:rsidRPr="00F905DA" w:rsidTr="004378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F905DA" w:rsidRDefault="00437809" w:rsidP="0043780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4D5E2F" w:rsidRDefault="00437809" w:rsidP="00437809">
            <w:pPr>
              <w:shd w:val="clear" w:color="auto" w:fill="FFFFFF"/>
              <w:spacing w:after="150"/>
            </w:pPr>
            <w:r w:rsidRPr="004D5E2F">
              <w:t>Гержев В.Н.</w:t>
            </w:r>
          </w:p>
          <w:p w:rsidR="00437809" w:rsidRPr="004D5E2F" w:rsidRDefault="00437809" w:rsidP="00437809">
            <w:pPr>
              <w:shd w:val="clear" w:color="auto" w:fill="FFFFFF"/>
              <w:spacing w:after="150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4D5E2F" w:rsidRDefault="00437809" w:rsidP="00437809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4D5E2F">
              <w:rPr>
                <w:kern w:val="36"/>
              </w:rPr>
              <w:t>Методика обучения игре на духовых инструментах</w:t>
            </w:r>
          </w:p>
          <w:p w:rsidR="00437809" w:rsidRPr="004D5E2F" w:rsidRDefault="00437809" w:rsidP="00437809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4D5E2F" w:rsidRDefault="00437809" w:rsidP="004378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5E2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4D5E2F" w:rsidRDefault="00437809" w:rsidP="00437809">
            <w:pPr>
              <w:shd w:val="clear" w:color="auto" w:fill="FFFFFF"/>
            </w:pPr>
            <w:r w:rsidRPr="004D5E2F">
              <w:t>Издательство "Лань", "Планета музыки"</w:t>
            </w:r>
          </w:p>
          <w:p w:rsidR="00437809" w:rsidRPr="004D5E2F" w:rsidRDefault="00437809" w:rsidP="0043780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809" w:rsidRPr="004D5E2F" w:rsidRDefault="00437809" w:rsidP="004378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5E2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809" w:rsidRDefault="003D6178" w:rsidP="00437809">
            <w:pPr>
              <w:shd w:val="clear" w:color="auto" w:fill="FFFFFF"/>
            </w:pPr>
            <w:hyperlink r:id="rId20" w:anchor="authors" w:history="1">
              <w:r w:rsidR="00437809" w:rsidRPr="00035B18">
                <w:rPr>
                  <w:rStyle w:val="af3"/>
                </w:rPr>
                <w:t>https://e.lanbook.com/book/58836#authors</w:t>
              </w:r>
            </w:hyperlink>
          </w:p>
          <w:p w:rsidR="00437809" w:rsidRPr="004D5E2F" w:rsidRDefault="00437809" w:rsidP="00437809">
            <w:pPr>
              <w:shd w:val="clear" w:color="auto" w:fill="FFFFFF"/>
            </w:pPr>
          </w:p>
          <w:p w:rsidR="00437809" w:rsidRPr="004D5E2F" w:rsidRDefault="00437809" w:rsidP="0043780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809" w:rsidRPr="001E5106" w:rsidRDefault="00437809" w:rsidP="0043780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20C3C" w:rsidRPr="00F905DA" w:rsidTr="00E125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520C3C" w:rsidRPr="00F905DA" w:rsidTr="00E125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D62729" w:rsidRDefault="00520C3C" w:rsidP="00E125F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2729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D62729" w:rsidRDefault="00520C3C" w:rsidP="00E125FE">
            <w:pPr>
              <w:suppressAutoHyphens/>
              <w:spacing w:line="100" w:lineRule="atLeast"/>
              <w:rPr>
                <w:lang w:eastAsia="ar-SA"/>
              </w:rPr>
            </w:pPr>
            <w:r w:rsidRPr="00D62729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905D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color w:val="000000"/>
                <w:lang w:val="en-US" w:eastAsia="ar-SA"/>
              </w:rPr>
              <w:t>“Композитор”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62729" w:rsidRPr="00F905DA" w:rsidTr="00E82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29" w:rsidRPr="00F905DA" w:rsidRDefault="00D62729" w:rsidP="00D6272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29" w:rsidRPr="00954DB2" w:rsidRDefault="00D62729" w:rsidP="00D62729">
            <w:pPr>
              <w:shd w:val="clear" w:color="auto" w:fill="FFFFFF"/>
              <w:spacing w:after="150"/>
            </w:pPr>
            <w:r w:rsidRPr="00954DB2">
              <w:t>Леонов В.А.</w:t>
            </w:r>
          </w:p>
          <w:p w:rsidR="00D62729" w:rsidRPr="00954DB2" w:rsidRDefault="00D62729" w:rsidP="00D62729">
            <w:pPr>
              <w:shd w:val="clear" w:color="auto" w:fill="FFFFFF"/>
              <w:spacing w:after="150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29" w:rsidRPr="00954DB2" w:rsidRDefault="00D62729" w:rsidP="00D62729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954DB2">
              <w:rPr>
                <w:kern w:val="36"/>
              </w:rPr>
              <w:t>Школа игры в ансамбле духовых инструментов: учебное пособие. Выпуск I: Дуэты. Часть I: учебное пособие</w:t>
            </w:r>
          </w:p>
          <w:p w:rsidR="00D62729" w:rsidRPr="00954DB2" w:rsidRDefault="00D62729" w:rsidP="00D62729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29" w:rsidRPr="00954DB2" w:rsidRDefault="00D62729" w:rsidP="00D627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4D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29" w:rsidRPr="00954DB2" w:rsidRDefault="00D62729" w:rsidP="00D62729">
            <w:pPr>
              <w:shd w:val="clear" w:color="auto" w:fill="FFFFFF"/>
            </w:pPr>
            <w:r w:rsidRPr="00954DB2">
              <w:t>Ростовская государственная консерватория им. С.В. Рахманинова</w:t>
            </w:r>
          </w:p>
          <w:p w:rsidR="00D62729" w:rsidRPr="00954DB2" w:rsidRDefault="00D62729" w:rsidP="00D6272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29" w:rsidRPr="00954DB2" w:rsidRDefault="00D62729" w:rsidP="00D627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4DB2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29" w:rsidRDefault="003D6178" w:rsidP="00D62729">
            <w:hyperlink r:id="rId21" w:anchor="book_name" w:history="1">
              <w:r w:rsidR="00D62729" w:rsidRPr="00035B18">
                <w:rPr>
                  <w:rStyle w:val="af3"/>
                </w:rPr>
                <w:t>https://e.lanbook.com/book/66264#book_name</w:t>
              </w:r>
            </w:hyperlink>
          </w:p>
          <w:p w:rsidR="00D62729" w:rsidRPr="00954DB2" w:rsidRDefault="00D62729" w:rsidP="00D62729"/>
          <w:p w:rsidR="00D62729" w:rsidRPr="00954DB2" w:rsidRDefault="00D62729" w:rsidP="00D6272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29" w:rsidRPr="00954DB2" w:rsidRDefault="00D62729" w:rsidP="00D627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20C3C" w:rsidRPr="00F905DA" w:rsidTr="00E125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D62729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D62729" w:rsidRDefault="00520C3C" w:rsidP="00E125F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D62729"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D62729" w:rsidRDefault="00520C3C" w:rsidP="00E125FE">
            <w:pPr>
              <w:suppressAutoHyphens/>
              <w:spacing w:line="100" w:lineRule="atLeast"/>
              <w:rPr>
                <w:lang w:eastAsia="ar-SA"/>
              </w:rPr>
            </w:pPr>
            <w:r w:rsidRPr="00D62729">
              <w:rPr>
                <w:lang w:eastAsia="ar-SA"/>
              </w:rPr>
              <w:t xml:space="preserve">Художественные принципы </w:t>
            </w:r>
            <w:r w:rsidRPr="00D62729">
              <w:rPr>
                <w:lang w:eastAsia="ar-SA"/>
              </w:rPr>
              <w:lastRenderedPageBreak/>
              <w:t>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905DA">
              <w:rPr>
                <w:color w:val="000000"/>
                <w:lang w:eastAsia="ar-SA"/>
              </w:rPr>
              <w:lastRenderedPageBreak/>
              <w:t xml:space="preserve">Учебное </w:t>
            </w:r>
            <w:r w:rsidRPr="00F905DA">
              <w:rPr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F905DA">
              <w:rPr>
                <w:color w:val="111111"/>
              </w:rPr>
              <w:lastRenderedPageBreak/>
              <w:t xml:space="preserve">"Лань","Планета </w:t>
            </w:r>
            <w:r w:rsidRPr="00F905DA">
              <w:rPr>
                <w:color w:val="111111"/>
              </w:rPr>
              <w:lastRenderedPageBreak/>
              <w:t>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05DA">
              <w:rPr>
                <w:iCs/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https://e.lanbook.com/book/10252</w:t>
            </w:r>
            <w:r w:rsidRPr="00F905DA">
              <w:rPr>
                <w:rFonts w:ascii="roboto-regular" w:hAnsi="roboto-regular"/>
                <w:color w:val="111111"/>
                <w:shd w:val="clear" w:color="auto" w:fill="FFFFFF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20C3C" w:rsidRPr="00F905DA" w:rsidTr="00E125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520C3C" w:rsidRPr="00F905DA" w:rsidTr="00E125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Default="00C92FAD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Клочкова Е.В.</w:t>
            </w:r>
          </w:p>
          <w:p w:rsidR="00C92FAD" w:rsidRDefault="00C92FAD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Ренёва Н.С.</w:t>
            </w:r>
          </w:p>
          <w:p w:rsidR="00C92FAD" w:rsidRPr="00F905DA" w:rsidRDefault="00C92FAD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Ярошевский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C92FAD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Методические указания</w:t>
            </w:r>
            <w:r w:rsidR="00C92FAD">
              <w:rPr>
                <w:color w:val="000000"/>
                <w:sz w:val="22"/>
                <w:szCs w:val="22"/>
              </w:rPr>
              <w:t xml:space="preserve"> к выполнению выпускной квалификационной работы «Подготовка выпускной квалификационной работы по образовательным программам УГСН 53.00.00 Музыкальное искусство»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20</w:t>
            </w:r>
            <w:r w:rsidR="00F905DA" w:rsidRPr="00F905D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F905DA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На кафедре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20C3C" w:rsidRDefault="00520C3C" w:rsidP="00520C3C"/>
    <w:p w:rsidR="00145166" w:rsidRPr="00F905DA" w:rsidRDefault="00145166" w:rsidP="00F905DA">
      <w:pPr>
        <w:spacing w:before="120" w:after="120"/>
        <w:jc w:val="both"/>
        <w:rPr>
          <w:sz w:val="24"/>
          <w:szCs w:val="24"/>
        </w:rPr>
        <w:sectPr w:rsidR="00145166" w:rsidRPr="00F905D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20C3C" w:rsidRPr="00145166" w:rsidRDefault="00520C3C" w:rsidP="00520C3C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520C3C" w:rsidRPr="00145166" w:rsidRDefault="00520C3C" w:rsidP="00520C3C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20C3C" w:rsidTr="00E125FE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EEAF6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22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520C3C" w:rsidRPr="006E6854" w:rsidRDefault="003D617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23">
              <w:r w:rsidR="00520C3C" w:rsidRPr="006E6854">
                <w:rPr>
                  <w:sz w:val="24"/>
                  <w:szCs w:val="24"/>
                </w:rPr>
                <w:t>http://znanium.com/</w:t>
              </w:r>
            </w:hyperlink>
            <w:r w:rsidR="00520C3C" w:rsidRPr="006E6854">
              <w:rPr>
                <w:sz w:val="24"/>
                <w:szCs w:val="24"/>
              </w:rPr>
              <w:t xml:space="preserve"> 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4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520C3C" w:rsidTr="00E125FE">
        <w:trPr>
          <w:trHeight w:val="283"/>
        </w:trPr>
        <w:tc>
          <w:tcPr>
            <w:tcW w:w="851" w:type="dxa"/>
            <w:shd w:val="clear" w:color="auto" w:fill="DEEAF6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520C3C" w:rsidRPr="006E6854" w:rsidRDefault="003D617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5">
              <w:r w:rsidR="00520C3C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520C3C" w:rsidRPr="006E6854">
              <w:rPr>
                <w:sz w:val="24"/>
                <w:szCs w:val="24"/>
              </w:rPr>
              <w:t xml:space="preserve"> 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6">
              <w:r w:rsidRPr="006E6854">
                <w:rPr>
                  <w:sz w:val="24"/>
                  <w:szCs w:val="24"/>
                </w:rPr>
                <w:t xml:space="preserve"> IMSLP / Petrucci Music Library</w:t>
              </w:r>
            </w:hyperlink>
          </w:p>
          <w:p w:rsidR="00520C3C" w:rsidRPr="006E6854" w:rsidRDefault="003D617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7">
              <w:r w:rsidR="00520C3C" w:rsidRPr="006E6854">
                <w:rPr>
                  <w:sz w:val="24"/>
                  <w:szCs w:val="24"/>
                </w:rPr>
                <w:t>http://imslp.ru/</w:t>
              </w:r>
            </w:hyperlink>
            <w:r w:rsidR="00520C3C" w:rsidRPr="006E6854">
              <w:rPr>
                <w:sz w:val="24"/>
                <w:szCs w:val="24"/>
              </w:rPr>
              <w:t xml:space="preserve"> 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Научная электронная библиотека еLIBRARY.RU</w:t>
            </w:r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20C3C" w:rsidRPr="006E6854" w:rsidRDefault="003D617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8">
              <w:r w:rsidR="00520C3C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520C3C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20C3C" w:rsidRPr="006E6854" w:rsidRDefault="003D617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9">
              <w:r w:rsidR="00520C3C" w:rsidRPr="006E6854">
                <w:rPr>
                  <w:sz w:val="24"/>
                  <w:szCs w:val="24"/>
                </w:rPr>
                <w:t>http://нэб.рф/</w:t>
              </w:r>
            </w:hyperlink>
            <w:r w:rsidR="00520C3C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20C3C" w:rsidRPr="002243A9" w:rsidRDefault="00520C3C" w:rsidP="00520C3C">
      <w:pPr>
        <w:pStyle w:val="2"/>
      </w:pPr>
      <w:r w:rsidRPr="002243A9">
        <w:t xml:space="preserve">Перечень программного обеспечения </w:t>
      </w:r>
    </w:p>
    <w:p w:rsidR="00520C3C" w:rsidRDefault="00520C3C" w:rsidP="00520C3C">
      <w:pPr>
        <w:spacing w:before="120" w:after="120"/>
        <w:ind w:left="709"/>
        <w:jc w:val="both"/>
      </w:pPr>
      <w:r w:rsidRPr="00CA5FF3">
        <w:t>Не применяется</w:t>
      </w:r>
    </w:p>
    <w:p w:rsidR="00520C3C" w:rsidRPr="005D249D" w:rsidRDefault="00520C3C" w:rsidP="00520C3C">
      <w:pPr>
        <w:spacing w:before="120" w:after="120"/>
        <w:ind w:left="709"/>
        <w:jc w:val="both"/>
        <w:rPr>
          <w:sz w:val="24"/>
          <w:szCs w:val="24"/>
        </w:rPr>
        <w:sectPr w:rsidR="00520C3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1D3720" w:rsidRDefault="009E6491" w:rsidP="005573E6">
      <w:pPr>
        <w:jc w:val="both"/>
        <w:rPr>
          <w:i/>
          <w:sz w:val="24"/>
          <w:szCs w:val="24"/>
        </w:rPr>
      </w:pPr>
    </w:p>
    <w:sectPr w:rsidR="009E6491" w:rsidRPr="001D372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78" w:rsidRDefault="003D6178" w:rsidP="005E3840">
      <w:r>
        <w:separator/>
      </w:r>
    </w:p>
  </w:endnote>
  <w:endnote w:type="continuationSeparator" w:id="0">
    <w:p w:rsidR="003D6178" w:rsidRDefault="003D61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09" w:rsidRPr="00284EE1" w:rsidRDefault="00437809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09" w:rsidRPr="00CB0A4D" w:rsidRDefault="00437809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09" w:rsidRDefault="004378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37809" w:rsidRDefault="0043780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09" w:rsidRDefault="00437809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09" w:rsidRDefault="0043780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78" w:rsidRDefault="003D6178" w:rsidP="005E3840">
      <w:r>
        <w:separator/>
      </w:r>
    </w:p>
  </w:footnote>
  <w:footnote w:type="continuationSeparator" w:id="0">
    <w:p w:rsidR="003D6178" w:rsidRDefault="003D61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047596"/>
      <w:docPartObj>
        <w:docPartGallery w:val="Page Numbers (Top of Page)"/>
        <w:docPartUnique/>
      </w:docPartObj>
    </w:sdtPr>
    <w:sdtEndPr/>
    <w:sdtContent>
      <w:p w:rsidR="00437809" w:rsidRDefault="00437809" w:rsidP="00284EE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25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951648"/>
      <w:docPartObj>
        <w:docPartGallery w:val="Page Numbers (Top of Page)"/>
        <w:docPartUnique/>
      </w:docPartObj>
    </w:sdtPr>
    <w:sdtEndPr/>
    <w:sdtContent>
      <w:p w:rsidR="00437809" w:rsidRDefault="00437809" w:rsidP="00284EE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09" w:rsidRDefault="0043780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437809" w:rsidRDefault="0043780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25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437809" w:rsidRDefault="0043780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25B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7809" w:rsidRDefault="00437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 w15:restartNumberingAfterBreak="0">
    <w:nsid w:val="334E6701"/>
    <w:multiLevelType w:val="multilevel"/>
    <w:tmpl w:val="D9F2BACC"/>
    <w:lvl w:ilvl="0">
      <w:numFmt w:val="bullet"/>
      <w:lvlText w:val=""/>
      <w:lvlJc w:val="left"/>
      <w:pPr>
        <w:ind w:left="0" w:firstLine="0"/>
      </w:pPr>
      <w:rPr>
        <w:rFonts w:ascii="Symbol" w:eastAsia="Symbol" w:hAnsi="Symbol" w:cs="Symbol" w:hint="default"/>
        <w:b/>
        <w:i w:val="0"/>
        <w:w w:val="100"/>
        <w:sz w:val="24"/>
        <w:szCs w:val="24"/>
        <w:lang w:val="ru-RU" w:eastAsia="ru-RU" w:bidi="ru-RU"/>
      </w:rPr>
    </w:lvl>
    <w:lvl w:ilvl="1">
      <w:numFmt w:val="bullet"/>
      <w:lvlText w:val=""/>
      <w:lvlJc w:val="left"/>
      <w:pPr>
        <w:ind w:left="-1" w:firstLine="0"/>
      </w:pPr>
      <w:rPr>
        <w:rFonts w:ascii="Symbol" w:eastAsia="Symbol" w:hAnsi="Symbol" w:cs="Symbol" w:hint="default"/>
        <w:b w:val="0"/>
        <w:i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-71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-71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55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02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1440"/>
      </w:pPr>
      <w:rPr>
        <w:rFonts w:hint="default"/>
      </w:rPr>
    </w:lvl>
  </w:abstractNum>
  <w:abstractNum w:abstractNumId="13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31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3" w15:restartNumberingAfterBreak="0">
    <w:nsid w:val="67C9450A"/>
    <w:multiLevelType w:val="hybridMultilevel"/>
    <w:tmpl w:val="AA1A1D4C"/>
    <w:lvl w:ilvl="0" w:tplc="3DEE43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6"/>
  </w:num>
  <w:num w:numId="6">
    <w:abstractNumId w:val="22"/>
  </w:num>
  <w:num w:numId="7">
    <w:abstractNumId w:val="19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7"/>
  </w:num>
  <w:num w:numId="10">
    <w:abstractNumId w:val="18"/>
  </w:num>
  <w:num w:numId="11">
    <w:abstractNumId w:val="9"/>
  </w:num>
  <w:num w:numId="12">
    <w:abstractNumId w:val="24"/>
  </w:num>
  <w:num w:numId="13">
    <w:abstractNumId w:val="15"/>
  </w:num>
  <w:num w:numId="14">
    <w:abstractNumId w:val="29"/>
  </w:num>
  <w:num w:numId="15">
    <w:abstractNumId w:val="8"/>
  </w:num>
  <w:num w:numId="16">
    <w:abstractNumId w:val="6"/>
  </w:num>
  <w:num w:numId="17">
    <w:abstractNumId w:val="7"/>
  </w:num>
  <w:num w:numId="18">
    <w:abstractNumId w:val="5"/>
  </w:num>
  <w:num w:numId="19">
    <w:abstractNumId w:val="2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21"/>
  </w:num>
  <w:num w:numId="24">
    <w:abstractNumId w:val="20"/>
  </w:num>
  <w:num w:numId="25">
    <w:abstractNumId w:val="3"/>
  </w:num>
  <w:num w:numId="26">
    <w:abstractNumId w:val="11"/>
  </w:num>
  <w:num w:numId="27">
    <w:abstractNumId w:val="14"/>
  </w:num>
  <w:num w:numId="28">
    <w:abstractNumId w:val="2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8A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3A6"/>
    <w:rsid w:val="000B75E6"/>
    <w:rsid w:val="000C0410"/>
    <w:rsid w:val="000C0D9E"/>
    <w:rsid w:val="000C0E2B"/>
    <w:rsid w:val="000C12E0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26C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598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3720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0808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17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A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37809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3C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320"/>
    <w:rsid w:val="00554526"/>
    <w:rsid w:val="00554FD4"/>
    <w:rsid w:val="00555627"/>
    <w:rsid w:val="005558F8"/>
    <w:rsid w:val="00556244"/>
    <w:rsid w:val="005566D1"/>
    <w:rsid w:val="005573E6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6918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73"/>
    <w:rsid w:val="005F518D"/>
    <w:rsid w:val="005F5361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2A59"/>
    <w:rsid w:val="00613ADB"/>
    <w:rsid w:val="00613BFE"/>
    <w:rsid w:val="00614B35"/>
    <w:rsid w:val="00614C6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37F5C"/>
    <w:rsid w:val="00640964"/>
    <w:rsid w:val="0064201A"/>
    <w:rsid w:val="00642081"/>
    <w:rsid w:val="006425BF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29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AEF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6C3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05F6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0A9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1A38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391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1FC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2FAD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729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8E8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11D"/>
    <w:rsid w:val="00E072CB"/>
    <w:rsid w:val="00E11A33"/>
    <w:rsid w:val="00E12431"/>
    <w:rsid w:val="00E125FE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07B7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C82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5DA"/>
    <w:rsid w:val="00F90B57"/>
    <w:rsid w:val="00F9155E"/>
    <w:rsid w:val="00F91A17"/>
    <w:rsid w:val="00F934AB"/>
    <w:rsid w:val="00F944E1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9EEE7B-1CE9-47B8-A0E9-336E8FEB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9">
    <w:name w:val="Обычный3"/>
    <w:rsid w:val="0052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s://e.lanbook.com/book/111452" TargetMode="External"/><Relationship Id="rId26" Type="http://schemas.openxmlformats.org/officeDocument/2006/relationships/hyperlink" Target="https://www.facebook.com/imslppm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6626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notes.tarakanov.net/katalo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e.lanbook.com/book/58836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/book/6625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imsl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43B2-1DAE-4C1E-B930-1560EC3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19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Станислав Ярошевский</cp:lastModifiedBy>
  <cp:revision>13</cp:revision>
  <cp:lastPrinted>2021-06-04T12:24:00Z</cp:lastPrinted>
  <dcterms:created xsi:type="dcterms:W3CDTF">2022-05-24T14:09:00Z</dcterms:created>
  <dcterms:modified xsi:type="dcterms:W3CDTF">2022-10-16T18:39:00Z</dcterms:modified>
</cp:coreProperties>
</file>