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</w:tblGrid>
      <w:tr w:rsidR="00633757" w:rsidTr="00633757">
        <w:tc>
          <w:tcPr>
            <w:tcW w:w="9747" w:type="dxa"/>
            <w:gridSpan w:val="2"/>
          </w:tcPr>
          <w:p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33757" w:rsidTr="00633757">
        <w:tc>
          <w:tcPr>
            <w:tcW w:w="9747" w:type="dxa"/>
            <w:gridSpan w:val="2"/>
          </w:tcPr>
          <w:p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33757" w:rsidTr="00633757">
        <w:tc>
          <w:tcPr>
            <w:tcW w:w="9747" w:type="dxa"/>
            <w:gridSpan w:val="2"/>
          </w:tcPr>
          <w:p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633757" w:rsidTr="00633757">
        <w:tc>
          <w:tcPr>
            <w:tcW w:w="9747" w:type="dxa"/>
            <w:gridSpan w:val="2"/>
          </w:tcPr>
          <w:p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633757" w:rsidTr="00633757">
        <w:tc>
          <w:tcPr>
            <w:tcW w:w="9747" w:type="dxa"/>
            <w:gridSpan w:val="2"/>
          </w:tcPr>
          <w:p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633757" w:rsidRPr="00131485" w:rsidTr="00633757">
        <w:trPr>
          <w:trHeight w:val="357"/>
        </w:trPr>
        <w:tc>
          <w:tcPr>
            <w:tcW w:w="9747" w:type="dxa"/>
            <w:gridSpan w:val="2"/>
            <w:shd w:val="clear" w:color="auto" w:fill="auto"/>
            <w:vAlign w:val="bottom"/>
          </w:tcPr>
          <w:p w:rsidR="00633757" w:rsidRPr="00131485" w:rsidRDefault="00633757" w:rsidP="00BB2F13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33757" w:rsidRPr="000E4F4E" w:rsidTr="0063375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633757" w:rsidRPr="000E4F4E" w:rsidRDefault="00633757" w:rsidP="006F727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3757" w:rsidRPr="000E4F4E" w:rsidRDefault="006F727B" w:rsidP="00BB2F1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633757" w:rsidRPr="000E4F4E" w:rsidTr="0063375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633757" w:rsidRPr="000E4F4E" w:rsidRDefault="00633757" w:rsidP="006F727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3757" w:rsidRPr="000E4F4E" w:rsidRDefault="006F727B" w:rsidP="00BB2F1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:rsidR="00A93D37" w:rsidRDefault="00A93D37"/>
    <w:p w:rsidR="00A93D37" w:rsidRDefault="00A93D37"/>
    <w:p w:rsidR="00A93D37" w:rsidRDefault="00A93D37"/>
    <w:p w:rsidR="00A93D37" w:rsidRDefault="00A93D37"/>
    <w:p w:rsidR="00A93D37" w:rsidRDefault="00A93D37"/>
    <w:p w:rsidR="007A3C5A" w:rsidRDefault="007A3C5A"/>
    <w:p w:rsidR="00A93D37" w:rsidRDefault="00A93D37"/>
    <w:p w:rsidR="00284EE1" w:rsidRDefault="00284EE1"/>
    <w:p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ПРОГРАММА</w:t>
            </w:r>
          </w:p>
          <w:p w:rsidR="005558F8" w:rsidRDefault="00846F34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ГОСУДАРСТВЕННОЙ ИТОГОВОЙ АТТЕСТАЦИИ</w:t>
            </w:r>
          </w:p>
          <w:p w:rsidR="002166FF" w:rsidRPr="002166FF" w:rsidRDefault="002166FF" w:rsidP="005558F8">
            <w:pPr>
              <w:jc w:val="center"/>
              <w:rPr>
                <w:sz w:val="26"/>
                <w:szCs w:val="26"/>
              </w:rPr>
            </w:pPr>
            <w:r w:rsidRPr="002166FF">
              <w:rPr>
                <w:sz w:val="26"/>
                <w:szCs w:val="26"/>
              </w:rPr>
              <w:t>(включая оценочные материалы)</w:t>
            </w:r>
          </w:p>
        </w:tc>
      </w:tr>
      <w:tr w:rsidR="00D1678A" w:rsidRPr="006F727B" w:rsidTr="00565D47">
        <w:trPr>
          <w:trHeight w:val="1134"/>
        </w:trPr>
        <w:tc>
          <w:tcPr>
            <w:tcW w:w="3330" w:type="dxa"/>
            <w:shd w:val="clear" w:color="auto" w:fill="auto"/>
            <w:vAlign w:val="center"/>
          </w:tcPr>
          <w:p w:rsidR="00D1678A" w:rsidRPr="006F727B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6F727B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6F727B" w:rsidRDefault="006F727B" w:rsidP="0035068F">
            <w:pPr>
              <w:rPr>
                <w:sz w:val="26"/>
                <w:szCs w:val="26"/>
              </w:rPr>
            </w:pPr>
            <w:r w:rsidRPr="006F727B">
              <w:rPr>
                <w:sz w:val="26"/>
                <w:szCs w:val="26"/>
              </w:rPr>
              <w:t>бакалавриат</w:t>
            </w:r>
          </w:p>
        </w:tc>
      </w:tr>
      <w:tr w:rsidR="006F727B" w:rsidRPr="006F727B" w:rsidTr="006F727B">
        <w:trPr>
          <w:trHeight w:val="567"/>
        </w:trPr>
        <w:tc>
          <w:tcPr>
            <w:tcW w:w="3330" w:type="dxa"/>
            <w:shd w:val="clear" w:color="auto" w:fill="auto"/>
          </w:tcPr>
          <w:p w:rsidR="006F727B" w:rsidRPr="006F727B" w:rsidRDefault="006F727B" w:rsidP="006F727B">
            <w:pPr>
              <w:rPr>
                <w:sz w:val="26"/>
                <w:szCs w:val="26"/>
              </w:rPr>
            </w:pPr>
            <w:r w:rsidRPr="006F727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F727B" w:rsidRPr="006F727B" w:rsidRDefault="006F727B" w:rsidP="006F727B">
            <w:pPr>
              <w:rPr>
                <w:rFonts w:eastAsia="Times New Roman"/>
                <w:sz w:val="26"/>
                <w:szCs w:val="26"/>
              </w:rPr>
            </w:pPr>
            <w:r w:rsidRPr="006F727B"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6F727B" w:rsidRPr="006F727B" w:rsidRDefault="006F727B" w:rsidP="006F727B">
            <w:pPr>
              <w:rPr>
                <w:rFonts w:eastAsia="Times New Roman"/>
                <w:sz w:val="26"/>
                <w:szCs w:val="26"/>
              </w:rPr>
            </w:pPr>
            <w:r w:rsidRPr="006F727B"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D1678A" w:rsidRPr="006F727B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6F727B" w:rsidRDefault="00352FE2" w:rsidP="006F727B">
            <w:pPr>
              <w:rPr>
                <w:sz w:val="26"/>
                <w:szCs w:val="26"/>
              </w:rPr>
            </w:pPr>
            <w:r w:rsidRPr="006F727B">
              <w:rPr>
                <w:sz w:val="26"/>
                <w:szCs w:val="26"/>
              </w:rPr>
              <w:t>Направленность (профиль</w:t>
            </w:r>
            <w:r w:rsidR="006F727B" w:rsidRPr="006F727B"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6F727B" w:rsidRDefault="006F727B" w:rsidP="006F727B">
            <w:pPr>
              <w:rPr>
                <w:sz w:val="26"/>
                <w:szCs w:val="26"/>
              </w:rPr>
            </w:pPr>
            <w:r w:rsidRPr="006F727B">
              <w:rPr>
                <w:sz w:val="26"/>
                <w:szCs w:val="26"/>
              </w:rPr>
              <w:t xml:space="preserve">Фотоискусство и </w:t>
            </w:r>
            <w:proofErr w:type="spellStart"/>
            <w:r w:rsidRPr="006F727B">
              <w:rPr>
                <w:sz w:val="26"/>
                <w:szCs w:val="26"/>
              </w:rPr>
              <w:t>диджитал</w:t>
            </w:r>
            <w:proofErr w:type="spellEnd"/>
            <w:r w:rsidRPr="006F727B">
              <w:rPr>
                <w:sz w:val="26"/>
                <w:szCs w:val="26"/>
              </w:rPr>
              <w:t xml:space="preserve"> графика</w:t>
            </w:r>
          </w:p>
        </w:tc>
      </w:tr>
      <w:tr w:rsidR="00D1678A" w:rsidRPr="006F727B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6F727B" w:rsidRDefault="00BC564D" w:rsidP="00A55E81">
            <w:pPr>
              <w:rPr>
                <w:sz w:val="26"/>
                <w:szCs w:val="26"/>
              </w:rPr>
            </w:pPr>
            <w:r w:rsidRPr="006F727B">
              <w:rPr>
                <w:sz w:val="26"/>
                <w:szCs w:val="26"/>
              </w:rPr>
              <w:t>С</w:t>
            </w:r>
            <w:r w:rsidR="00C34E79" w:rsidRPr="006F727B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6F727B" w:rsidRDefault="006F727B" w:rsidP="006470FB">
            <w:pPr>
              <w:rPr>
                <w:sz w:val="26"/>
                <w:szCs w:val="26"/>
              </w:rPr>
            </w:pPr>
            <w:r w:rsidRPr="006F727B">
              <w:rPr>
                <w:sz w:val="26"/>
                <w:szCs w:val="26"/>
              </w:rPr>
              <w:t>4 года</w:t>
            </w:r>
          </w:p>
        </w:tc>
      </w:tr>
      <w:tr w:rsidR="00D1678A" w:rsidRPr="006F727B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6F727B" w:rsidRDefault="00D1678A" w:rsidP="008E0752">
            <w:pPr>
              <w:rPr>
                <w:sz w:val="26"/>
                <w:szCs w:val="26"/>
              </w:rPr>
            </w:pPr>
            <w:r w:rsidRPr="006F727B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6F727B" w:rsidRDefault="00D1678A" w:rsidP="006F727B">
            <w:pPr>
              <w:rPr>
                <w:sz w:val="26"/>
                <w:szCs w:val="26"/>
              </w:rPr>
            </w:pPr>
            <w:r w:rsidRPr="006F727B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B0A4D" w:rsidRDefault="00CB0A4D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51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633757" w:rsidRPr="00B4296A" w:rsidTr="00BB2F13">
        <w:trPr>
          <w:trHeight w:val="964"/>
        </w:trPr>
        <w:tc>
          <w:tcPr>
            <w:tcW w:w="9822" w:type="dxa"/>
            <w:gridSpan w:val="4"/>
          </w:tcPr>
          <w:p w:rsidR="00633757" w:rsidRPr="00AC3042" w:rsidRDefault="00633757" w:rsidP="0063375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рограмма </w:t>
            </w:r>
            <w:r w:rsidRPr="00633757">
              <w:rPr>
                <w:rFonts w:eastAsia="Times New Roman"/>
                <w:sz w:val="24"/>
                <w:szCs w:val="24"/>
              </w:rPr>
              <w:t>государственной итоговой аттестации</w:t>
            </w:r>
            <w:r w:rsidR="006F727B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6F727B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6F727B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Pr="0099292A"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99292A" w:rsidRPr="0099292A">
              <w:rPr>
                <w:rFonts w:eastAsia="Times New Roman"/>
                <w:sz w:val="24"/>
                <w:szCs w:val="24"/>
              </w:rPr>
              <w:t>11</w:t>
            </w:r>
            <w:r w:rsidRPr="0099292A">
              <w:rPr>
                <w:rFonts w:eastAsia="Times New Roman"/>
                <w:sz w:val="24"/>
                <w:szCs w:val="24"/>
              </w:rPr>
              <w:t xml:space="preserve"> от </w:t>
            </w:r>
            <w:r w:rsidR="0099292A" w:rsidRPr="0099292A">
              <w:rPr>
                <w:rFonts w:eastAsia="Times New Roman"/>
                <w:sz w:val="24"/>
                <w:szCs w:val="24"/>
              </w:rPr>
              <w:t>24</w:t>
            </w:r>
            <w:r w:rsidRPr="0099292A">
              <w:rPr>
                <w:rFonts w:eastAsia="Times New Roman"/>
                <w:sz w:val="24"/>
                <w:szCs w:val="24"/>
              </w:rPr>
              <w:t>.0</w:t>
            </w:r>
            <w:r w:rsidR="0099292A" w:rsidRPr="0099292A">
              <w:rPr>
                <w:rFonts w:eastAsia="Times New Roman"/>
                <w:sz w:val="24"/>
                <w:szCs w:val="24"/>
              </w:rPr>
              <w:t>6</w:t>
            </w:r>
            <w:r w:rsidRPr="0099292A">
              <w:rPr>
                <w:rFonts w:eastAsia="Times New Roman"/>
                <w:sz w:val="24"/>
                <w:szCs w:val="24"/>
              </w:rPr>
              <w:t>.</w:t>
            </w:r>
            <w:r w:rsidR="0099292A" w:rsidRPr="0099292A">
              <w:rPr>
                <w:rFonts w:eastAsia="Times New Roman"/>
                <w:sz w:val="24"/>
                <w:szCs w:val="24"/>
              </w:rPr>
              <w:t>2021</w:t>
            </w:r>
            <w:r w:rsidRPr="0099292A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633757" w:rsidRPr="00AC3042" w:rsidTr="00BB2F13">
        <w:trPr>
          <w:trHeight w:val="567"/>
        </w:trPr>
        <w:tc>
          <w:tcPr>
            <w:tcW w:w="9822" w:type="dxa"/>
            <w:gridSpan w:val="4"/>
            <w:vAlign w:val="center"/>
          </w:tcPr>
          <w:p w:rsidR="00633757" w:rsidRPr="00AE5273" w:rsidRDefault="006F727B" w:rsidP="00BB2F13">
            <w:pPr>
              <w:rPr>
                <w:rFonts w:eastAsia="Times New Roman"/>
                <w:sz w:val="24"/>
                <w:szCs w:val="24"/>
              </w:rPr>
            </w:pPr>
            <w:r w:rsidRPr="00AE5273">
              <w:rPr>
                <w:rFonts w:eastAsia="Times New Roman"/>
                <w:sz w:val="24"/>
                <w:szCs w:val="24"/>
              </w:rPr>
              <w:t>Разработчик</w:t>
            </w:r>
            <w:r w:rsidR="0035068F" w:rsidRPr="00AE5273">
              <w:rPr>
                <w:rFonts w:eastAsia="Times New Roman"/>
                <w:sz w:val="24"/>
                <w:szCs w:val="24"/>
              </w:rPr>
              <w:t xml:space="preserve"> </w:t>
            </w:r>
            <w:r w:rsidR="00633757" w:rsidRPr="00AE5273">
              <w:rPr>
                <w:rFonts w:eastAsia="Times New Roman"/>
                <w:sz w:val="24"/>
                <w:szCs w:val="24"/>
              </w:rPr>
              <w:t xml:space="preserve">программы </w:t>
            </w:r>
            <w:r w:rsidR="0035068F" w:rsidRPr="00AE5273">
              <w:rPr>
                <w:rFonts w:eastAsia="Times New Roman"/>
                <w:sz w:val="24"/>
                <w:szCs w:val="24"/>
              </w:rPr>
              <w:t>государственной итоговой аттестации</w:t>
            </w:r>
            <w:r w:rsidR="00633757" w:rsidRPr="00AE5273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633757" w:rsidRPr="00AC3042" w:rsidTr="00BB2F13">
        <w:trPr>
          <w:trHeight w:val="283"/>
        </w:trPr>
        <w:tc>
          <w:tcPr>
            <w:tcW w:w="381" w:type="dxa"/>
            <w:vAlign w:val="center"/>
          </w:tcPr>
          <w:p w:rsidR="00633757" w:rsidRPr="00AC3042" w:rsidRDefault="00633757" w:rsidP="00BB2F13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633757" w:rsidRPr="00AE5273" w:rsidRDefault="006F727B" w:rsidP="00BB2F13">
            <w:pPr>
              <w:rPr>
                <w:rFonts w:eastAsia="Times New Roman"/>
                <w:sz w:val="24"/>
                <w:szCs w:val="24"/>
              </w:rPr>
            </w:pPr>
            <w:r w:rsidRPr="00AE5273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633757" w:rsidRPr="00AE5273" w:rsidRDefault="006F727B" w:rsidP="00BB2F1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E5273">
              <w:rPr>
                <w:rFonts w:eastAsia="Times New Roman"/>
                <w:sz w:val="24"/>
                <w:szCs w:val="24"/>
              </w:rPr>
              <w:t xml:space="preserve">Е.Н. </w:t>
            </w:r>
            <w:proofErr w:type="spellStart"/>
            <w:r w:rsidRPr="00AE5273">
              <w:rPr>
                <w:rFonts w:eastAsia="Times New Roman"/>
                <w:sz w:val="24"/>
                <w:szCs w:val="24"/>
              </w:rPr>
              <w:t>Дергилева</w:t>
            </w:r>
            <w:proofErr w:type="spellEnd"/>
          </w:p>
        </w:tc>
      </w:tr>
      <w:tr w:rsidR="00633757" w:rsidRPr="00AC3042" w:rsidTr="00BB2F13">
        <w:trPr>
          <w:trHeight w:val="283"/>
        </w:trPr>
        <w:tc>
          <w:tcPr>
            <w:tcW w:w="381" w:type="dxa"/>
            <w:vAlign w:val="center"/>
          </w:tcPr>
          <w:p w:rsidR="00633757" w:rsidRPr="00AC3042" w:rsidRDefault="00633757" w:rsidP="00AE5273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633757" w:rsidRPr="00AE5273" w:rsidRDefault="00633757" w:rsidP="00BB2F13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633757" w:rsidRPr="00AE5273" w:rsidRDefault="00633757" w:rsidP="00BB2F1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33757" w:rsidRPr="007C3227" w:rsidTr="00BB2F13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633757" w:rsidRPr="00AE5273" w:rsidRDefault="00633757" w:rsidP="00BB2F13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E5273">
              <w:rPr>
                <w:rFonts w:eastAsia="Times New Roman"/>
                <w:sz w:val="24"/>
                <w:szCs w:val="24"/>
              </w:rPr>
              <w:t>Заведующий кафедро</w:t>
            </w:r>
            <w:r w:rsidR="006F727B" w:rsidRPr="00AE5273"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633757" w:rsidRPr="00AE5273" w:rsidRDefault="006F727B" w:rsidP="00BB2F13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E5273">
              <w:rPr>
                <w:rFonts w:eastAsia="Times New Roman"/>
                <w:sz w:val="24"/>
                <w:szCs w:val="24"/>
              </w:rPr>
              <w:t>И. В. Рыбаулина</w:t>
            </w:r>
          </w:p>
        </w:tc>
      </w:tr>
    </w:tbl>
    <w:p w:rsidR="00E804AE" w:rsidRDefault="00E804AE" w:rsidP="00E804AE">
      <w:pPr>
        <w:jc w:val="both"/>
        <w:rPr>
          <w:sz w:val="24"/>
          <w:szCs w:val="24"/>
        </w:rPr>
        <w:sectPr w:rsidR="00E804AE" w:rsidSect="000F0047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E4C46" w:rsidRPr="00F3025C" w:rsidRDefault="00496934" w:rsidP="00D801DB">
      <w:pPr>
        <w:pStyle w:val="1"/>
      </w:pPr>
      <w:r>
        <w:lastRenderedPageBreak/>
        <w:t>ОБЩИЕ ПОЛОЖЕНИЯ</w:t>
      </w:r>
    </w:p>
    <w:p w:rsidR="00630F78" w:rsidRDefault="00071837" w:rsidP="00227355">
      <w:pPr>
        <w:pStyle w:val="a"/>
        <w:numPr>
          <w:ilvl w:val="0"/>
          <w:numId w:val="0"/>
        </w:numPr>
        <w:ind w:right="-1" w:firstLine="709"/>
      </w:pPr>
      <w:r>
        <w:t>Государственная итоговая аттестация (ГИА) является заверш</w:t>
      </w:r>
      <w:r w:rsidR="00782681">
        <w:t>ающим этапом процесса обучения,</w:t>
      </w:r>
      <w:r>
        <w:t xml:space="preserve"> служит </w:t>
      </w:r>
      <w:r w:rsidR="00227355">
        <w:t>резуль</w:t>
      </w:r>
      <w:r>
        <w:t xml:space="preserve">тирующей оценкой качества освоения обучающимся образовательной программы высшего образования. </w:t>
      </w:r>
    </w:p>
    <w:p w:rsidR="0062710D" w:rsidRDefault="00630F78" w:rsidP="0062710D">
      <w:pPr>
        <w:pStyle w:val="a"/>
        <w:numPr>
          <w:ilvl w:val="0"/>
          <w:numId w:val="0"/>
        </w:numPr>
        <w:ind w:right="-1" w:firstLine="709"/>
      </w:pPr>
      <w:r w:rsidRPr="00B63599">
        <w:rPr>
          <w:szCs w:val="24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профессиональных образовательных программ высшего образования (далее</w:t>
      </w:r>
      <w:r>
        <w:rPr>
          <w:szCs w:val="24"/>
        </w:rPr>
        <w:t xml:space="preserve"> – ОПОП ВО) </w:t>
      </w:r>
      <w:r w:rsidR="00605902">
        <w:rPr>
          <w:szCs w:val="24"/>
        </w:rPr>
        <w:t xml:space="preserve">соответствующим </w:t>
      </w:r>
      <w:r w:rsidRPr="00B63599">
        <w:rPr>
          <w:szCs w:val="24"/>
        </w:rPr>
        <w:t>требованиям федерального государственного образовательного стандарта</w:t>
      </w:r>
      <w:r w:rsidR="0062710D">
        <w:rPr>
          <w:szCs w:val="24"/>
        </w:rPr>
        <w:t xml:space="preserve"> и</w:t>
      </w:r>
      <w:r w:rsidR="00071837">
        <w:t xml:space="preserve"> является обязательной</w:t>
      </w:r>
      <w:r w:rsidR="0062710D">
        <w:t>.</w:t>
      </w:r>
    </w:p>
    <w:p w:rsidR="007E16F3" w:rsidRDefault="00FE31FA" w:rsidP="0062710D">
      <w:pPr>
        <w:pStyle w:val="a"/>
        <w:numPr>
          <w:ilvl w:val="0"/>
          <w:numId w:val="0"/>
        </w:numPr>
        <w:ind w:right="-1" w:firstLine="709"/>
      </w:pPr>
      <w:r>
        <w:t xml:space="preserve">К государственной итоговой аттестации допускаются обучающиеся, в полном объеме выполнившие учебный план или индивидуальный учебный план по соответствующей программе </w:t>
      </w:r>
      <w:r w:rsidRPr="006F727B">
        <w:t>бакалавриата.</w:t>
      </w:r>
    </w:p>
    <w:p w:rsidR="00071837" w:rsidRDefault="00071837" w:rsidP="00227355">
      <w:pPr>
        <w:pStyle w:val="a"/>
        <w:numPr>
          <w:ilvl w:val="0"/>
          <w:numId w:val="0"/>
        </w:numPr>
        <w:ind w:right="-1" w:firstLine="709"/>
      </w:pPr>
      <w:r>
        <w:t xml:space="preserve">Проведение ГИА регулируется </w:t>
      </w:r>
      <w:r w:rsidR="007E16F3">
        <w:t xml:space="preserve">соответствующими нормативными актами </w:t>
      </w:r>
      <w:r>
        <w:t xml:space="preserve">Минобрнауки России </w:t>
      </w:r>
      <w:r w:rsidR="007E16F3">
        <w:t>и университета.</w:t>
      </w:r>
    </w:p>
    <w:p w:rsidR="00071837" w:rsidRDefault="00071837" w:rsidP="00227355">
      <w:pPr>
        <w:pStyle w:val="a"/>
        <w:numPr>
          <w:ilvl w:val="0"/>
          <w:numId w:val="0"/>
        </w:numPr>
        <w:ind w:right="-1" w:firstLine="709"/>
      </w:pPr>
      <w:r>
        <w:t xml:space="preserve">Государственная итоговая аттестация выпускников при её успешном прохождении завершается </w:t>
      </w:r>
      <w:r w:rsidR="00B5770B">
        <w:t xml:space="preserve">присвоением квалификации и </w:t>
      </w:r>
      <w:r>
        <w:t>выдачей диплома государственного образца.</w:t>
      </w:r>
    </w:p>
    <w:p w:rsidR="004E3544" w:rsidRDefault="004E3544" w:rsidP="00D7200F">
      <w:pPr>
        <w:pStyle w:val="2"/>
      </w:pPr>
      <w:r>
        <w:t>Цель и задачи государственной итоговой аттестации</w:t>
      </w:r>
    </w:p>
    <w:p w:rsidR="004E3544" w:rsidRPr="00EF4C49" w:rsidRDefault="00D7200F" w:rsidP="00C57B1D">
      <w:pPr>
        <w:ind w:firstLine="709"/>
        <w:jc w:val="both"/>
        <w:rPr>
          <w:sz w:val="24"/>
          <w:szCs w:val="24"/>
        </w:rPr>
      </w:pPr>
      <w:r w:rsidRPr="00EF4C49">
        <w:rPr>
          <w:sz w:val="24"/>
          <w:szCs w:val="24"/>
        </w:rPr>
        <w:t xml:space="preserve">Целью государственной итоговой аттестации является оценка </w:t>
      </w:r>
      <w:r w:rsidR="001F2850" w:rsidRPr="00EF4C49">
        <w:rPr>
          <w:sz w:val="24"/>
          <w:szCs w:val="24"/>
        </w:rPr>
        <w:t xml:space="preserve">сформированности </w:t>
      </w:r>
      <w:r w:rsidR="00782681" w:rsidRPr="00EF4C49">
        <w:rPr>
          <w:sz w:val="24"/>
          <w:szCs w:val="24"/>
        </w:rPr>
        <w:t xml:space="preserve">заявленных </w:t>
      </w:r>
      <w:r w:rsidR="001F2850" w:rsidRPr="00EF4C49">
        <w:rPr>
          <w:sz w:val="24"/>
          <w:szCs w:val="24"/>
        </w:rPr>
        <w:t xml:space="preserve">компетенций и уровня </w:t>
      </w:r>
      <w:r w:rsidRPr="00EF4C49">
        <w:rPr>
          <w:sz w:val="24"/>
          <w:szCs w:val="24"/>
        </w:rPr>
        <w:t>профессиональной подготовки выпускника по использованию теоретических и практических меж</w:t>
      </w:r>
      <w:r w:rsidR="001F2850" w:rsidRPr="00EF4C49">
        <w:rPr>
          <w:sz w:val="24"/>
          <w:szCs w:val="24"/>
        </w:rPr>
        <w:t xml:space="preserve">дисциплинарных знаний, умений, </w:t>
      </w:r>
      <w:r w:rsidRPr="00EF4C49">
        <w:rPr>
          <w:sz w:val="24"/>
          <w:szCs w:val="24"/>
        </w:rPr>
        <w:t>навыков</w:t>
      </w:r>
      <w:r w:rsidR="006F727B">
        <w:rPr>
          <w:sz w:val="24"/>
          <w:szCs w:val="24"/>
        </w:rPr>
        <w:t xml:space="preserve"> </w:t>
      </w:r>
      <w:r w:rsidRPr="00EF4C49">
        <w:rPr>
          <w:sz w:val="24"/>
          <w:szCs w:val="24"/>
        </w:rPr>
        <w:t>для решения задач в области професси</w:t>
      </w:r>
      <w:r w:rsidR="003A68B5" w:rsidRPr="00EF4C49">
        <w:rPr>
          <w:sz w:val="24"/>
          <w:szCs w:val="24"/>
        </w:rPr>
        <w:t>ональной деятельности бакалавра</w:t>
      </w:r>
      <w:r w:rsidRPr="00EF4C49">
        <w:rPr>
          <w:sz w:val="24"/>
          <w:szCs w:val="24"/>
        </w:rPr>
        <w:t>.</w:t>
      </w:r>
    </w:p>
    <w:p w:rsidR="00D7200F" w:rsidRPr="00EF4C49" w:rsidRDefault="00D7200F" w:rsidP="00C57B1D">
      <w:pPr>
        <w:ind w:firstLine="709"/>
        <w:jc w:val="both"/>
        <w:rPr>
          <w:sz w:val="24"/>
          <w:szCs w:val="24"/>
        </w:rPr>
      </w:pPr>
      <w:r w:rsidRPr="00EF4C49">
        <w:rPr>
          <w:sz w:val="24"/>
          <w:szCs w:val="24"/>
        </w:rPr>
        <w:t>Задачи государственной итоговой аттестации:</w:t>
      </w:r>
    </w:p>
    <w:p w:rsidR="00D7200F" w:rsidRDefault="00D7200F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spacing w:line="293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определить уровень теоретической подготовки</w:t>
      </w:r>
      <w:r w:rsidR="006F727B">
        <w:rPr>
          <w:sz w:val="24"/>
        </w:rPr>
        <w:t xml:space="preserve"> </w:t>
      </w:r>
      <w:r>
        <w:rPr>
          <w:sz w:val="24"/>
        </w:rPr>
        <w:t>выпускников;</w:t>
      </w:r>
    </w:p>
    <w:p w:rsidR="00D7200F" w:rsidRDefault="00D7200F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определить уровень профессиональн</w:t>
      </w:r>
      <w:r w:rsidR="00D80EB3">
        <w:rPr>
          <w:sz w:val="24"/>
        </w:rPr>
        <w:t xml:space="preserve">ого применения знаний, умений, </w:t>
      </w:r>
      <w:r>
        <w:rPr>
          <w:sz w:val="24"/>
        </w:rPr>
        <w:t xml:space="preserve">навыков </w:t>
      </w:r>
      <w:r w:rsidR="004A4140">
        <w:rPr>
          <w:sz w:val="24"/>
        </w:rPr>
        <w:t xml:space="preserve">и опыта деятельности </w:t>
      </w:r>
      <w:r>
        <w:rPr>
          <w:sz w:val="24"/>
        </w:rPr>
        <w:t xml:space="preserve">выпускников при анализе и решении актуальных проблем в </w:t>
      </w:r>
      <w:r w:rsidR="00BA65B3" w:rsidRPr="00F26710">
        <w:rPr>
          <w:rFonts w:eastAsia="Times New Roman"/>
          <w:w w:val="105"/>
          <w:sz w:val="24"/>
          <w:szCs w:val="20"/>
        </w:rPr>
        <w:t xml:space="preserve">области </w:t>
      </w:r>
      <w:r w:rsidR="00BA65B3" w:rsidRPr="00F26710">
        <w:rPr>
          <w:rFonts w:eastAsia="Times New Roman"/>
          <w:w w:val="105"/>
          <w:sz w:val="24"/>
          <w:szCs w:val="24"/>
        </w:rPr>
        <w:t xml:space="preserve">профессиональной деятельности, установленной </w:t>
      </w:r>
      <w:r w:rsidR="00BA65B3" w:rsidRPr="003574F7">
        <w:rPr>
          <w:rFonts w:eastAsia="Times New Roman"/>
          <w:w w:val="105"/>
          <w:sz w:val="24"/>
          <w:szCs w:val="24"/>
        </w:rPr>
        <w:t>п. 2.1</w:t>
      </w:r>
      <w:r w:rsidR="00BA65B3" w:rsidRPr="00F26710">
        <w:rPr>
          <w:rFonts w:eastAsia="Times New Roman"/>
          <w:w w:val="105"/>
          <w:sz w:val="24"/>
          <w:szCs w:val="24"/>
        </w:rPr>
        <w:t xml:space="preserve"> образовательной программы</w:t>
      </w:r>
      <w:r>
        <w:rPr>
          <w:sz w:val="24"/>
        </w:rPr>
        <w:t>;</w:t>
      </w:r>
    </w:p>
    <w:p w:rsidR="00AE33C7" w:rsidRPr="00AE33C7" w:rsidRDefault="00D7200F" w:rsidP="002053FB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  <w:tab w:val="left" w:pos="1248"/>
        </w:tabs>
        <w:autoSpaceDE w:val="0"/>
        <w:autoSpaceDN w:val="0"/>
        <w:ind w:left="-33" w:firstLine="742"/>
        <w:contextualSpacing w:val="0"/>
        <w:jc w:val="both"/>
        <w:rPr>
          <w:sz w:val="24"/>
        </w:rPr>
      </w:pPr>
      <w:r w:rsidRPr="00AE33C7">
        <w:rPr>
          <w:sz w:val="24"/>
        </w:rPr>
        <w:t xml:space="preserve">определить степень подготовки выпускника к самостоятельной </w:t>
      </w:r>
      <w:hyperlink r:id="rId10">
        <w:r w:rsidRPr="00AE33C7">
          <w:rPr>
            <w:sz w:val="24"/>
          </w:rPr>
          <w:t>профессиональной</w:t>
        </w:r>
      </w:hyperlink>
      <w:hyperlink r:id="rId11">
        <w:r w:rsidRPr="00AE33C7">
          <w:rPr>
            <w:sz w:val="24"/>
          </w:rPr>
          <w:t xml:space="preserve"> деятельности</w:t>
        </w:r>
      </w:hyperlink>
      <w:r w:rsidRPr="00AE33C7">
        <w:rPr>
          <w:sz w:val="24"/>
        </w:rPr>
        <w:t xml:space="preserve"> </w:t>
      </w:r>
      <w:r w:rsidR="00AE33C7" w:rsidRPr="00AE33C7">
        <w:rPr>
          <w:sz w:val="24"/>
        </w:rPr>
        <w:t xml:space="preserve">в области искусства и дизайна визуальных коммуникаций. </w:t>
      </w:r>
    </w:p>
    <w:p w:rsidR="006F727B" w:rsidRPr="00AE33C7" w:rsidRDefault="006F727B" w:rsidP="00AE33C7">
      <w:pPr>
        <w:widowControl w:val="0"/>
        <w:tabs>
          <w:tab w:val="left" w:pos="1134"/>
        </w:tabs>
        <w:autoSpaceDE w:val="0"/>
        <w:autoSpaceDN w:val="0"/>
        <w:jc w:val="both"/>
        <w:rPr>
          <w:i/>
          <w:sz w:val="24"/>
        </w:rPr>
      </w:pPr>
    </w:p>
    <w:p w:rsidR="00CB45D5" w:rsidRDefault="00CB45D5" w:rsidP="00B3400A">
      <w:pPr>
        <w:pStyle w:val="2"/>
      </w:pPr>
      <w:r>
        <w:t>Вид и объем государственной итоговой аттестации</w:t>
      </w:r>
    </w:p>
    <w:p w:rsidR="004A3C7A" w:rsidRDefault="00411FDC" w:rsidP="00411FDC">
      <w:pPr>
        <w:ind w:firstLine="709"/>
        <w:jc w:val="both"/>
        <w:rPr>
          <w:sz w:val="24"/>
          <w:szCs w:val="24"/>
        </w:rPr>
      </w:pPr>
      <w:r w:rsidRPr="00411FDC">
        <w:rPr>
          <w:sz w:val="24"/>
          <w:szCs w:val="24"/>
        </w:rPr>
        <w:t>Государственные а</w:t>
      </w:r>
      <w:r w:rsidR="00FF498C">
        <w:rPr>
          <w:sz w:val="24"/>
          <w:szCs w:val="24"/>
        </w:rPr>
        <w:t>ттестационные испытания</w:t>
      </w:r>
      <w:r w:rsidR="004A3C7A">
        <w:rPr>
          <w:sz w:val="24"/>
          <w:szCs w:val="24"/>
        </w:rPr>
        <w:t>:</w:t>
      </w:r>
    </w:p>
    <w:p w:rsidR="00411FDC" w:rsidRPr="00AE33C7" w:rsidRDefault="00411FDC" w:rsidP="00B114DA">
      <w:pPr>
        <w:pStyle w:val="af0"/>
        <w:numPr>
          <w:ilvl w:val="0"/>
          <w:numId w:val="14"/>
        </w:numPr>
        <w:ind w:left="1134" w:hanging="425"/>
        <w:jc w:val="both"/>
        <w:rPr>
          <w:sz w:val="24"/>
          <w:szCs w:val="24"/>
        </w:rPr>
      </w:pPr>
      <w:r w:rsidRPr="00AE33C7">
        <w:rPr>
          <w:sz w:val="24"/>
          <w:szCs w:val="24"/>
        </w:rPr>
        <w:t>защит</w:t>
      </w:r>
      <w:r w:rsidR="00FF498C" w:rsidRPr="00AE33C7">
        <w:rPr>
          <w:sz w:val="24"/>
          <w:szCs w:val="24"/>
        </w:rPr>
        <w:t>а</w:t>
      </w:r>
      <w:r w:rsidRPr="00AE33C7">
        <w:rPr>
          <w:sz w:val="24"/>
          <w:szCs w:val="24"/>
        </w:rPr>
        <w:t xml:space="preserve"> выпускной квалификационной работы</w:t>
      </w:r>
      <w:r w:rsidR="00FF498C" w:rsidRPr="00AE33C7">
        <w:rPr>
          <w:sz w:val="24"/>
          <w:szCs w:val="24"/>
        </w:rPr>
        <w:t>.</w:t>
      </w:r>
    </w:p>
    <w:p w:rsidR="006E3301" w:rsidRDefault="006E3301" w:rsidP="00411FDC">
      <w:pPr>
        <w:ind w:firstLine="709"/>
        <w:jc w:val="both"/>
        <w:rPr>
          <w:sz w:val="24"/>
          <w:szCs w:val="24"/>
        </w:rPr>
      </w:pPr>
      <w:r w:rsidRPr="006E3301">
        <w:rPr>
          <w:sz w:val="24"/>
          <w:szCs w:val="24"/>
        </w:rPr>
        <w:t xml:space="preserve">Сроки проведения </w:t>
      </w:r>
      <w:r w:rsidR="00C35AE8">
        <w:rPr>
          <w:sz w:val="24"/>
          <w:szCs w:val="24"/>
        </w:rPr>
        <w:t xml:space="preserve">государственной итоговой </w:t>
      </w:r>
      <w:r w:rsidRPr="006E3301">
        <w:rPr>
          <w:sz w:val="24"/>
          <w:szCs w:val="24"/>
        </w:rPr>
        <w:t>аттестации устанавливаются в соответствии с календарным учебным графиком данной образовательной программы.</w:t>
      </w:r>
    </w:p>
    <w:p w:rsidR="00C64689" w:rsidRPr="00560461" w:rsidRDefault="00C64689" w:rsidP="000E1765">
      <w:pPr>
        <w:pStyle w:val="2"/>
        <w:rPr>
          <w:i/>
        </w:rPr>
      </w:pPr>
      <w:r w:rsidRPr="00E927A3">
        <w:t xml:space="preserve">Общая трудоёмкость </w:t>
      </w:r>
      <w:r>
        <w:t>ГИА</w:t>
      </w:r>
      <w:r w:rsidR="00AE33C7">
        <w:t xml:space="preserve"> </w:t>
      </w:r>
      <w:r>
        <w:t xml:space="preserve">по учебному плану </w:t>
      </w:r>
      <w:r w:rsidRPr="00E927A3">
        <w:t>составляет: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1487"/>
        <w:gridCol w:w="1487"/>
      </w:tblGrid>
      <w:tr w:rsidR="00F26CF6" w:rsidTr="00824CEC">
        <w:trPr>
          <w:trHeight w:val="340"/>
        </w:trPr>
        <w:tc>
          <w:tcPr>
            <w:tcW w:w="6663" w:type="dxa"/>
            <w:vMerge w:val="restart"/>
            <w:shd w:val="clear" w:color="auto" w:fill="DBE5F1" w:themeFill="accent1" w:themeFillTint="33"/>
            <w:vAlign w:val="center"/>
          </w:tcPr>
          <w:p w:rsidR="00F26CF6" w:rsidRPr="00824CEC" w:rsidRDefault="00824CEC" w:rsidP="0008272B">
            <w:pPr>
              <w:rPr>
                <w:b/>
              </w:rPr>
            </w:pPr>
            <w:r w:rsidRPr="00824CEC">
              <w:rPr>
                <w:b/>
              </w:rPr>
              <w:t>В государственную итоговую аттестацию входят:</w:t>
            </w:r>
          </w:p>
        </w:tc>
        <w:tc>
          <w:tcPr>
            <w:tcW w:w="2974" w:type="dxa"/>
            <w:gridSpan w:val="2"/>
            <w:shd w:val="clear" w:color="auto" w:fill="DBE5F1" w:themeFill="accent1" w:themeFillTint="33"/>
            <w:vAlign w:val="center"/>
          </w:tcPr>
          <w:p w:rsidR="00F26CF6" w:rsidRPr="0004140F" w:rsidRDefault="00F26CF6" w:rsidP="00935A26">
            <w:pPr>
              <w:jc w:val="center"/>
              <w:rPr>
                <w:i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</w:p>
        </w:tc>
      </w:tr>
      <w:tr w:rsidR="00F26CF6" w:rsidTr="00824CEC">
        <w:trPr>
          <w:trHeight w:val="340"/>
        </w:trPr>
        <w:tc>
          <w:tcPr>
            <w:tcW w:w="6663" w:type="dxa"/>
            <w:vMerge/>
            <w:shd w:val="clear" w:color="auto" w:fill="DBE5F1" w:themeFill="accent1" w:themeFillTint="33"/>
            <w:vAlign w:val="center"/>
          </w:tcPr>
          <w:p w:rsidR="00F26CF6" w:rsidRPr="00342AAE" w:rsidRDefault="00F26CF6" w:rsidP="0008272B">
            <w:pPr>
              <w:rPr>
                <w:i/>
              </w:rPr>
            </w:pPr>
          </w:p>
        </w:tc>
        <w:tc>
          <w:tcPr>
            <w:tcW w:w="1487" w:type="dxa"/>
            <w:shd w:val="clear" w:color="auto" w:fill="DBE5F1" w:themeFill="accent1" w:themeFillTint="33"/>
            <w:vAlign w:val="center"/>
          </w:tcPr>
          <w:p w:rsidR="00F26CF6" w:rsidRPr="00935A26" w:rsidRDefault="00F26CF6" w:rsidP="00935A26">
            <w:pPr>
              <w:jc w:val="center"/>
              <w:rPr>
                <w:b/>
              </w:rPr>
            </w:pPr>
            <w:proofErr w:type="spellStart"/>
            <w:r w:rsidRPr="00935A26">
              <w:rPr>
                <w:b/>
              </w:rPr>
              <w:t>з.е</w:t>
            </w:r>
            <w:proofErr w:type="spellEnd"/>
            <w:r w:rsidRPr="00935A26">
              <w:rPr>
                <w:b/>
              </w:rPr>
              <w:t>.</w:t>
            </w:r>
          </w:p>
        </w:tc>
        <w:tc>
          <w:tcPr>
            <w:tcW w:w="1487" w:type="dxa"/>
            <w:shd w:val="clear" w:color="auto" w:fill="DBE5F1" w:themeFill="accent1" w:themeFillTint="33"/>
            <w:vAlign w:val="center"/>
          </w:tcPr>
          <w:p w:rsidR="00F26CF6" w:rsidRPr="00935A26" w:rsidRDefault="00F26CF6" w:rsidP="00935A26">
            <w:pPr>
              <w:jc w:val="center"/>
              <w:rPr>
                <w:b/>
              </w:rPr>
            </w:pPr>
            <w:r w:rsidRPr="00935A26">
              <w:rPr>
                <w:b/>
              </w:rPr>
              <w:t>час.</w:t>
            </w:r>
          </w:p>
        </w:tc>
      </w:tr>
      <w:tr w:rsidR="00DA3A9F" w:rsidTr="00F26CF6">
        <w:trPr>
          <w:trHeight w:val="340"/>
        </w:trPr>
        <w:tc>
          <w:tcPr>
            <w:tcW w:w="6663" w:type="dxa"/>
            <w:vAlign w:val="center"/>
          </w:tcPr>
          <w:p w:rsidR="00DA3A9F" w:rsidRPr="00AE5273" w:rsidRDefault="00AE33C7" w:rsidP="0008272B">
            <w:pPr>
              <w:rPr>
                <w:sz w:val="24"/>
                <w:szCs w:val="24"/>
              </w:rPr>
            </w:pPr>
            <w:r w:rsidRPr="00AE5273">
              <w:rPr>
                <w:sz w:val="24"/>
                <w:szCs w:val="24"/>
              </w:rPr>
              <w:t>П</w:t>
            </w:r>
            <w:r w:rsidR="00DA3A9F" w:rsidRPr="00AE5273">
              <w:rPr>
                <w:sz w:val="24"/>
                <w:szCs w:val="24"/>
              </w:rPr>
              <w:t>одготовка к процедуре защиты и защита выпускной квалификационной работы</w:t>
            </w:r>
          </w:p>
        </w:tc>
        <w:tc>
          <w:tcPr>
            <w:tcW w:w="1487" w:type="dxa"/>
            <w:vAlign w:val="center"/>
          </w:tcPr>
          <w:p w:rsidR="00DA3A9F" w:rsidRPr="007F6CAC" w:rsidRDefault="00DA3A9F" w:rsidP="009842B3">
            <w:pPr>
              <w:jc w:val="center"/>
              <w:rPr>
                <w:i/>
              </w:rPr>
            </w:pPr>
            <w:r w:rsidRPr="007F6CAC">
              <w:rPr>
                <w:i/>
              </w:rPr>
              <w:t>9</w:t>
            </w:r>
          </w:p>
        </w:tc>
        <w:tc>
          <w:tcPr>
            <w:tcW w:w="1487" w:type="dxa"/>
            <w:vAlign w:val="center"/>
          </w:tcPr>
          <w:p w:rsidR="00DA3A9F" w:rsidRPr="007F6CAC" w:rsidRDefault="00DA3A9F" w:rsidP="00F26CF6">
            <w:pPr>
              <w:jc w:val="center"/>
              <w:rPr>
                <w:i/>
              </w:rPr>
            </w:pPr>
            <w:r w:rsidRPr="007F6CAC">
              <w:rPr>
                <w:i/>
              </w:rPr>
              <w:t>324</w:t>
            </w:r>
          </w:p>
        </w:tc>
      </w:tr>
    </w:tbl>
    <w:p w:rsidR="00CE2181" w:rsidRPr="00534135" w:rsidRDefault="00CE2181" w:rsidP="00ED4A1A">
      <w:pPr>
        <w:pStyle w:val="1"/>
        <w:rPr>
          <w:rStyle w:val="aff7"/>
          <w:b/>
          <w:bCs/>
        </w:rPr>
      </w:pPr>
      <w:bookmarkStart w:id="5" w:name="_Toc63853985"/>
      <w:r w:rsidRPr="00534135">
        <w:rPr>
          <w:rStyle w:val="aff7"/>
          <w:b/>
        </w:rPr>
        <w:t>ПЛАНИРУЕМЫЕ</w:t>
      </w:r>
      <w:r w:rsidR="00AE33C7">
        <w:rPr>
          <w:rStyle w:val="aff7"/>
          <w:b/>
        </w:rPr>
        <w:t xml:space="preserve"> </w:t>
      </w:r>
      <w:r w:rsidRPr="00534135">
        <w:rPr>
          <w:rStyle w:val="aff7"/>
          <w:b/>
        </w:rPr>
        <w:t>РЕЗУЛЬТАТЫ ОСВОЕНИЯ ОБРАЗОВАТЕЛЬНОЙ ПРОГРАММЫ</w:t>
      </w:r>
    </w:p>
    <w:p w:rsidR="00CE2181" w:rsidRPr="00770199" w:rsidRDefault="00CE2181" w:rsidP="00B114DA">
      <w:pPr>
        <w:pStyle w:val="af0"/>
        <w:numPr>
          <w:ilvl w:val="3"/>
          <w:numId w:val="16"/>
        </w:numPr>
        <w:contextualSpacing w:val="0"/>
        <w:jc w:val="both"/>
        <w:rPr>
          <w:b/>
          <w:i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>
        <w:rPr>
          <w:iCs/>
          <w:sz w:val="24"/>
          <w:szCs w:val="24"/>
        </w:rPr>
        <w:t xml:space="preserve">всех компонентов </w:t>
      </w:r>
      <w:r w:rsidRPr="00F26710">
        <w:rPr>
          <w:iCs/>
          <w:sz w:val="24"/>
          <w:szCs w:val="24"/>
        </w:rPr>
        <w:t xml:space="preserve">основной профессиональной образовательной программы у выпускника должны быть сформированы все компетенции, </w:t>
      </w:r>
      <w:r w:rsidR="0001696C" w:rsidRPr="004F071B">
        <w:rPr>
          <w:sz w:val="24"/>
          <w:szCs w:val="24"/>
        </w:rPr>
        <w:t>установленные</w:t>
      </w:r>
      <w:r w:rsidR="0001696C">
        <w:rPr>
          <w:sz w:val="24"/>
          <w:szCs w:val="24"/>
        </w:rPr>
        <w:t xml:space="preserve"> федеральным государственным </w:t>
      </w:r>
      <w:r w:rsidR="0001696C" w:rsidRPr="004F071B">
        <w:rPr>
          <w:sz w:val="24"/>
          <w:szCs w:val="24"/>
        </w:rPr>
        <w:t>образовательным</w:t>
      </w:r>
      <w:r w:rsidR="00AE33C7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стандартом,</w:t>
      </w:r>
      <w:r w:rsidR="00AE33C7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и</w:t>
      </w:r>
      <w:r w:rsidR="00AE33C7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компетенции</w:t>
      </w:r>
      <w:r w:rsidR="00AE33C7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выпускников,</w:t>
      </w:r>
      <w:r w:rsidR="00AE33C7">
        <w:rPr>
          <w:sz w:val="24"/>
          <w:szCs w:val="24"/>
        </w:rPr>
        <w:t xml:space="preserve"> </w:t>
      </w:r>
      <w:r w:rsidR="0001696C" w:rsidRPr="00770199">
        <w:rPr>
          <w:sz w:val="24"/>
          <w:szCs w:val="24"/>
        </w:rPr>
        <w:t>установленные университетом на</w:t>
      </w:r>
      <w:r w:rsidR="0001696C" w:rsidRPr="00AE33C7">
        <w:rPr>
          <w:sz w:val="24"/>
          <w:szCs w:val="24"/>
        </w:rPr>
        <w:t xml:space="preserve"> основе профессион</w:t>
      </w:r>
      <w:r w:rsidR="00770199" w:rsidRPr="00AE33C7">
        <w:rPr>
          <w:sz w:val="24"/>
          <w:szCs w:val="24"/>
        </w:rPr>
        <w:t xml:space="preserve">альных стандартов и </w:t>
      </w:r>
      <w:r w:rsidR="00AE33C7" w:rsidRPr="00AE33C7">
        <w:rPr>
          <w:sz w:val="24"/>
          <w:szCs w:val="24"/>
        </w:rPr>
        <w:t>требований и</w:t>
      </w:r>
      <w:r w:rsidR="00770199" w:rsidRPr="00AE33C7">
        <w:rPr>
          <w:sz w:val="24"/>
          <w:szCs w:val="24"/>
        </w:rPr>
        <w:t xml:space="preserve"> </w:t>
      </w:r>
      <w:r w:rsidR="0001696C" w:rsidRPr="00AE33C7">
        <w:rPr>
          <w:sz w:val="24"/>
          <w:szCs w:val="24"/>
        </w:rPr>
        <w:t xml:space="preserve">на </w:t>
      </w:r>
      <w:r w:rsidR="0001696C" w:rsidRPr="00AE33C7">
        <w:rPr>
          <w:sz w:val="24"/>
          <w:szCs w:val="24"/>
        </w:rPr>
        <w:lastRenderedPageBreak/>
        <w:t>основе анализа требований к профессиональным компетенциям, предъявляемых к выпускникам на рынке труда.</w:t>
      </w:r>
    </w:p>
    <w:p w:rsidR="004F071B" w:rsidRDefault="009333CF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4F071B" w:rsidRPr="004F071B">
        <w:rPr>
          <w:sz w:val="24"/>
          <w:szCs w:val="24"/>
        </w:rPr>
        <w:t>езультаты</w:t>
      </w:r>
      <w:r w:rsidR="00AE33C7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освоения</w:t>
      </w:r>
      <w:r w:rsidR="00AE33C7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образовательной</w:t>
      </w:r>
      <w:r w:rsidR="00AE33C7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программы</w:t>
      </w:r>
      <w:r w:rsidR="00AE33C7">
        <w:rPr>
          <w:sz w:val="24"/>
          <w:szCs w:val="24"/>
        </w:rPr>
        <w:t xml:space="preserve"> </w:t>
      </w:r>
      <w:r w:rsidR="00990474">
        <w:rPr>
          <w:sz w:val="24"/>
          <w:szCs w:val="24"/>
        </w:rPr>
        <w:t>основаны на</w:t>
      </w:r>
      <w:r w:rsidR="00AE33C7">
        <w:rPr>
          <w:sz w:val="24"/>
          <w:szCs w:val="24"/>
        </w:rPr>
        <w:t xml:space="preserve"> </w:t>
      </w:r>
      <w:r w:rsidR="006B727B">
        <w:rPr>
          <w:sz w:val="24"/>
          <w:szCs w:val="24"/>
        </w:rPr>
        <w:t xml:space="preserve">планируемых </w:t>
      </w:r>
      <w:r w:rsidR="004F071B" w:rsidRPr="004F071B">
        <w:rPr>
          <w:sz w:val="24"/>
          <w:szCs w:val="24"/>
        </w:rPr>
        <w:t>результат</w:t>
      </w:r>
      <w:r w:rsidR="00990474">
        <w:rPr>
          <w:sz w:val="24"/>
          <w:szCs w:val="24"/>
        </w:rPr>
        <w:t>ах</w:t>
      </w:r>
      <w:r w:rsidR="00AE33C7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обучения</w:t>
      </w:r>
      <w:r w:rsidR="00AE33C7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по</w:t>
      </w:r>
      <w:r w:rsidR="00AE33C7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каждой</w:t>
      </w:r>
      <w:r w:rsidR="00AE33C7">
        <w:rPr>
          <w:sz w:val="24"/>
          <w:szCs w:val="24"/>
        </w:rPr>
        <w:t xml:space="preserve"> </w:t>
      </w:r>
      <w:r w:rsidR="00770199" w:rsidRPr="00AE33C7">
        <w:rPr>
          <w:sz w:val="24"/>
          <w:szCs w:val="24"/>
        </w:rPr>
        <w:t xml:space="preserve">учебной </w:t>
      </w:r>
      <w:r w:rsidR="004F071B" w:rsidRPr="00AE33C7">
        <w:rPr>
          <w:sz w:val="24"/>
          <w:szCs w:val="24"/>
        </w:rPr>
        <w:t>дисциплине,</w:t>
      </w:r>
      <w:r w:rsidR="00EA6333">
        <w:rPr>
          <w:sz w:val="24"/>
          <w:szCs w:val="24"/>
        </w:rPr>
        <w:t xml:space="preserve"> практике</w:t>
      </w:r>
      <w:r w:rsidR="004F071B" w:rsidRPr="004F071B">
        <w:rPr>
          <w:sz w:val="24"/>
          <w:szCs w:val="24"/>
        </w:rPr>
        <w:t>.</w:t>
      </w:r>
    </w:p>
    <w:p w:rsidR="00CE2181" w:rsidRPr="0099292A" w:rsidRDefault="00B17397" w:rsidP="0099292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О</w:t>
      </w:r>
      <w:r w:rsidR="00206C25" w:rsidRPr="00206C25">
        <w:rPr>
          <w:iCs/>
          <w:sz w:val="24"/>
          <w:szCs w:val="24"/>
        </w:rPr>
        <w:t>рганизаци</w:t>
      </w:r>
      <w:r>
        <w:rPr>
          <w:iCs/>
          <w:sz w:val="24"/>
          <w:szCs w:val="24"/>
        </w:rPr>
        <w:t>я</w:t>
      </w:r>
      <w:r w:rsidR="00206C25" w:rsidRPr="00206C25">
        <w:rPr>
          <w:iCs/>
          <w:sz w:val="24"/>
          <w:szCs w:val="24"/>
        </w:rPr>
        <w:t xml:space="preserve"> деятельности обучающихся по овладению знаниями, умениями, навыками и компетенцией, приобретению опыта деятельности</w:t>
      </w:r>
      <w:r w:rsidR="0001696C" w:rsidRPr="00770199">
        <w:rPr>
          <w:iCs/>
          <w:sz w:val="24"/>
          <w:szCs w:val="24"/>
        </w:rPr>
        <w:t xml:space="preserve">, </w:t>
      </w:r>
      <w:r w:rsidR="0001696C" w:rsidRPr="00770199">
        <w:rPr>
          <w:sz w:val="24"/>
          <w:szCs w:val="24"/>
        </w:rPr>
        <w:t>индикаторы достижения компетенций, соотнесённые с планируемыми результатами обучения по каж</w:t>
      </w:r>
      <w:r w:rsidR="0001696C" w:rsidRPr="002C21D6">
        <w:rPr>
          <w:sz w:val="24"/>
          <w:szCs w:val="24"/>
        </w:rPr>
        <w:t>дой учебной дисциплине</w:t>
      </w:r>
      <w:r w:rsidR="00206C25" w:rsidRPr="002C21D6">
        <w:rPr>
          <w:sz w:val="24"/>
          <w:szCs w:val="24"/>
        </w:rPr>
        <w:t xml:space="preserve">, практикам </w:t>
      </w:r>
      <w:r w:rsidR="00206C25">
        <w:rPr>
          <w:sz w:val="24"/>
          <w:szCs w:val="24"/>
        </w:rPr>
        <w:t>описан</w:t>
      </w:r>
      <w:r>
        <w:rPr>
          <w:sz w:val="24"/>
          <w:szCs w:val="24"/>
        </w:rPr>
        <w:t>а</w:t>
      </w:r>
      <w:r w:rsidR="0001696C" w:rsidRPr="00770199">
        <w:rPr>
          <w:sz w:val="24"/>
          <w:szCs w:val="24"/>
        </w:rPr>
        <w:t xml:space="preserve"> в </w:t>
      </w:r>
      <w:r w:rsidR="006B727B">
        <w:rPr>
          <w:sz w:val="24"/>
          <w:szCs w:val="24"/>
        </w:rPr>
        <w:t xml:space="preserve">соответствующих </w:t>
      </w:r>
      <w:r w:rsidR="0001696C" w:rsidRPr="00770199">
        <w:rPr>
          <w:sz w:val="24"/>
          <w:szCs w:val="24"/>
        </w:rPr>
        <w:t>рабочих программах.</w:t>
      </w:r>
    </w:p>
    <w:p w:rsidR="009A3C0B" w:rsidRDefault="009A3C0B" w:rsidP="009A3C0B">
      <w:pPr>
        <w:pStyle w:val="2"/>
        <w:keepNext w:val="0"/>
        <w:spacing w:line="271" w:lineRule="auto"/>
        <w:rPr>
          <w:rStyle w:val="20"/>
          <w:rFonts w:eastAsiaTheme="minorHAnsi"/>
          <w:lang w:eastAsia="en-US"/>
        </w:rPr>
      </w:pPr>
      <w:bookmarkStart w:id="6" w:name="_Toc63853989"/>
      <w:r w:rsidRPr="00F26710">
        <w:rPr>
          <w:rStyle w:val="20"/>
          <w:rFonts w:eastAsiaTheme="minorHAnsi"/>
          <w:bCs/>
          <w:iCs/>
        </w:rPr>
        <w:t>Универсальные</w:t>
      </w:r>
      <w:r w:rsidRPr="00F26710">
        <w:rPr>
          <w:rStyle w:val="20"/>
          <w:rFonts w:eastAsiaTheme="minorHAnsi"/>
          <w:lang w:eastAsia="en-US"/>
        </w:rPr>
        <w:t xml:space="preserve"> компетенции выпускников и индикаторы их достижения</w:t>
      </w:r>
      <w:bookmarkEnd w:id="6"/>
    </w:p>
    <w:p w:rsidR="002B4FE5" w:rsidRDefault="002B4FE5" w:rsidP="002B4FE5">
      <w:pPr>
        <w:ind w:firstLine="709"/>
        <w:jc w:val="both"/>
        <w:rPr>
          <w:sz w:val="24"/>
          <w:szCs w:val="24"/>
          <w:lang w:eastAsia="en-US"/>
        </w:rPr>
      </w:pPr>
      <w:r w:rsidRPr="002B4FE5">
        <w:rPr>
          <w:sz w:val="24"/>
          <w:szCs w:val="24"/>
          <w:lang w:eastAsia="en-US"/>
        </w:rPr>
        <w:t xml:space="preserve">На </w:t>
      </w:r>
      <w:r>
        <w:rPr>
          <w:sz w:val="24"/>
          <w:szCs w:val="24"/>
          <w:lang w:eastAsia="en-US"/>
        </w:rPr>
        <w:t xml:space="preserve">государственной </w:t>
      </w:r>
      <w:r w:rsidRPr="002B4FE5">
        <w:rPr>
          <w:sz w:val="24"/>
          <w:szCs w:val="24"/>
          <w:lang w:eastAsia="en-US"/>
        </w:rPr>
        <w:t>итоговой аттестации выпускники должны продемонстрировать владение</w:t>
      </w:r>
      <w:r w:rsidR="002C21D6">
        <w:rPr>
          <w:sz w:val="24"/>
          <w:szCs w:val="24"/>
          <w:lang w:eastAsia="en-US"/>
        </w:rPr>
        <w:t xml:space="preserve"> </w:t>
      </w:r>
      <w:r w:rsidRPr="002B4FE5">
        <w:rPr>
          <w:sz w:val="24"/>
          <w:szCs w:val="24"/>
          <w:lang w:eastAsia="en-US"/>
        </w:rPr>
        <w:t>следующими универсальными компетенциями:</w:t>
      </w:r>
    </w:p>
    <w:p w:rsidR="002C21D6" w:rsidRPr="002B4FE5" w:rsidRDefault="002C21D6" w:rsidP="002B4FE5">
      <w:pPr>
        <w:ind w:firstLine="709"/>
        <w:jc w:val="both"/>
        <w:rPr>
          <w:sz w:val="24"/>
          <w:szCs w:val="24"/>
          <w:lang w:eastAsia="en-US"/>
        </w:rPr>
      </w:pPr>
    </w:p>
    <w:p w:rsidR="002B4FE5" w:rsidRPr="002B4FE5" w:rsidRDefault="002B4FE5" w:rsidP="002B4FE5">
      <w:pPr>
        <w:rPr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4394"/>
      </w:tblGrid>
      <w:tr w:rsidR="009A3C0B" w:rsidRPr="00F26710" w:rsidTr="00D90A08">
        <w:trPr>
          <w:tblHeader/>
        </w:trPr>
        <w:tc>
          <w:tcPr>
            <w:tcW w:w="2552" w:type="dxa"/>
            <w:shd w:val="clear" w:color="auto" w:fill="DBE5F1" w:themeFill="accent1" w:themeFillTint="33"/>
          </w:tcPr>
          <w:p w:rsidR="009A3C0B" w:rsidRPr="00F26710" w:rsidRDefault="009A3C0B" w:rsidP="00D90A08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9A3C0B" w:rsidRPr="009A3C0B" w:rsidRDefault="009A3C0B" w:rsidP="009A3C0B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9A3C0B" w:rsidRPr="00F26710" w:rsidRDefault="009A3C0B" w:rsidP="00D90A08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 w:rsidR="009A3C0B" w:rsidRPr="00F26710" w:rsidRDefault="009A3C0B" w:rsidP="00D90A08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(ИД-УК)</w:t>
            </w:r>
          </w:p>
        </w:tc>
      </w:tr>
      <w:tr w:rsidR="002C21D6" w:rsidRPr="00F26710" w:rsidTr="00D90A08">
        <w:trPr>
          <w:trHeight w:val="256"/>
        </w:trPr>
        <w:tc>
          <w:tcPr>
            <w:tcW w:w="2552" w:type="dxa"/>
            <w:shd w:val="clear" w:color="auto" w:fill="auto"/>
          </w:tcPr>
          <w:p w:rsidR="002C21D6" w:rsidRPr="00F26710" w:rsidRDefault="002C21D6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2835" w:type="dxa"/>
            <w:shd w:val="clear" w:color="auto" w:fill="auto"/>
          </w:tcPr>
          <w:p w:rsidR="002C21D6" w:rsidRPr="00F26710" w:rsidRDefault="002C21D6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94" w:type="dxa"/>
          </w:tcPr>
          <w:p w:rsidR="002C21D6" w:rsidRPr="00C35F97" w:rsidRDefault="002C21D6" w:rsidP="00C54497">
            <w:r w:rsidRPr="00C35F97">
              <w:t>ИД-УК-1.1 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:rsidR="002C21D6" w:rsidRPr="00C35F97" w:rsidRDefault="002C21D6" w:rsidP="00C54497">
            <w:r w:rsidRPr="00C35F97">
              <w:t>ИД-УК-1.2 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:rsidR="002C21D6" w:rsidRPr="00C35F97" w:rsidRDefault="002C21D6" w:rsidP="00C54497">
            <w:r w:rsidRPr="00C35F97">
              <w:t>ИД-УК-1.3 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</w:tr>
      <w:tr w:rsidR="002C21D6" w:rsidRPr="00F26710" w:rsidTr="00D90A08">
        <w:trPr>
          <w:trHeight w:val="705"/>
        </w:trPr>
        <w:tc>
          <w:tcPr>
            <w:tcW w:w="2552" w:type="dxa"/>
            <w:shd w:val="clear" w:color="auto" w:fill="auto"/>
          </w:tcPr>
          <w:p w:rsidR="002C21D6" w:rsidRPr="00F26710" w:rsidRDefault="002C21D6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2835" w:type="dxa"/>
            <w:shd w:val="clear" w:color="auto" w:fill="auto"/>
          </w:tcPr>
          <w:p w:rsidR="002C21D6" w:rsidRPr="00F26710" w:rsidRDefault="002C21D6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394" w:type="dxa"/>
          </w:tcPr>
          <w:p w:rsidR="002C21D6" w:rsidRPr="00C35F97" w:rsidRDefault="002C21D6" w:rsidP="00C54497">
            <w:pPr>
              <w:pStyle w:val="af0"/>
              <w:ind w:left="34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ИД-УК-2.1</w:t>
            </w:r>
          </w:p>
          <w:p w:rsidR="002C21D6" w:rsidRPr="00C35F97" w:rsidRDefault="002C21D6" w:rsidP="00C54497">
            <w:pPr>
              <w:pStyle w:val="af0"/>
              <w:ind w:left="34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:rsidR="002C21D6" w:rsidRPr="00C35F97" w:rsidRDefault="002C21D6" w:rsidP="00C54497">
            <w:pPr>
              <w:pStyle w:val="af0"/>
              <w:ind w:left="34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ИД-УК-2.2</w:t>
            </w:r>
          </w:p>
          <w:p w:rsidR="002C21D6" w:rsidRPr="00C35F97" w:rsidRDefault="002C21D6" w:rsidP="00C54497">
            <w:pPr>
              <w:pStyle w:val="af0"/>
              <w:ind w:left="34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  <w:p w:rsidR="002C21D6" w:rsidRPr="00C35F97" w:rsidRDefault="002C21D6" w:rsidP="00C54497">
            <w:pPr>
              <w:pStyle w:val="af0"/>
              <w:ind w:left="34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ИД-УК-2.3</w:t>
            </w:r>
          </w:p>
          <w:p w:rsidR="002C21D6" w:rsidRPr="00C35F97" w:rsidRDefault="002C21D6" w:rsidP="00C54497">
            <w:pPr>
              <w:pStyle w:val="af0"/>
              <w:ind w:left="34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</w:tc>
      </w:tr>
      <w:tr w:rsidR="002C21D6" w:rsidRPr="00F26710" w:rsidTr="00D90A08">
        <w:tc>
          <w:tcPr>
            <w:tcW w:w="2552" w:type="dxa"/>
            <w:shd w:val="clear" w:color="auto" w:fill="auto"/>
          </w:tcPr>
          <w:p w:rsidR="002C21D6" w:rsidRPr="00F26710" w:rsidRDefault="002C21D6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Командная работа и лидерство</w:t>
            </w:r>
          </w:p>
        </w:tc>
        <w:tc>
          <w:tcPr>
            <w:tcW w:w="2835" w:type="dxa"/>
            <w:shd w:val="clear" w:color="auto" w:fill="auto"/>
          </w:tcPr>
          <w:p w:rsidR="002C21D6" w:rsidRPr="00F26710" w:rsidRDefault="002C21D6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 xml:space="preserve">УК-3. Способен осуществлять социальное взаимодействие и реализовывать свою роль в </w:t>
            </w:r>
            <w:r w:rsidRPr="00F26710">
              <w:rPr>
                <w:rFonts w:eastAsia="Calibri"/>
              </w:rPr>
              <w:lastRenderedPageBreak/>
              <w:t>команде</w:t>
            </w:r>
          </w:p>
        </w:tc>
        <w:tc>
          <w:tcPr>
            <w:tcW w:w="4394" w:type="dxa"/>
          </w:tcPr>
          <w:p w:rsidR="002C21D6" w:rsidRPr="00C35F97" w:rsidRDefault="002C21D6" w:rsidP="00C54497">
            <w:pPr>
              <w:pStyle w:val="af0"/>
              <w:ind w:left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lastRenderedPageBreak/>
              <w:t>ИД-УК-3.1</w:t>
            </w:r>
          </w:p>
          <w:p w:rsidR="002C21D6" w:rsidRPr="00C35F97" w:rsidRDefault="002C21D6" w:rsidP="00C54497">
            <w:pPr>
              <w:pStyle w:val="af0"/>
              <w:ind w:left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 xml:space="preserve">Установка и поддержание контактов, обеспечивающих успешную работу в коллективе с применением методов </w:t>
            </w:r>
            <w:r w:rsidRPr="00C35F97">
              <w:rPr>
                <w:rFonts w:eastAsia="Times New Roman"/>
              </w:rPr>
              <w:lastRenderedPageBreak/>
              <w:t>конфликтологии, технологий межличностной и групповой коммуникации в деловом взаимодействии;</w:t>
            </w:r>
          </w:p>
          <w:p w:rsidR="002C21D6" w:rsidRPr="00C35F97" w:rsidRDefault="002C21D6" w:rsidP="00C54497">
            <w:pPr>
              <w:pStyle w:val="af0"/>
              <w:ind w:left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ИД-УК-3.2</w:t>
            </w:r>
          </w:p>
          <w:p w:rsidR="002C21D6" w:rsidRPr="00C35F97" w:rsidRDefault="002C21D6" w:rsidP="00C54497">
            <w:pPr>
              <w:pStyle w:val="af0"/>
              <w:ind w:left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Осуществление обмена информацией, знаниями и опытом с членами команды; оценка собственных и чужих идей, построение с учетом этого продуктивного взаимодействия;</w:t>
            </w:r>
          </w:p>
          <w:p w:rsidR="002C21D6" w:rsidRPr="00C35F97" w:rsidRDefault="002C21D6" w:rsidP="00C54497">
            <w:pPr>
              <w:pStyle w:val="af0"/>
              <w:ind w:left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ИД-УК-3.3</w:t>
            </w:r>
          </w:p>
          <w:p w:rsidR="002C21D6" w:rsidRPr="00C35F97" w:rsidRDefault="002C21D6" w:rsidP="00C54497">
            <w:pPr>
              <w:pStyle w:val="af0"/>
              <w:ind w:left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Определение своей роли в социальном взаимодействии и командной работе; учет особенностей поведения и интересов других участников при реализации своей роли в социальном взаимодействии и командной работ</w:t>
            </w:r>
          </w:p>
        </w:tc>
      </w:tr>
      <w:tr w:rsidR="002C21D6" w:rsidRPr="00F26710" w:rsidTr="00D90A08">
        <w:tc>
          <w:tcPr>
            <w:tcW w:w="2552" w:type="dxa"/>
          </w:tcPr>
          <w:p w:rsidR="002C21D6" w:rsidRPr="00F26710" w:rsidRDefault="002C21D6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lastRenderedPageBreak/>
              <w:t>Коммуникация</w:t>
            </w:r>
          </w:p>
        </w:tc>
        <w:tc>
          <w:tcPr>
            <w:tcW w:w="2835" w:type="dxa"/>
          </w:tcPr>
          <w:p w:rsidR="002C21D6" w:rsidRPr="00F26710" w:rsidRDefault="002C21D6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26710">
              <w:rPr>
                <w:rFonts w:eastAsia="Calibri"/>
              </w:rPr>
              <w:t>ых</w:t>
            </w:r>
            <w:proofErr w:type="spellEnd"/>
            <w:r w:rsidRPr="00F26710">
              <w:rPr>
                <w:rFonts w:eastAsia="Calibri"/>
              </w:rPr>
              <w:t>) языке(ах)</w:t>
            </w:r>
          </w:p>
        </w:tc>
        <w:tc>
          <w:tcPr>
            <w:tcW w:w="4394" w:type="dxa"/>
          </w:tcPr>
          <w:p w:rsidR="002C21D6" w:rsidRPr="00C35F97" w:rsidRDefault="002C21D6" w:rsidP="00C54497">
            <w:pPr>
              <w:rPr>
                <w:rFonts w:eastAsia="Calibri"/>
              </w:rPr>
            </w:pPr>
            <w:r w:rsidRPr="00C35F97">
              <w:rPr>
                <w:rFonts w:eastAsia="Calibri"/>
              </w:rPr>
              <w:t>ИД-УК-4.1</w:t>
            </w:r>
          </w:p>
          <w:p w:rsidR="002C21D6" w:rsidRPr="00C35F97" w:rsidRDefault="002C21D6" w:rsidP="00C54497">
            <w:pPr>
              <w:rPr>
                <w:rFonts w:eastAsia="Calibri"/>
              </w:rPr>
            </w:pPr>
            <w:r w:rsidRPr="00C35F97">
              <w:rPr>
                <w:rFonts w:eastAsia="Calibri"/>
              </w:rPr>
              <w:t>Применение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  <w:p w:rsidR="002C21D6" w:rsidRPr="00C35F97" w:rsidRDefault="002C21D6" w:rsidP="00C54497">
            <w:pPr>
              <w:rPr>
                <w:rFonts w:eastAsia="Calibri"/>
              </w:rPr>
            </w:pPr>
            <w:r w:rsidRPr="00C35F97">
              <w:rPr>
                <w:rFonts w:eastAsia="Calibri"/>
              </w:rPr>
              <w:t>ИД-УК-4.2</w:t>
            </w:r>
          </w:p>
          <w:p w:rsidR="002C21D6" w:rsidRPr="00C35F97" w:rsidRDefault="002C21D6" w:rsidP="00C54497">
            <w:pPr>
              <w:rPr>
                <w:rFonts w:eastAsia="Calibri"/>
              </w:rPr>
            </w:pPr>
            <w:r w:rsidRPr="00C35F97">
              <w:rPr>
                <w:rFonts w:eastAsia="Calibri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  <w:p w:rsidR="002C21D6" w:rsidRPr="00C35F97" w:rsidRDefault="002C21D6" w:rsidP="00C54497">
            <w:pPr>
              <w:rPr>
                <w:rFonts w:eastAsia="Calibri"/>
              </w:rPr>
            </w:pPr>
            <w:r w:rsidRPr="00C35F97">
              <w:rPr>
                <w:rFonts w:eastAsia="Calibri"/>
              </w:rPr>
              <w:t>ИД-УК-4.3</w:t>
            </w:r>
          </w:p>
          <w:p w:rsidR="002C21D6" w:rsidRPr="00C35F97" w:rsidRDefault="002C21D6" w:rsidP="00C54497">
            <w:pPr>
              <w:pStyle w:val="af0"/>
              <w:ind w:left="0"/>
              <w:rPr>
                <w:rFonts w:eastAsia="Calibri"/>
              </w:rPr>
            </w:pPr>
            <w:r w:rsidRPr="00C35F97">
              <w:rPr>
                <w:rFonts w:eastAsia="Calibri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 в письменной и устной форме</w:t>
            </w:r>
          </w:p>
        </w:tc>
      </w:tr>
      <w:tr w:rsidR="002C21D6" w:rsidRPr="00F26710" w:rsidTr="00D90A08">
        <w:tc>
          <w:tcPr>
            <w:tcW w:w="2552" w:type="dxa"/>
          </w:tcPr>
          <w:p w:rsidR="002C21D6" w:rsidRPr="00F26710" w:rsidRDefault="002C21D6" w:rsidP="00D90A08">
            <w:r w:rsidRPr="00F26710">
              <w:t>Межкультурное взаимодействие</w:t>
            </w:r>
          </w:p>
        </w:tc>
        <w:tc>
          <w:tcPr>
            <w:tcW w:w="2835" w:type="dxa"/>
          </w:tcPr>
          <w:p w:rsidR="002C21D6" w:rsidRPr="00F26710" w:rsidRDefault="002C21D6" w:rsidP="00D90A08">
            <w:r w:rsidRPr="00F26710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394" w:type="dxa"/>
          </w:tcPr>
          <w:p w:rsidR="002C21D6" w:rsidRPr="00C35F97" w:rsidRDefault="002C21D6" w:rsidP="00C544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5F97">
              <w:rPr>
                <w:rFonts w:eastAsia="Calibri"/>
                <w:lang w:eastAsia="en-US"/>
              </w:rPr>
              <w:t>ИД-УК-5.1</w:t>
            </w:r>
          </w:p>
          <w:p w:rsidR="002C21D6" w:rsidRPr="00C35F97" w:rsidRDefault="002C21D6" w:rsidP="00C544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5F97">
              <w:rPr>
                <w:rFonts w:eastAsia="Calibri"/>
                <w:lang w:eastAsia="en-US"/>
              </w:rPr>
              <w:t>Анализ современного состояния общества в социально-историческом, этическом и философском контекстах с учетом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  <w:p w:rsidR="002C21D6" w:rsidRPr="00C35F97" w:rsidRDefault="002C21D6" w:rsidP="00C544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5F97">
              <w:rPr>
                <w:rFonts w:eastAsia="Calibri"/>
                <w:lang w:eastAsia="en-US"/>
              </w:rPr>
              <w:t>ИД-УК-5.2</w:t>
            </w:r>
          </w:p>
          <w:p w:rsidR="002C21D6" w:rsidRPr="00C35F97" w:rsidRDefault="002C21D6" w:rsidP="00C544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5F97">
              <w:rPr>
                <w:rFonts w:eastAsia="Calibri"/>
                <w:lang w:eastAsia="en-US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  <w:p w:rsidR="002C21D6" w:rsidRPr="00C35F97" w:rsidRDefault="002C21D6" w:rsidP="00C544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5F97">
              <w:rPr>
                <w:rFonts w:eastAsia="Calibri"/>
                <w:lang w:eastAsia="en-US"/>
              </w:rPr>
              <w:t>ИД-УК-5.3</w:t>
            </w:r>
          </w:p>
          <w:p w:rsidR="002C21D6" w:rsidRPr="00C35F97" w:rsidRDefault="002C21D6" w:rsidP="00C54497">
            <w:pPr>
              <w:pStyle w:val="af0"/>
              <w:autoSpaceDE w:val="0"/>
              <w:autoSpaceDN w:val="0"/>
              <w:adjustRightInd w:val="0"/>
              <w:ind w:left="0"/>
              <w:rPr>
                <w:rFonts w:eastAsia="Calibri"/>
                <w:lang w:eastAsia="en-US"/>
              </w:rPr>
            </w:pPr>
            <w:r w:rsidRPr="00C35F97">
              <w:rPr>
                <w:rFonts w:eastAsia="Calibri"/>
                <w:lang w:eastAsia="en-US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</w:p>
        </w:tc>
      </w:tr>
      <w:tr w:rsidR="002C21D6" w:rsidRPr="00F26710" w:rsidTr="00D90A08">
        <w:tc>
          <w:tcPr>
            <w:tcW w:w="2552" w:type="dxa"/>
            <w:vMerge w:val="restart"/>
          </w:tcPr>
          <w:p w:rsidR="002C21D6" w:rsidRPr="00F26710" w:rsidRDefault="002C21D6" w:rsidP="00D90A08">
            <w:pP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="Calibri"/>
              </w:rPr>
              <w:lastRenderedPageBreak/>
              <w:t xml:space="preserve">Самоорганизация и саморазвитие (в том числе </w:t>
            </w:r>
            <w:proofErr w:type="spellStart"/>
            <w:r w:rsidRPr="00F26710">
              <w:rPr>
                <w:rFonts w:eastAsia="Calibri"/>
              </w:rPr>
              <w:t>здоровьесбережение</w:t>
            </w:r>
            <w:proofErr w:type="spellEnd"/>
            <w:r w:rsidRPr="00F26710">
              <w:rPr>
                <w:rFonts w:eastAsia="Calibri"/>
              </w:rPr>
              <w:t>)</w:t>
            </w:r>
          </w:p>
        </w:tc>
        <w:tc>
          <w:tcPr>
            <w:tcW w:w="2835" w:type="dxa"/>
          </w:tcPr>
          <w:p w:rsidR="002C21D6" w:rsidRPr="00F26710" w:rsidRDefault="002C21D6" w:rsidP="00D90A08">
            <w:r w:rsidRPr="00F26710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394" w:type="dxa"/>
          </w:tcPr>
          <w:p w:rsidR="002C21D6" w:rsidRPr="00C35F97" w:rsidRDefault="002C21D6" w:rsidP="00C54497">
            <w:r w:rsidRPr="00C35F97">
              <w:t>ИД-УК-6.1</w:t>
            </w:r>
          </w:p>
          <w:p w:rsidR="002C21D6" w:rsidRPr="00C35F97" w:rsidRDefault="002C21D6" w:rsidP="00C54497">
            <w:r w:rsidRPr="00C35F97"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:rsidR="002C21D6" w:rsidRPr="00C35F97" w:rsidRDefault="002C21D6" w:rsidP="00C54497">
            <w:r w:rsidRPr="00C35F97">
              <w:t>ИД-УК-6.2</w:t>
            </w:r>
          </w:p>
          <w:p w:rsidR="002C21D6" w:rsidRPr="00C35F97" w:rsidRDefault="002C21D6" w:rsidP="00C54497">
            <w:r w:rsidRPr="00C35F97"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  <w:p w:rsidR="002C21D6" w:rsidRPr="00C35F97" w:rsidRDefault="002C21D6" w:rsidP="00C54497">
            <w:r w:rsidRPr="00C35F97">
              <w:t>ИД-УК-6.3</w:t>
            </w:r>
          </w:p>
          <w:p w:rsidR="002C21D6" w:rsidRPr="00C35F97" w:rsidRDefault="002C21D6" w:rsidP="00C54497">
            <w:pPr>
              <w:pStyle w:val="af0"/>
              <w:ind w:left="0"/>
            </w:pPr>
            <w:r w:rsidRPr="00C35F97">
              <w:t>Определение задач саморазвития и профессионального роста; 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</w:tr>
      <w:tr w:rsidR="002C21D6" w:rsidRPr="00F26710" w:rsidTr="00D90A08">
        <w:tc>
          <w:tcPr>
            <w:tcW w:w="2552" w:type="dxa"/>
            <w:vMerge/>
          </w:tcPr>
          <w:p w:rsidR="002C21D6" w:rsidRPr="00F26710" w:rsidRDefault="002C21D6" w:rsidP="00D90A08">
            <w:pPr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2C21D6" w:rsidRPr="00AE5273" w:rsidRDefault="002C21D6" w:rsidP="00D90A08">
            <w:pPr>
              <w:rPr>
                <w:sz w:val="24"/>
                <w:szCs w:val="24"/>
              </w:rPr>
            </w:pPr>
            <w:r w:rsidRPr="00AE5273">
              <w:rPr>
                <w:rFonts w:eastAsia="Calibri"/>
                <w:sz w:val="24"/>
                <w:szCs w:val="24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394" w:type="dxa"/>
          </w:tcPr>
          <w:p w:rsidR="002C21D6" w:rsidRPr="00AE5273" w:rsidRDefault="002C21D6" w:rsidP="00C54497">
            <w:pPr>
              <w:rPr>
                <w:sz w:val="24"/>
                <w:szCs w:val="24"/>
              </w:rPr>
            </w:pPr>
            <w:r w:rsidRPr="00AE5273">
              <w:rPr>
                <w:sz w:val="24"/>
                <w:szCs w:val="24"/>
              </w:rPr>
              <w:t>ИД-УК-7.1</w:t>
            </w:r>
          </w:p>
          <w:p w:rsidR="002C21D6" w:rsidRPr="00AE5273" w:rsidRDefault="002C21D6" w:rsidP="00C54497">
            <w:pPr>
              <w:rPr>
                <w:sz w:val="24"/>
                <w:szCs w:val="24"/>
              </w:rPr>
            </w:pPr>
            <w:r w:rsidRPr="00AE5273">
              <w:rPr>
                <w:sz w:val="24"/>
                <w:szCs w:val="24"/>
              </w:rPr>
              <w:t>Выбор здоровье 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  <w:p w:rsidR="002C21D6" w:rsidRPr="00AE5273" w:rsidRDefault="002C21D6" w:rsidP="00C54497">
            <w:pPr>
              <w:rPr>
                <w:sz w:val="24"/>
                <w:szCs w:val="24"/>
              </w:rPr>
            </w:pPr>
            <w:r w:rsidRPr="00AE5273">
              <w:rPr>
                <w:sz w:val="24"/>
                <w:szCs w:val="24"/>
              </w:rPr>
              <w:t>ИД-УК-7.2</w:t>
            </w:r>
          </w:p>
          <w:p w:rsidR="002C21D6" w:rsidRPr="00AE5273" w:rsidRDefault="002C21D6" w:rsidP="00C54497">
            <w:pPr>
              <w:rPr>
                <w:sz w:val="24"/>
                <w:szCs w:val="24"/>
              </w:rPr>
            </w:pPr>
            <w:r w:rsidRPr="00AE5273">
              <w:rPr>
                <w:sz w:val="24"/>
                <w:szCs w:val="24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работоспособности;</w:t>
            </w:r>
          </w:p>
          <w:p w:rsidR="002C21D6" w:rsidRPr="00AE5273" w:rsidRDefault="002C21D6" w:rsidP="00C54497">
            <w:pPr>
              <w:rPr>
                <w:sz w:val="24"/>
                <w:szCs w:val="24"/>
              </w:rPr>
            </w:pPr>
            <w:r w:rsidRPr="00AE5273">
              <w:rPr>
                <w:sz w:val="24"/>
                <w:szCs w:val="24"/>
              </w:rPr>
              <w:t>ИД-УК-7.3</w:t>
            </w:r>
          </w:p>
          <w:p w:rsidR="002C21D6" w:rsidRPr="00AE5273" w:rsidRDefault="002C21D6" w:rsidP="00C54497">
            <w:pPr>
              <w:pStyle w:val="af0"/>
              <w:ind w:left="0"/>
              <w:rPr>
                <w:sz w:val="24"/>
                <w:szCs w:val="24"/>
              </w:rPr>
            </w:pPr>
            <w:r w:rsidRPr="00AE5273">
              <w:rPr>
                <w:sz w:val="24"/>
                <w:szCs w:val="24"/>
              </w:rPr>
              <w:t>Соблюдение норм здорового образа жизни в различных жизненных ситуациях и в профессиональной деятельности;</w:t>
            </w:r>
          </w:p>
        </w:tc>
      </w:tr>
      <w:tr w:rsidR="002C21D6" w:rsidRPr="00F26710" w:rsidTr="00D90A08">
        <w:trPr>
          <w:trHeight w:val="2266"/>
        </w:trPr>
        <w:tc>
          <w:tcPr>
            <w:tcW w:w="2552" w:type="dxa"/>
            <w:shd w:val="clear" w:color="auto" w:fill="auto"/>
          </w:tcPr>
          <w:p w:rsidR="002C21D6" w:rsidRPr="00F26710" w:rsidRDefault="002C21D6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2835" w:type="dxa"/>
            <w:shd w:val="clear" w:color="auto" w:fill="auto"/>
          </w:tcPr>
          <w:p w:rsidR="002C21D6" w:rsidRPr="00AE5273" w:rsidRDefault="002C21D6" w:rsidP="00D90A08">
            <w:pPr>
              <w:rPr>
                <w:rFonts w:eastAsia="Calibri"/>
                <w:sz w:val="24"/>
                <w:szCs w:val="24"/>
              </w:rPr>
            </w:pPr>
            <w:r w:rsidRPr="00AE5273">
              <w:rPr>
                <w:rFonts w:eastAsia="Calibri"/>
                <w:sz w:val="24"/>
                <w:szCs w:val="24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394" w:type="dxa"/>
            <w:shd w:val="clear" w:color="auto" w:fill="auto"/>
          </w:tcPr>
          <w:p w:rsidR="002C21D6" w:rsidRPr="00AE5273" w:rsidRDefault="002C21D6" w:rsidP="002C21D6">
            <w:pPr>
              <w:pStyle w:val="af0"/>
              <w:numPr>
                <w:ilvl w:val="0"/>
                <w:numId w:val="24"/>
              </w:numPr>
              <w:ind w:left="0" w:firstLine="0"/>
              <w:rPr>
                <w:rStyle w:val="fontstyle01"/>
                <w:rFonts w:ascii="Times New Roman" w:hAnsi="Times New Roman"/>
              </w:rPr>
            </w:pPr>
            <w:r w:rsidRPr="00AE5273">
              <w:rPr>
                <w:rStyle w:val="fontstyle01"/>
                <w:rFonts w:ascii="Times New Roman" w:hAnsi="Times New Roman"/>
              </w:rPr>
              <w:t>Анализ факторов вредного влияния элементов среды обитания (технических средств, технологических процессов, материалов, зданий и сооружений, природных и социальных явлений);</w:t>
            </w:r>
          </w:p>
          <w:p w:rsidR="002C21D6" w:rsidRPr="00AE5273" w:rsidRDefault="002C21D6" w:rsidP="002C21D6">
            <w:pPr>
              <w:pStyle w:val="af0"/>
              <w:numPr>
                <w:ilvl w:val="0"/>
                <w:numId w:val="24"/>
              </w:numPr>
              <w:ind w:left="0" w:firstLine="0"/>
              <w:rPr>
                <w:rStyle w:val="fontstyle01"/>
                <w:rFonts w:ascii="Times New Roman" w:hAnsi="Times New Roman"/>
              </w:rPr>
            </w:pPr>
            <w:r w:rsidRPr="00AE5273">
              <w:rPr>
                <w:rStyle w:val="fontstyle01"/>
                <w:rFonts w:ascii="Times New Roman" w:hAnsi="Times New Roman"/>
              </w:rPr>
              <w:t>Идентификация опасных и вредных факторов в рамках осуществляемой деятельности;</w:t>
            </w:r>
          </w:p>
          <w:p w:rsidR="002C21D6" w:rsidRPr="00AE5273" w:rsidRDefault="002C21D6" w:rsidP="002C21D6">
            <w:pPr>
              <w:pStyle w:val="af0"/>
              <w:numPr>
                <w:ilvl w:val="0"/>
                <w:numId w:val="24"/>
              </w:numPr>
              <w:ind w:left="0" w:firstLine="0"/>
              <w:rPr>
                <w:color w:val="000000"/>
                <w:sz w:val="24"/>
                <w:szCs w:val="24"/>
              </w:rPr>
            </w:pPr>
            <w:r w:rsidRPr="00AE5273">
              <w:rPr>
                <w:color w:val="000000"/>
                <w:sz w:val="24"/>
                <w:szCs w:val="24"/>
              </w:rPr>
              <w:t xml:space="preserve">Выявление проблем, связанных с нарушениями техники безопасности на рабочем месте; </w:t>
            </w:r>
            <w:r w:rsidRPr="00AE5273">
              <w:rPr>
                <w:color w:val="000000"/>
                <w:sz w:val="24"/>
                <w:szCs w:val="24"/>
              </w:rPr>
              <w:lastRenderedPageBreak/>
              <w:t>планирование мероприятий по предотвращению чрезвычайных ситуаций.</w:t>
            </w:r>
          </w:p>
        </w:tc>
      </w:tr>
      <w:tr w:rsidR="002C21D6" w:rsidRPr="00F26710" w:rsidTr="00BF6DF7">
        <w:trPr>
          <w:trHeight w:val="283"/>
        </w:trPr>
        <w:tc>
          <w:tcPr>
            <w:tcW w:w="2552" w:type="dxa"/>
            <w:shd w:val="clear" w:color="auto" w:fill="auto"/>
          </w:tcPr>
          <w:p w:rsidR="002C21D6" w:rsidRPr="004E4B34" w:rsidRDefault="002C21D6" w:rsidP="00D90A08">
            <w:r w:rsidRPr="004E4B34">
              <w:lastRenderedPageBreak/>
              <w:t>Безопасность жизнедеятельности</w:t>
            </w:r>
          </w:p>
        </w:tc>
        <w:tc>
          <w:tcPr>
            <w:tcW w:w="2835" w:type="dxa"/>
            <w:shd w:val="clear" w:color="auto" w:fill="auto"/>
          </w:tcPr>
          <w:p w:rsidR="002C21D6" w:rsidRDefault="002C21D6" w:rsidP="00D90A08">
            <w:r w:rsidRPr="004E4B34">
              <w:t xml:space="preserve">УК-8. </w:t>
            </w:r>
            <w:r w:rsidRPr="0007731D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394" w:type="dxa"/>
            <w:shd w:val="clear" w:color="auto" w:fill="auto"/>
          </w:tcPr>
          <w:p w:rsidR="002C21D6" w:rsidRPr="00AE5273" w:rsidRDefault="002C21D6" w:rsidP="00C54497">
            <w:pPr>
              <w:rPr>
                <w:rStyle w:val="fontstyle01"/>
                <w:rFonts w:ascii="Times New Roman" w:hAnsi="Times New Roman"/>
              </w:rPr>
            </w:pPr>
            <w:r w:rsidRPr="00AE5273">
              <w:rPr>
                <w:rStyle w:val="fontstyle01"/>
                <w:rFonts w:ascii="Times New Roman" w:hAnsi="Times New Roman"/>
              </w:rPr>
              <w:t>ИД-УК-8.1</w:t>
            </w:r>
          </w:p>
          <w:p w:rsidR="002C21D6" w:rsidRPr="00AE5273" w:rsidRDefault="002C21D6" w:rsidP="00C54497">
            <w:pPr>
              <w:rPr>
                <w:rStyle w:val="fontstyle01"/>
                <w:rFonts w:ascii="Times New Roman" w:hAnsi="Times New Roman"/>
              </w:rPr>
            </w:pPr>
            <w:r w:rsidRPr="00AE5273">
              <w:rPr>
                <w:rStyle w:val="fontstyle01"/>
                <w:rFonts w:ascii="Times New Roman" w:hAnsi="Times New Roman"/>
              </w:rPr>
              <w:t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ситуации;</w:t>
            </w:r>
          </w:p>
          <w:p w:rsidR="002C21D6" w:rsidRPr="00AE5273" w:rsidRDefault="002C21D6" w:rsidP="00C54497">
            <w:pPr>
              <w:rPr>
                <w:rStyle w:val="fontstyle01"/>
                <w:rFonts w:ascii="Times New Roman" w:hAnsi="Times New Roman"/>
              </w:rPr>
            </w:pPr>
            <w:r w:rsidRPr="00AE5273">
              <w:rPr>
                <w:rStyle w:val="fontstyle01"/>
                <w:rFonts w:ascii="Times New Roman" w:hAnsi="Times New Roman"/>
              </w:rPr>
              <w:t>ИД-УК-8.2</w:t>
            </w:r>
          </w:p>
          <w:p w:rsidR="002C21D6" w:rsidRPr="00AE5273" w:rsidRDefault="002C21D6" w:rsidP="00C54497">
            <w:pPr>
              <w:rPr>
                <w:rStyle w:val="fontstyle01"/>
                <w:rFonts w:ascii="Times New Roman" w:hAnsi="Times New Roman"/>
              </w:rPr>
            </w:pPr>
            <w:r w:rsidRPr="00AE5273">
              <w:rPr>
                <w:rStyle w:val="fontstyle01"/>
                <w:rFonts w:ascii="Times New Roman" w:hAnsi="Times New Roman"/>
              </w:rPr>
              <w:t>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предупреждению;</w:t>
            </w:r>
          </w:p>
          <w:p w:rsidR="002C21D6" w:rsidRPr="00AE5273" w:rsidRDefault="002C21D6" w:rsidP="00C54497">
            <w:pPr>
              <w:rPr>
                <w:rStyle w:val="fontstyle01"/>
                <w:rFonts w:ascii="Times New Roman" w:hAnsi="Times New Roman"/>
              </w:rPr>
            </w:pPr>
            <w:r w:rsidRPr="00AE5273">
              <w:rPr>
                <w:rStyle w:val="fontstyle01"/>
                <w:rFonts w:ascii="Times New Roman" w:hAnsi="Times New Roman"/>
              </w:rPr>
              <w:t>ИД-УК-8.3</w:t>
            </w:r>
          </w:p>
          <w:p w:rsidR="002C21D6" w:rsidRPr="00AE5273" w:rsidRDefault="002C21D6" w:rsidP="00C54497">
            <w:pPr>
              <w:pStyle w:val="af0"/>
              <w:ind w:left="0"/>
              <w:rPr>
                <w:rStyle w:val="fontstyle01"/>
                <w:rFonts w:ascii="Times New Roman" w:hAnsi="Times New Roman"/>
              </w:rPr>
            </w:pPr>
            <w:r w:rsidRPr="00AE5273">
              <w:rPr>
                <w:rStyle w:val="fontstyle01"/>
                <w:rFonts w:ascii="Times New Roman" w:hAnsi="Times New Roman"/>
              </w:rPr>
              <w:t>Использование методов прогнозирования возникновения опасных или чрезвычайных ситуаций; применение основных методов защиты в условиях чрезвычайных ситуаций и военных конфликтов.</w:t>
            </w:r>
          </w:p>
        </w:tc>
      </w:tr>
      <w:tr w:rsidR="002C21D6" w:rsidRPr="00F26710" w:rsidTr="00D90A08">
        <w:tc>
          <w:tcPr>
            <w:tcW w:w="2552" w:type="dxa"/>
          </w:tcPr>
          <w:p w:rsidR="002C21D6" w:rsidRPr="00F26710" w:rsidRDefault="002C21D6" w:rsidP="00D90A08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Theme="minorHAnsi"/>
                <w:iCs/>
                <w:lang w:eastAsia="en-US"/>
              </w:rPr>
              <w:t>Инклюзивная компетентность</w:t>
            </w:r>
          </w:p>
        </w:tc>
        <w:tc>
          <w:tcPr>
            <w:tcW w:w="2835" w:type="dxa"/>
          </w:tcPr>
          <w:p w:rsidR="002C21D6" w:rsidRPr="00F26710" w:rsidRDefault="002C21D6" w:rsidP="00D90A08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="Calibri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394" w:type="dxa"/>
          </w:tcPr>
          <w:p w:rsidR="002C21D6" w:rsidRPr="00AE5273" w:rsidRDefault="002C21D6" w:rsidP="00C54497">
            <w:pPr>
              <w:rPr>
                <w:rFonts w:eastAsia="Times New Roman"/>
              </w:rPr>
            </w:pPr>
            <w:r w:rsidRPr="00AE5273">
              <w:rPr>
                <w:rFonts w:eastAsia="Times New Roman"/>
              </w:rPr>
              <w:t>ИД-УК-9.1</w:t>
            </w:r>
          </w:p>
          <w:p w:rsidR="002C21D6" w:rsidRPr="00AE5273" w:rsidRDefault="002C21D6" w:rsidP="00C54497">
            <w:pPr>
              <w:rPr>
                <w:rFonts w:eastAsia="Times New Roman"/>
              </w:rPr>
            </w:pPr>
            <w:r w:rsidRPr="00AE5273">
              <w:rPr>
                <w:rFonts w:eastAsia="Times New Roman"/>
              </w:rPr>
              <w:t>Применение базовых дефектологических знаний в инклюзивной практике социально-профессионального взаимодействия для социальной адаптации лиц с ОВЗ; соблюдение требования толерантного отношения к лицам с ОВЗ;</w:t>
            </w:r>
          </w:p>
          <w:p w:rsidR="002C21D6" w:rsidRPr="00AE5273" w:rsidRDefault="002C21D6" w:rsidP="00C54497">
            <w:pPr>
              <w:rPr>
                <w:rFonts w:eastAsia="Times New Roman"/>
              </w:rPr>
            </w:pPr>
            <w:r w:rsidRPr="00AE5273">
              <w:rPr>
                <w:rFonts w:eastAsia="Times New Roman"/>
              </w:rPr>
              <w:t>ИД-УК-9.2</w:t>
            </w:r>
          </w:p>
          <w:p w:rsidR="002C21D6" w:rsidRPr="00AE5273" w:rsidRDefault="002C21D6" w:rsidP="00C54497">
            <w:pPr>
              <w:rPr>
                <w:rFonts w:eastAsia="Times New Roman"/>
              </w:rPr>
            </w:pPr>
            <w:r w:rsidRPr="00AE5273">
              <w:rPr>
                <w:rFonts w:eastAsia="Times New Roman"/>
              </w:rPr>
              <w:t>Определение клинико-психологических особенностей лиц с ограниченными возможностями здоровья (ОВЗ) и инвалидностью, включенных в социально-профессиональные отношения; применение базовых принципов социально-психологической адаптации лиц с ОВЗ в социальной и профессиональной сферах;</w:t>
            </w:r>
          </w:p>
          <w:p w:rsidR="002C21D6" w:rsidRPr="00AE5273" w:rsidRDefault="002C21D6" w:rsidP="00C54497">
            <w:pPr>
              <w:rPr>
                <w:rFonts w:eastAsia="Times New Roman"/>
              </w:rPr>
            </w:pPr>
            <w:r w:rsidRPr="00AE5273">
              <w:rPr>
                <w:rFonts w:eastAsia="Times New Roman"/>
              </w:rPr>
              <w:t>ИД-УК-9.3</w:t>
            </w:r>
          </w:p>
          <w:p w:rsidR="002C21D6" w:rsidRPr="00AE5273" w:rsidRDefault="002C21D6" w:rsidP="00C54497">
            <w:pPr>
              <w:pStyle w:val="af0"/>
              <w:ind w:left="0"/>
              <w:rPr>
                <w:rFonts w:eastAsia="Times New Roman"/>
              </w:rPr>
            </w:pPr>
            <w:r w:rsidRPr="00AE5273">
              <w:rPr>
                <w:rFonts w:eastAsia="Times New Roman"/>
              </w:rPr>
              <w:lastRenderedPageBreak/>
              <w:t>Психологическое и эмоциональное принятие лиц с отклонениями в развитии, знание индивидуальных особенностей и готовность к включению</w:t>
            </w:r>
          </w:p>
        </w:tc>
      </w:tr>
      <w:tr w:rsidR="002C21D6" w:rsidRPr="00F26710" w:rsidTr="00D90A08">
        <w:tc>
          <w:tcPr>
            <w:tcW w:w="2552" w:type="dxa"/>
          </w:tcPr>
          <w:p w:rsidR="002C21D6" w:rsidRPr="00F26710" w:rsidRDefault="002C21D6" w:rsidP="00D90A08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Theme="minorHAnsi"/>
                <w:iCs/>
                <w:lang w:eastAsia="en-US"/>
              </w:rP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2835" w:type="dxa"/>
          </w:tcPr>
          <w:p w:rsidR="002C21D6" w:rsidRPr="00F26710" w:rsidRDefault="002C21D6" w:rsidP="00D90A08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="Calibri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394" w:type="dxa"/>
          </w:tcPr>
          <w:p w:rsidR="002C21D6" w:rsidRPr="00C35F97" w:rsidRDefault="002C21D6" w:rsidP="00C54497">
            <w:pPr>
              <w:rPr>
                <w:rFonts w:eastAsiaTheme="minorHAnsi"/>
                <w:iCs/>
                <w:lang w:eastAsia="en-US"/>
              </w:rPr>
            </w:pPr>
            <w:r w:rsidRPr="00C35F97">
              <w:rPr>
                <w:rFonts w:eastAsiaTheme="minorHAnsi"/>
                <w:iCs/>
                <w:lang w:eastAsia="en-US"/>
              </w:rPr>
              <w:t>ИД-УК-10.1</w:t>
            </w:r>
          </w:p>
          <w:p w:rsidR="002C21D6" w:rsidRPr="00C35F97" w:rsidRDefault="002C21D6" w:rsidP="00C54497">
            <w:pPr>
              <w:rPr>
                <w:rFonts w:eastAsiaTheme="minorHAnsi"/>
                <w:iCs/>
                <w:lang w:eastAsia="en-US"/>
              </w:rPr>
            </w:pPr>
            <w:r w:rsidRPr="00C35F97">
              <w:rPr>
                <w:rFonts w:eastAsiaTheme="minorHAnsi"/>
                <w:iCs/>
                <w:lang w:eastAsia="en-US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  <w:p w:rsidR="002C21D6" w:rsidRPr="00C35F97" w:rsidRDefault="002C21D6" w:rsidP="00C54497">
            <w:pPr>
              <w:rPr>
                <w:rFonts w:eastAsiaTheme="minorHAnsi"/>
                <w:iCs/>
                <w:lang w:eastAsia="en-US"/>
              </w:rPr>
            </w:pPr>
            <w:r w:rsidRPr="00C35F97">
              <w:rPr>
                <w:rFonts w:eastAsiaTheme="minorHAnsi"/>
                <w:iCs/>
                <w:lang w:eastAsia="en-US"/>
              </w:rPr>
              <w:t>ИД-УК-10.2</w:t>
            </w:r>
          </w:p>
          <w:p w:rsidR="002C21D6" w:rsidRPr="00C35F97" w:rsidRDefault="002C21D6" w:rsidP="00C54497">
            <w:pPr>
              <w:rPr>
                <w:rFonts w:eastAsiaTheme="minorHAnsi"/>
                <w:iCs/>
                <w:lang w:eastAsia="en-US"/>
              </w:rPr>
            </w:pPr>
            <w:r w:rsidRPr="00C35F97">
              <w:rPr>
                <w:rFonts w:eastAsiaTheme="minorHAnsi"/>
                <w:iCs/>
                <w:lang w:eastAsia="en-US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  <w:p w:rsidR="002C21D6" w:rsidRPr="00C35F97" w:rsidRDefault="002C21D6" w:rsidP="00C54497">
            <w:pPr>
              <w:rPr>
                <w:rFonts w:eastAsiaTheme="minorHAnsi"/>
                <w:iCs/>
                <w:lang w:eastAsia="en-US"/>
              </w:rPr>
            </w:pPr>
            <w:r w:rsidRPr="00C35F97">
              <w:rPr>
                <w:rFonts w:eastAsiaTheme="minorHAnsi"/>
                <w:iCs/>
                <w:lang w:eastAsia="en-US"/>
              </w:rPr>
              <w:t>ИД-УК-10.3</w:t>
            </w:r>
          </w:p>
          <w:p w:rsidR="002C21D6" w:rsidRPr="00C35F97" w:rsidRDefault="002C21D6" w:rsidP="00C54497">
            <w:pPr>
              <w:pStyle w:val="af0"/>
              <w:ind w:left="0"/>
              <w:rPr>
                <w:rFonts w:eastAsiaTheme="minorHAnsi"/>
                <w:iCs/>
                <w:lang w:eastAsia="en-US"/>
              </w:rPr>
            </w:pPr>
            <w:r w:rsidRPr="00C35F97">
              <w:rPr>
                <w:rFonts w:eastAsiaTheme="minorHAnsi"/>
                <w:iCs/>
                <w:lang w:eastAsia="en-US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</w:tr>
      <w:tr w:rsidR="002C21D6" w:rsidRPr="00F26710" w:rsidTr="00D90A08">
        <w:tc>
          <w:tcPr>
            <w:tcW w:w="2552" w:type="dxa"/>
          </w:tcPr>
          <w:p w:rsidR="002C21D6" w:rsidRPr="00F26710" w:rsidRDefault="002C21D6" w:rsidP="00D90A08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Theme="minorHAnsi"/>
                <w:iCs/>
                <w:lang w:eastAsia="en-US"/>
              </w:rPr>
              <w:t>Гражданская позиция</w:t>
            </w:r>
          </w:p>
        </w:tc>
        <w:tc>
          <w:tcPr>
            <w:tcW w:w="2835" w:type="dxa"/>
          </w:tcPr>
          <w:p w:rsidR="002C21D6" w:rsidRPr="00F26710" w:rsidRDefault="002C21D6" w:rsidP="00D90A08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="Calibri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4394" w:type="dxa"/>
          </w:tcPr>
          <w:p w:rsidR="002C21D6" w:rsidRPr="00C35F97" w:rsidRDefault="002C21D6" w:rsidP="00C54497">
            <w:pPr>
              <w:autoSpaceDE w:val="0"/>
              <w:autoSpaceDN w:val="0"/>
              <w:adjustRightInd w:val="0"/>
            </w:pPr>
            <w:r w:rsidRPr="00C35F97">
              <w:t>ИД-УК-11.1</w:t>
            </w:r>
          </w:p>
          <w:p w:rsidR="002C21D6" w:rsidRPr="00C35F97" w:rsidRDefault="002C21D6" w:rsidP="00C54497">
            <w:pPr>
              <w:autoSpaceDE w:val="0"/>
              <w:autoSpaceDN w:val="0"/>
              <w:adjustRightInd w:val="0"/>
            </w:pPr>
            <w:r w:rsidRPr="00C35F97">
              <w:t>Понимание основных терминов и понятий гражданского права, используемых в антикоррупционном законодательстве, сущности коррупционного поведения и его взаимосвязь с социальными, экономическими, политическими и иными условиями;</w:t>
            </w:r>
          </w:p>
          <w:p w:rsidR="002C21D6" w:rsidRPr="00C35F97" w:rsidRDefault="002C21D6" w:rsidP="00C54497">
            <w:pPr>
              <w:autoSpaceDE w:val="0"/>
              <w:autoSpaceDN w:val="0"/>
              <w:adjustRightInd w:val="0"/>
            </w:pPr>
            <w:r w:rsidRPr="00C35F97">
              <w:t>ИД-УК-11.2</w:t>
            </w:r>
          </w:p>
          <w:p w:rsidR="002C21D6" w:rsidRPr="00C35F97" w:rsidRDefault="002C21D6" w:rsidP="00C54497">
            <w:pPr>
              <w:autoSpaceDE w:val="0"/>
              <w:autoSpaceDN w:val="0"/>
              <w:adjustRightInd w:val="0"/>
            </w:pPr>
            <w:r w:rsidRPr="00C35F97">
              <w:t>Использование действующего антикоррупционного законодательства в практике его применения как способов профилактики коррупции и формирования нетерпимого отношения к ней;</w:t>
            </w:r>
          </w:p>
          <w:p w:rsidR="002C21D6" w:rsidRPr="00C35F97" w:rsidRDefault="002C21D6" w:rsidP="00C54497">
            <w:pPr>
              <w:autoSpaceDE w:val="0"/>
              <w:autoSpaceDN w:val="0"/>
              <w:adjustRightInd w:val="0"/>
            </w:pPr>
            <w:r w:rsidRPr="00C35F97">
              <w:t>ИД-УК-11.3</w:t>
            </w:r>
          </w:p>
          <w:p w:rsidR="002C21D6" w:rsidRPr="00C35F97" w:rsidRDefault="002C21D6" w:rsidP="00C54497">
            <w:pPr>
              <w:pStyle w:val="af0"/>
              <w:autoSpaceDE w:val="0"/>
              <w:autoSpaceDN w:val="0"/>
              <w:adjustRightInd w:val="0"/>
              <w:ind w:left="0"/>
            </w:pPr>
            <w:r w:rsidRPr="00C35F97">
              <w:t xml:space="preserve">Выбор правомерных форм взаимодействия с гражданами, структурами гражданского общества и органам </w:t>
            </w:r>
          </w:p>
          <w:p w:rsidR="002C21D6" w:rsidRPr="00C35F97" w:rsidRDefault="002C21D6" w:rsidP="00C54497">
            <w:pPr>
              <w:pStyle w:val="Default"/>
            </w:pPr>
            <w:r w:rsidRPr="00C35F97">
              <w:rPr>
                <w:sz w:val="22"/>
              </w:rPr>
              <w:t>государственной власти в типовых ситуациях;</w:t>
            </w:r>
          </w:p>
        </w:tc>
      </w:tr>
    </w:tbl>
    <w:p w:rsidR="009A3C0B" w:rsidRDefault="009A3C0B" w:rsidP="009A3C0B">
      <w:pPr>
        <w:pStyle w:val="2"/>
        <w:keepNext w:val="0"/>
        <w:rPr>
          <w:rStyle w:val="20"/>
          <w:rFonts w:eastAsiaTheme="minorHAnsi"/>
        </w:rPr>
      </w:pPr>
      <w:bookmarkStart w:id="7" w:name="_Toc63853990"/>
      <w:r w:rsidRPr="00F26710">
        <w:rPr>
          <w:rStyle w:val="20"/>
          <w:rFonts w:eastAsiaTheme="minorHAnsi"/>
        </w:rPr>
        <w:t>Общепрофессиональные компетенции выпускников и индикаторы их достижения</w:t>
      </w:r>
      <w:bookmarkEnd w:id="7"/>
    </w:p>
    <w:p w:rsidR="00974B03" w:rsidRPr="00974B03" w:rsidRDefault="00974B03" w:rsidP="00974B03">
      <w:pPr>
        <w:ind w:firstLine="709"/>
        <w:jc w:val="both"/>
        <w:rPr>
          <w:sz w:val="24"/>
          <w:szCs w:val="24"/>
        </w:rPr>
      </w:pPr>
      <w:r w:rsidRPr="00974B03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государственной </w:t>
      </w:r>
      <w:r w:rsidRPr="00974B03">
        <w:rPr>
          <w:sz w:val="24"/>
          <w:szCs w:val="24"/>
        </w:rPr>
        <w:t>итоговой аттестации выпускники должны продемонстрировать владение следующими общепрофессиональными компетенциями, на основе которых были сформированы профессиональные компетенции:</w:t>
      </w:r>
    </w:p>
    <w:p w:rsidR="00974B03" w:rsidRPr="00974B03" w:rsidRDefault="00974B03" w:rsidP="00974B0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394"/>
      </w:tblGrid>
      <w:tr w:rsidR="009A3C0B" w:rsidRPr="00F26710" w:rsidTr="00D90A08"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Наименование категории (группы) общепрофессиональных компетенций*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9A3C0B" w:rsidRPr="009A3C0B" w:rsidRDefault="009A3C0B" w:rsidP="009A3C0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(ИД-ОПК)</w:t>
            </w:r>
          </w:p>
        </w:tc>
      </w:tr>
      <w:tr w:rsidR="002C21D6" w:rsidRPr="00F26710" w:rsidTr="00D90A08">
        <w:tc>
          <w:tcPr>
            <w:tcW w:w="2694" w:type="dxa"/>
          </w:tcPr>
          <w:p w:rsidR="002C21D6" w:rsidRPr="00C35F97" w:rsidRDefault="002C21D6" w:rsidP="00C54497">
            <w:r w:rsidRPr="00C35F97">
              <w:t xml:space="preserve">Профессиональная ориентация </w:t>
            </w:r>
          </w:p>
        </w:tc>
        <w:tc>
          <w:tcPr>
            <w:tcW w:w="2693" w:type="dxa"/>
          </w:tcPr>
          <w:p w:rsidR="002C21D6" w:rsidRPr="00C35F97" w:rsidRDefault="002C21D6" w:rsidP="00C54497">
            <w:r w:rsidRPr="00C35F97">
              <w:t>ОПК -1. Способен применять знания в области истории и теории искусств, истории и теории дизайна в профессиональной деятельности, рассматривать произведения искусства и дизайна в широком культурно</w:t>
            </w:r>
          </w:p>
        </w:tc>
        <w:tc>
          <w:tcPr>
            <w:tcW w:w="4394" w:type="dxa"/>
          </w:tcPr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ИД-ОПК-1.1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Использование знаний в области истории и теории искусств, истории и теории дизайна в профессиональной деятельности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ИД-ОПК-1.2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Анализ произведений искусства и дизайна в широком культурно-историческом контексте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ИД-ОПК-1.3</w:t>
            </w:r>
          </w:p>
          <w:p w:rsidR="002C21D6" w:rsidRPr="00C35F97" w:rsidRDefault="002C21D6" w:rsidP="00C54497">
            <w:pPr>
              <w:pStyle w:val="af0"/>
              <w:ind w:left="0"/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Определение тесных связей искусства с религиозными, философскими и эстетическими идеями конкретного исторического периода</w:t>
            </w:r>
          </w:p>
        </w:tc>
      </w:tr>
      <w:tr w:rsidR="002C21D6" w:rsidRPr="00F26710" w:rsidTr="00D90A08">
        <w:trPr>
          <w:trHeight w:val="347"/>
        </w:trPr>
        <w:tc>
          <w:tcPr>
            <w:tcW w:w="2694" w:type="dxa"/>
          </w:tcPr>
          <w:p w:rsidR="002C21D6" w:rsidRPr="00C35F97" w:rsidRDefault="002C21D6" w:rsidP="00C54497">
            <w:r w:rsidRPr="00C35F97">
              <w:t>Научные исследования</w:t>
            </w:r>
          </w:p>
        </w:tc>
        <w:tc>
          <w:tcPr>
            <w:tcW w:w="2693" w:type="dxa"/>
          </w:tcPr>
          <w:p w:rsidR="002C21D6" w:rsidRPr="00C35F97" w:rsidRDefault="002C21D6" w:rsidP="00C54497">
            <w:r w:rsidRPr="00C35F97">
              <w:t>ОПК-2. Способен работать с научной литературой, собирать,</w:t>
            </w:r>
          </w:p>
          <w:p w:rsidR="002C21D6" w:rsidRPr="00C35F97" w:rsidRDefault="002C21D6" w:rsidP="00C54497">
            <w:r w:rsidRPr="00C35F97">
              <w:t>анализировать и обобщать результаты научных исследований,</w:t>
            </w:r>
          </w:p>
          <w:p w:rsidR="002C21D6" w:rsidRPr="00C35F97" w:rsidRDefault="002C21D6" w:rsidP="00C54497">
            <w:r w:rsidRPr="00C35F97">
              <w:t>оценивать полученную информацию, выполнять отдельные виды</w:t>
            </w:r>
          </w:p>
          <w:p w:rsidR="002C21D6" w:rsidRPr="00C35F97" w:rsidRDefault="002C21D6" w:rsidP="00C54497">
            <w:r w:rsidRPr="00C35F97">
              <w:t>работ при проведении научных исследований с применением</w:t>
            </w:r>
          </w:p>
          <w:p w:rsidR="002C21D6" w:rsidRPr="00C35F97" w:rsidRDefault="002C21D6" w:rsidP="00C54497">
            <w:r w:rsidRPr="00C35F97">
              <w:t>современных методов, участвовать в научно-практических</w:t>
            </w:r>
          </w:p>
          <w:p w:rsidR="002C21D6" w:rsidRPr="00C35F97" w:rsidRDefault="002C21D6" w:rsidP="00C54497">
            <w:r w:rsidRPr="00C35F97">
              <w:t>конференциях</w:t>
            </w:r>
          </w:p>
        </w:tc>
        <w:tc>
          <w:tcPr>
            <w:tcW w:w="4394" w:type="dxa"/>
          </w:tcPr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ИД-ОПК-2.1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Анализ и обобщение результатов научных исследований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ИД-ОПК-2.2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Проведение различных видов научной работы с использованием современных методов исследования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ИД-ОПК-2.3</w:t>
            </w:r>
          </w:p>
          <w:p w:rsidR="002C21D6" w:rsidRPr="00C35F97" w:rsidRDefault="002C21D6" w:rsidP="00C54497">
            <w:pPr>
              <w:pStyle w:val="af0"/>
              <w:ind w:left="0"/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Участие в научно-практических конференциях в сфере профессиональной деятельности</w:t>
            </w:r>
          </w:p>
        </w:tc>
      </w:tr>
      <w:tr w:rsidR="002C21D6" w:rsidRPr="00F26710" w:rsidTr="00D90A08">
        <w:tc>
          <w:tcPr>
            <w:tcW w:w="2694" w:type="dxa"/>
          </w:tcPr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Методы творческого</w:t>
            </w:r>
          </w:p>
          <w:p w:rsidR="002C21D6" w:rsidRPr="00C35F97" w:rsidRDefault="002C21D6" w:rsidP="00C54497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процесса дизайнеров</w:t>
            </w:r>
          </w:p>
        </w:tc>
        <w:tc>
          <w:tcPr>
            <w:tcW w:w="2693" w:type="dxa"/>
          </w:tcPr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ОПК-3. Способен выполнять поисковые эскизы изобразительными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средствами и способами проектной графики, разрабатывать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проектную идею, основанную на концептуальном, творческом</w:t>
            </w:r>
            <w:r w:rsidRPr="00C35F97">
              <w:t xml:space="preserve"> </w:t>
            </w:r>
            <w:r w:rsidRPr="00C35F97">
              <w:rPr>
                <w:rFonts w:eastAsia="Times New Roman"/>
                <w:lang w:eastAsia="en-US"/>
              </w:rPr>
              <w:t>подходе к решению дизайнерской задачи, синтезировать набор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возможных решений и научно обосновать свои предложения</w:t>
            </w:r>
          </w:p>
        </w:tc>
        <w:tc>
          <w:tcPr>
            <w:tcW w:w="4394" w:type="dxa"/>
          </w:tcPr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ИД-ОПК-3.1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Выполнение поисковых эскизов различными изобразительными средствами и способами проектной графики в зависимости от поставленных задач при создании авторского концепта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ИД-ОПК-3.2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Разработка проектной идеи, основанной на концептуальном, творческом подходе к решению дизайнерской задачи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ИД-ОПК-3.3</w:t>
            </w:r>
          </w:p>
          <w:p w:rsidR="002C21D6" w:rsidRPr="00C35F97" w:rsidRDefault="002C21D6" w:rsidP="00C54497">
            <w:pPr>
              <w:rPr>
                <w:rFonts w:eastAsia="Times New Roman"/>
                <w:b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Определение возможных проектных решений с учетом результатов творческого поиска и эскизирования с дальнейшим научным обоснованием предложений</w:t>
            </w:r>
          </w:p>
        </w:tc>
      </w:tr>
      <w:tr w:rsidR="002C21D6" w:rsidRPr="00F26710" w:rsidTr="00D90A08">
        <w:tc>
          <w:tcPr>
            <w:tcW w:w="2694" w:type="dxa"/>
          </w:tcPr>
          <w:p w:rsidR="002C21D6" w:rsidRPr="00C35F97" w:rsidRDefault="002C21D6" w:rsidP="00C54497">
            <w:r w:rsidRPr="00C35F97">
              <w:t>Создание авторского проекта ОПК</w:t>
            </w:r>
          </w:p>
        </w:tc>
        <w:tc>
          <w:tcPr>
            <w:tcW w:w="2693" w:type="dxa"/>
          </w:tcPr>
          <w:p w:rsidR="002C21D6" w:rsidRPr="00C35F97" w:rsidRDefault="002C21D6" w:rsidP="00C54497">
            <w:r w:rsidRPr="00C35F97">
              <w:t>ОПК-4. Способен проектировать, моделировать, конструировать костюмы и аксессуары, предметы и товары легкой и текстильной промышленности</w:t>
            </w:r>
          </w:p>
        </w:tc>
        <w:tc>
          <w:tcPr>
            <w:tcW w:w="4394" w:type="dxa"/>
          </w:tcPr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ИД-ОПК-4.1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Проектирование костюмов и аксессуаров, предметов и товаров легкой и текстильной промышленности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ИД-ОПК-4.2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Моделирование конструкций основного ассортимента предметов и товаров легкой и текстильной промышленности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lastRenderedPageBreak/>
              <w:t>ИД-ОПК-4.3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Разработка и рекламирование авторских проектов в области легкой и текстильной промышленности</w:t>
            </w:r>
          </w:p>
        </w:tc>
      </w:tr>
      <w:tr w:rsidR="002C21D6" w:rsidRPr="00F26710" w:rsidTr="00D90A08">
        <w:tc>
          <w:tcPr>
            <w:tcW w:w="2694" w:type="dxa"/>
          </w:tcPr>
          <w:p w:rsidR="002C21D6" w:rsidRPr="00C35F97" w:rsidRDefault="002C21D6" w:rsidP="00C54497">
            <w:r w:rsidRPr="00C35F97">
              <w:lastRenderedPageBreak/>
              <w:t>Организаторская</w:t>
            </w:r>
          </w:p>
          <w:p w:rsidR="002C21D6" w:rsidRPr="00C35F97" w:rsidRDefault="002C21D6" w:rsidP="00C54497">
            <w:r w:rsidRPr="00C35F97">
              <w:t>деятельность</w:t>
            </w:r>
          </w:p>
        </w:tc>
        <w:tc>
          <w:tcPr>
            <w:tcW w:w="2693" w:type="dxa"/>
          </w:tcPr>
          <w:p w:rsidR="002C21D6" w:rsidRPr="00C35F97" w:rsidRDefault="002C21D6" w:rsidP="00C54497">
            <w:r w:rsidRPr="00C35F97">
              <w:t>ОПК-5. Способен организовывать проводить и участвовать в выставках, конкурсах, фестивалях и других творческих</w:t>
            </w:r>
          </w:p>
          <w:p w:rsidR="002C21D6" w:rsidRPr="00C35F97" w:rsidRDefault="002C21D6" w:rsidP="00C54497">
            <w:r w:rsidRPr="00C35F97">
              <w:t>мероприятиях</w:t>
            </w:r>
          </w:p>
        </w:tc>
        <w:tc>
          <w:tcPr>
            <w:tcW w:w="4394" w:type="dxa"/>
          </w:tcPr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ИД-ОПК-5.1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Организация и проведение выставок, конкурсов и других творческих мероприятий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ИД-ОПК-5.2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Участие в выставках, конкурсах и других творческих мероприятиях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ИД-ОПК-5.3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Осуществление поиска вариантов проведения творческих фестивалей</w:t>
            </w:r>
          </w:p>
        </w:tc>
      </w:tr>
      <w:tr w:rsidR="002C21D6" w:rsidRPr="00F26710" w:rsidTr="00D90A08">
        <w:tc>
          <w:tcPr>
            <w:tcW w:w="2694" w:type="dxa"/>
          </w:tcPr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Информационно-коммун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proofErr w:type="spellStart"/>
            <w:r w:rsidRPr="00C35F97">
              <w:rPr>
                <w:rFonts w:eastAsia="Times New Roman"/>
                <w:lang w:eastAsia="en-US"/>
              </w:rPr>
              <w:t>икационные</w:t>
            </w:r>
            <w:proofErr w:type="spellEnd"/>
            <w:r w:rsidRPr="00C35F97">
              <w:rPr>
                <w:rFonts w:eastAsia="Times New Roman"/>
                <w:lang w:eastAsia="en-US"/>
              </w:rPr>
              <w:t xml:space="preserve"> технологии</w:t>
            </w:r>
          </w:p>
        </w:tc>
        <w:tc>
          <w:tcPr>
            <w:tcW w:w="2693" w:type="dxa"/>
          </w:tcPr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ОПК-6. Способен понимать принципы работы современных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информационных технологий и использовать их для решения задач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профессиональной деятельности</w:t>
            </w:r>
          </w:p>
        </w:tc>
        <w:tc>
          <w:tcPr>
            <w:tcW w:w="4394" w:type="dxa"/>
          </w:tcPr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ИД-ОПК-6.1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Решение задач профессиональной деятельности на основе информационной и библиографической культуры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ИД-ОПК-6.2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Использование информационно-коммуникационных технологий для реализации профессиональной деятельности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ИД-ОПК-6.3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Понимание основных требований к информационной безопасности</w:t>
            </w:r>
          </w:p>
        </w:tc>
      </w:tr>
      <w:tr w:rsidR="002C21D6" w:rsidRPr="00F26710" w:rsidTr="00D90A08">
        <w:tc>
          <w:tcPr>
            <w:tcW w:w="2694" w:type="dxa"/>
          </w:tcPr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Педагогическая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деятельность</w:t>
            </w:r>
          </w:p>
        </w:tc>
        <w:tc>
          <w:tcPr>
            <w:tcW w:w="2693" w:type="dxa"/>
          </w:tcPr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ОПК-7. Способен осуществлять педагогическую деятельность в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сфере дошкольного, начального общего, основного общего,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среднего общего образования, профессионального обучения и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дополнительного образования</w:t>
            </w:r>
          </w:p>
        </w:tc>
        <w:tc>
          <w:tcPr>
            <w:tcW w:w="4394" w:type="dxa"/>
          </w:tcPr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ИД-ОПК-7.1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Использование основ педагогической деятельности в сфере дошкольного, начального общего, основного общего, среднего общего образования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ИД-ОПК-7.2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Реализация профессиональных навыков в сфере профессионального обучения и дополнительного образования в областях профессиональной деятельности</w:t>
            </w:r>
          </w:p>
        </w:tc>
      </w:tr>
      <w:tr w:rsidR="002C21D6" w:rsidRPr="00F26710" w:rsidTr="00D90A08">
        <w:tc>
          <w:tcPr>
            <w:tcW w:w="2694" w:type="dxa"/>
          </w:tcPr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Государственная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культурная политика</w:t>
            </w:r>
          </w:p>
        </w:tc>
        <w:tc>
          <w:tcPr>
            <w:tcW w:w="2693" w:type="dxa"/>
          </w:tcPr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ОПК-8. Способен ориентироваться в проблематике современной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культурной политики Российской Федерации</w:t>
            </w:r>
          </w:p>
        </w:tc>
        <w:tc>
          <w:tcPr>
            <w:tcW w:w="4394" w:type="dxa"/>
          </w:tcPr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ИД-ОПК-8.1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Ориентация в проблематике современной культурной политики Российской Федерации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ИД-ОПК-8.2</w:t>
            </w:r>
          </w:p>
          <w:p w:rsidR="002C21D6" w:rsidRPr="00C35F97" w:rsidRDefault="002C21D6" w:rsidP="00C54497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Использование принципов проведения современной культурной политики Российской Федерации при организации культурных мероприятий</w:t>
            </w:r>
          </w:p>
        </w:tc>
      </w:tr>
    </w:tbl>
    <w:p w:rsidR="006329CE" w:rsidRPr="0099292A" w:rsidRDefault="006329CE" w:rsidP="0099292A">
      <w:pPr>
        <w:pStyle w:val="af0"/>
        <w:ind w:left="709"/>
        <w:contextualSpacing w:val="0"/>
        <w:jc w:val="both"/>
        <w:rPr>
          <w:b/>
          <w:vanish/>
          <w:sz w:val="24"/>
          <w:szCs w:val="24"/>
        </w:rPr>
      </w:pPr>
    </w:p>
    <w:p w:rsidR="009A3C0B" w:rsidRDefault="009A3C0B" w:rsidP="009A3C0B">
      <w:pPr>
        <w:pStyle w:val="2"/>
        <w:keepNext w:val="0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</w:t>
      </w:r>
      <w:r w:rsidRPr="00F26710">
        <w:rPr>
          <w:rStyle w:val="20"/>
          <w:rFonts w:eastAsiaTheme="minorHAnsi"/>
        </w:rPr>
        <w:t>рофессиональные компетенции выпускников и индикаторы их достижения</w:t>
      </w:r>
    </w:p>
    <w:p w:rsidR="00974B03" w:rsidRPr="00974B03" w:rsidRDefault="00974B03" w:rsidP="00974B03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На государственной итоговой аттестации</w:t>
      </w:r>
      <w:r w:rsidRPr="00974B03">
        <w:rPr>
          <w:sz w:val="24"/>
          <w:szCs w:val="24"/>
        </w:rPr>
        <w:t xml:space="preserve"> выпускники должны продемонстрировать</w:t>
      </w:r>
      <w:r w:rsidR="002C21D6">
        <w:rPr>
          <w:sz w:val="24"/>
          <w:szCs w:val="24"/>
        </w:rPr>
        <w:t xml:space="preserve"> </w:t>
      </w:r>
      <w:r w:rsidRPr="00974B03">
        <w:rPr>
          <w:sz w:val="24"/>
          <w:szCs w:val="24"/>
        </w:rPr>
        <w:t>владение следующими профессиональными компетенциями:</w:t>
      </w:r>
    </w:p>
    <w:p w:rsidR="00974B03" w:rsidRPr="00974B03" w:rsidRDefault="00974B03" w:rsidP="00974B0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394"/>
      </w:tblGrid>
      <w:tr w:rsidR="009A3C0B" w:rsidRPr="00F26710" w:rsidTr="00D90A08"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A3C0B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профессиональных стандартов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9A3C0B" w:rsidRPr="009A3C0B" w:rsidRDefault="009A3C0B" w:rsidP="009A3C0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п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вание индикатора достижения 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профессиональной компетенции</w:t>
            </w:r>
          </w:p>
          <w:p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ИД-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ПК)</w:t>
            </w:r>
          </w:p>
        </w:tc>
      </w:tr>
      <w:tr w:rsidR="007B07CF" w:rsidRPr="00F26710" w:rsidTr="009A6735">
        <w:trPr>
          <w:trHeight w:val="283"/>
        </w:trPr>
        <w:tc>
          <w:tcPr>
            <w:tcW w:w="9781" w:type="dxa"/>
            <w:gridSpan w:val="3"/>
          </w:tcPr>
          <w:p w:rsidR="007B07CF" w:rsidRPr="007B07CF" w:rsidRDefault="002C21D6" w:rsidP="007B07CF">
            <w:pPr>
              <w:rPr>
                <w:rFonts w:eastAsia="Times New Roman"/>
                <w:i/>
                <w:lang w:eastAsia="en-US"/>
              </w:rPr>
            </w:pPr>
            <w:r w:rsidRPr="002C21D6">
              <w:rPr>
                <w:rFonts w:eastAsia="Calibri"/>
                <w:b/>
                <w:bCs/>
                <w:lang w:eastAsia="en-US"/>
              </w:rPr>
              <w:t>Тип задач профессиональной деятельности: научно-исследовательский</w:t>
            </w:r>
          </w:p>
        </w:tc>
      </w:tr>
      <w:tr w:rsidR="002C21D6" w:rsidRPr="002C21D6" w:rsidTr="00D90A08">
        <w:tc>
          <w:tcPr>
            <w:tcW w:w="2694" w:type="dxa"/>
          </w:tcPr>
          <w:p w:rsidR="002C21D6" w:rsidRPr="002C21D6" w:rsidRDefault="002C21D6" w:rsidP="002C21D6">
            <w:pPr>
              <w:rPr>
                <w:rFonts w:eastAsia="Calibri"/>
              </w:rPr>
            </w:pPr>
            <w:r w:rsidRPr="002C21D6">
              <w:rPr>
                <w:rFonts w:eastAsia="Calibri"/>
              </w:rPr>
              <w:t>01 Образование и наука</w:t>
            </w:r>
          </w:p>
          <w:p w:rsidR="002C21D6" w:rsidRPr="002C21D6" w:rsidRDefault="002C21D6" w:rsidP="002C21D6">
            <w:pPr>
              <w:rPr>
                <w:rFonts w:eastAsia="Calibri"/>
              </w:rPr>
            </w:pPr>
            <w:r w:rsidRPr="002C21D6">
              <w:rPr>
                <w:rFonts w:eastAsia="Calibri"/>
              </w:rPr>
              <w:t xml:space="preserve">01.001 Педагог дополнительного образования детей и взрослых </w:t>
            </w:r>
          </w:p>
          <w:p w:rsidR="002C21D6" w:rsidRPr="002C21D6" w:rsidRDefault="002C21D6" w:rsidP="002C21D6">
            <w:pPr>
              <w:rPr>
                <w:rFonts w:eastAsia="Calibri"/>
              </w:rPr>
            </w:pPr>
            <w:r w:rsidRPr="002C21D6">
              <w:rPr>
                <w:rFonts w:eastAsia="Calibri"/>
              </w:rPr>
              <w:t>01.004 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2693" w:type="dxa"/>
          </w:tcPr>
          <w:p w:rsidR="002C21D6" w:rsidRPr="002C21D6" w:rsidRDefault="002C21D6" w:rsidP="00C54497">
            <w:pPr>
              <w:rPr>
                <w:rFonts w:eastAsia="Calibri"/>
              </w:rPr>
            </w:pPr>
            <w:r w:rsidRPr="002C21D6">
              <w:rPr>
                <w:rFonts w:eastAsia="Calibri"/>
              </w:rPr>
              <w:t>ПК-1.</w:t>
            </w:r>
            <w:r w:rsidRPr="002C21D6">
              <w:t xml:space="preserve"> </w:t>
            </w:r>
            <w:r w:rsidRPr="002C21D6">
              <w:rPr>
                <w:rFonts w:eastAsia="Calibri"/>
              </w:rPr>
              <w:t xml:space="preserve">Способен проводить предпроектные исследования в области фотоискусства и </w:t>
            </w:r>
            <w:proofErr w:type="spellStart"/>
            <w:r w:rsidRPr="002C21D6">
              <w:rPr>
                <w:rFonts w:eastAsia="Calibri"/>
              </w:rPr>
              <w:t>диджитал</w:t>
            </w:r>
            <w:proofErr w:type="spellEnd"/>
            <w:r w:rsidRPr="002C21D6">
              <w:rPr>
                <w:rFonts w:eastAsia="Calibri"/>
              </w:rPr>
              <w:t xml:space="preserve"> графики</w:t>
            </w:r>
          </w:p>
        </w:tc>
        <w:tc>
          <w:tcPr>
            <w:tcW w:w="4394" w:type="dxa"/>
          </w:tcPr>
          <w:p w:rsidR="002C21D6" w:rsidRPr="002C21D6" w:rsidRDefault="002C21D6" w:rsidP="00C54497">
            <w:pPr>
              <w:autoSpaceDE w:val="0"/>
              <w:autoSpaceDN w:val="0"/>
              <w:adjustRightInd w:val="0"/>
            </w:pPr>
            <w:r w:rsidRPr="002C21D6">
              <w:t>ИД-ПК-1.1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</w:pPr>
            <w:r w:rsidRPr="002C21D6">
              <w:t xml:space="preserve">Осуществление предпроектного поиска в области фотоискусства и </w:t>
            </w:r>
            <w:proofErr w:type="spellStart"/>
            <w:r w:rsidRPr="002C21D6">
              <w:t>диджитал</w:t>
            </w:r>
            <w:proofErr w:type="spellEnd"/>
            <w:r w:rsidRPr="002C21D6">
              <w:t xml:space="preserve"> графики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</w:pPr>
            <w:r w:rsidRPr="002C21D6">
              <w:t>ИД-ПК-1.2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</w:pPr>
            <w:r w:rsidRPr="002C21D6">
              <w:t xml:space="preserve">Анализ предполагаемых результатов предпроектного поиска в области фотоискусства и </w:t>
            </w:r>
            <w:proofErr w:type="spellStart"/>
            <w:r w:rsidRPr="002C21D6">
              <w:t>диджитал</w:t>
            </w:r>
            <w:proofErr w:type="spellEnd"/>
            <w:r w:rsidRPr="002C21D6">
              <w:t xml:space="preserve"> графики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</w:pPr>
            <w:r w:rsidRPr="002C21D6">
              <w:t>ИД-ПК-1.3</w:t>
            </w:r>
          </w:p>
          <w:p w:rsidR="002C21D6" w:rsidRPr="002C21D6" w:rsidRDefault="002C21D6" w:rsidP="00C54497">
            <w:pPr>
              <w:pStyle w:val="af0"/>
              <w:autoSpaceDE w:val="0"/>
              <w:autoSpaceDN w:val="0"/>
              <w:adjustRightInd w:val="0"/>
              <w:ind w:left="0"/>
            </w:pPr>
            <w:r w:rsidRPr="002C21D6">
              <w:t xml:space="preserve">Определение возможных путей использования результатов предпроектных исследований в области фотоискусства и </w:t>
            </w:r>
            <w:proofErr w:type="spellStart"/>
            <w:r w:rsidRPr="002C21D6">
              <w:t>диджитал</w:t>
            </w:r>
            <w:proofErr w:type="spellEnd"/>
            <w:r w:rsidRPr="002C21D6">
              <w:t xml:space="preserve"> графики</w:t>
            </w:r>
          </w:p>
        </w:tc>
      </w:tr>
      <w:tr w:rsidR="002C21D6" w:rsidRPr="002C21D6" w:rsidTr="00C54497">
        <w:trPr>
          <w:trHeight w:val="347"/>
        </w:trPr>
        <w:tc>
          <w:tcPr>
            <w:tcW w:w="9781" w:type="dxa"/>
            <w:gridSpan w:val="3"/>
          </w:tcPr>
          <w:p w:rsidR="002C21D6" w:rsidRPr="002C21D6" w:rsidRDefault="002C21D6" w:rsidP="00C544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21D6">
              <w:rPr>
                <w:lang w:eastAsia="en-US"/>
              </w:rPr>
              <w:t>Тип задач профессиональной деятельности: педагогический</w:t>
            </w:r>
          </w:p>
        </w:tc>
      </w:tr>
      <w:tr w:rsidR="002C21D6" w:rsidRPr="002C21D6" w:rsidTr="00D90A08">
        <w:trPr>
          <w:trHeight w:val="347"/>
        </w:trPr>
        <w:tc>
          <w:tcPr>
            <w:tcW w:w="2694" w:type="dxa"/>
          </w:tcPr>
          <w:p w:rsidR="002C21D6" w:rsidRPr="002C21D6" w:rsidRDefault="002C21D6" w:rsidP="002C21D6">
            <w:pPr>
              <w:rPr>
                <w:rFonts w:eastAsia="Calibri"/>
              </w:rPr>
            </w:pPr>
            <w:r w:rsidRPr="002C21D6">
              <w:rPr>
                <w:rFonts w:eastAsia="Calibri"/>
              </w:rPr>
              <w:t>01 Образование и наука</w:t>
            </w:r>
          </w:p>
          <w:p w:rsidR="002C21D6" w:rsidRPr="002C21D6" w:rsidRDefault="002C21D6" w:rsidP="002C21D6">
            <w:pPr>
              <w:rPr>
                <w:rFonts w:eastAsia="Calibri"/>
              </w:rPr>
            </w:pPr>
            <w:r w:rsidRPr="002C21D6">
              <w:rPr>
                <w:rFonts w:eastAsia="Calibri"/>
              </w:rPr>
              <w:t xml:space="preserve">01.001 Педагог дополнительного образования детей и взрослых </w:t>
            </w:r>
          </w:p>
          <w:p w:rsidR="002C21D6" w:rsidRPr="002C21D6" w:rsidRDefault="002C21D6" w:rsidP="002C21D6">
            <w:pPr>
              <w:rPr>
                <w:rFonts w:eastAsia="Calibri"/>
              </w:rPr>
            </w:pPr>
            <w:r w:rsidRPr="002C21D6">
              <w:rPr>
                <w:rFonts w:eastAsia="Calibri"/>
              </w:rPr>
              <w:t>01.004 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2693" w:type="dxa"/>
          </w:tcPr>
          <w:p w:rsidR="002C21D6" w:rsidRPr="002C21D6" w:rsidRDefault="002C21D6" w:rsidP="00C54497">
            <w:pPr>
              <w:rPr>
                <w:rFonts w:eastAsia="Calibri"/>
              </w:rPr>
            </w:pPr>
            <w:r w:rsidRPr="002C21D6">
              <w:rPr>
                <w:rFonts w:eastAsia="Calibri"/>
              </w:rPr>
              <w:t>ПК-1.</w:t>
            </w:r>
            <w:r w:rsidRPr="002C21D6">
              <w:t xml:space="preserve"> </w:t>
            </w:r>
            <w:r w:rsidRPr="002C21D6">
              <w:rPr>
                <w:rFonts w:eastAsia="Calibri"/>
              </w:rPr>
              <w:t xml:space="preserve">Способен проводить предпроектные исследования в области фотоискусства и </w:t>
            </w:r>
            <w:proofErr w:type="spellStart"/>
            <w:r w:rsidRPr="002C21D6">
              <w:rPr>
                <w:rFonts w:eastAsia="Calibri"/>
              </w:rPr>
              <w:t>диджитал</w:t>
            </w:r>
            <w:proofErr w:type="spellEnd"/>
            <w:r w:rsidRPr="002C21D6">
              <w:rPr>
                <w:rFonts w:eastAsia="Calibri"/>
              </w:rPr>
              <w:t xml:space="preserve"> графики</w:t>
            </w:r>
          </w:p>
        </w:tc>
        <w:tc>
          <w:tcPr>
            <w:tcW w:w="4394" w:type="dxa"/>
          </w:tcPr>
          <w:p w:rsidR="002C21D6" w:rsidRPr="002C21D6" w:rsidRDefault="002C21D6" w:rsidP="00C54497">
            <w:pPr>
              <w:autoSpaceDE w:val="0"/>
              <w:autoSpaceDN w:val="0"/>
              <w:adjustRightInd w:val="0"/>
            </w:pPr>
            <w:r w:rsidRPr="002C21D6">
              <w:t>ИД-ПК-1.1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</w:pPr>
            <w:r w:rsidRPr="002C21D6">
              <w:t xml:space="preserve">Осуществление предпроектного поиска в области фотоискусства и </w:t>
            </w:r>
            <w:proofErr w:type="spellStart"/>
            <w:r w:rsidRPr="002C21D6">
              <w:t>диджитал</w:t>
            </w:r>
            <w:proofErr w:type="spellEnd"/>
            <w:r w:rsidRPr="002C21D6">
              <w:t xml:space="preserve"> графики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</w:pPr>
            <w:r w:rsidRPr="002C21D6">
              <w:t>ИД-ПК-1.2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</w:pPr>
            <w:r w:rsidRPr="002C21D6">
              <w:t xml:space="preserve">Анализ предполагаемых результатов предпроектного поиска в области фотоискусства и </w:t>
            </w:r>
            <w:proofErr w:type="spellStart"/>
            <w:r w:rsidRPr="002C21D6">
              <w:t>диджитал</w:t>
            </w:r>
            <w:proofErr w:type="spellEnd"/>
            <w:r w:rsidRPr="002C21D6">
              <w:t xml:space="preserve"> графики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</w:pPr>
            <w:r w:rsidRPr="002C21D6">
              <w:t>ИД-ПК-1.3</w:t>
            </w:r>
          </w:p>
          <w:p w:rsidR="002C21D6" w:rsidRPr="002C21D6" w:rsidRDefault="002C21D6" w:rsidP="00C54497">
            <w:pPr>
              <w:pStyle w:val="af0"/>
              <w:autoSpaceDE w:val="0"/>
              <w:autoSpaceDN w:val="0"/>
              <w:adjustRightInd w:val="0"/>
              <w:ind w:left="0"/>
            </w:pPr>
            <w:r w:rsidRPr="002C21D6">
              <w:t xml:space="preserve">Определение возможных путей использования результатов предпроектных исследований в области фотоискусства и </w:t>
            </w:r>
            <w:proofErr w:type="spellStart"/>
            <w:r w:rsidRPr="002C21D6">
              <w:t>диджитал</w:t>
            </w:r>
            <w:proofErr w:type="spellEnd"/>
            <w:r w:rsidRPr="002C21D6">
              <w:t xml:space="preserve"> графики</w:t>
            </w:r>
          </w:p>
        </w:tc>
      </w:tr>
      <w:tr w:rsidR="002C21D6" w:rsidRPr="002C21D6" w:rsidTr="00C54497">
        <w:trPr>
          <w:trHeight w:val="347"/>
        </w:trPr>
        <w:tc>
          <w:tcPr>
            <w:tcW w:w="9781" w:type="dxa"/>
            <w:gridSpan w:val="3"/>
          </w:tcPr>
          <w:p w:rsidR="002C21D6" w:rsidRPr="002C21D6" w:rsidRDefault="002C21D6" w:rsidP="00C544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21D6">
              <w:rPr>
                <w:lang w:eastAsia="en-US"/>
              </w:rPr>
              <w:t>Тип задач профессиональной деятельности: технологический</w:t>
            </w:r>
          </w:p>
        </w:tc>
      </w:tr>
      <w:tr w:rsidR="002C21D6" w:rsidRPr="002C21D6" w:rsidTr="00D90A08">
        <w:trPr>
          <w:trHeight w:val="347"/>
        </w:trPr>
        <w:tc>
          <w:tcPr>
            <w:tcW w:w="2694" w:type="dxa"/>
          </w:tcPr>
          <w:p w:rsidR="002C21D6" w:rsidRPr="002C21D6" w:rsidRDefault="002C21D6" w:rsidP="002C21D6">
            <w:pPr>
              <w:rPr>
                <w:rFonts w:eastAsia="Calibri"/>
              </w:rPr>
            </w:pPr>
            <w:r w:rsidRPr="002C21D6">
              <w:rPr>
                <w:rFonts w:eastAsia="Calibri"/>
              </w:rPr>
              <w:t xml:space="preserve">11 Средства массовой информации, издательство и полиграфия </w:t>
            </w:r>
          </w:p>
          <w:p w:rsidR="002C21D6" w:rsidRPr="002C21D6" w:rsidRDefault="002C21D6" w:rsidP="002C21D6">
            <w:pPr>
              <w:rPr>
                <w:rFonts w:eastAsia="Calibri"/>
              </w:rPr>
            </w:pPr>
            <w:r w:rsidRPr="002C21D6">
              <w:rPr>
                <w:rFonts w:eastAsia="Calibri"/>
              </w:rPr>
              <w:t>11.010 Фотограф</w:t>
            </w:r>
          </w:p>
        </w:tc>
        <w:tc>
          <w:tcPr>
            <w:tcW w:w="2693" w:type="dxa"/>
          </w:tcPr>
          <w:p w:rsidR="002C21D6" w:rsidRPr="002C21D6" w:rsidRDefault="002C21D6" w:rsidP="00C54497">
            <w:pPr>
              <w:rPr>
                <w:rFonts w:eastAsia="Calibri"/>
              </w:rPr>
            </w:pPr>
            <w:r w:rsidRPr="002C21D6">
              <w:t xml:space="preserve">ПК-2. Способен осуществлять концептуальную и художественно-техническую разработку экспериментальных творческих проектов в области фотоискусства и </w:t>
            </w:r>
            <w:proofErr w:type="spellStart"/>
            <w:r w:rsidRPr="002C21D6">
              <w:t>диджитал</w:t>
            </w:r>
            <w:proofErr w:type="spellEnd"/>
            <w:r w:rsidRPr="002C21D6">
              <w:t xml:space="preserve"> графики</w:t>
            </w:r>
          </w:p>
        </w:tc>
        <w:tc>
          <w:tcPr>
            <w:tcW w:w="4394" w:type="dxa"/>
          </w:tcPr>
          <w:p w:rsidR="002C21D6" w:rsidRPr="002C21D6" w:rsidRDefault="002C21D6" w:rsidP="00C544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21D6">
              <w:rPr>
                <w:lang w:eastAsia="en-US"/>
              </w:rPr>
              <w:t>ИД-ПК-2.1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21D6">
              <w:rPr>
                <w:lang w:eastAsia="en-US"/>
              </w:rPr>
              <w:t xml:space="preserve">Разработка концептуальной идеи экспериментального творческого проекта; создание креативного образа и стиля в экспериментальном творческом проекте в области фотоискусства и </w:t>
            </w:r>
            <w:proofErr w:type="spellStart"/>
            <w:r w:rsidRPr="002C21D6">
              <w:rPr>
                <w:lang w:eastAsia="en-US"/>
              </w:rPr>
              <w:t>диджитал</w:t>
            </w:r>
            <w:proofErr w:type="spellEnd"/>
            <w:r w:rsidRPr="002C21D6">
              <w:rPr>
                <w:lang w:eastAsia="en-US"/>
              </w:rPr>
              <w:t xml:space="preserve"> графики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21D6">
              <w:rPr>
                <w:lang w:eastAsia="en-US"/>
              </w:rPr>
              <w:t>ИД-ПК-2.2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21D6">
              <w:rPr>
                <w:lang w:eastAsia="en-US"/>
              </w:rPr>
              <w:t xml:space="preserve">Осуществление художественно-технической разработки творческой идеи в области фотоискусства и </w:t>
            </w:r>
            <w:proofErr w:type="spellStart"/>
            <w:r w:rsidRPr="002C21D6">
              <w:rPr>
                <w:lang w:eastAsia="en-US"/>
              </w:rPr>
              <w:t>диджитал</w:t>
            </w:r>
            <w:proofErr w:type="spellEnd"/>
            <w:r w:rsidRPr="002C21D6">
              <w:rPr>
                <w:lang w:eastAsia="en-US"/>
              </w:rPr>
              <w:t xml:space="preserve"> графики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21D6">
              <w:rPr>
                <w:lang w:eastAsia="en-US"/>
              </w:rPr>
              <w:t>ИД-ПК-2.3</w:t>
            </w:r>
          </w:p>
          <w:p w:rsidR="002C21D6" w:rsidRPr="002C21D6" w:rsidRDefault="002C21D6" w:rsidP="00C54497">
            <w:pPr>
              <w:pStyle w:val="af0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2C21D6">
              <w:rPr>
                <w:lang w:eastAsia="en-US"/>
              </w:rPr>
              <w:t xml:space="preserve">Прогнозирование ожидаемого результата внедрения экспериментального творческого проекта в области фотоискусства и </w:t>
            </w:r>
            <w:proofErr w:type="spellStart"/>
            <w:r w:rsidRPr="002C21D6">
              <w:rPr>
                <w:lang w:eastAsia="en-US"/>
              </w:rPr>
              <w:t>диджитал</w:t>
            </w:r>
            <w:proofErr w:type="spellEnd"/>
            <w:r w:rsidRPr="002C21D6">
              <w:rPr>
                <w:lang w:eastAsia="en-US"/>
              </w:rPr>
              <w:t xml:space="preserve"> графики</w:t>
            </w:r>
          </w:p>
        </w:tc>
      </w:tr>
      <w:tr w:rsidR="002C21D6" w:rsidRPr="002C21D6" w:rsidTr="00D90A08">
        <w:trPr>
          <w:trHeight w:val="347"/>
        </w:trPr>
        <w:tc>
          <w:tcPr>
            <w:tcW w:w="2694" w:type="dxa"/>
          </w:tcPr>
          <w:p w:rsidR="002C21D6" w:rsidRPr="002C21D6" w:rsidRDefault="002C21D6" w:rsidP="002C21D6">
            <w:pPr>
              <w:rPr>
                <w:rFonts w:eastAsia="Calibri"/>
              </w:rPr>
            </w:pPr>
            <w:r w:rsidRPr="002C21D6">
              <w:rPr>
                <w:rFonts w:eastAsia="Calibri"/>
              </w:rPr>
              <w:t>11 Средства массовой информации, издательство и полиграфия</w:t>
            </w:r>
          </w:p>
          <w:p w:rsidR="002C21D6" w:rsidRPr="002C21D6" w:rsidRDefault="002C21D6" w:rsidP="002C21D6">
            <w:pPr>
              <w:rPr>
                <w:rFonts w:eastAsia="Calibri"/>
              </w:rPr>
            </w:pPr>
            <w:r w:rsidRPr="002C21D6">
              <w:rPr>
                <w:rFonts w:eastAsia="Calibri"/>
              </w:rPr>
              <w:t>11.013 Графический дизайнер</w:t>
            </w:r>
          </w:p>
        </w:tc>
        <w:tc>
          <w:tcPr>
            <w:tcW w:w="2693" w:type="dxa"/>
          </w:tcPr>
          <w:p w:rsidR="002C21D6" w:rsidRPr="002C21D6" w:rsidRDefault="002C21D6" w:rsidP="00C54497">
            <w:pPr>
              <w:rPr>
                <w:rFonts w:eastAsia="Calibri"/>
              </w:rPr>
            </w:pPr>
            <w:r w:rsidRPr="002C21D6">
              <w:t xml:space="preserve">ПК-2. Способен осуществлять концептуальную и художественно-техническую разработку экспериментальных </w:t>
            </w:r>
            <w:r w:rsidRPr="002C21D6">
              <w:lastRenderedPageBreak/>
              <w:t xml:space="preserve">творческих проектов в области фотоискусства и </w:t>
            </w:r>
            <w:proofErr w:type="spellStart"/>
            <w:r w:rsidRPr="002C21D6">
              <w:t>диджитал</w:t>
            </w:r>
            <w:proofErr w:type="spellEnd"/>
            <w:r w:rsidRPr="002C21D6">
              <w:t xml:space="preserve"> графики</w:t>
            </w:r>
          </w:p>
        </w:tc>
        <w:tc>
          <w:tcPr>
            <w:tcW w:w="4394" w:type="dxa"/>
          </w:tcPr>
          <w:p w:rsidR="002C21D6" w:rsidRPr="002C21D6" w:rsidRDefault="002C21D6" w:rsidP="00C544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21D6">
              <w:rPr>
                <w:lang w:eastAsia="en-US"/>
              </w:rPr>
              <w:lastRenderedPageBreak/>
              <w:t>ИД-ПК-2.1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21D6">
              <w:rPr>
                <w:lang w:eastAsia="en-US"/>
              </w:rPr>
              <w:t xml:space="preserve">Разработка концептуальной идеи экспериментального творческого проекта; создание креативного образа и стиля в экспериментальном творческом проекте в области фотоискусства и </w:t>
            </w:r>
            <w:proofErr w:type="spellStart"/>
            <w:r w:rsidRPr="002C21D6">
              <w:rPr>
                <w:lang w:eastAsia="en-US"/>
              </w:rPr>
              <w:t>диджитал</w:t>
            </w:r>
            <w:proofErr w:type="spellEnd"/>
            <w:r w:rsidRPr="002C21D6">
              <w:rPr>
                <w:lang w:eastAsia="en-US"/>
              </w:rPr>
              <w:t xml:space="preserve"> графики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21D6">
              <w:rPr>
                <w:lang w:eastAsia="en-US"/>
              </w:rPr>
              <w:lastRenderedPageBreak/>
              <w:t>ИД-ПК-2.2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21D6">
              <w:rPr>
                <w:lang w:eastAsia="en-US"/>
              </w:rPr>
              <w:t xml:space="preserve">Осуществление художественно-технической разработки творческой идеи в области фотоискусства и </w:t>
            </w:r>
            <w:proofErr w:type="spellStart"/>
            <w:r w:rsidRPr="002C21D6">
              <w:rPr>
                <w:lang w:eastAsia="en-US"/>
              </w:rPr>
              <w:t>диджитал</w:t>
            </w:r>
            <w:proofErr w:type="spellEnd"/>
            <w:r w:rsidRPr="002C21D6">
              <w:rPr>
                <w:lang w:eastAsia="en-US"/>
              </w:rPr>
              <w:t xml:space="preserve"> графики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21D6">
              <w:rPr>
                <w:lang w:eastAsia="en-US"/>
              </w:rPr>
              <w:t>ИД-ПК-2.3</w:t>
            </w:r>
          </w:p>
          <w:p w:rsidR="002C21D6" w:rsidRPr="002C21D6" w:rsidRDefault="002C21D6" w:rsidP="00C54497">
            <w:pPr>
              <w:pStyle w:val="af0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2C21D6">
              <w:rPr>
                <w:lang w:eastAsia="en-US"/>
              </w:rPr>
              <w:t xml:space="preserve">Прогнозирование ожидаемого результата внедрения экспериментального творческого проекта в области фотоискусства и </w:t>
            </w:r>
            <w:proofErr w:type="spellStart"/>
            <w:r w:rsidRPr="002C21D6">
              <w:rPr>
                <w:lang w:eastAsia="en-US"/>
              </w:rPr>
              <w:t>диджитал</w:t>
            </w:r>
            <w:proofErr w:type="spellEnd"/>
            <w:r w:rsidRPr="002C21D6">
              <w:rPr>
                <w:lang w:eastAsia="en-US"/>
              </w:rPr>
              <w:t xml:space="preserve"> графики</w:t>
            </w:r>
          </w:p>
        </w:tc>
      </w:tr>
      <w:tr w:rsidR="002C21D6" w:rsidRPr="002C21D6" w:rsidTr="00C54497">
        <w:trPr>
          <w:trHeight w:val="347"/>
        </w:trPr>
        <w:tc>
          <w:tcPr>
            <w:tcW w:w="9781" w:type="dxa"/>
            <w:gridSpan w:val="3"/>
          </w:tcPr>
          <w:p w:rsidR="002C21D6" w:rsidRPr="002C21D6" w:rsidRDefault="002C21D6" w:rsidP="00C544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21D6">
              <w:rPr>
                <w:lang w:eastAsia="en-US"/>
              </w:rPr>
              <w:lastRenderedPageBreak/>
              <w:t>Тип задач профессиональной деятельности: проектный</w:t>
            </w:r>
          </w:p>
        </w:tc>
      </w:tr>
      <w:tr w:rsidR="002C21D6" w:rsidRPr="002C21D6" w:rsidTr="00D90A08">
        <w:trPr>
          <w:trHeight w:val="347"/>
        </w:trPr>
        <w:tc>
          <w:tcPr>
            <w:tcW w:w="2694" w:type="dxa"/>
          </w:tcPr>
          <w:p w:rsidR="002C21D6" w:rsidRPr="002C21D6" w:rsidRDefault="002C21D6" w:rsidP="002C21D6">
            <w:pPr>
              <w:rPr>
                <w:rFonts w:eastAsia="Calibri"/>
              </w:rPr>
            </w:pPr>
            <w:r w:rsidRPr="002C21D6">
              <w:rPr>
                <w:rFonts w:eastAsia="Calibri"/>
              </w:rPr>
              <w:t xml:space="preserve">11 Средства массовой информации, издательство и полиграфия </w:t>
            </w:r>
          </w:p>
          <w:p w:rsidR="002C21D6" w:rsidRPr="002C21D6" w:rsidRDefault="002C21D6" w:rsidP="002C21D6">
            <w:pPr>
              <w:rPr>
                <w:rFonts w:eastAsia="Calibri"/>
              </w:rPr>
            </w:pPr>
            <w:r w:rsidRPr="002C21D6">
              <w:rPr>
                <w:rFonts w:eastAsia="Calibri"/>
              </w:rPr>
              <w:t>11.010 Фотограф</w:t>
            </w:r>
          </w:p>
        </w:tc>
        <w:tc>
          <w:tcPr>
            <w:tcW w:w="2693" w:type="dxa"/>
          </w:tcPr>
          <w:p w:rsidR="002C21D6" w:rsidRPr="002C21D6" w:rsidRDefault="002C21D6" w:rsidP="00C54497">
            <w:pPr>
              <w:rPr>
                <w:rFonts w:eastAsia="Calibri"/>
              </w:rPr>
            </w:pPr>
            <w:r w:rsidRPr="002C21D6">
              <w:rPr>
                <w:rFonts w:eastAsia="Calibri"/>
              </w:rPr>
              <w:t>ПК-3.</w:t>
            </w:r>
          </w:p>
          <w:p w:rsidR="002C21D6" w:rsidRPr="002C21D6" w:rsidRDefault="002C21D6" w:rsidP="00C54497">
            <w:pPr>
              <w:rPr>
                <w:rFonts w:eastAsia="Calibri"/>
              </w:rPr>
            </w:pPr>
            <w:r w:rsidRPr="002C21D6">
              <w:rPr>
                <w:rFonts w:eastAsia="Calibri"/>
              </w:rPr>
              <w:t xml:space="preserve">Способен использовать традиционные и инновационные методы и техники исполнения в авторских арт-объектах/проектах/коллекциях в области фотоискусства и </w:t>
            </w:r>
            <w:proofErr w:type="spellStart"/>
            <w:r w:rsidRPr="002C21D6">
              <w:rPr>
                <w:rFonts w:eastAsia="Calibri"/>
              </w:rPr>
              <w:t>диджитал</w:t>
            </w:r>
            <w:proofErr w:type="spellEnd"/>
            <w:r w:rsidRPr="002C21D6">
              <w:rPr>
                <w:rFonts w:eastAsia="Calibri"/>
              </w:rPr>
              <w:t xml:space="preserve"> графики</w:t>
            </w:r>
          </w:p>
        </w:tc>
        <w:tc>
          <w:tcPr>
            <w:tcW w:w="4394" w:type="dxa"/>
          </w:tcPr>
          <w:p w:rsidR="002C21D6" w:rsidRPr="002C21D6" w:rsidRDefault="002C21D6" w:rsidP="00C54497">
            <w:pPr>
              <w:autoSpaceDE w:val="0"/>
              <w:autoSpaceDN w:val="0"/>
              <w:adjustRightInd w:val="0"/>
            </w:pPr>
            <w:r w:rsidRPr="002C21D6">
              <w:t>ИД-ПК-3.1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</w:pPr>
            <w:r w:rsidRPr="002C21D6">
              <w:t xml:space="preserve">Определение необходимых традиционных и инновационных методов и техник исполнения проекта и их возможных сочетаний для передачи авторской идеи в области фотоискусства и </w:t>
            </w:r>
            <w:proofErr w:type="spellStart"/>
            <w:r w:rsidRPr="002C21D6">
              <w:t>диджитал</w:t>
            </w:r>
            <w:proofErr w:type="spellEnd"/>
            <w:r w:rsidRPr="002C21D6">
              <w:t xml:space="preserve"> графики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</w:pPr>
            <w:r w:rsidRPr="002C21D6">
              <w:t>ИД-ПК-3.2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</w:pPr>
            <w:r w:rsidRPr="002C21D6">
              <w:t xml:space="preserve">Современная интерпретация традиционных техник выполнения проекта в области фотоискусства и </w:t>
            </w:r>
            <w:proofErr w:type="spellStart"/>
            <w:r w:rsidRPr="002C21D6">
              <w:t>диджитал</w:t>
            </w:r>
            <w:proofErr w:type="spellEnd"/>
            <w:r w:rsidRPr="002C21D6">
              <w:t xml:space="preserve"> графики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</w:pPr>
            <w:r w:rsidRPr="002C21D6">
              <w:t>ИД-ПК-3.3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</w:pPr>
            <w:r w:rsidRPr="002C21D6">
              <w:t xml:space="preserve">Применение инновационных техник и технологий при создании авторских проектов в области фотоискусства и </w:t>
            </w:r>
            <w:proofErr w:type="spellStart"/>
            <w:r w:rsidRPr="002C21D6">
              <w:t>диджитал</w:t>
            </w:r>
            <w:proofErr w:type="spellEnd"/>
            <w:r w:rsidRPr="002C21D6">
              <w:t xml:space="preserve"> графики</w:t>
            </w:r>
          </w:p>
        </w:tc>
      </w:tr>
      <w:tr w:rsidR="002C21D6" w:rsidRPr="002C21D6" w:rsidTr="00D90A08">
        <w:trPr>
          <w:trHeight w:val="347"/>
        </w:trPr>
        <w:tc>
          <w:tcPr>
            <w:tcW w:w="2694" w:type="dxa"/>
          </w:tcPr>
          <w:p w:rsidR="002C21D6" w:rsidRPr="002C21D6" w:rsidRDefault="002C21D6" w:rsidP="002C21D6">
            <w:pPr>
              <w:rPr>
                <w:rFonts w:eastAsia="Calibri"/>
              </w:rPr>
            </w:pPr>
            <w:r w:rsidRPr="002C21D6">
              <w:rPr>
                <w:rFonts w:eastAsia="Calibri"/>
              </w:rPr>
              <w:t>11 Средства массовой информации, издательство и полиграфия</w:t>
            </w:r>
          </w:p>
          <w:p w:rsidR="002C21D6" w:rsidRPr="002C21D6" w:rsidRDefault="002C21D6" w:rsidP="002C21D6">
            <w:pPr>
              <w:rPr>
                <w:rFonts w:eastAsia="Calibri"/>
              </w:rPr>
            </w:pPr>
            <w:r w:rsidRPr="002C21D6">
              <w:rPr>
                <w:rFonts w:eastAsia="Calibri"/>
              </w:rPr>
              <w:t>11.013 Графический дизайнер</w:t>
            </w:r>
          </w:p>
        </w:tc>
        <w:tc>
          <w:tcPr>
            <w:tcW w:w="2693" w:type="dxa"/>
          </w:tcPr>
          <w:p w:rsidR="002C21D6" w:rsidRPr="002C21D6" w:rsidRDefault="002C21D6" w:rsidP="00C54497">
            <w:pPr>
              <w:rPr>
                <w:rFonts w:eastAsia="Calibri"/>
              </w:rPr>
            </w:pPr>
            <w:r w:rsidRPr="002C21D6">
              <w:rPr>
                <w:rFonts w:eastAsia="Calibri"/>
              </w:rPr>
              <w:t xml:space="preserve">ПК-2. Способен осуществлять концептуальную и художественно-техническую разработку экспериментальных творческих проектов в области фотоискусства и </w:t>
            </w:r>
            <w:proofErr w:type="spellStart"/>
            <w:r w:rsidRPr="002C21D6">
              <w:rPr>
                <w:rFonts w:eastAsia="Calibri"/>
              </w:rPr>
              <w:t>диджитал</w:t>
            </w:r>
            <w:proofErr w:type="spellEnd"/>
            <w:r w:rsidRPr="002C21D6">
              <w:rPr>
                <w:rFonts w:eastAsia="Calibri"/>
              </w:rPr>
              <w:t xml:space="preserve"> графики</w:t>
            </w:r>
          </w:p>
          <w:p w:rsidR="002C21D6" w:rsidRPr="002C21D6" w:rsidRDefault="002C21D6" w:rsidP="00C54497">
            <w:pPr>
              <w:rPr>
                <w:rFonts w:eastAsia="Calibri"/>
              </w:rPr>
            </w:pPr>
            <w:r w:rsidRPr="002C21D6">
              <w:rPr>
                <w:rFonts w:eastAsia="Calibri"/>
              </w:rPr>
              <w:t>ПК-4.</w:t>
            </w:r>
          </w:p>
          <w:p w:rsidR="002C21D6" w:rsidRPr="002C21D6" w:rsidRDefault="002C21D6" w:rsidP="00C54497">
            <w:pPr>
              <w:rPr>
                <w:rFonts w:eastAsia="Calibri"/>
              </w:rPr>
            </w:pPr>
            <w:r w:rsidRPr="002C21D6">
              <w:rPr>
                <w:rFonts w:eastAsia="Calibri"/>
              </w:rPr>
              <w:t>Способен применять в профессиональной деятельности академические знания в области изобразительного искусства</w:t>
            </w:r>
          </w:p>
        </w:tc>
        <w:tc>
          <w:tcPr>
            <w:tcW w:w="4394" w:type="dxa"/>
          </w:tcPr>
          <w:p w:rsidR="002C21D6" w:rsidRPr="002C21D6" w:rsidRDefault="002C21D6" w:rsidP="002C21D6">
            <w:pPr>
              <w:autoSpaceDE w:val="0"/>
              <w:autoSpaceDN w:val="0"/>
              <w:adjustRightInd w:val="0"/>
            </w:pPr>
            <w:r w:rsidRPr="002C21D6">
              <w:t>ИД-ПК-2.1</w:t>
            </w:r>
          </w:p>
          <w:p w:rsidR="002C21D6" w:rsidRPr="002C21D6" w:rsidRDefault="002C21D6" w:rsidP="002C21D6">
            <w:pPr>
              <w:autoSpaceDE w:val="0"/>
              <w:autoSpaceDN w:val="0"/>
              <w:adjustRightInd w:val="0"/>
            </w:pPr>
            <w:r w:rsidRPr="002C21D6">
              <w:t xml:space="preserve">Разработка концептуальной идеи экспериментального творческого проекта; создание креативного образа и стиля в экспериментальном творческом проекте в области фотоискусства и </w:t>
            </w:r>
            <w:proofErr w:type="spellStart"/>
            <w:r w:rsidRPr="002C21D6">
              <w:t>диджитал</w:t>
            </w:r>
            <w:proofErr w:type="spellEnd"/>
            <w:r w:rsidRPr="002C21D6">
              <w:t xml:space="preserve"> графики</w:t>
            </w:r>
          </w:p>
          <w:p w:rsidR="002C21D6" w:rsidRPr="002C21D6" w:rsidRDefault="002C21D6" w:rsidP="002C21D6">
            <w:pPr>
              <w:autoSpaceDE w:val="0"/>
              <w:autoSpaceDN w:val="0"/>
              <w:adjustRightInd w:val="0"/>
            </w:pPr>
            <w:r w:rsidRPr="002C21D6">
              <w:t>ИД-ПК-2.2</w:t>
            </w:r>
          </w:p>
          <w:p w:rsidR="002C21D6" w:rsidRPr="002C21D6" w:rsidRDefault="002C21D6" w:rsidP="002C21D6">
            <w:pPr>
              <w:autoSpaceDE w:val="0"/>
              <w:autoSpaceDN w:val="0"/>
              <w:adjustRightInd w:val="0"/>
            </w:pPr>
            <w:r w:rsidRPr="002C21D6">
              <w:t xml:space="preserve">Осуществление художественно-технической разработки творческой идеи в области фотоискусства и </w:t>
            </w:r>
            <w:proofErr w:type="spellStart"/>
            <w:r w:rsidRPr="002C21D6">
              <w:t>диджитал</w:t>
            </w:r>
            <w:proofErr w:type="spellEnd"/>
            <w:r w:rsidRPr="002C21D6">
              <w:t xml:space="preserve"> графики</w:t>
            </w:r>
          </w:p>
          <w:p w:rsidR="002C21D6" w:rsidRPr="002C21D6" w:rsidRDefault="002C21D6" w:rsidP="002C21D6">
            <w:pPr>
              <w:autoSpaceDE w:val="0"/>
              <w:autoSpaceDN w:val="0"/>
              <w:adjustRightInd w:val="0"/>
            </w:pPr>
            <w:r w:rsidRPr="002C21D6">
              <w:t>ИД-ПК-2.3</w:t>
            </w:r>
          </w:p>
          <w:p w:rsidR="002C21D6" w:rsidRPr="002C21D6" w:rsidRDefault="002C21D6" w:rsidP="002C21D6">
            <w:pPr>
              <w:autoSpaceDE w:val="0"/>
              <w:autoSpaceDN w:val="0"/>
              <w:adjustRightInd w:val="0"/>
            </w:pPr>
            <w:r w:rsidRPr="002C21D6">
              <w:t xml:space="preserve">Прогнозирование ожидаемого результата внедрения экспериментального творческого проекта в области фотоискусства и </w:t>
            </w:r>
            <w:proofErr w:type="spellStart"/>
            <w:r w:rsidRPr="002C21D6">
              <w:t>диджитал</w:t>
            </w:r>
            <w:proofErr w:type="spellEnd"/>
            <w:r w:rsidRPr="002C21D6">
              <w:t xml:space="preserve"> графики</w:t>
            </w:r>
          </w:p>
          <w:p w:rsidR="002C21D6" w:rsidRPr="002C21D6" w:rsidRDefault="002C21D6" w:rsidP="002C21D6">
            <w:pPr>
              <w:autoSpaceDE w:val="0"/>
              <w:autoSpaceDN w:val="0"/>
              <w:adjustRightInd w:val="0"/>
            </w:pPr>
            <w:r w:rsidRPr="002C21D6">
              <w:t>ИД-ПК-4.1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</w:pPr>
            <w:r w:rsidRPr="002C21D6">
              <w:t>Понимание пропорций в объеме и пространстве, пластической анатомии человеческого тела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</w:pPr>
            <w:r w:rsidRPr="002C21D6">
              <w:t>ИД-ПК-4.2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</w:pPr>
            <w:r w:rsidRPr="002C21D6">
              <w:t>Использование сложных колористических решений в работе, организация цветовых сочетаний в заданной форме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</w:pPr>
            <w:r w:rsidRPr="002C21D6">
              <w:t>ИД-ПК-4.3</w:t>
            </w:r>
          </w:p>
          <w:p w:rsidR="002C21D6" w:rsidRPr="002C21D6" w:rsidRDefault="002C21D6" w:rsidP="00C54497">
            <w:pPr>
              <w:autoSpaceDE w:val="0"/>
              <w:autoSpaceDN w:val="0"/>
              <w:adjustRightInd w:val="0"/>
            </w:pPr>
            <w:r w:rsidRPr="002C21D6">
              <w:t>Применение основных законов формообразования и создания объема при реализации творческого проекта</w:t>
            </w:r>
          </w:p>
        </w:tc>
      </w:tr>
    </w:tbl>
    <w:p w:rsidR="00C21950" w:rsidRDefault="00C21950" w:rsidP="000A7AA3">
      <w:pPr>
        <w:pStyle w:val="1"/>
      </w:pPr>
      <w:r w:rsidRPr="002C21D6">
        <w:lastRenderedPageBreak/>
        <w:t>ПОРЯДОК ПРОВЕДЕНИ</w:t>
      </w:r>
      <w:r w:rsidRPr="00C21950">
        <w:t>Я ГОСУДАРСТВЕННОЙ ИТОГОВОЙ АТТЕСТАЦИИ</w:t>
      </w:r>
    </w:p>
    <w:p w:rsidR="007567A2" w:rsidRPr="00034759" w:rsidRDefault="007567A2" w:rsidP="007567A2">
      <w:pPr>
        <w:ind w:firstLine="709"/>
        <w:jc w:val="both"/>
        <w:rPr>
          <w:sz w:val="28"/>
          <w:szCs w:val="28"/>
        </w:rPr>
      </w:pPr>
      <w:r w:rsidRPr="00034759">
        <w:rPr>
          <w:sz w:val="24"/>
          <w:szCs w:val="24"/>
        </w:rPr>
        <w:t xml:space="preserve">Порядок </w:t>
      </w:r>
      <w:proofErr w:type="gramStart"/>
      <w:r w:rsidRPr="00034759">
        <w:rPr>
          <w:sz w:val="24"/>
          <w:szCs w:val="24"/>
        </w:rPr>
        <w:t>проведения  ГИА</w:t>
      </w:r>
      <w:proofErr w:type="gramEnd"/>
      <w:r w:rsidRPr="00034759">
        <w:rPr>
          <w:sz w:val="24"/>
          <w:szCs w:val="24"/>
        </w:rPr>
        <w:t xml:space="preserve"> регламентируется Положением о порядке проведения государственной итоговой аттестации выпускников, утвержденным приказом ректора.</w:t>
      </w:r>
    </w:p>
    <w:p w:rsidR="007567A2" w:rsidRPr="00034759" w:rsidRDefault="007567A2" w:rsidP="007567A2">
      <w:pPr>
        <w:ind w:firstLine="709"/>
        <w:jc w:val="both"/>
        <w:rPr>
          <w:sz w:val="24"/>
          <w:szCs w:val="24"/>
        </w:rPr>
      </w:pPr>
      <w:r w:rsidRPr="00034759">
        <w:rPr>
          <w:sz w:val="24"/>
          <w:szCs w:val="24"/>
        </w:rPr>
        <w:t xml:space="preserve">Для проведения ГИА в Университете создаются государственные экзаменационные комиссии (далее - ГЭК). </w:t>
      </w:r>
      <w:r w:rsidRPr="00034759">
        <w:rPr>
          <w:sz w:val="24"/>
          <w:szCs w:val="24"/>
        </w:rPr>
        <w:tab/>
      </w:r>
    </w:p>
    <w:p w:rsidR="007567A2" w:rsidRDefault="000537DB" w:rsidP="000A7AA3">
      <w:pPr>
        <w:ind w:firstLine="709"/>
        <w:jc w:val="both"/>
        <w:rPr>
          <w:sz w:val="24"/>
          <w:szCs w:val="24"/>
        </w:rPr>
      </w:pPr>
      <w:r w:rsidRPr="000537DB">
        <w:rPr>
          <w:sz w:val="24"/>
          <w:szCs w:val="24"/>
        </w:rPr>
        <w:t>В состав государственной экзаменационной комиссии входят председатель указанной комиссии и не менее 4 членов указанной комиссии. Члены государственной экзаменационной комиссии являю</w:t>
      </w:r>
      <w:r>
        <w:rPr>
          <w:sz w:val="24"/>
          <w:szCs w:val="24"/>
        </w:rPr>
        <w:t>тся ведущими специалистами - </w:t>
      </w:r>
      <w:r w:rsidRPr="000537DB">
        <w:rPr>
          <w:sz w:val="24"/>
          <w:szCs w:val="24"/>
        </w:rPr>
        <w:t>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данной организации (иных организаций) и (или) к научным работникам данной организации (иных организаций) и имеют ученое звание и (или) ученую степень. Доля лиц, яв</w:t>
      </w:r>
      <w:r>
        <w:rPr>
          <w:sz w:val="24"/>
          <w:szCs w:val="24"/>
        </w:rPr>
        <w:t>ляющихся ведущими специалистами - </w:t>
      </w:r>
      <w:r w:rsidRPr="000537DB">
        <w:rPr>
          <w:sz w:val="24"/>
          <w:szCs w:val="24"/>
        </w:rPr>
        <w:t>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</w:t>
      </w:r>
      <w:r>
        <w:rPr>
          <w:sz w:val="24"/>
          <w:szCs w:val="24"/>
        </w:rPr>
        <w:t xml:space="preserve">енной экзаменационной комиссии </w:t>
      </w:r>
      <w:r w:rsidR="007567A2" w:rsidRPr="00034759">
        <w:rPr>
          <w:sz w:val="24"/>
          <w:szCs w:val="24"/>
        </w:rPr>
        <w:t>составляет не менее 50 процентов.</w:t>
      </w:r>
    </w:p>
    <w:p w:rsidR="009532C9" w:rsidRPr="00DB7447" w:rsidRDefault="009532C9" w:rsidP="00EF4C49">
      <w:pPr>
        <w:pStyle w:val="2"/>
      </w:pPr>
      <w:r w:rsidRPr="00DB7447">
        <w:t xml:space="preserve">Порядок апелляции </w:t>
      </w:r>
      <w:r w:rsidR="00DB7447">
        <w:t>по результатам</w:t>
      </w:r>
      <w:r w:rsidRPr="00DB7447">
        <w:t xml:space="preserve"> ГИА</w:t>
      </w:r>
    </w:p>
    <w:p w:rsidR="00487804" w:rsidRDefault="00487804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487804">
        <w:rPr>
          <w:sz w:val="24"/>
          <w:szCs w:val="24"/>
        </w:rPr>
        <w:t xml:space="preserve">В состав апелляционной комиссии входят председатель указанной комиссии и не менее 3 членов указанной комиссии. Состав апелляционной комиссии формируется из числа лиц, относящихся к профессорско-преподавательскому составу </w:t>
      </w:r>
      <w:r>
        <w:rPr>
          <w:sz w:val="24"/>
          <w:szCs w:val="24"/>
        </w:rPr>
        <w:t>университета</w:t>
      </w:r>
      <w:r w:rsidRPr="00487804">
        <w:rPr>
          <w:sz w:val="24"/>
          <w:szCs w:val="24"/>
        </w:rPr>
        <w:t xml:space="preserve"> и не входящих в состав государственных экзаменационных комиссий.</w:t>
      </w:r>
    </w:p>
    <w:p w:rsidR="002C4036" w:rsidRPr="0099292A" w:rsidRDefault="00DB7447" w:rsidP="0099292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0E1765">
        <w:rPr>
          <w:sz w:val="24"/>
          <w:szCs w:val="24"/>
        </w:rPr>
        <w:t>Апелляция на государственной итоговой аттестации регламентируется Положением о порядке проведения государственной итоговой аттестации выпускников</w:t>
      </w:r>
      <w:r w:rsidR="00566B2B" w:rsidRPr="000E1765">
        <w:rPr>
          <w:sz w:val="24"/>
          <w:szCs w:val="24"/>
        </w:rPr>
        <w:t xml:space="preserve"> утвержденным приказом ректора и размещенным на сайте Университета и в ЭОС.</w:t>
      </w:r>
    </w:p>
    <w:p w:rsidR="00C21950" w:rsidRPr="002C4036" w:rsidRDefault="00507080" w:rsidP="000A7AA3">
      <w:pPr>
        <w:pStyle w:val="1"/>
      </w:pPr>
      <w:r w:rsidRPr="002C4036">
        <w:rPr>
          <w:rFonts w:eastAsia="Calibri"/>
          <w:lang w:eastAsia="en-US"/>
        </w:rPr>
        <w:t>ВЫПУСКНАЯ КВАЛИФИКАЦИОННАЯ РАБОТА (ДАЛЕЕ ВКР)</w:t>
      </w:r>
    </w:p>
    <w:p w:rsidR="002C4036" w:rsidRDefault="002C4036" w:rsidP="000A7AA3">
      <w:pPr>
        <w:pStyle w:val="2"/>
      </w:pPr>
      <w:r w:rsidRPr="000A684D">
        <w:t xml:space="preserve">Требования к выпускной квалификационной работе и порядок подготовки ее </w:t>
      </w:r>
      <w:proofErr w:type="gramStart"/>
      <w:r w:rsidRPr="000A684D">
        <w:t>к  защите</w:t>
      </w:r>
      <w:proofErr w:type="gramEnd"/>
      <w:r w:rsidRPr="000A684D">
        <w:t xml:space="preserve"> </w:t>
      </w:r>
    </w:p>
    <w:p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Calibri"/>
          <w:sz w:val="24"/>
          <w:szCs w:val="24"/>
          <w:lang w:eastAsia="en-US"/>
        </w:rPr>
        <w:t xml:space="preserve">Темы </w:t>
      </w:r>
      <w:proofErr w:type="gramStart"/>
      <w:r w:rsidRPr="003F7940">
        <w:rPr>
          <w:rFonts w:eastAsia="Calibri"/>
          <w:sz w:val="24"/>
          <w:szCs w:val="24"/>
          <w:lang w:eastAsia="en-US"/>
        </w:rPr>
        <w:t>ВКР  по</w:t>
      </w:r>
      <w:proofErr w:type="gramEnd"/>
      <w:r w:rsidRPr="003F7940">
        <w:rPr>
          <w:rFonts w:eastAsia="Calibri"/>
          <w:sz w:val="24"/>
          <w:szCs w:val="24"/>
          <w:lang w:eastAsia="en-US"/>
        </w:rPr>
        <w:t xml:space="preserve"> образовательным программам бакалавриата и специалитета  утверждаются приказом ректора по представлению выпускающей кафедры. </w:t>
      </w:r>
    </w:p>
    <w:p w:rsid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2C4036">
        <w:rPr>
          <w:rFonts w:eastAsia="Calibri"/>
          <w:sz w:val="24"/>
          <w:szCs w:val="24"/>
          <w:lang w:eastAsia="en-US"/>
        </w:rPr>
        <w:t>По</w:t>
      </w:r>
      <w:r w:rsidRPr="002C4036">
        <w:rPr>
          <w:rFonts w:eastAsia="Times New Roman"/>
          <w:color w:val="000000"/>
          <w:sz w:val="24"/>
          <w:szCs w:val="24"/>
        </w:rPr>
        <w:t xml:space="preserve"> письменному заявлению обучающегося (нескольких обучающихся, выполняющих выпускную </w:t>
      </w:r>
      <w:proofErr w:type="gramStart"/>
      <w:r w:rsidRPr="002C4036">
        <w:rPr>
          <w:rFonts w:eastAsia="Times New Roman"/>
          <w:color w:val="000000"/>
          <w:sz w:val="24"/>
          <w:szCs w:val="24"/>
        </w:rPr>
        <w:t>квалификационную  работу</w:t>
      </w:r>
      <w:proofErr w:type="gramEnd"/>
      <w:r w:rsidRPr="002C4036">
        <w:rPr>
          <w:rFonts w:eastAsia="Times New Roman"/>
          <w:color w:val="000000"/>
          <w:sz w:val="24"/>
          <w:szCs w:val="24"/>
        </w:rPr>
        <w:t xml:space="preserve"> совместно) на заседании кафедры может быть одобрена  тема ВКР, предложенная самим (самими) обучающимся (обучающимися).</w:t>
      </w:r>
    </w:p>
    <w:p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 xml:space="preserve">Выполненные выпускные квалификационные работы проходят проверку с использованием системы «Антиплагиат» на наличие </w:t>
      </w:r>
      <w:proofErr w:type="gramStart"/>
      <w:r w:rsidRPr="003F7940">
        <w:rPr>
          <w:rFonts w:eastAsia="Times New Roman"/>
          <w:sz w:val="24"/>
          <w:szCs w:val="24"/>
        </w:rPr>
        <w:t>объема  заимствований</w:t>
      </w:r>
      <w:proofErr w:type="gramEnd"/>
      <w:r w:rsidRPr="003F7940">
        <w:rPr>
          <w:rFonts w:eastAsia="Times New Roman"/>
          <w:sz w:val="24"/>
          <w:szCs w:val="24"/>
        </w:rPr>
        <w:t xml:space="preserve"> и </w:t>
      </w:r>
      <w:proofErr w:type="spellStart"/>
      <w:r w:rsidRPr="003F7940">
        <w:rPr>
          <w:rFonts w:eastAsia="Times New Roman"/>
          <w:sz w:val="24"/>
          <w:szCs w:val="24"/>
        </w:rPr>
        <w:t>нормоконтроль</w:t>
      </w:r>
      <w:proofErr w:type="spellEnd"/>
      <w:r w:rsidRPr="003F7940">
        <w:rPr>
          <w:rFonts w:eastAsia="Times New Roman"/>
          <w:sz w:val="24"/>
          <w:szCs w:val="24"/>
        </w:rPr>
        <w:t>, а также подлежат предварительному обсуждению (предварительной защите) на заседании выпускающей кафедры.</w:t>
      </w:r>
    </w:p>
    <w:p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>Работы, выполненные обучающимися по программам специалитета</w:t>
      </w:r>
      <w:r w:rsidR="000A684D" w:rsidRPr="003F7940">
        <w:rPr>
          <w:rFonts w:eastAsia="Times New Roman"/>
          <w:sz w:val="24"/>
          <w:szCs w:val="24"/>
        </w:rPr>
        <w:t>/</w:t>
      </w:r>
      <w:proofErr w:type="gramStart"/>
      <w:r w:rsidR="000A684D" w:rsidRPr="003F7940">
        <w:rPr>
          <w:rFonts w:eastAsia="Times New Roman"/>
          <w:sz w:val="24"/>
          <w:szCs w:val="24"/>
        </w:rPr>
        <w:t>магистратуры</w:t>
      </w:r>
      <w:proofErr w:type="gramEnd"/>
      <w:r w:rsidRPr="003F7940">
        <w:rPr>
          <w:rFonts w:eastAsia="Times New Roman"/>
          <w:sz w:val="24"/>
          <w:szCs w:val="24"/>
        </w:rPr>
        <w:t xml:space="preserve"> направляются на внутреннее или внешнее рецензирование. Рецензентами могут быть лица из профессорско-преподавательского состава, не являющиеся работниками кафедры, на которой выполнялась ВКР, представители работодателей, ведущие специалисты в соответствующих профессиональных областях. Исправление недостатков, выявленных рецензентом в работе, не допускается.</w:t>
      </w:r>
    </w:p>
    <w:p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 xml:space="preserve">Структура и правила оформления </w:t>
      </w:r>
      <w:r w:rsidR="000A684D" w:rsidRPr="003F7940">
        <w:rPr>
          <w:rFonts w:eastAsia="Times New Roman"/>
          <w:sz w:val="24"/>
          <w:szCs w:val="24"/>
        </w:rPr>
        <w:t xml:space="preserve">ВКР </w:t>
      </w:r>
      <w:r w:rsidRPr="003F7940">
        <w:rPr>
          <w:rFonts w:eastAsia="Times New Roman"/>
          <w:sz w:val="24"/>
          <w:szCs w:val="24"/>
        </w:rPr>
        <w:t>представлены в «</w:t>
      </w:r>
      <w:proofErr w:type="gramStart"/>
      <w:r w:rsidRPr="003F7940">
        <w:rPr>
          <w:rFonts w:eastAsia="Times New Roman"/>
          <w:sz w:val="24"/>
          <w:szCs w:val="24"/>
        </w:rPr>
        <w:t>Рекомендациях  по</w:t>
      </w:r>
      <w:proofErr w:type="gramEnd"/>
      <w:r w:rsidRPr="003F7940">
        <w:rPr>
          <w:rFonts w:eastAsia="Times New Roman"/>
          <w:sz w:val="24"/>
          <w:szCs w:val="24"/>
        </w:rPr>
        <w:t xml:space="preserve"> оформлению ВКР»</w:t>
      </w:r>
      <w:r w:rsidR="000A684D" w:rsidRPr="003F7940">
        <w:rPr>
          <w:rFonts w:eastAsia="Times New Roman"/>
          <w:sz w:val="24"/>
          <w:szCs w:val="24"/>
        </w:rPr>
        <w:t>.</w:t>
      </w:r>
    </w:p>
    <w:p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>Ответственность за содержание выпускной квалификационной работы, достоверность всех приведенных данных, оформление научного аппарата работы несет обучающийся – автор вып</w:t>
      </w:r>
      <w:r w:rsidR="003F7940">
        <w:rPr>
          <w:rFonts w:eastAsia="Times New Roman"/>
          <w:sz w:val="24"/>
          <w:szCs w:val="24"/>
        </w:rPr>
        <w:t>ускной квалификационной работы.</w:t>
      </w:r>
    </w:p>
    <w:p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 xml:space="preserve">В государственную экзаменационную комиссию обучающийся предоставляет ВКР на бумажном и электронном носителях, отзыв руководителя и рецензию (для специалитета) не </w:t>
      </w:r>
      <w:r w:rsidRPr="003F7940">
        <w:rPr>
          <w:rFonts w:eastAsia="Times New Roman"/>
          <w:sz w:val="24"/>
          <w:szCs w:val="24"/>
        </w:rPr>
        <w:lastRenderedPageBreak/>
        <w:t xml:space="preserve">позднее, чем </w:t>
      </w:r>
      <w:r w:rsidRPr="003F7940">
        <w:rPr>
          <w:rFonts w:eastAsia="Times New Roman"/>
          <w:b/>
          <w:sz w:val="24"/>
          <w:szCs w:val="24"/>
        </w:rPr>
        <w:t xml:space="preserve">за 2 календарных </w:t>
      </w:r>
      <w:proofErr w:type="gramStart"/>
      <w:r w:rsidRPr="003F7940">
        <w:rPr>
          <w:rFonts w:eastAsia="Times New Roman"/>
          <w:b/>
          <w:sz w:val="24"/>
          <w:szCs w:val="24"/>
        </w:rPr>
        <w:t>дня</w:t>
      </w:r>
      <w:r w:rsidRPr="003F7940">
        <w:rPr>
          <w:rFonts w:eastAsia="Times New Roman"/>
          <w:sz w:val="24"/>
          <w:szCs w:val="24"/>
        </w:rPr>
        <w:t xml:space="preserve">  до</w:t>
      </w:r>
      <w:proofErr w:type="gramEnd"/>
      <w:r w:rsidRPr="003F7940">
        <w:rPr>
          <w:rFonts w:eastAsia="Times New Roman"/>
          <w:sz w:val="24"/>
          <w:szCs w:val="24"/>
        </w:rPr>
        <w:t xml:space="preserve"> защиты.</w:t>
      </w:r>
    </w:p>
    <w:p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 xml:space="preserve">Бумажная версия ВКР брошюруется; сброшюрованный экземпляр содержит после титульного </w:t>
      </w:r>
      <w:proofErr w:type="gramStart"/>
      <w:r w:rsidRPr="003F7940">
        <w:rPr>
          <w:rFonts w:eastAsia="Times New Roman"/>
          <w:sz w:val="24"/>
          <w:szCs w:val="24"/>
        </w:rPr>
        <w:t>листа  2</w:t>
      </w:r>
      <w:proofErr w:type="gramEnd"/>
      <w:r w:rsidRPr="003F7940">
        <w:rPr>
          <w:rFonts w:eastAsia="Times New Roman"/>
          <w:sz w:val="24"/>
          <w:szCs w:val="24"/>
        </w:rPr>
        <w:t xml:space="preserve"> (</w:t>
      </w:r>
      <w:r w:rsidR="00475F88" w:rsidRPr="003F7940">
        <w:rPr>
          <w:rFonts w:eastAsia="Times New Roman"/>
          <w:sz w:val="24"/>
          <w:szCs w:val="24"/>
        </w:rPr>
        <w:t>бакалавриат</w:t>
      </w:r>
      <w:r w:rsidRPr="003F7940">
        <w:rPr>
          <w:rFonts w:eastAsia="Times New Roman"/>
          <w:sz w:val="24"/>
          <w:szCs w:val="24"/>
        </w:rPr>
        <w:t>)/ 3 (</w:t>
      </w:r>
      <w:r w:rsidR="00475F88" w:rsidRPr="003F7940">
        <w:rPr>
          <w:rFonts w:eastAsia="Times New Roman"/>
          <w:sz w:val="24"/>
          <w:szCs w:val="24"/>
        </w:rPr>
        <w:t>специалитет/магистратура</w:t>
      </w:r>
      <w:r w:rsidRPr="003F7940">
        <w:rPr>
          <w:rFonts w:eastAsia="Times New Roman"/>
          <w:sz w:val="24"/>
          <w:szCs w:val="24"/>
        </w:rPr>
        <w:t>) чистых файла для  размещения в них отзыва руководителя, рецензии и отчета о проверке ВКР на объем заимствований.</w:t>
      </w:r>
    </w:p>
    <w:p w:rsidR="002C4036" w:rsidRPr="00716C5C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>Электронная версия ВКР предоставляется в виде файлов</w:t>
      </w:r>
      <w:r w:rsidRPr="003F7940">
        <w:rPr>
          <w:rFonts w:eastAsia="Times New Roman"/>
          <w:b/>
          <w:sz w:val="24"/>
          <w:szCs w:val="24"/>
        </w:rPr>
        <w:t xml:space="preserve"> в формате -</w:t>
      </w:r>
      <w:proofErr w:type="spellStart"/>
      <w:r w:rsidRPr="003F7940">
        <w:rPr>
          <w:rFonts w:eastAsia="Times New Roman"/>
          <w:b/>
          <w:sz w:val="24"/>
          <w:szCs w:val="24"/>
        </w:rPr>
        <w:t>pdf</w:t>
      </w:r>
      <w:proofErr w:type="spellEnd"/>
      <w:r w:rsidRPr="003F7940">
        <w:rPr>
          <w:rFonts w:eastAsia="Times New Roman"/>
          <w:b/>
          <w:sz w:val="24"/>
          <w:szCs w:val="24"/>
        </w:rPr>
        <w:t xml:space="preserve">, </w:t>
      </w:r>
      <w:r w:rsidRPr="003F7940">
        <w:rPr>
          <w:rFonts w:eastAsia="Times New Roman"/>
          <w:sz w:val="24"/>
          <w:szCs w:val="24"/>
        </w:rPr>
        <w:t>объемом</w:t>
      </w:r>
      <w:r w:rsidRPr="003F7940">
        <w:rPr>
          <w:rFonts w:eastAsia="Times New Roman"/>
          <w:b/>
          <w:sz w:val="24"/>
          <w:szCs w:val="24"/>
        </w:rPr>
        <w:t xml:space="preserve"> не более 20 Мб; </w:t>
      </w:r>
      <w:r w:rsidRPr="003F7940">
        <w:rPr>
          <w:rFonts w:eastAsia="Times New Roman"/>
          <w:sz w:val="24"/>
          <w:szCs w:val="24"/>
        </w:rPr>
        <w:t>файл объемом</w:t>
      </w:r>
      <w:r w:rsidRPr="003F7940">
        <w:rPr>
          <w:rFonts w:eastAsia="Times New Roman"/>
          <w:b/>
          <w:sz w:val="24"/>
          <w:szCs w:val="24"/>
        </w:rPr>
        <w:t xml:space="preserve"> более 20 </w:t>
      </w:r>
      <w:proofErr w:type="gramStart"/>
      <w:r w:rsidRPr="003F7940">
        <w:rPr>
          <w:rFonts w:eastAsia="Times New Roman"/>
          <w:b/>
          <w:sz w:val="24"/>
          <w:szCs w:val="24"/>
        </w:rPr>
        <w:t>Мб  подлежит</w:t>
      </w:r>
      <w:proofErr w:type="gramEnd"/>
      <w:r w:rsidRPr="003F7940">
        <w:rPr>
          <w:rFonts w:eastAsia="Times New Roman"/>
          <w:b/>
          <w:sz w:val="24"/>
          <w:szCs w:val="24"/>
        </w:rPr>
        <w:t xml:space="preserve"> архивации (</w:t>
      </w:r>
      <w:r w:rsidRPr="003F7940">
        <w:rPr>
          <w:rFonts w:eastAsia="Times New Roman"/>
          <w:sz w:val="24"/>
          <w:szCs w:val="24"/>
        </w:rPr>
        <w:t>заархивированный файл также</w:t>
      </w:r>
      <w:r w:rsidRPr="003F7940">
        <w:rPr>
          <w:rFonts w:eastAsia="Times New Roman"/>
          <w:b/>
          <w:sz w:val="24"/>
          <w:szCs w:val="24"/>
        </w:rPr>
        <w:t xml:space="preserve"> не превышает 20 Мб) </w:t>
      </w:r>
      <w:r w:rsidRPr="003F7940">
        <w:rPr>
          <w:rFonts w:eastAsia="Times New Roman"/>
          <w:sz w:val="24"/>
          <w:szCs w:val="24"/>
        </w:rPr>
        <w:t>для последующего размещения в электронно-библиотечной системе Университета.</w:t>
      </w:r>
    </w:p>
    <w:p w:rsidR="00716C5C" w:rsidRPr="003F7940" w:rsidRDefault="00716C5C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716C5C">
        <w:rPr>
          <w:rFonts w:eastAsia="Times New Roman"/>
          <w:color w:val="000000"/>
          <w:sz w:val="24"/>
          <w:szCs w:val="24"/>
        </w:rPr>
        <w:t xml:space="preserve">Государственные аттестационные испытания – </w:t>
      </w:r>
      <w:r w:rsidR="00CF7A54">
        <w:rPr>
          <w:rFonts w:eastAsia="Times New Roman"/>
          <w:color w:val="000000"/>
          <w:sz w:val="24"/>
          <w:szCs w:val="24"/>
        </w:rPr>
        <w:t>защита выпускной квалификационной работы</w:t>
      </w:r>
      <w:r w:rsidRPr="00716C5C">
        <w:rPr>
          <w:rFonts w:eastAsia="Times New Roman"/>
          <w:color w:val="000000"/>
          <w:sz w:val="24"/>
          <w:szCs w:val="24"/>
        </w:rPr>
        <w:t xml:space="preserve"> – с применением электронного обучения, дистанционных образовательных технологий проводятся в соответствии </w:t>
      </w:r>
      <w:proofErr w:type="gramStart"/>
      <w:r w:rsidRPr="00716C5C">
        <w:rPr>
          <w:rFonts w:eastAsia="Times New Roman"/>
          <w:color w:val="000000"/>
          <w:sz w:val="24"/>
          <w:szCs w:val="24"/>
        </w:rPr>
        <w:t>с  Регламентом</w:t>
      </w:r>
      <w:proofErr w:type="gramEnd"/>
      <w:r w:rsidRPr="00716C5C">
        <w:rPr>
          <w:rFonts w:eastAsia="Times New Roman"/>
          <w:color w:val="000000"/>
          <w:sz w:val="24"/>
          <w:szCs w:val="24"/>
        </w:rPr>
        <w:t xml:space="preserve"> проведения ГИА с применением ЭО и ДОТ, утвержденным в университете.</w:t>
      </w:r>
    </w:p>
    <w:p w:rsidR="002C4036" w:rsidRPr="003F7940" w:rsidRDefault="002C4036" w:rsidP="000A7AA3">
      <w:pPr>
        <w:pStyle w:val="2"/>
        <w:rPr>
          <w:color w:val="000000"/>
        </w:rPr>
      </w:pPr>
      <w:r w:rsidRPr="003F7940">
        <w:t>Примерная тематика выпускных квалификационных работ</w:t>
      </w:r>
    </w:p>
    <w:p w:rsidR="003F7940" w:rsidRDefault="00637D2F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637D2F">
        <w:rPr>
          <w:rFonts w:eastAsia="Times New Roman"/>
          <w:color w:val="000000"/>
          <w:sz w:val="24"/>
          <w:szCs w:val="24"/>
        </w:rPr>
        <w:t>Fashion</w:t>
      </w:r>
      <w:proofErr w:type="spellEnd"/>
      <w:r w:rsidRPr="00637D2F">
        <w:rPr>
          <w:rFonts w:eastAsia="Times New Roman"/>
          <w:color w:val="000000"/>
          <w:sz w:val="24"/>
          <w:szCs w:val="24"/>
        </w:rPr>
        <w:t xml:space="preserve"> фотопроект с приемами арт-коллажа</w:t>
      </w:r>
      <w:r w:rsidR="00C803BD">
        <w:rPr>
          <w:rFonts w:eastAsia="Times New Roman"/>
          <w:color w:val="000000"/>
          <w:sz w:val="24"/>
          <w:szCs w:val="24"/>
        </w:rPr>
        <w:t>;</w:t>
      </w:r>
    </w:p>
    <w:p w:rsidR="00CF7A54" w:rsidRDefault="00637D2F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637D2F">
        <w:rPr>
          <w:rFonts w:eastAsia="Times New Roman"/>
          <w:color w:val="000000"/>
          <w:sz w:val="24"/>
          <w:szCs w:val="24"/>
        </w:rPr>
        <w:t>Фотокнига "Трансцендентность"</w:t>
      </w:r>
      <w:r w:rsidR="00C803BD">
        <w:rPr>
          <w:rFonts w:eastAsia="Times New Roman"/>
          <w:color w:val="000000"/>
          <w:sz w:val="24"/>
          <w:szCs w:val="24"/>
        </w:rPr>
        <w:t>;</w:t>
      </w:r>
    </w:p>
    <w:p w:rsidR="00CF7A54" w:rsidRDefault="0073640D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Проект серии </w:t>
      </w:r>
      <w:proofErr w:type="spellStart"/>
      <w:r>
        <w:rPr>
          <w:rFonts w:eastAsia="Times New Roman"/>
          <w:color w:val="000000"/>
          <w:sz w:val="24"/>
          <w:szCs w:val="24"/>
        </w:rPr>
        <w:t>фотооткрыток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с </w:t>
      </w:r>
      <w:r w:rsidR="00637D2F" w:rsidRPr="00637D2F">
        <w:rPr>
          <w:rFonts w:eastAsia="Times New Roman"/>
          <w:color w:val="000000"/>
          <w:sz w:val="24"/>
          <w:szCs w:val="24"/>
        </w:rPr>
        <w:t>европейски</w:t>
      </w:r>
      <w:r>
        <w:rPr>
          <w:rFonts w:eastAsia="Times New Roman"/>
          <w:color w:val="000000"/>
          <w:sz w:val="24"/>
          <w:szCs w:val="24"/>
        </w:rPr>
        <w:t>ми</w:t>
      </w:r>
      <w:r w:rsidR="00637D2F" w:rsidRPr="00637D2F">
        <w:rPr>
          <w:rFonts w:eastAsia="Times New Roman"/>
          <w:color w:val="000000"/>
          <w:sz w:val="24"/>
          <w:szCs w:val="24"/>
        </w:rPr>
        <w:t xml:space="preserve"> мифическ</w:t>
      </w:r>
      <w:r>
        <w:rPr>
          <w:rFonts w:eastAsia="Times New Roman"/>
          <w:color w:val="000000"/>
          <w:sz w:val="24"/>
          <w:szCs w:val="24"/>
        </w:rPr>
        <w:t>ими</w:t>
      </w:r>
      <w:r w:rsidR="00637D2F" w:rsidRPr="00637D2F">
        <w:rPr>
          <w:rFonts w:eastAsia="Times New Roman"/>
          <w:color w:val="000000"/>
          <w:sz w:val="24"/>
          <w:szCs w:val="24"/>
        </w:rPr>
        <w:t xml:space="preserve"> существ</w:t>
      </w:r>
      <w:r>
        <w:rPr>
          <w:rFonts w:eastAsia="Times New Roman"/>
          <w:color w:val="000000"/>
          <w:sz w:val="24"/>
          <w:szCs w:val="24"/>
        </w:rPr>
        <w:t>ами</w:t>
      </w:r>
      <w:r w:rsidR="00C803BD">
        <w:rPr>
          <w:rFonts w:eastAsia="Times New Roman"/>
          <w:color w:val="000000"/>
          <w:sz w:val="24"/>
          <w:szCs w:val="24"/>
        </w:rPr>
        <w:t>;</w:t>
      </w:r>
    </w:p>
    <w:p w:rsidR="00637D2F" w:rsidRDefault="00637D2F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637D2F">
        <w:rPr>
          <w:rFonts w:eastAsia="Times New Roman"/>
          <w:color w:val="000000"/>
          <w:sz w:val="24"/>
          <w:szCs w:val="24"/>
        </w:rPr>
        <w:t>Рекламные фотоплакаты на тему спорта с использованием нейросети</w:t>
      </w:r>
      <w:r w:rsidR="00C803BD">
        <w:rPr>
          <w:rFonts w:eastAsia="Times New Roman"/>
          <w:color w:val="000000"/>
          <w:sz w:val="24"/>
          <w:szCs w:val="24"/>
        </w:rPr>
        <w:t>;</w:t>
      </w:r>
    </w:p>
    <w:p w:rsidR="00CF7A54" w:rsidRDefault="00637D2F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637D2F">
        <w:rPr>
          <w:rFonts w:eastAsia="Times New Roman"/>
          <w:color w:val="000000"/>
          <w:sz w:val="24"/>
          <w:szCs w:val="24"/>
        </w:rPr>
        <w:t>Проект настольной игры с использованием фотографии</w:t>
      </w:r>
      <w:r w:rsidR="00C803BD">
        <w:rPr>
          <w:rFonts w:eastAsia="Times New Roman"/>
          <w:color w:val="000000"/>
          <w:sz w:val="24"/>
          <w:szCs w:val="24"/>
        </w:rPr>
        <w:t>;</w:t>
      </w:r>
    </w:p>
    <w:p w:rsidR="00637D2F" w:rsidRDefault="00637D2F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Серия абстрактных </w:t>
      </w:r>
      <w:proofErr w:type="spellStart"/>
      <w:r>
        <w:rPr>
          <w:rFonts w:eastAsia="Times New Roman"/>
          <w:color w:val="000000"/>
          <w:sz w:val="24"/>
          <w:szCs w:val="24"/>
        </w:rPr>
        <w:t>фотонатюрмортов</w:t>
      </w:r>
      <w:proofErr w:type="spellEnd"/>
      <w:r w:rsidR="00C803BD">
        <w:rPr>
          <w:rFonts w:eastAsia="Times New Roman"/>
          <w:color w:val="000000"/>
          <w:sz w:val="24"/>
          <w:szCs w:val="24"/>
        </w:rPr>
        <w:t>;</w:t>
      </w:r>
    </w:p>
    <w:p w:rsidR="00637D2F" w:rsidRDefault="00C803BD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Свадебная фотокнига;</w:t>
      </w:r>
    </w:p>
    <w:p w:rsidR="00637D2F" w:rsidRDefault="00C803BD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Серия фотопортретов в стиле </w:t>
      </w:r>
      <w:proofErr w:type="spellStart"/>
      <w:r>
        <w:rPr>
          <w:rFonts w:eastAsia="Times New Roman"/>
          <w:color w:val="000000"/>
          <w:sz w:val="24"/>
          <w:szCs w:val="24"/>
        </w:rPr>
        <w:t>пиктореализм</w:t>
      </w:r>
      <w:proofErr w:type="spellEnd"/>
      <w:r>
        <w:rPr>
          <w:rFonts w:eastAsia="Times New Roman"/>
          <w:color w:val="000000"/>
          <w:sz w:val="24"/>
          <w:szCs w:val="24"/>
        </w:rPr>
        <w:t>;</w:t>
      </w:r>
    </w:p>
    <w:p w:rsidR="00C803BD" w:rsidRDefault="00C803BD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Разработка </w:t>
      </w:r>
      <w:proofErr w:type="spellStart"/>
      <w:r>
        <w:rPr>
          <w:rFonts w:eastAsia="Times New Roman"/>
          <w:color w:val="000000"/>
          <w:sz w:val="24"/>
          <w:szCs w:val="24"/>
        </w:rPr>
        <w:t>фотоменю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для ресторана;</w:t>
      </w:r>
    </w:p>
    <w:p w:rsidR="00C803BD" w:rsidRDefault="00C803BD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Разработка серии </w:t>
      </w:r>
      <w:proofErr w:type="spellStart"/>
      <w:r>
        <w:rPr>
          <w:rFonts w:eastAsia="Times New Roman"/>
          <w:color w:val="000000"/>
          <w:sz w:val="24"/>
          <w:szCs w:val="24"/>
        </w:rPr>
        <w:t>фоторнаментов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для костюма.</w:t>
      </w:r>
    </w:p>
    <w:p w:rsidR="002C4036" w:rsidRPr="00A602CC" w:rsidRDefault="002C4036" w:rsidP="000A7AA3">
      <w:pPr>
        <w:pStyle w:val="2"/>
        <w:rPr>
          <w:color w:val="000000"/>
        </w:rPr>
      </w:pPr>
      <w:r w:rsidRPr="00A602CC">
        <w:t>Порядок проведения защиты выпускной квалификационной работы</w:t>
      </w:r>
    </w:p>
    <w:p w:rsidR="002C4036" w:rsidRPr="00A602CC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 xml:space="preserve">Защита выпускных квалификационных работ </w:t>
      </w:r>
      <w:proofErr w:type="gramStart"/>
      <w:r w:rsidRPr="00A602CC">
        <w:rPr>
          <w:rFonts w:eastAsia="Times New Roman"/>
          <w:sz w:val="24"/>
          <w:szCs w:val="24"/>
        </w:rPr>
        <w:t>проводится  на</w:t>
      </w:r>
      <w:proofErr w:type="gramEnd"/>
      <w:r w:rsidRPr="00A602CC">
        <w:rPr>
          <w:rFonts w:eastAsia="Times New Roman"/>
          <w:sz w:val="24"/>
          <w:szCs w:val="24"/>
        </w:rPr>
        <w:t xml:space="preserve"> открытом заседании ГЭК в следующем</w:t>
      </w:r>
      <w:r w:rsidR="00C803BD">
        <w:rPr>
          <w:rFonts w:eastAsia="Times New Roman"/>
          <w:sz w:val="24"/>
          <w:szCs w:val="24"/>
        </w:rPr>
        <w:t xml:space="preserve"> </w:t>
      </w:r>
      <w:r w:rsidRPr="00A602CC">
        <w:rPr>
          <w:rFonts w:eastAsia="Times New Roman"/>
          <w:sz w:val="24"/>
          <w:szCs w:val="24"/>
        </w:rPr>
        <w:t>порядке:</w:t>
      </w:r>
    </w:p>
    <w:p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 xml:space="preserve">председатель ГЭК объявляет фамилию, имя, отчество обучающегося, результаты работы обучающегося за весь период </w:t>
      </w:r>
      <w:proofErr w:type="gramStart"/>
      <w:r w:rsidRPr="00A602CC">
        <w:rPr>
          <w:rFonts w:eastAsia="Times New Roman"/>
          <w:sz w:val="24"/>
          <w:szCs w:val="24"/>
        </w:rPr>
        <w:t>обучения,  тему</w:t>
      </w:r>
      <w:proofErr w:type="gramEnd"/>
      <w:r w:rsidRPr="00A602CC">
        <w:rPr>
          <w:rFonts w:eastAsia="Times New Roman"/>
          <w:sz w:val="24"/>
          <w:szCs w:val="24"/>
        </w:rPr>
        <w:t xml:space="preserve">  его выпускной квалификационной работы, фамилию, имя, отчество руководителя;</w:t>
      </w:r>
    </w:p>
    <w:p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>обучающийся докладывает о результатах выпускной квалификационной работы;</w:t>
      </w:r>
    </w:p>
    <w:p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 xml:space="preserve">продолжительность выступления </w:t>
      </w:r>
      <w:proofErr w:type="gramStart"/>
      <w:r w:rsidRPr="00A602CC">
        <w:rPr>
          <w:rFonts w:eastAsia="Times New Roman"/>
          <w:sz w:val="24"/>
          <w:szCs w:val="24"/>
        </w:rPr>
        <w:t>обучающегося  –</w:t>
      </w:r>
      <w:proofErr w:type="gramEnd"/>
      <w:r w:rsidRPr="00A602CC">
        <w:rPr>
          <w:rFonts w:eastAsia="Times New Roman"/>
          <w:sz w:val="24"/>
          <w:szCs w:val="24"/>
        </w:rPr>
        <w:t xml:space="preserve"> </w:t>
      </w:r>
      <w:r w:rsidRPr="00A602CC">
        <w:rPr>
          <w:rFonts w:eastAsia="Times New Roman"/>
          <w:b/>
          <w:sz w:val="24"/>
          <w:szCs w:val="24"/>
        </w:rPr>
        <w:t>не более 15 минут;</w:t>
      </w:r>
    </w:p>
    <w:p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>члены ГЭК поочерёдно задают обучающемуся вопросы по теме выпускной квалификационной работы;</w:t>
      </w:r>
    </w:p>
    <w:p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A602CC">
        <w:rPr>
          <w:rFonts w:eastAsia="Times New Roman"/>
          <w:sz w:val="24"/>
          <w:szCs w:val="24"/>
        </w:rPr>
        <w:t>обучающийся  отвечает</w:t>
      </w:r>
      <w:proofErr w:type="gramEnd"/>
      <w:r w:rsidRPr="00A602CC">
        <w:rPr>
          <w:rFonts w:eastAsia="Times New Roman"/>
          <w:sz w:val="24"/>
          <w:szCs w:val="24"/>
        </w:rPr>
        <w:t xml:space="preserve"> на заданные вопросы;</w:t>
      </w:r>
    </w:p>
    <w:p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>председатель ГЭК зачитывает отзыв руководителя студента и рецензию на выпускную квалификационную работу;</w:t>
      </w:r>
    </w:p>
    <w:p w:rsidR="002C4036" w:rsidRPr="005B76C9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A602CC">
        <w:rPr>
          <w:rFonts w:eastAsia="Times New Roman"/>
          <w:sz w:val="24"/>
          <w:szCs w:val="24"/>
        </w:rPr>
        <w:t>обучающийся  отвечает</w:t>
      </w:r>
      <w:proofErr w:type="gramEnd"/>
      <w:r w:rsidRPr="00A602CC">
        <w:rPr>
          <w:rFonts w:eastAsia="Times New Roman"/>
          <w:sz w:val="24"/>
          <w:szCs w:val="24"/>
        </w:rPr>
        <w:t xml:space="preserve"> на замечания,  указанные в  рецензии.</w:t>
      </w:r>
    </w:p>
    <w:p w:rsid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5B76C9">
        <w:rPr>
          <w:rFonts w:eastAsia="Times New Roman"/>
          <w:spacing w:val="-2"/>
          <w:sz w:val="24"/>
          <w:szCs w:val="24"/>
          <w:lang w:eastAsia="en-US" w:bidi="en-US"/>
        </w:rPr>
        <w:t xml:space="preserve">Задача государственной итоговой аттестации: </w:t>
      </w:r>
      <w:r w:rsidRPr="005B76C9">
        <w:rPr>
          <w:rFonts w:eastAsia="Times New Roman"/>
          <w:sz w:val="24"/>
          <w:szCs w:val="24"/>
          <w:lang w:eastAsia="en-US" w:bidi="en-US"/>
        </w:rPr>
        <w:t>оценить способности и умения выпускников самостоятельно решать на современном уровне задачи своей профессиональной деятельности, опираясь на полученные знания, умения и сформированные навыки, профессионально излагать специальную информацию, научно аргументироват</w:t>
      </w:r>
      <w:r w:rsidR="005B76C9">
        <w:rPr>
          <w:rFonts w:eastAsia="Times New Roman"/>
          <w:sz w:val="24"/>
          <w:szCs w:val="24"/>
          <w:lang w:eastAsia="en-US" w:bidi="en-US"/>
        </w:rPr>
        <w:t xml:space="preserve">ь и защищать свою точку </w:t>
      </w:r>
      <w:r w:rsidR="008B5818">
        <w:rPr>
          <w:rFonts w:eastAsia="Times New Roman"/>
          <w:sz w:val="24"/>
          <w:szCs w:val="24"/>
          <w:lang w:eastAsia="en-US" w:bidi="en-US"/>
        </w:rPr>
        <w:t>зрения</w:t>
      </w:r>
      <w:r w:rsidR="005B76C9">
        <w:rPr>
          <w:rFonts w:eastAsia="Times New Roman"/>
          <w:sz w:val="24"/>
          <w:szCs w:val="24"/>
          <w:lang w:eastAsia="en-US" w:bidi="en-US"/>
        </w:rPr>
        <w:t>.</w:t>
      </w:r>
    </w:p>
    <w:p w:rsidR="002C4036" w:rsidRPr="005B76C9" w:rsidRDefault="008B5818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>Результатом</w:t>
      </w:r>
      <w:r w:rsidR="002C4036" w:rsidRPr="005B76C9">
        <w:rPr>
          <w:rFonts w:eastAsia="Times New Roman"/>
          <w:sz w:val="24"/>
          <w:szCs w:val="24"/>
          <w:shd w:val="clear" w:color="auto" w:fill="FFFFFF"/>
        </w:rPr>
        <w:t xml:space="preserve"> государственной итоговой аттестации является установление соответствия уровня подготовленности обучающегося к решению профессиональных задач требованиям соответствующего федерального государственного образовательного стандарта.</w:t>
      </w:r>
    </w:p>
    <w:p w:rsidR="002C4036" w:rsidRP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5B76C9">
        <w:rPr>
          <w:rFonts w:eastAsia="Times New Roman"/>
          <w:sz w:val="24"/>
          <w:szCs w:val="24"/>
        </w:rPr>
        <w:t xml:space="preserve">Оценка выставляется с учетом теоретической и практической подготовки обучающегося, качества выполнения, оформления и защиты ВКР. Обобщенная оценка защиты выпускной </w:t>
      </w:r>
      <w:r w:rsidRPr="005B76C9">
        <w:rPr>
          <w:rFonts w:eastAsia="Times New Roman"/>
          <w:sz w:val="24"/>
          <w:szCs w:val="24"/>
        </w:rPr>
        <w:lastRenderedPageBreak/>
        <w:t xml:space="preserve">квалификационной работы определяется с учетом отзыва научного руководителя, оценки рецензента и результатов проверки ВКР на </w:t>
      </w:r>
      <w:proofErr w:type="gramStart"/>
      <w:r w:rsidRPr="005B76C9">
        <w:rPr>
          <w:rFonts w:eastAsia="Times New Roman"/>
          <w:sz w:val="24"/>
          <w:szCs w:val="24"/>
        </w:rPr>
        <w:t>наличие  заимствований</w:t>
      </w:r>
      <w:proofErr w:type="gramEnd"/>
      <w:r w:rsidRPr="005B76C9">
        <w:rPr>
          <w:rFonts w:eastAsia="Times New Roman"/>
          <w:sz w:val="24"/>
          <w:szCs w:val="24"/>
        </w:rPr>
        <w:t>.</w:t>
      </w:r>
    </w:p>
    <w:p w:rsid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5B76C9">
        <w:rPr>
          <w:rFonts w:eastAsia="Times New Roman"/>
          <w:sz w:val="24"/>
          <w:szCs w:val="24"/>
        </w:rPr>
        <w:t xml:space="preserve">Заседание ГЭК по каждой защите </w:t>
      </w:r>
      <w:proofErr w:type="gramStart"/>
      <w:r w:rsidRPr="005B76C9">
        <w:rPr>
          <w:rFonts w:eastAsia="Times New Roman"/>
          <w:sz w:val="24"/>
          <w:szCs w:val="24"/>
        </w:rPr>
        <w:t>ВКР  оформляется</w:t>
      </w:r>
      <w:proofErr w:type="gramEnd"/>
      <w:r w:rsidRPr="005B76C9">
        <w:rPr>
          <w:rFonts w:eastAsia="Times New Roman"/>
          <w:sz w:val="24"/>
          <w:szCs w:val="24"/>
        </w:rPr>
        <w:t xml:space="preserve"> протоколом. В протокол вносятся все задаваемые вопросы, ответы, особое мнение комиссии. Протокол подписывается </w:t>
      </w:r>
      <w:r w:rsidR="005B76C9">
        <w:rPr>
          <w:rFonts w:eastAsia="Times New Roman"/>
          <w:sz w:val="24"/>
          <w:szCs w:val="24"/>
        </w:rPr>
        <w:t>председателем</w:t>
      </w:r>
      <w:r w:rsidRPr="005B76C9">
        <w:rPr>
          <w:rFonts w:eastAsia="Times New Roman"/>
          <w:sz w:val="24"/>
          <w:szCs w:val="24"/>
        </w:rPr>
        <w:t xml:space="preserve"> и секретарем ГЭК.</w:t>
      </w:r>
    </w:p>
    <w:p w:rsidR="002C4036" w:rsidRP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5B76C9">
        <w:rPr>
          <w:rFonts w:eastAsia="Times New Roman"/>
          <w:sz w:val="24"/>
          <w:szCs w:val="24"/>
        </w:rPr>
        <w:t xml:space="preserve">Успешное прохождение государственной итоговой аттестации является основанием </w:t>
      </w:r>
      <w:proofErr w:type="gramStart"/>
      <w:r w:rsidRPr="005B76C9">
        <w:rPr>
          <w:rFonts w:eastAsia="Times New Roman"/>
          <w:sz w:val="24"/>
          <w:szCs w:val="24"/>
        </w:rPr>
        <w:t>для  выдачи</w:t>
      </w:r>
      <w:proofErr w:type="gramEnd"/>
      <w:r w:rsidRPr="005B76C9">
        <w:rPr>
          <w:rFonts w:eastAsia="Times New Roman"/>
          <w:sz w:val="24"/>
          <w:szCs w:val="24"/>
        </w:rPr>
        <w:t xml:space="preserve">  обучающемуся документа о высшем образовании и о  квалификации  образца, установленного Министерством образования и науки Российской Федерации.</w:t>
      </w:r>
    </w:p>
    <w:p w:rsidR="002C4036" w:rsidRPr="00FE7BA6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5B76C9">
        <w:rPr>
          <w:rFonts w:eastAsia="Times New Roman"/>
          <w:sz w:val="24"/>
          <w:szCs w:val="24"/>
        </w:rPr>
        <w:t>По окончании заседания ГЭК, оформления протоколов, ведомостей и зачетных книжек обучающимся объявляются результаты защиты ВКР.</w:t>
      </w:r>
    </w:p>
    <w:p w:rsidR="004F7D7B" w:rsidRPr="00FE7BA6" w:rsidRDefault="00FE7BA6" w:rsidP="00B114DA">
      <w:pPr>
        <w:pStyle w:val="a"/>
        <w:numPr>
          <w:ilvl w:val="3"/>
          <w:numId w:val="16"/>
        </w:numPr>
        <w:ind w:right="125"/>
      </w:pPr>
      <w:r>
        <w:t>ГЭК</w:t>
      </w:r>
      <w:r w:rsidR="00C803BD">
        <w:t xml:space="preserve"> </w:t>
      </w:r>
      <w:r>
        <w:t>на</w:t>
      </w:r>
      <w:r w:rsidR="00C803BD">
        <w:t xml:space="preserve"> </w:t>
      </w:r>
      <w:r>
        <w:t>основе</w:t>
      </w:r>
      <w:r w:rsidR="00C803BD">
        <w:t xml:space="preserve"> </w:t>
      </w:r>
      <w:r>
        <w:t>специального</w:t>
      </w:r>
      <w:r w:rsidR="00C803BD">
        <w:t xml:space="preserve"> </w:t>
      </w:r>
      <w:r>
        <w:t>решения</w:t>
      </w:r>
      <w:r w:rsidR="00C803BD">
        <w:t xml:space="preserve"> </w:t>
      </w:r>
      <w:r>
        <w:t>вправе</w:t>
      </w:r>
      <w:r w:rsidR="00C803BD">
        <w:t xml:space="preserve"> </w:t>
      </w:r>
      <w:r>
        <w:t>рекомендовать</w:t>
      </w:r>
      <w:r w:rsidR="00C803BD">
        <w:t xml:space="preserve"> </w:t>
      </w:r>
      <w:r>
        <w:t>выпускные</w:t>
      </w:r>
      <w:r w:rsidR="00C803BD">
        <w:t xml:space="preserve"> </w:t>
      </w:r>
      <w:r>
        <w:t>квалификационные</w:t>
      </w:r>
      <w:r w:rsidR="00C803BD">
        <w:t xml:space="preserve"> </w:t>
      </w:r>
      <w:r>
        <w:t>работы</w:t>
      </w:r>
      <w:r w:rsidR="00C803BD">
        <w:t xml:space="preserve"> </w:t>
      </w:r>
      <w:r>
        <w:t>к</w:t>
      </w:r>
      <w:r w:rsidR="00C803BD">
        <w:t xml:space="preserve"> </w:t>
      </w:r>
      <w:r>
        <w:t>публикации</w:t>
      </w:r>
      <w:r w:rsidR="00C803BD">
        <w:t xml:space="preserve"> </w:t>
      </w:r>
      <w:r>
        <w:t>(полностью</w:t>
      </w:r>
      <w:r w:rsidR="0073640D">
        <w:t xml:space="preserve"> </w:t>
      </w:r>
      <w:r>
        <w:t>или</w:t>
      </w:r>
      <w:r w:rsidR="0073640D">
        <w:t xml:space="preserve"> </w:t>
      </w:r>
      <w:r>
        <w:t>частично),</w:t>
      </w:r>
      <w:r w:rsidR="00C803BD">
        <w:t xml:space="preserve"> </w:t>
      </w:r>
      <w:r>
        <w:t>внедрению</w:t>
      </w:r>
      <w:r w:rsidR="00C803BD">
        <w:t xml:space="preserve"> </w:t>
      </w:r>
      <w:r>
        <w:t>их</w:t>
      </w:r>
      <w:r w:rsidR="00C803BD">
        <w:t xml:space="preserve"> </w:t>
      </w:r>
      <w:r>
        <w:t>результатов</w:t>
      </w:r>
      <w:r w:rsidR="00C803BD">
        <w:t xml:space="preserve"> </w:t>
      </w:r>
      <w:r>
        <w:t>в</w:t>
      </w:r>
      <w:r w:rsidR="00C803BD">
        <w:t xml:space="preserve"> </w:t>
      </w:r>
      <w:r>
        <w:t>учебный процесс</w:t>
      </w:r>
      <w:r w:rsidR="00C803BD">
        <w:t xml:space="preserve"> </w:t>
      </w:r>
      <w:r>
        <w:t>и т. д.</w:t>
      </w:r>
    </w:p>
    <w:p w:rsidR="004F7D7B" w:rsidRDefault="004F7D7B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  <w:sectPr w:rsidR="004F7D7B" w:rsidSect="00ED4A1A">
          <w:headerReference w:type="default" r:id="rId12"/>
          <w:headerReference w:type="first" r:id="rId13"/>
          <w:pgSz w:w="11906" w:h="16838" w:code="9"/>
          <w:pgMar w:top="1134" w:right="567" w:bottom="1134" w:left="1701" w:header="680" w:footer="709" w:gutter="0"/>
          <w:pgNumType w:start="1"/>
          <w:cols w:space="708"/>
          <w:docGrid w:linePitch="360"/>
        </w:sectPr>
      </w:pPr>
    </w:p>
    <w:bookmarkEnd w:id="5"/>
    <w:p w:rsidR="00E36EF2" w:rsidRPr="00FC0350" w:rsidRDefault="00FC0350" w:rsidP="000A7AA3">
      <w:pPr>
        <w:pStyle w:val="1"/>
        <w:rPr>
          <w:color w:val="000000"/>
        </w:rPr>
      </w:pPr>
      <w:r>
        <w:rPr>
          <w:rFonts w:eastAsiaTheme="minorHAnsi"/>
          <w:noProof/>
          <w:lang w:eastAsia="en-US"/>
        </w:rPr>
        <w:lastRenderedPageBreak/>
        <w:t>ПОКАЗАТЕЛИ</w:t>
      </w:r>
      <w:r w:rsidR="00BA087B" w:rsidRPr="004F7D7B">
        <w:rPr>
          <w:rFonts w:eastAsiaTheme="minorHAnsi"/>
          <w:noProof/>
          <w:lang w:eastAsia="en-US"/>
        </w:rPr>
        <w:t>ОСВОЕНИЯ ОБРАЗОВАТЕЛЬНОЙ ПРОГРАММЫ</w:t>
      </w:r>
      <w:r w:rsidR="00FE7BA6">
        <w:rPr>
          <w:rFonts w:eastAsiaTheme="minorHAnsi"/>
          <w:noProof/>
          <w:lang w:eastAsia="en-US"/>
        </w:rPr>
        <w:t xml:space="preserve"> НА ГИА</w:t>
      </w:r>
      <w:r w:rsidR="00FE7BA6">
        <w:rPr>
          <w:rFonts w:eastAsiaTheme="minorHAnsi"/>
          <w:noProof/>
          <w:lang w:eastAsia="en-US"/>
        </w:rPr>
        <w:tab/>
      </w:r>
      <w:r w:rsidR="00E36EF2" w:rsidRPr="004F7D7B">
        <w:rPr>
          <w:rFonts w:eastAsiaTheme="minorHAnsi"/>
          <w:noProof/>
          <w:lang w:eastAsia="en-US"/>
        </w:rPr>
        <w:t xml:space="preserve">, </w:t>
      </w:r>
      <w:r w:rsidR="00E36EF2" w:rsidRPr="004F7D7B">
        <w:rPr>
          <w:color w:val="000000"/>
        </w:rPr>
        <w:t xml:space="preserve">КРИТЕРИИ </w:t>
      </w:r>
      <w:r w:rsidR="00DC09A5" w:rsidRPr="004F7D7B">
        <w:t xml:space="preserve">ОЦЕНКИ УРОВНЯ </w:t>
      </w:r>
      <w:r w:rsidR="00E36EF2" w:rsidRPr="004F7D7B">
        <w:t xml:space="preserve">СФОРМИРОВАННОСТИ КОМПЕТЕНЦИЙ, </w:t>
      </w:r>
      <w:r w:rsidR="00E36EF2" w:rsidRPr="004F7D7B">
        <w:rPr>
          <w:rFonts w:eastAsiaTheme="minorHAnsi"/>
          <w:noProof/>
          <w:lang w:eastAsia="en-US"/>
        </w:rPr>
        <w:t>СИСТЕМА И ШКАЛА ОЦЕНИВАНИЯ</w:t>
      </w:r>
    </w:p>
    <w:p w:rsidR="00FC0350" w:rsidRPr="00FC0350" w:rsidRDefault="0042533B" w:rsidP="0052108C">
      <w:pPr>
        <w:pStyle w:val="af0"/>
        <w:widowControl w:val="0"/>
        <w:numPr>
          <w:ilvl w:val="3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Н</w:t>
      </w:r>
      <w:r w:rsidR="000A7AA3">
        <w:rPr>
          <w:sz w:val="24"/>
          <w:szCs w:val="24"/>
        </w:rPr>
        <w:t>а</w:t>
      </w:r>
      <w:r>
        <w:rPr>
          <w:sz w:val="24"/>
          <w:szCs w:val="24"/>
        </w:rPr>
        <w:t xml:space="preserve"> государственной итоговой аттестации выпускник должен продемонстрировать:</w:t>
      </w:r>
    </w:p>
    <w:p w:rsidR="00FC0350" w:rsidRPr="006A64BA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jc w:val="both"/>
        <w:rPr>
          <w:sz w:val="24"/>
          <w:szCs w:val="24"/>
        </w:rPr>
      </w:pPr>
      <w:r w:rsidRPr="00FC0350">
        <w:rPr>
          <w:sz w:val="24"/>
          <w:szCs w:val="24"/>
        </w:rPr>
        <w:t xml:space="preserve">уровень готовности к осуществлению основных видов профессиональной деятельности </w:t>
      </w:r>
      <w:r w:rsidR="006A64BA" w:rsidRPr="006A64BA">
        <w:rPr>
          <w:sz w:val="24"/>
          <w:szCs w:val="24"/>
        </w:rPr>
        <w:t>в</w:t>
      </w:r>
      <w:r w:rsidR="002627FD">
        <w:rPr>
          <w:sz w:val="24"/>
          <w:szCs w:val="24"/>
        </w:rPr>
        <w:t xml:space="preserve"> </w:t>
      </w:r>
      <w:r w:rsidR="006A64BA" w:rsidRPr="006A64BA">
        <w:rPr>
          <w:sz w:val="24"/>
          <w:szCs w:val="24"/>
        </w:rPr>
        <w:t>соответствии с областями и сферами профессиональной деятельности, заявленными в ОПОП</w:t>
      </w:r>
      <w:r w:rsidR="00FC0350" w:rsidRPr="006A64BA">
        <w:rPr>
          <w:sz w:val="24"/>
          <w:szCs w:val="24"/>
        </w:rPr>
        <w:t>;</w:t>
      </w:r>
    </w:p>
    <w:p w:rsidR="00FC0350" w:rsidRPr="00FC0350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FC0350">
        <w:rPr>
          <w:sz w:val="24"/>
          <w:szCs w:val="24"/>
        </w:rPr>
        <w:t>уровень освоения материала, предусмотренного программами учебных дисциплин (модуле</w:t>
      </w:r>
      <w:r w:rsidR="0042533B">
        <w:rPr>
          <w:sz w:val="24"/>
          <w:szCs w:val="24"/>
        </w:rPr>
        <w:t xml:space="preserve">й), практик </w:t>
      </w:r>
      <w:r w:rsidR="00FC0350" w:rsidRPr="00FC0350">
        <w:rPr>
          <w:sz w:val="24"/>
          <w:szCs w:val="24"/>
        </w:rPr>
        <w:t xml:space="preserve">образовательной программы; </w:t>
      </w:r>
    </w:p>
    <w:p w:rsidR="00FC0350" w:rsidRPr="00FC0350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FC0350">
        <w:rPr>
          <w:sz w:val="24"/>
          <w:szCs w:val="24"/>
        </w:rPr>
        <w:t>уровень знаний и умений, позволяющий решать типовые и нестандартные задачи профессиональной деятельности, а также способности презентовать</w:t>
      </w:r>
      <w:r w:rsidR="00FC0350" w:rsidRPr="00FC0350">
        <w:rPr>
          <w:sz w:val="24"/>
          <w:szCs w:val="24"/>
        </w:rPr>
        <w:t xml:space="preserve"> освоенные трудовые действия;</w:t>
      </w:r>
    </w:p>
    <w:p w:rsidR="008F4259" w:rsidRPr="006A64BA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FC0350">
        <w:rPr>
          <w:sz w:val="24"/>
          <w:szCs w:val="24"/>
        </w:rPr>
        <w:t>уровень информационной и коммуникативной культуры.</w:t>
      </w:r>
    </w:p>
    <w:p w:rsidR="006A64BA" w:rsidRDefault="00E36EF2" w:rsidP="003069D4">
      <w:pPr>
        <w:pStyle w:val="2"/>
        <w:rPr>
          <w:color w:val="000000"/>
        </w:rPr>
      </w:pPr>
      <w:r w:rsidRPr="00D4068F">
        <w:t xml:space="preserve">Соотнесение результатов </w:t>
      </w:r>
      <w:r w:rsidR="00927A30" w:rsidRPr="00D4068F">
        <w:t>освоения образовательной программы</w:t>
      </w:r>
      <w:r w:rsidRPr="00D4068F">
        <w:t xml:space="preserve"> с уровнями </w:t>
      </w:r>
      <w:r w:rsidR="005D11E0">
        <w:rPr>
          <w:color w:val="000000"/>
        </w:rPr>
        <w:t>сформированности компетенций</w:t>
      </w:r>
      <w:r w:rsidRPr="00D4068F">
        <w:rPr>
          <w:color w:val="000000"/>
        </w:rPr>
        <w:t>.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2870"/>
        <w:gridCol w:w="2871"/>
        <w:gridCol w:w="2870"/>
        <w:gridCol w:w="2871"/>
      </w:tblGrid>
      <w:tr w:rsidR="006A64BA" w:rsidTr="00D622BF">
        <w:trPr>
          <w:trHeight w:val="283"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Перечень</w:t>
            </w:r>
          </w:p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компетенций</w:t>
            </w:r>
          </w:p>
        </w:tc>
        <w:tc>
          <w:tcPr>
            <w:tcW w:w="2552" w:type="dxa"/>
            <w:vMerge w:val="restart"/>
            <w:shd w:val="clear" w:color="auto" w:fill="DBE5F1" w:themeFill="accent1" w:themeFillTint="33"/>
          </w:tcPr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Показатели уровня сформированности компетенций</w:t>
            </w:r>
          </w:p>
        </w:tc>
        <w:tc>
          <w:tcPr>
            <w:tcW w:w="11482" w:type="dxa"/>
            <w:gridSpan w:val="4"/>
            <w:shd w:val="clear" w:color="auto" w:fill="DBE5F1" w:themeFill="accent1" w:themeFillTint="33"/>
          </w:tcPr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Критерии уровня сформированности компетенций</w:t>
            </w:r>
          </w:p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6A64BA">
              <w:rPr>
                <w:b/>
                <w:sz w:val="20"/>
                <w:szCs w:val="20"/>
                <w:lang w:val="ru-RU"/>
              </w:rPr>
              <w:t>Уровни</w:t>
            </w:r>
            <w:r w:rsidR="005D11E0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A64BA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6A64BA" w:rsidTr="00D622BF">
        <w:trPr>
          <w:trHeight w:val="283"/>
        </w:trPr>
        <w:tc>
          <w:tcPr>
            <w:tcW w:w="1701" w:type="dxa"/>
            <w:vMerge/>
            <w:tcBorders>
              <w:top w:val="nil"/>
            </w:tcBorders>
            <w:shd w:val="clear" w:color="auto" w:fill="DBE5F1" w:themeFill="accent1" w:themeFillTint="33"/>
          </w:tcPr>
          <w:p w:rsidR="006A64BA" w:rsidRPr="00743811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BE5F1" w:themeFill="accent1" w:themeFillTint="33"/>
          </w:tcPr>
          <w:p w:rsidR="006A64BA" w:rsidRPr="00743811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70" w:type="dxa"/>
            <w:shd w:val="clear" w:color="auto" w:fill="DBE5F1" w:themeFill="accent1" w:themeFillTint="33"/>
          </w:tcPr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 xml:space="preserve">высокий 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 xml:space="preserve">повышенный </w:t>
            </w:r>
          </w:p>
        </w:tc>
        <w:tc>
          <w:tcPr>
            <w:tcW w:w="2870" w:type="dxa"/>
            <w:shd w:val="clear" w:color="auto" w:fill="DBE5F1" w:themeFill="accent1" w:themeFillTint="33"/>
          </w:tcPr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3E5A41" w:rsidTr="00D622BF">
        <w:trPr>
          <w:trHeight w:val="283"/>
        </w:trPr>
        <w:tc>
          <w:tcPr>
            <w:tcW w:w="170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99292A" w:rsidRDefault="003E5A41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99292A">
              <w:rPr>
                <w:lang w:val="ru-RU"/>
              </w:rPr>
              <w:t>УК-</w:t>
            </w:r>
            <w:r w:rsidR="002627FD" w:rsidRPr="0099292A">
              <w:rPr>
                <w:lang w:val="ru-RU"/>
              </w:rPr>
              <w:t>1</w:t>
            </w:r>
            <w:r w:rsidRPr="0099292A">
              <w:rPr>
                <w:lang w:val="ru-RU"/>
              </w:rPr>
              <w:t>;</w:t>
            </w:r>
          </w:p>
          <w:p w:rsidR="003E5A41" w:rsidRPr="0099292A" w:rsidRDefault="003E5A41" w:rsidP="00D622BF">
            <w:pPr>
              <w:pStyle w:val="TableParagraph"/>
              <w:ind w:firstLine="84"/>
              <w:rPr>
                <w:lang w:val="ru-RU"/>
              </w:rPr>
            </w:pPr>
            <w:r w:rsidRPr="0099292A">
              <w:rPr>
                <w:lang w:val="ru-RU"/>
              </w:rPr>
              <w:t>УК-</w:t>
            </w:r>
            <w:r w:rsidR="002627FD" w:rsidRPr="0099292A">
              <w:rPr>
                <w:lang w:val="ru-RU"/>
              </w:rPr>
              <w:t>2</w:t>
            </w:r>
            <w:r w:rsidRPr="0099292A">
              <w:rPr>
                <w:lang w:val="ru-RU"/>
              </w:rPr>
              <w:t>;</w:t>
            </w:r>
          </w:p>
          <w:p w:rsidR="002627FD" w:rsidRPr="0099292A" w:rsidRDefault="002627FD" w:rsidP="00D622BF">
            <w:pPr>
              <w:pStyle w:val="TableParagraph"/>
              <w:ind w:firstLine="84"/>
              <w:rPr>
                <w:lang w:val="ru-RU"/>
              </w:rPr>
            </w:pPr>
            <w:r w:rsidRPr="0099292A">
              <w:rPr>
                <w:lang w:val="ru-RU"/>
              </w:rPr>
              <w:t>УК-3;</w:t>
            </w:r>
          </w:p>
          <w:p w:rsidR="002627FD" w:rsidRPr="0099292A" w:rsidRDefault="002627FD" w:rsidP="00D622BF">
            <w:pPr>
              <w:pStyle w:val="TableParagraph"/>
              <w:ind w:firstLine="84"/>
              <w:rPr>
                <w:lang w:val="ru-RU"/>
              </w:rPr>
            </w:pPr>
            <w:r w:rsidRPr="0099292A">
              <w:rPr>
                <w:lang w:val="ru-RU"/>
              </w:rPr>
              <w:t>УК-4;</w:t>
            </w:r>
          </w:p>
          <w:p w:rsidR="002627FD" w:rsidRPr="0099292A" w:rsidRDefault="002627FD" w:rsidP="00D622BF">
            <w:pPr>
              <w:pStyle w:val="TableParagraph"/>
              <w:ind w:firstLine="84"/>
              <w:rPr>
                <w:lang w:val="ru-RU"/>
              </w:rPr>
            </w:pPr>
            <w:r w:rsidRPr="0099292A">
              <w:rPr>
                <w:lang w:val="ru-RU"/>
              </w:rPr>
              <w:t>УК-5;</w:t>
            </w:r>
          </w:p>
          <w:p w:rsidR="002627FD" w:rsidRPr="0099292A" w:rsidRDefault="002627FD" w:rsidP="00D622BF">
            <w:pPr>
              <w:pStyle w:val="TableParagraph"/>
              <w:ind w:firstLine="84"/>
              <w:rPr>
                <w:lang w:val="ru-RU"/>
              </w:rPr>
            </w:pPr>
            <w:r w:rsidRPr="0099292A">
              <w:rPr>
                <w:lang w:val="ru-RU"/>
              </w:rPr>
              <w:t>УК-6;</w:t>
            </w:r>
          </w:p>
          <w:p w:rsidR="002627FD" w:rsidRPr="0099292A" w:rsidRDefault="002627FD" w:rsidP="00D622BF">
            <w:pPr>
              <w:pStyle w:val="TableParagraph"/>
              <w:ind w:firstLine="84"/>
              <w:rPr>
                <w:lang w:val="ru-RU"/>
              </w:rPr>
            </w:pPr>
            <w:r w:rsidRPr="0099292A">
              <w:rPr>
                <w:lang w:val="ru-RU"/>
              </w:rPr>
              <w:t>УК-7;</w:t>
            </w:r>
          </w:p>
          <w:p w:rsidR="002627FD" w:rsidRPr="0099292A" w:rsidRDefault="002627FD" w:rsidP="00D622BF">
            <w:pPr>
              <w:pStyle w:val="TableParagraph"/>
              <w:ind w:firstLine="84"/>
              <w:rPr>
                <w:lang w:val="ru-RU"/>
              </w:rPr>
            </w:pPr>
            <w:r w:rsidRPr="0099292A">
              <w:rPr>
                <w:lang w:val="ru-RU"/>
              </w:rPr>
              <w:t>УК-8;</w:t>
            </w:r>
          </w:p>
          <w:p w:rsidR="002627FD" w:rsidRPr="0099292A" w:rsidRDefault="002627FD" w:rsidP="00D622BF">
            <w:pPr>
              <w:pStyle w:val="TableParagraph"/>
              <w:ind w:firstLine="84"/>
              <w:rPr>
                <w:lang w:val="ru-RU"/>
              </w:rPr>
            </w:pPr>
            <w:r w:rsidRPr="0099292A">
              <w:rPr>
                <w:lang w:val="ru-RU"/>
              </w:rPr>
              <w:t>УК-9;</w:t>
            </w:r>
          </w:p>
          <w:p w:rsidR="002627FD" w:rsidRPr="0099292A" w:rsidRDefault="002627FD" w:rsidP="00D622BF">
            <w:pPr>
              <w:pStyle w:val="TableParagraph"/>
              <w:ind w:firstLine="84"/>
              <w:rPr>
                <w:lang w:val="ru-RU"/>
              </w:rPr>
            </w:pPr>
            <w:r w:rsidRPr="0099292A">
              <w:rPr>
                <w:lang w:val="ru-RU"/>
              </w:rPr>
              <w:t>УК-10;</w:t>
            </w:r>
          </w:p>
          <w:p w:rsidR="002627FD" w:rsidRPr="0099292A" w:rsidRDefault="002627FD" w:rsidP="00D622BF">
            <w:pPr>
              <w:pStyle w:val="TableParagraph"/>
              <w:ind w:firstLine="84"/>
              <w:rPr>
                <w:lang w:val="ru-RU"/>
              </w:rPr>
            </w:pPr>
            <w:r w:rsidRPr="0099292A">
              <w:rPr>
                <w:lang w:val="ru-RU"/>
              </w:rPr>
              <w:t>УК-11;</w:t>
            </w:r>
          </w:p>
          <w:p w:rsidR="003E5A41" w:rsidRPr="0099292A" w:rsidRDefault="003E5A41" w:rsidP="00D622BF">
            <w:pPr>
              <w:pStyle w:val="TableParagraph"/>
              <w:ind w:firstLine="84"/>
              <w:rPr>
                <w:spacing w:val="-3"/>
                <w:lang w:val="ru-RU"/>
              </w:rPr>
            </w:pPr>
            <w:r w:rsidRPr="0099292A">
              <w:rPr>
                <w:lang w:val="ru-RU"/>
              </w:rPr>
              <w:t>ОПК-1;</w:t>
            </w:r>
          </w:p>
          <w:p w:rsidR="00433569" w:rsidRPr="0099292A" w:rsidRDefault="00433569" w:rsidP="00D622BF">
            <w:pPr>
              <w:pStyle w:val="TableParagraph"/>
              <w:ind w:firstLine="84"/>
              <w:rPr>
                <w:lang w:val="ru-RU"/>
              </w:rPr>
            </w:pPr>
            <w:r w:rsidRPr="0099292A">
              <w:rPr>
                <w:lang w:val="ru-RU"/>
              </w:rPr>
              <w:t>ОПК-2;</w:t>
            </w:r>
          </w:p>
          <w:p w:rsidR="00433569" w:rsidRPr="0099292A" w:rsidRDefault="00433569" w:rsidP="00433569">
            <w:pPr>
              <w:pStyle w:val="TableParagraph"/>
              <w:ind w:firstLine="84"/>
              <w:rPr>
                <w:lang w:val="ru-RU"/>
              </w:rPr>
            </w:pPr>
            <w:r w:rsidRPr="0099292A">
              <w:rPr>
                <w:lang w:val="ru-RU"/>
              </w:rPr>
              <w:t>ОПК-3;</w:t>
            </w:r>
          </w:p>
          <w:p w:rsidR="00433569" w:rsidRPr="0099292A" w:rsidRDefault="00433569" w:rsidP="00433569">
            <w:pPr>
              <w:pStyle w:val="TableParagraph"/>
              <w:ind w:firstLine="84"/>
              <w:rPr>
                <w:lang w:val="ru-RU"/>
              </w:rPr>
            </w:pPr>
            <w:r w:rsidRPr="0099292A">
              <w:rPr>
                <w:lang w:val="ru-RU"/>
              </w:rPr>
              <w:t>ОПК-4;</w:t>
            </w:r>
          </w:p>
          <w:p w:rsidR="00433569" w:rsidRPr="0099292A" w:rsidRDefault="00433569" w:rsidP="00433569">
            <w:pPr>
              <w:pStyle w:val="TableParagraph"/>
              <w:ind w:firstLine="84"/>
              <w:rPr>
                <w:lang w:val="ru-RU"/>
              </w:rPr>
            </w:pPr>
            <w:r w:rsidRPr="0099292A">
              <w:rPr>
                <w:lang w:val="ru-RU"/>
              </w:rPr>
              <w:t>ОПК-5;</w:t>
            </w:r>
          </w:p>
          <w:p w:rsidR="003E5A41" w:rsidRPr="0099292A" w:rsidRDefault="003E5A41" w:rsidP="00D622BF">
            <w:pPr>
              <w:pStyle w:val="TableParagraph"/>
              <w:ind w:firstLine="84"/>
              <w:rPr>
                <w:lang w:val="ru-RU"/>
              </w:rPr>
            </w:pPr>
            <w:r w:rsidRPr="0099292A">
              <w:rPr>
                <w:lang w:val="ru-RU"/>
              </w:rPr>
              <w:t>ОПК-6;</w:t>
            </w:r>
          </w:p>
          <w:p w:rsidR="002627FD" w:rsidRPr="0099292A" w:rsidRDefault="002627FD" w:rsidP="00D622BF">
            <w:pPr>
              <w:pStyle w:val="TableParagraph"/>
              <w:ind w:firstLine="84"/>
              <w:rPr>
                <w:lang w:val="ru-RU"/>
              </w:rPr>
            </w:pPr>
            <w:r w:rsidRPr="0099292A">
              <w:rPr>
                <w:lang w:val="ru-RU"/>
              </w:rPr>
              <w:lastRenderedPageBreak/>
              <w:t>ОПК-7;</w:t>
            </w:r>
          </w:p>
          <w:p w:rsidR="002627FD" w:rsidRPr="0099292A" w:rsidRDefault="002627FD" w:rsidP="00D622BF">
            <w:pPr>
              <w:pStyle w:val="TableParagraph"/>
              <w:ind w:firstLine="84"/>
              <w:rPr>
                <w:lang w:val="ru-RU"/>
              </w:rPr>
            </w:pPr>
            <w:r w:rsidRPr="0099292A">
              <w:rPr>
                <w:lang w:val="ru-RU"/>
              </w:rPr>
              <w:t>ОПК-8;</w:t>
            </w:r>
          </w:p>
          <w:p w:rsidR="003E5A41" w:rsidRPr="0099292A" w:rsidRDefault="003E5A41" w:rsidP="00D622BF">
            <w:pPr>
              <w:pStyle w:val="TableParagraph"/>
              <w:ind w:firstLine="84"/>
              <w:rPr>
                <w:spacing w:val="-2"/>
                <w:lang w:val="ru-RU"/>
              </w:rPr>
            </w:pPr>
            <w:r w:rsidRPr="0099292A">
              <w:rPr>
                <w:lang w:val="ru-RU"/>
              </w:rPr>
              <w:t>ПК-1;</w:t>
            </w:r>
          </w:p>
          <w:p w:rsidR="003E5A41" w:rsidRPr="0099292A" w:rsidRDefault="003E5A41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99292A">
              <w:rPr>
                <w:lang w:val="ru-RU"/>
              </w:rPr>
              <w:t>ПК-2;</w:t>
            </w:r>
          </w:p>
          <w:p w:rsidR="003E5A41" w:rsidRPr="0099292A" w:rsidRDefault="003E5A41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99292A">
              <w:rPr>
                <w:lang w:val="ru-RU"/>
              </w:rPr>
              <w:t>ПК-3;</w:t>
            </w:r>
          </w:p>
          <w:p w:rsidR="003E5A41" w:rsidRPr="0099292A" w:rsidRDefault="003E5A41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99292A">
              <w:rPr>
                <w:lang w:val="ru-RU"/>
              </w:rPr>
              <w:t>ПК-4;</w:t>
            </w:r>
          </w:p>
          <w:p w:rsidR="003E5A41" w:rsidRPr="0099292A" w:rsidRDefault="003E5A41" w:rsidP="00D622BF">
            <w:pPr>
              <w:pStyle w:val="TableParagraph"/>
              <w:ind w:firstLine="84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99292A" w:rsidRDefault="003E5A41" w:rsidP="00D622BF">
            <w:pPr>
              <w:pStyle w:val="TableParagraph"/>
              <w:rPr>
                <w:lang w:val="ru-RU"/>
              </w:rPr>
            </w:pPr>
            <w:r w:rsidRPr="0099292A">
              <w:rPr>
                <w:lang w:val="ru-RU"/>
              </w:rPr>
              <w:lastRenderedPageBreak/>
              <w:t>Готовность</w:t>
            </w:r>
            <w:r w:rsidR="002627FD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к</w:t>
            </w:r>
          </w:p>
          <w:p w:rsidR="003E5A41" w:rsidRPr="0099292A" w:rsidRDefault="003E5A41" w:rsidP="00D622BF">
            <w:pPr>
              <w:pStyle w:val="TableParagraph"/>
              <w:rPr>
                <w:lang w:val="ru-RU"/>
              </w:rPr>
            </w:pPr>
            <w:r w:rsidRPr="0099292A">
              <w:rPr>
                <w:lang w:val="ru-RU"/>
              </w:rPr>
              <w:t>осуществлению</w:t>
            </w:r>
          </w:p>
          <w:p w:rsidR="003E5A41" w:rsidRPr="0099292A" w:rsidRDefault="003E5A41" w:rsidP="00D622BF">
            <w:pPr>
              <w:pStyle w:val="TableParagraph"/>
              <w:rPr>
                <w:lang w:val="ru-RU"/>
              </w:rPr>
            </w:pPr>
            <w:r w:rsidRPr="0099292A">
              <w:rPr>
                <w:lang w:val="ru-RU"/>
              </w:rPr>
              <w:t>основных</w:t>
            </w:r>
            <w:r w:rsidR="002627FD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видов</w:t>
            </w:r>
          </w:p>
          <w:p w:rsidR="003E5A41" w:rsidRPr="0099292A" w:rsidRDefault="003E5A41" w:rsidP="00D622BF">
            <w:pPr>
              <w:pStyle w:val="TableParagraph"/>
              <w:rPr>
                <w:lang w:val="ru-RU"/>
              </w:rPr>
            </w:pPr>
            <w:r w:rsidRPr="0099292A">
              <w:rPr>
                <w:lang w:val="ru-RU"/>
              </w:rPr>
              <w:t>профессиональной</w:t>
            </w:r>
          </w:p>
          <w:p w:rsidR="003E5A41" w:rsidRPr="0099292A" w:rsidRDefault="003E5A41" w:rsidP="00D622BF">
            <w:pPr>
              <w:pStyle w:val="TableParagraph"/>
              <w:rPr>
                <w:lang w:val="ru-RU"/>
              </w:rPr>
            </w:pPr>
            <w:r w:rsidRPr="0099292A">
              <w:rPr>
                <w:lang w:val="ru-RU"/>
              </w:rPr>
              <w:t>деятельности в</w:t>
            </w:r>
          </w:p>
          <w:p w:rsidR="003E5A41" w:rsidRPr="0099292A" w:rsidRDefault="003E5A41" w:rsidP="00D622BF">
            <w:pPr>
              <w:pStyle w:val="TableParagraph"/>
              <w:rPr>
                <w:lang w:val="ru-RU"/>
              </w:rPr>
            </w:pPr>
            <w:r w:rsidRPr="0099292A">
              <w:rPr>
                <w:lang w:val="ru-RU"/>
              </w:rPr>
              <w:t>соответствии</w:t>
            </w:r>
            <w:r w:rsidR="002627FD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с областями и сферами профессиональной деятельности, заявленными в ОПОП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Демонстрирует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готовность к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осуществлению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профессиональной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деятельности,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использует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профессиональную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терминологию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грамотно, не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испытывает затруднений при решении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профессиональных             задач.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Демонстрирует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готовность к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осуществлению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профессиональной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деятельности,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использует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профессиональную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терминологию,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испытывает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незначительные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затруднения при решении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профессиональных задач, которые легко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исправляет.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В</w:t>
            </w:r>
            <w:r w:rsidR="00C54497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основном</w:t>
            </w:r>
            <w:r w:rsidR="00C54497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демонстрирует</w:t>
            </w:r>
            <w:r w:rsidR="00C54497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готовность</w:t>
            </w:r>
            <w:r w:rsid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к осуществлению профессиональной деятельности, профессиональную терминологию использует мало, испытывает затруднения</w:t>
            </w:r>
            <w:r w:rsidR="00C54497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при решении профессиональных</w:t>
            </w:r>
            <w:r w:rsidR="00C54497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задач,</w:t>
            </w:r>
            <w:r w:rsidR="00C54497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которые не всегда</w:t>
            </w:r>
          </w:p>
          <w:p w:rsidR="003E5A41" w:rsidRPr="0099292A" w:rsidRDefault="00C54497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С</w:t>
            </w:r>
            <w:r w:rsidR="003E5A41" w:rsidRPr="0099292A">
              <w:rPr>
                <w:lang w:val="ru-RU"/>
              </w:rPr>
              <w:t>амостоятельно</w:t>
            </w:r>
            <w:r w:rsidRPr="0099292A">
              <w:rPr>
                <w:lang w:val="ru-RU"/>
              </w:rPr>
              <w:t xml:space="preserve"> </w:t>
            </w:r>
            <w:r w:rsidR="003E5A41" w:rsidRPr="0099292A">
              <w:rPr>
                <w:lang w:val="ru-RU"/>
              </w:rPr>
              <w:t>исправляет.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Почти не демонстрирует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готовность к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осуществлению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профессиональной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деятельности, не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использует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профессиональную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терминологию или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использует ее неграмотно,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испытывает затруднения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при решении профессиональных</w:t>
            </w:r>
            <w:r w:rsidR="00C54497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задач,</w:t>
            </w:r>
            <w:r w:rsid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которые не исправляет даже после</w:t>
            </w:r>
            <w:r w:rsidR="00C54497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дополнительных вопросов.</w:t>
            </w:r>
          </w:p>
        </w:tc>
      </w:tr>
      <w:tr w:rsidR="003E5A41" w:rsidTr="00D622BF">
        <w:trPr>
          <w:trHeight w:val="283"/>
        </w:trPr>
        <w:tc>
          <w:tcPr>
            <w:tcW w:w="1701" w:type="dxa"/>
            <w:vMerge/>
          </w:tcPr>
          <w:p w:rsidR="003E5A41" w:rsidRPr="0099292A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99292A" w:rsidRDefault="003E5A41" w:rsidP="00D622BF">
            <w:pPr>
              <w:pStyle w:val="TableParagraph"/>
              <w:rPr>
                <w:lang w:val="ru-RU"/>
              </w:rPr>
            </w:pPr>
            <w:r w:rsidRPr="0099292A">
              <w:rPr>
                <w:lang w:val="ru-RU"/>
              </w:rPr>
              <w:t>Освоение</w:t>
            </w:r>
            <w:r w:rsidR="002627FD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выпускником</w:t>
            </w:r>
            <w:r w:rsidR="002627FD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материала,</w:t>
            </w:r>
            <w:r w:rsidR="002627FD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lastRenderedPageBreak/>
              <w:t>предусмотренного</w:t>
            </w:r>
            <w:r w:rsidR="002627FD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рабочими</w:t>
            </w:r>
            <w:r w:rsidR="002627FD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программами</w:t>
            </w:r>
          </w:p>
          <w:p w:rsidR="003E5A41" w:rsidRPr="0099292A" w:rsidRDefault="003E5A41" w:rsidP="00D622BF">
            <w:pPr>
              <w:pStyle w:val="TableParagraph"/>
              <w:rPr>
                <w:lang w:val="ru-RU"/>
              </w:rPr>
            </w:pPr>
            <w:r w:rsidRPr="0099292A">
              <w:rPr>
                <w:lang w:val="ru-RU"/>
              </w:rPr>
              <w:t>дисциплин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lastRenderedPageBreak/>
              <w:t xml:space="preserve">Представляет системный анализ всех сторон </w:t>
            </w:r>
            <w:r w:rsidRPr="0099292A">
              <w:rPr>
                <w:lang w:val="ru-RU"/>
              </w:rPr>
              <w:lastRenderedPageBreak/>
              <w:t>исследуемой проблемы, используя знания и умения, полученные из разных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lastRenderedPageBreak/>
              <w:t xml:space="preserve">Представляет анализ разных сторон исследуемой </w:t>
            </w:r>
            <w:r w:rsidRPr="0099292A">
              <w:rPr>
                <w:lang w:val="ru-RU"/>
              </w:rPr>
              <w:lastRenderedPageBreak/>
              <w:t>проблемы, но недостаточно системно использует материал, предусмотренный рабочими программами изученных дисциплин.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lastRenderedPageBreak/>
              <w:t xml:space="preserve">Представляет анализ некоторых сторон </w:t>
            </w:r>
            <w:r w:rsidRPr="0099292A">
              <w:rPr>
                <w:lang w:val="ru-RU"/>
              </w:rPr>
              <w:lastRenderedPageBreak/>
              <w:t xml:space="preserve">исследуемой проблемы, недостаточно системно использует материал, </w:t>
            </w:r>
            <w:proofErr w:type="gramStart"/>
            <w:r w:rsidRPr="0099292A">
              <w:rPr>
                <w:lang w:val="ru-RU"/>
              </w:rPr>
              <w:t>предусмотренный  рабочими</w:t>
            </w:r>
            <w:proofErr w:type="gramEnd"/>
            <w:r w:rsidR="00F72A26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программами изученных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lastRenderedPageBreak/>
              <w:t>Представляет</w:t>
            </w:r>
            <w:r w:rsidR="0099292A">
              <w:rPr>
                <w:lang w:val="ru-RU"/>
              </w:rPr>
              <w:t xml:space="preserve"> </w:t>
            </w:r>
            <w:bookmarkStart w:id="8" w:name="_GoBack"/>
            <w:bookmarkEnd w:id="8"/>
            <w:r w:rsidRPr="0099292A">
              <w:rPr>
                <w:lang w:val="ru-RU"/>
              </w:rPr>
              <w:t xml:space="preserve">анализ исследуемой проблемы </w:t>
            </w:r>
            <w:r w:rsidRPr="0099292A">
              <w:rPr>
                <w:lang w:val="ru-RU"/>
              </w:rPr>
              <w:lastRenderedPageBreak/>
              <w:t>бессистемно, на основе отрывочных знаний некоторых дисциплин.</w:t>
            </w:r>
          </w:p>
        </w:tc>
      </w:tr>
      <w:tr w:rsidR="003E5A41" w:rsidTr="00D622BF">
        <w:trPr>
          <w:trHeight w:val="283"/>
        </w:trPr>
        <w:tc>
          <w:tcPr>
            <w:tcW w:w="1701" w:type="dxa"/>
            <w:vMerge/>
          </w:tcPr>
          <w:p w:rsidR="003E5A41" w:rsidRPr="0099292A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99292A" w:rsidRDefault="003E5A41" w:rsidP="00D622BF">
            <w:pPr>
              <w:pStyle w:val="TableParagraph"/>
              <w:rPr>
                <w:lang w:val="ru-RU"/>
              </w:rPr>
            </w:pPr>
            <w:r w:rsidRPr="0099292A">
              <w:rPr>
                <w:lang w:val="ru-RU"/>
              </w:rPr>
              <w:t>Знания и умения,</w:t>
            </w:r>
            <w:r w:rsidR="002627FD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позволяющие</w:t>
            </w:r>
            <w:r w:rsidR="002627FD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решать типовые</w:t>
            </w:r>
            <w:r w:rsidR="002627FD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задачи</w:t>
            </w:r>
            <w:r w:rsidR="002627FD" w:rsidRPr="0099292A">
              <w:rPr>
                <w:lang w:val="ru-RU"/>
              </w:rPr>
              <w:t xml:space="preserve"> </w:t>
            </w:r>
            <w:r w:rsidRPr="0099292A">
              <w:rPr>
                <w:spacing w:val="-1"/>
                <w:lang w:val="ru-RU"/>
              </w:rPr>
              <w:t>профессиональной</w:t>
            </w:r>
            <w:r w:rsidR="005D11E0" w:rsidRPr="0099292A">
              <w:rPr>
                <w:spacing w:val="-1"/>
                <w:lang w:val="ru-RU"/>
              </w:rPr>
              <w:t xml:space="preserve"> </w:t>
            </w:r>
            <w:r w:rsidRPr="0099292A">
              <w:rPr>
                <w:lang w:val="ru-RU"/>
              </w:rPr>
              <w:t>деятельности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Предлагает и полностью обосновывает творческое решение задач профессиональной деятельности.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Предлагает и полностью обосновывает традиционное решение задач профессиональной деятельности.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Предлагает</w:t>
            </w:r>
            <w:r w:rsidR="00F72A26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традиционное решение задач профессиональной деятельности, но обосновывает его не в полной мере.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Не</w:t>
            </w:r>
            <w:r w:rsidR="00F72A26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предлагает решения исследуемой проблемы / задачи профессиональной деятельности, или предлагает, но никак его не обосновывает.</w:t>
            </w:r>
          </w:p>
        </w:tc>
      </w:tr>
      <w:tr w:rsidR="003E5A41" w:rsidTr="00D622BF">
        <w:trPr>
          <w:trHeight w:val="283"/>
        </w:trPr>
        <w:tc>
          <w:tcPr>
            <w:tcW w:w="1701" w:type="dxa"/>
            <w:vMerge/>
          </w:tcPr>
          <w:p w:rsidR="003E5A41" w:rsidRPr="0099292A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99292A" w:rsidRDefault="003E5A41" w:rsidP="00D622BF">
            <w:pPr>
              <w:pStyle w:val="TableParagraph"/>
              <w:rPr>
                <w:lang w:val="ru-RU"/>
              </w:rPr>
            </w:pPr>
            <w:r w:rsidRPr="0099292A">
              <w:rPr>
                <w:lang w:val="ru-RU"/>
              </w:rPr>
              <w:t>Информационная и коммуникативная культура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Ответы являются четкими, полными, логичными.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Выпускник легко приводит примеры из практики (опыта).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rFonts w:eastAsia="Times New Roman"/>
                <w:sz w:val="21"/>
                <w:szCs w:val="21"/>
                <w:lang w:val="ru-RU"/>
              </w:rPr>
              <w:t>Дает развернутые, полные и верные ответы на вопросы, в том числе, дополнительные</w:t>
            </w:r>
            <w:r w:rsidRPr="0099292A">
              <w:rPr>
                <w:lang w:val="ru-RU"/>
              </w:rPr>
              <w:t xml:space="preserve"> вопросы членов ГЭК.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Ответы являются четкими, в целом логичными, но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недостаточно полными. Выпускник не приводит примеры из практики (опыта).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iCs/>
                <w:sz w:val="21"/>
                <w:szCs w:val="21"/>
                <w:lang w:val="ru-RU"/>
              </w:rPr>
              <w:t>Ответ отражает знание теоретического и практического материала, не допуская существенных неточностей. В том числе, на дополнительные вопросы членов ГЭК.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Ответы являются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недостаточно четкими, не всегда логичными,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недостаточно полными.</w:t>
            </w:r>
            <w:r w:rsidR="00C54497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 xml:space="preserve">Выпускник затрудняется привести примеры из практики (опыта), но способен это сделать с помощью наводящих вопросов. 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Ответы на вопросы членов ГЭК</w:t>
            </w:r>
            <w:r w:rsidR="00C54497" w:rsidRPr="0099292A">
              <w:rPr>
                <w:lang w:val="ru-RU"/>
              </w:rPr>
              <w:t xml:space="preserve"> </w:t>
            </w:r>
            <w:r w:rsidRPr="0099292A">
              <w:rPr>
                <w:iCs/>
                <w:sz w:val="21"/>
                <w:szCs w:val="21"/>
                <w:lang w:val="ru-RU"/>
              </w:rPr>
              <w:t>отражают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>Ответы</w:t>
            </w:r>
            <w:r w:rsidR="00F72A26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является нечеткими, нелогичными, недостаточно полными или неполными.</w:t>
            </w:r>
            <w:r w:rsidR="00C54497" w:rsidRPr="0099292A">
              <w:rPr>
                <w:lang w:val="ru-RU"/>
              </w:rPr>
              <w:t xml:space="preserve"> </w:t>
            </w:r>
            <w:r w:rsidRPr="0099292A">
              <w:rPr>
                <w:lang w:val="ru-RU"/>
              </w:rPr>
              <w:t>Выпускник в большинстве случаев не способен привести примеры из практики (опыта), даже если ему задают наводящие вопросы.</w:t>
            </w:r>
          </w:p>
          <w:p w:rsidR="003E5A41" w:rsidRPr="0099292A" w:rsidRDefault="003E5A41" w:rsidP="00D622BF">
            <w:pPr>
              <w:rPr>
                <w:lang w:val="ru-RU"/>
              </w:rPr>
            </w:pPr>
            <w:r w:rsidRPr="0099292A">
              <w:rPr>
                <w:lang w:val="ru-RU"/>
              </w:rPr>
              <w:t xml:space="preserve">Ответы на вопросы в большинстве случаев </w:t>
            </w:r>
            <w:r w:rsidRPr="0099292A">
              <w:rPr>
                <w:iCs/>
                <w:sz w:val="21"/>
                <w:szCs w:val="21"/>
                <w:lang w:val="ru-RU"/>
              </w:rPr>
              <w:t>отражают отсутствие знаний на базовом уровне теоретического и практического материала</w:t>
            </w:r>
            <w:r w:rsidRPr="0099292A">
              <w:rPr>
                <w:lang w:val="ru-RU"/>
              </w:rPr>
              <w:t xml:space="preserve">. </w:t>
            </w:r>
          </w:p>
        </w:tc>
      </w:tr>
    </w:tbl>
    <w:p w:rsidR="00A26482" w:rsidRDefault="009D0FBD" w:rsidP="003069D4">
      <w:pPr>
        <w:pStyle w:val="2"/>
      </w:pPr>
      <w:r>
        <w:t>Показатели, к</w:t>
      </w:r>
      <w:r w:rsidR="007541B0">
        <w:t>ритерии оценивания выпускной квалификационной работы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2622"/>
        <w:gridCol w:w="2623"/>
        <w:gridCol w:w="2622"/>
        <w:gridCol w:w="2623"/>
      </w:tblGrid>
      <w:tr w:rsidR="00157932" w:rsidTr="00157932">
        <w:trPr>
          <w:trHeight w:val="283"/>
        </w:trPr>
        <w:tc>
          <w:tcPr>
            <w:tcW w:w="3969" w:type="dxa"/>
            <w:vMerge w:val="restart"/>
            <w:shd w:val="clear" w:color="auto" w:fill="DBE5F1" w:themeFill="accent1" w:themeFillTint="33"/>
            <w:vAlign w:val="center"/>
          </w:tcPr>
          <w:p w:rsidR="00157932" w:rsidRPr="00AA3802" w:rsidRDefault="00157932" w:rsidP="0074515F">
            <w:pPr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Показатели</w:t>
            </w:r>
            <w:r w:rsidR="002627FD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уровня</w:t>
            </w:r>
            <w:r w:rsidR="002627FD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сформированности</w:t>
            </w:r>
          </w:p>
          <w:p w:rsidR="00157932" w:rsidRPr="00373024" w:rsidRDefault="00157932" w:rsidP="00C52149">
            <w:pPr>
              <w:pStyle w:val="TableParagraph"/>
              <w:tabs>
                <w:tab w:val="left" w:pos="3828"/>
              </w:tabs>
              <w:ind w:left="141" w:right="14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lang w:val="ru-RU"/>
              </w:rPr>
              <w:t>компетен</w:t>
            </w:r>
            <w:r w:rsidRPr="00373024">
              <w:rPr>
                <w:b/>
                <w:lang w:val="ru-RU"/>
              </w:rPr>
              <w:t>ций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0157932" w:rsidRPr="0074381D" w:rsidRDefault="00157932" w:rsidP="001579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D">
              <w:rPr>
                <w:b/>
                <w:sz w:val="20"/>
                <w:szCs w:val="20"/>
                <w:lang w:val="ru-RU"/>
              </w:rPr>
              <w:t>Шкала оценивания</w:t>
            </w:r>
          </w:p>
          <w:p w:rsidR="00157932" w:rsidRPr="00743811" w:rsidRDefault="00157932" w:rsidP="001579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D">
              <w:rPr>
                <w:b/>
                <w:sz w:val="20"/>
                <w:szCs w:val="20"/>
                <w:lang w:val="ru-RU"/>
              </w:rPr>
              <w:t>в баллах</w:t>
            </w:r>
          </w:p>
        </w:tc>
        <w:tc>
          <w:tcPr>
            <w:tcW w:w="10490" w:type="dxa"/>
            <w:gridSpan w:val="4"/>
            <w:shd w:val="clear" w:color="auto" w:fill="DBE5F1" w:themeFill="accent1" w:themeFillTint="33"/>
            <w:vAlign w:val="center"/>
          </w:tcPr>
          <w:p w:rsidR="00157932" w:rsidRPr="00743811" w:rsidRDefault="00157932" w:rsidP="0074515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Критерии уровня сформированности компетенций</w:t>
            </w:r>
          </w:p>
          <w:p w:rsidR="00157932" w:rsidRPr="00AA3802" w:rsidRDefault="00157932" w:rsidP="0074515F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6A64BA">
              <w:rPr>
                <w:b/>
                <w:sz w:val="20"/>
                <w:szCs w:val="20"/>
                <w:lang w:val="ru-RU"/>
              </w:rPr>
              <w:t>Уровни</w:t>
            </w:r>
            <w:r w:rsidR="005D11E0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A64BA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157932" w:rsidTr="00157932">
        <w:trPr>
          <w:trHeight w:val="283"/>
        </w:trPr>
        <w:tc>
          <w:tcPr>
            <w:tcW w:w="3969" w:type="dxa"/>
            <w:vMerge/>
            <w:shd w:val="clear" w:color="auto" w:fill="DBE5F1" w:themeFill="accent1" w:themeFillTint="33"/>
            <w:vAlign w:val="center"/>
          </w:tcPr>
          <w:p w:rsidR="00157932" w:rsidRPr="00AA3802" w:rsidRDefault="00157932" w:rsidP="0074515F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157932" w:rsidRPr="00743811" w:rsidRDefault="00157932" w:rsidP="0074515F">
            <w:pPr>
              <w:pStyle w:val="TableParagraph"/>
              <w:ind w:left="234" w:right="225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622" w:type="dxa"/>
            <w:shd w:val="clear" w:color="auto" w:fill="DBE5F1" w:themeFill="accent1" w:themeFillTint="33"/>
            <w:vAlign w:val="center"/>
          </w:tcPr>
          <w:p w:rsidR="00157932" w:rsidRPr="00AA3802" w:rsidRDefault="00157932" w:rsidP="0074515F">
            <w:pPr>
              <w:pStyle w:val="TableParagraph"/>
              <w:ind w:left="234" w:right="225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623" w:type="dxa"/>
            <w:shd w:val="clear" w:color="auto" w:fill="DBE5F1" w:themeFill="accent1" w:themeFillTint="33"/>
            <w:vAlign w:val="center"/>
          </w:tcPr>
          <w:p w:rsidR="00157932" w:rsidRPr="00AA3802" w:rsidRDefault="00157932" w:rsidP="0074515F">
            <w:pPr>
              <w:pStyle w:val="TableParagraph"/>
              <w:ind w:left="267" w:right="186" w:hanging="60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2622" w:type="dxa"/>
            <w:shd w:val="clear" w:color="auto" w:fill="DBE5F1" w:themeFill="accent1" w:themeFillTint="33"/>
            <w:vAlign w:val="center"/>
          </w:tcPr>
          <w:p w:rsidR="00157932" w:rsidRPr="00AA3802" w:rsidRDefault="00157932" w:rsidP="0074515F">
            <w:pPr>
              <w:pStyle w:val="TableParagraph"/>
              <w:ind w:left="483" w:right="471" w:firstLine="448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623" w:type="dxa"/>
            <w:shd w:val="clear" w:color="auto" w:fill="DBE5F1" w:themeFill="accent1" w:themeFillTint="33"/>
            <w:vAlign w:val="center"/>
          </w:tcPr>
          <w:p w:rsidR="00157932" w:rsidRPr="00AA3802" w:rsidRDefault="00157932" w:rsidP="0074515F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157932" w:rsidTr="00BE429B">
        <w:trPr>
          <w:trHeight w:val="283"/>
        </w:trPr>
        <w:tc>
          <w:tcPr>
            <w:tcW w:w="3969" w:type="dxa"/>
          </w:tcPr>
          <w:p w:rsidR="00157932" w:rsidRPr="00AE5273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AE5273">
              <w:rPr>
                <w:lang w:val="ru-RU"/>
              </w:rPr>
              <w:t xml:space="preserve">Актуальность темы исследования и ее </w:t>
            </w:r>
            <w:r w:rsidRPr="00AE5273">
              <w:rPr>
                <w:lang w:val="ru-RU"/>
              </w:rPr>
              <w:lastRenderedPageBreak/>
              <w:t>научно-практическая новизна</w:t>
            </w:r>
          </w:p>
        </w:tc>
        <w:tc>
          <w:tcPr>
            <w:tcW w:w="1276" w:type="dxa"/>
          </w:tcPr>
          <w:p w:rsidR="00157932" w:rsidRPr="00AE5273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AE5273">
              <w:lastRenderedPageBreak/>
              <w:t>0</w:t>
            </w:r>
            <w:r w:rsidR="005C5BE0" w:rsidRPr="00AE5273">
              <w:t xml:space="preserve"> – </w:t>
            </w:r>
            <w:r w:rsidRPr="00AE5273">
              <w:t>20</w:t>
            </w:r>
          </w:p>
        </w:tc>
        <w:tc>
          <w:tcPr>
            <w:tcW w:w="2622" w:type="dxa"/>
          </w:tcPr>
          <w:p w:rsidR="00157932" w:rsidRPr="00AE5273" w:rsidRDefault="00EF340E" w:rsidP="00D51C2F">
            <w:pPr>
              <w:pStyle w:val="TableParagraph"/>
              <w:spacing w:line="256" w:lineRule="exact"/>
              <w:ind w:left="107"/>
              <w:rPr>
                <w:highlight w:val="yellow"/>
                <w:lang w:val="ru-RU"/>
              </w:rPr>
            </w:pPr>
            <w:r w:rsidRPr="00AE5273">
              <w:rPr>
                <w:color w:val="333333"/>
                <w:lang w:val="ru-RU"/>
              </w:rPr>
              <w:t>Четко обозначен</w:t>
            </w:r>
            <w:r w:rsidR="00D51C2F" w:rsidRPr="00AE5273">
              <w:rPr>
                <w:color w:val="333333"/>
                <w:lang w:val="ru-RU"/>
              </w:rPr>
              <w:t>а</w:t>
            </w:r>
            <w:r w:rsidRPr="00AE5273">
              <w:rPr>
                <w:color w:val="333333"/>
                <w:lang w:val="ru-RU"/>
              </w:rPr>
              <w:t xml:space="preserve"> </w:t>
            </w:r>
            <w:r w:rsidRPr="00AE5273">
              <w:rPr>
                <w:color w:val="333333"/>
                <w:lang w:val="ru-RU"/>
              </w:rPr>
              <w:lastRenderedPageBreak/>
              <w:t>актуальность работы. Тема сформулирована конкретно, отражает направленность работы</w:t>
            </w:r>
            <w:r w:rsidR="00D51C2F" w:rsidRPr="00AE5273">
              <w:rPr>
                <w:color w:val="333333"/>
                <w:lang w:val="ru-RU"/>
              </w:rPr>
              <w:t>, имеет научно-практическую новизну</w:t>
            </w:r>
            <w:r w:rsidRPr="00AE5273">
              <w:rPr>
                <w:color w:val="333333"/>
                <w:lang w:val="ru-RU"/>
              </w:rPr>
              <w:t>.</w:t>
            </w:r>
          </w:p>
        </w:tc>
        <w:tc>
          <w:tcPr>
            <w:tcW w:w="2623" w:type="dxa"/>
          </w:tcPr>
          <w:p w:rsidR="00157932" w:rsidRPr="00AE5273" w:rsidRDefault="00D51C2F" w:rsidP="00D51C2F">
            <w:pPr>
              <w:pStyle w:val="TableParagraph"/>
              <w:spacing w:line="252" w:lineRule="exact"/>
              <w:ind w:left="104"/>
              <w:rPr>
                <w:highlight w:val="yellow"/>
                <w:lang w:val="ru-RU"/>
              </w:rPr>
            </w:pPr>
            <w:r w:rsidRPr="00AE5273">
              <w:rPr>
                <w:color w:val="333333"/>
                <w:lang w:val="ru-RU"/>
              </w:rPr>
              <w:lastRenderedPageBreak/>
              <w:t xml:space="preserve">Обозначена актуальность </w:t>
            </w:r>
            <w:r w:rsidRPr="00AE5273">
              <w:rPr>
                <w:color w:val="333333"/>
                <w:lang w:val="ru-RU"/>
              </w:rPr>
              <w:lastRenderedPageBreak/>
              <w:t>работы. Тема отражает направленность работы, имеет научно-практическую новизну.</w:t>
            </w:r>
          </w:p>
        </w:tc>
        <w:tc>
          <w:tcPr>
            <w:tcW w:w="2622" w:type="dxa"/>
          </w:tcPr>
          <w:p w:rsidR="00157932" w:rsidRPr="00AE5273" w:rsidRDefault="00D51C2F" w:rsidP="00D51C2F">
            <w:pPr>
              <w:pStyle w:val="TableParagraph"/>
              <w:spacing w:line="256" w:lineRule="exact"/>
              <w:ind w:left="106"/>
              <w:rPr>
                <w:highlight w:val="yellow"/>
                <w:lang w:val="ru-RU"/>
              </w:rPr>
            </w:pPr>
            <w:r w:rsidRPr="00AE5273">
              <w:rPr>
                <w:color w:val="333333"/>
                <w:lang w:val="ru-RU"/>
              </w:rPr>
              <w:lastRenderedPageBreak/>
              <w:t xml:space="preserve">Обозначена актуальность </w:t>
            </w:r>
            <w:r w:rsidRPr="00AE5273">
              <w:rPr>
                <w:color w:val="333333"/>
                <w:lang w:val="ru-RU"/>
              </w:rPr>
              <w:lastRenderedPageBreak/>
              <w:t>работы. Тема отражает направленность работы.</w:t>
            </w:r>
          </w:p>
        </w:tc>
        <w:tc>
          <w:tcPr>
            <w:tcW w:w="2623" w:type="dxa"/>
          </w:tcPr>
          <w:p w:rsidR="00157932" w:rsidRPr="00AE5273" w:rsidRDefault="00D51C2F" w:rsidP="00D622BF">
            <w:pPr>
              <w:pStyle w:val="TableParagraph"/>
              <w:spacing w:line="256" w:lineRule="exact"/>
              <w:ind w:left="106"/>
              <w:rPr>
                <w:highlight w:val="yellow"/>
                <w:lang w:val="ru-RU"/>
              </w:rPr>
            </w:pPr>
            <w:r w:rsidRPr="00AE5273">
              <w:rPr>
                <w:color w:val="333333"/>
                <w:lang w:val="ru-RU"/>
              </w:rPr>
              <w:lastRenderedPageBreak/>
              <w:t xml:space="preserve">Плохо обозначена </w:t>
            </w:r>
            <w:r w:rsidRPr="00AE5273">
              <w:rPr>
                <w:color w:val="333333"/>
                <w:lang w:val="ru-RU"/>
              </w:rPr>
              <w:lastRenderedPageBreak/>
              <w:t>актуальность работы. Тема плохо отражает направленность работы, не имеет научно-практическую новизну.</w:t>
            </w:r>
          </w:p>
        </w:tc>
      </w:tr>
      <w:tr w:rsidR="00157932" w:rsidTr="00157932">
        <w:trPr>
          <w:trHeight w:val="283"/>
        </w:trPr>
        <w:tc>
          <w:tcPr>
            <w:tcW w:w="3969" w:type="dxa"/>
          </w:tcPr>
          <w:p w:rsidR="00157932" w:rsidRPr="00AE5273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AE5273">
              <w:rPr>
                <w:lang w:val="ru-RU"/>
              </w:rPr>
              <w:lastRenderedPageBreak/>
              <w:t xml:space="preserve">Полнота использования научной и справочной литературы, степень логической структурированности работы, взаимосвязь ее частей </w:t>
            </w:r>
          </w:p>
        </w:tc>
        <w:tc>
          <w:tcPr>
            <w:tcW w:w="1276" w:type="dxa"/>
          </w:tcPr>
          <w:p w:rsidR="00157932" w:rsidRPr="00AE5273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AE5273">
              <w:t>0</w:t>
            </w:r>
            <w:r w:rsidR="005C5BE0" w:rsidRPr="00AE5273">
              <w:t xml:space="preserve"> – </w:t>
            </w:r>
            <w:r w:rsidRPr="00AE5273">
              <w:t>10</w:t>
            </w:r>
          </w:p>
        </w:tc>
        <w:tc>
          <w:tcPr>
            <w:tcW w:w="2622" w:type="dxa"/>
          </w:tcPr>
          <w:p w:rsidR="00157932" w:rsidRPr="00AE5273" w:rsidRDefault="00D51C2F" w:rsidP="00D51C2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AE5273">
              <w:rPr>
                <w:lang w:val="ru-RU"/>
              </w:rPr>
              <w:t xml:space="preserve">Студент продемонстрировал в работе отличное владение научной и справочной литературой. Работа отражает высокую степень логической структурированности, части взаимосвязаны между собой. </w:t>
            </w:r>
          </w:p>
        </w:tc>
        <w:tc>
          <w:tcPr>
            <w:tcW w:w="2623" w:type="dxa"/>
          </w:tcPr>
          <w:p w:rsidR="00157932" w:rsidRPr="00AE5273" w:rsidRDefault="00D51C2F" w:rsidP="00415F3C">
            <w:pPr>
              <w:pStyle w:val="TableParagraph"/>
              <w:spacing w:line="252" w:lineRule="exact"/>
              <w:ind w:left="104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t>Студент продемонстрировал в работе хорошее владение научной и справочной литературой. Работа логическ</w:t>
            </w:r>
            <w:r w:rsidR="00415F3C" w:rsidRPr="00AE5273">
              <w:rPr>
                <w:lang w:val="ru-RU"/>
              </w:rPr>
              <w:t>и</w:t>
            </w:r>
            <w:r w:rsidRPr="00AE5273">
              <w:rPr>
                <w:lang w:val="ru-RU"/>
              </w:rPr>
              <w:t xml:space="preserve"> </w:t>
            </w:r>
            <w:r w:rsidR="00415F3C" w:rsidRPr="00AE5273">
              <w:rPr>
                <w:lang w:val="ru-RU"/>
              </w:rPr>
              <w:t>структурирована</w:t>
            </w:r>
            <w:r w:rsidRPr="00AE5273">
              <w:rPr>
                <w:lang w:val="ru-RU"/>
              </w:rPr>
              <w:t>, части взаимосвязаны между собой.</w:t>
            </w:r>
          </w:p>
        </w:tc>
        <w:tc>
          <w:tcPr>
            <w:tcW w:w="2622" w:type="dxa"/>
          </w:tcPr>
          <w:p w:rsidR="00157932" w:rsidRPr="00AE5273" w:rsidRDefault="00415F3C" w:rsidP="00415F3C">
            <w:pPr>
              <w:pStyle w:val="TableParagraph"/>
              <w:spacing w:line="256" w:lineRule="exact"/>
              <w:ind w:left="106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t>Студент продемонстрировал базовое владение научной и справочной литературой. Работа логически структурирована, однако присутствуют ошибки взаимосвязи ее частей между собой.</w:t>
            </w:r>
          </w:p>
        </w:tc>
        <w:tc>
          <w:tcPr>
            <w:tcW w:w="2623" w:type="dxa"/>
          </w:tcPr>
          <w:p w:rsidR="00157932" w:rsidRPr="00AE5273" w:rsidRDefault="00415F3C" w:rsidP="00415F3C">
            <w:pPr>
              <w:pStyle w:val="TableParagraph"/>
              <w:spacing w:line="256" w:lineRule="exact"/>
              <w:ind w:left="106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t>Студент продемонстрировал низкое владение научной и справочной литературой. Работа логически не структурирована, присутствуют ошибки взаимосвязи ее частей между собой.</w:t>
            </w:r>
          </w:p>
        </w:tc>
      </w:tr>
      <w:tr w:rsidR="00157932" w:rsidTr="00157932">
        <w:trPr>
          <w:trHeight w:val="283"/>
        </w:trPr>
        <w:tc>
          <w:tcPr>
            <w:tcW w:w="3969" w:type="dxa"/>
          </w:tcPr>
          <w:p w:rsidR="00157932" w:rsidRPr="00AE5273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proofErr w:type="gramStart"/>
            <w:r w:rsidRPr="00AE5273">
              <w:rPr>
                <w:lang w:val="ru-RU"/>
              </w:rPr>
              <w:t>Соответствие  требованиям</w:t>
            </w:r>
            <w:proofErr w:type="gramEnd"/>
            <w:r w:rsidRPr="00AE5273">
              <w:rPr>
                <w:lang w:val="ru-RU"/>
              </w:rPr>
              <w:t xml:space="preserve"> проверки на предмет добросовестного/ недобросовестного заимствования</w:t>
            </w:r>
          </w:p>
        </w:tc>
        <w:tc>
          <w:tcPr>
            <w:tcW w:w="1276" w:type="dxa"/>
          </w:tcPr>
          <w:p w:rsidR="00157932" w:rsidRPr="00AE5273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AE5273">
              <w:t>0</w:t>
            </w:r>
            <w:r w:rsidR="005C5BE0" w:rsidRPr="00AE5273">
              <w:t xml:space="preserve"> – </w:t>
            </w:r>
            <w:r w:rsidRPr="00AE5273">
              <w:t>10</w:t>
            </w:r>
          </w:p>
        </w:tc>
        <w:tc>
          <w:tcPr>
            <w:tcW w:w="2622" w:type="dxa"/>
          </w:tcPr>
          <w:p w:rsidR="00157932" w:rsidRPr="00AE5273" w:rsidRDefault="00D51C2F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AE5273">
              <w:rPr>
                <w:lang w:val="ru-RU"/>
              </w:rPr>
              <w:t xml:space="preserve">Работа </w:t>
            </w:r>
            <w:proofErr w:type="gramStart"/>
            <w:r w:rsidRPr="00AE5273">
              <w:rPr>
                <w:lang w:val="ru-RU"/>
              </w:rPr>
              <w:t>соответствует  требованиям</w:t>
            </w:r>
            <w:proofErr w:type="gramEnd"/>
            <w:r w:rsidRPr="00AE5273">
              <w:rPr>
                <w:lang w:val="ru-RU"/>
              </w:rPr>
              <w:t xml:space="preserve"> к оценке «отлично»</w:t>
            </w:r>
          </w:p>
        </w:tc>
        <w:tc>
          <w:tcPr>
            <w:tcW w:w="2623" w:type="dxa"/>
          </w:tcPr>
          <w:p w:rsidR="00157932" w:rsidRPr="00AE5273" w:rsidRDefault="00D51C2F" w:rsidP="00D51C2F">
            <w:pPr>
              <w:pStyle w:val="TableParagraph"/>
              <w:spacing w:line="252" w:lineRule="exact"/>
              <w:ind w:left="104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t xml:space="preserve">Работа </w:t>
            </w:r>
            <w:proofErr w:type="gramStart"/>
            <w:r w:rsidRPr="00AE5273">
              <w:rPr>
                <w:lang w:val="ru-RU"/>
              </w:rPr>
              <w:t>соответствует  требованиям</w:t>
            </w:r>
            <w:proofErr w:type="gramEnd"/>
            <w:r w:rsidRPr="00AE5273">
              <w:rPr>
                <w:lang w:val="ru-RU"/>
              </w:rPr>
              <w:t xml:space="preserve"> к оценке «хорошо»</w:t>
            </w:r>
          </w:p>
        </w:tc>
        <w:tc>
          <w:tcPr>
            <w:tcW w:w="2622" w:type="dxa"/>
          </w:tcPr>
          <w:p w:rsidR="00157932" w:rsidRPr="00AE5273" w:rsidRDefault="00D51C2F" w:rsidP="00D51C2F">
            <w:pPr>
              <w:pStyle w:val="TableParagraph"/>
              <w:spacing w:line="256" w:lineRule="exact"/>
              <w:ind w:left="106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t xml:space="preserve">Работа </w:t>
            </w:r>
            <w:proofErr w:type="gramStart"/>
            <w:r w:rsidRPr="00AE5273">
              <w:rPr>
                <w:lang w:val="ru-RU"/>
              </w:rPr>
              <w:t>соответствует  требованиям</w:t>
            </w:r>
            <w:proofErr w:type="gramEnd"/>
            <w:r w:rsidRPr="00AE5273">
              <w:rPr>
                <w:lang w:val="ru-RU"/>
              </w:rPr>
              <w:t xml:space="preserve"> к оценке «удовлетворительно»</w:t>
            </w:r>
          </w:p>
        </w:tc>
        <w:tc>
          <w:tcPr>
            <w:tcW w:w="2623" w:type="dxa"/>
          </w:tcPr>
          <w:p w:rsidR="00157932" w:rsidRPr="00AE5273" w:rsidRDefault="00D51C2F" w:rsidP="00D51C2F">
            <w:pPr>
              <w:pStyle w:val="TableParagraph"/>
              <w:spacing w:line="256" w:lineRule="exact"/>
              <w:ind w:left="106"/>
              <w:rPr>
                <w:highlight w:val="yellow"/>
                <w:lang w:val="ru-RU"/>
              </w:rPr>
            </w:pPr>
            <w:r w:rsidRPr="00AE5273">
              <w:rPr>
                <w:color w:val="333333"/>
                <w:lang w:val="ru-RU"/>
              </w:rPr>
              <w:t xml:space="preserve">Работа не </w:t>
            </w:r>
            <w:proofErr w:type="gramStart"/>
            <w:r w:rsidRPr="00AE5273">
              <w:rPr>
                <w:color w:val="333333"/>
                <w:lang w:val="ru-RU"/>
              </w:rPr>
              <w:t>соответствует  требованиям</w:t>
            </w:r>
            <w:proofErr w:type="gramEnd"/>
            <w:r w:rsidRPr="00AE5273">
              <w:rPr>
                <w:color w:val="333333"/>
                <w:lang w:val="ru-RU"/>
              </w:rPr>
              <w:t xml:space="preserve"> ВКР. </w:t>
            </w:r>
            <w:r w:rsidR="00EF340E" w:rsidRPr="00AE5273">
              <w:rPr>
                <w:color w:val="333333"/>
                <w:lang w:val="ru-RU"/>
              </w:rPr>
              <w:t>Большая часть работы списана из одного источника либо заимствована из сети Интернет.</w:t>
            </w:r>
          </w:p>
        </w:tc>
      </w:tr>
      <w:tr w:rsidR="00157932" w:rsidTr="00157932">
        <w:trPr>
          <w:trHeight w:val="283"/>
        </w:trPr>
        <w:tc>
          <w:tcPr>
            <w:tcW w:w="3969" w:type="dxa"/>
          </w:tcPr>
          <w:p w:rsidR="00157932" w:rsidRPr="00AE5273" w:rsidRDefault="00415F3C" w:rsidP="00415F3C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AE5273">
              <w:rPr>
                <w:lang w:val="ru-RU"/>
              </w:rPr>
              <w:t xml:space="preserve">Уровень проведенного предпроектного исследования </w:t>
            </w:r>
          </w:p>
        </w:tc>
        <w:tc>
          <w:tcPr>
            <w:tcW w:w="1276" w:type="dxa"/>
          </w:tcPr>
          <w:p w:rsidR="00157932" w:rsidRPr="00AE5273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AE5273">
              <w:t>0</w:t>
            </w:r>
            <w:r w:rsidR="005C5BE0" w:rsidRPr="00AE5273">
              <w:t xml:space="preserve"> – </w:t>
            </w:r>
            <w:r w:rsidRPr="00AE5273">
              <w:t>15</w:t>
            </w:r>
          </w:p>
        </w:tc>
        <w:tc>
          <w:tcPr>
            <w:tcW w:w="2622" w:type="dxa"/>
          </w:tcPr>
          <w:p w:rsidR="00157932" w:rsidRPr="00AE5273" w:rsidRDefault="00AE5273" w:rsidP="00AE5273">
            <w:pPr>
              <w:pStyle w:val="TableParagraph"/>
              <w:spacing w:line="256" w:lineRule="exact"/>
              <w:ind w:left="107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t xml:space="preserve">Предпроектное исследование выполнено на высоком уровне, проведен глубокий комплексный анализ художественных проектов-аналогов и технических средств и художественных приемов их реализации.  </w:t>
            </w:r>
          </w:p>
        </w:tc>
        <w:tc>
          <w:tcPr>
            <w:tcW w:w="2623" w:type="dxa"/>
          </w:tcPr>
          <w:p w:rsidR="00157932" w:rsidRPr="00AE5273" w:rsidRDefault="00AE5273" w:rsidP="00AE5273">
            <w:pPr>
              <w:pStyle w:val="TableParagraph"/>
              <w:spacing w:line="252" w:lineRule="exact"/>
              <w:ind w:left="104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t xml:space="preserve">Предпроектное исследование выполнено на хорошем уровне, проведен комплексный анализ художественных проектов-аналогов и технических средств и художественных приемов.  </w:t>
            </w:r>
          </w:p>
        </w:tc>
        <w:tc>
          <w:tcPr>
            <w:tcW w:w="2622" w:type="dxa"/>
          </w:tcPr>
          <w:p w:rsidR="00157932" w:rsidRPr="00AE5273" w:rsidRDefault="00AE5273" w:rsidP="00AE5273">
            <w:pPr>
              <w:pStyle w:val="TableParagraph"/>
              <w:spacing w:line="256" w:lineRule="exact"/>
              <w:ind w:left="106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t xml:space="preserve">Предпроектное исследование выполнено на базовом уровне, проведен базовый анализ художественных проектов-аналогов, технических средств и художественных приемов.  </w:t>
            </w:r>
          </w:p>
        </w:tc>
        <w:tc>
          <w:tcPr>
            <w:tcW w:w="2623" w:type="dxa"/>
          </w:tcPr>
          <w:p w:rsidR="00157932" w:rsidRPr="00AE5273" w:rsidRDefault="00AE5273" w:rsidP="00AE5273">
            <w:pPr>
              <w:pStyle w:val="TableParagraph"/>
              <w:spacing w:line="256" w:lineRule="exact"/>
              <w:ind w:left="106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t>Предпроектное исследование выполнено на низком уровне, проведен недостаточный анализ художественных проектов-аналогов, технических средств и художественных приемов.</w:t>
            </w:r>
          </w:p>
        </w:tc>
      </w:tr>
      <w:tr w:rsidR="00157932" w:rsidTr="00157932">
        <w:trPr>
          <w:trHeight w:val="283"/>
        </w:trPr>
        <w:tc>
          <w:tcPr>
            <w:tcW w:w="3969" w:type="dxa"/>
          </w:tcPr>
          <w:p w:rsidR="00157932" w:rsidRPr="00AE5273" w:rsidRDefault="00415F3C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AE5273">
              <w:rPr>
                <w:bCs/>
                <w:color w:val="000000"/>
                <w:bdr w:val="none" w:sz="0" w:space="0" w:color="auto" w:frame="1"/>
                <w:lang w:val="ru-RU"/>
              </w:rPr>
              <w:t>Концептуальное решение</w:t>
            </w:r>
            <w:r w:rsidR="00AE5273" w:rsidRPr="00AE5273">
              <w:rPr>
                <w:bCs/>
                <w:color w:val="000000"/>
                <w:bdr w:val="none" w:sz="0" w:space="0" w:color="auto" w:frame="1"/>
                <w:lang w:val="ru-RU"/>
              </w:rPr>
              <w:t xml:space="preserve"> проекта</w:t>
            </w:r>
            <w:r w:rsidRPr="00AE5273">
              <w:rPr>
                <w:bCs/>
                <w:color w:val="000000"/>
                <w:bdr w:val="none" w:sz="0" w:space="0" w:color="auto" w:frame="1"/>
                <w:lang w:val="ru-RU"/>
              </w:rPr>
              <w:t xml:space="preserve">, его </w:t>
            </w:r>
            <w:r w:rsidR="00AE5273" w:rsidRPr="00AE5273">
              <w:rPr>
                <w:bCs/>
                <w:color w:val="000000"/>
                <w:bdr w:val="none" w:sz="0" w:space="0" w:color="auto" w:frame="1"/>
                <w:lang w:val="ru-RU"/>
              </w:rPr>
              <w:t>обоснованность и соответствие теме.</w:t>
            </w:r>
          </w:p>
        </w:tc>
        <w:tc>
          <w:tcPr>
            <w:tcW w:w="1276" w:type="dxa"/>
          </w:tcPr>
          <w:p w:rsidR="00157932" w:rsidRPr="00AE5273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AE5273">
              <w:t>0</w:t>
            </w:r>
            <w:r w:rsidR="005C5BE0" w:rsidRPr="00AE5273">
              <w:t xml:space="preserve"> – </w:t>
            </w:r>
            <w:r w:rsidRPr="00AE5273">
              <w:t>5</w:t>
            </w:r>
          </w:p>
        </w:tc>
        <w:tc>
          <w:tcPr>
            <w:tcW w:w="2622" w:type="dxa"/>
          </w:tcPr>
          <w:p w:rsidR="00157932" w:rsidRPr="00AE5273" w:rsidRDefault="00AE5273" w:rsidP="00AE5273">
            <w:pPr>
              <w:pStyle w:val="TableParagraph"/>
              <w:spacing w:line="256" w:lineRule="exact"/>
              <w:ind w:left="107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t xml:space="preserve">Концептуальное решение проекта оригинальное, </w:t>
            </w:r>
            <w:r w:rsidRPr="00AE5273">
              <w:rPr>
                <w:lang w:val="ru-RU"/>
              </w:rPr>
              <w:lastRenderedPageBreak/>
              <w:t>обоснованно и соответствует теме.</w:t>
            </w:r>
          </w:p>
        </w:tc>
        <w:tc>
          <w:tcPr>
            <w:tcW w:w="2623" w:type="dxa"/>
          </w:tcPr>
          <w:p w:rsidR="00157932" w:rsidRPr="00AE5273" w:rsidRDefault="00AE5273" w:rsidP="00AE5273">
            <w:pPr>
              <w:pStyle w:val="TableParagraph"/>
              <w:spacing w:line="252" w:lineRule="exact"/>
              <w:ind w:left="104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lastRenderedPageBreak/>
              <w:t xml:space="preserve">Концептуальное решение проекта оригинальное, </w:t>
            </w:r>
            <w:r w:rsidRPr="00AE5273">
              <w:rPr>
                <w:lang w:val="ru-RU"/>
              </w:rPr>
              <w:lastRenderedPageBreak/>
              <w:t>обоснованно и соответствует теме.</w:t>
            </w:r>
          </w:p>
        </w:tc>
        <w:tc>
          <w:tcPr>
            <w:tcW w:w="2622" w:type="dxa"/>
          </w:tcPr>
          <w:p w:rsidR="00157932" w:rsidRPr="00AE5273" w:rsidRDefault="00AE5273" w:rsidP="00AE5273">
            <w:pPr>
              <w:pStyle w:val="TableParagraph"/>
              <w:spacing w:line="256" w:lineRule="exact"/>
              <w:ind w:left="106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lastRenderedPageBreak/>
              <w:t xml:space="preserve">Концептуальное решение проекта базовое, </w:t>
            </w:r>
            <w:r w:rsidRPr="00AE5273">
              <w:rPr>
                <w:lang w:val="ru-RU"/>
              </w:rPr>
              <w:lastRenderedPageBreak/>
              <w:t>соответствует теме.</w:t>
            </w:r>
          </w:p>
        </w:tc>
        <w:tc>
          <w:tcPr>
            <w:tcW w:w="2623" w:type="dxa"/>
          </w:tcPr>
          <w:p w:rsidR="00157932" w:rsidRPr="00AE5273" w:rsidRDefault="00AE5273" w:rsidP="00AE5273">
            <w:pPr>
              <w:pStyle w:val="TableParagraph"/>
              <w:spacing w:line="256" w:lineRule="exact"/>
              <w:ind w:left="106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lastRenderedPageBreak/>
              <w:t xml:space="preserve">Концептуальное решение проекта не оригинальное, </w:t>
            </w:r>
            <w:r w:rsidRPr="00AE5273">
              <w:rPr>
                <w:lang w:val="ru-RU"/>
              </w:rPr>
              <w:lastRenderedPageBreak/>
              <w:t>не обоснованно и/или не соответствует теме.</w:t>
            </w:r>
          </w:p>
        </w:tc>
      </w:tr>
      <w:tr w:rsidR="00157932" w:rsidTr="00157932">
        <w:trPr>
          <w:trHeight w:val="283"/>
        </w:trPr>
        <w:tc>
          <w:tcPr>
            <w:tcW w:w="3969" w:type="dxa"/>
          </w:tcPr>
          <w:p w:rsidR="00157932" w:rsidRPr="00AE5273" w:rsidRDefault="00415F3C" w:rsidP="00415F3C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AE5273">
              <w:rPr>
                <w:lang w:val="ru-RU"/>
              </w:rPr>
              <w:lastRenderedPageBreak/>
              <w:t xml:space="preserve">Оригинальность, проработанность, эстетическая </w:t>
            </w:r>
            <w:r w:rsidR="00157932" w:rsidRPr="00AE5273">
              <w:rPr>
                <w:lang w:val="ru-RU"/>
              </w:rPr>
              <w:t>и</w:t>
            </w:r>
            <w:r w:rsidRPr="00AE5273">
              <w:rPr>
                <w:lang w:val="ru-RU"/>
              </w:rPr>
              <w:t>/или</w:t>
            </w:r>
            <w:r w:rsidR="00157932" w:rsidRPr="00AE5273">
              <w:rPr>
                <w:lang w:val="ru-RU"/>
              </w:rPr>
              <w:t xml:space="preserve"> практическая значимость </w:t>
            </w:r>
            <w:r w:rsidRPr="00AE5273">
              <w:rPr>
                <w:lang w:val="ru-RU"/>
              </w:rPr>
              <w:t>проект</w:t>
            </w:r>
            <w:r w:rsidR="00AE5273" w:rsidRPr="00AE5273">
              <w:rPr>
                <w:lang w:val="ru-RU"/>
              </w:rPr>
              <w:t>ного решения</w:t>
            </w:r>
            <w:r w:rsidRPr="00AE5273">
              <w:rPr>
                <w:lang w:val="ru-RU"/>
              </w:rPr>
              <w:t>.</w:t>
            </w:r>
          </w:p>
        </w:tc>
        <w:tc>
          <w:tcPr>
            <w:tcW w:w="1276" w:type="dxa"/>
          </w:tcPr>
          <w:p w:rsidR="00157932" w:rsidRPr="00AE5273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AE5273">
              <w:t>0</w:t>
            </w:r>
            <w:r w:rsidR="005C5BE0" w:rsidRPr="00AE5273">
              <w:t xml:space="preserve"> – </w:t>
            </w:r>
            <w:r w:rsidRPr="00AE5273">
              <w:t>10</w:t>
            </w:r>
          </w:p>
        </w:tc>
        <w:tc>
          <w:tcPr>
            <w:tcW w:w="2622" w:type="dxa"/>
          </w:tcPr>
          <w:p w:rsidR="00157932" w:rsidRPr="00AE5273" w:rsidRDefault="00415F3C" w:rsidP="00415F3C">
            <w:pPr>
              <w:pStyle w:val="TableParagraph"/>
              <w:spacing w:line="256" w:lineRule="exact"/>
              <w:ind w:left="107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t xml:space="preserve">Проектное решение является проработанным, </w:t>
            </w:r>
            <w:r w:rsidR="00D51C2F" w:rsidRPr="00AE5273">
              <w:rPr>
                <w:lang w:val="ru-RU"/>
              </w:rPr>
              <w:t>оригинальн</w:t>
            </w:r>
            <w:r w:rsidRPr="00AE5273">
              <w:rPr>
                <w:lang w:val="ru-RU"/>
              </w:rPr>
              <w:t>ым, показывает высокую эстетическую и/или практическую значимость.</w:t>
            </w:r>
          </w:p>
        </w:tc>
        <w:tc>
          <w:tcPr>
            <w:tcW w:w="2623" w:type="dxa"/>
          </w:tcPr>
          <w:p w:rsidR="00157932" w:rsidRPr="00AE5273" w:rsidRDefault="00415F3C" w:rsidP="00415F3C">
            <w:pPr>
              <w:pStyle w:val="TableParagraph"/>
              <w:spacing w:line="252" w:lineRule="exact"/>
              <w:ind w:left="104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t>Проектное решение проработано на повышенном уровне, является оригинальным, показывает повышенную эстетическую и/или практическую значимость.</w:t>
            </w:r>
          </w:p>
        </w:tc>
        <w:tc>
          <w:tcPr>
            <w:tcW w:w="2622" w:type="dxa"/>
          </w:tcPr>
          <w:p w:rsidR="00157932" w:rsidRPr="00AE5273" w:rsidRDefault="00415F3C" w:rsidP="00415F3C">
            <w:pPr>
              <w:pStyle w:val="TableParagraph"/>
              <w:spacing w:line="256" w:lineRule="exact"/>
              <w:ind w:left="106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t>Проектное решение проработано на базовом уровне, является оригинальным, показывает базовую эстетическую и/или практическую значимость.</w:t>
            </w:r>
          </w:p>
        </w:tc>
        <w:tc>
          <w:tcPr>
            <w:tcW w:w="2623" w:type="dxa"/>
          </w:tcPr>
          <w:p w:rsidR="00157932" w:rsidRPr="00AE5273" w:rsidRDefault="00415F3C" w:rsidP="00415F3C">
            <w:pPr>
              <w:pStyle w:val="TableParagraph"/>
              <w:spacing w:line="256" w:lineRule="exact"/>
              <w:ind w:left="106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t>Проектное решение проработано на низком уровне, не является оригинальным, показывает низкую эстетическую и/или практическую значимость.</w:t>
            </w:r>
          </w:p>
        </w:tc>
      </w:tr>
      <w:tr w:rsidR="00157932" w:rsidTr="00157932">
        <w:trPr>
          <w:trHeight w:val="283"/>
        </w:trPr>
        <w:tc>
          <w:tcPr>
            <w:tcW w:w="3969" w:type="dxa"/>
          </w:tcPr>
          <w:p w:rsidR="00157932" w:rsidRPr="00AE5273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AE5273">
              <w:rPr>
                <w:lang w:val="ru-RU"/>
              </w:rPr>
              <w:t>Качество доклада (структурированность, полнота раскрытия решенных задач для достижения поставленной цели, аргументированность выводов, включая чертежную документацию)</w:t>
            </w:r>
          </w:p>
        </w:tc>
        <w:tc>
          <w:tcPr>
            <w:tcW w:w="1276" w:type="dxa"/>
          </w:tcPr>
          <w:p w:rsidR="00157932" w:rsidRPr="00AE5273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AE5273">
              <w:t>0</w:t>
            </w:r>
            <w:r w:rsidR="005C5BE0" w:rsidRPr="00AE5273">
              <w:t xml:space="preserve"> – </w:t>
            </w:r>
            <w:r w:rsidRPr="00AE5273">
              <w:t>5</w:t>
            </w:r>
          </w:p>
        </w:tc>
        <w:tc>
          <w:tcPr>
            <w:tcW w:w="2622" w:type="dxa"/>
          </w:tcPr>
          <w:p w:rsidR="00157932" w:rsidRPr="00AE5273" w:rsidRDefault="00EF340E" w:rsidP="00D622BF">
            <w:pPr>
              <w:pStyle w:val="TableParagraph"/>
              <w:spacing w:line="256" w:lineRule="exact"/>
              <w:ind w:left="107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t>Доклад студента на защите логичен, последователен, доказателен, иллюстрирован материалами, отражающими результаты исследования, студент свободно владеет материалом, аргументировано отвечает на вопросы</w:t>
            </w:r>
          </w:p>
        </w:tc>
        <w:tc>
          <w:tcPr>
            <w:tcW w:w="2623" w:type="dxa"/>
          </w:tcPr>
          <w:p w:rsidR="00157932" w:rsidRPr="00AE5273" w:rsidRDefault="00EF340E" w:rsidP="00D622BF">
            <w:pPr>
              <w:pStyle w:val="TableParagraph"/>
              <w:spacing w:line="252" w:lineRule="exact"/>
              <w:ind w:left="104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t>Доклад студента на защите построен логично, отражает основное содержание работы, иллюстрирован, но недостаточно аргументирован, доказателен.</w:t>
            </w:r>
          </w:p>
        </w:tc>
        <w:tc>
          <w:tcPr>
            <w:tcW w:w="2622" w:type="dxa"/>
          </w:tcPr>
          <w:p w:rsidR="00157932" w:rsidRPr="00AE5273" w:rsidRDefault="00EF340E" w:rsidP="00D622BF">
            <w:pPr>
              <w:pStyle w:val="TableParagraph"/>
              <w:spacing w:line="256" w:lineRule="exact"/>
              <w:ind w:left="106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t>Доклад на защите в целом отражает содержание работы, однако, недостаточно логичен, доказателен, аргументирован, презентабелен (иллюстрирован), ответы на отдельные вопросы вызывают затруднения у студента.</w:t>
            </w:r>
          </w:p>
        </w:tc>
        <w:tc>
          <w:tcPr>
            <w:tcW w:w="2623" w:type="dxa"/>
          </w:tcPr>
          <w:p w:rsidR="00157932" w:rsidRPr="00AE5273" w:rsidRDefault="00EF340E" w:rsidP="00D622BF">
            <w:pPr>
              <w:pStyle w:val="TableParagraph"/>
              <w:spacing w:line="256" w:lineRule="exact"/>
              <w:ind w:left="106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t>Выступление построено описательно, нелогично, бездоказательно.</w:t>
            </w:r>
          </w:p>
        </w:tc>
      </w:tr>
      <w:tr w:rsidR="00157932" w:rsidTr="00157932">
        <w:trPr>
          <w:trHeight w:val="283"/>
        </w:trPr>
        <w:tc>
          <w:tcPr>
            <w:tcW w:w="3969" w:type="dxa"/>
          </w:tcPr>
          <w:p w:rsidR="00157932" w:rsidRPr="00AE5273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AE5273">
              <w:rPr>
                <w:lang w:val="ru-RU"/>
              </w:rPr>
              <w:t>Качество и использование презентационного материала (информативность, соответствие содержанию доклада, наглядность, достаточность)</w:t>
            </w:r>
          </w:p>
        </w:tc>
        <w:tc>
          <w:tcPr>
            <w:tcW w:w="1276" w:type="dxa"/>
          </w:tcPr>
          <w:p w:rsidR="00157932" w:rsidRPr="00AE5273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AE5273">
              <w:t>0</w:t>
            </w:r>
            <w:r w:rsidR="005C5BE0" w:rsidRPr="00AE5273">
              <w:t xml:space="preserve"> – </w:t>
            </w:r>
            <w:r w:rsidRPr="00AE5273">
              <w:t>5</w:t>
            </w:r>
          </w:p>
        </w:tc>
        <w:tc>
          <w:tcPr>
            <w:tcW w:w="2622" w:type="dxa"/>
          </w:tcPr>
          <w:p w:rsidR="00157932" w:rsidRPr="00AE5273" w:rsidRDefault="00EF340E" w:rsidP="00EF340E">
            <w:pPr>
              <w:pStyle w:val="TableParagraph"/>
              <w:spacing w:line="256" w:lineRule="exact"/>
              <w:ind w:left="107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t>Презентация информативна, соответствует содержанию доклада, наглядна и выполнена на высоком эстетическом уровне.</w:t>
            </w:r>
          </w:p>
        </w:tc>
        <w:tc>
          <w:tcPr>
            <w:tcW w:w="2623" w:type="dxa"/>
          </w:tcPr>
          <w:p w:rsidR="00157932" w:rsidRPr="00AE5273" w:rsidRDefault="00EF340E" w:rsidP="00EF340E">
            <w:pPr>
              <w:pStyle w:val="TableParagraph"/>
              <w:spacing w:line="252" w:lineRule="exact"/>
              <w:ind w:left="104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t>Презентация информативна, соответствует содержанию доклада, наглядна и выполнена на повышенном эстетическом уровне.</w:t>
            </w:r>
          </w:p>
        </w:tc>
        <w:tc>
          <w:tcPr>
            <w:tcW w:w="2622" w:type="dxa"/>
          </w:tcPr>
          <w:p w:rsidR="00157932" w:rsidRPr="00AE5273" w:rsidRDefault="00EF340E" w:rsidP="00D622BF">
            <w:pPr>
              <w:pStyle w:val="TableParagraph"/>
              <w:spacing w:line="256" w:lineRule="exact"/>
              <w:ind w:left="106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t>Презентация оформлена в соответствии с требованиями, но имеет недостатки, стилистические, грамматические и орфографические ошибки.</w:t>
            </w:r>
          </w:p>
        </w:tc>
        <w:tc>
          <w:tcPr>
            <w:tcW w:w="2623" w:type="dxa"/>
          </w:tcPr>
          <w:p w:rsidR="00157932" w:rsidRPr="00AE5273" w:rsidRDefault="00EF340E" w:rsidP="00EF340E">
            <w:pPr>
              <w:pStyle w:val="TableParagraph"/>
              <w:spacing w:line="256" w:lineRule="exact"/>
              <w:ind w:left="106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t>Презентация не оформлена в соответствии с требованиями, имеет недостатки, стилистические, грамматические и орфографические ошибки.</w:t>
            </w:r>
          </w:p>
        </w:tc>
      </w:tr>
      <w:tr w:rsidR="00157932" w:rsidTr="00157932">
        <w:trPr>
          <w:trHeight w:val="283"/>
        </w:trPr>
        <w:tc>
          <w:tcPr>
            <w:tcW w:w="3969" w:type="dxa"/>
          </w:tcPr>
          <w:p w:rsidR="00157932" w:rsidRPr="00AE5273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AE5273">
              <w:rPr>
                <w:lang w:val="ru-RU"/>
              </w:rPr>
              <w:t>Ответы на вопросы комиссии (полнота, глубина, оригинальность мышления)</w:t>
            </w:r>
          </w:p>
        </w:tc>
        <w:tc>
          <w:tcPr>
            <w:tcW w:w="1276" w:type="dxa"/>
          </w:tcPr>
          <w:p w:rsidR="00157932" w:rsidRPr="00AE5273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AE5273">
              <w:t>0</w:t>
            </w:r>
            <w:r w:rsidR="005C5BE0" w:rsidRPr="00AE5273">
              <w:t xml:space="preserve"> – </w:t>
            </w:r>
            <w:r w:rsidRPr="00AE5273">
              <w:t>15</w:t>
            </w:r>
          </w:p>
        </w:tc>
        <w:tc>
          <w:tcPr>
            <w:tcW w:w="2622" w:type="dxa"/>
          </w:tcPr>
          <w:p w:rsidR="00157932" w:rsidRPr="00AE5273" w:rsidRDefault="00EF340E" w:rsidP="00EF340E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highlight w:val="yellow"/>
                <w:lang w:val="ru-RU"/>
              </w:rPr>
            </w:pPr>
            <w:r w:rsidRPr="00AE5273">
              <w:rPr>
                <w:sz w:val="24"/>
                <w:szCs w:val="24"/>
                <w:lang w:val="ru-RU"/>
              </w:rPr>
              <w:t>На поставленные вопросы даются четкие обоснованные ответы. Обучающийся отлично ориентируется в терминологии работы.</w:t>
            </w:r>
          </w:p>
        </w:tc>
        <w:tc>
          <w:tcPr>
            <w:tcW w:w="2623" w:type="dxa"/>
          </w:tcPr>
          <w:p w:rsidR="00157932" w:rsidRPr="00AE5273" w:rsidRDefault="00EF340E" w:rsidP="00EF340E">
            <w:pPr>
              <w:pStyle w:val="TableParagraph"/>
              <w:spacing w:line="252" w:lineRule="exact"/>
              <w:ind w:left="104"/>
              <w:rPr>
                <w:sz w:val="24"/>
                <w:szCs w:val="24"/>
                <w:highlight w:val="yellow"/>
                <w:lang w:val="ru-RU"/>
              </w:rPr>
            </w:pPr>
            <w:r w:rsidRPr="00AE5273">
              <w:rPr>
                <w:sz w:val="24"/>
                <w:szCs w:val="24"/>
                <w:lang w:val="ru-RU"/>
              </w:rPr>
              <w:t xml:space="preserve">На поставленные вопросы даются обоснованные ответы. Обучающийся достаточно хорошо ориентируется в </w:t>
            </w:r>
            <w:r w:rsidRPr="00AE5273">
              <w:rPr>
                <w:sz w:val="24"/>
                <w:szCs w:val="24"/>
                <w:lang w:val="ru-RU"/>
              </w:rPr>
              <w:lastRenderedPageBreak/>
              <w:t>терминологии работы.</w:t>
            </w:r>
          </w:p>
        </w:tc>
        <w:tc>
          <w:tcPr>
            <w:tcW w:w="2622" w:type="dxa"/>
          </w:tcPr>
          <w:p w:rsidR="00157932" w:rsidRPr="00AE5273" w:rsidRDefault="00EF340E" w:rsidP="00EF340E">
            <w:pPr>
              <w:pStyle w:val="TableParagraph"/>
              <w:spacing w:line="256" w:lineRule="exact"/>
              <w:ind w:left="106"/>
              <w:rPr>
                <w:highlight w:val="yellow"/>
                <w:lang w:val="ru-RU"/>
              </w:rPr>
            </w:pPr>
            <w:r w:rsidRPr="00AE5273">
              <w:rPr>
                <w:lang w:val="ru-RU"/>
              </w:rPr>
              <w:lastRenderedPageBreak/>
              <w:t>На поставленные вопросы даются базовые ответы. Обучающийся ориентируется в терминологии работы.</w:t>
            </w:r>
          </w:p>
        </w:tc>
        <w:tc>
          <w:tcPr>
            <w:tcW w:w="2623" w:type="dxa"/>
          </w:tcPr>
          <w:p w:rsidR="00EF340E" w:rsidRPr="00071633" w:rsidRDefault="00EF340E" w:rsidP="00EF340E">
            <w:pPr>
              <w:shd w:val="clear" w:color="auto" w:fill="FFFFFF"/>
              <w:rPr>
                <w:rFonts w:eastAsia="Times New Roman"/>
                <w:color w:val="262633"/>
                <w:lang w:val="ru-RU"/>
              </w:rPr>
            </w:pPr>
            <w:r w:rsidRPr="00071633">
              <w:rPr>
                <w:rFonts w:eastAsia="Times New Roman"/>
                <w:color w:val="262633"/>
                <w:lang w:val="ru-RU"/>
              </w:rPr>
              <w:t>На поставленные вопросы не даются ответы или ответы содержат ошибки,</w:t>
            </w:r>
          </w:p>
          <w:p w:rsidR="00157932" w:rsidRPr="00071633" w:rsidRDefault="00EF340E" w:rsidP="00EF340E">
            <w:pPr>
              <w:shd w:val="clear" w:color="auto" w:fill="FFFFFF"/>
              <w:rPr>
                <w:rFonts w:eastAsia="Times New Roman"/>
                <w:color w:val="262633"/>
                <w:lang w:val="ru-RU"/>
              </w:rPr>
            </w:pPr>
            <w:r w:rsidRPr="00EF340E">
              <w:rPr>
                <w:rFonts w:eastAsia="Times New Roman"/>
                <w:color w:val="262633"/>
                <w:lang w:val="ru-RU"/>
              </w:rPr>
              <w:t>не являются достаточно четкими, обоснованными</w:t>
            </w:r>
            <w:r w:rsidRPr="00AE5273">
              <w:rPr>
                <w:color w:val="333333"/>
                <w:lang w:val="ru-RU"/>
              </w:rPr>
              <w:t xml:space="preserve">. Обучающийся совсем не </w:t>
            </w:r>
            <w:r w:rsidRPr="00AE5273">
              <w:rPr>
                <w:color w:val="333333"/>
                <w:lang w:val="ru-RU"/>
              </w:rPr>
              <w:lastRenderedPageBreak/>
              <w:t>ориентируется в терминологии работы</w:t>
            </w:r>
          </w:p>
        </w:tc>
      </w:tr>
      <w:tr w:rsidR="00157932" w:rsidTr="00157932">
        <w:trPr>
          <w:trHeight w:val="283"/>
        </w:trPr>
        <w:tc>
          <w:tcPr>
            <w:tcW w:w="3969" w:type="dxa"/>
            <w:vAlign w:val="bottom"/>
          </w:tcPr>
          <w:p w:rsidR="00157932" w:rsidRPr="00157932" w:rsidRDefault="00157932" w:rsidP="00157932">
            <w:pPr>
              <w:pStyle w:val="TableParagraph"/>
              <w:spacing w:line="256" w:lineRule="exact"/>
              <w:ind w:left="107"/>
              <w:jc w:val="right"/>
              <w:rPr>
                <w:b/>
                <w:lang w:val="ru-RU"/>
              </w:rPr>
            </w:pPr>
            <w:r w:rsidRPr="00157932">
              <w:rPr>
                <w:b/>
                <w:lang w:val="ru-RU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157932" w:rsidRPr="00373024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25961">
              <w:rPr>
                <w:b/>
                <w:noProof/>
                <w:lang w:val="ru-RU" w:eastAsia="ru-RU"/>
              </w:rPr>
              <w:t>100</w:t>
            </w:r>
          </w:p>
        </w:tc>
        <w:tc>
          <w:tcPr>
            <w:tcW w:w="2622" w:type="dxa"/>
          </w:tcPr>
          <w:p w:rsidR="00157932" w:rsidRPr="00C52149" w:rsidRDefault="00157932" w:rsidP="00D622BF">
            <w:pPr>
              <w:pStyle w:val="TableParagraph"/>
              <w:spacing w:line="256" w:lineRule="exact"/>
              <w:ind w:left="107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2623" w:type="dxa"/>
          </w:tcPr>
          <w:p w:rsidR="00157932" w:rsidRPr="00C52149" w:rsidRDefault="00157932" w:rsidP="00D622BF">
            <w:pPr>
              <w:pStyle w:val="TableParagraph"/>
              <w:spacing w:line="252" w:lineRule="exact"/>
              <w:ind w:left="104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2622" w:type="dxa"/>
          </w:tcPr>
          <w:p w:rsidR="00157932" w:rsidRPr="00C52149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2623" w:type="dxa"/>
          </w:tcPr>
          <w:p w:rsidR="00157932" w:rsidRPr="00C52149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highlight w:val="yellow"/>
                <w:lang w:val="ru-RU"/>
              </w:rPr>
            </w:pPr>
          </w:p>
        </w:tc>
      </w:tr>
    </w:tbl>
    <w:p w:rsidR="005C5BE0" w:rsidRDefault="005C5BE0" w:rsidP="0052108C">
      <w:pPr>
        <w:pStyle w:val="af0"/>
        <w:numPr>
          <w:ilvl w:val="1"/>
          <w:numId w:val="43"/>
        </w:numPr>
        <w:suppressAutoHyphens/>
        <w:jc w:val="both"/>
        <w:rPr>
          <w:sz w:val="24"/>
          <w:szCs w:val="24"/>
        </w:rPr>
        <w:sectPr w:rsidR="005C5BE0" w:rsidSect="00753E2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3F15E4" w:rsidRPr="003F15E4" w:rsidRDefault="003F15E4" w:rsidP="003069D4">
      <w:pPr>
        <w:pStyle w:val="2"/>
      </w:pPr>
      <w:r w:rsidRPr="003F15E4">
        <w:lastRenderedPageBreak/>
        <w:t>Шкала соотнесения количества баллов, качественных характеристик и оценок результатов сформированности компетенций, проверяемых на защите ВКР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6425"/>
      </w:tblGrid>
      <w:tr w:rsidR="00E95ACF" w:rsidRPr="008448CC" w:rsidTr="00D622BF">
        <w:trPr>
          <w:trHeight w:val="28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E95ACF" w:rsidRPr="000E023F" w:rsidRDefault="00E95ACF" w:rsidP="00D622BF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:rsidR="00E95ACF" w:rsidRPr="000E023F" w:rsidRDefault="00E95ACF" w:rsidP="00D622B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E95ACF" w:rsidRPr="008448CC" w:rsidTr="00D622BF">
        <w:trPr>
          <w:trHeight w:val="28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E95ACF" w:rsidRPr="000E023F" w:rsidRDefault="00E95ACF" w:rsidP="00D622B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:rsidR="00E95ACF" w:rsidRDefault="002A0632" w:rsidP="00D622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защита ВКР</w:t>
            </w:r>
          </w:p>
        </w:tc>
      </w:tr>
      <w:tr w:rsidR="00E95ACF" w:rsidRPr="008448CC" w:rsidTr="00D622BF">
        <w:trPr>
          <w:trHeight w:val="283"/>
        </w:trPr>
        <w:tc>
          <w:tcPr>
            <w:tcW w:w="1667" w:type="pct"/>
            <w:vAlign w:val="center"/>
          </w:tcPr>
          <w:p w:rsidR="00E95ACF" w:rsidRPr="001D45D6" w:rsidRDefault="00E95ACF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</w:tr>
      <w:tr w:rsidR="00E95ACF" w:rsidRPr="008448CC" w:rsidTr="00D622BF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:rsidR="00E95ACF" w:rsidRPr="001D45D6" w:rsidRDefault="00E95ACF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</w:tr>
      <w:tr w:rsidR="00E95ACF" w:rsidRPr="008448CC" w:rsidTr="00D622BF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:rsidR="00E95ACF" w:rsidRPr="001D45D6" w:rsidRDefault="00E95ACF" w:rsidP="00D622BF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  <w:lang w:val="en-US"/>
              </w:rPr>
              <w:t>–6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</w:tr>
      <w:tr w:rsidR="00E95ACF" w:rsidRPr="008448CC" w:rsidTr="00D622BF">
        <w:trPr>
          <w:trHeight w:val="283"/>
        </w:trPr>
        <w:tc>
          <w:tcPr>
            <w:tcW w:w="1667" w:type="pct"/>
            <w:vAlign w:val="center"/>
          </w:tcPr>
          <w:p w:rsidR="00E95ACF" w:rsidRPr="001D45D6" w:rsidRDefault="00E95ACF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="00C52149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</w:tr>
    </w:tbl>
    <w:p w:rsidR="00006674" w:rsidRPr="00FE6CB8" w:rsidRDefault="00006674" w:rsidP="003069D4">
      <w:pPr>
        <w:pStyle w:val="1"/>
        <w:rPr>
          <w:color w:val="000000"/>
          <w:szCs w:val="24"/>
        </w:rPr>
      </w:pPr>
      <w:r w:rsidRPr="00006674">
        <w:t>О</w:t>
      </w:r>
      <w:r w:rsidR="00081DDC">
        <w:t>РГАНИЗАЦИЯ</w:t>
      </w:r>
      <w:r w:rsidR="003069D4">
        <w:t xml:space="preserve">ГОСУДАРСТВЕННОЙ ИТОГОВОЙ АТТЕСТАЦИИ </w:t>
      </w:r>
      <w:r w:rsidRPr="00006674">
        <w:t>ДЛЯ ЛИЦ С ОГРАНИЧЕННЫМИ ВОЗМОЖНОСТЯМИ ЗДОРОВЬЯ</w:t>
      </w:r>
    </w:p>
    <w:p w:rsidR="00725634" w:rsidRPr="00EB331A" w:rsidRDefault="00725634" w:rsidP="00725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выпускников</w:t>
      </w:r>
      <w:r w:rsidRPr="00EB331A">
        <w:rPr>
          <w:sz w:val="24"/>
          <w:szCs w:val="24"/>
        </w:rPr>
        <w:t xml:space="preserve"> из числа </w:t>
      </w:r>
      <w:r>
        <w:rPr>
          <w:sz w:val="24"/>
          <w:szCs w:val="24"/>
        </w:rPr>
        <w:t xml:space="preserve">лиц с ограниченными возможностями здоровья </w:t>
      </w:r>
      <w:r w:rsidRPr="00EB331A">
        <w:rPr>
          <w:sz w:val="24"/>
          <w:szCs w:val="24"/>
        </w:rPr>
        <w:t>государственная итоговая аттестация проводится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725634" w:rsidRPr="00EB331A" w:rsidRDefault="00DB0DDB" w:rsidP="00725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Выпускник</w:t>
      </w:r>
      <w:r w:rsidR="00725634" w:rsidRPr="00EB331A">
        <w:rPr>
          <w:sz w:val="24"/>
          <w:szCs w:val="24"/>
        </w:rPr>
        <w:t xml:space="preserve"> из числа </w:t>
      </w:r>
      <w:r w:rsidR="00725634">
        <w:rPr>
          <w:sz w:val="24"/>
          <w:szCs w:val="24"/>
        </w:rPr>
        <w:t>лиц с ограниченными возможностями здоровья</w:t>
      </w:r>
      <w:r w:rsidR="00725634" w:rsidRPr="00EB331A">
        <w:rPr>
          <w:sz w:val="24"/>
          <w:szCs w:val="24"/>
        </w:rPr>
        <w:t xml:space="preserve"> не позднее</w:t>
      </w:r>
      <w:r w:rsidR="00725634">
        <w:rPr>
          <w:sz w:val="24"/>
          <w:szCs w:val="24"/>
        </w:rPr>
        <w:t>,</w:t>
      </w:r>
      <w:r w:rsidR="001A6736">
        <w:rPr>
          <w:sz w:val="24"/>
          <w:szCs w:val="24"/>
        </w:rPr>
        <w:t xml:space="preserve"> чем за 3 </w:t>
      </w:r>
      <w:r w:rsidR="00725634" w:rsidRPr="00EB331A">
        <w:rPr>
          <w:sz w:val="24"/>
          <w:szCs w:val="24"/>
        </w:rPr>
        <w:t xml:space="preserve">месяца до начала проведения ГИА подает в </w:t>
      </w:r>
      <w:r w:rsidR="00725634">
        <w:rPr>
          <w:sz w:val="24"/>
          <w:szCs w:val="24"/>
        </w:rPr>
        <w:t>деканат</w:t>
      </w:r>
      <w:r w:rsidR="00725634" w:rsidRPr="00EB331A">
        <w:rPr>
          <w:sz w:val="24"/>
          <w:szCs w:val="24"/>
        </w:rPr>
        <w:t xml:space="preserve"> письменное заявление о необходимости создания для него специальных условий при проведении государственных аттестационных испытаний с указанием индивидуальных особенностей. К заявлению прилагаются документы, подтверждающие наличие у студента индивидуальных особенностей (при отсутствии указанных докум</w:t>
      </w:r>
      <w:r w:rsidR="00725634">
        <w:rPr>
          <w:sz w:val="24"/>
          <w:szCs w:val="24"/>
        </w:rPr>
        <w:t>ентов в личном деле студентов).</w:t>
      </w:r>
    </w:p>
    <w:p w:rsidR="00725634" w:rsidRPr="00EB331A" w:rsidRDefault="00725634" w:rsidP="00725634">
      <w:pPr>
        <w:ind w:firstLine="709"/>
        <w:jc w:val="both"/>
        <w:rPr>
          <w:sz w:val="24"/>
          <w:szCs w:val="24"/>
        </w:rPr>
      </w:pPr>
      <w:r w:rsidRPr="00EB331A">
        <w:rPr>
          <w:sz w:val="24"/>
          <w:szCs w:val="24"/>
        </w:rPr>
        <w:t xml:space="preserve">В заявлении </w:t>
      </w:r>
      <w:r w:rsidR="00DB0DDB">
        <w:rPr>
          <w:sz w:val="24"/>
          <w:szCs w:val="24"/>
        </w:rPr>
        <w:t>выпускник</w:t>
      </w:r>
      <w:r w:rsidRPr="00EB331A">
        <w:rPr>
          <w:sz w:val="24"/>
          <w:szCs w:val="24"/>
        </w:rPr>
        <w:t xml:space="preserve"> указывает на необходимость (при наличии):</w:t>
      </w:r>
    </w:p>
    <w:p w:rsidR="00725634" w:rsidRPr="00725634" w:rsidRDefault="00725634" w:rsidP="0052108C">
      <w:pPr>
        <w:pStyle w:val="af0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725634">
        <w:rPr>
          <w:sz w:val="24"/>
          <w:szCs w:val="24"/>
        </w:rPr>
        <w:t>присутствия ассистента на государственном аттестационном испытании,</w:t>
      </w:r>
    </w:p>
    <w:p w:rsidR="00725634" w:rsidRPr="00725634" w:rsidRDefault="00725634" w:rsidP="0052108C">
      <w:pPr>
        <w:pStyle w:val="af0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725634">
        <w:rPr>
          <w:sz w:val="24"/>
          <w:szCs w:val="24"/>
        </w:rPr>
        <w:t>необходимость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:rsidR="007F3D0E" w:rsidRPr="00AF0CEE" w:rsidRDefault="007F3D0E" w:rsidP="0052108C">
      <w:pPr>
        <w:pStyle w:val="1"/>
        <w:numPr>
          <w:ilvl w:val="0"/>
          <w:numId w:val="40"/>
        </w:numPr>
      </w:pPr>
      <w:r w:rsidRPr="00BC2BA8">
        <w:t>МАТЕРИАЛЬНО-ТЕХНИЧЕСКОЕ</w:t>
      </w:r>
      <w:r w:rsidR="00D01F0C">
        <w:t xml:space="preserve"> ОБЕСПЕЧЕНИЕ </w:t>
      </w:r>
      <w:r w:rsidR="004C608D">
        <w:t>ДЛЯ ПРОВЕДЕНИ</w:t>
      </w:r>
      <w:r w:rsidR="00CF7A54">
        <w:t>Я</w:t>
      </w:r>
      <w:r w:rsidR="004C608D">
        <w:t xml:space="preserve"> ГИА</w:t>
      </w:r>
      <w:r w:rsidR="00CF7A54">
        <w:t xml:space="preserve"> С ИСПОЛЬЗОВАНИЕМ ЭО И ДОТ</w:t>
      </w:r>
    </w:p>
    <w:p w:rsidR="00E7127C" w:rsidRPr="00E7127C" w:rsidRDefault="00E7127C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A5202">
        <w:rPr>
          <w:iCs/>
          <w:sz w:val="24"/>
          <w:szCs w:val="24"/>
        </w:rPr>
        <w:t xml:space="preserve">подготовки к ГИА </w:t>
      </w:r>
      <w:r w:rsidR="008A5202" w:rsidRPr="008A5202">
        <w:rPr>
          <w:iCs/>
          <w:sz w:val="24"/>
          <w:szCs w:val="24"/>
        </w:rPr>
        <w:t>и проведения ГИА</w:t>
      </w:r>
      <w:r>
        <w:rPr>
          <w:iCs/>
          <w:sz w:val="24"/>
          <w:szCs w:val="24"/>
        </w:rPr>
        <w:t xml:space="preserve">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4C608D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4C608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</w:tcPr>
          <w:p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</w:t>
            </w:r>
            <w:proofErr w:type="gramStart"/>
            <w:r>
              <w:rPr>
                <w:iCs/>
              </w:rPr>
              <w:t>ниже:</w:t>
            </w:r>
            <w:r>
              <w:rPr>
                <w:iCs/>
                <w:lang w:val="en-US"/>
              </w:rPr>
              <w:t>Windows</w:t>
            </w:r>
            <w:proofErr w:type="gramEnd"/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B114DA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52108C">
      <w:pPr>
        <w:pStyle w:val="1"/>
        <w:numPr>
          <w:ilvl w:val="0"/>
          <w:numId w:val="40"/>
        </w:numPr>
      </w:pPr>
      <w:r w:rsidRPr="00566E12">
        <w:lastRenderedPageBreak/>
        <w:t xml:space="preserve">УЧЕБНО-МЕТОДИЧЕСКОЕ И ИНФОРМАЦИОННОЕ ОБЕСПЕЧЕНИЕ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59"/>
        <w:gridCol w:w="142"/>
        <w:gridCol w:w="1843"/>
        <w:gridCol w:w="142"/>
        <w:gridCol w:w="1134"/>
        <w:gridCol w:w="141"/>
        <w:gridCol w:w="3119"/>
        <w:gridCol w:w="1843"/>
      </w:tblGrid>
      <w:tr w:rsidR="00145166" w:rsidRPr="0021251B" w:rsidTr="00462EC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</w:t>
            </w:r>
            <w:proofErr w:type="gramStart"/>
            <w:r w:rsidRPr="0021251B">
              <w:rPr>
                <w:b/>
                <w:bCs/>
                <w:sz w:val="24"/>
                <w:szCs w:val="24"/>
                <w:lang w:eastAsia="ar-SA"/>
              </w:rPr>
              <w:t>ресурса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</w:t>
            </w:r>
            <w:proofErr w:type="spellStart"/>
            <w:proofErr w:type="gramEnd"/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заполняетсядляизданий</w:t>
            </w:r>
            <w:proofErr w:type="spellEnd"/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 xml:space="preserve">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D54846" w:rsidRPr="0021251B" w:rsidTr="00C544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462ECA" w:rsidRDefault="00D5484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62ECA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3A644C">
              <w:rPr>
                <w:bCs/>
                <w:shd w:val="clear" w:color="auto" w:fill="FFFFFF"/>
              </w:rPr>
              <w:t>Кудрец</w:t>
            </w:r>
            <w:proofErr w:type="spellEnd"/>
            <w:r w:rsidRPr="003A644C">
              <w:rPr>
                <w:bCs/>
                <w:shd w:val="clear" w:color="auto" w:fill="FFFFFF"/>
              </w:rPr>
              <w:t xml:space="preserve"> Д.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A644C">
              <w:rPr>
                <w:bCs/>
                <w:shd w:val="clear" w:color="auto" w:fill="FFFFFF"/>
              </w:rPr>
              <w:t>Фотооборудование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A644C">
              <w:rPr>
                <w:i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proofErr w:type="gramStart"/>
            <w:r w:rsidRPr="003A644C">
              <w:t>Мн</w:t>
            </w:r>
            <w:proofErr w:type="spellEnd"/>
            <w:r w:rsidRPr="003A644C">
              <w:t>.:РИПО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A644C">
              <w:rPr>
                <w:i/>
                <w:lang w:eastAsia="ar-SA"/>
              </w:rPr>
              <w:t>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846" w:rsidRPr="003A644C" w:rsidRDefault="005369BF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20" w:history="1">
              <w:r w:rsidR="00D54846" w:rsidRPr="003A644C">
                <w:rPr>
                  <w:rStyle w:val="af3"/>
                  <w:i/>
                  <w:lang w:eastAsia="ar-SA"/>
                </w:rPr>
                <w:t>http://znanium.com/catalog/product/949602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846" w:rsidRPr="00462ECA" w:rsidRDefault="00D5484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D54846" w:rsidRPr="00462ECA" w:rsidRDefault="00D5484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54846" w:rsidRPr="0021251B" w:rsidTr="00462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462ECA" w:rsidRDefault="00D54846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62ECA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A644C">
              <w:rPr>
                <w:bCs/>
                <w:shd w:val="clear" w:color="auto" w:fill="FFFFFF"/>
              </w:rPr>
              <w:t>Левкина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A644C">
              <w:rPr>
                <w:bCs/>
                <w:shd w:val="clear" w:color="auto" w:fill="FFFFFF"/>
              </w:rPr>
              <w:t>Фотодело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A644C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A644C">
              <w:rPr>
                <w:bCs/>
                <w:shd w:val="clear" w:color="auto" w:fill="FFFFFF"/>
              </w:rPr>
              <w:t>Издательский дом "Альфа-М"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A644C">
              <w:rPr>
                <w:i/>
                <w:iCs/>
                <w:lang w:eastAsia="ar-SA"/>
              </w:rPr>
              <w:t>2013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846" w:rsidRPr="003A644C" w:rsidRDefault="005369BF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21" w:history="1">
              <w:r w:rsidR="00D54846" w:rsidRPr="003A644C">
                <w:rPr>
                  <w:rStyle w:val="af3"/>
                  <w:i/>
                  <w:lang w:eastAsia="ar-SA"/>
                </w:rPr>
                <w:t>http://znanium.com/catalog/product/366626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846" w:rsidRPr="00462ECA" w:rsidRDefault="00D5484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D54846" w:rsidRPr="00462ECA" w:rsidRDefault="00D5484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D54846" w:rsidRPr="00462ECA" w:rsidRDefault="00D5484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D54846" w:rsidRPr="00462ECA" w:rsidRDefault="00D5484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D54846" w:rsidRPr="00462ECA" w:rsidRDefault="00D5484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D54846" w:rsidRPr="00462ECA" w:rsidRDefault="00D5484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82A99" w:rsidRPr="0021251B" w:rsidTr="00462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2A99" w:rsidRPr="00462ECA" w:rsidRDefault="00C82A9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2A99" w:rsidRPr="003A644C" w:rsidRDefault="00C82A99" w:rsidP="00C54497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2A99" w:rsidRPr="003A644C" w:rsidRDefault="00C82A99" w:rsidP="00C54497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2A99" w:rsidRPr="003A644C" w:rsidRDefault="00C82A99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2A99" w:rsidRPr="003A644C" w:rsidRDefault="00C82A99" w:rsidP="00C54497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2A99" w:rsidRPr="003A644C" w:rsidRDefault="00C82A99" w:rsidP="00C544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2A99" w:rsidRDefault="00C82A99" w:rsidP="00C5449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A99" w:rsidRPr="00462ECA" w:rsidRDefault="00C82A9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D54846" w:rsidRPr="0021251B" w:rsidTr="00462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462ECA" w:rsidRDefault="00D5484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62ECA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3A644C">
              <w:t>Нуркова</w:t>
            </w:r>
            <w:proofErr w:type="spellEnd"/>
            <w:r w:rsidRPr="003A644C">
              <w:t xml:space="preserve"> В.В.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A644C">
              <w:rPr>
                <w:bCs/>
                <w:shd w:val="clear" w:color="auto" w:fill="FFFFFF"/>
              </w:rPr>
              <w:t>Зеркало с памятью. Феномен фотографии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A644C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A644C">
              <w:rPr>
                <w:i/>
                <w:lang w:eastAsia="ar-SA"/>
              </w:rPr>
              <w:t>М.: «</w:t>
            </w:r>
            <w:proofErr w:type="spellStart"/>
            <w:r w:rsidRPr="003A644C">
              <w:rPr>
                <w:i/>
                <w:lang w:eastAsia="ar-SA"/>
              </w:rPr>
              <w:t>Вышэйшая</w:t>
            </w:r>
            <w:proofErr w:type="spellEnd"/>
            <w:r w:rsidRPr="003A644C">
              <w:rPr>
                <w:i/>
                <w:lang w:eastAsia="ar-SA"/>
              </w:rPr>
              <w:t xml:space="preserve"> школа»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A644C">
              <w:rPr>
                <w:i/>
                <w:lang w:eastAsia="ar-SA"/>
              </w:rPr>
              <w:t>2006</w:t>
            </w:r>
          </w:p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D54846" w:rsidRPr="003A644C" w:rsidRDefault="00D54846" w:rsidP="00C544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846" w:rsidRPr="003A644C" w:rsidRDefault="005369BF" w:rsidP="00C54497">
            <w:pPr>
              <w:suppressAutoHyphens/>
              <w:spacing w:line="100" w:lineRule="atLeast"/>
            </w:pPr>
            <w:hyperlink r:id="rId22" w:history="1">
              <w:r w:rsidR="00D54846" w:rsidRPr="003A644C">
                <w:rPr>
                  <w:rStyle w:val="af3"/>
                  <w:i/>
                  <w:lang w:eastAsia="ar-SA"/>
                </w:rPr>
                <w:t>http://znanium.com/catalog/product/457336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846" w:rsidRPr="00462ECA" w:rsidRDefault="00D5484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54846" w:rsidRPr="0021251B" w:rsidTr="00C544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462ECA" w:rsidRDefault="00D5484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62ECA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A644C">
              <w:rPr>
                <w:color w:val="000000"/>
              </w:rPr>
              <w:t>Сергеева Н. М., Лишаев С.А.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A644C">
              <w:rPr>
                <w:color w:val="000000"/>
              </w:rPr>
              <w:t>Как читать фотографию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A644C">
              <w:rPr>
                <w:color w:val="000000"/>
                <w:lang w:eastAsia="ar-SA"/>
              </w:rPr>
              <w:t>Онлайн-курс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lang w:eastAsia="ar-SA"/>
              </w:rPr>
            </w:pPr>
            <w:r w:rsidRPr="003A644C">
              <w:rPr>
                <w:bCs/>
                <w:color w:val="000000"/>
              </w:rPr>
              <w:t>Самарский национальный исследовательский университет имени академика С. П. Королёва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lang w:eastAsia="ar-SA"/>
              </w:rPr>
            </w:pPr>
            <w:r w:rsidRPr="003A644C">
              <w:rPr>
                <w:shd w:val="clear" w:color="auto" w:fill="FFFFFF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4846" w:rsidRPr="003A644C" w:rsidRDefault="005369BF" w:rsidP="00C54497">
            <w:pPr>
              <w:suppressAutoHyphens/>
              <w:spacing w:line="100" w:lineRule="atLeast"/>
              <w:rPr>
                <w:lang w:eastAsia="ar-SA"/>
              </w:rPr>
            </w:pPr>
            <w:hyperlink r:id="rId23" w:history="1">
              <w:r w:rsidR="00D54846" w:rsidRPr="003A644C">
                <w:rPr>
                  <w:rStyle w:val="af3"/>
                  <w:lang w:eastAsia="ar-SA"/>
                </w:rPr>
                <w:t>https://openedu.ru/course/ssau/PHOTO/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846" w:rsidRPr="00462ECA" w:rsidRDefault="00D5484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54846" w:rsidRPr="0021251B" w:rsidTr="00462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462ECA" w:rsidRDefault="00D54846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62ECA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3A644C">
              <w:rPr>
                <w:shd w:val="clear" w:color="auto" w:fill="FFFFFF"/>
              </w:rPr>
              <w:t>Маньковская</w:t>
            </w:r>
            <w:proofErr w:type="spellEnd"/>
            <w:r w:rsidRPr="003A644C">
              <w:rPr>
                <w:shd w:val="clear" w:color="auto" w:fill="FFFFFF"/>
              </w:rPr>
              <w:t xml:space="preserve"> Н.Б., Бычков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A644C">
              <w:rPr>
                <w:bCs/>
                <w:szCs w:val="24"/>
                <w:shd w:val="clear" w:color="auto" w:fill="FFFFFF"/>
              </w:rPr>
              <w:t>Современное искусство как феномен техногенной цивилизации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A644C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3A644C">
              <w:rPr>
                <w:bCs/>
                <w:shd w:val="clear" w:color="auto" w:fill="FFFFFF"/>
              </w:rPr>
              <w:t>М.:ВГИК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A644C">
              <w:t>2011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846" w:rsidRPr="003A644C" w:rsidRDefault="005369BF" w:rsidP="00C54497">
            <w:pPr>
              <w:suppressAutoHyphens/>
              <w:spacing w:line="100" w:lineRule="atLeast"/>
              <w:rPr>
                <w:lang w:eastAsia="ar-SA"/>
              </w:rPr>
            </w:pPr>
            <w:hyperlink r:id="rId24" w:history="1">
              <w:r w:rsidR="00D54846" w:rsidRPr="003A644C">
                <w:rPr>
                  <w:rStyle w:val="af3"/>
                  <w:i/>
                  <w:iCs/>
                  <w:lang w:eastAsia="ar-SA"/>
                </w:rPr>
                <w:t>http://znanium.com/catalog/product/961875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846" w:rsidRPr="00462ECA" w:rsidRDefault="00D5484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D54846" w:rsidRPr="00462ECA" w:rsidRDefault="00D5484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54846" w:rsidRPr="0021251B" w:rsidTr="00462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462ECA" w:rsidRDefault="00D54846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462ECA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3A644C">
              <w:t>Сонтаг</w:t>
            </w:r>
            <w:proofErr w:type="spellEnd"/>
            <w:r w:rsidRPr="003A644C">
              <w:t>, Сьюзен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A644C">
              <w:rPr>
                <w:color w:val="000000"/>
                <w:sz w:val="23"/>
                <w:szCs w:val="23"/>
                <w:shd w:val="clear" w:color="auto" w:fill="FFFFFF"/>
              </w:rPr>
              <w:t>О фотографии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A644C">
              <w:t>книга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bCs/>
                <w:i/>
                <w:iCs/>
                <w:lang w:eastAsia="ar-SA"/>
              </w:rPr>
            </w:pPr>
            <w:proofErr w:type="gramStart"/>
            <w:r w:rsidRPr="003A644C">
              <w:t>М. :</w:t>
            </w:r>
            <w:proofErr w:type="gramEnd"/>
            <w:r w:rsidRPr="003A644C">
              <w:t xml:space="preserve"> "Ад </w:t>
            </w:r>
            <w:proofErr w:type="spellStart"/>
            <w:r w:rsidRPr="003A644C">
              <w:t>Маргинем</w:t>
            </w:r>
            <w:proofErr w:type="spellEnd"/>
            <w:r w:rsidRPr="003A644C">
              <w:t xml:space="preserve"> Пресс"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lang w:eastAsia="ar-SA"/>
              </w:rPr>
            </w:pPr>
            <w:r w:rsidRPr="003A644C">
              <w:rPr>
                <w:color w:val="000000"/>
                <w:szCs w:val="23"/>
                <w:shd w:val="clear" w:color="auto" w:fill="FFFFFF"/>
              </w:rPr>
              <w:t>2016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846" w:rsidRPr="003A644C" w:rsidRDefault="00D54846" w:rsidP="00C5449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4846" w:rsidRPr="00462ECA" w:rsidRDefault="00D5484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54846" w:rsidRPr="0021251B" w:rsidTr="00462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462ECA" w:rsidRDefault="00D54846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proofErr w:type="spellStart"/>
            <w:r w:rsidRPr="003A644C">
              <w:t>Тучкевич</w:t>
            </w:r>
            <w:proofErr w:type="spellEnd"/>
            <w:r w:rsidRPr="003A644C">
              <w:t xml:space="preserve"> Е.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3A644C">
              <w:rPr>
                <w:bCs/>
                <w:shd w:val="clear" w:color="auto" w:fill="FFFFFF"/>
              </w:rPr>
              <w:t>Adobe</w:t>
            </w:r>
            <w:proofErr w:type="spellEnd"/>
            <w:r w:rsidRPr="003A644C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3A644C">
              <w:rPr>
                <w:bCs/>
                <w:shd w:val="clear" w:color="auto" w:fill="FFFFFF"/>
              </w:rPr>
              <w:t>Photoshop</w:t>
            </w:r>
            <w:proofErr w:type="spellEnd"/>
            <w:r w:rsidRPr="003A644C">
              <w:rPr>
                <w:bCs/>
                <w:shd w:val="clear" w:color="auto" w:fill="FFFFFF"/>
              </w:rPr>
              <w:t xml:space="preserve"> CS6. Мастер-класс Евгении </w:t>
            </w:r>
            <w:proofErr w:type="spellStart"/>
            <w:r w:rsidRPr="003A644C">
              <w:rPr>
                <w:bCs/>
                <w:shd w:val="clear" w:color="auto" w:fill="FFFFFF"/>
              </w:rPr>
              <w:t>Тучкевич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A644C">
              <w:rPr>
                <w:i/>
                <w:lang w:eastAsia="ar-SA"/>
              </w:rPr>
              <w:t>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3A644C" w:rsidRDefault="00D54846" w:rsidP="00C54497">
            <w:pPr>
              <w:rPr>
                <w:bCs/>
              </w:rPr>
            </w:pPr>
            <w:r w:rsidRPr="003A644C">
              <w:rPr>
                <w:bCs/>
              </w:rPr>
              <w:t>Издательство "БХВ-Петербург"</w:t>
            </w:r>
          </w:p>
          <w:p w:rsidR="00D54846" w:rsidRPr="003A644C" w:rsidRDefault="00D54846" w:rsidP="00C54497">
            <w:pPr>
              <w:suppressAutoHyphens/>
              <w:spacing w:line="100" w:lineRule="atLeast"/>
              <w:rPr>
                <w:bCs/>
                <w:i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A644C">
              <w:rPr>
                <w:i/>
                <w:lang w:eastAsia="ar-SA"/>
              </w:rPr>
              <w:lastRenderedPageBreak/>
              <w:t>2013</w:t>
            </w:r>
          </w:p>
          <w:p w:rsidR="00D54846" w:rsidRPr="003A644C" w:rsidRDefault="00D54846" w:rsidP="00C5449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846" w:rsidRPr="003A644C" w:rsidRDefault="005369BF" w:rsidP="00C54497">
            <w:pPr>
              <w:suppressAutoHyphens/>
              <w:spacing w:line="100" w:lineRule="atLeast"/>
            </w:pPr>
            <w:hyperlink r:id="rId25" w:history="1">
              <w:r w:rsidR="00D54846" w:rsidRPr="003A644C">
                <w:rPr>
                  <w:rStyle w:val="af3"/>
                  <w:i/>
                  <w:lang w:eastAsia="ar-SA"/>
                </w:rPr>
                <w:t>http://znanium.com/catalog/product/943513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4846" w:rsidRPr="00462ECA" w:rsidRDefault="00D5484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:rsidTr="00F71998">
        <w:trPr>
          <w:trHeight w:val="340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21251B" w:rsidRDefault="00145166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D249D">
              <w:rPr>
                <w:bCs/>
                <w:sz w:val="24"/>
                <w:szCs w:val="24"/>
                <w:lang w:eastAsia="en-US"/>
              </w:rPr>
              <w:t>0</w:t>
            </w:r>
            <w:r w:rsidRPr="0021251B">
              <w:rPr>
                <w:bCs/>
                <w:sz w:val="24"/>
                <w:szCs w:val="24"/>
                <w:lang w:eastAsia="en-US"/>
              </w:rPr>
              <w:t xml:space="preserve">.3 Методические </w:t>
            </w:r>
            <w:proofErr w:type="gramStart"/>
            <w:r w:rsidRPr="0021251B">
              <w:rPr>
                <w:bCs/>
                <w:sz w:val="24"/>
                <w:szCs w:val="24"/>
                <w:lang w:eastAsia="en-US"/>
              </w:rPr>
              <w:t>материалы</w:t>
            </w:r>
            <w:r w:rsidRPr="0021251B">
              <w:rPr>
                <w:sz w:val="24"/>
                <w:szCs w:val="24"/>
                <w:lang w:eastAsia="en-US"/>
              </w:rPr>
              <w:t>(</w:t>
            </w:r>
            <w:proofErr w:type="gramEnd"/>
            <w:r w:rsidRPr="0021251B">
              <w:rPr>
                <w:sz w:val="24"/>
                <w:szCs w:val="24"/>
                <w:lang w:eastAsia="en-US"/>
              </w:rPr>
              <w:t xml:space="preserve">указания, </w:t>
            </w:r>
            <w:proofErr w:type="spellStart"/>
            <w:r w:rsidRPr="0021251B">
              <w:rPr>
                <w:sz w:val="24"/>
                <w:szCs w:val="24"/>
                <w:lang w:eastAsia="en-US"/>
              </w:rPr>
              <w:t>рекомендациипо</w:t>
            </w:r>
            <w:proofErr w:type="spellEnd"/>
            <w:r w:rsidRPr="0021251B">
              <w:rPr>
                <w:sz w:val="24"/>
                <w:szCs w:val="24"/>
                <w:lang w:eastAsia="en-US"/>
              </w:rPr>
              <w:t xml:space="preserve"> освоению дисциплины(модуля)авторов РГУ им. А. Н. Косыгина)</w:t>
            </w:r>
          </w:p>
        </w:tc>
      </w:tr>
      <w:tr w:rsidR="00D54846" w:rsidRPr="0021251B" w:rsidTr="00C544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462ECA" w:rsidRDefault="00D5484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62ECA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3A644C">
              <w:rPr>
                <w:szCs w:val="20"/>
                <w:lang w:eastAsia="ar-SA"/>
              </w:rPr>
              <w:t>Дергилёва</w:t>
            </w:r>
            <w:proofErr w:type="spellEnd"/>
            <w:r w:rsidRPr="003A644C">
              <w:rPr>
                <w:szCs w:val="20"/>
                <w:lang w:eastAsia="ar-SA"/>
              </w:rPr>
              <w:t xml:space="preserve"> Е.Н.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A644C">
              <w:rPr>
                <w:szCs w:val="20"/>
                <w:lang w:eastAsia="ar-SA"/>
              </w:rPr>
              <w:t>Оцифровка художественных работ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A644C">
              <w:rPr>
                <w:i/>
                <w:sz w:val="20"/>
                <w:szCs w:val="20"/>
                <w:lang w:eastAsia="ar-SA"/>
              </w:rPr>
              <w:t>Учебно-методические рекомендации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A644C">
              <w:rPr>
                <w:rFonts w:eastAsia="Calibri"/>
                <w:i/>
                <w:lang w:eastAsia="ar-SA"/>
              </w:rPr>
              <w:t>Утверждено на заседании кафедры   протокол № 7 от        12.02.2018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lang w:eastAsia="ar-SA"/>
              </w:rPr>
            </w:pPr>
            <w:r w:rsidRPr="003A644C">
              <w:rPr>
                <w:lang w:eastAsia="ar-SA"/>
              </w:rPr>
              <w:t>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rFonts w:eastAsia="Calibri"/>
                <w:i/>
                <w:lang w:eastAsia="ar-SA"/>
              </w:rPr>
            </w:pPr>
            <w:r w:rsidRPr="003A644C">
              <w:rPr>
                <w:rFonts w:eastAsia="Calibri"/>
                <w:i/>
                <w:lang w:eastAsia="ar-SA"/>
              </w:rPr>
              <w:t>ЭИОС</w:t>
            </w:r>
          </w:p>
          <w:p w:rsidR="00D54846" w:rsidRPr="003A644C" w:rsidRDefault="00D54846" w:rsidP="00C544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4846" w:rsidRPr="00462ECA" w:rsidRDefault="00D5484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54846" w:rsidRPr="0021251B" w:rsidTr="00C544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462ECA" w:rsidRDefault="00D5484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62ECA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3A644C">
              <w:rPr>
                <w:szCs w:val="20"/>
                <w:lang w:eastAsia="ar-SA"/>
              </w:rPr>
              <w:t>Дергилёва</w:t>
            </w:r>
            <w:proofErr w:type="spellEnd"/>
            <w:r w:rsidRPr="003A644C">
              <w:rPr>
                <w:szCs w:val="20"/>
                <w:lang w:eastAsia="ar-SA"/>
              </w:rPr>
              <w:t xml:space="preserve"> Е.Н.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A644C">
              <w:rPr>
                <w:szCs w:val="20"/>
                <w:lang w:eastAsia="ar-SA"/>
              </w:rPr>
              <w:t>Подготовка цифровой презентации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A644C">
              <w:rPr>
                <w:i/>
                <w:sz w:val="20"/>
                <w:szCs w:val="20"/>
                <w:lang w:eastAsia="ar-SA"/>
              </w:rPr>
              <w:t>Учебно-методические рекомендации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3A644C">
              <w:rPr>
                <w:rFonts w:eastAsia="Calibri"/>
                <w:i/>
                <w:lang w:eastAsia="ar-SA"/>
              </w:rPr>
              <w:t xml:space="preserve">Утверждено на заседании кафедры   протокол № </w:t>
            </w:r>
            <w:proofErr w:type="gramStart"/>
            <w:r w:rsidRPr="003A644C">
              <w:rPr>
                <w:rFonts w:eastAsia="Calibri"/>
                <w:i/>
                <w:lang w:eastAsia="ar-SA"/>
              </w:rPr>
              <w:t>7  от</w:t>
            </w:r>
            <w:proofErr w:type="gramEnd"/>
            <w:r w:rsidRPr="003A644C">
              <w:rPr>
                <w:rFonts w:eastAsia="Calibri"/>
                <w:i/>
                <w:lang w:eastAsia="ar-SA"/>
              </w:rPr>
              <w:t xml:space="preserve">        12.02.2018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lang w:eastAsia="ar-SA"/>
              </w:rPr>
            </w:pPr>
            <w:r w:rsidRPr="003A644C">
              <w:rPr>
                <w:lang w:eastAsia="ar-SA"/>
              </w:rPr>
              <w:t>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846" w:rsidRPr="003A644C" w:rsidRDefault="00D54846" w:rsidP="00C54497">
            <w:pPr>
              <w:suppressAutoHyphens/>
              <w:spacing w:line="100" w:lineRule="atLeast"/>
              <w:rPr>
                <w:lang w:eastAsia="ar-SA"/>
              </w:rPr>
            </w:pPr>
          </w:p>
          <w:p w:rsidR="00D54846" w:rsidRPr="003A644C" w:rsidRDefault="00D54846" w:rsidP="00C54497">
            <w:pPr>
              <w:suppressAutoHyphens/>
              <w:spacing w:line="100" w:lineRule="atLeast"/>
              <w:rPr>
                <w:rFonts w:eastAsia="Calibri"/>
                <w:i/>
                <w:lang w:eastAsia="ar-SA"/>
              </w:rPr>
            </w:pPr>
            <w:r w:rsidRPr="003A644C">
              <w:rPr>
                <w:rFonts w:eastAsia="Calibri"/>
                <w:i/>
                <w:lang w:eastAsia="ar-SA"/>
              </w:rPr>
              <w:t>ЭИОС</w:t>
            </w:r>
          </w:p>
          <w:p w:rsidR="00D54846" w:rsidRPr="003A644C" w:rsidRDefault="00D54846" w:rsidP="00C544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846" w:rsidRPr="00462ECA" w:rsidRDefault="00D5484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:rsidR="00D54846" w:rsidRPr="00462ECA" w:rsidRDefault="00D5484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</w:tbl>
    <w:p w:rsidR="005B1EAF" w:rsidRPr="00145166" w:rsidRDefault="005B1EAF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B114DA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52108C">
      <w:pPr>
        <w:pStyle w:val="1"/>
        <w:numPr>
          <w:ilvl w:val="0"/>
          <w:numId w:val="40"/>
        </w:numPr>
        <w:rPr>
          <w:rFonts w:eastAsiaTheme="minorEastAsia"/>
        </w:rPr>
      </w:pPr>
      <w:r w:rsidRPr="00145166">
        <w:rPr>
          <w:rFonts w:eastAsia="Arial Unicode MS"/>
        </w:rPr>
        <w:lastRenderedPageBreak/>
        <w:t xml:space="preserve">ИНФОРМАЦИОННОЕ ОБЕСПЕЧЕНИЕ </w:t>
      </w:r>
    </w:p>
    <w:p w:rsidR="007F3D0E" w:rsidRDefault="007F3D0E" w:rsidP="0052108C">
      <w:pPr>
        <w:pStyle w:val="2"/>
        <w:numPr>
          <w:ilvl w:val="1"/>
          <w:numId w:val="40"/>
        </w:numPr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C52149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C52149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C52149" w:rsidRPr="00C52149" w:rsidTr="00C54497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C52149" w:rsidRPr="00C52149" w:rsidRDefault="00C52149" w:rsidP="00C52149">
            <w:pPr>
              <w:rPr>
                <w:rFonts w:cstheme="minorBidi"/>
                <w:b/>
              </w:rPr>
            </w:pPr>
            <w:r w:rsidRPr="00C52149">
              <w:rPr>
                <w:rFonts w:cstheme="minorBidi"/>
                <w:b/>
              </w:rPr>
              <w:t xml:space="preserve">№ </w:t>
            </w:r>
            <w:proofErr w:type="spellStart"/>
            <w:r w:rsidRPr="00C52149">
              <w:rPr>
                <w:rFonts w:cstheme="minorBidi"/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C52149" w:rsidRPr="00C52149" w:rsidRDefault="00C52149" w:rsidP="00C52149">
            <w:pPr>
              <w:rPr>
                <w:rFonts w:cstheme="minorBidi"/>
                <w:b/>
              </w:rPr>
            </w:pPr>
            <w:r w:rsidRPr="00C52149">
              <w:rPr>
                <w:rFonts w:cstheme="minorBidi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C52149" w:rsidRPr="00C52149" w:rsidTr="00C54497">
        <w:trPr>
          <w:trHeight w:val="283"/>
        </w:trPr>
        <w:tc>
          <w:tcPr>
            <w:tcW w:w="851" w:type="dxa"/>
          </w:tcPr>
          <w:p w:rsidR="00C52149" w:rsidRPr="00C52149" w:rsidRDefault="00C52149" w:rsidP="00C52149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52149" w:rsidRPr="00C52149" w:rsidRDefault="00C52149" w:rsidP="00C52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caps/>
                <w:color w:val="000000"/>
                <w:sz w:val="24"/>
                <w:szCs w:val="24"/>
                <w:bdr w:val="nil"/>
              </w:rPr>
            </w:pPr>
            <w:r w:rsidRPr="00C52149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6" w:history="1">
              <w:r w:rsidRPr="00C52149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C52149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C52149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C52149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C52149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C52149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C52149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C52149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C52149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C52149" w:rsidRPr="00C52149" w:rsidTr="00C54497">
        <w:trPr>
          <w:trHeight w:val="283"/>
        </w:trPr>
        <w:tc>
          <w:tcPr>
            <w:tcW w:w="851" w:type="dxa"/>
          </w:tcPr>
          <w:p w:rsidR="00C52149" w:rsidRPr="00C52149" w:rsidRDefault="00C52149" w:rsidP="00C52149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52149" w:rsidRPr="00C52149" w:rsidRDefault="00C52149" w:rsidP="00C52149">
            <w:pPr>
              <w:ind w:left="34"/>
              <w:rPr>
                <w:rFonts w:cstheme="minorBidi"/>
                <w:sz w:val="24"/>
                <w:szCs w:val="24"/>
              </w:rPr>
            </w:pPr>
            <w:r w:rsidRPr="00C52149">
              <w:rPr>
                <w:rFonts w:cstheme="minorBidi"/>
                <w:sz w:val="24"/>
                <w:szCs w:val="24"/>
              </w:rPr>
              <w:t>«</w:t>
            </w:r>
            <w:proofErr w:type="spellStart"/>
            <w:r w:rsidRPr="00C52149">
              <w:rPr>
                <w:rFonts w:cstheme="minorBidi"/>
                <w:sz w:val="24"/>
                <w:szCs w:val="24"/>
                <w:lang w:val="en-US"/>
              </w:rPr>
              <w:t>Znanium</w:t>
            </w:r>
            <w:proofErr w:type="spellEnd"/>
            <w:r w:rsidRPr="00C52149">
              <w:rPr>
                <w:rFonts w:cstheme="minorBidi"/>
                <w:sz w:val="24"/>
                <w:szCs w:val="24"/>
              </w:rPr>
              <w:t>.</w:t>
            </w:r>
            <w:r w:rsidRPr="00C52149">
              <w:rPr>
                <w:rFonts w:cstheme="minorBidi"/>
                <w:sz w:val="24"/>
                <w:szCs w:val="24"/>
                <w:lang w:val="en-US"/>
              </w:rPr>
              <w:t>com</w:t>
            </w:r>
            <w:r w:rsidRPr="00C52149">
              <w:rPr>
                <w:rFonts w:cstheme="minorBidi"/>
                <w:sz w:val="24"/>
                <w:szCs w:val="24"/>
              </w:rPr>
              <w:t>» научно-издательского центра «Инфра-М»</w:t>
            </w:r>
          </w:p>
          <w:p w:rsidR="00C52149" w:rsidRPr="00C52149" w:rsidRDefault="005369BF" w:rsidP="00C52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</w:pPr>
            <w:hyperlink r:id="rId27" w:history="1">
              <w:r w:rsidR="00C52149" w:rsidRPr="00C52149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C52149" w:rsidRPr="00C52149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C52149" w:rsidRPr="00C52149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C52149" w:rsidRPr="00C52149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C52149" w:rsidRPr="00C52149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C52149" w:rsidRPr="00C52149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C52149" w:rsidRPr="00C52149" w:rsidTr="00C54497">
        <w:trPr>
          <w:trHeight w:val="283"/>
        </w:trPr>
        <w:tc>
          <w:tcPr>
            <w:tcW w:w="851" w:type="dxa"/>
          </w:tcPr>
          <w:p w:rsidR="00C52149" w:rsidRPr="00C52149" w:rsidRDefault="00C52149" w:rsidP="00C52149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52149" w:rsidRPr="00C52149" w:rsidRDefault="00C52149" w:rsidP="00C52149">
            <w:pPr>
              <w:ind w:left="34"/>
              <w:rPr>
                <w:rFonts w:cstheme="minorBidi"/>
                <w:sz w:val="24"/>
                <w:szCs w:val="24"/>
              </w:rPr>
            </w:pPr>
            <w:r w:rsidRPr="00C52149">
              <w:rPr>
                <w:rFonts w:cstheme="minorBidi"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C52149">
              <w:rPr>
                <w:rFonts w:cstheme="minorBidi"/>
                <w:sz w:val="24"/>
                <w:szCs w:val="24"/>
                <w:lang w:val="en-US"/>
              </w:rPr>
              <w:t>Znanium</w:t>
            </w:r>
            <w:proofErr w:type="spellEnd"/>
            <w:r w:rsidRPr="00C52149">
              <w:rPr>
                <w:rFonts w:cstheme="minorBidi"/>
                <w:sz w:val="24"/>
                <w:szCs w:val="24"/>
              </w:rPr>
              <w:t>.</w:t>
            </w:r>
            <w:r w:rsidRPr="00C52149">
              <w:rPr>
                <w:rFonts w:cstheme="minorBidi"/>
                <w:sz w:val="24"/>
                <w:szCs w:val="24"/>
                <w:lang w:val="en-US"/>
              </w:rPr>
              <w:t>com</w:t>
            </w:r>
            <w:r w:rsidRPr="00C52149">
              <w:rPr>
                <w:rFonts w:cstheme="minorBidi"/>
                <w:sz w:val="24"/>
                <w:szCs w:val="24"/>
              </w:rPr>
              <w:t xml:space="preserve">» </w:t>
            </w:r>
            <w:hyperlink r:id="rId28" w:history="1">
              <w:r w:rsidRPr="00C52149">
                <w:rPr>
                  <w:rFonts w:cstheme="minorBidi"/>
                  <w:color w:val="0000FF" w:themeColor="hyperlink"/>
                  <w:sz w:val="24"/>
                  <w:u w:val="single"/>
                  <w:lang w:val="en-US"/>
                </w:rPr>
                <w:t>http</w:t>
              </w:r>
              <w:r w:rsidRPr="00C52149">
                <w:rPr>
                  <w:rFonts w:cstheme="minorBidi"/>
                  <w:color w:val="0000FF" w:themeColor="hyperlink"/>
                  <w:sz w:val="24"/>
                  <w:u w:val="single"/>
                </w:rPr>
                <w:t>://</w:t>
              </w:r>
              <w:proofErr w:type="spellStart"/>
              <w:r w:rsidRPr="00C52149">
                <w:rPr>
                  <w:rFonts w:cstheme="minorBidi"/>
                  <w:color w:val="0000FF" w:themeColor="hyperlink"/>
                  <w:sz w:val="24"/>
                  <w:u w:val="single"/>
                  <w:lang w:val="en-US"/>
                </w:rPr>
                <w:t>znanium</w:t>
              </w:r>
              <w:proofErr w:type="spellEnd"/>
              <w:r w:rsidRPr="00C52149">
                <w:rPr>
                  <w:rFonts w:cstheme="minorBidi"/>
                  <w:color w:val="0000FF" w:themeColor="hyperlink"/>
                  <w:sz w:val="24"/>
                  <w:u w:val="single"/>
                </w:rPr>
                <w:t>.</w:t>
              </w:r>
              <w:r w:rsidRPr="00C52149">
                <w:rPr>
                  <w:rFonts w:cstheme="minorBidi"/>
                  <w:color w:val="0000FF" w:themeColor="hyperlink"/>
                  <w:sz w:val="24"/>
                  <w:u w:val="single"/>
                  <w:lang w:val="en-US"/>
                </w:rPr>
                <w:t>com</w:t>
              </w:r>
              <w:r w:rsidRPr="00C52149">
                <w:rPr>
                  <w:rFonts w:cstheme="minorBidi"/>
                  <w:color w:val="0000FF" w:themeColor="hyperlink"/>
                  <w:sz w:val="24"/>
                  <w:u w:val="single"/>
                </w:rPr>
                <w:t>/</w:t>
              </w:r>
            </w:hyperlink>
          </w:p>
        </w:tc>
      </w:tr>
      <w:tr w:rsidR="00C52149" w:rsidRPr="00C52149" w:rsidTr="00C54497">
        <w:trPr>
          <w:trHeight w:val="283"/>
        </w:trPr>
        <w:tc>
          <w:tcPr>
            <w:tcW w:w="851" w:type="dxa"/>
          </w:tcPr>
          <w:p w:rsidR="00C52149" w:rsidRPr="00C52149" w:rsidRDefault="00C52149" w:rsidP="00C52149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52149" w:rsidRPr="00C52149" w:rsidRDefault="00C52149" w:rsidP="00C52149">
            <w:pPr>
              <w:ind w:left="34"/>
              <w:rPr>
                <w:rFonts w:cstheme="minorBidi"/>
                <w:sz w:val="24"/>
                <w:szCs w:val="24"/>
              </w:rPr>
            </w:pPr>
            <w:r w:rsidRPr="00C52149">
              <w:rPr>
                <w:rFonts w:cstheme="minorBidi"/>
                <w:sz w:val="24"/>
                <w:szCs w:val="24"/>
                <w:lang w:eastAsia="ar-SA"/>
              </w:rPr>
              <w:t>«НЭИКОН»</w:t>
            </w:r>
            <w:r w:rsidRPr="00C52149">
              <w:rPr>
                <w:rFonts w:cstheme="minorBidi"/>
                <w:sz w:val="24"/>
                <w:szCs w:val="24"/>
                <w:lang w:val="en-US" w:eastAsia="ar-SA"/>
              </w:rPr>
              <w:t> </w:t>
            </w:r>
            <w:hyperlink r:id="rId29" w:history="1">
              <w:r w:rsidRPr="00C52149">
                <w:rPr>
                  <w:rFonts w:cstheme="minorBidi"/>
                  <w:sz w:val="24"/>
                  <w:szCs w:val="24"/>
                  <w:lang w:val="en-US" w:eastAsia="ar-SA"/>
                </w:rPr>
                <w:t>http</w:t>
              </w:r>
              <w:r w:rsidRPr="00C52149">
                <w:rPr>
                  <w:rFonts w:cstheme="minorBidi"/>
                  <w:sz w:val="24"/>
                  <w:szCs w:val="24"/>
                  <w:lang w:eastAsia="ar-SA"/>
                </w:rPr>
                <w:t>://</w:t>
              </w:r>
              <w:r w:rsidRPr="00C52149">
                <w:rPr>
                  <w:rFonts w:cstheme="minorBidi"/>
                  <w:sz w:val="24"/>
                  <w:szCs w:val="24"/>
                  <w:lang w:val="en-US" w:eastAsia="ar-SA"/>
                </w:rPr>
                <w:t>www</w:t>
              </w:r>
              <w:r w:rsidRPr="00C52149">
                <w:rPr>
                  <w:rFonts w:cstheme="minorBidi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C52149">
                <w:rPr>
                  <w:rFonts w:cstheme="minorBidi"/>
                  <w:sz w:val="24"/>
                  <w:szCs w:val="24"/>
                  <w:lang w:val="en-US" w:eastAsia="ar-SA"/>
                </w:rPr>
                <w:t>neicon</w:t>
              </w:r>
              <w:proofErr w:type="spellEnd"/>
              <w:r w:rsidRPr="00C52149">
                <w:rPr>
                  <w:rFonts w:cstheme="minorBidi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C52149">
                <w:rPr>
                  <w:rFonts w:cstheme="minorBidi"/>
                  <w:sz w:val="24"/>
                  <w:szCs w:val="24"/>
                  <w:lang w:val="en-US" w:eastAsia="ar-SA"/>
                </w:rPr>
                <w:t>ru</w:t>
              </w:r>
              <w:proofErr w:type="spellEnd"/>
              <w:r w:rsidRPr="00C52149">
                <w:rPr>
                  <w:rFonts w:cstheme="minorBidi"/>
                  <w:sz w:val="24"/>
                  <w:szCs w:val="24"/>
                  <w:lang w:eastAsia="ar-SA"/>
                </w:rPr>
                <w:t>/</w:t>
              </w:r>
            </w:hyperlink>
          </w:p>
        </w:tc>
      </w:tr>
      <w:tr w:rsidR="00C52149" w:rsidRPr="00C52149" w:rsidTr="00C54497">
        <w:trPr>
          <w:trHeight w:val="283"/>
        </w:trPr>
        <w:tc>
          <w:tcPr>
            <w:tcW w:w="851" w:type="dxa"/>
          </w:tcPr>
          <w:p w:rsidR="00C52149" w:rsidRPr="00C52149" w:rsidRDefault="00C52149" w:rsidP="00C52149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52149" w:rsidRPr="00C52149" w:rsidRDefault="00C52149" w:rsidP="00C52149">
            <w:pPr>
              <w:ind w:left="34"/>
              <w:jc w:val="both"/>
              <w:rPr>
                <w:rFonts w:cstheme="minorBidi"/>
                <w:bCs/>
                <w:sz w:val="24"/>
                <w:szCs w:val="24"/>
              </w:rPr>
            </w:pPr>
            <w:r w:rsidRPr="00C52149">
              <w:rPr>
                <w:rFonts w:eastAsia="Arial Unicode MS" w:cstheme="minorBidi"/>
                <w:bCs/>
                <w:sz w:val="24"/>
                <w:szCs w:val="24"/>
                <w:lang w:eastAsia="ar-SA"/>
              </w:rPr>
              <w:t xml:space="preserve">ООО «Национальная электронная библиотека» (НЭБ) </w:t>
            </w:r>
            <w:hyperlink r:id="rId30" w:history="1">
              <w:r w:rsidRPr="00C52149">
                <w:rPr>
                  <w:rFonts w:eastAsia="Arial Unicode MS" w:cstheme="minorBidi"/>
                  <w:bCs/>
                  <w:sz w:val="24"/>
                  <w:szCs w:val="24"/>
                  <w:lang w:eastAsia="ar-SA"/>
                </w:rPr>
                <w:t>http://нэб.рф/</w:t>
              </w:r>
            </w:hyperlink>
          </w:p>
        </w:tc>
      </w:tr>
      <w:tr w:rsidR="00C52149" w:rsidRPr="00C52149" w:rsidTr="00C54497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C52149" w:rsidRPr="00C52149" w:rsidRDefault="00C52149" w:rsidP="00C52149">
            <w:pPr>
              <w:ind w:left="360"/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C52149" w:rsidRPr="00C52149" w:rsidRDefault="00C52149" w:rsidP="00C52149">
            <w:pPr>
              <w:ind w:left="34"/>
              <w:jc w:val="both"/>
              <w:rPr>
                <w:rFonts w:cstheme="minorBidi"/>
                <w:b/>
              </w:rPr>
            </w:pPr>
            <w:r w:rsidRPr="00C52149">
              <w:rPr>
                <w:rFonts w:cstheme="minorBidi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C52149" w:rsidRPr="00C52149" w:rsidTr="00C54497">
        <w:trPr>
          <w:trHeight w:val="283"/>
        </w:trPr>
        <w:tc>
          <w:tcPr>
            <w:tcW w:w="851" w:type="dxa"/>
          </w:tcPr>
          <w:p w:rsidR="00C52149" w:rsidRPr="00C52149" w:rsidRDefault="00C52149" w:rsidP="00C52149">
            <w:pPr>
              <w:numPr>
                <w:ilvl w:val="0"/>
                <w:numId w:val="60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52149" w:rsidRPr="00C52149" w:rsidRDefault="00C52149" w:rsidP="00C52149">
            <w:pPr>
              <w:shd w:val="clear" w:color="auto" w:fill="FFFFFF"/>
              <w:suppressAutoHyphens/>
              <w:spacing w:line="100" w:lineRule="atLeast"/>
              <w:ind w:left="57"/>
              <w:rPr>
                <w:rFonts w:cstheme="minorBidi"/>
                <w:iCs/>
                <w:sz w:val="24"/>
                <w:szCs w:val="24"/>
                <w:lang w:eastAsia="ar-SA"/>
              </w:rPr>
            </w:pPr>
            <w:r w:rsidRPr="00C52149">
              <w:rPr>
                <w:rFonts w:cstheme="minorBidi"/>
                <w:iCs/>
                <w:sz w:val="24"/>
                <w:szCs w:val="24"/>
                <w:lang w:eastAsia="ar-SA"/>
              </w:rPr>
              <w:t>Библиографические базы данных ИНИОН РАН по социальным и гуманитарным наукам</w:t>
            </w:r>
          </w:p>
          <w:p w:rsidR="00C52149" w:rsidRPr="00C52149" w:rsidRDefault="005369BF" w:rsidP="00C52149">
            <w:pPr>
              <w:ind w:left="34"/>
              <w:rPr>
                <w:rFonts w:cstheme="minorBidi"/>
                <w:iCs/>
                <w:sz w:val="24"/>
                <w:szCs w:val="24"/>
              </w:rPr>
            </w:pPr>
            <w:hyperlink r:id="rId31" w:history="1">
              <w:r w:rsidR="00C52149" w:rsidRPr="00C52149">
                <w:rPr>
                  <w:rFonts w:cstheme="minorBidi"/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C52149" w:rsidRPr="00C52149">
                <w:rPr>
                  <w:rFonts w:cstheme="minorBidi"/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r w:rsidR="00C52149" w:rsidRPr="00C52149">
                <w:rPr>
                  <w:rFonts w:cstheme="minorBidi"/>
                  <w:iCs/>
                  <w:sz w:val="24"/>
                  <w:szCs w:val="24"/>
                  <w:u w:val="single"/>
                  <w:lang w:val="en-US" w:eastAsia="ar-SA"/>
                </w:rPr>
                <w:t>inion</w:t>
              </w:r>
              <w:r w:rsidR="00C52149" w:rsidRPr="00C52149">
                <w:rPr>
                  <w:rFonts w:cstheme="minorBidi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C52149" w:rsidRPr="00C52149">
                <w:rPr>
                  <w:rFonts w:cstheme="minorBidi"/>
                  <w:iCs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="00C52149" w:rsidRPr="00C52149">
                <w:rPr>
                  <w:rFonts w:cstheme="minorBidi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C52149" w:rsidRPr="00C52149">
                <w:rPr>
                  <w:rFonts w:cstheme="minorBidi"/>
                  <w:iCs/>
                  <w:sz w:val="24"/>
                  <w:szCs w:val="24"/>
                  <w:u w:val="single"/>
                  <w:lang w:val="en-US" w:eastAsia="ar-SA"/>
                </w:rPr>
                <w:t>resources</w:t>
              </w:r>
              <w:r w:rsidR="00C52149" w:rsidRPr="00C52149">
                <w:rPr>
                  <w:rFonts w:cstheme="minorBidi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="00C52149" w:rsidRPr="00C52149">
                <w:rPr>
                  <w:rFonts w:cstheme="minorBidi"/>
                  <w:iCs/>
                  <w:sz w:val="24"/>
                  <w:szCs w:val="24"/>
                  <w:u w:val="single"/>
                  <w:lang w:val="en-US" w:eastAsia="ar-SA"/>
                </w:rPr>
                <w:t>bazy</w:t>
              </w:r>
              <w:proofErr w:type="spellEnd"/>
              <w:r w:rsidR="00C52149" w:rsidRPr="00C52149">
                <w:rPr>
                  <w:rFonts w:cstheme="minorBidi"/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proofErr w:type="spellStart"/>
              <w:r w:rsidR="00C52149" w:rsidRPr="00C52149">
                <w:rPr>
                  <w:rFonts w:cstheme="minorBidi"/>
                  <w:iCs/>
                  <w:sz w:val="24"/>
                  <w:szCs w:val="24"/>
                  <w:u w:val="single"/>
                  <w:lang w:val="en-US" w:eastAsia="ar-SA"/>
                </w:rPr>
                <w:t>dannykh</w:t>
              </w:r>
              <w:proofErr w:type="spellEnd"/>
              <w:r w:rsidR="00C52149" w:rsidRPr="00C52149">
                <w:rPr>
                  <w:rFonts w:cstheme="minorBidi"/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r w:rsidR="00C52149" w:rsidRPr="00C52149">
                <w:rPr>
                  <w:rFonts w:cstheme="minorBidi"/>
                  <w:iCs/>
                  <w:sz w:val="24"/>
                  <w:szCs w:val="24"/>
                  <w:u w:val="single"/>
                  <w:lang w:val="en-US" w:eastAsia="ar-SA"/>
                </w:rPr>
                <w:t>inion</w:t>
              </w:r>
              <w:r w:rsidR="00C52149" w:rsidRPr="00C52149">
                <w:rPr>
                  <w:rFonts w:cstheme="minorBidi"/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r w:rsidR="00C52149" w:rsidRPr="00C52149">
                <w:rPr>
                  <w:rFonts w:cstheme="minorBidi"/>
                  <w:iCs/>
                  <w:sz w:val="24"/>
                  <w:szCs w:val="24"/>
                  <w:u w:val="single"/>
                  <w:lang w:val="en-US" w:eastAsia="ar-SA"/>
                </w:rPr>
                <w:t>ran</w:t>
              </w:r>
              <w:r w:rsidR="00C52149" w:rsidRPr="00C52149">
                <w:rPr>
                  <w:rFonts w:cstheme="minorBidi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</w:hyperlink>
            <w:r w:rsidR="00C52149" w:rsidRPr="00C52149">
              <w:rPr>
                <w:rFonts w:cstheme="minorBidi"/>
              </w:rPr>
              <w:t xml:space="preserve">   </w:t>
            </w:r>
          </w:p>
        </w:tc>
      </w:tr>
      <w:tr w:rsidR="00C52149" w:rsidRPr="00C52149" w:rsidTr="00C54497">
        <w:trPr>
          <w:trHeight w:val="283"/>
        </w:trPr>
        <w:tc>
          <w:tcPr>
            <w:tcW w:w="851" w:type="dxa"/>
          </w:tcPr>
          <w:p w:rsidR="00C52149" w:rsidRPr="00C52149" w:rsidRDefault="00C52149" w:rsidP="00C52149">
            <w:pPr>
              <w:numPr>
                <w:ilvl w:val="0"/>
                <w:numId w:val="60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52149" w:rsidRPr="00C52149" w:rsidRDefault="00C52149" w:rsidP="00C52149">
            <w:pPr>
              <w:ind w:left="34"/>
              <w:rPr>
                <w:rFonts w:cstheme="minorBidi"/>
                <w:iCs/>
                <w:sz w:val="24"/>
                <w:szCs w:val="24"/>
              </w:rPr>
            </w:pPr>
            <w:r w:rsidRPr="00C52149">
              <w:rPr>
                <w:rFonts w:cstheme="minorBidi"/>
                <w:iCs/>
                <w:sz w:val="24"/>
                <w:szCs w:val="24"/>
                <w:lang w:eastAsia="ar-SA"/>
              </w:rPr>
              <w:t xml:space="preserve">Базы данных на Едином Интернет-портале Росстата </w:t>
            </w:r>
            <w:hyperlink r:id="rId32" w:history="1"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val="en-US" w:eastAsia="ar-SA"/>
                </w:rPr>
                <w:t>http</w:t>
              </w:r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eastAsia="ar-SA"/>
                </w:rPr>
                <w:t>://</w:t>
              </w:r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val="en-US" w:eastAsia="ar-SA"/>
                </w:rPr>
                <w:t>www</w:t>
              </w:r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eastAsia="ar-SA"/>
                </w:rPr>
                <w:t>.</w:t>
              </w:r>
              <w:proofErr w:type="spellStart"/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val="en-US" w:eastAsia="ar-SA"/>
                </w:rPr>
                <w:t>gks</w:t>
              </w:r>
              <w:proofErr w:type="spellEnd"/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eastAsia="ar-SA"/>
                </w:rPr>
                <w:t>.</w:t>
              </w:r>
              <w:proofErr w:type="spellStart"/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val="en-US" w:eastAsia="ar-SA"/>
                </w:rPr>
                <w:t>ru</w:t>
              </w:r>
              <w:proofErr w:type="spellEnd"/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eastAsia="ar-SA"/>
                </w:rPr>
                <w:t>/</w:t>
              </w:r>
              <w:proofErr w:type="spellStart"/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val="en-US" w:eastAsia="ar-SA"/>
                </w:rPr>
                <w:t>wps</w:t>
              </w:r>
              <w:proofErr w:type="spellEnd"/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eastAsia="ar-SA"/>
                </w:rPr>
                <w:t>/</w:t>
              </w:r>
              <w:proofErr w:type="spellStart"/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val="en-US" w:eastAsia="ar-SA"/>
                </w:rPr>
                <w:t>wcm</w:t>
              </w:r>
              <w:proofErr w:type="spellEnd"/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eastAsia="ar-SA"/>
                </w:rPr>
                <w:t>/</w:t>
              </w:r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val="en-US" w:eastAsia="ar-SA"/>
                </w:rPr>
                <w:t>connect</w:t>
              </w:r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eastAsia="ar-SA"/>
                </w:rPr>
                <w:t>/</w:t>
              </w:r>
              <w:proofErr w:type="spellStart"/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val="en-US" w:eastAsia="ar-SA"/>
                </w:rPr>
                <w:t>rosstat</w:t>
              </w:r>
              <w:proofErr w:type="spellEnd"/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eastAsia="ar-SA"/>
                </w:rPr>
                <w:t>_</w:t>
              </w:r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val="en-US" w:eastAsia="ar-SA"/>
                </w:rPr>
                <w:t>main</w:t>
              </w:r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eastAsia="ar-SA"/>
                </w:rPr>
                <w:t>/</w:t>
              </w:r>
              <w:proofErr w:type="spellStart"/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val="en-US" w:eastAsia="ar-SA"/>
                </w:rPr>
                <w:t>rosstat</w:t>
              </w:r>
              <w:proofErr w:type="spellEnd"/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eastAsia="ar-SA"/>
                </w:rPr>
                <w:t>/</w:t>
              </w:r>
              <w:proofErr w:type="spellStart"/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val="en-US" w:eastAsia="ar-SA"/>
                </w:rPr>
                <w:t>ru</w:t>
              </w:r>
              <w:proofErr w:type="spellEnd"/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eastAsia="ar-SA"/>
                </w:rPr>
                <w:t>/</w:t>
              </w:r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val="en-US" w:eastAsia="ar-SA"/>
                </w:rPr>
                <w:t>statistics</w:t>
              </w:r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eastAsia="ar-SA"/>
                </w:rPr>
                <w:t>/</w:t>
              </w:r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val="en-US" w:eastAsia="ar-SA"/>
                </w:rPr>
                <w:t>databases</w:t>
              </w:r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  <w:lang w:eastAsia="ar-SA"/>
                </w:rPr>
                <w:t>/</w:t>
              </w:r>
            </w:hyperlink>
            <w:r w:rsidRPr="00C52149">
              <w:rPr>
                <w:rFonts w:cstheme="minorBidi"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</w:tr>
      <w:tr w:rsidR="00C52149" w:rsidRPr="00C52149" w:rsidTr="00C54497">
        <w:trPr>
          <w:trHeight w:val="283"/>
        </w:trPr>
        <w:tc>
          <w:tcPr>
            <w:tcW w:w="851" w:type="dxa"/>
          </w:tcPr>
          <w:p w:rsidR="00C52149" w:rsidRPr="00C52149" w:rsidRDefault="00C52149" w:rsidP="00C52149">
            <w:pPr>
              <w:numPr>
                <w:ilvl w:val="0"/>
                <w:numId w:val="60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52149" w:rsidRPr="00C52149" w:rsidRDefault="00C52149" w:rsidP="00C52149">
            <w:pPr>
              <w:ind w:left="34"/>
              <w:rPr>
                <w:rFonts w:cstheme="minorBidi"/>
                <w:iCs/>
                <w:sz w:val="24"/>
                <w:szCs w:val="24"/>
              </w:rPr>
            </w:pPr>
            <w:r w:rsidRPr="00C52149">
              <w:rPr>
                <w:rFonts w:cstheme="minorBidi"/>
                <w:iCs/>
                <w:sz w:val="24"/>
                <w:szCs w:val="24"/>
                <w:lang w:eastAsia="ar-SA"/>
              </w:rPr>
              <w:t>Крупнейший российский информационный портал</w:t>
            </w:r>
            <w:r w:rsidRPr="00C52149">
              <w:rPr>
                <w:rFonts w:cstheme="minorBidi"/>
                <w:iCs/>
                <w:sz w:val="24"/>
                <w:szCs w:val="24"/>
                <w:lang w:val="en-US" w:eastAsia="ar-SA"/>
              </w:rPr>
              <w:t> </w:t>
            </w:r>
            <w:r w:rsidRPr="00C52149">
              <w:rPr>
                <w:rFonts w:cstheme="minorBidi"/>
                <w:iCs/>
                <w:sz w:val="24"/>
                <w:szCs w:val="24"/>
                <w:lang w:eastAsia="ar-SA"/>
              </w:rPr>
              <w:t>электронных журналов и баз данных по всем отраслям наук</w:t>
            </w:r>
            <w:hyperlink r:id="rId33" w:history="1"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</w:rPr>
                <w:t>http://elibrary.ru</w:t>
              </w:r>
            </w:hyperlink>
          </w:p>
        </w:tc>
      </w:tr>
      <w:tr w:rsidR="00C52149" w:rsidRPr="00C52149" w:rsidTr="00C54497">
        <w:trPr>
          <w:trHeight w:val="283"/>
        </w:trPr>
        <w:tc>
          <w:tcPr>
            <w:tcW w:w="851" w:type="dxa"/>
          </w:tcPr>
          <w:p w:rsidR="00C52149" w:rsidRPr="00C52149" w:rsidRDefault="00C52149" w:rsidP="00C52149">
            <w:pPr>
              <w:numPr>
                <w:ilvl w:val="0"/>
                <w:numId w:val="60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52149" w:rsidRPr="00C52149" w:rsidRDefault="00C52149" w:rsidP="00C52149">
            <w:pPr>
              <w:ind w:left="34"/>
              <w:rPr>
                <w:rFonts w:cstheme="minorBidi"/>
                <w:iCs/>
                <w:sz w:val="24"/>
                <w:szCs w:val="24"/>
                <w:lang w:eastAsia="ar-SA"/>
              </w:rPr>
            </w:pPr>
            <w:r w:rsidRPr="00C52149">
              <w:rPr>
                <w:rFonts w:cstheme="minorBidi"/>
                <w:iCs/>
                <w:sz w:val="24"/>
                <w:szCs w:val="24"/>
              </w:rPr>
              <w:t xml:space="preserve">Большая Российская энциклопедия  </w:t>
            </w:r>
            <w:hyperlink r:id="rId34" w:history="1"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</w:rPr>
                <w:t>https://bigenc.ru/</w:t>
              </w:r>
            </w:hyperlink>
          </w:p>
        </w:tc>
      </w:tr>
      <w:tr w:rsidR="00C52149" w:rsidRPr="00C52149" w:rsidTr="00C54497">
        <w:trPr>
          <w:trHeight w:val="283"/>
        </w:trPr>
        <w:tc>
          <w:tcPr>
            <w:tcW w:w="851" w:type="dxa"/>
          </w:tcPr>
          <w:p w:rsidR="00C52149" w:rsidRPr="00C52149" w:rsidRDefault="00C52149" w:rsidP="00C52149">
            <w:pPr>
              <w:numPr>
                <w:ilvl w:val="0"/>
                <w:numId w:val="60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52149" w:rsidRPr="00C52149" w:rsidRDefault="00C52149" w:rsidP="00C52149">
            <w:pPr>
              <w:ind w:left="34"/>
              <w:rPr>
                <w:rFonts w:cstheme="minorBidi"/>
                <w:iCs/>
                <w:sz w:val="24"/>
                <w:szCs w:val="24"/>
              </w:rPr>
            </w:pPr>
            <w:r w:rsidRPr="00C52149">
              <w:rPr>
                <w:rFonts w:cstheme="minorBidi"/>
                <w:iCs/>
                <w:sz w:val="24"/>
                <w:szCs w:val="24"/>
              </w:rPr>
              <w:t>Научная электронная библиотека «</w:t>
            </w:r>
            <w:proofErr w:type="spellStart"/>
            <w:r w:rsidRPr="00C52149">
              <w:rPr>
                <w:rFonts w:cstheme="minorBidi"/>
                <w:iCs/>
                <w:sz w:val="24"/>
                <w:szCs w:val="24"/>
              </w:rPr>
              <w:t>Киберленинка</w:t>
            </w:r>
            <w:proofErr w:type="spellEnd"/>
            <w:r w:rsidRPr="00C52149">
              <w:rPr>
                <w:rFonts w:cstheme="minorBidi"/>
                <w:iCs/>
                <w:sz w:val="24"/>
                <w:szCs w:val="24"/>
              </w:rPr>
              <w:t xml:space="preserve">» </w:t>
            </w:r>
            <w:hyperlink r:id="rId35" w:history="1">
              <w:r w:rsidRPr="00C52149">
                <w:rPr>
                  <w:rFonts w:cstheme="minorBidi"/>
                  <w:iCs/>
                  <w:color w:val="0000FF" w:themeColor="hyperlink"/>
                  <w:sz w:val="24"/>
                  <w:u w:val="single"/>
                </w:rPr>
                <w:t>http://cyberleninka.ru</w:t>
              </w:r>
            </w:hyperlink>
          </w:p>
        </w:tc>
      </w:tr>
    </w:tbl>
    <w:p w:rsidR="00C52149" w:rsidRPr="00C52149" w:rsidRDefault="00C52149" w:rsidP="00C52149">
      <w:pPr>
        <w:rPr>
          <w:lang w:eastAsia="ar-SA"/>
        </w:rPr>
      </w:pPr>
    </w:p>
    <w:p w:rsidR="007F3D0E" w:rsidRPr="005338F1" w:rsidRDefault="007F3D0E" w:rsidP="00C52149">
      <w:pPr>
        <w:pStyle w:val="af0"/>
        <w:spacing w:before="120" w:after="120"/>
        <w:ind w:left="709"/>
        <w:jc w:val="both"/>
      </w:pPr>
    </w:p>
    <w:p w:rsidR="007F3D0E" w:rsidRPr="002243A9" w:rsidRDefault="007F3D0E" w:rsidP="0052108C">
      <w:pPr>
        <w:pStyle w:val="2"/>
        <w:numPr>
          <w:ilvl w:val="1"/>
          <w:numId w:val="40"/>
        </w:numPr>
      </w:pPr>
      <w:r w:rsidRPr="002243A9">
        <w:t>Перечень лицензионного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C52149" w:rsidRPr="00C52149" w:rsidTr="00C54497">
        <w:tc>
          <w:tcPr>
            <w:tcW w:w="817" w:type="dxa"/>
            <w:shd w:val="clear" w:color="auto" w:fill="DBE5F1" w:themeFill="accent1" w:themeFillTint="33"/>
            <w:vAlign w:val="center"/>
          </w:tcPr>
          <w:p w:rsidR="00C52149" w:rsidRPr="00C52149" w:rsidRDefault="00C52149" w:rsidP="00C52149">
            <w:pPr>
              <w:rPr>
                <w:rFonts w:eastAsia="Times New Roman" w:cstheme="minorBidi"/>
                <w:b/>
              </w:rPr>
            </w:pPr>
            <w:r w:rsidRPr="00C52149">
              <w:rPr>
                <w:rFonts w:eastAsia="Times New Roman" w:cstheme="minorBidi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C52149" w:rsidRPr="00C52149" w:rsidRDefault="00C52149" w:rsidP="00C52149">
            <w:pPr>
              <w:rPr>
                <w:rFonts w:eastAsia="Times New Roman" w:cstheme="minorBidi"/>
                <w:b/>
              </w:rPr>
            </w:pPr>
            <w:r w:rsidRPr="00C52149">
              <w:rPr>
                <w:rFonts w:eastAsia="Times New Roman" w:cstheme="minorBidi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C52149" w:rsidRPr="00C52149" w:rsidRDefault="00C52149" w:rsidP="00C52149">
            <w:pPr>
              <w:rPr>
                <w:rFonts w:eastAsia="Times New Roman" w:cstheme="minorBidi"/>
                <w:b/>
              </w:rPr>
            </w:pPr>
            <w:r w:rsidRPr="00C52149">
              <w:rPr>
                <w:rFonts w:eastAsia="Times New Roman" w:cstheme="minorBidi"/>
                <w:b/>
              </w:rPr>
              <w:t>Реквизиты подтверждающего документа/Свободно распространяемое</w:t>
            </w:r>
          </w:p>
        </w:tc>
      </w:tr>
      <w:tr w:rsidR="00C52149" w:rsidRPr="00C52149" w:rsidTr="00C54497">
        <w:tc>
          <w:tcPr>
            <w:tcW w:w="817" w:type="dxa"/>
            <w:shd w:val="clear" w:color="auto" w:fill="auto"/>
          </w:tcPr>
          <w:p w:rsidR="00C52149" w:rsidRPr="00C52149" w:rsidRDefault="00C52149" w:rsidP="00C52149">
            <w:pPr>
              <w:numPr>
                <w:ilvl w:val="0"/>
                <w:numId w:val="61"/>
              </w:numPr>
              <w:ind w:left="113" w:firstLine="0"/>
              <w:rPr>
                <w:rFonts w:eastAsia="Times New Roman" w:cstheme="minorBidi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C52149" w:rsidRPr="00C52149" w:rsidRDefault="00C52149" w:rsidP="00C52149">
            <w:pPr>
              <w:ind w:left="44"/>
              <w:rPr>
                <w:rFonts w:eastAsia="Calibri" w:cstheme="minorBidi"/>
                <w:sz w:val="24"/>
                <w:szCs w:val="24"/>
                <w:lang w:val="en-US" w:eastAsia="en-US"/>
              </w:rPr>
            </w:pPr>
            <w:r w:rsidRPr="00C52149">
              <w:rPr>
                <w:rFonts w:eastAsia="Calibri" w:cstheme="minorBidi"/>
                <w:sz w:val="24"/>
                <w:szCs w:val="24"/>
                <w:lang w:val="en-US" w:eastAsia="en-US"/>
              </w:rPr>
              <w:t>Windows 10 Pro x64, Microsoft Office 2019</w:t>
            </w:r>
          </w:p>
        </w:tc>
        <w:tc>
          <w:tcPr>
            <w:tcW w:w="4252" w:type="dxa"/>
            <w:shd w:val="clear" w:color="auto" w:fill="auto"/>
          </w:tcPr>
          <w:p w:rsidR="00C52149" w:rsidRPr="00C52149" w:rsidRDefault="00C52149" w:rsidP="00C52149">
            <w:pPr>
              <w:rPr>
                <w:rFonts w:eastAsia="Times New Roman" w:cstheme="minorBidi"/>
                <w:sz w:val="24"/>
                <w:szCs w:val="24"/>
              </w:rPr>
            </w:pPr>
            <w:r w:rsidRPr="00C52149">
              <w:rPr>
                <w:rFonts w:eastAsia="Times New Roman" w:cstheme="minorBidi"/>
                <w:sz w:val="24"/>
                <w:szCs w:val="24"/>
              </w:rPr>
              <w:t>Контракт № 18-ЭА-44-19 от «20» мая 2019 г.</w:t>
            </w:r>
          </w:p>
        </w:tc>
      </w:tr>
      <w:tr w:rsidR="00C52149" w:rsidRPr="00C52149" w:rsidTr="00C54497">
        <w:tc>
          <w:tcPr>
            <w:tcW w:w="817" w:type="dxa"/>
            <w:shd w:val="clear" w:color="auto" w:fill="auto"/>
          </w:tcPr>
          <w:p w:rsidR="00C52149" w:rsidRPr="00C52149" w:rsidRDefault="00C52149" w:rsidP="00C52149">
            <w:pPr>
              <w:numPr>
                <w:ilvl w:val="0"/>
                <w:numId w:val="61"/>
              </w:numPr>
              <w:ind w:left="113" w:firstLine="0"/>
              <w:rPr>
                <w:rFonts w:eastAsia="Times New Roman" w:cstheme="minorBidi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C52149" w:rsidRPr="00C52149" w:rsidRDefault="00C52149" w:rsidP="00C52149">
            <w:pPr>
              <w:ind w:left="44"/>
              <w:rPr>
                <w:rFonts w:eastAsia="Times New Roman" w:cstheme="minorBidi"/>
                <w:sz w:val="24"/>
                <w:szCs w:val="24"/>
              </w:rPr>
            </w:pPr>
            <w:proofErr w:type="spellStart"/>
            <w:r w:rsidRPr="00C52149">
              <w:rPr>
                <w:rFonts w:eastAsia="Times New Roman" w:cstheme="minorBidi"/>
                <w:sz w:val="24"/>
                <w:szCs w:val="24"/>
              </w:rPr>
              <w:t>Adobe</w:t>
            </w:r>
            <w:proofErr w:type="spellEnd"/>
            <w:r w:rsidRPr="00C52149">
              <w:rPr>
                <w:rFonts w:eastAsia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52149">
              <w:rPr>
                <w:rFonts w:eastAsia="Times New Roman" w:cstheme="minorBidi"/>
                <w:sz w:val="24"/>
                <w:szCs w:val="24"/>
              </w:rPr>
              <w:t>Acrobat</w:t>
            </w:r>
            <w:proofErr w:type="spellEnd"/>
            <w:r w:rsidRPr="00C52149">
              <w:rPr>
                <w:rFonts w:eastAsia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52149">
              <w:rPr>
                <w:rFonts w:eastAsia="Times New Roman" w:cstheme="minorBidi"/>
                <w:sz w:val="24"/>
                <w:szCs w:val="24"/>
              </w:rPr>
              <w:t>Reader</w:t>
            </w:r>
            <w:proofErr w:type="spellEnd"/>
            <w:r w:rsidRPr="00C52149">
              <w:rPr>
                <w:rFonts w:eastAsia="Times New Roman" w:cstheme="minorBidi"/>
                <w:sz w:val="24"/>
                <w:szCs w:val="24"/>
              </w:rPr>
              <w:t xml:space="preserve"> DC</w:t>
            </w:r>
          </w:p>
        </w:tc>
        <w:tc>
          <w:tcPr>
            <w:tcW w:w="4252" w:type="dxa"/>
            <w:shd w:val="clear" w:color="auto" w:fill="auto"/>
          </w:tcPr>
          <w:p w:rsidR="00C52149" w:rsidRPr="00C52149" w:rsidRDefault="00C52149" w:rsidP="00C52149">
            <w:pPr>
              <w:rPr>
                <w:rFonts w:eastAsia="Times New Roman" w:cstheme="minorBidi"/>
                <w:sz w:val="24"/>
                <w:szCs w:val="24"/>
              </w:rPr>
            </w:pPr>
            <w:r w:rsidRPr="00C52149">
              <w:rPr>
                <w:rFonts w:eastAsia="Times New Roman" w:cstheme="minorBidi"/>
                <w:sz w:val="24"/>
                <w:szCs w:val="24"/>
              </w:rPr>
              <w:t>Свободно распространяемое ПО.</w:t>
            </w:r>
          </w:p>
        </w:tc>
      </w:tr>
      <w:tr w:rsidR="00C52149" w:rsidRPr="00C52149" w:rsidTr="00C54497">
        <w:tc>
          <w:tcPr>
            <w:tcW w:w="817" w:type="dxa"/>
            <w:shd w:val="clear" w:color="auto" w:fill="auto"/>
          </w:tcPr>
          <w:p w:rsidR="00C52149" w:rsidRPr="00C52149" w:rsidRDefault="00C52149" w:rsidP="00C52149">
            <w:pPr>
              <w:numPr>
                <w:ilvl w:val="0"/>
                <w:numId w:val="61"/>
              </w:numPr>
              <w:ind w:left="113" w:firstLine="0"/>
              <w:rPr>
                <w:rFonts w:eastAsia="Times New Roman" w:cstheme="minorBidi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C52149" w:rsidRPr="00C52149" w:rsidRDefault="00C52149" w:rsidP="00C52149">
            <w:pPr>
              <w:ind w:left="44"/>
              <w:rPr>
                <w:rFonts w:eastAsia="Calibri" w:cstheme="minorBidi"/>
                <w:sz w:val="24"/>
                <w:szCs w:val="24"/>
                <w:lang w:eastAsia="en-US"/>
              </w:rPr>
            </w:pPr>
            <w:proofErr w:type="spellStart"/>
            <w:r w:rsidRPr="00C52149">
              <w:rPr>
                <w:rFonts w:eastAsia="Calibri" w:cstheme="minorBidi"/>
                <w:sz w:val="24"/>
                <w:szCs w:val="24"/>
                <w:lang w:eastAsia="en-US"/>
              </w:rPr>
              <w:t>AutoCAD</w:t>
            </w:r>
            <w:proofErr w:type="spellEnd"/>
            <w:r w:rsidRPr="00C52149">
              <w:rPr>
                <w:rFonts w:eastAsia="Calibri" w:cstheme="minorBidi"/>
                <w:sz w:val="24"/>
                <w:szCs w:val="24"/>
                <w:lang w:eastAsia="en-US"/>
              </w:rPr>
              <w:t xml:space="preserve"> 2020</w:t>
            </w:r>
          </w:p>
        </w:tc>
        <w:tc>
          <w:tcPr>
            <w:tcW w:w="4252" w:type="dxa"/>
            <w:shd w:val="clear" w:color="auto" w:fill="auto"/>
          </w:tcPr>
          <w:p w:rsidR="00C52149" w:rsidRPr="00C52149" w:rsidRDefault="00C52149" w:rsidP="00C52149">
            <w:pPr>
              <w:rPr>
                <w:rFonts w:eastAsia="Times New Roman" w:cstheme="minorBidi"/>
                <w:sz w:val="24"/>
                <w:szCs w:val="24"/>
              </w:rPr>
            </w:pPr>
            <w:r w:rsidRPr="00C52149">
              <w:rPr>
                <w:rFonts w:eastAsia="Times New Roman" w:cstheme="minorBidi"/>
                <w:sz w:val="24"/>
                <w:szCs w:val="24"/>
              </w:rPr>
              <w:t xml:space="preserve">Входит в бесплатный пакет для учебных учреждений </w:t>
            </w:r>
            <w:proofErr w:type="spellStart"/>
            <w:r w:rsidRPr="00C52149">
              <w:rPr>
                <w:rFonts w:eastAsia="Times New Roman" w:cstheme="minorBidi"/>
                <w:sz w:val="24"/>
                <w:szCs w:val="24"/>
              </w:rPr>
              <w:t>Autodesk</w:t>
            </w:r>
            <w:proofErr w:type="spellEnd"/>
            <w:r w:rsidRPr="00C52149">
              <w:rPr>
                <w:rFonts w:eastAsia="Times New Roman" w:cstheme="minorBidi"/>
                <w:sz w:val="24"/>
                <w:szCs w:val="24"/>
              </w:rPr>
              <w:t>.</w:t>
            </w:r>
          </w:p>
        </w:tc>
      </w:tr>
      <w:tr w:rsidR="00C52149" w:rsidRPr="00C52149" w:rsidTr="00C54497">
        <w:tc>
          <w:tcPr>
            <w:tcW w:w="817" w:type="dxa"/>
            <w:shd w:val="clear" w:color="auto" w:fill="auto"/>
          </w:tcPr>
          <w:p w:rsidR="00C52149" w:rsidRPr="00C52149" w:rsidRDefault="00C52149" w:rsidP="00C52149">
            <w:pPr>
              <w:numPr>
                <w:ilvl w:val="0"/>
                <w:numId w:val="61"/>
              </w:numPr>
              <w:ind w:left="113" w:firstLine="0"/>
              <w:rPr>
                <w:rFonts w:eastAsia="Times New Roman" w:cstheme="minorBidi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C52149" w:rsidRPr="00C52149" w:rsidRDefault="00C52149" w:rsidP="00C52149">
            <w:pPr>
              <w:ind w:left="44"/>
              <w:rPr>
                <w:rFonts w:eastAsia="Calibri" w:cstheme="minorBidi"/>
                <w:color w:val="000000"/>
                <w:sz w:val="24"/>
                <w:szCs w:val="24"/>
                <w:lang w:eastAsia="en-US"/>
              </w:rPr>
            </w:pPr>
            <w:r w:rsidRPr="00C52149">
              <w:rPr>
                <w:rFonts w:eastAsia="Calibri" w:cstheme="minorBidi"/>
                <w:color w:val="000000"/>
                <w:sz w:val="24"/>
                <w:szCs w:val="24"/>
                <w:lang w:eastAsia="en-US"/>
              </w:rPr>
              <w:t xml:space="preserve">3ds </w:t>
            </w:r>
            <w:proofErr w:type="spellStart"/>
            <w:r w:rsidRPr="00C52149">
              <w:rPr>
                <w:rFonts w:eastAsia="Calibri" w:cstheme="minorBidi"/>
                <w:color w:val="000000"/>
                <w:sz w:val="24"/>
                <w:szCs w:val="24"/>
                <w:lang w:eastAsia="en-US"/>
              </w:rPr>
              <w:t>Max</w:t>
            </w:r>
            <w:proofErr w:type="spellEnd"/>
            <w:r w:rsidRPr="00C52149">
              <w:rPr>
                <w:rFonts w:eastAsia="Calibri" w:cstheme="minorBidi"/>
                <w:color w:val="000000"/>
                <w:sz w:val="24"/>
                <w:szCs w:val="24"/>
                <w:lang w:eastAsia="en-US"/>
              </w:rPr>
              <w:t xml:space="preserve"> 2020</w:t>
            </w:r>
          </w:p>
        </w:tc>
        <w:tc>
          <w:tcPr>
            <w:tcW w:w="4252" w:type="dxa"/>
            <w:shd w:val="clear" w:color="auto" w:fill="auto"/>
          </w:tcPr>
          <w:p w:rsidR="00C52149" w:rsidRPr="00C52149" w:rsidRDefault="00C52149" w:rsidP="00C52149">
            <w:pPr>
              <w:rPr>
                <w:rFonts w:eastAsia="Times New Roman" w:cstheme="minorBidi"/>
                <w:sz w:val="24"/>
                <w:szCs w:val="24"/>
              </w:rPr>
            </w:pPr>
            <w:r w:rsidRPr="00C52149">
              <w:rPr>
                <w:rFonts w:eastAsia="Times New Roman" w:cstheme="minorBidi"/>
                <w:sz w:val="24"/>
                <w:szCs w:val="24"/>
              </w:rPr>
              <w:t xml:space="preserve">Входит в бесплатный пакет для учебных учреждений </w:t>
            </w:r>
            <w:proofErr w:type="spellStart"/>
            <w:r w:rsidRPr="00C52149">
              <w:rPr>
                <w:rFonts w:eastAsia="Times New Roman" w:cstheme="minorBidi"/>
                <w:sz w:val="24"/>
                <w:szCs w:val="24"/>
              </w:rPr>
              <w:t>Autodesk</w:t>
            </w:r>
            <w:proofErr w:type="spellEnd"/>
            <w:r w:rsidRPr="00C52149">
              <w:rPr>
                <w:rFonts w:eastAsia="Times New Roman" w:cstheme="minorBidi"/>
                <w:sz w:val="24"/>
                <w:szCs w:val="24"/>
              </w:rPr>
              <w:t>.</w:t>
            </w:r>
          </w:p>
        </w:tc>
      </w:tr>
      <w:tr w:rsidR="00C52149" w:rsidRPr="00C52149" w:rsidTr="00C54497">
        <w:tc>
          <w:tcPr>
            <w:tcW w:w="817" w:type="dxa"/>
            <w:shd w:val="clear" w:color="auto" w:fill="auto"/>
          </w:tcPr>
          <w:p w:rsidR="00C52149" w:rsidRPr="00C52149" w:rsidRDefault="00C52149" w:rsidP="00C52149">
            <w:pPr>
              <w:numPr>
                <w:ilvl w:val="0"/>
                <w:numId w:val="61"/>
              </w:numPr>
              <w:ind w:left="113" w:firstLine="0"/>
              <w:rPr>
                <w:rFonts w:eastAsia="Times New Roman" w:cstheme="minorBidi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C52149" w:rsidRPr="00C52149" w:rsidRDefault="00C52149" w:rsidP="00C52149">
            <w:pPr>
              <w:ind w:left="44"/>
              <w:rPr>
                <w:rFonts w:eastAsia="Calibr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52149">
              <w:rPr>
                <w:rFonts w:eastAsia="Calibri" w:cstheme="minorBidi"/>
                <w:color w:val="000000"/>
                <w:sz w:val="24"/>
                <w:szCs w:val="24"/>
                <w:lang w:eastAsia="en-US"/>
              </w:rPr>
              <w:t>Kaspersky</w:t>
            </w:r>
            <w:proofErr w:type="spellEnd"/>
            <w:r w:rsidRPr="00C52149">
              <w:rPr>
                <w:rFonts w:eastAsia="Calibri" w:cstheme="minorBid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2149">
              <w:rPr>
                <w:rFonts w:eastAsia="Calibri" w:cstheme="minorBidi"/>
                <w:color w:val="000000"/>
                <w:sz w:val="24"/>
                <w:szCs w:val="24"/>
                <w:lang w:eastAsia="en-US"/>
              </w:rPr>
              <w:t>Security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C52149" w:rsidRPr="00C52149" w:rsidRDefault="00C52149" w:rsidP="00C52149">
            <w:pPr>
              <w:rPr>
                <w:rFonts w:eastAsia="Times New Roman" w:cstheme="minorBidi"/>
                <w:sz w:val="24"/>
                <w:szCs w:val="24"/>
              </w:rPr>
            </w:pPr>
            <w:r w:rsidRPr="00C52149">
              <w:rPr>
                <w:rFonts w:eastAsia="Times New Roman" w:cstheme="minorBidi"/>
                <w:sz w:val="24"/>
                <w:szCs w:val="24"/>
              </w:rPr>
              <w:t>№ Лицензии: 156A-210318-071719-070-333.</w:t>
            </w:r>
          </w:p>
        </w:tc>
      </w:tr>
      <w:tr w:rsidR="00C52149" w:rsidRPr="00C52149" w:rsidTr="00C54497">
        <w:tc>
          <w:tcPr>
            <w:tcW w:w="817" w:type="dxa"/>
            <w:shd w:val="clear" w:color="auto" w:fill="auto"/>
          </w:tcPr>
          <w:p w:rsidR="00C52149" w:rsidRPr="00C52149" w:rsidRDefault="00C52149" w:rsidP="00C52149">
            <w:pPr>
              <w:numPr>
                <w:ilvl w:val="0"/>
                <w:numId w:val="61"/>
              </w:numPr>
              <w:ind w:left="113" w:firstLine="0"/>
              <w:rPr>
                <w:rFonts w:eastAsia="Times New Roman" w:cstheme="minorBidi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C52149" w:rsidRPr="00C52149" w:rsidRDefault="00C52149" w:rsidP="00C52149">
            <w:pPr>
              <w:ind w:left="44"/>
              <w:rPr>
                <w:rFonts w:eastAsia="Calibr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52149">
              <w:rPr>
                <w:rFonts w:eastAsia="Calibri" w:cstheme="minorBidi"/>
                <w:color w:val="000000"/>
                <w:sz w:val="24"/>
                <w:szCs w:val="24"/>
                <w:lang w:eastAsia="en-US"/>
              </w:rPr>
              <w:t>Adobe</w:t>
            </w:r>
            <w:proofErr w:type="spellEnd"/>
            <w:r w:rsidRPr="00C52149">
              <w:rPr>
                <w:rFonts w:eastAsia="Calibri" w:cstheme="minorBid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2149">
              <w:rPr>
                <w:rFonts w:eastAsia="Calibri" w:cstheme="minorBidi"/>
                <w:color w:val="000000"/>
                <w:sz w:val="24"/>
                <w:szCs w:val="24"/>
                <w:lang w:eastAsia="en-US"/>
              </w:rPr>
              <w:t>Acrobat</w:t>
            </w:r>
            <w:proofErr w:type="spellEnd"/>
            <w:r w:rsidRPr="00C52149">
              <w:rPr>
                <w:rFonts w:eastAsia="Calibri" w:cstheme="minorBid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2149">
              <w:rPr>
                <w:rFonts w:eastAsia="Calibri" w:cstheme="minorBidi"/>
                <w:color w:val="000000"/>
                <w:sz w:val="24"/>
                <w:szCs w:val="24"/>
                <w:lang w:eastAsia="en-US"/>
              </w:rPr>
              <w:t>Reader</w:t>
            </w:r>
            <w:proofErr w:type="spellEnd"/>
            <w:r w:rsidRPr="00C52149">
              <w:rPr>
                <w:rFonts w:eastAsia="Calibri" w:cstheme="minorBidi"/>
                <w:color w:val="000000"/>
                <w:sz w:val="24"/>
                <w:szCs w:val="24"/>
                <w:lang w:eastAsia="en-US"/>
              </w:rPr>
              <w:t xml:space="preserve"> DC</w:t>
            </w:r>
          </w:p>
        </w:tc>
        <w:tc>
          <w:tcPr>
            <w:tcW w:w="4252" w:type="dxa"/>
            <w:shd w:val="clear" w:color="auto" w:fill="auto"/>
          </w:tcPr>
          <w:p w:rsidR="00C52149" w:rsidRPr="00C52149" w:rsidRDefault="00C52149" w:rsidP="00C52149">
            <w:pPr>
              <w:rPr>
                <w:rFonts w:eastAsia="Times New Roman" w:cstheme="minorBidi"/>
                <w:sz w:val="24"/>
                <w:szCs w:val="24"/>
              </w:rPr>
            </w:pPr>
            <w:r w:rsidRPr="00C52149">
              <w:rPr>
                <w:rFonts w:eastAsia="Times New Roman" w:cstheme="minorBidi"/>
                <w:sz w:val="24"/>
                <w:szCs w:val="24"/>
              </w:rPr>
              <w:t>Свободно распространяемое ПО.</w:t>
            </w:r>
          </w:p>
        </w:tc>
      </w:tr>
      <w:tr w:rsidR="00C52149" w:rsidRPr="00C52149" w:rsidTr="00C54497">
        <w:tc>
          <w:tcPr>
            <w:tcW w:w="817" w:type="dxa"/>
            <w:shd w:val="clear" w:color="auto" w:fill="auto"/>
          </w:tcPr>
          <w:p w:rsidR="00C52149" w:rsidRPr="00C52149" w:rsidRDefault="00C52149" w:rsidP="00C52149">
            <w:pPr>
              <w:numPr>
                <w:ilvl w:val="0"/>
                <w:numId w:val="61"/>
              </w:numPr>
              <w:ind w:left="113" w:firstLine="0"/>
              <w:rPr>
                <w:rFonts w:eastAsia="Times New Roman" w:cstheme="minorBidi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C52149" w:rsidRPr="00C52149" w:rsidRDefault="00C52149" w:rsidP="00C52149">
            <w:pPr>
              <w:ind w:left="44"/>
              <w:rPr>
                <w:rFonts w:eastAsia="Calibr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52149">
              <w:rPr>
                <w:rFonts w:eastAsia="Calibri" w:cstheme="minorBidi"/>
                <w:color w:val="000000"/>
                <w:sz w:val="24"/>
                <w:szCs w:val="24"/>
                <w:lang w:eastAsia="en-US"/>
              </w:rPr>
              <w:t>OpenOffice</w:t>
            </w:r>
            <w:proofErr w:type="spellEnd"/>
            <w:r w:rsidRPr="00C52149">
              <w:rPr>
                <w:rFonts w:eastAsia="Calibri" w:cstheme="minorBidi"/>
                <w:color w:val="000000"/>
                <w:sz w:val="24"/>
                <w:szCs w:val="24"/>
                <w:lang w:eastAsia="en-US"/>
              </w:rPr>
              <w:t xml:space="preserve"> 4.1.6</w:t>
            </w:r>
          </w:p>
        </w:tc>
        <w:tc>
          <w:tcPr>
            <w:tcW w:w="4252" w:type="dxa"/>
            <w:shd w:val="clear" w:color="auto" w:fill="auto"/>
          </w:tcPr>
          <w:p w:rsidR="00C52149" w:rsidRPr="00C52149" w:rsidRDefault="00C52149" w:rsidP="00C52149">
            <w:pPr>
              <w:rPr>
                <w:rFonts w:eastAsia="Times New Roman" w:cstheme="minorBidi"/>
                <w:sz w:val="24"/>
                <w:szCs w:val="24"/>
              </w:rPr>
            </w:pPr>
            <w:r w:rsidRPr="00C52149">
              <w:rPr>
                <w:rFonts w:eastAsia="Times New Roman" w:cstheme="minorBidi"/>
                <w:sz w:val="24"/>
                <w:szCs w:val="24"/>
              </w:rPr>
              <w:t>Свободно распространяемое ПО.</w:t>
            </w:r>
          </w:p>
        </w:tc>
      </w:tr>
      <w:tr w:rsidR="00C52149" w:rsidRPr="00C52149" w:rsidTr="00C54497">
        <w:tc>
          <w:tcPr>
            <w:tcW w:w="817" w:type="dxa"/>
            <w:shd w:val="clear" w:color="auto" w:fill="auto"/>
          </w:tcPr>
          <w:p w:rsidR="00C52149" w:rsidRPr="00C52149" w:rsidRDefault="00C52149" w:rsidP="00C52149">
            <w:pPr>
              <w:numPr>
                <w:ilvl w:val="0"/>
                <w:numId w:val="61"/>
              </w:numPr>
              <w:ind w:left="113" w:firstLine="0"/>
              <w:rPr>
                <w:rFonts w:eastAsia="Times New Roman" w:cstheme="minorBidi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C52149" w:rsidRPr="00C52149" w:rsidRDefault="00C52149" w:rsidP="00C52149">
            <w:pPr>
              <w:ind w:left="44"/>
              <w:rPr>
                <w:rFonts w:eastAsia="Calibr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52149">
              <w:rPr>
                <w:rFonts w:eastAsia="Calibri" w:cstheme="minorBidi"/>
                <w:color w:val="000000"/>
                <w:sz w:val="24"/>
                <w:szCs w:val="24"/>
                <w:lang w:eastAsia="en-US"/>
              </w:rPr>
              <w:t>Google</w:t>
            </w:r>
            <w:proofErr w:type="spellEnd"/>
            <w:r w:rsidRPr="00C52149">
              <w:rPr>
                <w:rFonts w:eastAsia="Calibri" w:cstheme="minorBid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2149">
              <w:rPr>
                <w:rFonts w:eastAsia="Calibri" w:cstheme="minorBidi"/>
                <w:color w:val="000000"/>
                <w:sz w:val="24"/>
                <w:szCs w:val="24"/>
                <w:lang w:eastAsia="en-US"/>
              </w:rPr>
              <w:t>Chrome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C52149" w:rsidRPr="00C52149" w:rsidRDefault="00C52149" w:rsidP="00C52149">
            <w:pPr>
              <w:rPr>
                <w:rFonts w:eastAsia="Times New Roman" w:cstheme="minorBidi"/>
                <w:sz w:val="24"/>
                <w:szCs w:val="24"/>
              </w:rPr>
            </w:pPr>
            <w:r w:rsidRPr="00C52149">
              <w:rPr>
                <w:rFonts w:eastAsia="Times New Roman" w:cstheme="minorBidi"/>
                <w:sz w:val="24"/>
                <w:szCs w:val="24"/>
              </w:rPr>
              <w:t>Свободно распространяемое.</w:t>
            </w:r>
          </w:p>
        </w:tc>
      </w:tr>
      <w:tr w:rsidR="00C52149" w:rsidRPr="00C52149" w:rsidTr="00C54497">
        <w:tc>
          <w:tcPr>
            <w:tcW w:w="817" w:type="dxa"/>
            <w:shd w:val="clear" w:color="auto" w:fill="auto"/>
          </w:tcPr>
          <w:p w:rsidR="00C52149" w:rsidRPr="00C52149" w:rsidRDefault="00C52149" w:rsidP="00C52149">
            <w:pPr>
              <w:numPr>
                <w:ilvl w:val="0"/>
                <w:numId w:val="61"/>
              </w:numPr>
              <w:ind w:left="113" w:firstLine="0"/>
              <w:rPr>
                <w:rFonts w:eastAsia="Times New Roman" w:cstheme="minorBidi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C52149" w:rsidRPr="00C52149" w:rsidRDefault="00C52149" w:rsidP="00C52149">
            <w:pPr>
              <w:ind w:left="44"/>
              <w:rPr>
                <w:rFonts w:eastAsia="Calibri" w:cstheme="minorBidi"/>
                <w:color w:val="000000"/>
                <w:sz w:val="24"/>
                <w:szCs w:val="24"/>
                <w:lang w:val="en-US" w:eastAsia="en-US"/>
              </w:rPr>
            </w:pPr>
            <w:r w:rsidRPr="00C52149">
              <w:rPr>
                <w:rFonts w:eastAsia="Calibri" w:cstheme="minorBidi"/>
                <w:color w:val="000000"/>
                <w:sz w:val="24"/>
                <w:szCs w:val="24"/>
                <w:lang w:val="en-US" w:eastAsia="en-US"/>
              </w:rPr>
              <w:t>Microsoft® Windows® XP Professional Russian Upgrade/Software Assurance Pack Academic OPEN No Level</w:t>
            </w:r>
          </w:p>
        </w:tc>
        <w:tc>
          <w:tcPr>
            <w:tcW w:w="4252" w:type="dxa"/>
            <w:shd w:val="clear" w:color="auto" w:fill="auto"/>
          </w:tcPr>
          <w:p w:rsidR="00C52149" w:rsidRPr="00C52149" w:rsidRDefault="00C52149" w:rsidP="00C52149">
            <w:pPr>
              <w:rPr>
                <w:rFonts w:eastAsia="Times New Roman" w:cstheme="minorBidi"/>
                <w:sz w:val="24"/>
                <w:szCs w:val="24"/>
              </w:rPr>
            </w:pPr>
            <w:r w:rsidRPr="00C52149">
              <w:rPr>
                <w:rFonts w:eastAsia="Times New Roman" w:cstheme="minorBidi"/>
                <w:sz w:val="24"/>
                <w:szCs w:val="24"/>
              </w:rPr>
              <w:t>А</w:t>
            </w:r>
            <w:proofErr w:type="spellStart"/>
            <w:r w:rsidRPr="00C52149">
              <w:rPr>
                <w:rFonts w:eastAsia="Times New Roman" w:cstheme="minorBidi"/>
                <w:sz w:val="24"/>
                <w:szCs w:val="24"/>
                <w:lang w:val="en-US"/>
              </w:rPr>
              <w:t>ртикул</w:t>
            </w:r>
            <w:proofErr w:type="spellEnd"/>
            <w:r w:rsidRPr="00C52149">
              <w:rPr>
                <w:rFonts w:eastAsia="Times New Roman" w:cstheme="minorBidi"/>
                <w:sz w:val="24"/>
                <w:szCs w:val="24"/>
                <w:lang w:val="en-US"/>
              </w:rPr>
              <w:t xml:space="preserve"> Е85-00638; </w:t>
            </w:r>
            <w:proofErr w:type="spellStart"/>
            <w:r w:rsidRPr="00C52149">
              <w:rPr>
                <w:rFonts w:eastAsia="Times New Roman" w:cstheme="minorBidi"/>
                <w:sz w:val="24"/>
                <w:szCs w:val="24"/>
                <w:lang w:val="en-US"/>
              </w:rPr>
              <w:t>лицензия</w:t>
            </w:r>
            <w:proofErr w:type="spellEnd"/>
            <w:r w:rsidRPr="00C52149">
              <w:rPr>
                <w:rFonts w:eastAsia="Times New Roman" w:cstheme="minorBidi"/>
                <w:sz w:val="24"/>
                <w:szCs w:val="24"/>
                <w:lang w:val="en-US"/>
              </w:rPr>
              <w:t xml:space="preserve"> №18582213 </w:t>
            </w:r>
            <w:proofErr w:type="spellStart"/>
            <w:r w:rsidRPr="00C52149">
              <w:rPr>
                <w:rFonts w:eastAsia="Times New Roman" w:cstheme="minorBidi"/>
                <w:sz w:val="24"/>
                <w:szCs w:val="24"/>
                <w:lang w:val="en-US"/>
              </w:rPr>
              <w:t>от</w:t>
            </w:r>
            <w:proofErr w:type="spellEnd"/>
            <w:r w:rsidRPr="00C52149">
              <w:rPr>
                <w:rFonts w:eastAsia="Times New Roman" w:cstheme="minorBidi"/>
                <w:sz w:val="24"/>
                <w:szCs w:val="24"/>
                <w:lang w:val="en-US"/>
              </w:rPr>
              <w:t xml:space="preserve"> 30.12.2004</w:t>
            </w:r>
            <w:r w:rsidRPr="00C52149">
              <w:rPr>
                <w:rFonts w:eastAsia="Times New Roman" w:cstheme="minorBidi"/>
                <w:sz w:val="24"/>
                <w:szCs w:val="24"/>
              </w:rPr>
              <w:t>.</w:t>
            </w:r>
          </w:p>
        </w:tc>
      </w:tr>
    </w:tbl>
    <w:p w:rsidR="00C52149" w:rsidRPr="00C52149" w:rsidRDefault="00C52149" w:rsidP="00B114DA">
      <w:pPr>
        <w:pStyle w:val="af0"/>
        <w:numPr>
          <w:ilvl w:val="3"/>
          <w:numId w:val="12"/>
        </w:numPr>
        <w:spacing w:before="120" w:after="120"/>
        <w:jc w:val="both"/>
      </w:pPr>
    </w:p>
    <w:p w:rsidR="004E79ED" w:rsidRPr="005D249D" w:rsidRDefault="004E79ED" w:rsidP="00C52149">
      <w:pPr>
        <w:spacing w:before="120" w:after="120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9" w:name="_Toc62039712"/>
      <w:r w:rsidRPr="004925D7">
        <w:lastRenderedPageBreak/>
        <w:t>ЛИСТ УЧЕТА ОБНОВЛЕНИЙ ПРОГРАММЫ</w:t>
      </w:r>
      <w:bookmarkEnd w:id="9"/>
      <w:r w:rsidR="00C52149">
        <w:t xml:space="preserve"> </w:t>
      </w:r>
      <w:r w:rsidR="008A5202">
        <w:t>ГОСУДАРСТВЕННОЙ ИТОГОВОЙ АТТЕСТАЦИИ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8A5202">
        <w:rPr>
          <w:rFonts w:eastAsia="Times New Roman"/>
          <w:sz w:val="24"/>
          <w:szCs w:val="24"/>
        </w:rPr>
        <w:t>ГИА</w:t>
      </w:r>
      <w:r w:rsidR="00C52149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 w:rsidR="008A5202">
        <w:rPr>
          <w:rFonts w:eastAsia="Times New Roman"/>
          <w:sz w:val="24"/>
          <w:szCs w:val="24"/>
        </w:rPr>
        <w:t>кафедры: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8A5202">
        <w:tc>
          <w:tcPr>
            <w:tcW w:w="817" w:type="dxa"/>
            <w:shd w:val="clear" w:color="auto" w:fill="DBE5F1" w:themeFill="accent1" w:themeFillTint="33"/>
            <w:vAlign w:val="center"/>
          </w:tcPr>
          <w:p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год обновления </w:t>
            </w:r>
            <w:r w:rsidR="008A5202">
              <w:rPr>
                <w:rFonts w:eastAsia="Times New Roman"/>
                <w:b/>
              </w:rPr>
              <w:t>программы ГИА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:rsidR="0019484F" w:rsidRDefault="0019484F" w:rsidP="008A520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характер изменений/обновлений</w:t>
            </w:r>
          </w:p>
          <w:p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номер протокола и дата заседания</w:t>
            </w:r>
          </w:p>
          <w:p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E6491" w:rsidRPr="00272D54" w:rsidRDefault="009E6491" w:rsidP="00272D54">
      <w:pPr>
        <w:ind w:firstLine="709"/>
        <w:jc w:val="both"/>
        <w:rPr>
          <w:i/>
          <w:sz w:val="24"/>
          <w:szCs w:val="24"/>
        </w:rPr>
      </w:pPr>
    </w:p>
    <w:sectPr w:rsidR="009E6491" w:rsidRPr="00272D54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9BF" w:rsidRDefault="005369BF" w:rsidP="005E3840">
      <w:r>
        <w:separator/>
      </w:r>
    </w:p>
  </w:endnote>
  <w:endnote w:type="continuationSeparator" w:id="0">
    <w:p w:rsidR="005369BF" w:rsidRDefault="005369B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273" w:rsidRPr="00284EE1" w:rsidRDefault="00AE5273" w:rsidP="00284EE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273" w:rsidRPr="00CB0A4D" w:rsidRDefault="00AE5273" w:rsidP="00CB0A4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273" w:rsidRDefault="00D5100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E5273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E5273" w:rsidRDefault="00AE5273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273" w:rsidRDefault="00AE5273">
    <w:pPr>
      <w:pStyle w:val="ae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273" w:rsidRDefault="00AE5273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9BF" w:rsidRDefault="005369BF" w:rsidP="005E3840">
      <w:r>
        <w:separator/>
      </w:r>
    </w:p>
  </w:footnote>
  <w:footnote w:type="continuationSeparator" w:id="0">
    <w:p w:rsidR="005369BF" w:rsidRDefault="005369B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0047596"/>
      <w:docPartObj>
        <w:docPartGallery w:val="Page Numbers (Top of Page)"/>
        <w:docPartUnique/>
      </w:docPartObj>
    </w:sdtPr>
    <w:sdtEndPr/>
    <w:sdtContent>
      <w:p w:rsidR="00AE5273" w:rsidRDefault="005369BF" w:rsidP="00284E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6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2951648"/>
      <w:docPartObj>
        <w:docPartGallery w:val="Page Numbers (Top of Page)"/>
        <w:docPartUnique/>
      </w:docPartObj>
    </w:sdtPr>
    <w:sdtEndPr/>
    <w:sdtContent>
      <w:p w:rsidR="00AE5273" w:rsidRDefault="005369BF" w:rsidP="00284E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2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273" w:rsidRDefault="00AE527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AE5273" w:rsidRDefault="005369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63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:rsidR="00AE5273" w:rsidRDefault="005369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63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AE5273" w:rsidRDefault="00AE527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517A34B6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4717A6"/>
    <w:multiLevelType w:val="hybridMultilevel"/>
    <w:tmpl w:val="E1AC1B54"/>
    <w:lvl w:ilvl="0" w:tplc="B08EC142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75A02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94A97"/>
    <w:multiLevelType w:val="hybridMultilevel"/>
    <w:tmpl w:val="EF5C23A4"/>
    <w:lvl w:ilvl="0" w:tplc="D03E623E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3768E"/>
    <w:multiLevelType w:val="hybridMultilevel"/>
    <w:tmpl w:val="EBE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60F62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210F"/>
    <w:multiLevelType w:val="hybridMultilevel"/>
    <w:tmpl w:val="EEEC6D88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D82F53"/>
    <w:multiLevelType w:val="multilevel"/>
    <w:tmpl w:val="7912263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DB3F71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12E1F2E"/>
    <w:multiLevelType w:val="hybridMultilevel"/>
    <w:tmpl w:val="C824BF6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547475"/>
    <w:multiLevelType w:val="hybridMultilevel"/>
    <w:tmpl w:val="DA6CD90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A235F5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CF2015C"/>
    <w:multiLevelType w:val="hybridMultilevel"/>
    <w:tmpl w:val="8C52AFCE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EF485490">
      <w:numFmt w:val="bullet"/>
      <w:lvlText w:val="•"/>
      <w:lvlJc w:val="left"/>
      <w:pPr>
        <w:ind w:left="253" w:hanging="286"/>
      </w:pPr>
      <w:rPr>
        <w:rFonts w:hint="default"/>
        <w:w w:val="100"/>
        <w:sz w:val="24"/>
        <w:szCs w:val="24"/>
        <w:lang w:val="ru-RU" w:eastAsia="ru-RU" w:bidi="ru-RU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  <w:lang w:val="ru-RU" w:eastAsia="ru-RU" w:bidi="ru-RU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  <w:lang w:val="ru-RU" w:eastAsia="ru-RU" w:bidi="ru-RU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  <w:lang w:val="ru-RU" w:eastAsia="ru-RU" w:bidi="ru-RU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  <w:lang w:val="ru-RU" w:eastAsia="ru-RU" w:bidi="ru-RU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  <w:lang w:val="ru-RU" w:eastAsia="ru-RU" w:bidi="ru-RU"/>
      </w:rPr>
    </w:lvl>
  </w:abstractNum>
  <w:abstractNum w:abstractNumId="27" w15:restartNumberingAfterBreak="0">
    <w:nsid w:val="3253620F"/>
    <w:multiLevelType w:val="hybridMultilevel"/>
    <w:tmpl w:val="EBE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5EF5A81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52D69"/>
    <w:multiLevelType w:val="hybridMultilevel"/>
    <w:tmpl w:val="A5BA4CD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922462"/>
    <w:multiLevelType w:val="hybridMultilevel"/>
    <w:tmpl w:val="E0140E04"/>
    <w:lvl w:ilvl="0" w:tplc="3DEE4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9B7581"/>
    <w:multiLevelType w:val="hybridMultilevel"/>
    <w:tmpl w:val="6BBC9BD4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DC03B7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5F16299D"/>
    <w:multiLevelType w:val="hybridMultilevel"/>
    <w:tmpl w:val="400EDD4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AD5F7D"/>
    <w:multiLevelType w:val="hybridMultilevel"/>
    <w:tmpl w:val="EE107C7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EA48B8"/>
    <w:multiLevelType w:val="hybridMultilevel"/>
    <w:tmpl w:val="11F64990"/>
    <w:lvl w:ilvl="0" w:tplc="3DEE4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17726D"/>
    <w:multiLevelType w:val="hybridMultilevel"/>
    <w:tmpl w:val="3162FEC8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C4FA2228">
      <w:numFmt w:val="bullet"/>
      <w:lvlText w:val=""/>
      <w:lvlJc w:val="left"/>
      <w:pPr>
        <w:ind w:left="25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  <w:lang w:val="ru-RU" w:eastAsia="ru-RU" w:bidi="ru-RU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  <w:lang w:val="ru-RU" w:eastAsia="ru-RU" w:bidi="ru-RU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  <w:lang w:val="ru-RU" w:eastAsia="ru-RU" w:bidi="ru-RU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  <w:lang w:val="ru-RU" w:eastAsia="ru-RU" w:bidi="ru-RU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  <w:lang w:val="ru-RU" w:eastAsia="ru-RU" w:bidi="ru-RU"/>
      </w:rPr>
    </w:lvl>
  </w:abstractNum>
  <w:abstractNum w:abstractNumId="50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52" w15:restartNumberingAfterBreak="0">
    <w:nsid w:val="708C0781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AB37C06"/>
    <w:multiLevelType w:val="hybridMultilevel"/>
    <w:tmpl w:val="9EC43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DD3150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B42406"/>
    <w:multiLevelType w:val="hybridMultilevel"/>
    <w:tmpl w:val="79B47E9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AC5F3F"/>
    <w:multiLevelType w:val="hybridMultilevel"/>
    <w:tmpl w:val="001A401E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7F46754C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4"/>
  </w:num>
  <w:num w:numId="4">
    <w:abstractNumId w:val="2"/>
  </w:num>
  <w:num w:numId="5">
    <w:abstractNumId w:val="7"/>
  </w:num>
  <w:num w:numId="6">
    <w:abstractNumId w:val="59"/>
  </w:num>
  <w:num w:numId="7">
    <w:abstractNumId w:val="22"/>
  </w:num>
  <w:num w:numId="8">
    <w:abstractNumId w:val="35"/>
  </w:num>
  <w:num w:numId="9">
    <w:abstractNumId w:val="37"/>
  </w:num>
  <w:num w:numId="10">
    <w:abstractNumId w:val="6"/>
  </w:num>
  <w:num w:numId="11">
    <w:abstractNumId w:val="44"/>
  </w:num>
  <w:num w:numId="12">
    <w:abstractNumId w:val="53"/>
  </w:num>
  <w:num w:numId="13">
    <w:abstractNumId w:val="49"/>
  </w:num>
  <w:num w:numId="14">
    <w:abstractNumId w:val="43"/>
  </w:num>
  <w:num w:numId="15">
    <w:abstractNumId w:val="26"/>
  </w:num>
  <w:num w:numId="16">
    <w:abstractNumId w:val="29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54"/>
  </w:num>
  <w:num w:numId="18">
    <w:abstractNumId w:val="39"/>
  </w:num>
  <w:num w:numId="19">
    <w:abstractNumId w:val="23"/>
  </w:num>
  <w:num w:numId="20">
    <w:abstractNumId w:val="50"/>
  </w:num>
  <w:num w:numId="21">
    <w:abstractNumId w:val="33"/>
  </w:num>
  <w:num w:numId="22">
    <w:abstractNumId w:val="57"/>
  </w:num>
  <w:num w:numId="23">
    <w:abstractNumId w:val="19"/>
  </w:num>
  <w:num w:numId="24">
    <w:abstractNumId w:val="3"/>
  </w:num>
  <w:num w:numId="25">
    <w:abstractNumId w:val="41"/>
  </w:num>
  <w:num w:numId="26">
    <w:abstractNumId w:val="32"/>
  </w:num>
  <w:num w:numId="27">
    <w:abstractNumId w:val="8"/>
  </w:num>
  <w:num w:numId="28">
    <w:abstractNumId w:val="12"/>
  </w:num>
  <w:num w:numId="29">
    <w:abstractNumId w:val="13"/>
  </w:num>
  <w:num w:numId="30">
    <w:abstractNumId w:val="10"/>
  </w:num>
  <w:num w:numId="31">
    <w:abstractNumId w:val="4"/>
  </w:num>
  <w:num w:numId="32">
    <w:abstractNumId w:val="36"/>
  </w:num>
  <w:num w:numId="33">
    <w:abstractNumId w:val="28"/>
  </w:num>
  <w:num w:numId="34">
    <w:abstractNumId w:val="40"/>
  </w:num>
  <w:num w:numId="35">
    <w:abstractNumId w:val="17"/>
  </w:num>
  <w:num w:numId="36">
    <w:abstractNumId w:val="55"/>
  </w:num>
  <w:num w:numId="37">
    <w:abstractNumId w:val="47"/>
  </w:num>
  <w:num w:numId="38">
    <w:abstractNumId w:val="16"/>
  </w:num>
  <w:num w:numId="39">
    <w:abstractNumId w:val="24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</w:num>
  <w:num w:numId="42">
    <w:abstractNumId w:val="58"/>
  </w:num>
  <w:num w:numId="43">
    <w:abstractNumId w:val="25"/>
  </w:num>
  <w:num w:numId="44">
    <w:abstractNumId w:val="61"/>
  </w:num>
  <w:num w:numId="45">
    <w:abstractNumId w:val="38"/>
  </w:num>
  <w:num w:numId="46">
    <w:abstractNumId w:val="11"/>
  </w:num>
  <w:num w:numId="47">
    <w:abstractNumId w:val="27"/>
  </w:num>
  <w:num w:numId="48">
    <w:abstractNumId w:val="30"/>
  </w:num>
  <w:num w:numId="49">
    <w:abstractNumId w:val="56"/>
  </w:num>
  <w:num w:numId="50">
    <w:abstractNumId w:val="9"/>
  </w:num>
  <w:num w:numId="51">
    <w:abstractNumId w:val="14"/>
  </w:num>
  <w:num w:numId="52">
    <w:abstractNumId w:val="21"/>
  </w:num>
  <w:num w:numId="53">
    <w:abstractNumId w:val="20"/>
  </w:num>
  <w:num w:numId="54">
    <w:abstractNumId w:val="60"/>
  </w:num>
  <w:num w:numId="55">
    <w:abstractNumId w:val="45"/>
  </w:num>
  <w:num w:numId="56">
    <w:abstractNumId w:val="52"/>
  </w:num>
  <w:num w:numId="57">
    <w:abstractNumId w:val="48"/>
  </w:num>
  <w:num w:numId="58">
    <w:abstractNumId w:val="42"/>
  </w:num>
  <w:num w:numId="59">
    <w:abstractNumId w:val="18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>
    <w:abstractNumId w:val="15"/>
  </w:num>
  <w:num w:numId="61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1D5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D89"/>
    <w:rsid w:val="000119FD"/>
    <w:rsid w:val="00011D36"/>
    <w:rsid w:val="00011EF8"/>
    <w:rsid w:val="00012017"/>
    <w:rsid w:val="00014159"/>
    <w:rsid w:val="0001456F"/>
    <w:rsid w:val="000162B5"/>
    <w:rsid w:val="0001696C"/>
    <w:rsid w:val="000170AF"/>
    <w:rsid w:val="000201F8"/>
    <w:rsid w:val="000213CE"/>
    <w:rsid w:val="00021C27"/>
    <w:rsid w:val="00022A39"/>
    <w:rsid w:val="0002356E"/>
    <w:rsid w:val="0002394C"/>
    <w:rsid w:val="00024672"/>
    <w:rsid w:val="00024920"/>
    <w:rsid w:val="000270DB"/>
    <w:rsid w:val="00031E62"/>
    <w:rsid w:val="00034904"/>
    <w:rsid w:val="000350F8"/>
    <w:rsid w:val="0003559F"/>
    <w:rsid w:val="000364EF"/>
    <w:rsid w:val="00036B4A"/>
    <w:rsid w:val="00036DDC"/>
    <w:rsid w:val="00040D4B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EA7"/>
    <w:rsid w:val="0005086D"/>
    <w:rsid w:val="000510FA"/>
    <w:rsid w:val="000537DB"/>
    <w:rsid w:val="00055695"/>
    <w:rsid w:val="00057DB4"/>
    <w:rsid w:val="00061080"/>
    <w:rsid w:val="00062012"/>
    <w:rsid w:val="000622D1"/>
    <w:rsid w:val="000629BB"/>
    <w:rsid w:val="00062F10"/>
    <w:rsid w:val="0006316B"/>
    <w:rsid w:val="00066BC0"/>
    <w:rsid w:val="000672C2"/>
    <w:rsid w:val="00070E0F"/>
    <w:rsid w:val="00071633"/>
    <w:rsid w:val="00071837"/>
    <w:rsid w:val="00073075"/>
    <w:rsid w:val="0007360D"/>
    <w:rsid w:val="000745DA"/>
    <w:rsid w:val="00074F49"/>
    <w:rsid w:val="00075FC3"/>
    <w:rsid w:val="000761FC"/>
    <w:rsid w:val="00081DDC"/>
    <w:rsid w:val="0008272B"/>
    <w:rsid w:val="00082E77"/>
    <w:rsid w:val="00082FAB"/>
    <w:rsid w:val="00083EF6"/>
    <w:rsid w:val="00084C39"/>
    <w:rsid w:val="00085651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78B"/>
    <w:rsid w:val="000A4A98"/>
    <w:rsid w:val="000A5199"/>
    <w:rsid w:val="000A5D70"/>
    <w:rsid w:val="000A6720"/>
    <w:rsid w:val="000A684D"/>
    <w:rsid w:val="000A6BFB"/>
    <w:rsid w:val="000A6EDF"/>
    <w:rsid w:val="000A7AA3"/>
    <w:rsid w:val="000B05FD"/>
    <w:rsid w:val="000B0690"/>
    <w:rsid w:val="000B2412"/>
    <w:rsid w:val="000B2675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66B6"/>
    <w:rsid w:val="000D6FD5"/>
    <w:rsid w:val="000D7E69"/>
    <w:rsid w:val="000E023F"/>
    <w:rsid w:val="000E103B"/>
    <w:rsid w:val="000E1765"/>
    <w:rsid w:val="000E4102"/>
    <w:rsid w:val="000E4F4E"/>
    <w:rsid w:val="000E5549"/>
    <w:rsid w:val="000E5EF5"/>
    <w:rsid w:val="000E76CB"/>
    <w:rsid w:val="000F0047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850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A76"/>
    <w:rsid w:val="00132E54"/>
    <w:rsid w:val="001338ED"/>
    <w:rsid w:val="0013491C"/>
    <w:rsid w:val="00134A2D"/>
    <w:rsid w:val="00134C3D"/>
    <w:rsid w:val="0013688A"/>
    <w:rsid w:val="001368C6"/>
    <w:rsid w:val="00142462"/>
    <w:rsid w:val="00145166"/>
    <w:rsid w:val="00147367"/>
    <w:rsid w:val="001479F8"/>
    <w:rsid w:val="00153223"/>
    <w:rsid w:val="001540AD"/>
    <w:rsid w:val="00154655"/>
    <w:rsid w:val="00155233"/>
    <w:rsid w:val="001556D0"/>
    <w:rsid w:val="0015677D"/>
    <w:rsid w:val="0015779F"/>
    <w:rsid w:val="00157932"/>
    <w:rsid w:val="00160D57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ADB"/>
    <w:rsid w:val="001801ED"/>
    <w:rsid w:val="0018060A"/>
    <w:rsid w:val="001811F4"/>
    <w:rsid w:val="0018236D"/>
    <w:rsid w:val="00182B1D"/>
    <w:rsid w:val="00183976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09E9"/>
    <w:rsid w:val="001A2BE5"/>
    <w:rsid w:val="001A31E8"/>
    <w:rsid w:val="001A4376"/>
    <w:rsid w:val="001A5461"/>
    <w:rsid w:val="001A60D0"/>
    <w:rsid w:val="001A6736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51F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6F95"/>
    <w:rsid w:val="001F086F"/>
    <w:rsid w:val="001F2850"/>
    <w:rsid w:val="001F3264"/>
    <w:rsid w:val="001F41C5"/>
    <w:rsid w:val="001F5596"/>
    <w:rsid w:val="001F7024"/>
    <w:rsid w:val="00200CDE"/>
    <w:rsid w:val="002040F6"/>
    <w:rsid w:val="002048AD"/>
    <w:rsid w:val="00204910"/>
    <w:rsid w:val="002053FB"/>
    <w:rsid w:val="00206C25"/>
    <w:rsid w:val="00206C3D"/>
    <w:rsid w:val="0021001E"/>
    <w:rsid w:val="002115F5"/>
    <w:rsid w:val="00211944"/>
    <w:rsid w:val="0021251B"/>
    <w:rsid w:val="0021441B"/>
    <w:rsid w:val="002166FF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355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27FD"/>
    <w:rsid w:val="00263138"/>
    <w:rsid w:val="0026368C"/>
    <w:rsid w:val="00265D29"/>
    <w:rsid w:val="0026603D"/>
    <w:rsid w:val="002677B9"/>
    <w:rsid w:val="00270909"/>
    <w:rsid w:val="00272D54"/>
    <w:rsid w:val="00273CA3"/>
    <w:rsid w:val="002740F7"/>
    <w:rsid w:val="00276389"/>
    <w:rsid w:val="00276670"/>
    <w:rsid w:val="002811EB"/>
    <w:rsid w:val="00282D88"/>
    <w:rsid w:val="00284A73"/>
    <w:rsid w:val="00284A7E"/>
    <w:rsid w:val="00284EE1"/>
    <w:rsid w:val="00287B9D"/>
    <w:rsid w:val="0029022B"/>
    <w:rsid w:val="002915C6"/>
    <w:rsid w:val="00291E8B"/>
    <w:rsid w:val="00293136"/>
    <w:rsid w:val="00296AB1"/>
    <w:rsid w:val="002A0632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4FE5"/>
    <w:rsid w:val="002B568E"/>
    <w:rsid w:val="002B62D2"/>
    <w:rsid w:val="002B78A7"/>
    <w:rsid w:val="002C003F"/>
    <w:rsid w:val="002C070F"/>
    <w:rsid w:val="002C0A2C"/>
    <w:rsid w:val="002C21D6"/>
    <w:rsid w:val="002C2857"/>
    <w:rsid w:val="002C2B69"/>
    <w:rsid w:val="002C3A66"/>
    <w:rsid w:val="002C4036"/>
    <w:rsid w:val="002C41C7"/>
    <w:rsid w:val="002C420F"/>
    <w:rsid w:val="002C421E"/>
    <w:rsid w:val="002C5F0F"/>
    <w:rsid w:val="002C6384"/>
    <w:rsid w:val="002C6916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424A"/>
    <w:rsid w:val="002E59BB"/>
    <w:rsid w:val="002E5DF5"/>
    <w:rsid w:val="002E61FA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9D4"/>
    <w:rsid w:val="00306A32"/>
    <w:rsid w:val="00306D9F"/>
    <w:rsid w:val="00307D4A"/>
    <w:rsid w:val="00307E89"/>
    <w:rsid w:val="0031146E"/>
    <w:rsid w:val="0031220B"/>
    <w:rsid w:val="0031337A"/>
    <w:rsid w:val="00313E6A"/>
    <w:rsid w:val="00314454"/>
    <w:rsid w:val="00314897"/>
    <w:rsid w:val="00315307"/>
    <w:rsid w:val="00316D63"/>
    <w:rsid w:val="00317F4B"/>
    <w:rsid w:val="00320172"/>
    <w:rsid w:val="00320CE7"/>
    <w:rsid w:val="003270E2"/>
    <w:rsid w:val="0033082A"/>
    <w:rsid w:val="00331985"/>
    <w:rsid w:val="003325B5"/>
    <w:rsid w:val="0033435A"/>
    <w:rsid w:val="00334899"/>
    <w:rsid w:val="00336448"/>
    <w:rsid w:val="003379B3"/>
    <w:rsid w:val="003427CB"/>
    <w:rsid w:val="00342AAE"/>
    <w:rsid w:val="00343089"/>
    <w:rsid w:val="003442F4"/>
    <w:rsid w:val="00345CDD"/>
    <w:rsid w:val="00346E25"/>
    <w:rsid w:val="00347E17"/>
    <w:rsid w:val="0035068F"/>
    <w:rsid w:val="00350CEB"/>
    <w:rsid w:val="0035107C"/>
    <w:rsid w:val="00351AE6"/>
    <w:rsid w:val="00352FE2"/>
    <w:rsid w:val="00352FE9"/>
    <w:rsid w:val="00353330"/>
    <w:rsid w:val="003538F3"/>
    <w:rsid w:val="003541F8"/>
    <w:rsid w:val="00354828"/>
    <w:rsid w:val="003549CD"/>
    <w:rsid w:val="003551B6"/>
    <w:rsid w:val="0035698C"/>
    <w:rsid w:val="00356E7D"/>
    <w:rsid w:val="0036136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ED1"/>
    <w:rsid w:val="00373024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68B5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1CE"/>
    <w:rsid w:val="003D298F"/>
    <w:rsid w:val="003D38A8"/>
    <w:rsid w:val="003D4C5C"/>
    <w:rsid w:val="003D5F48"/>
    <w:rsid w:val="003D6E77"/>
    <w:rsid w:val="003D6F18"/>
    <w:rsid w:val="003D771D"/>
    <w:rsid w:val="003E0956"/>
    <w:rsid w:val="003E1C35"/>
    <w:rsid w:val="003E4AAD"/>
    <w:rsid w:val="003E5262"/>
    <w:rsid w:val="003E5A41"/>
    <w:rsid w:val="003E5BE2"/>
    <w:rsid w:val="003E6754"/>
    <w:rsid w:val="003E759E"/>
    <w:rsid w:val="003E76D4"/>
    <w:rsid w:val="003F0EFB"/>
    <w:rsid w:val="003F15E4"/>
    <w:rsid w:val="003F1654"/>
    <w:rsid w:val="003F2246"/>
    <w:rsid w:val="003F2AB4"/>
    <w:rsid w:val="003F2E06"/>
    <w:rsid w:val="003F37A8"/>
    <w:rsid w:val="003F468B"/>
    <w:rsid w:val="003F57B2"/>
    <w:rsid w:val="003F7770"/>
    <w:rsid w:val="003F794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1B0F"/>
    <w:rsid w:val="00411FDC"/>
    <w:rsid w:val="00412E43"/>
    <w:rsid w:val="0041349B"/>
    <w:rsid w:val="00415F3C"/>
    <w:rsid w:val="00417163"/>
    <w:rsid w:val="00417274"/>
    <w:rsid w:val="0041782C"/>
    <w:rsid w:val="004178BC"/>
    <w:rsid w:val="004206BD"/>
    <w:rsid w:val="00421B5F"/>
    <w:rsid w:val="0042287B"/>
    <w:rsid w:val="00422A7E"/>
    <w:rsid w:val="0042319C"/>
    <w:rsid w:val="00423395"/>
    <w:rsid w:val="004239DF"/>
    <w:rsid w:val="0042533B"/>
    <w:rsid w:val="004274DC"/>
    <w:rsid w:val="004306CD"/>
    <w:rsid w:val="0043086E"/>
    <w:rsid w:val="004325B6"/>
    <w:rsid w:val="0043299F"/>
    <w:rsid w:val="00433569"/>
    <w:rsid w:val="00435C89"/>
    <w:rsid w:val="00435F4B"/>
    <w:rsid w:val="00440FD6"/>
    <w:rsid w:val="004429B5"/>
    <w:rsid w:val="00442A51"/>
    <w:rsid w:val="00442B02"/>
    <w:rsid w:val="00443558"/>
    <w:rsid w:val="00443DE3"/>
    <w:rsid w:val="00446766"/>
    <w:rsid w:val="00446CF8"/>
    <w:rsid w:val="00447A9F"/>
    <w:rsid w:val="00450044"/>
    <w:rsid w:val="0045027F"/>
    <w:rsid w:val="00452EC0"/>
    <w:rsid w:val="00453D8F"/>
    <w:rsid w:val="00453DD7"/>
    <w:rsid w:val="00453FDA"/>
    <w:rsid w:val="00454986"/>
    <w:rsid w:val="0045635D"/>
    <w:rsid w:val="004568C1"/>
    <w:rsid w:val="004574F0"/>
    <w:rsid w:val="00460137"/>
    <w:rsid w:val="0046093D"/>
    <w:rsid w:val="00462ECA"/>
    <w:rsid w:val="0046779E"/>
    <w:rsid w:val="0047081A"/>
    <w:rsid w:val="00472575"/>
    <w:rsid w:val="00472EF9"/>
    <w:rsid w:val="00474605"/>
    <w:rsid w:val="00475F88"/>
    <w:rsid w:val="00482000"/>
    <w:rsid w:val="00482483"/>
    <w:rsid w:val="00483338"/>
    <w:rsid w:val="004856A7"/>
    <w:rsid w:val="00487804"/>
    <w:rsid w:val="004925D7"/>
    <w:rsid w:val="004927C8"/>
    <w:rsid w:val="00494E1D"/>
    <w:rsid w:val="00494E33"/>
    <w:rsid w:val="00495850"/>
    <w:rsid w:val="00495E9B"/>
    <w:rsid w:val="00496934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3C7A"/>
    <w:rsid w:val="004A407D"/>
    <w:rsid w:val="004A40F7"/>
    <w:rsid w:val="004A4140"/>
    <w:rsid w:val="004A5EB9"/>
    <w:rsid w:val="004A62CB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FA5"/>
    <w:rsid w:val="004C3286"/>
    <w:rsid w:val="004C4C4C"/>
    <w:rsid w:val="004C4FEF"/>
    <w:rsid w:val="004C52BC"/>
    <w:rsid w:val="004C5EB4"/>
    <w:rsid w:val="004C608D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544"/>
    <w:rsid w:val="004E4C46"/>
    <w:rsid w:val="004E66E8"/>
    <w:rsid w:val="004E79ED"/>
    <w:rsid w:val="004F071B"/>
    <w:rsid w:val="004F2BBE"/>
    <w:rsid w:val="004F4CDA"/>
    <w:rsid w:val="004F6115"/>
    <w:rsid w:val="004F741E"/>
    <w:rsid w:val="004F7C95"/>
    <w:rsid w:val="004F7D7B"/>
    <w:rsid w:val="0050091C"/>
    <w:rsid w:val="00500CE5"/>
    <w:rsid w:val="0050312E"/>
    <w:rsid w:val="00503703"/>
    <w:rsid w:val="00504BB8"/>
    <w:rsid w:val="00504C46"/>
    <w:rsid w:val="00507080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08C"/>
    <w:rsid w:val="00521B01"/>
    <w:rsid w:val="00522B22"/>
    <w:rsid w:val="00523621"/>
    <w:rsid w:val="00523DB8"/>
    <w:rsid w:val="005265DB"/>
    <w:rsid w:val="005272FD"/>
    <w:rsid w:val="00527EFC"/>
    <w:rsid w:val="00530EC4"/>
    <w:rsid w:val="00532A00"/>
    <w:rsid w:val="005331A4"/>
    <w:rsid w:val="005338F1"/>
    <w:rsid w:val="00534135"/>
    <w:rsid w:val="0053462B"/>
    <w:rsid w:val="005365C8"/>
    <w:rsid w:val="005369BF"/>
    <w:rsid w:val="00537358"/>
    <w:rsid w:val="00540114"/>
    <w:rsid w:val="005401CA"/>
    <w:rsid w:val="00541618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1F3"/>
    <w:rsid w:val="00551C8B"/>
    <w:rsid w:val="00552246"/>
    <w:rsid w:val="00553344"/>
    <w:rsid w:val="00554526"/>
    <w:rsid w:val="00554FD4"/>
    <w:rsid w:val="00555627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D47"/>
    <w:rsid w:val="00566B2B"/>
    <w:rsid w:val="00566BD8"/>
    <w:rsid w:val="00566E12"/>
    <w:rsid w:val="005704BD"/>
    <w:rsid w:val="00574A34"/>
    <w:rsid w:val="00576D4D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2D1"/>
    <w:rsid w:val="00590E81"/>
    <w:rsid w:val="00590F4D"/>
    <w:rsid w:val="00590FE2"/>
    <w:rsid w:val="00591461"/>
    <w:rsid w:val="005925C4"/>
    <w:rsid w:val="005933F3"/>
    <w:rsid w:val="00594C42"/>
    <w:rsid w:val="005956A5"/>
    <w:rsid w:val="005958FC"/>
    <w:rsid w:val="005A00E8"/>
    <w:rsid w:val="005A03BA"/>
    <w:rsid w:val="005A24DB"/>
    <w:rsid w:val="005A55E1"/>
    <w:rsid w:val="005A69A7"/>
    <w:rsid w:val="005A74B0"/>
    <w:rsid w:val="005A76B8"/>
    <w:rsid w:val="005B1EAF"/>
    <w:rsid w:val="005B225F"/>
    <w:rsid w:val="005B2647"/>
    <w:rsid w:val="005B28B5"/>
    <w:rsid w:val="005B28C1"/>
    <w:rsid w:val="005B30A4"/>
    <w:rsid w:val="005B32EE"/>
    <w:rsid w:val="005B51AB"/>
    <w:rsid w:val="005B605D"/>
    <w:rsid w:val="005B62F5"/>
    <w:rsid w:val="005B6317"/>
    <w:rsid w:val="005B76C9"/>
    <w:rsid w:val="005B7F45"/>
    <w:rsid w:val="005C16A0"/>
    <w:rsid w:val="005C17FD"/>
    <w:rsid w:val="005C2175"/>
    <w:rsid w:val="005C5BE0"/>
    <w:rsid w:val="005C6508"/>
    <w:rsid w:val="005D064D"/>
    <w:rsid w:val="005D073F"/>
    <w:rsid w:val="005D086E"/>
    <w:rsid w:val="005D11E0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0A55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5902"/>
    <w:rsid w:val="00606D64"/>
    <w:rsid w:val="0060726C"/>
    <w:rsid w:val="00607A09"/>
    <w:rsid w:val="00610631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46DD"/>
    <w:rsid w:val="0062503B"/>
    <w:rsid w:val="006252E4"/>
    <w:rsid w:val="00625686"/>
    <w:rsid w:val="00625988"/>
    <w:rsid w:val="006259AB"/>
    <w:rsid w:val="0062611C"/>
    <w:rsid w:val="0062615B"/>
    <w:rsid w:val="0062710D"/>
    <w:rsid w:val="006274BB"/>
    <w:rsid w:val="00627D51"/>
    <w:rsid w:val="00627D5D"/>
    <w:rsid w:val="00630F78"/>
    <w:rsid w:val="006329CE"/>
    <w:rsid w:val="00633506"/>
    <w:rsid w:val="006335DB"/>
    <w:rsid w:val="00633757"/>
    <w:rsid w:val="0063379A"/>
    <w:rsid w:val="0063447C"/>
    <w:rsid w:val="00636967"/>
    <w:rsid w:val="00637D2F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4BA"/>
    <w:rsid w:val="006A68A5"/>
    <w:rsid w:val="006B18C2"/>
    <w:rsid w:val="006B31F2"/>
    <w:rsid w:val="006B3A08"/>
    <w:rsid w:val="006B727B"/>
    <w:rsid w:val="006C1320"/>
    <w:rsid w:val="006C5336"/>
    <w:rsid w:val="006C6DF4"/>
    <w:rsid w:val="006C7E94"/>
    <w:rsid w:val="006D0117"/>
    <w:rsid w:val="006D510F"/>
    <w:rsid w:val="006D5181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01"/>
    <w:rsid w:val="006E3624"/>
    <w:rsid w:val="006E36D2"/>
    <w:rsid w:val="006E53A5"/>
    <w:rsid w:val="006E5EA3"/>
    <w:rsid w:val="006F1115"/>
    <w:rsid w:val="006F1ABB"/>
    <w:rsid w:val="006F2644"/>
    <w:rsid w:val="006F347B"/>
    <w:rsid w:val="006F542E"/>
    <w:rsid w:val="006F566D"/>
    <w:rsid w:val="006F727B"/>
    <w:rsid w:val="0070250B"/>
    <w:rsid w:val="00702CA9"/>
    <w:rsid w:val="00705C8F"/>
    <w:rsid w:val="007063EE"/>
    <w:rsid w:val="00706C17"/>
    <w:rsid w:val="00706E49"/>
    <w:rsid w:val="007104E4"/>
    <w:rsid w:val="00712F7F"/>
    <w:rsid w:val="007133F2"/>
    <w:rsid w:val="0071459A"/>
    <w:rsid w:val="00716C5C"/>
    <w:rsid w:val="00716C87"/>
    <w:rsid w:val="007170C6"/>
    <w:rsid w:val="007174F7"/>
    <w:rsid w:val="007179AF"/>
    <w:rsid w:val="00717C44"/>
    <w:rsid w:val="00717DB3"/>
    <w:rsid w:val="00721AD5"/>
    <w:rsid w:val="00721E06"/>
    <w:rsid w:val="0072378C"/>
    <w:rsid w:val="00724E04"/>
    <w:rsid w:val="007250B8"/>
    <w:rsid w:val="00725634"/>
    <w:rsid w:val="00726214"/>
    <w:rsid w:val="007275EE"/>
    <w:rsid w:val="00730B26"/>
    <w:rsid w:val="00732DA8"/>
    <w:rsid w:val="00733976"/>
    <w:rsid w:val="00734133"/>
    <w:rsid w:val="007355A9"/>
    <w:rsid w:val="00735986"/>
    <w:rsid w:val="0073640D"/>
    <w:rsid w:val="00736EAE"/>
    <w:rsid w:val="00737BA0"/>
    <w:rsid w:val="00742BAD"/>
    <w:rsid w:val="00743811"/>
    <w:rsid w:val="0074381D"/>
    <w:rsid w:val="0074391A"/>
    <w:rsid w:val="00743CDC"/>
    <w:rsid w:val="00744628"/>
    <w:rsid w:val="0074477B"/>
    <w:rsid w:val="0074515F"/>
    <w:rsid w:val="00746B30"/>
    <w:rsid w:val="00746CA7"/>
    <w:rsid w:val="007476A8"/>
    <w:rsid w:val="007477BC"/>
    <w:rsid w:val="00747EB9"/>
    <w:rsid w:val="00751505"/>
    <w:rsid w:val="00752C34"/>
    <w:rsid w:val="00753E29"/>
    <w:rsid w:val="007541B0"/>
    <w:rsid w:val="007567A2"/>
    <w:rsid w:val="00756F94"/>
    <w:rsid w:val="0075790B"/>
    <w:rsid w:val="00757B2E"/>
    <w:rsid w:val="00760AA3"/>
    <w:rsid w:val="00760B8D"/>
    <w:rsid w:val="00762EAC"/>
    <w:rsid w:val="00763B96"/>
    <w:rsid w:val="0076490A"/>
    <w:rsid w:val="00764BAB"/>
    <w:rsid w:val="00765B5C"/>
    <w:rsid w:val="00766734"/>
    <w:rsid w:val="007668D0"/>
    <w:rsid w:val="00766CB1"/>
    <w:rsid w:val="00770199"/>
    <w:rsid w:val="007709AB"/>
    <w:rsid w:val="007719BD"/>
    <w:rsid w:val="007723C1"/>
    <w:rsid w:val="007726C4"/>
    <w:rsid w:val="00772D8C"/>
    <w:rsid w:val="007737EB"/>
    <w:rsid w:val="00773D66"/>
    <w:rsid w:val="007769AC"/>
    <w:rsid w:val="007805C8"/>
    <w:rsid w:val="007814D9"/>
    <w:rsid w:val="00782681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07CF"/>
    <w:rsid w:val="007B0DAB"/>
    <w:rsid w:val="007B10F7"/>
    <w:rsid w:val="007B17AA"/>
    <w:rsid w:val="007B1E0B"/>
    <w:rsid w:val="007B2711"/>
    <w:rsid w:val="007B2EAC"/>
    <w:rsid w:val="007B37B3"/>
    <w:rsid w:val="007B449A"/>
    <w:rsid w:val="007C0926"/>
    <w:rsid w:val="007C1324"/>
    <w:rsid w:val="007C2334"/>
    <w:rsid w:val="007C297E"/>
    <w:rsid w:val="007C3227"/>
    <w:rsid w:val="007D2876"/>
    <w:rsid w:val="007D3EB7"/>
    <w:rsid w:val="007D4E23"/>
    <w:rsid w:val="007D6C0D"/>
    <w:rsid w:val="007E0B73"/>
    <w:rsid w:val="007E16F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CAC"/>
    <w:rsid w:val="00802128"/>
    <w:rsid w:val="00802AD9"/>
    <w:rsid w:val="00803CF1"/>
    <w:rsid w:val="00806A1F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14A"/>
    <w:rsid w:val="008173E3"/>
    <w:rsid w:val="00817ACD"/>
    <w:rsid w:val="00821987"/>
    <w:rsid w:val="0082314D"/>
    <w:rsid w:val="00824CEC"/>
    <w:rsid w:val="00825F23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6F34"/>
    <w:rsid w:val="0084702C"/>
    <w:rsid w:val="008606A6"/>
    <w:rsid w:val="00861BB0"/>
    <w:rsid w:val="00861C5B"/>
    <w:rsid w:val="00861D0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A66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5202"/>
    <w:rsid w:val="008A7321"/>
    <w:rsid w:val="008B0B5A"/>
    <w:rsid w:val="008B3178"/>
    <w:rsid w:val="008B3D5B"/>
    <w:rsid w:val="008B3F7B"/>
    <w:rsid w:val="008B5818"/>
    <w:rsid w:val="008B5954"/>
    <w:rsid w:val="008B76B2"/>
    <w:rsid w:val="008C01B4"/>
    <w:rsid w:val="008C4839"/>
    <w:rsid w:val="008C52CF"/>
    <w:rsid w:val="008C5595"/>
    <w:rsid w:val="008C580E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08F9"/>
    <w:rsid w:val="008F0D46"/>
    <w:rsid w:val="008F1F3D"/>
    <w:rsid w:val="008F20D0"/>
    <w:rsid w:val="008F3EA0"/>
    <w:rsid w:val="008F4259"/>
    <w:rsid w:val="008F4FEC"/>
    <w:rsid w:val="008F506D"/>
    <w:rsid w:val="008F58C3"/>
    <w:rsid w:val="008F667D"/>
    <w:rsid w:val="008F6748"/>
    <w:rsid w:val="008F6B46"/>
    <w:rsid w:val="008F7643"/>
    <w:rsid w:val="00900D1F"/>
    <w:rsid w:val="00900F1C"/>
    <w:rsid w:val="00901646"/>
    <w:rsid w:val="0090205F"/>
    <w:rsid w:val="00902DBC"/>
    <w:rsid w:val="00903668"/>
    <w:rsid w:val="0090375A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1E0"/>
    <w:rsid w:val="00926699"/>
    <w:rsid w:val="00926FEB"/>
    <w:rsid w:val="00927A30"/>
    <w:rsid w:val="00927F2A"/>
    <w:rsid w:val="009318A6"/>
    <w:rsid w:val="0093339D"/>
    <w:rsid w:val="009333CF"/>
    <w:rsid w:val="009340BB"/>
    <w:rsid w:val="00934457"/>
    <w:rsid w:val="0093458D"/>
    <w:rsid w:val="00935A26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2C9"/>
    <w:rsid w:val="00955562"/>
    <w:rsid w:val="00955CAD"/>
    <w:rsid w:val="00955F11"/>
    <w:rsid w:val="00955F4D"/>
    <w:rsid w:val="009569E4"/>
    <w:rsid w:val="009600EE"/>
    <w:rsid w:val="00960934"/>
    <w:rsid w:val="00960F4A"/>
    <w:rsid w:val="00961201"/>
    <w:rsid w:val="00963DA6"/>
    <w:rsid w:val="009644FD"/>
    <w:rsid w:val="0096635C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4B03"/>
    <w:rsid w:val="00977BAE"/>
    <w:rsid w:val="00977EA0"/>
    <w:rsid w:val="00977F13"/>
    <w:rsid w:val="00982D5A"/>
    <w:rsid w:val="009834DC"/>
    <w:rsid w:val="009842B3"/>
    <w:rsid w:val="00987351"/>
    <w:rsid w:val="00987F65"/>
    <w:rsid w:val="00990474"/>
    <w:rsid w:val="00990910"/>
    <w:rsid w:val="009917D4"/>
    <w:rsid w:val="009924B7"/>
    <w:rsid w:val="0099292A"/>
    <w:rsid w:val="00992E3D"/>
    <w:rsid w:val="00993FE6"/>
    <w:rsid w:val="00995135"/>
    <w:rsid w:val="009A0113"/>
    <w:rsid w:val="009A10E5"/>
    <w:rsid w:val="009A16C5"/>
    <w:rsid w:val="009A3C0B"/>
    <w:rsid w:val="009A51EF"/>
    <w:rsid w:val="009A6735"/>
    <w:rsid w:val="009A6F14"/>
    <w:rsid w:val="009B00D8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CCD"/>
    <w:rsid w:val="009C1833"/>
    <w:rsid w:val="009C4994"/>
    <w:rsid w:val="009C78FC"/>
    <w:rsid w:val="009C7C64"/>
    <w:rsid w:val="009D0FBD"/>
    <w:rsid w:val="009D24B0"/>
    <w:rsid w:val="009D4AC2"/>
    <w:rsid w:val="009D52CB"/>
    <w:rsid w:val="009D5862"/>
    <w:rsid w:val="009D5B25"/>
    <w:rsid w:val="009E1F66"/>
    <w:rsid w:val="009E6491"/>
    <w:rsid w:val="009E701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2057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D86"/>
    <w:rsid w:val="00A16A9B"/>
    <w:rsid w:val="00A20C63"/>
    <w:rsid w:val="00A20F54"/>
    <w:rsid w:val="00A2221F"/>
    <w:rsid w:val="00A22B38"/>
    <w:rsid w:val="00A23AF1"/>
    <w:rsid w:val="00A26482"/>
    <w:rsid w:val="00A27B7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22F"/>
    <w:rsid w:val="00A602CC"/>
    <w:rsid w:val="00A61F9A"/>
    <w:rsid w:val="00A653FF"/>
    <w:rsid w:val="00A67D6A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D37"/>
    <w:rsid w:val="00A96462"/>
    <w:rsid w:val="00A965FE"/>
    <w:rsid w:val="00A969D8"/>
    <w:rsid w:val="00AA01DF"/>
    <w:rsid w:val="00AA120E"/>
    <w:rsid w:val="00AA2137"/>
    <w:rsid w:val="00AA3802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A57"/>
    <w:rsid w:val="00AC3042"/>
    <w:rsid w:val="00AC36C6"/>
    <w:rsid w:val="00AC4C96"/>
    <w:rsid w:val="00AC4E73"/>
    <w:rsid w:val="00AC5614"/>
    <w:rsid w:val="00AC5A72"/>
    <w:rsid w:val="00AC5B22"/>
    <w:rsid w:val="00AC719B"/>
    <w:rsid w:val="00AD2610"/>
    <w:rsid w:val="00AD3C5E"/>
    <w:rsid w:val="00AD48A8"/>
    <w:rsid w:val="00AD4C1D"/>
    <w:rsid w:val="00AD5B2B"/>
    <w:rsid w:val="00AD63B9"/>
    <w:rsid w:val="00AD769F"/>
    <w:rsid w:val="00AD7AA6"/>
    <w:rsid w:val="00AE33C7"/>
    <w:rsid w:val="00AE3FB0"/>
    <w:rsid w:val="00AE455F"/>
    <w:rsid w:val="00AE49FE"/>
    <w:rsid w:val="00AE4B8E"/>
    <w:rsid w:val="00AE5273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4DA"/>
    <w:rsid w:val="00B1187A"/>
    <w:rsid w:val="00B1206A"/>
    <w:rsid w:val="00B13B24"/>
    <w:rsid w:val="00B15644"/>
    <w:rsid w:val="00B15DEA"/>
    <w:rsid w:val="00B16CF8"/>
    <w:rsid w:val="00B17397"/>
    <w:rsid w:val="00B17428"/>
    <w:rsid w:val="00B233A6"/>
    <w:rsid w:val="00B2527E"/>
    <w:rsid w:val="00B258B7"/>
    <w:rsid w:val="00B25E39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70B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6E5"/>
    <w:rsid w:val="00B838D8"/>
    <w:rsid w:val="00B83EC9"/>
    <w:rsid w:val="00B84604"/>
    <w:rsid w:val="00B846D2"/>
    <w:rsid w:val="00B8502B"/>
    <w:rsid w:val="00B86649"/>
    <w:rsid w:val="00B86817"/>
    <w:rsid w:val="00B878F8"/>
    <w:rsid w:val="00B95704"/>
    <w:rsid w:val="00B96945"/>
    <w:rsid w:val="00BA0010"/>
    <w:rsid w:val="00BA087B"/>
    <w:rsid w:val="00BA1520"/>
    <w:rsid w:val="00BA1941"/>
    <w:rsid w:val="00BA2129"/>
    <w:rsid w:val="00BA2B03"/>
    <w:rsid w:val="00BA33EE"/>
    <w:rsid w:val="00BA65B3"/>
    <w:rsid w:val="00BA74EF"/>
    <w:rsid w:val="00BB07B6"/>
    <w:rsid w:val="00BB099C"/>
    <w:rsid w:val="00BB0F37"/>
    <w:rsid w:val="00BB2F13"/>
    <w:rsid w:val="00BB420C"/>
    <w:rsid w:val="00BB59E0"/>
    <w:rsid w:val="00BB7C78"/>
    <w:rsid w:val="00BC03E9"/>
    <w:rsid w:val="00BC21B1"/>
    <w:rsid w:val="00BC2BA8"/>
    <w:rsid w:val="00BC564D"/>
    <w:rsid w:val="00BC57D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781"/>
    <w:rsid w:val="00BE2F0A"/>
    <w:rsid w:val="00BE3C73"/>
    <w:rsid w:val="00BE429B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DF7"/>
    <w:rsid w:val="00BF7A20"/>
    <w:rsid w:val="00C00C49"/>
    <w:rsid w:val="00C01C77"/>
    <w:rsid w:val="00C04758"/>
    <w:rsid w:val="00C062E9"/>
    <w:rsid w:val="00C10397"/>
    <w:rsid w:val="00C13E7D"/>
    <w:rsid w:val="00C1458F"/>
    <w:rsid w:val="00C154B6"/>
    <w:rsid w:val="00C15B4C"/>
    <w:rsid w:val="00C171F5"/>
    <w:rsid w:val="00C21950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AE8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2149"/>
    <w:rsid w:val="00C5411F"/>
    <w:rsid w:val="00C54497"/>
    <w:rsid w:val="00C55AC1"/>
    <w:rsid w:val="00C56764"/>
    <w:rsid w:val="00C57A47"/>
    <w:rsid w:val="00C57B1D"/>
    <w:rsid w:val="00C619D9"/>
    <w:rsid w:val="00C6350D"/>
    <w:rsid w:val="00C6460B"/>
    <w:rsid w:val="00C64689"/>
    <w:rsid w:val="00C67F0D"/>
    <w:rsid w:val="00C707D9"/>
    <w:rsid w:val="00C713DB"/>
    <w:rsid w:val="00C74C5B"/>
    <w:rsid w:val="00C7756E"/>
    <w:rsid w:val="00C803BD"/>
    <w:rsid w:val="00C80A4A"/>
    <w:rsid w:val="00C80BE8"/>
    <w:rsid w:val="00C82A99"/>
    <w:rsid w:val="00C8423D"/>
    <w:rsid w:val="00C8588B"/>
    <w:rsid w:val="00C87339"/>
    <w:rsid w:val="00C8767B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A4D"/>
    <w:rsid w:val="00CB0B27"/>
    <w:rsid w:val="00CB206E"/>
    <w:rsid w:val="00CB2793"/>
    <w:rsid w:val="00CB2FBA"/>
    <w:rsid w:val="00CB45D5"/>
    <w:rsid w:val="00CB4BC3"/>
    <w:rsid w:val="00CB5168"/>
    <w:rsid w:val="00CB6782"/>
    <w:rsid w:val="00CB6A20"/>
    <w:rsid w:val="00CB767A"/>
    <w:rsid w:val="00CC159B"/>
    <w:rsid w:val="00CC1EB6"/>
    <w:rsid w:val="00CC2512"/>
    <w:rsid w:val="00CC2C99"/>
    <w:rsid w:val="00CC32F0"/>
    <w:rsid w:val="00CC4C2F"/>
    <w:rsid w:val="00CC63C4"/>
    <w:rsid w:val="00CC665D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181"/>
    <w:rsid w:val="00CE34BE"/>
    <w:rsid w:val="00CE372B"/>
    <w:rsid w:val="00CE3ABF"/>
    <w:rsid w:val="00CE40FF"/>
    <w:rsid w:val="00CE413D"/>
    <w:rsid w:val="00CF04F4"/>
    <w:rsid w:val="00CF1CB6"/>
    <w:rsid w:val="00CF518A"/>
    <w:rsid w:val="00CF54A9"/>
    <w:rsid w:val="00CF5EB6"/>
    <w:rsid w:val="00CF7A54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DCE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8F"/>
    <w:rsid w:val="00D4094B"/>
    <w:rsid w:val="00D40D29"/>
    <w:rsid w:val="00D42077"/>
    <w:rsid w:val="00D43D6D"/>
    <w:rsid w:val="00D45370"/>
    <w:rsid w:val="00D45AE1"/>
    <w:rsid w:val="00D463CC"/>
    <w:rsid w:val="00D46C45"/>
    <w:rsid w:val="00D46F83"/>
    <w:rsid w:val="00D508F1"/>
    <w:rsid w:val="00D51005"/>
    <w:rsid w:val="00D51402"/>
    <w:rsid w:val="00D51C2F"/>
    <w:rsid w:val="00D51DCA"/>
    <w:rsid w:val="00D54073"/>
    <w:rsid w:val="00D54846"/>
    <w:rsid w:val="00D54B66"/>
    <w:rsid w:val="00D5517D"/>
    <w:rsid w:val="00D552C8"/>
    <w:rsid w:val="00D56234"/>
    <w:rsid w:val="00D56C34"/>
    <w:rsid w:val="00D574ED"/>
    <w:rsid w:val="00D57DE4"/>
    <w:rsid w:val="00D60D34"/>
    <w:rsid w:val="00D611E9"/>
    <w:rsid w:val="00D61A49"/>
    <w:rsid w:val="00D622BF"/>
    <w:rsid w:val="00D62C75"/>
    <w:rsid w:val="00D631CE"/>
    <w:rsid w:val="00D64E13"/>
    <w:rsid w:val="00D67001"/>
    <w:rsid w:val="00D67376"/>
    <w:rsid w:val="00D674B7"/>
    <w:rsid w:val="00D67CCA"/>
    <w:rsid w:val="00D707F5"/>
    <w:rsid w:val="00D7200F"/>
    <w:rsid w:val="00D74406"/>
    <w:rsid w:val="00D754C3"/>
    <w:rsid w:val="00D75A2A"/>
    <w:rsid w:val="00D801DB"/>
    <w:rsid w:val="00D803F5"/>
    <w:rsid w:val="00D80EB3"/>
    <w:rsid w:val="00D8132C"/>
    <w:rsid w:val="00D82E07"/>
    <w:rsid w:val="00D83107"/>
    <w:rsid w:val="00D83311"/>
    <w:rsid w:val="00D83956"/>
    <w:rsid w:val="00D84D91"/>
    <w:rsid w:val="00D900B5"/>
    <w:rsid w:val="00D90A08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A9F"/>
    <w:rsid w:val="00DA5696"/>
    <w:rsid w:val="00DA732B"/>
    <w:rsid w:val="00DB021B"/>
    <w:rsid w:val="00DB0942"/>
    <w:rsid w:val="00DB0DDB"/>
    <w:rsid w:val="00DB5CB1"/>
    <w:rsid w:val="00DB5F3F"/>
    <w:rsid w:val="00DB7447"/>
    <w:rsid w:val="00DC09A5"/>
    <w:rsid w:val="00DC0C8D"/>
    <w:rsid w:val="00DC1095"/>
    <w:rsid w:val="00DC1453"/>
    <w:rsid w:val="00DC1EC7"/>
    <w:rsid w:val="00DC26C0"/>
    <w:rsid w:val="00DC3669"/>
    <w:rsid w:val="00DC4396"/>
    <w:rsid w:val="00DC5579"/>
    <w:rsid w:val="00DC6FB3"/>
    <w:rsid w:val="00DC7035"/>
    <w:rsid w:val="00DD0F8F"/>
    <w:rsid w:val="00DD17B5"/>
    <w:rsid w:val="00DD3DB6"/>
    <w:rsid w:val="00DD4879"/>
    <w:rsid w:val="00DD5543"/>
    <w:rsid w:val="00DD5B52"/>
    <w:rsid w:val="00DD6033"/>
    <w:rsid w:val="00DD60AE"/>
    <w:rsid w:val="00DD6698"/>
    <w:rsid w:val="00DD6ECE"/>
    <w:rsid w:val="00DD732B"/>
    <w:rsid w:val="00DD751C"/>
    <w:rsid w:val="00DE0078"/>
    <w:rsid w:val="00DE022A"/>
    <w:rsid w:val="00DE1590"/>
    <w:rsid w:val="00DE1A9D"/>
    <w:rsid w:val="00DE200A"/>
    <w:rsid w:val="00DE2818"/>
    <w:rsid w:val="00DE362B"/>
    <w:rsid w:val="00DE37E0"/>
    <w:rsid w:val="00DE5CE9"/>
    <w:rsid w:val="00DE65FC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5E93"/>
    <w:rsid w:val="00E161EA"/>
    <w:rsid w:val="00E172AD"/>
    <w:rsid w:val="00E176FF"/>
    <w:rsid w:val="00E17A28"/>
    <w:rsid w:val="00E17A7B"/>
    <w:rsid w:val="00E17BF8"/>
    <w:rsid w:val="00E17E51"/>
    <w:rsid w:val="00E206C8"/>
    <w:rsid w:val="00E23F2E"/>
    <w:rsid w:val="00E2401A"/>
    <w:rsid w:val="00E2479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1F4A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AFA"/>
    <w:rsid w:val="00E92CC1"/>
    <w:rsid w:val="00E93532"/>
    <w:rsid w:val="00E93C55"/>
    <w:rsid w:val="00E949D2"/>
    <w:rsid w:val="00E95ACF"/>
    <w:rsid w:val="00E95FC3"/>
    <w:rsid w:val="00E969AB"/>
    <w:rsid w:val="00E974B9"/>
    <w:rsid w:val="00EA0377"/>
    <w:rsid w:val="00EA5D85"/>
    <w:rsid w:val="00EA6333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0BA"/>
    <w:rsid w:val="00EC29C5"/>
    <w:rsid w:val="00EC366F"/>
    <w:rsid w:val="00EC3F2D"/>
    <w:rsid w:val="00EC4265"/>
    <w:rsid w:val="00EC5AA5"/>
    <w:rsid w:val="00EC6EFB"/>
    <w:rsid w:val="00ED0D61"/>
    <w:rsid w:val="00ED16C5"/>
    <w:rsid w:val="00ED191C"/>
    <w:rsid w:val="00ED309E"/>
    <w:rsid w:val="00ED3C21"/>
    <w:rsid w:val="00ED4561"/>
    <w:rsid w:val="00ED4A1A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E7EAA"/>
    <w:rsid w:val="00EF0192"/>
    <w:rsid w:val="00EF1D7C"/>
    <w:rsid w:val="00EF340E"/>
    <w:rsid w:val="00EF4C49"/>
    <w:rsid w:val="00F00C35"/>
    <w:rsid w:val="00F00F3A"/>
    <w:rsid w:val="00F03EB1"/>
    <w:rsid w:val="00F049E9"/>
    <w:rsid w:val="00F062CE"/>
    <w:rsid w:val="00F062E1"/>
    <w:rsid w:val="00F1088C"/>
    <w:rsid w:val="00F12036"/>
    <w:rsid w:val="00F15157"/>
    <w:rsid w:val="00F152E6"/>
    <w:rsid w:val="00F153AC"/>
    <w:rsid w:val="00F15802"/>
    <w:rsid w:val="00F17917"/>
    <w:rsid w:val="00F2114C"/>
    <w:rsid w:val="00F21C8E"/>
    <w:rsid w:val="00F24448"/>
    <w:rsid w:val="00F25D79"/>
    <w:rsid w:val="00F262CF"/>
    <w:rsid w:val="00F26CF6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5E6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25A"/>
    <w:rsid w:val="00F71670"/>
    <w:rsid w:val="00F71751"/>
    <w:rsid w:val="00F71998"/>
    <w:rsid w:val="00F720E9"/>
    <w:rsid w:val="00F72A26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81B"/>
    <w:rsid w:val="00F84DC0"/>
    <w:rsid w:val="00F90077"/>
    <w:rsid w:val="00F90B57"/>
    <w:rsid w:val="00F9155E"/>
    <w:rsid w:val="00F91A17"/>
    <w:rsid w:val="00F934AB"/>
    <w:rsid w:val="00F94BF9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0350"/>
    <w:rsid w:val="00FC0735"/>
    <w:rsid w:val="00FC1ACA"/>
    <w:rsid w:val="00FC24EA"/>
    <w:rsid w:val="00FC27E4"/>
    <w:rsid w:val="00FC4417"/>
    <w:rsid w:val="00FC477E"/>
    <w:rsid w:val="00FC478A"/>
    <w:rsid w:val="00FD0C38"/>
    <w:rsid w:val="00FD17A9"/>
    <w:rsid w:val="00FD2027"/>
    <w:rsid w:val="00FD2543"/>
    <w:rsid w:val="00FD2C67"/>
    <w:rsid w:val="00FD4094"/>
    <w:rsid w:val="00FD4D10"/>
    <w:rsid w:val="00FD610D"/>
    <w:rsid w:val="00FD6501"/>
    <w:rsid w:val="00FD6B96"/>
    <w:rsid w:val="00FD79DE"/>
    <w:rsid w:val="00FE0A68"/>
    <w:rsid w:val="00FE2AF3"/>
    <w:rsid w:val="00FE31FA"/>
    <w:rsid w:val="00FE59DC"/>
    <w:rsid w:val="00FE6AB8"/>
    <w:rsid w:val="00FE6ABD"/>
    <w:rsid w:val="00FE6CB8"/>
    <w:rsid w:val="00FE7254"/>
    <w:rsid w:val="00FE7BA6"/>
    <w:rsid w:val="00FF058C"/>
    <w:rsid w:val="00FF102D"/>
    <w:rsid w:val="00FF1476"/>
    <w:rsid w:val="00FF2838"/>
    <w:rsid w:val="00FF360F"/>
    <w:rsid w:val="00FF3E9B"/>
    <w:rsid w:val="00FF498C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425A88"/>
  <w15:docId w15:val="{F95BC49F-7E9D-4AD3-A7B8-38C7CCC6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autoRedefine/>
    <w:qFormat/>
    <w:rsid w:val="00DB5CB1"/>
    <w:pPr>
      <w:keepNext/>
      <w:spacing w:before="120" w:after="120"/>
      <w:ind w:firstLine="709"/>
      <w:jc w:val="both"/>
      <w:outlineLvl w:val="3"/>
    </w:pPr>
    <w:rPr>
      <w:rFonts w:eastAsia="Times New Roman"/>
      <w:sz w:val="26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B5C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63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2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yperlink" Target="http://www.e.lanbook.com/" TargetMode="External"/><Relationship Id="rId21" Type="http://schemas.openxmlformats.org/officeDocument/2006/relationships/hyperlink" Target="http://znanium.com/catalog/product/366626" TargetMode="External"/><Relationship Id="rId34" Type="http://schemas.openxmlformats.org/officeDocument/2006/relationships/hyperlink" Target="https://bigenc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hyperlink" Target="http://znanium.com/catalog/product/943513" TargetMode="External"/><Relationship Id="rId33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znanium.com/catalog/product/949602" TargetMode="External"/><Relationship Id="rId29" Type="http://schemas.openxmlformats.org/officeDocument/2006/relationships/hyperlink" Target="http://www.neico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professionalmznaya_deyatelmznostmz/" TargetMode="External"/><Relationship Id="rId24" Type="http://schemas.openxmlformats.org/officeDocument/2006/relationships/hyperlink" Target="http://znanium.com/catalog/product/961875" TargetMode="External"/><Relationship Id="rId32" Type="http://schemas.openxmlformats.org/officeDocument/2006/relationships/hyperlink" Target="http://www.gks.ru/wps/wcm/connect/rosstat_main/rosstat/ru/statistics/databases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openedu.ru/course/ssau/PHOTO/" TargetMode="External"/><Relationship Id="rId28" Type="http://schemas.openxmlformats.org/officeDocument/2006/relationships/hyperlink" Target="http://znanium.com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andia.ru/text/category/professionalmznaya_deyatelmznostmz/" TargetMode="External"/><Relationship Id="rId19" Type="http://schemas.openxmlformats.org/officeDocument/2006/relationships/footer" Target="footer5.xml"/><Relationship Id="rId31" Type="http://schemas.openxmlformats.org/officeDocument/2006/relationships/hyperlink" Target="http://inion.ru/resources/bazy-dannykh-inion-ran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yperlink" Target="http://znanium.com/catalog/product/457336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://&#1085;&#1101;&#1073;.&#1088;&#1092;/" TargetMode="External"/><Relationship Id="rId35" Type="http://schemas.openxmlformats.org/officeDocument/2006/relationships/hyperlink" Target="http://cyberleninka.ru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4E32E-FA13-444C-837A-22E23F76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24</Pages>
  <Words>7181</Words>
  <Characters>40934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10</cp:revision>
  <cp:lastPrinted>2021-06-04T12:24:00Z</cp:lastPrinted>
  <dcterms:created xsi:type="dcterms:W3CDTF">2022-11-11T14:41:00Z</dcterms:created>
  <dcterms:modified xsi:type="dcterms:W3CDTF">2022-11-15T14:11:00Z</dcterms:modified>
</cp:coreProperties>
</file>