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126"/>
        <w:gridCol w:w="5487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1BEE7F0D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1564AF">
              <w:rPr>
                <w:rStyle w:val="af8"/>
                <w:b/>
                <w:sz w:val="26"/>
                <w:szCs w:val="26"/>
              </w:rPr>
              <w:footnoteReference w:id="1"/>
            </w:r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3F401E2A" w:rsidR="001105C7" w:rsidRPr="006D34CC" w:rsidRDefault="001105C7" w:rsidP="00EC3E66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4DF4F724" w:rsidR="001105C7" w:rsidRPr="006D34CC" w:rsidRDefault="00EC3E66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EC3E66">
              <w:rPr>
                <w:rFonts w:cs="Times New Roman"/>
                <w:sz w:val="26"/>
                <w:szCs w:val="26"/>
              </w:rPr>
              <w:t>50.03.04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780A06FF" w:rsidR="001105C7" w:rsidRPr="006D34CC" w:rsidRDefault="00EC3E66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EC3E66">
              <w:rPr>
                <w:rFonts w:cs="Times New Roman"/>
                <w:sz w:val="26"/>
                <w:szCs w:val="26"/>
              </w:rPr>
              <w:t>Теория и история искусств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14145B1F" w:rsidR="001105C7" w:rsidRPr="006D34CC" w:rsidRDefault="00EC3E66" w:rsidP="00400ABF">
            <w:pPr>
              <w:rPr>
                <w:rFonts w:eastAsia="Times New Roman" w:cs="Times New Roman"/>
                <w:sz w:val="26"/>
                <w:szCs w:val="26"/>
              </w:rPr>
            </w:pPr>
            <w:r w:rsidRPr="00EC3E66">
              <w:rPr>
                <w:rFonts w:eastAsia="Times New Roman" w:cs="Times New Roman"/>
                <w:sz w:val="26"/>
                <w:szCs w:val="26"/>
              </w:rPr>
              <w:t>Искусствоведение и история дизайна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40B8BFE6" w14:textId="35AC9E6A" w:rsidR="001105C7" w:rsidRPr="009F6139" w:rsidRDefault="00EF382D" w:rsidP="00EC3E66">
            <w:pPr>
              <w:spacing w:before="80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9F6139">
              <w:rPr>
                <w:rFonts w:eastAsia="Times New Roman" w:cs="Times New Roman"/>
                <w:sz w:val="26"/>
                <w:szCs w:val="26"/>
              </w:rPr>
              <w:t>Бакалавр</w:t>
            </w: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3C9C7331" w14:textId="0D185226" w:rsidR="00BD78AD" w:rsidRPr="001B6B15" w:rsidRDefault="00BD78AD" w:rsidP="001B6B15">
      <w:pPr>
        <w:pStyle w:val="ad"/>
        <w:numPr>
          <w:ilvl w:val="2"/>
          <w:numId w:val="27"/>
        </w:numPr>
        <w:spacing w:after="120"/>
        <w:jc w:val="both"/>
        <w:rPr>
          <w:sz w:val="24"/>
          <w:szCs w:val="24"/>
        </w:rPr>
      </w:pPr>
      <w:r w:rsidRPr="001B6B15">
        <w:rPr>
          <w:sz w:val="24"/>
          <w:szCs w:val="24"/>
        </w:rPr>
        <w:t xml:space="preserve">подготовка бакалавров в области </w:t>
      </w:r>
      <w:r w:rsidR="009F6139" w:rsidRPr="001B6B15">
        <w:rPr>
          <w:sz w:val="24"/>
          <w:szCs w:val="24"/>
        </w:rPr>
        <w:t>искусствоведения</w:t>
      </w:r>
      <w:r w:rsidRPr="001B6B15">
        <w:rPr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</w:t>
      </w:r>
      <w:r w:rsidR="0066603E" w:rsidRPr="001B6B15">
        <w:rPr>
          <w:sz w:val="24"/>
          <w:szCs w:val="24"/>
        </w:rPr>
        <w:t xml:space="preserve">в музеях, галереях, </w:t>
      </w:r>
      <w:r w:rsidR="00C608ED">
        <w:rPr>
          <w:sz w:val="24"/>
          <w:szCs w:val="24"/>
        </w:rPr>
        <w:t xml:space="preserve">в </w:t>
      </w:r>
      <w:r w:rsidR="0066603E" w:rsidRPr="001B6B15">
        <w:rPr>
          <w:sz w:val="24"/>
          <w:szCs w:val="24"/>
        </w:rPr>
        <w:t>экспертных</w:t>
      </w:r>
      <w:r w:rsidR="00C608ED">
        <w:rPr>
          <w:sz w:val="24"/>
          <w:szCs w:val="24"/>
        </w:rPr>
        <w:t xml:space="preserve"> учреждениях</w:t>
      </w:r>
      <w:r w:rsidR="0066603E" w:rsidRPr="001B6B15">
        <w:rPr>
          <w:sz w:val="24"/>
          <w:szCs w:val="24"/>
        </w:rPr>
        <w:t xml:space="preserve"> и арт-площадках, в учебных заведениях</w:t>
      </w:r>
      <w:r w:rsidR="001B6B15" w:rsidRPr="001B6B15">
        <w:rPr>
          <w:sz w:val="24"/>
          <w:szCs w:val="24"/>
        </w:rPr>
        <w:t>;</w:t>
      </w:r>
      <w:r w:rsidR="0066603E" w:rsidRPr="001B6B15">
        <w:rPr>
          <w:sz w:val="24"/>
          <w:szCs w:val="24"/>
        </w:rPr>
        <w:t xml:space="preserve"> обладающих навыками системного и критического мышления,</w:t>
      </w:r>
      <w:r w:rsidR="001B6B15" w:rsidRPr="001B6B15">
        <w:rPr>
          <w:sz w:val="24"/>
          <w:szCs w:val="24"/>
        </w:rPr>
        <w:t xml:space="preserve"> осуществляющих</w:t>
      </w:r>
      <w:r w:rsidR="0066603E" w:rsidRPr="001B6B15">
        <w:rPr>
          <w:sz w:val="24"/>
          <w:szCs w:val="24"/>
        </w:rPr>
        <w:t xml:space="preserve"> </w:t>
      </w:r>
      <w:r w:rsidR="001B6B15" w:rsidRPr="001B6B15">
        <w:rPr>
          <w:sz w:val="24"/>
          <w:szCs w:val="24"/>
        </w:rPr>
        <w:t>разные виды научно-исследовательских взаимодействий</w:t>
      </w:r>
      <w:r w:rsidRPr="001B6B15">
        <w:rPr>
          <w:sz w:val="24"/>
          <w:szCs w:val="24"/>
        </w:rPr>
        <w:t>, владеющих культурой межличностного, делового и межкультурного общения, приверженных морально-нравственным ценностям;</w:t>
      </w:r>
    </w:p>
    <w:p w14:paraId="58FBF617" w14:textId="77777777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 xml:space="preserve"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образованием; </w:t>
      </w:r>
    </w:p>
    <w:p w14:paraId="0C37AE0C" w14:textId="508BBD6A" w:rsidR="00BD78AD" w:rsidRPr="00F26710" w:rsidRDefault="00BD78AD" w:rsidP="009F6139">
      <w:pPr>
        <w:pStyle w:val="ad"/>
        <w:spacing w:after="120"/>
        <w:ind w:left="0" w:firstLine="851"/>
        <w:jc w:val="both"/>
      </w:pPr>
      <w:r w:rsidRPr="00F2671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1FA3F06D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="009F6139">
        <w:rPr>
          <w:rFonts w:eastAsia="Times New Roman"/>
          <w:w w:val="105"/>
          <w:sz w:val="24"/>
          <w:szCs w:val="24"/>
        </w:rPr>
        <w:t xml:space="preserve">п. </w:t>
      </w:r>
      <w:r w:rsidRPr="003574F7">
        <w:rPr>
          <w:rFonts w:eastAsia="Times New Roman"/>
          <w:w w:val="105"/>
          <w:sz w:val="24"/>
          <w:szCs w:val="24"/>
        </w:rPr>
        <w:t>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15BBB2E6" w14:textId="635F8E0E" w:rsidR="00FB4734" w:rsidRPr="00C608ED" w:rsidRDefault="00FB4734" w:rsidP="00F76A50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Обучение по образовательной программе осуществляется в </w:t>
      </w:r>
      <w:r w:rsidR="009F6139" w:rsidRPr="00C608ED">
        <w:rPr>
          <w:sz w:val="24"/>
          <w:szCs w:val="24"/>
        </w:rPr>
        <w:t>очной</w:t>
      </w:r>
      <w:r w:rsidRPr="00C608ED">
        <w:rPr>
          <w:sz w:val="24"/>
          <w:szCs w:val="24"/>
        </w:rPr>
        <w:t xml:space="preserve"> форме.</w:t>
      </w:r>
    </w:p>
    <w:p w14:paraId="5CCADCE5" w14:textId="77777777" w:rsidR="00991E8A" w:rsidRPr="00F26710" w:rsidRDefault="003403A2" w:rsidP="009065E9">
      <w:pPr>
        <w:pStyle w:val="2"/>
        <w:rPr>
          <w:b/>
        </w:rPr>
      </w:pPr>
      <w:bookmarkStart w:id="26" w:name="_Toc63853980"/>
      <w:r w:rsidRPr="00F26710">
        <w:t>Объем образовательной программы</w:t>
      </w:r>
      <w:bookmarkEnd w:id="26"/>
    </w:p>
    <w:p w14:paraId="6D8937FF" w14:textId="7CA4BBF2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057A1D" w:rsidRPr="003B2153">
        <w:rPr>
          <w:sz w:val="24"/>
          <w:szCs w:val="24"/>
        </w:rPr>
        <w:t>210</w:t>
      </w:r>
      <w:r w:rsidRPr="003B2153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зачетных единиц (далее - з.е.)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38CB45C6" w14:textId="77777777" w:rsidR="00B73A48" w:rsidRPr="00B73A48" w:rsidRDefault="00C36375" w:rsidP="00E133D6">
      <w:pPr>
        <w:pStyle w:val="ad"/>
        <w:numPr>
          <w:ilvl w:val="3"/>
          <w:numId w:val="27"/>
        </w:numPr>
        <w:contextualSpacing w:val="0"/>
        <w:jc w:val="both"/>
      </w:pPr>
      <w:r w:rsidRPr="00B73A48">
        <w:rPr>
          <w:sz w:val="24"/>
          <w:szCs w:val="24"/>
        </w:rPr>
        <w:t>по</w:t>
      </w:r>
      <w:r w:rsidR="00991E8A" w:rsidRPr="00B73A48">
        <w:rPr>
          <w:sz w:val="24"/>
          <w:szCs w:val="24"/>
        </w:rPr>
        <w:t xml:space="preserve"> очной форме обучения</w:t>
      </w:r>
      <w:r w:rsidR="00991E8A" w:rsidRPr="00B73A48">
        <w:rPr>
          <w:i/>
          <w:sz w:val="24"/>
          <w:szCs w:val="24"/>
        </w:rPr>
        <w:t xml:space="preserve"> </w:t>
      </w:r>
      <w:r w:rsidR="00991E8A" w:rsidRPr="00B73A48">
        <w:rPr>
          <w:sz w:val="24"/>
          <w:szCs w:val="24"/>
        </w:rPr>
        <w:t xml:space="preserve">– </w:t>
      </w:r>
      <w:r w:rsidR="00362F9B" w:rsidRPr="00B73A48">
        <w:rPr>
          <w:sz w:val="24"/>
          <w:szCs w:val="24"/>
        </w:rPr>
        <w:t>4 года</w:t>
      </w:r>
      <w:r w:rsidR="00B73A48" w:rsidRPr="00B73A48">
        <w:rPr>
          <w:sz w:val="24"/>
          <w:szCs w:val="24"/>
        </w:rPr>
        <w:t xml:space="preserve"> </w:t>
      </w:r>
      <w:bookmarkStart w:id="29" w:name="_Toc70416991"/>
      <w:bookmarkStart w:id="30" w:name="_Toc63853985"/>
    </w:p>
    <w:p w14:paraId="2BB6C71B" w14:textId="2D83EA96" w:rsidR="004C723C" w:rsidRDefault="004C723C" w:rsidP="00E133D6">
      <w:pPr>
        <w:pStyle w:val="ad"/>
        <w:numPr>
          <w:ilvl w:val="3"/>
          <w:numId w:val="27"/>
        </w:numPr>
        <w:contextualSpacing w:val="0"/>
        <w:jc w:val="both"/>
      </w:pPr>
      <w:r>
        <w:lastRenderedPageBreak/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05FCB7E2" w14:textId="4827CF1C" w:rsidR="004C723C" w:rsidRPr="000F0588" w:rsidRDefault="004C723C" w:rsidP="000F0588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  <w:r w:rsidR="000F0588">
        <w:rPr>
          <w:sz w:val="24"/>
          <w:szCs w:val="24"/>
        </w:rPr>
        <w:t xml:space="preserve"> </w:t>
      </w:r>
      <w:r w:rsidRPr="000F0588">
        <w:rPr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0F0588">
        <w:rPr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0E9ABBC" w:rsidR="004261EB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  <w:r w:rsidR="000F0588">
        <w:rPr>
          <w:sz w:val="24"/>
          <w:szCs w:val="24"/>
        </w:rPr>
        <w:t xml:space="preserve"> </w:t>
      </w:r>
    </w:p>
    <w:p w14:paraId="5319CCAB" w14:textId="54C28515" w:rsidR="00C87D6F" w:rsidRPr="00C608ED" w:rsidRDefault="00C87D6F" w:rsidP="00087E4E">
      <w:pPr>
        <w:pStyle w:val="ad"/>
        <w:numPr>
          <w:ilvl w:val="3"/>
          <w:numId w:val="6"/>
        </w:numPr>
        <w:ind w:firstLine="851"/>
        <w:jc w:val="both"/>
        <w:rPr>
          <w:sz w:val="28"/>
          <w:szCs w:val="24"/>
        </w:rPr>
      </w:pPr>
      <w:r w:rsidRPr="00C608ED">
        <w:rPr>
          <w:sz w:val="24"/>
        </w:rPr>
        <w:t xml:space="preserve">- в области </w:t>
      </w:r>
      <w:r w:rsidR="00BD5ACE" w:rsidRPr="00C608ED">
        <w:rPr>
          <w:sz w:val="24"/>
        </w:rPr>
        <w:t>научно-</w:t>
      </w:r>
      <w:r w:rsidRPr="00C608ED">
        <w:rPr>
          <w:sz w:val="24"/>
        </w:rPr>
        <w:t>исследова</w:t>
      </w:r>
      <w:r w:rsidR="00BD5ACE" w:rsidRPr="00C608ED">
        <w:rPr>
          <w:sz w:val="24"/>
        </w:rPr>
        <w:t>тельской деятельности</w:t>
      </w:r>
      <w:r w:rsidRPr="00C608ED">
        <w:rPr>
          <w:sz w:val="24"/>
        </w:rPr>
        <w:t xml:space="preserve"> культуры и искусства, </w:t>
      </w:r>
    </w:p>
    <w:p w14:paraId="45786599" w14:textId="67DF423F" w:rsidR="00BD5ACE" w:rsidRPr="00C608ED" w:rsidRDefault="00BD5ACE" w:rsidP="00BD5ACE">
      <w:pPr>
        <w:pStyle w:val="ad"/>
        <w:numPr>
          <w:ilvl w:val="3"/>
          <w:numId w:val="6"/>
        </w:numPr>
        <w:jc w:val="both"/>
        <w:rPr>
          <w:sz w:val="24"/>
          <w:szCs w:val="24"/>
        </w:rPr>
      </w:pPr>
      <w:r w:rsidRPr="00C608ED">
        <w:rPr>
          <w:sz w:val="24"/>
          <w:szCs w:val="24"/>
        </w:rPr>
        <w:t>- культурно-просветительской деятельности;</w:t>
      </w:r>
    </w:p>
    <w:p w14:paraId="483F091E" w14:textId="2CF53AA1" w:rsidR="00C87D6F" w:rsidRPr="00C608ED" w:rsidRDefault="00C87D6F" w:rsidP="00BD5ACE">
      <w:pPr>
        <w:pStyle w:val="ad"/>
        <w:numPr>
          <w:ilvl w:val="3"/>
          <w:numId w:val="6"/>
        </w:numPr>
        <w:jc w:val="both"/>
        <w:rPr>
          <w:sz w:val="28"/>
          <w:szCs w:val="24"/>
        </w:rPr>
      </w:pPr>
      <w:r w:rsidRPr="00C608ED">
        <w:rPr>
          <w:sz w:val="24"/>
        </w:rPr>
        <w:t xml:space="preserve">- </w:t>
      </w:r>
      <w:r w:rsidR="00BD5ACE" w:rsidRPr="00C608ED">
        <w:rPr>
          <w:sz w:val="24"/>
        </w:rPr>
        <w:t>художественно-критической деятельности</w:t>
      </w:r>
      <w:r w:rsidR="00BD5ACE" w:rsidRPr="00C608ED">
        <w:rPr>
          <w:sz w:val="28"/>
          <w:szCs w:val="24"/>
        </w:rPr>
        <w:t>.</w:t>
      </w: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0FCB498B" w14:textId="77777777" w:rsidR="00BD5ACE" w:rsidRDefault="00503A90" w:rsidP="00BD5ACE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  <w:r w:rsidR="00BD5ACE" w:rsidRPr="00BD5ACE">
        <w:rPr>
          <w:sz w:val="24"/>
          <w:szCs w:val="24"/>
        </w:rPr>
        <w:t xml:space="preserve"> </w:t>
      </w:r>
    </w:p>
    <w:p w14:paraId="2312D064" w14:textId="011EE042" w:rsidR="00503A90" w:rsidRDefault="00BD5ACE" w:rsidP="00BD5ACE">
      <w:pPr>
        <w:pStyle w:val="ad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– о</w:t>
      </w:r>
      <w:r w:rsidRPr="008617EA">
        <w:rPr>
          <w:sz w:val="24"/>
          <w:szCs w:val="24"/>
        </w:rPr>
        <w:t>существл</w:t>
      </w:r>
      <w:r>
        <w:rPr>
          <w:sz w:val="24"/>
          <w:szCs w:val="24"/>
        </w:rPr>
        <w:t>ение</w:t>
      </w:r>
      <w:r w:rsidRPr="008617EA">
        <w:rPr>
          <w:sz w:val="24"/>
          <w:szCs w:val="24"/>
        </w:rPr>
        <w:t xml:space="preserve"> делов</w:t>
      </w:r>
      <w:r>
        <w:rPr>
          <w:sz w:val="24"/>
          <w:szCs w:val="24"/>
        </w:rPr>
        <w:t>ой</w:t>
      </w:r>
      <w:r w:rsidRPr="008617EA">
        <w:rPr>
          <w:sz w:val="24"/>
          <w:szCs w:val="24"/>
        </w:rPr>
        <w:t xml:space="preserve"> коммуникаци</w:t>
      </w:r>
      <w:r>
        <w:rPr>
          <w:sz w:val="24"/>
          <w:szCs w:val="24"/>
        </w:rPr>
        <w:t>и</w:t>
      </w:r>
      <w:r w:rsidRPr="008617EA">
        <w:rPr>
          <w:sz w:val="24"/>
          <w:szCs w:val="24"/>
        </w:rPr>
        <w:t xml:space="preserve"> в устной и письменной формах на государственном языке Российской Федерации и иностранном(ых) языке(ах)</w:t>
      </w:r>
      <w:r>
        <w:rPr>
          <w:sz w:val="24"/>
          <w:szCs w:val="24"/>
        </w:rPr>
        <w:t>;</w:t>
      </w:r>
    </w:p>
    <w:p w14:paraId="23D15E01" w14:textId="07F564BB" w:rsidR="00503A90" w:rsidRDefault="00E5557F" w:rsidP="00D96B2F">
      <w:pPr>
        <w:pStyle w:val="ad"/>
        <w:numPr>
          <w:ilvl w:val="2"/>
          <w:numId w:val="40"/>
        </w:numPr>
        <w:jc w:val="both"/>
        <w:rPr>
          <w:i/>
          <w:sz w:val="24"/>
          <w:szCs w:val="24"/>
        </w:rPr>
      </w:pPr>
      <w:r w:rsidRPr="00BF7D6C">
        <w:rPr>
          <w:sz w:val="24"/>
          <w:szCs w:val="24"/>
        </w:rPr>
        <w:t>организационно-управленческ</w:t>
      </w:r>
      <w:r w:rsidR="00BF7D6C">
        <w:rPr>
          <w:sz w:val="24"/>
          <w:szCs w:val="24"/>
        </w:rPr>
        <w:t>ой</w:t>
      </w:r>
      <w:r w:rsidR="002A3AE8">
        <w:rPr>
          <w:sz w:val="24"/>
          <w:szCs w:val="24"/>
        </w:rPr>
        <w:t xml:space="preserve"> при социальном взаимодействии</w:t>
      </w:r>
      <w:r w:rsidR="00BF7D6C">
        <w:rPr>
          <w:i/>
          <w:sz w:val="24"/>
          <w:szCs w:val="24"/>
        </w:rPr>
        <w:t>;</w:t>
      </w:r>
    </w:p>
    <w:p w14:paraId="320FFF64" w14:textId="45D7EDBF" w:rsidR="00503A90" w:rsidRPr="00F26710" w:rsidRDefault="002A3AE8" w:rsidP="002A3AE8">
      <w:pPr>
        <w:pStyle w:val="ad"/>
        <w:numPr>
          <w:ilvl w:val="2"/>
          <w:numId w:val="40"/>
        </w:numPr>
        <w:jc w:val="both"/>
        <w:rPr>
          <w:sz w:val="24"/>
          <w:szCs w:val="24"/>
        </w:rPr>
      </w:pPr>
      <w:r w:rsidRPr="002A3AE8">
        <w:rPr>
          <w:sz w:val="24"/>
          <w:szCs w:val="24"/>
        </w:rPr>
        <w:t>прин</w:t>
      </w:r>
      <w:r>
        <w:rPr>
          <w:sz w:val="24"/>
          <w:szCs w:val="24"/>
        </w:rPr>
        <w:t>ятие</w:t>
      </w:r>
      <w:r w:rsidRPr="002A3AE8">
        <w:rPr>
          <w:sz w:val="24"/>
          <w:szCs w:val="24"/>
        </w:rPr>
        <w:t xml:space="preserve"> обоснованны</w:t>
      </w:r>
      <w:r>
        <w:rPr>
          <w:sz w:val="24"/>
          <w:szCs w:val="24"/>
        </w:rPr>
        <w:t>х</w:t>
      </w:r>
      <w:r w:rsidRPr="002A3AE8">
        <w:rPr>
          <w:sz w:val="24"/>
          <w:szCs w:val="24"/>
        </w:rPr>
        <w:t xml:space="preserve"> экономически</w:t>
      </w:r>
      <w:r>
        <w:rPr>
          <w:sz w:val="24"/>
          <w:szCs w:val="24"/>
        </w:rPr>
        <w:t>х</w:t>
      </w:r>
      <w:r w:rsidRPr="002A3AE8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2A3AE8">
        <w:rPr>
          <w:sz w:val="24"/>
          <w:szCs w:val="24"/>
        </w:rPr>
        <w:t xml:space="preserve"> в различных областях жизнедеятельности</w:t>
      </w:r>
      <w:r>
        <w:rPr>
          <w:sz w:val="24"/>
          <w:szCs w:val="24"/>
        </w:rPr>
        <w:t xml:space="preserve"> и проч.</w:t>
      </w: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bookmarkStart w:id="31" w:name="_Toc57031263"/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7308AC56" w14:textId="625D7586" w:rsidR="00AA60B7" w:rsidRDefault="008617EA" w:rsidP="008617EA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 w:rsidRPr="00426B18">
        <w:rPr>
          <w:sz w:val="24"/>
          <w:szCs w:val="24"/>
        </w:rPr>
        <w:t>разработка и реализация проектов</w:t>
      </w:r>
      <w:r w:rsidR="005369E8" w:rsidRPr="00426B18">
        <w:rPr>
          <w:sz w:val="24"/>
          <w:szCs w:val="24"/>
        </w:rPr>
        <w:t>;</w:t>
      </w:r>
    </w:p>
    <w:p w14:paraId="36728B05" w14:textId="005A4EAD" w:rsidR="00426B18" w:rsidRPr="00426B18" w:rsidRDefault="00426B18" w:rsidP="008617EA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1F1A0B">
        <w:rPr>
          <w:sz w:val="24"/>
          <w:szCs w:val="24"/>
        </w:rPr>
        <w:t xml:space="preserve">конференций, выставок и других мероприятий </w:t>
      </w:r>
      <w:r>
        <w:rPr>
          <w:sz w:val="24"/>
          <w:szCs w:val="24"/>
        </w:rPr>
        <w:t>в сфере культуры и искусства;</w:t>
      </w:r>
    </w:p>
    <w:p w14:paraId="7C0C9A3B" w14:textId="14CBD73D" w:rsidR="008617EA" w:rsidRPr="008617EA" w:rsidRDefault="00426B18" w:rsidP="00426B18">
      <w:pPr>
        <w:pStyle w:val="ad"/>
        <w:numPr>
          <w:ilvl w:val="2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26B18">
        <w:rPr>
          <w:sz w:val="24"/>
          <w:szCs w:val="24"/>
        </w:rPr>
        <w:t>нализ и интерпретация исторических и искусствоведческих фактов, описание и анализ памятников искусства</w:t>
      </w:r>
      <w:r>
        <w:rPr>
          <w:sz w:val="24"/>
          <w:szCs w:val="24"/>
        </w:rPr>
        <w:t xml:space="preserve"> </w:t>
      </w:r>
      <w:r w:rsidR="008617EA">
        <w:rPr>
          <w:sz w:val="24"/>
          <w:szCs w:val="24"/>
        </w:rPr>
        <w:t xml:space="preserve">и пр. </w:t>
      </w:r>
    </w:p>
    <w:p w14:paraId="16598698" w14:textId="10BBD79F" w:rsidR="00DA3642" w:rsidRPr="009744BF" w:rsidRDefault="003403A2" w:rsidP="00C47F8F">
      <w:pPr>
        <w:pStyle w:val="2"/>
      </w:pPr>
      <w:bookmarkStart w:id="32" w:name="_Toc63853987"/>
      <w:bookmarkEnd w:id="31"/>
      <w:r w:rsidRPr="009744BF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3804"/>
      </w:tblGrid>
      <w:tr w:rsidR="00361DEF" w:rsidRPr="00F26710" w14:paraId="4E7155CA" w14:textId="77777777" w:rsidTr="00736547">
        <w:trPr>
          <w:trHeight w:val="836"/>
          <w:tblHeader/>
        </w:trPr>
        <w:tc>
          <w:tcPr>
            <w:tcW w:w="1668" w:type="dxa"/>
            <w:shd w:val="clear" w:color="auto" w:fill="DBE5F1" w:themeFill="accent1" w:themeFillTint="33"/>
          </w:tcPr>
          <w:p w14:paraId="4880BAD9" w14:textId="4DA63A63" w:rsidR="00361DEF" w:rsidRPr="00B82F81" w:rsidRDefault="00361DEF" w:rsidP="00C42213">
            <w:pPr>
              <w:jc w:val="center"/>
              <w:rPr>
                <w:b/>
              </w:rPr>
            </w:pPr>
            <w:r w:rsidRPr="00B82F81">
              <w:rPr>
                <w:b/>
              </w:rPr>
              <w:t>Область</w:t>
            </w:r>
            <w:r w:rsidR="00F65DBA" w:rsidRPr="00B82F81">
              <w:rPr>
                <w:b/>
              </w:rPr>
              <w:t xml:space="preserve"> </w:t>
            </w:r>
            <w:r w:rsidR="00C42213" w:rsidRPr="00B82F81">
              <w:rPr>
                <w:b/>
              </w:rPr>
              <w:t xml:space="preserve">профессиональной деятельности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0D8CE5BC" w14:textId="77777777" w:rsidR="00361DEF" w:rsidRPr="00B82F81" w:rsidRDefault="00361DEF" w:rsidP="00F76A50">
            <w:pPr>
              <w:jc w:val="center"/>
              <w:rPr>
                <w:b/>
              </w:rPr>
            </w:pPr>
            <w:r w:rsidRPr="00B82F81">
              <w:rPr>
                <w:b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F581BE3" w14:textId="05A3D7DC" w:rsidR="00361DEF" w:rsidRPr="00B82F81" w:rsidRDefault="00361DEF" w:rsidP="00C42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Задач</w:t>
            </w:r>
            <w:r w:rsidR="00C42213" w:rsidRPr="00B82F81">
              <w:rPr>
                <w:rFonts w:eastAsiaTheme="minorHAnsi"/>
                <w:b/>
                <w:bCs/>
                <w:iCs/>
                <w:lang w:eastAsia="en-US"/>
              </w:rPr>
              <w:t>и профессиональной деятельности</w:t>
            </w:r>
          </w:p>
        </w:tc>
        <w:tc>
          <w:tcPr>
            <w:tcW w:w="3804" w:type="dxa"/>
            <w:shd w:val="clear" w:color="auto" w:fill="DBE5F1" w:themeFill="accent1" w:themeFillTint="33"/>
          </w:tcPr>
          <w:p w14:paraId="4232916E" w14:textId="77777777" w:rsidR="00F65DBA" w:rsidRPr="00B82F81" w:rsidRDefault="00361DEF" w:rsidP="00F76A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B82F81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Объекты профессиональной деятельности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14:paraId="29020B1E" w14:textId="77777777" w:rsidR="00361DEF" w:rsidRPr="00B82F81" w:rsidRDefault="00F65DBA" w:rsidP="00F76A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(</w:t>
            </w:r>
            <w:r w:rsidR="00361DEF" w:rsidRPr="00B82F81">
              <w:rPr>
                <w:rFonts w:eastAsiaTheme="minorHAnsi"/>
                <w:b/>
                <w:bCs/>
                <w:iCs/>
                <w:lang w:eastAsia="en-US"/>
              </w:rPr>
              <w:t>или области знания</w:t>
            </w:r>
            <w:r w:rsidRPr="00B82F81">
              <w:rPr>
                <w:rFonts w:eastAsiaTheme="minorHAnsi"/>
                <w:b/>
                <w:bCs/>
                <w:iCs/>
                <w:lang w:eastAsia="en-US"/>
              </w:rPr>
              <w:t>)</w:t>
            </w:r>
          </w:p>
        </w:tc>
      </w:tr>
      <w:tr w:rsidR="00361DEF" w:rsidRPr="00F26710" w14:paraId="462F5FC1" w14:textId="77777777" w:rsidTr="00736547">
        <w:trPr>
          <w:trHeight w:val="1103"/>
        </w:trPr>
        <w:tc>
          <w:tcPr>
            <w:tcW w:w="1668" w:type="dxa"/>
            <w:vMerge w:val="restart"/>
          </w:tcPr>
          <w:p w14:paraId="41F67518" w14:textId="2D873F10" w:rsidR="00361DEF" w:rsidRPr="00736547" w:rsidRDefault="00E5539F" w:rsidP="00E5539F">
            <w:pPr>
              <w:rPr>
                <w:rFonts w:eastAsia="Times New Roman"/>
                <w:sz w:val="20"/>
                <w:szCs w:val="20"/>
              </w:rPr>
            </w:pPr>
            <w:r>
              <w:t>Исследования, управление, образование культуры, искусства и дизайна</w:t>
            </w:r>
          </w:p>
        </w:tc>
        <w:tc>
          <w:tcPr>
            <w:tcW w:w="2126" w:type="dxa"/>
          </w:tcPr>
          <w:p w14:paraId="6C12994C" w14:textId="59073C4F" w:rsidR="00361DEF" w:rsidRPr="00F26710" w:rsidRDefault="00361DEF" w:rsidP="009744B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/>
                <w:sz w:val="20"/>
                <w:szCs w:val="20"/>
              </w:rPr>
            </w:pPr>
            <w:r w:rsidRPr="00E42C47">
              <w:rPr>
                <w:rFonts w:eastAsia="Times New Roman"/>
                <w:sz w:val="20"/>
                <w:szCs w:val="20"/>
              </w:rPr>
              <w:t>Научно-исследовательск</w:t>
            </w:r>
            <w:r w:rsidR="009744BF">
              <w:rPr>
                <w:rFonts w:eastAsia="Times New Roman"/>
                <w:sz w:val="20"/>
                <w:szCs w:val="20"/>
              </w:rPr>
              <w:t>ая</w:t>
            </w:r>
          </w:p>
        </w:tc>
        <w:tc>
          <w:tcPr>
            <w:tcW w:w="2268" w:type="dxa"/>
          </w:tcPr>
          <w:p w14:paraId="208FF5E4" w14:textId="5A037B1F" w:rsidR="00E42C47" w:rsidRPr="00E42C47" w:rsidRDefault="00E335E6" w:rsidP="00DC412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</w:t>
            </w:r>
            <w:r w:rsidR="00E42C47" w:rsidRPr="00E42C47">
              <w:rPr>
                <w:rFonts w:eastAsia="Times New Roman"/>
                <w:bCs/>
                <w:sz w:val="20"/>
                <w:szCs w:val="20"/>
              </w:rPr>
              <w:t>рофессиональны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е </w:t>
            </w:r>
            <w:r w:rsidR="00E42C47" w:rsidRPr="00E42C47">
              <w:rPr>
                <w:rFonts w:eastAsia="Times New Roman"/>
                <w:bCs/>
                <w:sz w:val="20"/>
                <w:szCs w:val="20"/>
              </w:rPr>
              <w:t>исследовани</w:t>
            </w:r>
            <w:r w:rsidR="00DC412B">
              <w:rPr>
                <w:rFonts w:eastAsia="Times New Roman"/>
                <w:bCs/>
                <w:sz w:val="20"/>
                <w:szCs w:val="20"/>
              </w:rPr>
              <w:t>я</w:t>
            </w:r>
            <w:r w:rsidR="00E42C47" w:rsidRPr="00E42C47">
              <w:rPr>
                <w:rFonts w:eastAsia="Times New Roman"/>
                <w:bCs/>
                <w:sz w:val="20"/>
                <w:szCs w:val="20"/>
              </w:rPr>
              <w:t xml:space="preserve"> в области истории и теории искусства и дизайна</w:t>
            </w:r>
          </w:p>
        </w:tc>
        <w:tc>
          <w:tcPr>
            <w:tcW w:w="3804" w:type="dxa"/>
          </w:tcPr>
          <w:p w14:paraId="18065674" w14:textId="29708672" w:rsidR="00E42C47" w:rsidRPr="00E42C47" w:rsidRDefault="00E42C47" w:rsidP="00E14D7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E42C47">
              <w:rPr>
                <w:rFonts w:eastAsia="Times New Roman"/>
                <w:bCs/>
                <w:sz w:val="20"/>
                <w:szCs w:val="20"/>
              </w:rPr>
              <w:t>Научные исследования в сфере искусства и дизайна и оформление результатов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с пр</w:t>
            </w:r>
            <w:r w:rsidR="00E14D73">
              <w:rPr>
                <w:rFonts w:eastAsia="Times New Roman"/>
                <w:bCs/>
                <w:sz w:val="20"/>
                <w:szCs w:val="20"/>
              </w:rPr>
              <w:t>именением разнообразных методов в музеях, галереях, художественных фондах, архивах и библиотеках</w:t>
            </w:r>
          </w:p>
        </w:tc>
      </w:tr>
      <w:tr w:rsidR="00361DEF" w:rsidRPr="00F26710" w14:paraId="1F13160B" w14:textId="77777777" w:rsidTr="00736547">
        <w:trPr>
          <w:trHeight w:val="1260"/>
        </w:trPr>
        <w:tc>
          <w:tcPr>
            <w:tcW w:w="1668" w:type="dxa"/>
            <w:vMerge/>
          </w:tcPr>
          <w:p w14:paraId="2279511F" w14:textId="77777777" w:rsidR="00361DEF" w:rsidRPr="00F26710" w:rsidRDefault="00361DEF" w:rsidP="00F76A5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F20E89" w14:textId="54CEF85F" w:rsidR="00361DEF" w:rsidRPr="009744BF" w:rsidRDefault="009744BF" w:rsidP="009744B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744BF">
              <w:rPr>
                <w:rFonts w:eastAsia="Times New Roman"/>
                <w:sz w:val="20"/>
                <w:szCs w:val="20"/>
              </w:rPr>
              <w:t xml:space="preserve">Культурно-просветительская </w:t>
            </w:r>
          </w:p>
        </w:tc>
        <w:tc>
          <w:tcPr>
            <w:tcW w:w="2268" w:type="dxa"/>
          </w:tcPr>
          <w:p w14:paraId="369A2BB3" w14:textId="3E943C57" w:rsidR="00361DEF" w:rsidRPr="009744BF" w:rsidRDefault="009744BF" w:rsidP="009744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744BF">
              <w:rPr>
                <w:rFonts w:eastAsiaTheme="minorHAnsi"/>
                <w:sz w:val="20"/>
                <w:szCs w:val="20"/>
                <w:lang w:eastAsia="en-US"/>
              </w:rPr>
              <w:t>Организаторская</w:t>
            </w:r>
            <w:r w:rsidR="00736547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деятельность по </w:t>
            </w:r>
            <w:r w:rsidRPr="009744BF">
              <w:rPr>
                <w:rFonts w:eastAsiaTheme="minorHAnsi"/>
                <w:sz w:val="20"/>
                <w:szCs w:val="20"/>
                <w:lang w:eastAsia="en-US"/>
              </w:rPr>
              <w:t>популяризации искусства</w:t>
            </w:r>
          </w:p>
        </w:tc>
        <w:tc>
          <w:tcPr>
            <w:tcW w:w="3804" w:type="dxa"/>
          </w:tcPr>
          <w:p w14:paraId="538B38E9" w14:textId="775ED6DB" w:rsidR="009744BF" w:rsidRPr="009744BF" w:rsidRDefault="009744BF" w:rsidP="009744BF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9744BF">
              <w:rPr>
                <w:rFonts w:eastAsia="Times New Roman"/>
                <w:bCs/>
                <w:sz w:val="20"/>
                <w:szCs w:val="20"/>
              </w:rPr>
              <w:t>Организация и оформление выставочных пространств</w:t>
            </w:r>
            <w:r>
              <w:rPr>
                <w:rFonts w:eastAsia="Times New Roman"/>
                <w:bCs/>
                <w:sz w:val="20"/>
                <w:szCs w:val="20"/>
              </w:rPr>
              <w:t>; с</w:t>
            </w:r>
            <w:r w:rsidRPr="009744BF">
              <w:rPr>
                <w:rFonts w:eastAsia="Times New Roman"/>
                <w:bCs/>
                <w:sz w:val="20"/>
                <w:szCs w:val="20"/>
              </w:rPr>
              <w:t>оздание экскурсионных, лекционных и прочих программ по сохранению и развитию традиций искусств и дизайна</w:t>
            </w:r>
            <w:r>
              <w:rPr>
                <w:rFonts w:eastAsia="Times New Roman"/>
                <w:bCs/>
                <w:sz w:val="20"/>
                <w:szCs w:val="20"/>
              </w:rPr>
              <w:t>; по</w:t>
            </w:r>
            <w:r w:rsidRPr="009744BF">
              <w:rPr>
                <w:rFonts w:eastAsia="Times New Roman"/>
                <w:bCs/>
                <w:sz w:val="20"/>
                <w:szCs w:val="20"/>
              </w:rPr>
              <w:t>дготовка публичных матери</w:t>
            </w:r>
            <w:r>
              <w:rPr>
                <w:rFonts w:eastAsia="Times New Roman"/>
                <w:bCs/>
                <w:sz w:val="20"/>
                <w:szCs w:val="20"/>
              </w:rPr>
              <w:t>алов в изданиях по направлению «</w:t>
            </w:r>
            <w:r w:rsidRPr="009744BF">
              <w:rPr>
                <w:rFonts w:eastAsia="Times New Roman"/>
                <w:bCs/>
                <w:sz w:val="20"/>
                <w:szCs w:val="20"/>
              </w:rPr>
              <w:t>искусство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  <w:r w:rsidRPr="009744BF">
              <w:rPr>
                <w:rFonts w:eastAsia="Times New Roman"/>
                <w:bCs/>
                <w:sz w:val="20"/>
                <w:szCs w:val="20"/>
              </w:rPr>
              <w:t xml:space="preserve"> и </w:t>
            </w: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9744BF">
              <w:rPr>
                <w:rFonts w:eastAsia="Times New Roman"/>
                <w:bCs/>
                <w:sz w:val="20"/>
                <w:szCs w:val="20"/>
              </w:rPr>
              <w:t>дизайн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</w:tr>
      <w:tr w:rsidR="00361DEF" w:rsidRPr="00F26710" w14:paraId="30EBA997" w14:textId="77777777" w:rsidTr="00736547">
        <w:trPr>
          <w:trHeight w:val="330"/>
        </w:trPr>
        <w:tc>
          <w:tcPr>
            <w:tcW w:w="1668" w:type="dxa"/>
            <w:vMerge/>
          </w:tcPr>
          <w:p w14:paraId="3A415DD7" w14:textId="77777777" w:rsidR="00361DEF" w:rsidRPr="00F26710" w:rsidRDefault="00361DEF" w:rsidP="00F76A50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B9E3A2" w14:textId="1F28A27E" w:rsidR="00361DEF" w:rsidRPr="009744BF" w:rsidRDefault="00E335E6" w:rsidP="00E335E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335E6">
              <w:rPr>
                <w:rFonts w:eastAsia="Times New Roman"/>
                <w:sz w:val="20"/>
                <w:szCs w:val="20"/>
              </w:rPr>
              <w:t>Художественно-критическая деятельность</w:t>
            </w:r>
          </w:p>
        </w:tc>
        <w:tc>
          <w:tcPr>
            <w:tcW w:w="2268" w:type="dxa"/>
          </w:tcPr>
          <w:p w14:paraId="0E5EB896" w14:textId="2178EE78" w:rsidR="00361DEF" w:rsidRPr="009744BF" w:rsidRDefault="00DC412B" w:rsidP="00DC412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Критический</w:t>
            </w:r>
            <w:r w:rsidR="00E335E6" w:rsidRPr="00E335E6">
              <w:rPr>
                <w:rFonts w:eastAsiaTheme="minorHAnsi"/>
                <w:sz w:val="20"/>
                <w:szCs w:val="20"/>
                <w:lang w:eastAsia="en-US"/>
              </w:rPr>
              <w:t xml:space="preserve"> анализ художественных достоинств памятников искусства и дизайна</w:t>
            </w:r>
          </w:p>
        </w:tc>
        <w:tc>
          <w:tcPr>
            <w:tcW w:w="3804" w:type="dxa"/>
          </w:tcPr>
          <w:p w14:paraId="62DC1A59" w14:textId="66A7811B" w:rsidR="00361DEF" w:rsidRPr="009744BF" w:rsidRDefault="00E335E6" w:rsidP="00487B27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E335E6">
              <w:rPr>
                <w:rFonts w:eastAsia="Times New Roman"/>
                <w:bCs/>
                <w:sz w:val="20"/>
                <w:szCs w:val="20"/>
              </w:rPr>
              <w:t>Аргументированный анализ особенностей художественного произведения в социальном, культурном и историческом контексте</w:t>
            </w:r>
            <w:r>
              <w:rPr>
                <w:rFonts w:eastAsia="Times New Roman"/>
                <w:bCs/>
                <w:sz w:val="20"/>
                <w:szCs w:val="20"/>
              </w:rPr>
              <w:t>; с</w:t>
            </w:r>
            <w:r w:rsidRPr="00E335E6">
              <w:rPr>
                <w:rFonts w:eastAsia="Times New Roman"/>
                <w:bCs/>
                <w:sz w:val="20"/>
                <w:szCs w:val="20"/>
              </w:rPr>
              <w:t xml:space="preserve">оздание </w:t>
            </w:r>
            <w:r w:rsidRPr="00E335E6">
              <w:rPr>
                <w:rFonts w:eastAsia="Times New Roman"/>
                <w:bCs/>
                <w:sz w:val="20"/>
                <w:szCs w:val="20"/>
              </w:rPr>
              <w:lastRenderedPageBreak/>
              <w:t>авторского текста в разных жанрах художественной критики</w:t>
            </w:r>
            <w:r w:rsidR="00487B27">
              <w:rPr>
                <w:rFonts w:eastAsia="Times New Roman"/>
                <w:bCs/>
                <w:sz w:val="20"/>
                <w:szCs w:val="20"/>
              </w:rPr>
              <w:t>, н</w:t>
            </w:r>
            <w:r w:rsidR="00487B27" w:rsidRPr="00487B27">
              <w:rPr>
                <w:rFonts w:eastAsia="Times New Roman"/>
                <w:bCs/>
                <w:sz w:val="20"/>
                <w:szCs w:val="20"/>
              </w:rPr>
              <w:t>аправленной на повышение качества художественного продукта</w:t>
            </w:r>
          </w:p>
        </w:tc>
      </w:tr>
    </w:tbl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lastRenderedPageBreak/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E03DC8" w14:paraId="502AC6EF" w14:textId="77777777" w:rsidTr="00E03DC8">
        <w:tc>
          <w:tcPr>
            <w:tcW w:w="2802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70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C8" w14:paraId="51FEC279" w14:textId="77777777" w:rsidTr="00E03DC8">
        <w:tc>
          <w:tcPr>
            <w:tcW w:w="2802" w:type="dxa"/>
          </w:tcPr>
          <w:p w14:paraId="141E9478" w14:textId="79CC2E8A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7051" w:type="dxa"/>
          </w:tcPr>
          <w:p w14:paraId="74328AAB" w14:textId="29226F4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03DC8" w14:paraId="7B3FE984" w14:textId="77777777" w:rsidTr="00E03DC8">
        <w:tc>
          <w:tcPr>
            <w:tcW w:w="2802" w:type="dxa"/>
          </w:tcPr>
          <w:p w14:paraId="35777BA4" w14:textId="2913B61C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7051" w:type="dxa"/>
          </w:tcPr>
          <w:p w14:paraId="43CF1AB2" w14:textId="743E164D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03DC8" w14:paraId="034BF550" w14:textId="77777777" w:rsidTr="00E03DC8">
        <w:tc>
          <w:tcPr>
            <w:tcW w:w="2802" w:type="dxa"/>
          </w:tcPr>
          <w:p w14:paraId="5DEE5866" w14:textId="0CEA88C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7051" w:type="dxa"/>
          </w:tcPr>
          <w:p w14:paraId="1BC22D2E" w14:textId="1C8DF710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03DC8" w14:paraId="7B0BC3B1" w14:textId="77777777" w:rsidTr="00E03DC8">
        <w:tc>
          <w:tcPr>
            <w:tcW w:w="2802" w:type="dxa"/>
          </w:tcPr>
          <w:p w14:paraId="140EA900" w14:textId="0D4BE035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7051" w:type="dxa"/>
          </w:tcPr>
          <w:p w14:paraId="11761B8E" w14:textId="32E4F7F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03DC8" w14:paraId="2620EC8D" w14:textId="77777777" w:rsidTr="00E03DC8">
        <w:tc>
          <w:tcPr>
            <w:tcW w:w="2802" w:type="dxa"/>
          </w:tcPr>
          <w:p w14:paraId="0D5F447B" w14:textId="150AA19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7051" w:type="dxa"/>
          </w:tcPr>
          <w:p w14:paraId="1AD2DACF" w14:textId="53E60149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03DC8" w14:paraId="2733CE0D" w14:textId="77777777" w:rsidTr="00E03DC8">
        <w:tc>
          <w:tcPr>
            <w:tcW w:w="2802" w:type="dxa"/>
          </w:tcPr>
          <w:p w14:paraId="581F9D49" w14:textId="6AE2B74E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Самоорганизация и са</w:t>
            </w:r>
            <w:r w:rsidR="00DC412B">
              <w:rPr>
                <w:rFonts w:eastAsia="Calibri"/>
              </w:rPr>
              <w:t>моразвитие (в том числе здоровье</w:t>
            </w:r>
            <w:r w:rsidRPr="00F26710">
              <w:rPr>
                <w:rFonts w:eastAsia="Calibri"/>
              </w:rPr>
              <w:t>сбережение)</w:t>
            </w:r>
          </w:p>
        </w:tc>
        <w:tc>
          <w:tcPr>
            <w:tcW w:w="7051" w:type="dxa"/>
          </w:tcPr>
          <w:p w14:paraId="4FE1DEF9" w14:textId="684563A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03DC8" w14:paraId="709E4700" w14:textId="77777777" w:rsidTr="00E03DC8">
        <w:tc>
          <w:tcPr>
            <w:tcW w:w="2802" w:type="dxa"/>
          </w:tcPr>
          <w:p w14:paraId="0974892A" w14:textId="3AC9F5AA" w:rsidR="00E03DC8" w:rsidRPr="00C43C77" w:rsidRDefault="00C43C77" w:rsidP="00C43C77">
            <w:pPr>
              <w:rPr>
                <w:szCs w:val="24"/>
              </w:rPr>
            </w:pPr>
            <w:r w:rsidRPr="00C43C77">
              <w:rPr>
                <w:szCs w:val="24"/>
              </w:rPr>
              <w:t>Способн</w:t>
            </w:r>
            <w:r>
              <w:rPr>
                <w:szCs w:val="24"/>
              </w:rPr>
              <w:t>ость</w:t>
            </w:r>
            <w:r w:rsidRPr="00C43C77">
              <w:rPr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7051" w:type="dxa"/>
          </w:tcPr>
          <w:p w14:paraId="56BECBD3" w14:textId="490C3C08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03DC8" w14:paraId="7AC3DFD2" w14:textId="77777777" w:rsidTr="00E03DC8">
        <w:tc>
          <w:tcPr>
            <w:tcW w:w="2802" w:type="dxa"/>
          </w:tcPr>
          <w:p w14:paraId="0D6E4AB1" w14:textId="3115D4EB" w:rsidR="00E03DC8" w:rsidRDefault="00E03DC8" w:rsidP="00B73A4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7051" w:type="dxa"/>
          </w:tcPr>
          <w:p w14:paraId="5B3426DD" w14:textId="1471B7C2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03DC8" w14:paraId="2F4C31B0" w14:textId="77777777" w:rsidTr="00E03DC8">
        <w:tc>
          <w:tcPr>
            <w:tcW w:w="2802" w:type="dxa"/>
          </w:tcPr>
          <w:p w14:paraId="460E4768" w14:textId="7F3567FC" w:rsidR="00E03DC8" w:rsidRDefault="00E03DC8" w:rsidP="00B73A48">
            <w:pPr>
              <w:rPr>
                <w:b/>
                <w:sz w:val="24"/>
                <w:szCs w:val="24"/>
              </w:rPr>
            </w:pPr>
            <w:r w:rsidRPr="004E4B34">
              <w:t>Безопасность жизнедеятельности</w:t>
            </w:r>
            <w:r w:rsidR="00B73A48">
              <w:t>=</w:t>
            </w:r>
          </w:p>
        </w:tc>
        <w:tc>
          <w:tcPr>
            <w:tcW w:w="7051" w:type="dxa"/>
          </w:tcPr>
          <w:p w14:paraId="2CD62B69" w14:textId="0BD07895" w:rsidR="00E03DC8" w:rsidRDefault="00E03DC8" w:rsidP="007D54B4">
            <w:pPr>
              <w:rPr>
                <w:b/>
                <w:sz w:val="24"/>
                <w:szCs w:val="24"/>
              </w:rPr>
            </w:pPr>
            <w:r w:rsidRPr="004E4B34">
              <w:t xml:space="preserve">УК-8. </w:t>
            </w:r>
            <w:r w:rsidRPr="0007731D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03DC8" w14:paraId="0A9A3EB3" w14:textId="77777777" w:rsidTr="00E03DC8">
        <w:tc>
          <w:tcPr>
            <w:tcW w:w="2802" w:type="dxa"/>
          </w:tcPr>
          <w:p w14:paraId="176B671F" w14:textId="57AEAEF7" w:rsidR="00E03DC8" w:rsidRPr="00C43C77" w:rsidRDefault="00E03DC8" w:rsidP="007D54B4">
            <w:pPr>
              <w:rPr>
                <w:b/>
                <w:sz w:val="24"/>
                <w:szCs w:val="24"/>
              </w:rPr>
            </w:pPr>
            <w:r w:rsidRPr="00C43C77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7051" w:type="dxa"/>
          </w:tcPr>
          <w:p w14:paraId="0E5FC1CB" w14:textId="637B1477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03DC8" w14:paraId="054EB7FA" w14:textId="77777777" w:rsidTr="00E03DC8">
        <w:tc>
          <w:tcPr>
            <w:tcW w:w="2802" w:type="dxa"/>
          </w:tcPr>
          <w:p w14:paraId="16AE27BC" w14:textId="787345F8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7051" w:type="dxa"/>
          </w:tcPr>
          <w:p w14:paraId="32370F32" w14:textId="6E24AB31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03DC8" w14:paraId="2D2914DE" w14:textId="77777777" w:rsidTr="00E03DC8">
        <w:tc>
          <w:tcPr>
            <w:tcW w:w="2802" w:type="dxa"/>
          </w:tcPr>
          <w:p w14:paraId="3302035C" w14:textId="2C9510B9" w:rsidR="00E03DC8" w:rsidRPr="00C11EEB" w:rsidRDefault="00E03DC8" w:rsidP="007D54B4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7051" w:type="dxa"/>
          </w:tcPr>
          <w:p w14:paraId="6F47B64A" w14:textId="17791F53" w:rsidR="00E03DC8" w:rsidRDefault="00E03DC8" w:rsidP="007D54B4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1A456E78" w14:textId="77777777" w:rsidR="00B73A48" w:rsidRDefault="00B73A4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</w:p>
    <w:p w14:paraId="411477F7" w14:textId="77777777" w:rsidR="00B73A48" w:rsidRDefault="00B73A4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HAnsi"/>
          <w:sz w:val="24"/>
        </w:rPr>
      </w:pPr>
    </w:p>
    <w:p w14:paraId="0DE46E39" w14:textId="28CC4F8C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bookmarkStart w:id="34" w:name="_GoBack"/>
      <w:bookmarkEnd w:id="34"/>
      <w:r w:rsidRPr="001640E8">
        <w:rPr>
          <w:rStyle w:val="20"/>
          <w:rFonts w:eastAsiaTheme="minorHAnsi"/>
          <w:sz w:val="24"/>
        </w:rPr>
        <w:lastRenderedPageBreak/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7D54B4" w14:paraId="0B6E179C" w14:textId="77777777" w:rsidTr="0061030F">
        <w:tc>
          <w:tcPr>
            <w:tcW w:w="2802" w:type="dxa"/>
          </w:tcPr>
          <w:p w14:paraId="7BCBEA97" w14:textId="1FB7E0A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051" w:type="dxa"/>
          </w:tcPr>
          <w:p w14:paraId="165D1151" w14:textId="6C31C134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7D54B4" w14:paraId="712B2C70" w14:textId="77777777" w:rsidTr="0061030F">
        <w:tc>
          <w:tcPr>
            <w:tcW w:w="2802" w:type="dxa"/>
          </w:tcPr>
          <w:p w14:paraId="198C8494" w14:textId="7860E6E4" w:rsidR="007D54B4" w:rsidRPr="00C43C77" w:rsidRDefault="00C43C77" w:rsidP="007D54B4">
            <w:pPr>
              <w:rPr>
                <w:b/>
                <w:sz w:val="24"/>
                <w:szCs w:val="24"/>
              </w:rPr>
            </w:pPr>
            <w:r w:rsidRPr="00C43C77">
              <w:t>Общепрофессиональная ориентация</w:t>
            </w:r>
          </w:p>
        </w:tc>
        <w:tc>
          <w:tcPr>
            <w:tcW w:w="7051" w:type="dxa"/>
          </w:tcPr>
          <w:p w14:paraId="3EC6F17D" w14:textId="55CF1506" w:rsidR="007D54B4" w:rsidRPr="00C43C77" w:rsidRDefault="00C43C77" w:rsidP="007D54B4">
            <w:pPr>
              <w:rPr>
                <w:b/>
                <w:sz w:val="24"/>
                <w:szCs w:val="24"/>
              </w:rPr>
            </w:pPr>
            <w:r w:rsidRPr="00C43C77">
              <w:t xml:space="preserve">ОПК – 1 Способен осуществить отбор и анализ исторических и искусствоведческих фактов, </w:t>
            </w:r>
            <w:r w:rsidR="00DC412B">
              <w:t>описание, анализ и интерп</w:t>
            </w:r>
            <w:r w:rsidR="00DC412B" w:rsidRPr="00C43C77">
              <w:t>ретацию</w:t>
            </w:r>
            <w:r w:rsidRPr="00C43C77">
              <w:t xml:space="preserve"> памятников искусства, критически анализировать и использовать историческую, историко-культурную и искусствоведческую</w:t>
            </w:r>
          </w:p>
        </w:tc>
      </w:tr>
      <w:tr w:rsidR="007D54B4" w14:paraId="3A17422B" w14:textId="77777777" w:rsidTr="0061030F">
        <w:tc>
          <w:tcPr>
            <w:tcW w:w="2802" w:type="dxa"/>
          </w:tcPr>
          <w:p w14:paraId="2054B156" w14:textId="4138C3C7" w:rsidR="007D54B4" w:rsidRPr="00C43C77" w:rsidRDefault="00C43C77" w:rsidP="007D54B4">
            <w:pPr>
              <w:rPr>
                <w:b/>
                <w:sz w:val="24"/>
                <w:szCs w:val="24"/>
              </w:rPr>
            </w:pPr>
            <w:r w:rsidRPr="00C43C77">
              <w:t xml:space="preserve">Научные исследования </w:t>
            </w:r>
          </w:p>
        </w:tc>
        <w:tc>
          <w:tcPr>
            <w:tcW w:w="7051" w:type="dxa"/>
          </w:tcPr>
          <w:p w14:paraId="6C23F267" w14:textId="0F47B2CF" w:rsidR="007D54B4" w:rsidRPr="00C43C77" w:rsidRDefault="007D54B4" w:rsidP="007D54B4">
            <w:pPr>
              <w:rPr>
                <w:b/>
                <w:sz w:val="24"/>
                <w:szCs w:val="24"/>
              </w:rPr>
            </w:pPr>
            <w:r w:rsidRPr="00C43C77">
              <w:t xml:space="preserve">ОПК-2. </w:t>
            </w:r>
            <w:r w:rsidR="00C43C77" w:rsidRPr="00C43C77">
              <w:t>Способен выполнять отдельные виды работ при проведении</w:t>
            </w:r>
          </w:p>
        </w:tc>
      </w:tr>
      <w:tr w:rsidR="007D54B4" w14:paraId="5CF1F805" w14:textId="77777777" w:rsidTr="0061030F">
        <w:tc>
          <w:tcPr>
            <w:tcW w:w="2802" w:type="dxa"/>
          </w:tcPr>
          <w:p w14:paraId="29524310" w14:textId="7A28FBFF" w:rsidR="007D54B4" w:rsidRPr="00C43C77" w:rsidRDefault="00C43C77" w:rsidP="007D54B4">
            <w:pPr>
              <w:rPr>
                <w:b/>
                <w:sz w:val="24"/>
                <w:szCs w:val="24"/>
              </w:rPr>
            </w:pPr>
            <w:r w:rsidRPr="00C43C77">
              <w:t>Организаторская деятельность в сфере культуры</w:t>
            </w:r>
          </w:p>
        </w:tc>
        <w:tc>
          <w:tcPr>
            <w:tcW w:w="7051" w:type="dxa"/>
          </w:tcPr>
          <w:p w14:paraId="53E395AD" w14:textId="3BDC86AD" w:rsidR="007D54B4" w:rsidRDefault="007D54B4" w:rsidP="007D54B4">
            <w:pPr>
              <w:rPr>
                <w:b/>
                <w:sz w:val="24"/>
                <w:szCs w:val="24"/>
              </w:rPr>
            </w:pPr>
            <w:r w:rsidRPr="00C43C77">
              <w:t>ОПК-3.</w:t>
            </w:r>
            <w:r w:rsidRPr="006B1417">
              <w:rPr>
                <w:i/>
              </w:rPr>
              <w:t xml:space="preserve"> </w:t>
            </w:r>
            <w:r w:rsidR="00C43C77" w:rsidRPr="00C43C77">
              <w:t>Способен организовывать и проводить выставки, конференции, круглые столы, конкурсы, ярмарки и другие творческие мероприятия в сфере искусства</w:t>
            </w:r>
          </w:p>
        </w:tc>
      </w:tr>
      <w:tr w:rsidR="007D54B4" w14:paraId="28F48E3E" w14:textId="77777777" w:rsidTr="0061030F">
        <w:tc>
          <w:tcPr>
            <w:tcW w:w="2802" w:type="dxa"/>
          </w:tcPr>
          <w:p w14:paraId="60185945" w14:textId="77777777" w:rsidR="00C43C77" w:rsidRPr="00C43C77" w:rsidRDefault="00C43C77" w:rsidP="00C43C77">
            <w:r w:rsidRPr="00C43C77">
              <w:t>Правовые и</w:t>
            </w:r>
          </w:p>
          <w:p w14:paraId="2125A035" w14:textId="77777777" w:rsidR="00C43C77" w:rsidRPr="00C43C77" w:rsidRDefault="00C43C77" w:rsidP="00C43C77">
            <w:r w:rsidRPr="00C43C77">
              <w:t>экономические основы</w:t>
            </w:r>
          </w:p>
          <w:p w14:paraId="3B7FD98F" w14:textId="77777777" w:rsidR="00C43C77" w:rsidRPr="00C43C77" w:rsidRDefault="00C43C77" w:rsidP="00C43C77">
            <w:r w:rsidRPr="00C43C77">
              <w:t>профессиональной</w:t>
            </w:r>
          </w:p>
          <w:p w14:paraId="49C4C06B" w14:textId="32CA27A7" w:rsidR="007D54B4" w:rsidRPr="00C43C77" w:rsidRDefault="00C43C77" w:rsidP="00C43C77">
            <w:pPr>
              <w:rPr>
                <w:b/>
                <w:sz w:val="24"/>
                <w:szCs w:val="24"/>
              </w:rPr>
            </w:pPr>
            <w:r w:rsidRPr="00C43C77">
              <w:t>деятельности</w:t>
            </w:r>
          </w:p>
        </w:tc>
        <w:tc>
          <w:tcPr>
            <w:tcW w:w="7051" w:type="dxa"/>
          </w:tcPr>
          <w:p w14:paraId="7D69750C" w14:textId="77777777" w:rsidR="00C43C77" w:rsidRPr="00C43C77" w:rsidRDefault="007D54B4" w:rsidP="00C43C77">
            <w:r w:rsidRPr="00C43C77">
              <w:t>ОПК-4.</w:t>
            </w:r>
            <w:r w:rsidRPr="006B1417">
              <w:rPr>
                <w:i/>
              </w:rPr>
              <w:t xml:space="preserve"> </w:t>
            </w:r>
            <w:r w:rsidR="00C43C77" w:rsidRPr="00C43C77">
              <w:t>Способен демонстрировать знания основ трудового</w:t>
            </w:r>
          </w:p>
          <w:p w14:paraId="51BC4325" w14:textId="77777777" w:rsidR="00C43C77" w:rsidRPr="00C43C77" w:rsidRDefault="00C43C77" w:rsidP="00C43C77">
            <w:r w:rsidRPr="00C43C77">
              <w:t>законодательства Российской Федерации, авторского и смежных</w:t>
            </w:r>
          </w:p>
          <w:p w14:paraId="1C16923A" w14:textId="3E68D0F6" w:rsidR="007D54B4" w:rsidRDefault="00C43C77" w:rsidP="00C43C77">
            <w:pPr>
              <w:rPr>
                <w:b/>
                <w:sz w:val="24"/>
                <w:szCs w:val="24"/>
              </w:rPr>
            </w:pPr>
            <w:r w:rsidRPr="00C43C77">
              <w:t>прав, методов организации и управления коллективом</w:t>
            </w:r>
          </w:p>
        </w:tc>
      </w:tr>
      <w:tr w:rsidR="007D54B4" w14:paraId="39CD4A1B" w14:textId="77777777" w:rsidTr="0061030F">
        <w:tc>
          <w:tcPr>
            <w:tcW w:w="2802" w:type="dxa"/>
          </w:tcPr>
          <w:p w14:paraId="4901ABD3" w14:textId="6315421C" w:rsidR="007D54B4" w:rsidRPr="00C43C77" w:rsidRDefault="00C43C77" w:rsidP="007D54B4">
            <w:pPr>
              <w:rPr>
                <w:b/>
                <w:sz w:val="24"/>
                <w:szCs w:val="24"/>
              </w:rPr>
            </w:pPr>
            <w:r w:rsidRPr="00C43C77">
              <w:t>Информационно-коммуникационные технологии</w:t>
            </w:r>
          </w:p>
        </w:tc>
        <w:tc>
          <w:tcPr>
            <w:tcW w:w="7051" w:type="dxa"/>
          </w:tcPr>
          <w:p w14:paraId="21715137" w14:textId="77777777" w:rsidR="00C43C77" w:rsidRPr="00C43C77" w:rsidRDefault="007D54B4" w:rsidP="00C43C77">
            <w:r w:rsidRPr="00C43C77">
              <w:t>ОПК-5.</w:t>
            </w:r>
            <w:r w:rsidRPr="006B1417">
              <w:rPr>
                <w:i/>
              </w:rPr>
              <w:t xml:space="preserve"> </w:t>
            </w:r>
            <w:r w:rsidR="00C43C77" w:rsidRPr="00C43C77">
              <w:t>Способен понимать принципы работы современных</w:t>
            </w:r>
          </w:p>
          <w:p w14:paraId="13456FB1" w14:textId="77777777" w:rsidR="00C43C77" w:rsidRPr="00C43C77" w:rsidRDefault="00C43C77" w:rsidP="00C43C77">
            <w:r w:rsidRPr="00C43C77">
              <w:t>информационных технологий и использовать их для решения задач</w:t>
            </w:r>
          </w:p>
          <w:p w14:paraId="6029AC8B" w14:textId="69DAA26E" w:rsidR="007D54B4" w:rsidRDefault="00C43C77" w:rsidP="00C43C77">
            <w:pPr>
              <w:rPr>
                <w:b/>
                <w:sz w:val="24"/>
                <w:szCs w:val="24"/>
              </w:rPr>
            </w:pPr>
            <w:r w:rsidRPr="00C43C77">
              <w:t>профессиональной деятельности</w:t>
            </w:r>
          </w:p>
        </w:tc>
      </w:tr>
      <w:tr w:rsidR="007D54B4" w14:paraId="23891541" w14:textId="77777777" w:rsidTr="0061030F">
        <w:tc>
          <w:tcPr>
            <w:tcW w:w="2802" w:type="dxa"/>
          </w:tcPr>
          <w:p w14:paraId="16370221" w14:textId="77777777" w:rsidR="00B63EF0" w:rsidRPr="00B63EF0" w:rsidRDefault="00B63EF0" w:rsidP="00B63EF0">
            <w:r w:rsidRPr="00B63EF0">
              <w:t>Государственная</w:t>
            </w:r>
          </w:p>
          <w:p w14:paraId="13A0C015" w14:textId="575967C8" w:rsidR="007D54B4" w:rsidRPr="00B63EF0" w:rsidRDefault="00B63EF0" w:rsidP="00B63EF0">
            <w:pPr>
              <w:rPr>
                <w:b/>
                <w:sz w:val="24"/>
                <w:szCs w:val="24"/>
              </w:rPr>
            </w:pPr>
            <w:r w:rsidRPr="00B63EF0">
              <w:t>культурная политика</w:t>
            </w:r>
          </w:p>
        </w:tc>
        <w:tc>
          <w:tcPr>
            <w:tcW w:w="7051" w:type="dxa"/>
          </w:tcPr>
          <w:p w14:paraId="4434EA90" w14:textId="77777777" w:rsidR="00B63EF0" w:rsidRPr="00B63EF0" w:rsidRDefault="007D54B4" w:rsidP="00B63EF0">
            <w:r w:rsidRPr="00B63EF0">
              <w:t>ОПК-6.</w:t>
            </w:r>
            <w:r w:rsidRPr="006B1417">
              <w:rPr>
                <w:i/>
              </w:rPr>
              <w:t xml:space="preserve"> </w:t>
            </w:r>
            <w:r w:rsidR="00B63EF0" w:rsidRPr="00B63EF0">
              <w:t>Способен ориентироваться в проблематике современной</w:t>
            </w:r>
          </w:p>
          <w:p w14:paraId="18F5AA0B" w14:textId="3D176357" w:rsidR="007D54B4" w:rsidRDefault="00B63EF0" w:rsidP="00B63EF0">
            <w:pPr>
              <w:rPr>
                <w:b/>
                <w:sz w:val="24"/>
                <w:szCs w:val="24"/>
              </w:rPr>
            </w:pPr>
            <w:r w:rsidRPr="00B63EF0">
              <w:t>культурной политики Российской Федерации</w:t>
            </w:r>
          </w:p>
        </w:tc>
      </w:tr>
    </w:tbl>
    <w:p w14:paraId="53BE7585" w14:textId="247D55E8" w:rsidR="007D54B4" w:rsidRPr="00B34B8E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color w:val="C0000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D54B4" w14:paraId="54E4F9EC" w14:textId="77777777" w:rsidTr="00AF03F5">
        <w:tc>
          <w:tcPr>
            <w:tcW w:w="3085" w:type="dxa"/>
          </w:tcPr>
          <w:p w14:paraId="17C873F7" w14:textId="55883C52" w:rsidR="007D54B4" w:rsidRDefault="00234DAA" w:rsidP="0061030F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68" w:type="dxa"/>
          </w:tcPr>
          <w:p w14:paraId="001586E7" w14:textId="4CFA4E0F" w:rsidR="007D54B4" w:rsidRDefault="007D54B4" w:rsidP="00610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DC412B" w14:paraId="33B46A62" w14:textId="77777777" w:rsidTr="00DC412B">
        <w:trPr>
          <w:trHeight w:val="710"/>
        </w:trPr>
        <w:tc>
          <w:tcPr>
            <w:tcW w:w="3085" w:type="dxa"/>
          </w:tcPr>
          <w:p w14:paraId="0F38A7F3" w14:textId="4D6E0936" w:rsidR="00DC412B" w:rsidRPr="0068226A" w:rsidRDefault="00DC412B" w:rsidP="0068226A">
            <w:pPr>
              <w:pStyle w:val="ad"/>
              <w:numPr>
                <w:ilvl w:val="0"/>
                <w:numId w:val="52"/>
              </w:numPr>
              <w:rPr>
                <w:spacing w:val="2"/>
                <w:szCs w:val="20"/>
                <w:shd w:val="clear" w:color="auto" w:fill="FFFFFF"/>
              </w:rPr>
            </w:pPr>
            <w:r>
              <w:rPr>
                <w:spacing w:val="2"/>
                <w:szCs w:val="20"/>
                <w:shd w:val="clear" w:color="auto" w:fill="FFFFFF"/>
              </w:rPr>
              <w:t xml:space="preserve">Образование и наука </w:t>
            </w:r>
          </w:p>
          <w:p w14:paraId="6F54C0CE" w14:textId="23142520" w:rsidR="00DC412B" w:rsidRPr="00E86EC2" w:rsidRDefault="00DC412B" w:rsidP="00DC412B">
            <w:pPr>
              <w:rPr>
                <w:sz w:val="24"/>
                <w:szCs w:val="24"/>
              </w:rPr>
            </w:pPr>
            <w:r w:rsidRPr="00B63EF0">
              <w:rPr>
                <w:rFonts w:eastAsia="Calibri"/>
              </w:rPr>
              <w:t>Научно-исследовательская деятельность</w:t>
            </w:r>
            <w:r w:rsidRPr="003D3FC6">
              <w:rPr>
                <w:rFonts w:eastAsia="Calibri"/>
              </w:rPr>
              <w:t xml:space="preserve"> </w:t>
            </w:r>
          </w:p>
        </w:tc>
        <w:tc>
          <w:tcPr>
            <w:tcW w:w="6768" w:type="dxa"/>
          </w:tcPr>
          <w:p w14:paraId="21757FCC" w14:textId="16A0B151" w:rsidR="00DC412B" w:rsidRPr="00B63EF0" w:rsidRDefault="00DC412B" w:rsidP="00B63EF0">
            <w:pPr>
              <w:rPr>
                <w:sz w:val="24"/>
                <w:szCs w:val="24"/>
              </w:rPr>
            </w:pPr>
            <w:r w:rsidRPr="00F26710">
              <w:rPr>
                <w:rFonts w:eastAsia="Calibri"/>
              </w:rPr>
              <w:t>ПК-1.</w:t>
            </w:r>
            <w:r>
              <w:t xml:space="preserve"> </w:t>
            </w:r>
            <w:r w:rsidRPr="00B63EF0">
              <w:rPr>
                <w:szCs w:val="24"/>
              </w:rPr>
              <w:t>Способен к проведению профессиональных исследований в области истории и теории искусства и дизайна</w:t>
            </w:r>
          </w:p>
        </w:tc>
      </w:tr>
      <w:tr w:rsidR="00DC412B" w14:paraId="183EE916" w14:textId="77777777" w:rsidTr="00AF03F5">
        <w:trPr>
          <w:trHeight w:val="632"/>
        </w:trPr>
        <w:tc>
          <w:tcPr>
            <w:tcW w:w="3085" w:type="dxa"/>
          </w:tcPr>
          <w:p w14:paraId="3E69F93B" w14:textId="77777777" w:rsidR="00DC412B" w:rsidRDefault="00DC412B" w:rsidP="00DC412B">
            <w:pPr>
              <w:rPr>
                <w:rFonts w:eastAsia="Calibri"/>
              </w:rPr>
            </w:pPr>
            <w:r w:rsidRPr="00604689">
              <w:rPr>
                <w:rFonts w:eastAsia="Calibri"/>
              </w:rPr>
              <w:t xml:space="preserve">04.Культура и искусство </w:t>
            </w:r>
          </w:p>
          <w:p w14:paraId="2752B2CA" w14:textId="49E65ABD" w:rsidR="00DC412B" w:rsidRPr="00604689" w:rsidRDefault="00DC412B" w:rsidP="00DC412B">
            <w:pPr>
              <w:rPr>
                <w:rFonts w:eastAsia="Calibri"/>
              </w:rPr>
            </w:pPr>
            <w:r w:rsidRPr="003D3FC6">
              <w:rPr>
                <w:rFonts w:eastAsia="Calibri"/>
              </w:rPr>
              <w:t>Культурно-просветительская деятельность</w:t>
            </w:r>
          </w:p>
        </w:tc>
        <w:tc>
          <w:tcPr>
            <w:tcW w:w="6768" w:type="dxa"/>
          </w:tcPr>
          <w:p w14:paraId="2AA1B238" w14:textId="67B59125" w:rsidR="00DC412B" w:rsidRPr="00F26710" w:rsidRDefault="00DC412B" w:rsidP="00DC412B">
            <w:pPr>
              <w:autoSpaceDE w:val="0"/>
              <w:autoSpaceDN w:val="0"/>
              <w:adjustRightInd w:val="0"/>
            </w:pPr>
            <w:r w:rsidRPr="00F26710">
              <w:t>ПК-</w:t>
            </w:r>
            <w:r>
              <w:t>2</w:t>
            </w:r>
            <w:r w:rsidRPr="00F26710">
              <w:rPr>
                <w:i/>
              </w:rPr>
              <w:t xml:space="preserve">. </w:t>
            </w:r>
            <w:r w:rsidRPr="00B63EF0">
              <w:rPr>
                <w:rFonts w:eastAsia="TimesNewRomanPSMT"/>
              </w:rPr>
              <w:t>Способен вести организаторскую деятельность по популяризации искусства</w:t>
            </w:r>
            <w:r w:rsidRPr="00F26710">
              <w:t xml:space="preserve"> </w:t>
            </w:r>
          </w:p>
        </w:tc>
      </w:tr>
      <w:tr w:rsidR="00DC412B" w14:paraId="77FE9972" w14:textId="77777777" w:rsidTr="00AF03F5">
        <w:tc>
          <w:tcPr>
            <w:tcW w:w="3085" w:type="dxa"/>
          </w:tcPr>
          <w:p w14:paraId="480DAFE5" w14:textId="77777777" w:rsidR="00DC412B" w:rsidRDefault="00DC412B" w:rsidP="00DC412B">
            <w:r w:rsidRPr="00D77B3C">
              <w:t>07</w:t>
            </w:r>
            <w:r>
              <w:t>.</w:t>
            </w:r>
            <w:r w:rsidRPr="00D77B3C">
              <w:t xml:space="preserve"> </w:t>
            </w:r>
            <w:r>
              <w:t>А</w:t>
            </w:r>
            <w:r w:rsidRPr="00D77B3C">
              <w:t>дминистративно-управленческая и офисная деятельность</w:t>
            </w:r>
          </w:p>
          <w:p w14:paraId="2E0F72C9" w14:textId="34156AEB" w:rsidR="00DC412B" w:rsidRPr="00D77B3C" w:rsidRDefault="00DC412B" w:rsidP="00DC412B">
            <w:r w:rsidRPr="00E86EC2">
              <w:rPr>
                <w:szCs w:val="24"/>
              </w:rPr>
              <w:t>Художественно-критическая деятельность</w:t>
            </w:r>
          </w:p>
        </w:tc>
        <w:tc>
          <w:tcPr>
            <w:tcW w:w="6768" w:type="dxa"/>
          </w:tcPr>
          <w:p w14:paraId="21B35633" w14:textId="71F320AC" w:rsidR="00DC412B" w:rsidRPr="00F26710" w:rsidRDefault="00DC412B" w:rsidP="00DC412B">
            <w:pPr>
              <w:rPr>
                <w:i/>
              </w:rPr>
            </w:pPr>
            <w:r w:rsidRPr="00F26710">
              <w:t>ПК-3.</w:t>
            </w:r>
            <w:r w:rsidRPr="00F26710">
              <w:rPr>
                <w:i/>
              </w:rPr>
              <w:t xml:space="preserve"> </w:t>
            </w:r>
            <w:r w:rsidRPr="00B63EF0">
              <w:t>Способен к критическому анализу художественных достоинств памятников искусства и дизайна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5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5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5771F" w14:textId="77777777" w:rsidR="003B6F36" w:rsidRDefault="003B6F36" w:rsidP="00D85E95">
      <w:r>
        <w:separator/>
      </w:r>
    </w:p>
  </w:endnote>
  <w:endnote w:type="continuationSeparator" w:id="0">
    <w:p w14:paraId="223FBD69" w14:textId="77777777" w:rsidR="003B6F36" w:rsidRDefault="003B6F36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9FCD" w14:textId="77777777" w:rsidR="00400ABF" w:rsidRDefault="00400ABF">
    <w:pPr>
      <w:pStyle w:val="af2"/>
      <w:jc w:val="right"/>
    </w:pPr>
  </w:p>
  <w:p w14:paraId="0FB023A3" w14:textId="77777777" w:rsidR="00400ABF" w:rsidRDefault="00400AB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6075"/>
      <w:docPartObj>
        <w:docPartGallery w:val="Page Numbers (Bottom of Page)"/>
        <w:docPartUnique/>
      </w:docPartObj>
    </w:sdtPr>
    <w:sdtEndPr/>
    <w:sdtContent>
      <w:p w14:paraId="7497722D" w14:textId="06879FC2" w:rsidR="00400ABF" w:rsidRDefault="00400A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400ABF" w:rsidRDefault="00400AB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D676F" w14:textId="77777777" w:rsidR="003B6F36" w:rsidRDefault="003B6F36" w:rsidP="00D85E95">
      <w:r>
        <w:separator/>
      </w:r>
    </w:p>
  </w:footnote>
  <w:footnote w:type="continuationSeparator" w:id="0">
    <w:p w14:paraId="2CDF4304" w14:textId="77777777" w:rsidR="003B6F36" w:rsidRDefault="003B6F36" w:rsidP="00D85E95">
      <w:r>
        <w:continuationSeparator/>
      </w:r>
    </w:p>
  </w:footnote>
  <w:footnote w:id="1">
    <w:p w14:paraId="278CDB08" w14:textId="08F590EC" w:rsidR="001564AF" w:rsidRPr="005B0CCC" w:rsidRDefault="001564AF">
      <w:pPr>
        <w:pStyle w:val="af4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5702"/>
      <w:docPartObj>
        <w:docPartGallery w:val="Page Numbers (Top of Page)"/>
        <w:docPartUnique/>
      </w:docPartObj>
    </w:sdtPr>
    <w:sdtEndPr/>
    <w:sdtContent>
      <w:p w14:paraId="0154A9B1" w14:textId="23BB68BF" w:rsidR="001D6495" w:rsidRDefault="001D64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48"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400ABF" w:rsidRDefault="00400AB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521AC"/>
    <w:multiLevelType w:val="hybridMultilevel"/>
    <w:tmpl w:val="2AB02ABE"/>
    <w:lvl w:ilvl="0" w:tplc="D9B6A5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</w:num>
  <w:num w:numId="5">
    <w:abstractNumId w:val="35"/>
  </w:num>
  <w:num w:numId="6">
    <w:abstractNumId w:val="18"/>
  </w:num>
  <w:num w:numId="7">
    <w:abstractNumId w:val="40"/>
  </w:num>
  <w:num w:numId="8">
    <w:abstractNumId w:val="28"/>
  </w:num>
  <w:num w:numId="9">
    <w:abstractNumId w:val="15"/>
  </w:num>
  <w:num w:numId="10">
    <w:abstractNumId w:val="38"/>
  </w:num>
  <w:num w:numId="11">
    <w:abstractNumId w:val="24"/>
  </w:num>
  <w:num w:numId="12">
    <w:abstractNumId w:val="42"/>
  </w:num>
  <w:num w:numId="13">
    <w:abstractNumId w:val="14"/>
  </w:num>
  <w:num w:numId="14">
    <w:abstractNumId w:val="1"/>
  </w:num>
  <w:num w:numId="15">
    <w:abstractNumId w:val="30"/>
  </w:num>
  <w:num w:numId="16">
    <w:abstractNumId w:val="23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  <w:num w:numId="21">
    <w:abstractNumId w:val="26"/>
  </w:num>
  <w:num w:numId="22">
    <w:abstractNumId w:val="19"/>
  </w:num>
  <w:num w:numId="23">
    <w:abstractNumId w:val="29"/>
  </w:num>
  <w:num w:numId="24">
    <w:abstractNumId w:val="11"/>
  </w:num>
  <w:num w:numId="25">
    <w:abstractNumId w:val="27"/>
  </w:num>
  <w:num w:numId="26">
    <w:abstractNumId w:val="12"/>
  </w:num>
  <w:num w:numId="27">
    <w:abstractNumId w:val="20"/>
  </w:num>
  <w:num w:numId="28">
    <w:abstractNumId w:val="34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</w:num>
  <w:num w:numId="31">
    <w:abstractNumId w:val="44"/>
  </w:num>
  <w:num w:numId="32">
    <w:abstractNumId w:val="0"/>
  </w:num>
  <w:num w:numId="33">
    <w:abstractNumId w:val="36"/>
  </w:num>
  <w:num w:numId="34">
    <w:abstractNumId w:val="22"/>
  </w:num>
  <w:num w:numId="35">
    <w:abstractNumId w:val="43"/>
  </w:num>
  <w:num w:numId="36">
    <w:abstractNumId w:val="32"/>
  </w:num>
  <w:num w:numId="37">
    <w:abstractNumId w:val="31"/>
  </w:num>
  <w:num w:numId="3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37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9"/>
  </w:num>
  <w:num w:numId="51">
    <w:abstractNumId w:val="16"/>
  </w:num>
  <w:num w:numId="52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57A1D"/>
    <w:rsid w:val="0006705F"/>
    <w:rsid w:val="00067DE7"/>
    <w:rsid w:val="00075177"/>
    <w:rsid w:val="00081FF2"/>
    <w:rsid w:val="000827DB"/>
    <w:rsid w:val="00082E73"/>
    <w:rsid w:val="000846E9"/>
    <w:rsid w:val="00087E4E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0588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B6B15"/>
    <w:rsid w:val="001C6F90"/>
    <w:rsid w:val="001D2AB7"/>
    <w:rsid w:val="001D36A3"/>
    <w:rsid w:val="001D4CBC"/>
    <w:rsid w:val="001D6495"/>
    <w:rsid w:val="001E43A3"/>
    <w:rsid w:val="001E556A"/>
    <w:rsid w:val="001F1A0B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97C70"/>
    <w:rsid w:val="002A0097"/>
    <w:rsid w:val="002A3AE8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153"/>
    <w:rsid w:val="003B27A9"/>
    <w:rsid w:val="003B2A7B"/>
    <w:rsid w:val="003B4579"/>
    <w:rsid w:val="003B52B1"/>
    <w:rsid w:val="003B6F36"/>
    <w:rsid w:val="003B6FAD"/>
    <w:rsid w:val="003C1EA1"/>
    <w:rsid w:val="003C2EC5"/>
    <w:rsid w:val="003C5E45"/>
    <w:rsid w:val="003D3FC6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26B18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87B27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A6E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96F85"/>
    <w:rsid w:val="005A5E1F"/>
    <w:rsid w:val="005B0CCC"/>
    <w:rsid w:val="005B10EF"/>
    <w:rsid w:val="005B19CC"/>
    <w:rsid w:val="005B1E2F"/>
    <w:rsid w:val="005B1EF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4689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603E"/>
    <w:rsid w:val="0066715A"/>
    <w:rsid w:val="0067246C"/>
    <w:rsid w:val="006755EC"/>
    <w:rsid w:val="00677C90"/>
    <w:rsid w:val="0068146C"/>
    <w:rsid w:val="0068156A"/>
    <w:rsid w:val="0068226A"/>
    <w:rsid w:val="0068369E"/>
    <w:rsid w:val="0068544B"/>
    <w:rsid w:val="00685B50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6547"/>
    <w:rsid w:val="00737CEF"/>
    <w:rsid w:val="0074002A"/>
    <w:rsid w:val="007403AF"/>
    <w:rsid w:val="00741F94"/>
    <w:rsid w:val="00744E9D"/>
    <w:rsid w:val="007460C9"/>
    <w:rsid w:val="0074627D"/>
    <w:rsid w:val="00746D72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B9A"/>
    <w:rsid w:val="008425D0"/>
    <w:rsid w:val="00844362"/>
    <w:rsid w:val="00846C04"/>
    <w:rsid w:val="00854365"/>
    <w:rsid w:val="00857A17"/>
    <w:rsid w:val="0086115C"/>
    <w:rsid w:val="008617EA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44BF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9F6139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4B8E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3EF0"/>
    <w:rsid w:val="00B6465E"/>
    <w:rsid w:val="00B65F65"/>
    <w:rsid w:val="00B67E9A"/>
    <w:rsid w:val="00B729F4"/>
    <w:rsid w:val="00B73A48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5ACE"/>
    <w:rsid w:val="00BD78AD"/>
    <w:rsid w:val="00BD7B66"/>
    <w:rsid w:val="00BE5CD2"/>
    <w:rsid w:val="00BF7D6C"/>
    <w:rsid w:val="00C0511D"/>
    <w:rsid w:val="00C1133C"/>
    <w:rsid w:val="00C11EEB"/>
    <w:rsid w:val="00C24AE1"/>
    <w:rsid w:val="00C26856"/>
    <w:rsid w:val="00C26AB0"/>
    <w:rsid w:val="00C278CA"/>
    <w:rsid w:val="00C34DAC"/>
    <w:rsid w:val="00C36375"/>
    <w:rsid w:val="00C372E9"/>
    <w:rsid w:val="00C42174"/>
    <w:rsid w:val="00C42213"/>
    <w:rsid w:val="00C43C77"/>
    <w:rsid w:val="00C458C2"/>
    <w:rsid w:val="00C474F8"/>
    <w:rsid w:val="00C47F8F"/>
    <w:rsid w:val="00C5408E"/>
    <w:rsid w:val="00C608ED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87D6F"/>
    <w:rsid w:val="00CA00B6"/>
    <w:rsid w:val="00CA08BB"/>
    <w:rsid w:val="00CB398C"/>
    <w:rsid w:val="00CB39ED"/>
    <w:rsid w:val="00CC25F6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47759"/>
    <w:rsid w:val="00D52495"/>
    <w:rsid w:val="00D56C2E"/>
    <w:rsid w:val="00D60745"/>
    <w:rsid w:val="00D63050"/>
    <w:rsid w:val="00D715A9"/>
    <w:rsid w:val="00D77B3C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412B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14D73"/>
    <w:rsid w:val="00E22635"/>
    <w:rsid w:val="00E22E27"/>
    <w:rsid w:val="00E250F5"/>
    <w:rsid w:val="00E2750E"/>
    <w:rsid w:val="00E319F8"/>
    <w:rsid w:val="00E335E6"/>
    <w:rsid w:val="00E34907"/>
    <w:rsid w:val="00E40979"/>
    <w:rsid w:val="00E42C47"/>
    <w:rsid w:val="00E43C1F"/>
    <w:rsid w:val="00E501E2"/>
    <w:rsid w:val="00E5041A"/>
    <w:rsid w:val="00E5539F"/>
    <w:rsid w:val="00E5557F"/>
    <w:rsid w:val="00E5760C"/>
    <w:rsid w:val="00E73225"/>
    <w:rsid w:val="00E74193"/>
    <w:rsid w:val="00E8097F"/>
    <w:rsid w:val="00E85032"/>
    <w:rsid w:val="00E86EC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3E66"/>
    <w:rsid w:val="00EC4D60"/>
    <w:rsid w:val="00EC7A34"/>
    <w:rsid w:val="00ED08B7"/>
    <w:rsid w:val="00ED1D2C"/>
    <w:rsid w:val="00ED23B7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B417A"/>
  <w15:docId w15:val="{BAA2C54E-8003-4A19-ABE4-000F35C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863C-7CA2-46EE-95A6-46D10E16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35</cp:revision>
  <cp:lastPrinted>2021-05-14T08:35:00Z</cp:lastPrinted>
  <dcterms:created xsi:type="dcterms:W3CDTF">2021-03-31T14:17:00Z</dcterms:created>
  <dcterms:modified xsi:type="dcterms:W3CDTF">2022-11-13T06:17:00Z</dcterms:modified>
</cp:coreProperties>
</file>