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5"/>
        <w:gridCol w:w="8534"/>
      </w:tblGrid>
      <w:tr w:rsidR="00D406CF" w:rsidTr="006A6AB0">
        <w:tc>
          <w:tcPr>
            <w:tcW w:w="9889" w:type="dxa"/>
            <w:gridSpan w:val="2"/>
          </w:tcPr>
          <w:p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rsidTr="006A6AB0">
        <w:tc>
          <w:tcPr>
            <w:tcW w:w="9889" w:type="dxa"/>
            <w:gridSpan w:val="2"/>
          </w:tcPr>
          <w:p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rsidTr="006A6AB0">
        <w:tc>
          <w:tcPr>
            <w:tcW w:w="9889" w:type="dxa"/>
            <w:gridSpan w:val="2"/>
          </w:tcPr>
          <w:p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rsidTr="006A6AB0">
        <w:tc>
          <w:tcPr>
            <w:tcW w:w="9889" w:type="dxa"/>
            <w:gridSpan w:val="2"/>
          </w:tcPr>
          <w:p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rsidTr="006A6AB0">
        <w:tc>
          <w:tcPr>
            <w:tcW w:w="9889" w:type="dxa"/>
            <w:gridSpan w:val="2"/>
          </w:tcPr>
          <w:p w:rsidR="00D406CF" w:rsidRDefault="00D406CF" w:rsidP="006A6AB0">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D406CF" w:rsidRPr="00131485" w:rsidTr="006A6AB0">
        <w:trPr>
          <w:trHeight w:val="357"/>
        </w:trPr>
        <w:tc>
          <w:tcPr>
            <w:tcW w:w="9889" w:type="dxa"/>
            <w:gridSpan w:val="2"/>
            <w:shd w:val="clear" w:color="auto" w:fill="auto"/>
            <w:vAlign w:val="bottom"/>
          </w:tcPr>
          <w:p w:rsidR="00D406CF" w:rsidRPr="00131485" w:rsidRDefault="00D406CF" w:rsidP="006A6AB0">
            <w:pPr>
              <w:spacing w:line="271" w:lineRule="auto"/>
              <w:ind w:right="-57"/>
              <w:jc w:val="both"/>
              <w:rPr>
                <w:rFonts w:eastAsia="Times New Roman"/>
                <w:b/>
                <w:sz w:val="24"/>
                <w:szCs w:val="24"/>
              </w:rPr>
            </w:pPr>
          </w:p>
        </w:tc>
      </w:tr>
      <w:tr w:rsidR="00D406CF" w:rsidRPr="000E4F4E" w:rsidTr="006A6AB0">
        <w:trPr>
          <w:trHeight w:val="357"/>
        </w:trPr>
        <w:tc>
          <w:tcPr>
            <w:tcW w:w="1355" w:type="dxa"/>
            <w:shd w:val="clear" w:color="auto" w:fill="auto"/>
            <w:vAlign w:val="bottom"/>
          </w:tcPr>
          <w:p w:rsidR="00D406CF" w:rsidRPr="000E4F4E" w:rsidRDefault="00D406CF" w:rsidP="00A67271">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rsidR="00D406CF" w:rsidRPr="000E4F4E" w:rsidRDefault="009643A5" w:rsidP="006A6AB0">
            <w:pPr>
              <w:spacing w:line="271" w:lineRule="auto"/>
              <w:jc w:val="both"/>
              <w:rPr>
                <w:rFonts w:eastAsia="Times New Roman"/>
                <w:sz w:val="26"/>
                <w:szCs w:val="26"/>
              </w:rPr>
            </w:pPr>
            <w:r>
              <w:rPr>
                <w:rFonts w:eastAsia="Times New Roman"/>
                <w:sz w:val="26"/>
                <w:szCs w:val="26"/>
              </w:rPr>
              <w:t>Химических технологий и промышленной экологии</w:t>
            </w:r>
          </w:p>
        </w:tc>
      </w:tr>
      <w:tr w:rsidR="00D406CF" w:rsidRPr="000E4F4E" w:rsidTr="006A6AB0">
        <w:trPr>
          <w:trHeight w:val="357"/>
        </w:trPr>
        <w:tc>
          <w:tcPr>
            <w:tcW w:w="1355" w:type="dxa"/>
            <w:shd w:val="clear" w:color="auto" w:fill="auto"/>
            <w:vAlign w:val="bottom"/>
          </w:tcPr>
          <w:p w:rsidR="00D406CF" w:rsidRPr="000E4F4E" w:rsidRDefault="00D406CF" w:rsidP="00A67271">
            <w:pPr>
              <w:spacing w:line="271" w:lineRule="auto"/>
              <w:jc w:val="both"/>
              <w:rPr>
                <w:rFonts w:eastAsia="Times New Roman"/>
                <w:sz w:val="26"/>
                <w:szCs w:val="26"/>
              </w:rPr>
            </w:pPr>
            <w:r>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rsidR="00D406CF" w:rsidRPr="00142C98" w:rsidRDefault="00A67271" w:rsidP="006A6AB0">
            <w:pPr>
              <w:spacing w:line="271" w:lineRule="auto"/>
              <w:jc w:val="both"/>
              <w:rPr>
                <w:rFonts w:eastAsia="Times New Roman"/>
                <w:sz w:val="26"/>
                <w:szCs w:val="26"/>
              </w:rPr>
            </w:pPr>
            <w:r w:rsidRPr="00142C98">
              <w:rPr>
                <w:rFonts w:eastAsia="Times New Roman"/>
                <w:sz w:val="26"/>
                <w:szCs w:val="26"/>
              </w:rPr>
              <w:t xml:space="preserve">Химии и технологии полимерных материалов и </w:t>
            </w:r>
            <w:proofErr w:type="spellStart"/>
            <w:r w:rsidRPr="00142C98">
              <w:rPr>
                <w:rFonts w:eastAsia="Times New Roman"/>
                <w:sz w:val="26"/>
                <w:szCs w:val="26"/>
              </w:rPr>
              <w:t>нанокомпозитов</w:t>
            </w:r>
            <w:proofErr w:type="spellEnd"/>
            <w:r w:rsidRPr="00142C98">
              <w:rPr>
                <w:rFonts w:eastAsia="Times New Roman"/>
                <w:sz w:val="26"/>
                <w:szCs w:val="26"/>
              </w:rPr>
              <w:t xml:space="preserve"> </w:t>
            </w:r>
          </w:p>
        </w:tc>
      </w:tr>
    </w:tbl>
    <w:p w:rsidR="00D406CF" w:rsidRDefault="00D406CF" w:rsidP="00AA6ADF">
      <w:pPr>
        <w:tabs>
          <w:tab w:val="left" w:pos="708"/>
        </w:tabs>
        <w:jc w:val="both"/>
        <w:rPr>
          <w:rFonts w:eastAsia="Times New Roman"/>
          <w:b/>
          <w:i/>
          <w:sz w:val="24"/>
          <w:szCs w:val="24"/>
        </w:rPr>
      </w:pPr>
    </w:p>
    <w:p w:rsidR="00674887" w:rsidRDefault="00674887"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0"/>
        <w:gridCol w:w="1350"/>
        <w:gridCol w:w="5209"/>
      </w:tblGrid>
      <w:tr w:rsidR="005558F8" w:rsidTr="005558F8">
        <w:trPr>
          <w:trHeight w:val="567"/>
        </w:trPr>
        <w:tc>
          <w:tcPr>
            <w:tcW w:w="9889" w:type="dxa"/>
            <w:gridSpan w:val="3"/>
            <w:vAlign w:val="center"/>
          </w:tcPr>
          <w:p w:rsidR="005558F8" w:rsidRPr="00F5486D" w:rsidRDefault="005558F8" w:rsidP="005558F8">
            <w:pPr>
              <w:jc w:val="center"/>
              <w:rPr>
                <w:b/>
                <w:sz w:val="26"/>
                <w:szCs w:val="26"/>
              </w:rPr>
            </w:pPr>
            <w:r w:rsidRPr="00F5486D">
              <w:rPr>
                <w:b/>
                <w:sz w:val="26"/>
                <w:szCs w:val="26"/>
              </w:rPr>
              <w:t>РАБОЧАЯ ПРОГРАММА</w:t>
            </w:r>
          </w:p>
          <w:p w:rsidR="005558F8" w:rsidRDefault="009B4BCD" w:rsidP="00A67271">
            <w:pPr>
              <w:jc w:val="center"/>
              <w:rPr>
                <w:b/>
                <w:sz w:val="26"/>
                <w:szCs w:val="26"/>
              </w:rPr>
            </w:pPr>
            <w:r w:rsidRPr="00A67271">
              <w:rPr>
                <w:b/>
                <w:sz w:val="26"/>
                <w:szCs w:val="26"/>
              </w:rPr>
              <w:t>УЧЕБНОЙ ДИСЦИПЛИНЫ</w:t>
            </w:r>
          </w:p>
          <w:p w:rsidR="00142C98" w:rsidRPr="00A67271" w:rsidRDefault="00B47FE0" w:rsidP="004250E6">
            <w:pPr>
              <w:jc w:val="center"/>
              <w:rPr>
                <w:b/>
                <w:sz w:val="26"/>
                <w:szCs w:val="26"/>
              </w:rPr>
            </w:pPr>
            <w:r>
              <w:rPr>
                <w:b/>
                <w:sz w:val="26"/>
                <w:szCs w:val="26"/>
              </w:rPr>
              <w:t>Мет</w:t>
            </w:r>
            <w:r w:rsidR="004250E6">
              <w:rPr>
                <w:b/>
                <w:sz w:val="26"/>
                <w:szCs w:val="26"/>
              </w:rPr>
              <w:t>оды исследования полимеров</w:t>
            </w:r>
          </w:p>
        </w:tc>
      </w:tr>
      <w:tr w:rsidR="00D1678A" w:rsidTr="000F551B">
        <w:trPr>
          <w:trHeight w:val="922"/>
        </w:trPr>
        <w:tc>
          <w:tcPr>
            <w:tcW w:w="3330" w:type="dxa"/>
            <w:tcBorders>
              <w:top w:val="single" w:sz="4" w:space="0" w:color="auto"/>
            </w:tcBorders>
            <w:shd w:val="clear" w:color="auto" w:fill="auto"/>
            <w:vAlign w:val="center"/>
          </w:tcPr>
          <w:p w:rsidR="00D1678A" w:rsidRPr="00114450"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tcBorders>
              <w:top w:val="single" w:sz="4" w:space="0" w:color="auto"/>
            </w:tcBorders>
            <w:shd w:val="clear" w:color="auto" w:fill="auto"/>
            <w:vAlign w:val="center"/>
          </w:tcPr>
          <w:p w:rsidR="00D1678A" w:rsidRPr="00A67271" w:rsidRDefault="009643A5" w:rsidP="00674887">
            <w:pPr>
              <w:rPr>
                <w:sz w:val="26"/>
                <w:szCs w:val="26"/>
              </w:rPr>
            </w:pPr>
            <w:r>
              <w:rPr>
                <w:sz w:val="26"/>
                <w:szCs w:val="26"/>
              </w:rPr>
              <w:t>бакалавриат</w:t>
            </w:r>
          </w:p>
        </w:tc>
      </w:tr>
      <w:tr w:rsidR="00D1678A" w:rsidTr="005F1C1E">
        <w:trPr>
          <w:trHeight w:val="567"/>
        </w:trPr>
        <w:tc>
          <w:tcPr>
            <w:tcW w:w="3330" w:type="dxa"/>
            <w:shd w:val="clear" w:color="auto" w:fill="auto"/>
          </w:tcPr>
          <w:p w:rsidR="00D1678A" w:rsidRPr="00FF0D8A" w:rsidRDefault="00A67271" w:rsidP="00A67271">
            <w:pPr>
              <w:rPr>
                <w:i/>
                <w:sz w:val="26"/>
                <w:szCs w:val="26"/>
              </w:rPr>
            </w:pPr>
            <w:r>
              <w:rPr>
                <w:sz w:val="26"/>
                <w:szCs w:val="26"/>
              </w:rPr>
              <w:t xml:space="preserve">Направление </w:t>
            </w:r>
            <w:r w:rsidR="00352FE2" w:rsidRPr="00A67271">
              <w:rPr>
                <w:sz w:val="26"/>
                <w:szCs w:val="26"/>
              </w:rPr>
              <w:t>подготовки</w:t>
            </w:r>
          </w:p>
        </w:tc>
        <w:tc>
          <w:tcPr>
            <w:tcW w:w="1350" w:type="dxa"/>
            <w:shd w:val="clear" w:color="auto" w:fill="auto"/>
          </w:tcPr>
          <w:p w:rsidR="00D1678A" w:rsidRPr="00D97D6F" w:rsidRDefault="00D1678A" w:rsidP="008E0752">
            <w:pPr>
              <w:rPr>
                <w:sz w:val="26"/>
                <w:szCs w:val="26"/>
              </w:rPr>
            </w:pPr>
          </w:p>
        </w:tc>
        <w:tc>
          <w:tcPr>
            <w:tcW w:w="5209" w:type="dxa"/>
            <w:shd w:val="clear" w:color="auto" w:fill="auto"/>
          </w:tcPr>
          <w:p w:rsidR="00D1678A" w:rsidRPr="004F7782" w:rsidRDefault="009643A5" w:rsidP="00C85D8C">
            <w:pPr>
              <w:rPr>
                <w:sz w:val="26"/>
                <w:szCs w:val="26"/>
              </w:rPr>
            </w:pPr>
            <w:r>
              <w:rPr>
                <w:sz w:val="26"/>
                <w:szCs w:val="26"/>
              </w:rPr>
              <w:t>18</w:t>
            </w:r>
            <w:r w:rsidR="00A67271" w:rsidRPr="004F7782">
              <w:rPr>
                <w:sz w:val="26"/>
                <w:szCs w:val="26"/>
              </w:rPr>
              <w:t>.0</w:t>
            </w:r>
            <w:r>
              <w:rPr>
                <w:sz w:val="26"/>
                <w:szCs w:val="26"/>
              </w:rPr>
              <w:t>3</w:t>
            </w:r>
            <w:r w:rsidR="00A67271" w:rsidRPr="004F7782">
              <w:rPr>
                <w:sz w:val="26"/>
                <w:szCs w:val="26"/>
              </w:rPr>
              <w:t>.0</w:t>
            </w:r>
            <w:r>
              <w:rPr>
                <w:sz w:val="26"/>
                <w:szCs w:val="26"/>
              </w:rPr>
              <w:t>1</w:t>
            </w:r>
            <w:r w:rsidR="00A67271" w:rsidRPr="004F7782">
              <w:rPr>
                <w:sz w:val="26"/>
                <w:szCs w:val="26"/>
              </w:rPr>
              <w:t xml:space="preserve"> </w:t>
            </w:r>
            <w:r>
              <w:rPr>
                <w:sz w:val="26"/>
                <w:szCs w:val="26"/>
              </w:rPr>
              <w:t>Химическая технология</w:t>
            </w:r>
          </w:p>
        </w:tc>
      </w:tr>
      <w:tr w:rsidR="00D1678A" w:rsidTr="005F1C1E">
        <w:trPr>
          <w:trHeight w:val="567"/>
        </w:trPr>
        <w:tc>
          <w:tcPr>
            <w:tcW w:w="3330" w:type="dxa"/>
            <w:shd w:val="clear" w:color="auto" w:fill="auto"/>
          </w:tcPr>
          <w:p w:rsidR="00D1678A" w:rsidRPr="00A67271" w:rsidRDefault="00A67271" w:rsidP="00A55E81">
            <w:pPr>
              <w:rPr>
                <w:sz w:val="26"/>
                <w:szCs w:val="26"/>
              </w:rPr>
            </w:pPr>
            <w:r>
              <w:rPr>
                <w:sz w:val="26"/>
                <w:szCs w:val="26"/>
              </w:rPr>
              <w:t>П</w:t>
            </w:r>
            <w:r w:rsidR="00352FE2" w:rsidRPr="00A67271">
              <w:rPr>
                <w:sz w:val="26"/>
                <w:szCs w:val="26"/>
              </w:rPr>
              <w:t>рофиль)/</w:t>
            </w:r>
            <w:r w:rsidR="00D1678A" w:rsidRPr="00A67271">
              <w:rPr>
                <w:sz w:val="26"/>
                <w:szCs w:val="26"/>
              </w:rPr>
              <w:t>Специализация</w:t>
            </w:r>
          </w:p>
        </w:tc>
        <w:tc>
          <w:tcPr>
            <w:tcW w:w="6559" w:type="dxa"/>
            <w:gridSpan w:val="2"/>
            <w:shd w:val="clear" w:color="auto" w:fill="auto"/>
          </w:tcPr>
          <w:p w:rsidR="004F10DF" w:rsidRDefault="004F10DF" w:rsidP="004F10DF">
            <w:pPr>
              <w:jc w:val="center"/>
            </w:pPr>
            <w:r w:rsidRPr="004F10DF">
              <w:t xml:space="preserve">Технология полимерных пленочных материалов </w:t>
            </w:r>
          </w:p>
          <w:p w:rsidR="00D1678A" w:rsidRPr="004F10DF" w:rsidRDefault="004F10DF" w:rsidP="004F10DF">
            <w:pPr>
              <w:jc w:val="center"/>
            </w:pPr>
            <w:r w:rsidRPr="004F10DF">
              <w:t>и искусственных кож</w:t>
            </w:r>
          </w:p>
        </w:tc>
      </w:tr>
      <w:tr w:rsidR="00D1678A" w:rsidTr="005F1C1E">
        <w:trPr>
          <w:trHeight w:val="567"/>
        </w:trPr>
        <w:tc>
          <w:tcPr>
            <w:tcW w:w="3330" w:type="dxa"/>
            <w:shd w:val="clear" w:color="auto" w:fill="auto"/>
          </w:tcPr>
          <w:p w:rsidR="00D1678A" w:rsidRPr="00114450" w:rsidRDefault="00BC564D" w:rsidP="00A55E81">
            <w:pPr>
              <w:rPr>
                <w:sz w:val="26"/>
                <w:szCs w:val="26"/>
              </w:rPr>
            </w:pPr>
            <w:r w:rsidRPr="00114450">
              <w:rPr>
                <w:sz w:val="26"/>
                <w:szCs w:val="26"/>
              </w:rPr>
              <w:t>С</w:t>
            </w:r>
            <w:r w:rsidR="00C34E79" w:rsidRPr="00114450">
              <w:rPr>
                <w:sz w:val="26"/>
                <w:szCs w:val="26"/>
              </w:rPr>
              <w:t>рок освоения образовательной программы по очной форме обучения</w:t>
            </w:r>
          </w:p>
        </w:tc>
        <w:tc>
          <w:tcPr>
            <w:tcW w:w="6559" w:type="dxa"/>
            <w:gridSpan w:val="2"/>
            <w:shd w:val="clear" w:color="auto" w:fill="auto"/>
            <w:vAlign w:val="center"/>
          </w:tcPr>
          <w:p w:rsidR="00D1678A" w:rsidRPr="00142C98" w:rsidRDefault="009643A5" w:rsidP="006470FB">
            <w:pPr>
              <w:rPr>
                <w:sz w:val="26"/>
                <w:szCs w:val="26"/>
              </w:rPr>
            </w:pPr>
            <w:r w:rsidRPr="00142C98">
              <w:rPr>
                <w:sz w:val="26"/>
                <w:szCs w:val="26"/>
              </w:rPr>
              <w:t>4</w:t>
            </w:r>
            <w:r w:rsidR="00A67271" w:rsidRPr="00142C98">
              <w:rPr>
                <w:sz w:val="26"/>
                <w:szCs w:val="26"/>
              </w:rPr>
              <w:t xml:space="preserve"> года</w:t>
            </w:r>
          </w:p>
        </w:tc>
      </w:tr>
      <w:tr w:rsidR="00D1678A" w:rsidTr="005F1C1E">
        <w:trPr>
          <w:trHeight w:val="567"/>
        </w:trPr>
        <w:tc>
          <w:tcPr>
            <w:tcW w:w="3330" w:type="dxa"/>
            <w:shd w:val="clear" w:color="auto" w:fill="auto"/>
            <w:vAlign w:val="bottom"/>
          </w:tcPr>
          <w:p w:rsidR="00D1678A" w:rsidRPr="00114450" w:rsidRDefault="00D1678A" w:rsidP="00A67271">
            <w:pPr>
              <w:rPr>
                <w:sz w:val="26"/>
                <w:szCs w:val="26"/>
              </w:rPr>
            </w:pPr>
            <w:r w:rsidRPr="00114450">
              <w:rPr>
                <w:sz w:val="26"/>
                <w:szCs w:val="26"/>
              </w:rPr>
              <w:t>Форма обучения</w:t>
            </w:r>
          </w:p>
        </w:tc>
        <w:tc>
          <w:tcPr>
            <w:tcW w:w="6559" w:type="dxa"/>
            <w:gridSpan w:val="2"/>
            <w:shd w:val="clear" w:color="auto" w:fill="auto"/>
            <w:vAlign w:val="bottom"/>
          </w:tcPr>
          <w:p w:rsidR="00D1678A" w:rsidRPr="00142C98" w:rsidRDefault="00D1678A" w:rsidP="00A67271">
            <w:pPr>
              <w:rPr>
                <w:sz w:val="26"/>
                <w:szCs w:val="26"/>
              </w:rPr>
            </w:pPr>
            <w:r w:rsidRPr="00142C98">
              <w:rPr>
                <w:sz w:val="26"/>
                <w:szCs w:val="26"/>
              </w:rPr>
              <w:t>очная</w:t>
            </w:r>
          </w:p>
        </w:tc>
      </w:tr>
    </w:tbl>
    <w:p w:rsidR="00D1678A" w:rsidRDefault="00D1678A" w:rsidP="00B1206A">
      <w:pPr>
        <w:spacing w:line="271" w:lineRule="auto"/>
        <w:jc w:val="both"/>
        <w:rPr>
          <w:rFonts w:eastAsia="Times New Roman"/>
          <w:sz w:val="24"/>
          <w:szCs w:val="24"/>
        </w:rPr>
      </w:pPr>
    </w:p>
    <w:p w:rsidR="00D406CF" w:rsidRDefault="00D406CF" w:rsidP="00B1206A">
      <w:pPr>
        <w:spacing w:line="271" w:lineRule="auto"/>
        <w:jc w:val="both"/>
        <w:rPr>
          <w:rFonts w:eastAsia="Times New Roman"/>
          <w:sz w:val="24"/>
          <w:szCs w:val="24"/>
        </w:rPr>
      </w:pPr>
    </w:p>
    <w:p w:rsidR="006012C6" w:rsidRDefault="006012C6" w:rsidP="00B1206A">
      <w:pPr>
        <w:spacing w:line="271" w:lineRule="auto"/>
        <w:jc w:val="both"/>
        <w:rPr>
          <w:rFonts w:eastAsia="Times New Roman"/>
          <w:sz w:val="24"/>
          <w:szCs w:val="24"/>
        </w:rPr>
      </w:pPr>
    </w:p>
    <w:p w:rsidR="006012C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1"/>
        <w:gridCol w:w="2704"/>
        <w:gridCol w:w="6520"/>
        <w:gridCol w:w="217"/>
      </w:tblGrid>
      <w:tr w:rsidR="00AA6ADF" w:rsidRPr="00B4296A" w:rsidTr="00AA6ADF">
        <w:trPr>
          <w:trHeight w:val="964"/>
        </w:trPr>
        <w:tc>
          <w:tcPr>
            <w:tcW w:w="9822" w:type="dxa"/>
            <w:gridSpan w:val="4"/>
          </w:tcPr>
          <w:p w:rsidR="00AA6ADF" w:rsidRPr="00AC3042" w:rsidRDefault="00AA6ADF" w:rsidP="00A67271">
            <w:pPr>
              <w:ind w:firstLine="709"/>
              <w:jc w:val="both"/>
              <w:rPr>
                <w:rFonts w:eastAsia="Times New Roman"/>
                <w:sz w:val="26"/>
                <w:szCs w:val="26"/>
              </w:rPr>
            </w:pPr>
            <w:r w:rsidRPr="00AC3042">
              <w:rPr>
                <w:rFonts w:eastAsia="Times New Roman"/>
                <w:sz w:val="24"/>
                <w:szCs w:val="24"/>
              </w:rPr>
              <w:t xml:space="preserve">Рабочая программа </w:t>
            </w:r>
            <w:r w:rsidRPr="00A67271">
              <w:rPr>
                <w:rFonts w:eastAsia="Times New Roman"/>
                <w:sz w:val="24"/>
                <w:szCs w:val="24"/>
              </w:rPr>
              <w:t>учебной дисциплины</w:t>
            </w:r>
            <w:r w:rsidR="00A67271">
              <w:rPr>
                <w:rFonts w:eastAsia="Times New Roman"/>
                <w:sz w:val="24"/>
                <w:szCs w:val="24"/>
              </w:rPr>
              <w:t xml:space="preserve"> </w:t>
            </w:r>
            <w:r w:rsidR="00E61874" w:rsidRPr="00A25267">
              <w:rPr>
                <w:rFonts w:eastAsia="Times New Roman"/>
                <w:sz w:val="24"/>
                <w:szCs w:val="24"/>
              </w:rPr>
              <w:t>«</w:t>
            </w:r>
            <w:r w:rsidR="004250E6">
              <w:rPr>
                <w:rFonts w:eastAsia="Times New Roman"/>
                <w:sz w:val="24"/>
                <w:szCs w:val="24"/>
              </w:rPr>
              <w:t>Методы исследования полимеров</w:t>
            </w:r>
            <w:r w:rsidR="00E61874" w:rsidRPr="00A25267">
              <w:rPr>
                <w:rFonts w:eastAsia="Times New Roman"/>
                <w:sz w:val="24"/>
                <w:szCs w:val="24"/>
              </w:rPr>
              <w:t>»</w:t>
            </w:r>
            <w:r w:rsidR="00A67271" w:rsidRPr="00A67271">
              <w:rPr>
                <w:rFonts w:eastAsia="Times New Roman"/>
                <w:sz w:val="24"/>
                <w:szCs w:val="24"/>
              </w:rPr>
              <w:t xml:space="preserve"> </w:t>
            </w:r>
            <w:r w:rsidRPr="004D03D2">
              <w:rPr>
                <w:rFonts w:eastAsia="Times New Roman"/>
                <w:sz w:val="24"/>
                <w:szCs w:val="24"/>
              </w:rPr>
              <w:t>основной</w:t>
            </w:r>
            <w:r>
              <w:rPr>
                <w:rFonts w:eastAsia="Times New Roman"/>
                <w:sz w:val="24"/>
                <w:szCs w:val="24"/>
              </w:rPr>
              <w:t xml:space="preserve"> </w:t>
            </w:r>
            <w:r w:rsidRPr="004D03D2">
              <w:rPr>
                <w:rFonts w:eastAsia="Times New Roman"/>
                <w:sz w:val="24"/>
                <w:szCs w:val="24"/>
              </w:rPr>
              <w:t>профессиональной образовательной программы</w:t>
            </w:r>
            <w:r>
              <w:rPr>
                <w:rFonts w:eastAsia="Times New Roman"/>
                <w:sz w:val="24"/>
                <w:szCs w:val="24"/>
              </w:rPr>
              <w:t xml:space="preserve"> высшего образования</w:t>
            </w:r>
            <w:r w:rsidRPr="004D03D2">
              <w:rPr>
                <w:rFonts w:eastAsia="Times New Roman"/>
                <w:i/>
                <w:sz w:val="24"/>
                <w:szCs w:val="24"/>
              </w:rPr>
              <w:t>,</w:t>
            </w:r>
            <w:r w:rsidRPr="004D03D2">
              <w:rPr>
                <w:rFonts w:eastAsia="Times New Roman"/>
                <w:sz w:val="24"/>
                <w:szCs w:val="24"/>
              </w:rPr>
              <w:t xml:space="preserve"> </w:t>
            </w:r>
            <w:r>
              <w:rPr>
                <w:rFonts w:eastAsia="Times New Roman"/>
                <w:sz w:val="24"/>
                <w:szCs w:val="24"/>
              </w:rPr>
              <w:t xml:space="preserve">рассмотрена и одобрена на заседании кафедры, протокол </w:t>
            </w:r>
            <w:r w:rsidRPr="009643A5">
              <w:rPr>
                <w:rFonts w:eastAsia="Times New Roman"/>
                <w:sz w:val="24"/>
                <w:szCs w:val="24"/>
              </w:rPr>
              <w:t>№</w:t>
            </w:r>
            <w:r w:rsidR="009643A5" w:rsidRPr="009643A5">
              <w:rPr>
                <w:rFonts w:eastAsia="Times New Roman"/>
                <w:sz w:val="24"/>
                <w:szCs w:val="24"/>
              </w:rPr>
              <w:t xml:space="preserve"> 11</w:t>
            </w:r>
            <w:r w:rsidR="00A67271" w:rsidRPr="009643A5">
              <w:rPr>
                <w:rFonts w:eastAsia="Times New Roman"/>
                <w:sz w:val="24"/>
                <w:szCs w:val="24"/>
              </w:rPr>
              <w:t xml:space="preserve">  </w:t>
            </w:r>
            <w:r w:rsidRPr="009643A5">
              <w:rPr>
                <w:rFonts w:eastAsia="Times New Roman"/>
                <w:sz w:val="24"/>
                <w:szCs w:val="24"/>
              </w:rPr>
              <w:t xml:space="preserve">от </w:t>
            </w:r>
            <w:r w:rsidR="009643A5" w:rsidRPr="009643A5">
              <w:rPr>
                <w:rFonts w:eastAsia="Times New Roman"/>
                <w:sz w:val="24"/>
                <w:szCs w:val="24"/>
              </w:rPr>
              <w:t>22</w:t>
            </w:r>
            <w:r w:rsidRPr="009643A5">
              <w:rPr>
                <w:rFonts w:eastAsia="Times New Roman"/>
                <w:sz w:val="24"/>
                <w:szCs w:val="24"/>
              </w:rPr>
              <w:t>.0</w:t>
            </w:r>
            <w:r w:rsidR="009643A5" w:rsidRPr="009643A5">
              <w:rPr>
                <w:rFonts w:eastAsia="Times New Roman"/>
                <w:sz w:val="24"/>
                <w:szCs w:val="24"/>
              </w:rPr>
              <w:t>6</w:t>
            </w:r>
            <w:r w:rsidRPr="009643A5">
              <w:rPr>
                <w:rFonts w:eastAsia="Times New Roman"/>
                <w:sz w:val="24"/>
                <w:szCs w:val="24"/>
              </w:rPr>
              <w:t>.</w:t>
            </w:r>
            <w:r w:rsidR="00A67271" w:rsidRPr="009643A5">
              <w:rPr>
                <w:rFonts w:eastAsia="Times New Roman"/>
                <w:sz w:val="24"/>
                <w:szCs w:val="24"/>
              </w:rPr>
              <w:t>2021</w:t>
            </w:r>
            <w:r w:rsidRPr="009643A5">
              <w:rPr>
                <w:rFonts w:eastAsia="Times New Roman"/>
                <w:sz w:val="24"/>
                <w:szCs w:val="24"/>
              </w:rPr>
              <w:t xml:space="preserve"> г.</w:t>
            </w:r>
          </w:p>
        </w:tc>
      </w:tr>
      <w:tr w:rsidR="00AA6ADF" w:rsidRPr="00AC3042" w:rsidTr="006A6AB0">
        <w:trPr>
          <w:trHeight w:val="567"/>
        </w:trPr>
        <w:tc>
          <w:tcPr>
            <w:tcW w:w="9822" w:type="dxa"/>
            <w:gridSpan w:val="4"/>
            <w:vAlign w:val="center"/>
          </w:tcPr>
          <w:p w:rsidR="00AA6ADF" w:rsidRPr="00A25267" w:rsidRDefault="00A67271" w:rsidP="004250E6">
            <w:pPr>
              <w:rPr>
                <w:rFonts w:eastAsia="Times New Roman"/>
                <w:sz w:val="24"/>
                <w:szCs w:val="24"/>
              </w:rPr>
            </w:pPr>
            <w:r w:rsidRPr="00A25267">
              <w:rPr>
                <w:rFonts w:eastAsia="Times New Roman"/>
                <w:sz w:val="24"/>
                <w:szCs w:val="24"/>
              </w:rPr>
              <w:t>Разработчик</w:t>
            </w:r>
            <w:r w:rsidR="00AA6ADF" w:rsidRPr="00A25267">
              <w:rPr>
                <w:rFonts w:eastAsia="Times New Roman"/>
                <w:sz w:val="24"/>
                <w:szCs w:val="24"/>
              </w:rPr>
              <w:t xml:space="preserve"> рабочей программы </w:t>
            </w:r>
            <w:r w:rsidR="00E61874" w:rsidRPr="00A25267">
              <w:rPr>
                <w:rFonts w:eastAsia="Times New Roman"/>
                <w:sz w:val="24"/>
                <w:szCs w:val="24"/>
              </w:rPr>
              <w:t>«</w:t>
            </w:r>
            <w:r w:rsidR="004250E6">
              <w:rPr>
                <w:rFonts w:eastAsia="Times New Roman"/>
                <w:sz w:val="24"/>
                <w:szCs w:val="24"/>
              </w:rPr>
              <w:t>Методы исследования полимеров</w:t>
            </w:r>
            <w:r w:rsidR="00E61874" w:rsidRPr="00A25267">
              <w:rPr>
                <w:rFonts w:eastAsia="Times New Roman"/>
                <w:sz w:val="24"/>
                <w:szCs w:val="24"/>
              </w:rPr>
              <w:t>»</w:t>
            </w:r>
          </w:p>
        </w:tc>
      </w:tr>
      <w:tr w:rsidR="00AA6ADF" w:rsidRPr="00AC3042" w:rsidTr="006A6AB0">
        <w:trPr>
          <w:trHeight w:val="283"/>
        </w:trPr>
        <w:tc>
          <w:tcPr>
            <w:tcW w:w="381" w:type="dxa"/>
            <w:vAlign w:val="center"/>
          </w:tcPr>
          <w:p w:rsidR="00AA6ADF" w:rsidRPr="00AC3042" w:rsidRDefault="00AA6ADF" w:rsidP="00A67271">
            <w:pPr>
              <w:pStyle w:val="af0"/>
              <w:ind w:left="0"/>
              <w:rPr>
                <w:rFonts w:eastAsia="Times New Roman"/>
                <w:sz w:val="24"/>
                <w:szCs w:val="24"/>
              </w:rPr>
            </w:pPr>
          </w:p>
        </w:tc>
        <w:tc>
          <w:tcPr>
            <w:tcW w:w="2704" w:type="dxa"/>
            <w:shd w:val="clear" w:color="auto" w:fill="auto"/>
            <w:vAlign w:val="center"/>
          </w:tcPr>
          <w:p w:rsidR="00AA6ADF" w:rsidRPr="00A67271" w:rsidRDefault="004250E6" w:rsidP="004250E6">
            <w:pPr>
              <w:rPr>
                <w:rFonts w:eastAsia="Times New Roman"/>
                <w:sz w:val="24"/>
                <w:szCs w:val="24"/>
              </w:rPr>
            </w:pPr>
            <w:r>
              <w:rPr>
                <w:rFonts w:eastAsia="Times New Roman"/>
                <w:sz w:val="24"/>
                <w:szCs w:val="24"/>
              </w:rPr>
              <w:t>д.х</w:t>
            </w:r>
            <w:r w:rsidR="00A67271" w:rsidRPr="00A25267">
              <w:rPr>
                <w:rFonts w:eastAsia="Times New Roman"/>
                <w:sz w:val="24"/>
                <w:szCs w:val="24"/>
              </w:rPr>
              <w:t xml:space="preserve">.н., </w:t>
            </w:r>
            <w:proofErr w:type="spellStart"/>
            <w:proofErr w:type="gramStart"/>
            <w:r>
              <w:rPr>
                <w:rFonts w:eastAsia="Times New Roman"/>
                <w:sz w:val="24"/>
                <w:szCs w:val="24"/>
              </w:rPr>
              <w:t>проф</w:t>
            </w:r>
            <w:proofErr w:type="spellEnd"/>
            <w:proofErr w:type="gramEnd"/>
          </w:p>
        </w:tc>
        <w:tc>
          <w:tcPr>
            <w:tcW w:w="6737" w:type="dxa"/>
            <w:gridSpan w:val="2"/>
            <w:shd w:val="clear" w:color="auto" w:fill="auto"/>
            <w:vAlign w:val="center"/>
          </w:tcPr>
          <w:p w:rsidR="00AA6ADF" w:rsidRPr="00A25267" w:rsidRDefault="00E26241" w:rsidP="004250E6">
            <w:pPr>
              <w:jc w:val="both"/>
              <w:rPr>
                <w:rFonts w:eastAsia="Times New Roman"/>
                <w:sz w:val="24"/>
                <w:szCs w:val="24"/>
              </w:rPr>
            </w:pPr>
            <w:r>
              <w:rPr>
                <w:rFonts w:eastAsia="Times New Roman"/>
                <w:sz w:val="24"/>
                <w:szCs w:val="24"/>
              </w:rPr>
              <w:t xml:space="preserve">                   </w:t>
            </w:r>
            <w:r w:rsidR="004250E6">
              <w:rPr>
                <w:rFonts w:eastAsia="Times New Roman"/>
                <w:sz w:val="24"/>
                <w:szCs w:val="24"/>
              </w:rPr>
              <w:t xml:space="preserve">       Н.Р. Кильдеева</w:t>
            </w:r>
          </w:p>
        </w:tc>
      </w:tr>
      <w:tr w:rsidR="00AA6ADF" w:rsidRPr="00AC3042" w:rsidTr="006A6AB0">
        <w:trPr>
          <w:trHeight w:val="283"/>
        </w:trPr>
        <w:tc>
          <w:tcPr>
            <w:tcW w:w="381" w:type="dxa"/>
            <w:vAlign w:val="center"/>
          </w:tcPr>
          <w:p w:rsidR="00AA6ADF" w:rsidRPr="00A67271" w:rsidRDefault="00AA6ADF" w:rsidP="00A67271">
            <w:pPr>
              <w:ind w:left="142"/>
              <w:rPr>
                <w:rFonts w:eastAsia="Times New Roman"/>
                <w:sz w:val="24"/>
                <w:szCs w:val="24"/>
              </w:rPr>
            </w:pPr>
          </w:p>
        </w:tc>
        <w:tc>
          <w:tcPr>
            <w:tcW w:w="2704" w:type="dxa"/>
            <w:shd w:val="clear" w:color="auto" w:fill="auto"/>
            <w:vAlign w:val="center"/>
          </w:tcPr>
          <w:p w:rsidR="00AA6ADF" w:rsidRPr="00082FAB" w:rsidRDefault="00AA6ADF" w:rsidP="00AA6ADF">
            <w:pPr>
              <w:rPr>
                <w:sz w:val="24"/>
                <w:szCs w:val="24"/>
              </w:rPr>
            </w:pPr>
          </w:p>
        </w:tc>
        <w:tc>
          <w:tcPr>
            <w:tcW w:w="6737" w:type="dxa"/>
            <w:gridSpan w:val="2"/>
            <w:shd w:val="clear" w:color="auto" w:fill="auto"/>
            <w:vAlign w:val="center"/>
          </w:tcPr>
          <w:p w:rsidR="00AA6ADF" w:rsidRPr="00A25267" w:rsidRDefault="00AA6ADF" w:rsidP="00AA6ADF">
            <w:pPr>
              <w:jc w:val="both"/>
              <w:rPr>
                <w:rFonts w:eastAsia="Times New Roman"/>
                <w:sz w:val="24"/>
                <w:szCs w:val="24"/>
              </w:rPr>
            </w:pPr>
          </w:p>
        </w:tc>
      </w:tr>
      <w:tr w:rsidR="00AA6ADF" w:rsidRPr="007C3227" w:rsidTr="006012C6">
        <w:trPr>
          <w:gridAfter w:val="1"/>
          <w:wAfter w:w="217" w:type="dxa"/>
          <w:trHeight w:val="510"/>
        </w:trPr>
        <w:tc>
          <w:tcPr>
            <w:tcW w:w="3085" w:type="dxa"/>
            <w:gridSpan w:val="2"/>
            <w:shd w:val="clear" w:color="auto" w:fill="auto"/>
            <w:vAlign w:val="bottom"/>
          </w:tcPr>
          <w:p w:rsidR="00AA6ADF" w:rsidRPr="006012C6" w:rsidRDefault="00AA6ADF" w:rsidP="006012C6">
            <w:pPr>
              <w:spacing w:line="271" w:lineRule="auto"/>
              <w:rPr>
                <w:rFonts w:eastAsia="Times New Roman"/>
                <w:sz w:val="24"/>
                <w:szCs w:val="24"/>
                <w:vertAlign w:val="superscript"/>
              </w:rPr>
            </w:pPr>
            <w:r w:rsidRPr="00AC3042">
              <w:rPr>
                <w:rFonts w:eastAsia="Times New Roman"/>
                <w:sz w:val="24"/>
                <w:szCs w:val="24"/>
              </w:rPr>
              <w:t>Заведующий кафедрой</w:t>
            </w:r>
            <w:r w:rsidR="001C7AA4">
              <w:rPr>
                <w:rFonts w:eastAsia="Times New Roman"/>
                <w:sz w:val="24"/>
                <w:szCs w:val="24"/>
              </w:rPr>
              <w:t>:</w:t>
            </w:r>
          </w:p>
        </w:tc>
        <w:tc>
          <w:tcPr>
            <w:tcW w:w="6520" w:type="dxa"/>
            <w:shd w:val="clear" w:color="auto" w:fill="auto"/>
            <w:vAlign w:val="bottom"/>
          </w:tcPr>
          <w:p w:rsidR="00AA6ADF" w:rsidRPr="00A67271" w:rsidRDefault="00E26241" w:rsidP="006012C6">
            <w:pPr>
              <w:spacing w:line="271" w:lineRule="auto"/>
              <w:rPr>
                <w:rFonts w:eastAsia="Times New Roman"/>
                <w:sz w:val="24"/>
                <w:szCs w:val="24"/>
              </w:rPr>
            </w:pPr>
            <w:r>
              <w:rPr>
                <w:rFonts w:eastAsia="Times New Roman"/>
                <w:sz w:val="24"/>
                <w:szCs w:val="24"/>
              </w:rPr>
              <w:t xml:space="preserve">                   </w:t>
            </w:r>
            <w:r w:rsidR="00A67271" w:rsidRPr="009643A5">
              <w:rPr>
                <w:rFonts w:eastAsia="Times New Roman"/>
                <w:sz w:val="24"/>
                <w:szCs w:val="24"/>
              </w:rPr>
              <w:t>д.х.н., профессор Н.Р</w:t>
            </w:r>
            <w:r w:rsidR="00E61874" w:rsidRPr="009643A5">
              <w:rPr>
                <w:rFonts w:eastAsia="Times New Roman"/>
                <w:sz w:val="24"/>
                <w:szCs w:val="24"/>
              </w:rPr>
              <w:t>.</w:t>
            </w:r>
            <w:r w:rsidR="00A67271" w:rsidRPr="009643A5">
              <w:rPr>
                <w:rFonts w:eastAsia="Times New Roman"/>
                <w:sz w:val="24"/>
                <w:szCs w:val="24"/>
              </w:rPr>
              <w:t xml:space="preserve"> Кильдеева</w:t>
            </w:r>
          </w:p>
        </w:tc>
      </w:tr>
    </w:tbl>
    <w:p w:rsidR="00E804AE" w:rsidRPr="00E804AE" w:rsidRDefault="00E804AE" w:rsidP="00B1206A">
      <w:pPr>
        <w:jc w:val="both"/>
        <w:rPr>
          <w:i/>
          <w:sz w:val="20"/>
          <w:szCs w:val="20"/>
        </w:rPr>
      </w:pPr>
    </w:p>
    <w:p w:rsidR="00E804AE" w:rsidRDefault="00E804AE" w:rsidP="00E804AE">
      <w:pPr>
        <w:jc w:val="both"/>
        <w:rPr>
          <w:sz w:val="24"/>
          <w:szCs w:val="24"/>
        </w:rPr>
        <w:sectPr w:rsidR="00E804AE" w:rsidSect="00532F5A">
          <w:footerReference w:type="default" r:id="rId8"/>
          <w:pgSz w:w="11906" w:h="16838" w:code="9"/>
          <w:pgMar w:top="1134" w:right="567" w:bottom="1134" w:left="1701" w:header="709" w:footer="397" w:gutter="0"/>
          <w:cols w:space="708"/>
          <w:titlePg/>
          <w:docGrid w:linePitch="360"/>
        </w:sectPr>
      </w:pPr>
    </w:p>
    <w:p w:rsidR="004E4C46" w:rsidRPr="00F3025C" w:rsidRDefault="002F226E" w:rsidP="00D801DB">
      <w:pPr>
        <w:pStyle w:val="1"/>
      </w:pPr>
      <w:r>
        <w:lastRenderedPageBreak/>
        <w:t xml:space="preserve">ОБЩИЕ </w:t>
      </w:r>
      <w:r w:rsidR="004E4C46" w:rsidRPr="00F3025C">
        <w:t xml:space="preserve">СВЕДЕНИЯ </w:t>
      </w:r>
    </w:p>
    <w:p w:rsidR="004E4C46" w:rsidRPr="00DF1CD0" w:rsidRDefault="009B4BCD" w:rsidP="00A64694">
      <w:pPr>
        <w:pStyle w:val="af0"/>
        <w:numPr>
          <w:ilvl w:val="3"/>
          <w:numId w:val="5"/>
        </w:numPr>
        <w:jc w:val="both"/>
        <w:rPr>
          <w:sz w:val="24"/>
          <w:szCs w:val="24"/>
        </w:rPr>
      </w:pPr>
      <w:r w:rsidRPr="00E61874">
        <w:rPr>
          <w:sz w:val="24"/>
          <w:szCs w:val="24"/>
        </w:rPr>
        <w:t xml:space="preserve">Учебная дисциплина </w:t>
      </w:r>
      <w:r w:rsidR="00E61874" w:rsidRPr="00E26241">
        <w:rPr>
          <w:sz w:val="24"/>
          <w:szCs w:val="24"/>
        </w:rPr>
        <w:t>«</w:t>
      </w:r>
      <w:r w:rsidR="0003286C">
        <w:rPr>
          <w:rFonts w:eastAsia="Times New Roman"/>
          <w:sz w:val="24"/>
          <w:szCs w:val="24"/>
        </w:rPr>
        <w:t>Методы исследования полимеров</w:t>
      </w:r>
      <w:r w:rsidR="00E61874" w:rsidRPr="00E26241">
        <w:rPr>
          <w:sz w:val="24"/>
          <w:szCs w:val="24"/>
        </w:rPr>
        <w:t>»</w:t>
      </w:r>
      <w:r w:rsidR="005E642D" w:rsidRPr="00E26241">
        <w:rPr>
          <w:sz w:val="24"/>
          <w:szCs w:val="24"/>
        </w:rPr>
        <w:t xml:space="preserve"> </w:t>
      </w:r>
      <w:r w:rsidR="004E4C46" w:rsidRPr="00E26241">
        <w:rPr>
          <w:sz w:val="24"/>
          <w:szCs w:val="24"/>
        </w:rPr>
        <w:t xml:space="preserve">изучается </w:t>
      </w:r>
      <w:r w:rsidR="004E4C46" w:rsidRPr="00DF1CD0">
        <w:rPr>
          <w:sz w:val="24"/>
          <w:szCs w:val="24"/>
        </w:rPr>
        <w:t>в</w:t>
      </w:r>
      <w:r w:rsidR="000B2C04" w:rsidRPr="00DF1CD0">
        <w:rPr>
          <w:sz w:val="24"/>
          <w:szCs w:val="24"/>
        </w:rPr>
        <w:t xml:space="preserve"> </w:t>
      </w:r>
      <w:r w:rsidR="00E61874" w:rsidRPr="00DF1CD0">
        <w:rPr>
          <w:sz w:val="24"/>
          <w:szCs w:val="24"/>
        </w:rPr>
        <w:t xml:space="preserve"> </w:t>
      </w:r>
      <w:r w:rsidR="00003665">
        <w:rPr>
          <w:sz w:val="24"/>
          <w:szCs w:val="24"/>
        </w:rPr>
        <w:t>седьмом</w:t>
      </w:r>
      <w:r w:rsidR="00E61874" w:rsidRPr="00DF1CD0">
        <w:rPr>
          <w:sz w:val="24"/>
          <w:szCs w:val="24"/>
        </w:rPr>
        <w:t xml:space="preserve"> семестр</w:t>
      </w:r>
      <w:r w:rsidR="00B47FE0" w:rsidRPr="00DF1CD0">
        <w:rPr>
          <w:sz w:val="24"/>
          <w:szCs w:val="24"/>
        </w:rPr>
        <w:t>е</w:t>
      </w:r>
      <w:r w:rsidR="004E4C46" w:rsidRPr="00DF1CD0">
        <w:rPr>
          <w:sz w:val="24"/>
          <w:szCs w:val="24"/>
        </w:rPr>
        <w:t>.</w:t>
      </w:r>
    </w:p>
    <w:p w:rsidR="00B3255D" w:rsidRPr="00E26241" w:rsidRDefault="00B3255D" w:rsidP="00A64694">
      <w:pPr>
        <w:pStyle w:val="af0"/>
        <w:numPr>
          <w:ilvl w:val="3"/>
          <w:numId w:val="5"/>
        </w:numPr>
        <w:jc w:val="both"/>
        <w:rPr>
          <w:sz w:val="24"/>
          <w:szCs w:val="24"/>
        </w:rPr>
      </w:pPr>
      <w:r w:rsidRPr="00E26241">
        <w:rPr>
          <w:sz w:val="24"/>
          <w:szCs w:val="24"/>
        </w:rPr>
        <w:t>Курсовая работа/Курсовой проект –</w:t>
      </w:r>
      <w:r w:rsidR="00B70AE2" w:rsidRPr="00E26241">
        <w:rPr>
          <w:sz w:val="24"/>
          <w:szCs w:val="24"/>
        </w:rPr>
        <w:t xml:space="preserve"> </w:t>
      </w:r>
      <w:r w:rsidRPr="00E26241">
        <w:rPr>
          <w:sz w:val="24"/>
          <w:szCs w:val="24"/>
        </w:rPr>
        <w:t>не предусмотрен</w:t>
      </w:r>
      <w:r w:rsidR="00E61874" w:rsidRPr="00E26241">
        <w:rPr>
          <w:sz w:val="24"/>
          <w:szCs w:val="24"/>
        </w:rPr>
        <w:t>ы</w:t>
      </w:r>
    </w:p>
    <w:p w:rsidR="00B3255D" w:rsidRPr="00B3255D" w:rsidRDefault="00797466" w:rsidP="00B3255D">
      <w:pPr>
        <w:pStyle w:val="2"/>
        <w:rPr>
          <w:i/>
        </w:rPr>
      </w:pPr>
      <w:r w:rsidRPr="007B449A">
        <w:t>Форма промежуточной аттестации</w:t>
      </w:r>
      <w:r>
        <w:t xml:space="preserve">: </w:t>
      </w:r>
    </w:p>
    <w:p w:rsidR="0003286C" w:rsidRPr="00614ED1" w:rsidRDefault="0003286C" w:rsidP="0003286C">
      <w:pPr>
        <w:ind w:firstLine="709"/>
        <w:rPr>
          <w:sz w:val="24"/>
          <w:szCs w:val="24"/>
        </w:rPr>
      </w:pPr>
      <w:r>
        <w:rPr>
          <w:sz w:val="24"/>
          <w:szCs w:val="24"/>
        </w:rPr>
        <w:t>7-</w:t>
      </w:r>
      <w:r w:rsidRPr="00C35586">
        <w:rPr>
          <w:sz w:val="24"/>
          <w:szCs w:val="24"/>
        </w:rPr>
        <w:t xml:space="preserve">й семестр </w:t>
      </w:r>
      <w:r>
        <w:rPr>
          <w:sz w:val="24"/>
          <w:szCs w:val="24"/>
        </w:rPr>
        <w:t xml:space="preserve">- </w:t>
      </w:r>
      <w:r w:rsidRPr="00C35586">
        <w:rPr>
          <w:sz w:val="24"/>
          <w:szCs w:val="24"/>
        </w:rPr>
        <w:t>экзамен</w:t>
      </w:r>
      <w:r w:rsidRPr="00614ED1">
        <w:rPr>
          <w:sz w:val="24"/>
          <w:szCs w:val="24"/>
        </w:rPr>
        <w:t xml:space="preserve"> </w:t>
      </w:r>
    </w:p>
    <w:p w:rsidR="00F84DC0" w:rsidRPr="007B449A" w:rsidRDefault="007E18CB" w:rsidP="00B3400A">
      <w:pPr>
        <w:pStyle w:val="2"/>
      </w:pPr>
      <w:r w:rsidRPr="000B2C04">
        <w:t xml:space="preserve">Место </w:t>
      </w:r>
      <w:r w:rsidR="009B4BCD" w:rsidRPr="000B2C04">
        <w:t>учебной дисциплины</w:t>
      </w:r>
      <w:r w:rsidRPr="007B449A">
        <w:t xml:space="preserve"> в структуре ОПОП</w:t>
      </w:r>
    </w:p>
    <w:p w:rsidR="007E18CB" w:rsidRPr="007B449A" w:rsidRDefault="009B4BCD" w:rsidP="00A64694">
      <w:pPr>
        <w:pStyle w:val="af0"/>
        <w:numPr>
          <w:ilvl w:val="3"/>
          <w:numId w:val="5"/>
        </w:numPr>
        <w:jc w:val="both"/>
        <w:rPr>
          <w:i/>
          <w:sz w:val="24"/>
          <w:szCs w:val="24"/>
        </w:rPr>
      </w:pPr>
      <w:r w:rsidRPr="00E61874">
        <w:rPr>
          <w:sz w:val="24"/>
          <w:szCs w:val="24"/>
        </w:rPr>
        <w:t xml:space="preserve">Учебная дисциплина </w:t>
      </w:r>
      <w:r w:rsidR="00E61874" w:rsidRPr="006C317E">
        <w:rPr>
          <w:sz w:val="24"/>
          <w:szCs w:val="24"/>
        </w:rPr>
        <w:t>«</w:t>
      </w:r>
      <w:r w:rsidR="0003286C">
        <w:rPr>
          <w:rFonts w:eastAsia="Times New Roman"/>
          <w:sz w:val="24"/>
          <w:szCs w:val="24"/>
        </w:rPr>
        <w:t>Методы исследования полимеров</w:t>
      </w:r>
      <w:r w:rsidR="00E61874" w:rsidRPr="006C317E">
        <w:rPr>
          <w:sz w:val="24"/>
          <w:szCs w:val="24"/>
        </w:rPr>
        <w:t>»</w:t>
      </w:r>
      <w:r w:rsidR="00E61874" w:rsidRPr="00E61874">
        <w:rPr>
          <w:sz w:val="24"/>
          <w:szCs w:val="24"/>
        </w:rPr>
        <w:t xml:space="preserve"> </w:t>
      </w:r>
      <w:r w:rsidR="007E18CB" w:rsidRPr="00E61874">
        <w:rPr>
          <w:sz w:val="24"/>
          <w:szCs w:val="24"/>
        </w:rPr>
        <w:t>относится к обязательной части программы</w:t>
      </w:r>
      <w:r w:rsidR="00B70AE2">
        <w:rPr>
          <w:sz w:val="24"/>
          <w:szCs w:val="24"/>
        </w:rPr>
        <w:t>.</w:t>
      </w:r>
    </w:p>
    <w:p w:rsidR="003D3AF9" w:rsidRPr="00524837" w:rsidRDefault="00E14A23" w:rsidP="00C3567F">
      <w:pPr>
        <w:pStyle w:val="af0"/>
        <w:numPr>
          <w:ilvl w:val="3"/>
          <w:numId w:val="5"/>
        </w:numPr>
        <w:jc w:val="both"/>
        <w:rPr>
          <w:sz w:val="24"/>
          <w:szCs w:val="24"/>
        </w:rPr>
      </w:pPr>
      <w:r w:rsidRPr="00524837">
        <w:rPr>
          <w:sz w:val="24"/>
          <w:szCs w:val="24"/>
        </w:rPr>
        <w:t>Основой д</w:t>
      </w:r>
      <w:r w:rsidR="00D0509F" w:rsidRPr="00524837">
        <w:rPr>
          <w:sz w:val="24"/>
          <w:szCs w:val="24"/>
        </w:rPr>
        <w:t>ля</w:t>
      </w:r>
      <w:r w:rsidR="007E18CB" w:rsidRPr="00524837">
        <w:rPr>
          <w:sz w:val="24"/>
          <w:szCs w:val="24"/>
        </w:rPr>
        <w:t xml:space="preserve"> освоени</w:t>
      </w:r>
      <w:r w:rsidR="00D0509F" w:rsidRPr="00524837">
        <w:rPr>
          <w:sz w:val="24"/>
          <w:szCs w:val="24"/>
        </w:rPr>
        <w:t>я</w:t>
      </w:r>
      <w:r w:rsidRPr="00524837">
        <w:rPr>
          <w:sz w:val="24"/>
          <w:szCs w:val="24"/>
        </w:rPr>
        <w:t xml:space="preserve"> </w:t>
      </w:r>
      <w:r w:rsidR="009715EC" w:rsidRPr="00524837">
        <w:rPr>
          <w:sz w:val="24"/>
          <w:szCs w:val="24"/>
        </w:rPr>
        <w:t>«</w:t>
      </w:r>
      <w:r w:rsidR="0003286C">
        <w:rPr>
          <w:rFonts w:eastAsia="Times New Roman"/>
          <w:sz w:val="24"/>
          <w:szCs w:val="24"/>
        </w:rPr>
        <w:t>Методы исследования полимеров</w:t>
      </w:r>
      <w:r w:rsidR="009715EC" w:rsidRPr="00524837">
        <w:rPr>
          <w:sz w:val="24"/>
          <w:szCs w:val="24"/>
        </w:rPr>
        <w:t xml:space="preserve">» </w:t>
      </w:r>
      <w:r w:rsidRPr="00524837">
        <w:rPr>
          <w:sz w:val="24"/>
          <w:szCs w:val="24"/>
        </w:rPr>
        <w:t>являются</w:t>
      </w:r>
      <w:r w:rsidR="002F4102" w:rsidRPr="00524837">
        <w:rPr>
          <w:sz w:val="24"/>
          <w:szCs w:val="24"/>
        </w:rPr>
        <w:t xml:space="preserve"> результаты </w:t>
      </w:r>
      <w:proofErr w:type="gramStart"/>
      <w:r w:rsidR="002F4102" w:rsidRPr="00524837">
        <w:rPr>
          <w:sz w:val="24"/>
          <w:szCs w:val="24"/>
        </w:rPr>
        <w:t>обучения</w:t>
      </w:r>
      <w:r w:rsidRPr="00524837">
        <w:rPr>
          <w:sz w:val="24"/>
          <w:szCs w:val="24"/>
        </w:rPr>
        <w:t xml:space="preserve"> </w:t>
      </w:r>
      <w:r w:rsidR="003D3AF9" w:rsidRPr="00524837">
        <w:rPr>
          <w:sz w:val="24"/>
          <w:szCs w:val="24"/>
        </w:rPr>
        <w:t>по</w:t>
      </w:r>
      <w:proofErr w:type="gramEnd"/>
      <w:r w:rsidR="003D3AF9" w:rsidRPr="00524837">
        <w:rPr>
          <w:sz w:val="24"/>
          <w:szCs w:val="24"/>
        </w:rPr>
        <w:t xml:space="preserve"> предшествующим дисциплинам:</w:t>
      </w:r>
    </w:p>
    <w:p w:rsidR="0003286C" w:rsidRDefault="0003286C" w:rsidP="0003286C">
      <w:pPr>
        <w:pStyle w:val="af0"/>
        <w:numPr>
          <w:ilvl w:val="2"/>
          <w:numId w:val="5"/>
        </w:numPr>
        <w:rPr>
          <w:sz w:val="24"/>
          <w:szCs w:val="24"/>
        </w:rPr>
      </w:pPr>
      <w:r>
        <w:rPr>
          <w:sz w:val="24"/>
          <w:szCs w:val="24"/>
        </w:rPr>
        <w:t>Математика;</w:t>
      </w:r>
    </w:p>
    <w:p w:rsidR="0003286C" w:rsidRDefault="0003286C" w:rsidP="0003286C">
      <w:pPr>
        <w:pStyle w:val="af0"/>
        <w:numPr>
          <w:ilvl w:val="2"/>
          <w:numId w:val="5"/>
        </w:numPr>
        <w:rPr>
          <w:sz w:val="24"/>
          <w:szCs w:val="24"/>
        </w:rPr>
      </w:pPr>
      <w:r>
        <w:rPr>
          <w:sz w:val="24"/>
          <w:szCs w:val="24"/>
        </w:rPr>
        <w:t>Физика;</w:t>
      </w:r>
    </w:p>
    <w:p w:rsidR="0003286C" w:rsidRDefault="0003286C" w:rsidP="0003286C">
      <w:pPr>
        <w:pStyle w:val="af0"/>
        <w:numPr>
          <w:ilvl w:val="2"/>
          <w:numId w:val="5"/>
        </w:numPr>
        <w:rPr>
          <w:sz w:val="24"/>
          <w:szCs w:val="24"/>
        </w:rPr>
      </w:pPr>
      <w:r>
        <w:rPr>
          <w:sz w:val="24"/>
          <w:szCs w:val="24"/>
        </w:rPr>
        <w:t>Аналитическая химия;</w:t>
      </w:r>
    </w:p>
    <w:p w:rsidR="0003286C" w:rsidRPr="00EF5F5E" w:rsidRDefault="0003286C" w:rsidP="0003286C">
      <w:pPr>
        <w:pStyle w:val="af0"/>
        <w:numPr>
          <w:ilvl w:val="2"/>
          <w:numId w:val="5"/>
        </w:numPr>
        <w:rPr>
          <w:sz w:val="24"/>
          <w:szCs w:val="24"/>
        </w:rPr>
      </w:pPr>
      <w:r w:rsidRPr="00EF5F5E">
        <w:rPr>
          <w:sz w:val="24"/>
          <w:szCs w:val="24"/>
        </w:rPr>
        <w:t>Органическая химия;</w:t>
      </w:r>
    </w:p>
    <w:p w:rsidR="0003286C" w:rsidRDefault="0003286C" w:rsidP="0003286C">
      <w:pPr>
        <w:pStyle w:val="af0"/>
        <w:numPr>
          <w:ilvl w:val="2"/>
          <w:numId w:val="5"/>
        </w:numPr>
        <w:rPr>
          <w:sz w:val="24"/>
          <w:szCs w:val="24"/>
        </w:rPr>
      </w:pPr>
      <w:r>
        <w:rPr>
          <w:sz w:val="24"/>
          <w:szCs w:val="24"/>
        </w:rPr>
        <w:t>Физико-химические методы анализа;</w:t>
      </w:r>
    </w:p>
    <w:p w:rsidR="0003286C" w:rsidRDefault="0003286C" w:rsidP="0003286C">
      <w:pPr>
        <w:pStyle w:val="af0"/>
        <w:numPr>
          <w:ilvl w:val="2"/>
          <w:numId w:val="5"/>
        </w:numPr>
        <w:rPr>
          <w:sz w:val="24"/>
          <w:szCs w:val="24"/>
        </w:rPr>
      </w:pPr>
      <w:r>
        <w:rPr>
          <w:sz w:val="24"/>
          <w:szCs w:val="24"/>
        </w:rPr>
        <w:t>Коллоидная химия.</w:t>
      </w:r>
    </w:p>
    <w:p w:rsidR="0003286C" w:rsidRDefault="0003286C" w:rsidP="0003286C">
      <w:pPr>
        <w:pStyle w:val="af0"/>
        <w:numPr>
          <w:ilvl w:val="2"/>
          <w:numId w:val="5"/>
        </w:numPr>
        <w:rPr>
          <w:sz w:val="24"/>
          <w:szCs w:val="24"/>
        </w:rPr>
      </w:pPr>
      <w:r>
        <w:rPr>
          <w:sz w:val="24"/>
          <w:szCs w:val="24"/>
        </w:rPr>
        <w:t>Химия и физика в</w:t>
      </w:r>
      <w:r w:rsidRPr="001D2CC9">
        <w:rPr>
          <w:sz w:val="24"/>
          <w:szCs w:val="24"/>
        </w:rPr>
        <w:t>ысокомолекулярны</w:t>
      </w:r>
      <w:r>
        <w:rPr>
          <w:sz w:val="24"/>
          <w:szCs w:val="24"/>
        </w:rPr>
        <w:t>х</w:t>
      </w:r>
      <w:r w:rsidRPr="001D2CC9">
        <w:rPr>
          <w:sz w:val="24"/>
          <w:szCs w:val="24"/>
        </w:rPr>
        <w:t xml:space="preserve"> соединени</w:t>
      </w:r>
      <w:r>
        <w:rPr>
          <w:sz w:val="24"/>
          <w:szCs w:val="24"/>
        </w:rPr>
        <w:t>й.</w:t>
      </w:r>
    </w:p>
    <w:p w:rsidR="00FF0924" w:rsidRDefault="004E765E" w:rsidP="00FF0924">
      <w:pPr>
        <w:pStyle w:val="af0"/>
        <w:numPr>
          <w:ilvl w:val="3"/>
          <w:numId w:val="5"/>
        </w:numPr>
        <w:jc w:val="both"/>
        <w:rPr>
          <w:sz w:val="24"/>
          <w:szCs w:val="24"/>
        </w:rPr>
      </w:pPr>
      <w:r>
        <w:rPr>
          <w:sz w:val="24"/>
          <w:szCs w:val="24"/>
        </w:rPr>
        <w:t>Ре</w:t>
      </w:r>
      <w:r w:rsidR="00E83238">
        <w:rPr>
          <w:sz w:val="24"/>
          <w:szCs w:val="24"/>
        </w:rPr>
        <w:t xml:space="preserve">зультаты </w:t>
      </w:r>
      <w:proofErr w:type="gramStart"/>
      <w:r w:rsidR="00E83238">
        <w:rPr>
          <w:sz w:val="24"/>
          <w:szCs w:val="24"/>
        </w:rPr>
        <w:t>обучения по</w:t>
      </w:r>
      <w:proofErr w:type="gramEnd"/>
      <w:r w:rsidR="00E83238">
        <w:rPr>
          <w:sz w:val="24"/>
          <w:szCs w:val="24"/>
        </w:rPr>
        <w:t xml:space="preserve"> </w:t>
      </w:r>
      <w:r w:rsidR="00116C8B" w:rsidRPr="002D7872">
        <w:rPr>
          <w:sz w:val="24"/>
          <w:szCs w:val="24"/>
        </w:rPr>
        <w:t>учебной дисциплине</w:t>
      </w:r>
      <w:r w:rsidR="00E83238">
        <w:rPr>
          <w:sz w:val="24"/>
          <w:szCs w:val="24"/>
        </w:rPr>
        <w:t xml:space="preserve"> используются при</w:t>
      </w:r>
      <w:r w:rsidR="007E18CB" w:rsidRPr="007B449A">
        <w:rPr>
          <w:sz w:val="24"/>
          <w:szCs w:val="24"/>
        </w:rPr>
        <w:t xml:space="preserve"> изучени</w:t>
      </w:r>
      <w:r w:rsidR="00E83238">
        <w:rPr>
          <w:sz w:val="24"/>
          <w:szCs w:val="24"/>
        </w:rPr>
        <w:t>и</w:t>
      </w:r>
      <w:r w:rsidR="007E18CB" w:rsidRPr="007B449A">
        <w:rPr>
          <w:sz w:val="24"/>
          <w:szCs w:val="24"/>
        </w:rPr>
        <w:t xml:space="preserve"> следующих дисциплин и прохождения практик</w:t>
      </w:r>
    </w:p>
    <w:p w:rsidR="00FF0924" w:rsidRPr="00FF0924" w:rsidRDefault="00FF0924" w:rsidP="00FF0924">
      <w:pPr>
        <w:pStyle w:val="af0"/>
        <w:numPr>
          <w:ilvl w:val="3"/>
          <w:numId w:val="5"/>
        </w:numPr>
        <w:jc w:val="both"/>
        <w:rPr>
          <w:sz w:val="24"/>
          <w:szCs w:val="24"/>
        </w:rPr>
      </w:pPr>
      <w:r w:rsidRPr="00FF0924">
        <w:rPr>
          <w:rFonts w:eastAsiaTheme="minorHAnsi"/>
          <w:color w:val="000000"/>
          <w:sz w:val="23"/>
          <w:szCs w:val="23"/>
          <w:lang w:eastAsia="en-US"/>
        </w:rPr>
        <w:t>- Проведение научных теоретических и прикладных исследований;</w:t>
      </w:r>
    </w:p>
    <w:p w:rsidR="00FF0924" w:rsidRPr="00FF0924" w:rsidRDefault="00FF0924" w:rsidP="00FF0924">
      <w:pPr>
        <w:pStyle w:val="af0"/>
        <w:numPr>
          <w:ilvl w:val="3"/>
          <w:numId w:val="5"/>
        </w:numPr>
        <w:jc w:val="both"/>
        <w:rPr>
          <w:sz w:val="24"/>
          <w:szCs w:val="24"/>
        </w:rPr>
      </w:pPr>
      <w:r w:rsidRPr="00FF0924">
        <w:rPr>
          <w:rFonts w:eastAsiaTheme="minorHAnsi"/>
          <w:color w:val="000000"/>
          <w:sz w:val="23"/>
          <w:szCs w:val="23"/>
          <w:lang w:eastAsia="en-US"/>
        </w:rPr>
        <w:t>- Технологические процессы</w:t>
      </w:r>
      <w:r>
        <w:rPr>
          <w:rFonts w:eastAsiaTheme="minorHAnsi"/>
          <w:color w:val="000000"/>
          <w:sz w:val="23"/>
          <w:szCs w:val="23"/>
          <w:lang w:eastAsia="en-US"/>
        </w:rPr>
        <w:t xml:space="preserve"> </w:t>
      </w:r>
      <w:r w:rsidRPr="00FF0924">
        <w:rPr>
          <w:rFonts w:eastAsiaTheme="minorHAnsi"/>
          <w:color w:val="000000"/>
          <w:sz w:val="23"/>
          <w:szCs w:val="23"/>
          <w:lang w:eastAsia="en-US"/>
        </w:rPr>
        <w:t>производства многослойных</w:t>
      </w:r>
      <w:r>
        <w:rPr>
          <w:rFonts w:eastAsiaTheme="minorHAnsi"/>
          <w:color w:val="000000"/>
          <w:sz w:val="23"/>
          <w:szCs w:val="23"/>
          <w:lang w:eastAsia="en-US"/>
        </w:rPr>
        <w:t xml:space="preserve"> </w:t>
      </w:r>
      <w:r w:rsidRPr="00FF0924">
        <w:rPr>
          <w:rFonts w:eastAsiaTheme="minorHAnsi"/>
          <w:color w:val="000000"/>
          <w:sz w:val="23"/>
          <w:szCs w:val="23"/>
          <w:lang w:eastAsia="en-US"/>
        </w:rPr>
        <w:t>плёнок</w:t>
      </w:r>
      <w:r>
        <w:rPr>
          <w:rFonts w:eastAsiaTheme="minorHAnsi"/>
          <w:color w:val="000000"/>
          <w:sz w:val="23"/>
          <w:szCs w:val="23"/>
          <w:lang w:eastAsia="en-US"/>
        </w:rPr>
        <w:t>;</w:t>
      </w:r>
    </w:p>
    <w:p w:rsidR="00FF0924" w:rsidRPr="00FF0924" w:rsidRDefault="00FF0924" w:rsidP="00FF0924">
      <w:pPr>
        <w:pStyle w:val="af0"/>
        <w:numPr>
          <w:ilvl w:val="3"/>
          <w:numId w:val="5"/>
        </w:numPr>
        <w:jc w:val="both"/>
        <w:rPr>
          <w:sz w:val="24"/>
          <w:szCs w:val="24"/>
        </w:rPr>
      </w:pPr>
      <w:r>
        <w:rPr>
          <w:rFonts w:eastAsiaTheme="minorHAnsi"/>
          <w:color w:val="000000"/>
          <w:sz w:val="23"/>
          <w:szCs w:val="23"/>
          <w:lang w:eastAsia="en-US"/>
        </w:rPr>
        <w:t xml:space="preserve">- </w:t>
      </w:r>
      <w:r w:rsidRPr="00FF0924">
        <w:rPr>
          <w:rFonts w:eastAsiaTheme="minorHAnsi"/>
          <w:color w:val="000000"/>
          <w:sz w:val="23"/>
          <w:szCs w:val="23"/>
          <w:lang w:eastAsia="en-US"/>
        </w:rPr>
        <w:t>Многослойные плёнки для</w:t>
      </w:r>
      <w:r>
        <w:rPr>
          <w:rFonts w:eastAsiaTheme="minorHAnsi"/>
          <w:color w:val="000000"/>
          <w:sz w:val="23"/>
          <w:szCs w:val="23"/>
          <w:lang w:eastAsia="en-US"/>
        </w:rPr>
        <w:t xml:space="preserve"> у</w:t>
      </w:r>
      <w:r w:rsidRPr="00FF0924">
        <w:rPr>
          <w:rFonts w:eastAsiaTheme="minorHAnsi"/>
          <w:color w:val="000000"/>
          <w:sz w:val="23"/>
          <w:szCs w:val="23"/>
          <w:lang w:eastAsia="en-US"/>
        </w:rPr>
        <w:t>паковки</w:t>
      </w:r>
      <w:r>
        <w:rPr>
          <w:rFonts w:eastAsiaTheme="minorHAnsi"/>
          <w:color w:val="000000"/>
          <w:sz w:val="23"/>
          <w:szCs w:val="23"/>
          <w:lang w:eastAsia="en-US"/>
        </w:rPr>
        <w:t>;</w:t>
      </w:r>
    </w:p>
    <w:p w:rsidR="00FF0924" w:rsidRPr="00FF0924" w:rsidRDefault="00FF0924" w:rsidP="00FF0924">
      <w:pPr>
        <w:pStyle w:val="af0"/>
        <w:numPr>
          <w:ilvl w:val="3"/>
          <w:numId w:val="5"/>
        </w:numPr>
        <w:jc w:val="both"/>
        <w:rPr>
          <w:sz w:val="24"/>
          <w:szCs w:val="24"/>
        </w:rPr>
      </w:pPr>
      <w:r>
        <w:rPr>
          <w:rFonts w:eastAsiaTheme="minorHAnsi"/>
          <w:color w:val="000000"/>
          <w:sz w:val="23"/>
          <w:szCs w:val="23"/>
          <w:lang w:eastAsia="en-US"/>
        </w:rPr>
        <w:t xml:space="preserve">- </w:t>
      </w:r>
      <w:r w:rsidRPr="00FF0924">
        <w:rPr>
          <w:rFonts w:eastAsiaTheme="minorHAnsi"/>
          <w:color w:val="000000"/>
          <w:sz w:val="23"/>
          <w:szCs w:val="23"/>
          <w:lang w:eastAsia="en-US"/>
        </w:rPr>
        <w:t>Экологические аспекты в</w:t>
      </w:r>
      <w:r>
        <w:rPr>
          <w:rFonts w:eastAsiaTheme="minorHAnsi"/>
          <w:color w:val="000000"/>
          <w:sz w:val="23"/>
          <w:szCs w:val="23"/>
          <w:lang w:eastAsia="en-US"/>
        </w:rPr>
        <w:t xml:space="preserve"> </w:t>
      </w:r>
      <w:r w:rsidRPr="00FF0924">
        <w:rPr>
          <w:rFonts w:eastAsiaTheme="minorHAnsi"/>
          <w:color w:val="000000"/>
          <w:sz w:val="23"/>
          <w:szCs w:val="23"/>
          <w:lang w:eastAsia="en-US"/>
        </w:rPr>
        <w:t>производстве и переработке</w:t>
      </w:r>
      <w:r>
        <w:rPr>
          <w:rFonts w:eastAsiaTheme="minorHAnsi"/>
          <w:color w:val="000000"/>
          <w:sz w:val="23"/>
          <w:szCs w:val="23"/>
          <w:lang w:eastAsia="en-US"/>
        </w:rPr>
        <w:t xml:space="preserve"> </w:t>
      </w:r>
      <w:r w:rsidRPr="00FF0924">
        <w:rPr>
          <w:rFonts w:eastAsiaTheme="minorHAnsi"/>
          <w:color w:val="000000"/>
          <w:sz w:val="23"/>
          <w:szCs w:val="23"/>
          <w:lang w:eastAsia="en-US"/>
        </w:rPr>
        <w:t>полимеров</w:t>
      </w:r>
      <w:r>
        <w:rPr>
          <w:rFonts w:eastAsiaTheme="minorHAnsi"/>
          <w:color w:val="000000"/>
          <w:sz w:val="23"/>
          <w:szCs w:val="23"/>
          <w:lang w:eastAsia="en-US"/>
        </w:rPr>
        <w:t>;</w:t>
      </w:r>
    </w:p>
    <w:p w:rsidR="00FF0924" w:rsidRPr="00FF0924" w:rsidRDefault="00FF0924" w:rsidP="00FF0924">
      <w:pPr>
        <w:pStyle w:val="af0"/>
        <w:numPr>
          <w:ilvl w:val="3"/>
          <w:numId w:val="5"/>
        </w:numPr>
        <w:jc w:val="both"/>
        <w:rPr>
          <w:sz w:val="24"/>
          <w:szCs w:val="24"/>
        </w:rPr>
      </w:pPr>
      <w:r>
        <w:rPr>
          <w:rFonts w:eastAsiaTheme="minorHAnsi"/>
          <w:color w:val="000000"/>
          <w:sz w:val="23"/>
          <w:szCs w:val="23"/>
          <w:lang w:eastAsia="en-US"/>
        </w:rPr>
        <w:t xml:space="preserve">- </w:t>
      </w:r>
      <w:r w:rsidRPr="00FF0924">
        <w:rPr>
          <w:rFonts w:eastAsiaTheme="minorHAnsi"/>
          <w:color w:val="000000"/>
          <w:sz w:val="23"/>
          <w:szCs w:val="23"/>
          <w:lang w:eastAsia="en-US"/>
        </w:rPr>
        <w:t>Рациональное использование</w:t>
      </w:r>
      <w:r>
        <w:rPr>
          <w:rFonts w:eastAsiaTheme="minorHAnsi"/>
          <w:color w:val="000000"/>
          <w:sz w:val="23"/>
          <w:szCs w:val="23"/>
          <w:lang w:eastAsia="en-US"/>
        </w:rPr>
        <w:t xml:space="preserve"> </w:t>
      </w:r>
      <w:r w:rsidRPr="00FF0924">
        <w:rPr>
          <w:rFonts w:eastAsiaTheme="minorHAnsi"/>
          <w:color w:val="000000"/>
          <w:sz w:val="23"/>
          <w:szCs w:val="23"/>
          <w:lang w:eastAsia="en-US"/>
        </w:rPr>
        <w:t>отходов производства</w:t>
      </w:r>
      <w:r>
        <w:rPr>
          <w:rFonts w:eastAsiaTheme="minorHAnsi"/>
          <w:color w:val="000000"/>
          <w:sz w:val="23"/>
          <w:szCs w:val="23"/>
          <w:lang w:eastAsia="en-US"/>
        </w:rPr>
        <w:t xml:space="preserve"> </w:t>
      </w:r>
      <w:r w:rsidRPr="00FF0924">
        <w:rPr>
          <w:rFonts w:eastAsiaTheme="minorHAnsi"/>
          <w:color w:val="000000"/>
          <w:sz w:val="23"/>
          <w:szCs w:val="23"/>
          <w:lang w:eastAsia="en-US"/>
        </w:rPr>
        <w:t>полимерных материалов</w:t>
      </w:r>
      <w:r>
        <w:rPr>
          <w:rFonts w:eastAsiaTheme="minorHAnsi"/>
          <w:color w:val="000000"/>
          <w:sz w:val="23"/>
          <w:szCs w:val="23"/>
          <w:lang w:eastAsia="en-US"/>
        </w:rPr>
        <w:t>.</w:t>
      </w:r>
    </w:p>
    <w:p w:rsidR="009B7B51" w:rsidRPr="0003286C" w:rsidRDefault="0003286C" w:rsidP="00FF0924">
      <w:pPr>
        <w:jc w:val="both"/>
        <w:rPr>
          <w:sz w:val="24"/>
          <w:szCs w:val="24"/>
        </w:rPr>
      </w:pPr>
      <w:r>
        <w:rPr>
          <w:sz w:val="24"/>
          <w:szCs w:val="24"/>
        </w:rPr>
        <w:t xml:space="preserve">          </w:t>
      </w:r>
      <w:r w:rsidR="009B7B51" w:rsidRPr="0003286C">
        <w:rPr>
          <w:sz w:val="24"/>
          <w:szCs w:val="24"/>
        </w:rPr>
        <w:t>Результаты освоения «</w:t>
      </w:r>
      <w:r w:rsidRPr="0003286C">
        <w:rPr>
          <w:rFonts w:eastAsia="Times New Roman"/>
          <w:sz w:val="24"/>
          <w:szCs w:val="24"/>
        </w:rPr>
        <w:t>Методы исследования полимеров</w:t>
      </w:r>
      <w:r w:rsidR="009B7B51" w:rsidRPr="0003286C">
        <w:rPr>
          <w:sz w:val="24"/>
          <w:szCs w:val="24"/>
        </w:rPr>
        <w:t>» в дальнейшем будут использованы при выполнении выпускной квалификационной работы.</w:t>
      </w:r>
    </w:p>
    <w:p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ОБУЧЕНИЯ ПО ДИСЦИПЛИНЕ</w:t>
      </w:r>
      <w:r w:rsidR="000350F8">
        <w:t xml:space="preserve"> </w:t>
      </w:r>
    </w:p>
    <w:p w:rsidR="00D5517D" w:rsidRPr="00D5517D" w:rsidRDefault="003D5F48" w:rsidP="00A64694">
      <w:pPr>
        <w:pStyle w:val="af0"/>
        <w:numPr>
          <w:ilvl w:val="3"/>
          <w:numId w:val="5"/>
        </w:numPr>
        <w:jc w:val="both"/>
        <w:rPr>
          <w:i/>
          <w:sz w:val="24"/>
          <w:szCs w:val="24"/>
        </w:rPr>
      </w:pPr>
      <w:r>
        <w:rPr>
          <w:rFonts w:eastAsia="Times New Roman"/>
          <w:sz w:val="24"/>
          <w:szCs w:val="24"/>
        </w:rPr>
        <w:t>Цел</w:t>
      </w:r>
      <w:r w:rsidR="00116C8B">
        <w:rPr>
          <w:rFonts w:eastAsia="Times New Roman"/>
          <w:sz w:val="24"/>
          <w:szCs w:val="24"/>
        </w:rPr>
        <w:t xml:space="preserve">ями </w:t>
      </w:r>
      <w:r w:rsidR="00E55739">
        <w:rPr>
          <w:rFonts w:eastAsia="Times New Roman"/>
          <w:sz w:val="24"/>
          <w:szCs w:val="24"/>
        </w:rPr>
        <w:t xml:space="preserve"> изучения </w:t>
      </w:r>
      <w:r w:rsidR="00E55739" w:rsidRPr="00116C8B">
        <w:rPr>
          <w:rFonts w:eastAsia="Times New Roman"/>
          <w:sz w:val="24"/>
          <w:szCs w:val="24"/>
        </w:rPr>
        <w:t>дисциплины</w:t>
      </w:r>
      <w:r w:rsidR="00E35540">
        <w:rPr>
          <w:rFonts w:eastAsia="Times New Roman"/>
          <w:sz w:val="24"/>
          <w:szCs w:val="24"/>
        </w:rPr>
        <w:t xml:space="preserve"> «</w:t>
      </w:r>
      <w:r w:rsidR="001E172F" w:rsidRPr="0003286C">
        <w:rPr>
          <w:rFonts w:eastAsia="Times New Roman"/>
          <w:sz w:val="24"/>
          <w:szCs w:val="24"/>
        </w:rPr>
        <w:t>Методы исследования полимеров</w:t>
      </w:r>
      <w:r w:rsidR="00E35540">
        <w:rPr>
          <w:rFonts w:eastAsia="Times New Roman"/>
          <w:sz w:val="24"/>
          <w:szCs w:val="24"/>
        </w:rPr>
        <w:t>»</w:t>
      </w:r>
      <w:r w:rsidR="00116C8B" w:rsidRPr="008B2F1B">
        <w:rPr>
          <w:rFonts w:eastAsia="Times New Roman"/>
          <w:sz w:val="24"/>
          <w:szCs w:val="24"/>
        </w:rPr>
        <w:t xml:space="preserve"> </w:t>
      </w:r>
      <w:r w:rsidR="00E77B34" w:rsidRPr="008B2F1B">
        <w:rPr>
          <w:rFonts w:eastAsia="Times New Roman"/>
          <w:sz w:val="24"/>
          <w:szCs w:val="24"/>
        </w:rPr>
        <w:t xml:space="preserve"> </w:t>
      </w:r>
      <w:r w:rsidR="00D5517D" w:rsidRPr="008B2F1B">
        <w:rPr>
          <w:rFonts w:eastAsia="Times New Roman"/>
          <w:sz w:val="24"/>
          <w:szCs w:val="24"/>
        </w:rPr>
        <w:t>я</w:t>
      </w:r>
      <w:r w:rsidR="00D5517D">
        <w:rPr>
          <w:rFonts w:eastAsia="Times New Roman"/>
          <w:sz w:val="24"/>
          <w:szCs w:val="24"/>
        </w:rPr>
        <w:t>вля</w:t>
      </w:r>
      <w:r w:rsidR="00116C8B">
        <w:rPr>
          <w:rFonts w:eastAsia="Times New Roman"/>
          <w:sz w:val="24"/>
          <w:szCs w:val="24"/>
        </w:rPr>
        <w:t>ю</w:t>
      </w:r>
      <w:r w:rsidR="00D5517D">
        <w:rPr>
          <w:rFonts w:eastAsia="Times New Roman"/>
          <w:sz w:val="24"/>
          <w:szCs w:val="24"/>
        </w:rPr>
        <w:t>тся</w:t>
      </w:r>
      <w:r w:rsidR="00116C8B">
        <w:rPr>
          <w:rFonts w:eastAsia="Times New Roman"/>
          <w:sz w:val="24"/>
          <w:szCs w:val="24"/>
        </w:rPr>
        <w:t>:</w:t>
      </w:r>
    </w:p>
    <w:p w:rsidR="001E172F" w:rsidRPr="00AE222F" w:rsidRDefault="001E172F" w:rsidP="001E172F">
      <w:pPr>
        <w:pStyle w:val="af0"/>
        <w:numPr>
          <w:ilvl w:val="2"/>
          <w:numId w:val="5"/>
        </w:numPr>
        <w:jc w:val="both"/>
        <w:rPr>
          <w:sz w:val="24"/>
          <w:szCs w:val="24"/>
        </w:rPr>
      </w:pPr>
      <w:r w:rsidRPr="00AE222F">
        <w:rPr>
          <w:sz w:val="24"/>
          <w:szCs w:val="24"/>
        </w:rPr>
        <w:t>формирование навыков научно-теоретического и практического подхода к решению задач профессиональной направленности  и их использования в дальнейшей профессиональной деятельности;</w:t>
      </w:r>
    </w:p>
    <w:p w:rsidR="001E172F" w:rsidRPr="00AE222F" w:rsidRDefault="001E172F" w:rsidP="001E172F">
      <w:pPr>
        <w:pStyle w:val="af0"/>
        <w:numPr>
          <w:ilvl w:val="2"/>
          <w:numId w:val="5"/>
        </w:numPr>
        <w:jc w:val="both"/>
        <w:rPr>
          <w:sz w:val="24"/>
          <w:szCs w:val="24"/>
        </w:rPr>
      </w:pPr>
      <w:r w:rsidRPr="00AE222F">
        <w:t>формирование фундаментальных знаний и экспериментальных навыков в области физики и физической химии полимеров и полимерных композиций</w:t>
      </w:r>
      <w:r w:rsidRPr="00AE222F">
        <w:rPr>
          <w:sz w:val="24"/>
          <w:szCs w:val="24"/>
        </w:rPr>
        <w:t xml:space="preserve">; </w:t>
      </w:r>
    </w:p>
    <w:p w:rsidR="001E172F" w:rsidRPr="00AE222F" w:rsidRDefault="001E172F" w:rsidP="001E172F">
      <w:pPr>
        <w:pStyle w:val="af0"/>
        <w:numPr>
          <w:ilvl w:val="2"/>
          <w:numId w:val="5"/>
        </w:numPr>
        <w:jc w:val="both"/>
        <w:rPr>
          <w:sz w:val="24"/>
          <w:szCs w:val="24"/>
        </w:rPr>
      </w:pPr>
      <w:r w:rsidRPr="00AE222F">
        <w:t>освоение методологии исследования структуры, физических и физико-химических свойств полимеров и многокомпонентных полимерных систем</w:t>
      </w:r>
      <w:r w:rsidRPr="00AE222F">
        <w:rPr>
          <w:sz w:val="24"/>
          <w:szCs w:val="24"/>
        </w:rPr>
        <w:t>;</w:t>
      </w:r>
    </w:p>
    <w:p w:rsidR="001E172F" w:rsidRPr="00AE222F" w:rsidRDefault="001E172F" w:rsidP="001E172F">
      <w:pPr>
        <w:pStyle w:val="af0"/>
        <w:numPr>
          <w:ilvl w:val="2"/>
          <w:numId w:val="5"/>
        </w:numPr>
        <w:jc w:val="both"/>
        <w:rPr>
          <w:sz w:val="24"/>
          <w:szCs w:val="24"/>
        </w:rPr>
      </w:pPr>
      <w:r w:rsidRPr="00AE222F">
        <w:rPr>
          <w:sz w:val="24"/>
          <w:szCs w:val="24"/>
        </w:rPr>
        <w:t>формирование способности использования современных методов исследования, проведения стандартных и сертификационных испытаний полимерных материалов, изделий и технологических процессов;</w:t>
      </w:r>
    </w:p>
    <w:p w:rsidR="001E172F" w:rsidRPr="00AE222F" w:rsidRDefault="001E172F" w:rsidP="001E172F">
      <w:pPr>
        <w:pStyle w:val="af0"/>
        <w:numPr>
          <w:ilvl w:val="2"/>
          <w:numId w:val="5"/>
        </w:numPr>
        <w:jc w:val="both"/>
        <w:rPr>
          <w:sz w:val="24"/>
          <w:szCs w:val="24"/>
        </w:rPr>
      </w:pPr>
      <w:r w:rsidRPr="00AE222F">
        <w:rPr>
          <w:sz w:val="24"/>
          <w:szCs w:val="24"/>
        </w:rPr>
        <w:t>формирование навыков планирования и проведения необходимых экспериментов, корректной обработки его результатов и анализа полученных результатов;</w:t>
      </w:r>
    </w:p>
    <w:p w:rsidR="001E172F" w:rsidRPr="00AE222F" w:rsidRDefault="001E172F" w:rsidP="001E172F">
      <w:pPr>
        <w:pStyle w:val="af0"/>
        <w:numPr>
          <w:ilvl w:val="2"/>
          <w:numId w:val="5"/>
        </w:numPr>
        <w:jc w:val="both"/>
        <w:rPr>
          <w:sz w:val="24"/>
          <w:szCs w:val="24"/>
        </w:rPr>
      </w:pPr>
      <w:r w:rsidRPr="00AE222F">
        <w:rPr>
          <w:sz w:val="24"/>
          <w:szCs w:val="24"/>
        </w:rPr>
        <w:t>создание фундаментальной базы для последующего практического оформления технологических процессов технологии и переработки полимеров, и производства полимерных материалов;</w:t>
      </w:r>
    </w:p>
    <w:p w:rsidR="001E172F" w:rsidRPr="00AE222F" w:rsidRDefault="001E172F" w:rsidP="001E172F">
      <w:pPr>
        <w:pStyle w:val="af0"/>
        <w:numPr>
          <w:ilvl w:val="2"/>
          <w:numId w:val="5"/>
        </w:numPr>
        <w:jc w:val="both"/>
        <w:rPr>
          <w:sz w:val="24"/>
          <w:szCs w:val="24"/>
        </w:rPr>
      </w:pPr>
      <w:r w:rsidRPr="00AE222F">
        <w:rPr>
          <w:rFonts w:eastAsia="Times New Roman"/>
          <w:sz w:val="24"/>
          <w:szCs w:val="24"/>
        </w:rPr>
        <w:lastRenderedPageBreak/>
        <w:t xml:space="preserve">формирование у обучающихся компетенций, установленных образовательной программой в соответствии с ФГОС </w:t>
      </w:r>
      <w:proofErr w:type="gramStart"/>
      <w:r w:rsidRPr="00AE222F">
        <w:rPr>
          <w:rFonts w:eastAsia="Times New Roman"/>
          <w:sz w:val="24"/>
          <w:szCs w:val="24"/>
        </w:rPr>
        <w:t>ВО</w:t>
      </w:r>
      <w:proofErr w:type="gramEnd"/>
      <w:r w:rsidRPr="00AE222F">
        <w:rPr>
          <w:rFonts w:eastAsia="Times New Roman"/>
          <w:sz w:val="24"/>
          <w:szCs w:val="24"/>
        </w:rPr>
        <w:t xml:space="preserve"> по данной дисциплине. </w:t>
      </w:r>
    </w:p>
    <w:p w:rsidR="001E172F" w:rsidRPr="00AE222F" w:rsidRDefault="001E172F" w:rsidP="001E172F">
      <w:pPr>
        <w:pStyle w:val="af0"/>
        <w:numPr>
          <w:ilvl w:val="3"/>
          <w:numId w:val="5"/>
        </w:numPr>
        <w:jc w:val="both"/>
        <w:rPr>
          <w:sz w:val="24"/>
          <w:szCs w:val="24"/>
        </w:rPr>
      </w:pPr>
      <w:r w:rsidRPr="00AE222F">
        <w:rPr>
          <w:sz w:val="24"/>
          <w:szCs w:val="24"/>
        </w:rPr>
        <w:t xml:space="preserve">Результатом </w:t>
      </w:r>
      <w:proofErr w:type="gramStart"/>
      <w:r w:rsidRPr="00AE222F">
        <w:rPr>
          <w:sz w:val="24"/>
          <w:szCs w:val="24"/>
        </w:rPr>
        <w:t>обучения по</w:t>
      </w:r>
      <w:proofErr w:type="gramEnd"/>
      <w:r w:rsidRPr="00AE222F">
        <w:rPr>
          <w:sz w:val="24"/>
          <w:szCs w:val="24"/>
        </w:rPr>
        <w:t xml:space="preserve"> учебной дисциплине является овладение обучающимися </w:t>
      </w:r>
      <w:r w:rsidRPr="00AE222F">
        <w:rPr>
          <w:rFonts w:eastAsia="Times New Roman"/>
          <w:sz w:val="24"/>
          <w:szCs w:val="24"/>
        </w:rPr>
        <w:t>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дисциплины.</w:t>
      </w:r>
    </w:p>
    <w:p w:rsidR="00DD1ACA" w:rsidRDefault="00DD1ACA" w:rsidP="001E172F">
      <w:pPr>
        <w:pStyle w:val="af0"/>
        <w:ind w:left="709"/>
        <w:jc w:val="both"/>
        <w:rPr>
          <w:sz w:val="24"/>
          <w:szCs w:val="24"/>
        </w:rPr>
      </w:pPr>
    </w:p>
    <w:p w:rsidR="00DD1ACA" w:rsidRPr="00A4675E" w:rsidRDefault="00DD1ACA" w:rsidP="00A4675E">
      <w:pPr>
        <w:jc w:val="both"/>
        <w:rPr>
          <w:sz w:val="24"/>
          <w:szCs w:val="24"/>
        </w:rPr>
      </w:pPr>
    </w:p>
    <w:p w:rsidR="00495850" w:rsidRDefault="009105BD" w:rsidP="00242084">
      <w:pPr>
        <w:pStyle w:val="2"/>
      </w:pPr>
      <w:r>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w:t>
      </w:r>
      <w:proofErr w:type="gramStart"/>
      <w:r w:rsidR="00E55739">
        <w:t xml:space="preserve">обучения по </w:t>
      </w:r>
      <w:r w:rsidR="00E55739" w:rsidRPr="00242084">
        <w:t>дисциплин</w:t>
      </w:r>
      <w:r w:rsidR="00E55739" w:rsidRPr="00B70AE2">
        <w:t>е</w:t>
      </w:r>
      <w:proofErr w:type="gramEnd"/>
      <w:r w:rsidR="00495850" w:rsidRPr="00580E26">
        <w:t>:</w:t>
      </w:r>
    </w:p>
    <w:p w:rsidR="00B70AE2" w:rsidRPr="00B70AE2" w:rsidRDefault="00B70AE2" w:rsidP="00B70AE2"/>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1"/>
        <w:gridCol w:w="4078"/>
        <w:gridCol w:w="3122"/>
      </w:tblGrid>
      <w:tr w:rsidR="008266E4" w:rsidRPr="00F31E81" w:rsidTr="00F66B35">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266E4" w:rsidRPr="002E16C0" w:rsidRDefault="008266E4" w:rsidP="00CD0D7B">
            <w:pPr>
              <w:pStyle w:val="pboth"/>
              <w:jc w:val="center"/>
              <w:rPr>
                <w:b/>
                <w:sz w:val="22"/>
                <w:szCs w:val="22"/>
              </w:rPr>
            </w:pPr>
            <w:r w:rsidRPr="002E16C0">
              <w:rPr>
                <w:b/>
                <w:sz w:val="22"/>
                <w:szCs w:val="22"/>
              </w:rPr>
              <w:t>Код и наименование компетенции</w:t>
            </w:r>
          </w:p>
        </w:tc>
        <w:tc>
          <w:tcPr>
            <w:tcW w:w="407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rsidR="008266E4" w:rsidRPr="002E16C0" w:rsidRDefault="008266E4" w:rsidP="00CD0D7B">
            <w:pPr>
              <w:autoSpaceDE w:val="0"/>
              <w:autoSpaceDN w:val="0"/>
              <w:adjustRightInd w:val="0"/>
              <w:jc w:val="center"/>
              <w:rPr>
                <w:b/>
                <w:color w:val="000000"/>
              </w:rPr>
            </w:pPr>
            <w:r w:rsidRPr="002E16C0">
              <w:rPr>
                <w:b/>
                <w:color w:val="000000"/>
              </w:rPr>
              <w:t>достижения компетенции</w:t>
            </w:r>
          </w:p>
        </w:tc>
        <w:tc>
          <w:tcPr>
            <w:tcW w:w="31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rsidR="008266E4" w:rsidRPr="002E16C0" w:rsidRDefault="008266E4" w:rsidP="00CD0D7B">
            <w:pPr>
              <w:pStyle w:val="a0"/>
              <w:numPr>
                <w:ilvl w:val="0"/>
                <w:numId w:val="0"/>
              </w:numPr>
              <w:spacing w:line="240" w:lineRule="auto"/>
              <w:ind w:left="34"/>
              <w:jc w:val="center"/>
              <w:rPr>
                <w:b/>
                <w:sz w:val="22"/>
                <w:szCs w:val="22"/>
              </w:rPr>
            </w:pPr>
            <w:r w:rsidRPr="002E16C0">
              <w:rPr>
                <w:b/>
                <w:sz w:val="22"/>
                <w:szCs w:val="22"/>
              </w:rPr>
              <w:t xml:space="preserve">по </w:t>
            </w:r>
            <w:r w:rsidRPr="00CD0D7B">
              <w:rPr>
                <w:b/>
                <w:sz w:val="22"/>
                <w:szCs w:val="22"/>
              </w:rPr>
              <w:t>дисциплине</w:t>
            </w:r>
            <w:r w:rsidRPr="002E16C0">
              <w:rPr>
                <w:b/>
                <w:sz w:val="22"/>
                <w:szCs w:val="22"/>
              </w:rPr>
              <w:t xml:space="preserve"> </w:t>
            </w:r>
          </w:p>
        </w:tc>
      </w:tr>
      <w:tr w:rsidR="00A4675E" w:rsidRPr="00F31E81" w:rsidTr="002E6327">
        <w:trPr>
          <w:trHeight w:val="3290"/>
        </w:trPr>
        <w:tc>
          <w:tcPr>
            <w:tcW w:w="2551" w:type="dxa"/>
            <w:tcBorders>
              <w:top w:val="single" w:sz="4" w:space="0" w:color="000000"/>
              <w:left w:val="single" w:sz="4" w:space="0" w:color="000000"/>
              <w:bottom w:val="single" w:sz="4" w:space="0" w:color="auto"/>
              <w:right w:val="single" w:sz="4" w:space="0" w:color="000000"/>
            </w:tcBorders>
          </w:tcPr>
          <w:p w:rsidR="00A4675E" w:rsidRDefault="00A4675E" w:rsidP="00A4675E">
            <w:pPr>
              <w:pStyle w:val="pboth"/>
              <w:spacing w:before="0" w:beforeAutospacing="0" w:after="0" w:afterAutospacing="0"/>
              <w:jc w:val="both"/>
              <w:rPr>
                <w:sz w:val="22"/>
                <w:szCs w:val="22"/>
              </w:rPr>
            </w:pPr>
            <w:r w:rsidRPr="00A4675E">
              <w:rPr>
                <w:sz w:val="22"/>
                <w:szCs w:val="22"/>
              </w:rPr>
              <w:t>ПК-1</w:t>
            </w:r>
          </w:p>
          <w:p w:rsidR="00A4675E" w:rsidRPr="003C27FE" w:rsidRDefault="00903798" w:rsidP="00903798">
            <w:pPr>
              <w:pStyle w:val="pboth"/>
              <w:spacing w:before="0" w:beforeAutospacing="0" w:after="0" w:afterAutospacing="0"/>
              <w:jc w:val="both"/>
              <w:rPr>
                <w:sz w:val="22"/>
                <w:szCs w:val="22"/>
              </w:rPr>
            </w:pPr>
            <w:r w:rsidRPr="00903798">
              <w:rPr>
                <w:rFonts w:eastAsiaTheme="minorEastAsia"/>
                <w:sz w:val="22"/>
                <w:szCs w:val="22"/>
              </w:rPr>
              <w:t xml:space="preserve">Способен организовать и контролировать технологический процесс производства </w:t>
            </w:r>
            <w:proofErr w:type="spellStart"/>
            <w:r w:rsidRPr="00903798">
              <w:rPr>
                <w:rFonts w:eastAsiaTheme="minorEastAsia"/>
                <w:sz w:val="22"/>
                <w:szCs w:val="22"/>
              </w:rPr>
              <w:t>наноструктурированных</w:t>
            </w:r>
            <w:proofErr w:type="spellEnd"/>
            <w:r w:rsidRPr="00903798">
              <w:rPr>
                <w:rFonts w:eastAsiaTheme="minorEastAsia"/>
                <w:sz w:val="22"/>
                <w:szCs w:val="22"/>
              </w:rPr>
              <w:t xml:space="preserve"> полимерных материалов по видам</w:t>
            </w:r>
          </w:p>
        </w:tc>
        <w:tc>
          <w:tcPr>
            <w:tcW w:w="4078" w:type="dxa"/>
            <w:tcBorders>
              <w:top w:val="single" w:sz="4" w:space="0" w:color="000000"/>
              <w:left w:val="single" w:sz="4" w:space="0" w:color="000000"/>
              <w:bottom w:val="single" w:sz="4" w:space="0" w:color="auto"/>
              <w:right w:val="single" w:sz="4" w:space="0" w:color="000000"/>
            </w:tcBorders>
          </w:tcPr>
          <w:p w:rsidR="00A4675E" w:rsidRDefault="00A4675E" w:rsidP="00A4675E">
            <w:pPr>
              <w:pStyle w:val="af0"/>
              <w:ind w:left="0"/>
              <w:jc w:val="both"/>
            </w:pPr>
            <w:r w:rsidRPr="00A4675E">
              <w:t>ИД-ПК-1.3</w:t>
            </w:r>
          </w:p>
          <w:p w:rsidR="00A4675E" w:rsidRPr="003C27FE" w:rsidRDefault="00903798" w:rsidP="00A4675E">
            <w:pPr>
              <w:pStyle w:val="af0"/>
              <w:ind w:left="0"/>
              <w:jc w:val="both"/>
            </w:pPr>
            <w:r w:rsidRPr="00903798">
              <w:t xml:space="preserve">Разработка современных </w:t>
            </w:r>
            <w:proofErr w:type="spellStart"/>
            <w:r w:rsidRPr="00903798">
              <w:t>наноструктурированных</w:t>
            </w:r>
            <w:proofErr w:type="spellEnd"/>
            <w:r w:rsidRPr="00903798">
              <w:t xml:space="preserve"> полимерных материалов, используя новейшее производственное оборудование</w:t>
            </w:r>
          </w:p>
        </w:tc>
        <w:tc>
          <w:tcPr>
            <w:tcW w:w="3122" w:type="dxa"/>
            <w:tcBorders>
              <w:top w:val="single" w:sz="4" w:space="0" w:color="000000"/>
              <w:left w:val="single" w:sz="4" w:space="0" w:color="000000"/>
              <w:bottom w:val="single" w:sz="4" w:space="0" w:color="auto"/>
              <w:right w:val="single" w:sz="4" w:space="0" w:color="000000"/>
            </w:tcBorders>
          </w:tcPr>
          <w:p w:rsidR="002E6327" w:rsidRDefault="002E6327" w:rsidP="002E6327">
            <w:pPr>
              <w:pStyle w:val="af0"/>
              <w:tabs>
                <w:tab w:val="left" w:pos="317"/>
              </w:tabs>
              <w:ind w:left="34"/>
              <w:jc w:val="both"/>
            </w:pPr>
            <w:r>
              <w:rPr>
                <w:rFonts w:cstheme="minorBidi"/>
              </w:rPr>
              <w:t xml:space="preserve">- </w:t>
            </w:r>
            <w:r>
              <w:t>Демонстрирует самостоятельную организацию и коллективную научно-исследовательскую работу;</w:t>
            </w:r>
          </w:p>
          <w:p w:rsidR="002E6327" w:rsidRDefault="002E6327" w:rsidP="002E6327">
            <w:pPr>
              <w:pStyle w:val="af0"/>
              <w:tabs>
                <w:tab w:val="left" w:pos="317"/>
              </w:tabs>
              <w:ind w:left="34"/>
              <w:jc w:val="both"/>
            </w:pPr>
            <w:r>
              <w:t>- Имеет навыки подготовки планов и программ проведения научных исследований и технических разработок</w:t>
            </w:r>
            <w:r w:rsidR="00F20E8E">
              <w:t xml:space="preserve"> </w:t>
            </w:r>
            <w:proofErr w:type="spellStart"/>
            <w:r w:rsidR="00F20E8E" w:rsidRPr="00903798">
              <w:t>наноструктурированных</w:t>
            </w:r>
            <w:proofErr w:type="spellEnd"/>
            <w:r w:rsidR="00F20E8E" w:rsidRPr="00903798">
              <w:t xml:space="preserve"> полимерных материалов по видам</w:t>
            </w:r>
            <w:r>
              <w:t>;</w:t>
            </w:r>
          </w:p>
          <w:p w:rsidR="002E6327" w:rsidRPr="002E6327" w:rsidRDefault="002E6327" w:rsidP="002E6327">
            <w:pPr>
              <w:pStyle w:val="af0"/>
              <w:tabs>
                <w:tab w:val="left" w:pos="317"/>
              </w:tabs>
              <w:ind w:left="34"/>
              <w:jc w:val="both"/>
            </w:pPr>
            <w:r>
              <w:t>- Демонстрирует умения создания заданий для исполнителей</w:t>
            </w:r>
            <w:r w:rsidR="004F230D">
              <w:t>.</w:t>
            </w:r>
          </w:p>
        </w:tc>
      </w:tr>
      <w:tr w:rsidR="00A4675E" w:rsidRPr="00F31E81" w:rsidTr="004F230D">
        <w:trPr>
          <w:trHeight w:val="2260"/>
        </w:trPr>
        <w:tc>
          <w:tcPr>
            <w:tcW w:w="2551" w:type="dxa"/>
            <w:tcBorders>
              <w:top w:val="single" w:sz="4" w:space="0" w:color="auto"/>
              <w:left w:val="single" w:sz="4" w:space="0" w:color="000000"/>
              <w:right w:val="single" w:sz="4" w:space="0" w:color="000000"/>
            </w:tcBorders>
          </w:tcPr>
          <w:p w:rsidR="00A4675E" w:rsidRDefault="00A4675E" w:rsidP="00A4675E">
            <w:pPr>
              <w:pStyle w:val="pboth"/>
              <w:spacing w:before="0" w:beforeAutospacing="0" w:after="0" w:afterAutospacing="0"/>
              <w:jc w:val="both"/>
              <w:rPr>
                <w:sz w:val="22"/>
                <w:szCs w:val="22"/>
              </w:rPr>
            </w:pPr>
            <w:r w:rsidRPr="00A4675E">
              <w:rPr>
                <w:sz w:val="22"/>
                <w:szCs w:val="22"/>
              </w:rPr>
              <w:t>ПК-2</w:t>
            </w:r>
          </w:p>
          <w:p w:rsidR="00A4675E" w:rsidRPr="00A4675E" w:rsidRDefault="00903798" w:rsidP="00903798">
            <w:pPr>
              <w:pStyle w:val="pboth"/>
              <w:spacing w:before="0" w:beforeAutospacing="0" w:after="0" w:afterAutospacing="0"/>
              <w:jc w:val="both"/>
              <w:rPr>
                <w:sz w:val="22"/>
                <w:szCs w:val="22"/>
              </w:rPr>
            </w:pPr>
            <w:r w:rsidRPr="00903798">
              <w:rPr>
                <w:rFonts w:eastAsiaTheme="minorEastAsia"/>
                <w:sz w:val="22"/>
                <w:szCs w:val="22"/>
              </w:rPr>
              <w:t xml:space="preserve">Способен проводить контроль соблюдения технологической дисциплины в цехах по производству </w:t>
            </w:r>
            <w:proofErr w:type="spellStart"/>
            <w:r w:rsidRPr="00903798">
              <w:rPr>
                <w:rFonts w:eastAsiaTheme="minorEastAsia"/>
                <w:sz w:val="22"/>
                <w:szCs w:val="22"/>
              </w:rPr>
              <w:t>наноструктурированных</w:t>
            </w:r>
            <w:proofErr w:type="spellEnd"/>
            <w:r w:rsidRPr="00903798">
              <w:rPr>
                <w:rFonts w:eastAsiaTheme="minorEastAsia"/>
                <w:sz w:val="22"/>
                <w:szCs w:val="22"/>
              </w:rPr>
              <w:t xml:space="preserve"> полимерных материалов и правильной эксплуатации технологического оборудования</w:t>
            </w:r>
          </w:p>
        </w:tc>
        <w:tc>
          <w:tcPr>
            <w:tcW w:w="4078" w:type="dxa"/>
            <w:tcBorders>
              <w:top w:val="single" w:sz="4" w:space="0" w:color="auto"/>
              <w:left w:val="single" w:sz="4" w:space="0" w:color="000000"/>
              <w:bottom w:val="single" w:sz="4" w:space="0" w:color="auto"/>
              <w:right w:val="single" w:sz="4" w:space="0" w:color="000000"/>
            </w:tcBorders>
          </w:tcPr>
          <w:p w:rsidR="00A4675E" w:rsidRDefault="00A4675E" w:rsidP="00A4675E">
            <w:pPr>
              <w:pStyle w:val="af0"/>
              <w:ind w:left="0"/>
              <w:jc w:val="both"/>
            </w:pPr>
            <w:r w:rsidRPr="00A4675E">
              <w:t>ИД-ПК-2.2</w:t>
            </w:r>
          </w:p>
          <w:p w:rsidR="00A4675E" w:rsidRPr="00A4675E" w:rsidRDefault="00903798" w:rsidP="00A4675E">
            <w:pPr>
              <w:pStyle w:val="af0"/>
              <w:ind w:left="0"/>
              <w:jc w:val="both"/>
            </w:pPr>
            <w:r w:rsidRPr="00903798">
              <w:t>Контроль параметров и режимов работы основного и вспомогательного технологического оборудования для производства полимерных материалов по видам</w:t>
            </w:r>
          </w:p>
        </w:tc>
        <w:tc>
          <w:tcPr>
            <w:tcW w:w="3122" w:type="dxa"/>
            <w:tcBorders>
              <w:top w:val="single" w:sz="4" w:space="0" w:color="auto"/>
              <w:left w:val="single" w:sz="4" w:space="0" w:color="000000"/>
              <w:bottom w:val="single" w:sz="4" w:space="0" w:color="auto"/>
              <w:right w:val="single" w:sz="4" w:space="0" w:color="000000"/>
            </w:tcBorders>
          </w:tcPr>
          <w:p w:rsidR="0007062A" w:rsidRDefault="002E6327" w:rsidP="002E6327">
            <w:pPr>
              <w:pStyle w:val="af0"/>
              <w:tabs>
                <w:tab w:val="left" w:pos="317"/>
              </w:tabs>
              <w:ind w:left="34"/>
              <w:jc w:val="both"/>
            </w:pPr>
            <w:r>
              <w:t xml:space="preserve">- </w:t>
            </w:r>
            <w:r w:rsidR="004F230D">
              <w:t>Демонстрирует готовность</w:t>
            </w:r>
            <w:r>
              <w:t xml:space="preserve"> </w:t>
            </w:r>
            <w:r w:rsidR="004F230D">
              <w:t xml:space="preserve"> и навыки по</w:t>
            </w:r>
            <w:r>
              <w:t xml:space="preserve"> поиску, обработке, анализу и систематизации научно-технической </w:t>
            </w:r>
            <w:r w:rsidR="0007062A">
              <w:t>информации по теме исследования;</w:t>
            </w:r>
          </w:p>
          <w:p w:rsidR="00903798" w:rsidRDefault="0007062A" w:rsidP="00903798">
            <w:pPr>
              <w:jc w:val="both"/>
            </w:pPr>
            <w:r>
              <w:t xml:space="preserve">- </w:t>
            </w:r>
            <w:r>
              <w:rPr>
                <w:rFonts w:eastAsiaTheme="minorHAnsi"/>
                <w:lang w:eastAsia="en-US"/>
              </w:rPr>
              <w:t xml:space="preserve">Использует знания и современные </w:t>
            </w:r>
            <w:proofErr w:type="gramStart"/>
            <w:r>
              <w:rPr>
                <w:rFonts w:eastAsiaTheme="minorHAnsi"/>
                <w:lang w:eastAsia="en-US"/>
              </w:rPr>
              <w:t>методы</w:t>
            </w:r>
            <w:proofErr w:type="gramEnd"/>
            <w:r>
              <w:rPr>
                <w:rFonts w:eastAsiaTheme="minorHAnsi"/>
                <w:lang w:eastAsia="en-US"/>
              </w:rPr>
              <w:t xml:space="preserve"> и подходы при</w:t>
            </w:r>
            <w:r w:rsidR="002E6327">
              <w:t xml:space="preserve"> выбор</w:t>
            </w:r>
            <w:r>
              <w:t>е</w:t>
            </w:r>
            <w:r w:rsidR="002E6327">
              <w:t xml:space="preserve"> методик</w:t>
            </w:r>
            <w:r w:rsidR="002554E6">
              <w:t>, оборудования</w:t>
            </w:r>
            <w:r w:rsidR="002E6327">
              <w:t xml:space="preserve"> и средств решения задач</w:t>
            </w:r>
            <w:r>
              <w:t xml:space="preserve"> в области </w:t>
            </w:r>
            <w:r w:rsidR="00903798" w:rsidRPr="004F10DF">
              <w:t xml:space="preserve">полимерных пленочных материалов </w:t>
            </w:r>
          </w:p>
          <w:p w:rsidR="00A4675E" w:rsidRPr="00D3389E" w:rsidRDefault="00903798" w:rsidP="00903798">
            <w:pPr>
              <w:pStyle w:val="af0"/>
              <w:tabs>
                <w:tab w:val="left" w:pos="317"/>
              </w:tabs>
              <w:ind w:left="34"/>
              <w:jc w:val="both"/>
              <w:rPr>
                <w:rFonts w:cstheme="minorBidi"/>
              </w:rPr>
            </w:pPr>
            <w:r w:rsidRPr="004F10DF">
              <w:t>и искусственных кож</w:t>
            </w:r>
            <w:r w:rsidR="004F230D">
              <w:t>.</w:t>
            </w:r>
          </w:p>
        </w:tc>
      </w:tr>
      <w:tr w:rsidR="00A4675E" w:rsidRPr="00F31E81" w:rsidTr="00274AEC">
        <w:trPr>
          <w:trHeight w:val="199"/>
        </w:trPr>
        <w:tc>
          <w:tcPr>
            <w:tcW w:w="2551" w:type="dxa"/>
            <w:vMerge w:val="restart"/>
            <w:tcBorders>
              <w:top w:val="single" w:sz="4" w:space="0" w:color="auto"/>
              <w:left w:val="single" w:sz="4" w:space="0" w:color="000000"/>
              <w:right w:val="single" w:sz="4" w:space="0" w:color="000000"/>
            </w:tcBorders>
          </w:tcPr>
          <w:p w:rsidR="00A4675E" w:rsidRDefault="00A4675E" w:rsidP="00A4675E">
            <w:pPr>
              <w:pStyle w:val="pboth"/>
              <w:spacing w:before="0" w:beforeAutospacing="0" w:after="0" w:afterAutospacing="0"/>
              <w:jc w:val="both"/>
              <w:rPr>
                <w:sz w:val="22"/>
                <w:szCs w:val="22"/>
              </w:rPr>
            </w:pPr>
            <w:r w:rsidRPr="00A4675E">
              <w:rPr>
                <w:sz w:val="22"/>
                <w:szCs w:val="22"/>
              </w:rPr>
              <w:t>ПК-5</w:t>
            </w:r>
          </w:p>
          <w:p w:rsidR="00A4675E" w:rsidRPr="003C27FE" w:rsidRDefault="00903798" w:rsidP="004F230D">
            <w:pPr>
              <w:pStyle w:val="pboth"/>
              <w:spacing w:before="0" w:beforeAutospacing="0" w:after="0" w:afterAutospacing="0"/>
              <w:jc w:val="both"/>
              <w:rPr>
                <w:sz w:val="22"/>
                <w:szCs w:val="22"/>
              </w:rPr>
            </w:pPr>
            <w:proofErr w:type="gramStart"/>
            <w:r w:rsidRPr="00903798">
              <w:rPr>
                <w:sz w:val="22"/>
                <w:szCs w:val="22"/>
              </w:rPr>
              <w:t>Способен</w:t>
            </w:r>
            <w:proofErr w:type="gramEnd"/>
            <w:r w:rsidRPr="00903798">
              <w:rPr>
                <w:sz w:val="22"/>
                <w:szCs w:val="22"/>
              </w:rPr>
              <w:t xml:space="preserve"> устранять причины, вызывающие простои оборудования и снижение качества </w:t>
            </w:r>
            <w:proofErr w:type="spellStart"/>
            <w:r w:rsidRPr="00903798">
              <w:rPr>
                <w:sz w:val="22"/>
                <w:szCs w:val="22"/>
              </w:rPr>
              <w:t>наноструктурированных</w:t>
            </w:r>
            <w:proofErr w:type="spellEnd"/>
            <w:r w:rsidRPr="00903798">
              <w:rPr>
                <w:sz w:val="22"/>
                <w:szCs w:val="22"/>
              </w:rPr>
              <w:t xml:space="preserve"> полимерных материалов</w:t>
            </w:r>
          </w:p>
        </w:tc>
        <w:tc>
          <w:tcPr>
            <w:tcW w:w="4078" w:type="dxa"/>
            <w:tcBorders>
              <w:top w:val="single" w:sz="4" w:space="0" w:color="auto"/>
              <w:left w:val="single" w:sz="4" w:space="0" w:color="000000"/>
              <w:bottom w:val="single" w:sz="4" w:space="0" w:color="auto"/>
              <w:right w:val="single" w:sz="4" w:space="0" w:color="000000"/>
            </w:tcBorders>
          </w:tcPr>
          <w:p w:rsidR="00A4675E" w:rsidRDefault="00A4675E" w:rsidP="00A4675E">
            <w:pPr>
              <w:autoSpaceDE w:val="0"/>
              <w:autoSpaceDN w:val="0"/>
              <w:adjustRightInd w:val="0"/>
              <w:jc w:val="both"/>
              <w:rPr>
                <w:rStyle w:val="fontstyle01"/>
                <w:rFonts w:ascii="Times New Roman" w:hAnsi="Times New Roman"/>
              </w:rPr>
            </w:pPr>
            <w:r w:rsidRPr="00A4675E">
              <w:rPr>
                <w:rStyle w:val="fontstyle01"/>
                <w:rFonts w:ascii="Times New Roman" w:hAnsi="Times New Roman"/>
              </w:rPr>
              <w:t>ИД-ПК-5.</w:t>
            </w:r>
            <w:r>
              <w:rPr>
                <w:rStyle w:val="fontstyle01"/>
                <w:rFonts w:ascii="Times New Roman" w:hAnsi="Times New Roman"/>
              </w:rPr>
              <w:t>2</w:t>
            </w:r>
          </w:p>
          <w:p w:rsidR="00A4675E" w:rsidRPr="00272A93" w:rsidRDefault="00FE43FF" w:rsidP="00A4675E">
            <w:pPr>
              <w:autoSpaceDE w:val="0"/>
              <w:autoSpaceDN w:val="0"/>
              <w:adjustRightInd w:val="0"/>
              <w:jc w:val="both"/>
              <w:rPr>
                <w:rStyle w:val="fontstyle01"/>
                <w:rFonts w:ascii="Times New Roman" w:hAnsi="Times New Roman"/>
              </w:rPr>
            </w:pPr>
            <w:r w:rsidRPr="00FE43FF">
              <w:rPr>
                <w:rStyle w:val="fontstyle01"/>
                <w:rFonts w:ascii="Times New Roman" w:hAnsi="Times New Roman"/>
              </w:rPr>
              <w:t xml:space="preserve">Отработка технологических режимов, методики производства </w:t>
            </w:r>
            <w:proofErr w:type="spellStart"/>
            <w:r w:rsidRPr="00FE43FF">
              <w:rPr>
                <w:rStyle w:val="fontstyle01"/>
                <w:rFonts w:ascii="Times New Roman" w:hAnsi="Times New Roman"/>
              </w:rPr>
              <w:t>наноструктурированных</w:t>
            </w:r>
            <w:proofErr w:type="spellEnd"/>
            <w:r w:rsidRPr="00FE43FF">
              <w:rPr>
                <w:rStyle w:val="fontstyle01"/>
                <w:rFonts w:ascii="Times New Roman" w:hAnsi="Times New Roman"/>
              </w:rPr>
              <w:t xml:space="preserve"> полимерных материалов по видам</w:t>
            </w:r>
          </w:p>
        </w:tc>
        <w:tc>
          <w:tcPr>
            <w:tcW w:w="3122" w:type="dxa"/>
            <w:tcBorders>
              <w:top w:val="single" w:sz="4" w:space="0" w:color="auto"/>
              <w:left w:val="single" w:sz="4" w:space="0" w:color="000000"/>
              <w:bottom w:val="single" w:sz="4" w:space="0" w:color="auto"/>
              <w:right w:val="single" w:sz="4" w:space="0" w:color="000000"/>
            </w:tcBorders>
          </w:tcPr>
          <w:p w:rsidR="00903798" w:rsidRDefault="0007062A" w:rsidP="00903798">
            <w:pPr>
              <w:jc w:val="both"/>
            </w:pPr>
            <w:r>
              <w:rPr>
                <w:rFonts w:eastAsia="Times New Roman"/>
              </w:rPr>
              <w:t xml:space="preserve">- </w:t>
            </w:r>
            <w:r w:rsidR="00274AEC">
              <w:rPr>
                <w:rFonts w:eastAsia="Times New Roman"/>
              </w:rPr>
              <w:t>О</w:t>
            </w:r>
            <w:r w:rsidR="002554E6">
              <w:rPr>
                <w:rFonts w:eastAsia="Times New Roman"/>
              </w:rPr>
              <w:t>босновывает выбор основных</w:t>
            </w:r>
            <w:r w:rsidRPr="007C2F27">
              <w:rPr>
                <w:rFonts w:eastAsia="Times New Roman"/>
              </w:rPr>
              <w:t xml:space="preserve"> </w:t>
            </w:r>
            <w:r w:rsidR="00FE43FF">
              <w:rPr>
                <w:rFonts w:eastAsia="Times New Roman"/>
              </w:rPr>
              <w:t xml:space="preserve">режимов и </w:t>
            </w:r>
            <w:r w:rsidRPr="007C2F27">
              <w:rPr>
                <w:rFonts w:eastAsia="Times New Roman"/>
              </w:rPr>
              <w:t>метод</w:t>
            </w:r>
            <w:r w:rsidR="002554E6">
              <w:rPr>
                <w:rFonts w:eastAsia="Times New Roman"/>
              </w:rPr>
              <w:t xml:space="preserve">ов исследования полимерных </w:t>
            </w:r>
            <w:proofErr w:type="spellStart"/>
            <w:proofErr w:type="gramStart"/>
            <w:r w:rsidR="00903798" w:rsidRPr="004F10DF">
              <w:t>полимерных</w:t>
            </w:r>
            <w:proofErr w:type="spellEnd"/>
            <w:proofErr w:type="gramEnd"/>
            <w:r w:rsidR="00903798" w:rsidRPr="004F10DF">
              <w:t xml:space="preserve"> пленочных материалов </w:t>
            </w:r>
          </w:p>
          <w:p w:rsidR="0007062A" w:rsidRDefault="00903798" w:rsidP="00903798">
            <w:pPr>
              <w:ind w:left="-56" w:right="-89"/>
              <w:jc w:val="both"/>
              <w:rPr>
                <w:rFonts w:eastAsia="Times New Roman"/>
              </w:rPr>
            </w:pPr>
            <w:r w:rsidRPr="004F10DF">
              <w:t>и искусственных кож</w:t>
            </w:r>
            <w:r>
              <w:t>, а также композиционных материалов на их основе</w:t>
            </w:r>
            <w:r w:rsidR="002554E6">
              <w:rPr>
                <w:rFonts w:eastAsia="Times New Roman"/>
              </w:rPr>
              <w:t>;</w:t>
            </w:r>
          </w:p>
          <w:p w:rsidR="00A4675E" w:rsidRPr="00274AEC" w:rsidRDefault="00274AEC" w:rsidP="00274AEC">
            <w:pPr>
              <w:pStyle w:val="af0"/>
              <w:widowControl w:val="0"/>
              <w:numPr>
                <w:ilvl w:val="0"/>
                <w:numId w:val="7"/>
              </w:numPr>
              <w:tabs>
                <w:tab w:val="left" w:pos="339"/>
              </w:tabs>
              <w:autoSpaceDE w:val="0"/>
              <w:autoSpaceDN w:val="0"/>
              <w:adjustRightInd w:val="0"/>
              <w:ind w:left="0" w:firstLine="0"/>
              <w:jc w:val="both"/>
              <w:rPr>
                <w:rFonts w:eastAsiaTheme="minorHAnsi"/>
                <w:lang w:eastAsia="en-US"/>
              </w:rPr>
            </w:pPr>
            <w:r>
              <w:rPr>
                <w:rFonts w:eastAsiaTheme="minorHAnsi"/>
                <w:lang w:eastAsia="en-US"/>
              </w:rPr>
              <w:t>Применяет современные</w:t>
            </w:r>
            <w:r w:rsidRPr="00284C32">
              <w:rPr>
                <w:rFonts w:eastAsiaTheme="minorHAnsi"/>
                <w:lang w:eastAsia="en-US"/>
              </w:rPr>
              <w:t xml:space="preserve"> методики безопасно</w:t>
            </w:r>
            <w:r>
              <w:rPr>
                <w:rFonts w:eastAsiaTheme="minorHAnsi"/>
                <w:lang w:eastAsia="en-US"/>
              </w:rPr>
              <w:t>го</w:t>
            </w:r>
            <w:r w:rsidRPr="00284C32">
              <w:rPr>
                <w:rFonts w:eastAsiaTheme="minorHAnsi"/>
                <w:lang w:eastAsia="en-US"/>
              </w:rPr>
              <w:t xml:space="preserve"> </w:t>
            </w:r>
            <w:r w:rsidRPr="00284C32">
              <w:rPr>
                <w:rFonts w:eastAsiaTheme="minorHAnsi"/>
                <w:lang w:eastAsia="en-US"/>
              </w:rPr>
              <w:lastRenderedPageBreak/>
              <w:t>проведени</w:t>
            </w:r>
            <w:r>
              <w:rPr>
                <w:rFonts w:eastAsiaTheme="minorHAnsi"/>
                <w:lang w:eastAsia="en-US"/>
              </w:rPr>
              <w:t>я эксперимента при синтезе и анализе</w:t>
            </w:r>
            <w:r w:rsidRPr="00284C32">
              <w:rPr>
                <w:rFonts w:eastAsiaTheme="minorHAnsi"/>
                <w:lang w:eastAsia="en-US"/>
              </w:rPr>
              <w:t xml:space="preserve"> высокомолекулярных </w:t>
            </w:r>
            <w:r>
              <w:rPr>
                <w:rFonts w:eastAsiaTheme="minorHAnsi"/>
                <w:lang w:eastAsia="en-US"/>
              </w:rPr>
              <w:t xml:space="preserve">армирующих волокон. </w:t>
            </w:r>
          </w:p>
        </w:tc>
      </w:tr>
      <w:tr w:rsidR="00A4675E" w:rsidRPr="00F31E81" w:rsidTr="0007062A">
        <w:trPr>
          <w:trHeight w:val="1986"/>
        </w:trPr>
        <w:tc>
          <w:tcPr>
            <w:tcW w:w="2551" w:type="dxa"/>
            <w:vMerge/>
            <w:tcBorders>
              <w:left w:val="single" w:sz="4" w:space="0" w:color="000000"/>
              <w:right w:val="single" w:sz="4" w:space="0" w:color="000000"/>
            </w:tcBorders>
          </w:tcPr>
          <w:p w:rsidR="00A4675E" w:rsidRPr="00A4675E" w:rsidRDefault="00A4675E" w:rsidP="00A4675E">
            <w:pPr>
              <w:pStyle w:val="pboth"/>
              <w:spacing w:before="0" w:beforeAutospacing="0" w:after="0" w:afterAutospacing="0"/>
              <w:jc w:val="both"/>
              <w:rPr>
                <w:sz w:val="22"/>
                <w:szCs w:val="22"/>
              </w:rPr>
            </w:pPr>
          </w:p>
        </w:tc>
        <w:tc>
          <w:tcPr>
            <w:tcW w:w="4078" w:type="dxa"/>
            <w:tcBorders>
              <w:top w:val="single" w:sz="4" w:space="0" w:color="auto"/>
              <w:left w:val="single" w:sz="4" w:space="0" w:color="000000"/>
              <w:right w:val="single" w:sz="4" w:space="0" w:color="000000"/>
            </w:tcBorders>
          </w:tcPr>
          <w:p w:rsidR="00A4675E" w:rsidRDefault="00A4675E" w:rsidP="00A4675E">
            <w:pPr>
              <w:autoSpaceDE w:val="0"/>
              <w:autoSpaceDN w:val="0"/>
              <w:adjustRightInd w:val="0"/>
              <w:jc w:val="both"/>
              <w:rPr>
                <w:rStyle w:val="fontstyle01"/>
                <w:rFonts w:ascii="Times New Roman" w:hAnsi="Times New Roman"/>
              </w:rPr>
            </w:pPr>
            <w:r>
              <w:rPr>
                <w:rStyle w:val="fontstyle01"/>
                <w:rFonts w:ascii="Times New Roman" w:hAnsi="Times New Roman"/>
              </w:rPr>
              <w:t>ИД-</w:t>
            </w:r>
            <w:r w:rsidRPr="00A4675E">
              <w:rPr>
                <w:rStyle w:val="fontstyle01"/>
                <w:rFonts w:ascii="Times New Roman" w:hAnsi="Times New Roman"/>
              </w:rPr>
              <w:t>ПК-5.</w:t>
            </w:r>
            <w:r>
              <w:rPr>
                <w:rStyle w:val="fontstyle01"/>
                <w:rFonts w:ascii="Times New Roman" w:hAnsi="Times New Roman"/>
              </w:rPr>
              <w:t>3</w:t>
            </w:r>
          </w:p>
          <w:p w:rsidR="00A4675E" w:rsidRPr="00272A93" w:rsidRDefault="00FE43FF" w:rsidP="00A4675E">
            <w:pPr>
              <w:autoSpaceDE w:val="0"/>
              <w:autoSpaceDN w:val="0"/>
              <w:adjustRightInd w:val="0"/>
              <w:jc w:val="both"/>
              <w:rPr>
                <w:rStyle w:val="fontstyle01"/>
                <w:rFonts w:ascii="Times New Roman" w:hAnsi="Times New Roman"/>
              </w:rPr>
            </w:pPr>
            <w:r w:rsidRPr="00FE43FF">
              <w:rPr>
                <w:rStyle w:val="fontstyle01"/>
                <w:rFonts w:ascii="Times New Roman" w:hAnsi="Times New Roman"/>
              </w:rPr>
              <w:t xml:space="preserve">Понимание устройства основного используемого технологического и контрольно-измерительного оборудования </w:t>
            </w:r>
            <w:proofErr w:type="spellStart"/>
            <w:r w:rsidRPr="00FE43FF">
              <w:rPr>
                <w:rStyle w:val="fontstyle01"/>
                <w:rFonts w:ascii="Times New Roman" w:hAnsi="Times New Roman"/>
              </w:rPr>
              <w:t>экструзионных</w:t>
            </w:r>
            <w:proofErr w:type="spellEnd"/>
            <w:r w:rsidRPr="00FE43FF">
              <w:rPr>
                <w:rStyle w:val="fontstyle01"/>
                <w:rFonts w:ascii="Times New Roman" w:hAnsi="Times New Roman"/>
              </w:rPr>
              <w:t xml:space="preserve">, наносных,  каландровых линий, а </w:t>
            </w:r>
            <w:proofErr w:type="spellStart"/>
            <w:r w:rsidRPr="00FE43FF">
              <w:rPr>
                <w:rStyle w:val="fontstyle01"/>
                <w:rFonts w:ascii="Times New Roman" w:hAnsi="Times New Roman"/>
              </w:rPr>
              <w:t>таже</w:t>
            </w:r>
            <w:proofErr w:type="spellEnd"/>
            <w:r w:rsidRPr="00FE43FF">
              <w:rPr>
                <w:rStyle w:val="fontstyle01"/>
                <w:rFonts w:ascii="Times New Roman" w:hAnsi="Times New Roman"/>
              </w:rPr>
              <w:t xml:space="preserve"> литьевых агрегатов для производства </w:t>
            </w:r>
            <w:proofErr w:type="spellStart"/>
            <w:r w:rsidRPr="00FE43FF">
              <w:rPr>
                <w:rStyle w:val="fontstyle01"/>
                <w:rFonts w:ascii="Times New Roman" w:hAnsi="Times New Roman"/>
              </w:rPr>
              <w:t>наноструктурированных</w:t>
            </w:r>
            <w:proofErr w:type="spellEnd"/>
            <w:r w:rsidRPr="00FE43FF">
              <w:rPr>
                <w:rStyle w:val="fontstyle01"/>
                <w:rFonts w:ascii="Times New Roman" w:hAnsi="Times New Roman"/>
              </w:rPr>
              <w:t xml:space="preserve"> полимерных материалов и принципы его работы, используя технический английский язык в области полимерных материалов и </w:t>
            </w:r>
            <w:proofErr w:type="spellStart"/>
            <w:r w:rsidRPr="00FE43FF">
              <w:rPr>
                <w:rStyle w:val="fontstyle01"/>
                <w:rFonts w:ascii="Times New Roman" w:hAnsi="Times New Roman"/>
              </w:rPr>
              <w:t>нанотехнологий</w:t>
            </w:r>
            <w:proofErr w:type="spellEnd"/>
          </w:p>
        </w:tc>
        <w:tc>
          <w:tcPr>
            <w:tcW w:w="3122" w:type="dxa"/>
            <w:tcBorders>
              <w:top w:val="single" w:sz="4" w:space="0" w:color="auto"/>
              <w:left w:val="single" w:sz="4" w:space="0" w:color="000000"/>
              <w:right w:val="single" w:sz="4" w:space="0" w:color="000000"/>
            </w:tcBorders>
          </w:tcPr>
          <w:p w:rsidR="00903798" w:rsidRDefault="002554E6" w:rsidP="00903798">
            <w:pPr>
              <w:jc w:val="both"/>
            </w:pPr>
            <w:r>
              <w:rPr>
                <w:rFonts w:eastAsia="Times New Roman"/>
              </w:rPr>
              <w:t>- Анализирует  выбор основных и дополнительных</w:t>
            </w:r>
            <w:r w:rsidRPr="007C2F27">
              <w:rPr>
                <w:rFonts w:eastAsia="Times New Roman"/>
              </w:rPr>
              <w:t xml:space="preserve"> метод</w:t>
            </w:r>
            <w:r>
              <w:rPr>
                <w:rFonts w:eastAsia="Times New Roman"/>
              </w:rPr>
              <w:t xml:space="preserve">ов исследования </w:t>
            </w:r>
            <w:r w:rsidR="00903798" w:rsidRPr="004F10DF">
              <w:t xml:space="preserve">полимерных пленочных материалов </w:t>
            </w:r>
          </w:p>
          <w:p w:rsidR="00A4675E" w:rsidRDefault="00903798" w:rsidP="00903798">
            <w:pPr>
              <w:ind w:left="-56" w:right="-89"/>
              <w:jc w:val="both"/>
              <w:rPr>
                <w:rFonts w:eastAsia="Times New Roman"/>
              </w:rPr>
            </w:pPr>
            <w:r w:rsidRPr="004F10DF">
              <w:t>и искусственных кож</w:t>
            </w:r>
            <w:r w:rsidR="002554E6">
              <w:rPr>
                <w:rFonts w:eastAsia="Times New Roman"/>
              </w:rPr>
              <w:t>;</w:t>
            </w:r>
          </w:p>
          <w:p w:rsidR="002554E6" w:rsidRPr="002554E6" w:rsidRDefault="002554E6" w:rsidP="008C4518">
            <w:pPr>
              <w:ind w:left="-56" w:right="-89"/>
              <w:jc w:val="both"/>
              <w:rPr>
                <w:rFonts w:eastAsia="Times New Roman"/>
              </w:rPr>
            </w:pPr>
            <w:r>
              <w:rPr>
                <w:rFonts w:eastAsia="Times New Roman"/>
              </w:rPr>
              <w:t xml:space="preserve">- Демонстрирует аналитические способности при обосновании полученных результатов при анализе </w:t>
            </w:r>
            <w:r w:rsidRPr="00A4675E">
              <w:rPr>
                <w:rStyle w:val="fontstyle01"/>
                <w:rFonts w:ascii="Times New Roman" w:hAnsi="Times New Roman"/>
              </w:rPr>
              <w:t xml:space="preserve">свойств </w:t>
            </w:r>
            <w:r w:rsidR="008C4518" w:rsidRPr="00FE43FF">
              <w:rPr>
                <w:rStyle w:val="fontstyle01"/>
                <w:rFonts w:ascii="Times New Roman" w:hAnsi="Times New Roman"/>
              </w:rPr>
              <w:t>полимерных материалов</w:t>
            </w:r>
            <w:r w:rsidR="008C4518">
              <w:rPr>
                <w:rStyle w:val="fontstyle01"/>
                <w:rFonts w:ascii="Times New Roman" w:hAnsi="Times New Roman"/>
              </w:rPr>
              <w:t>.</w:t>
            </w:r>
          </w:p>
        </w:tc>
      </w:tr>
    </w:tbl>
    <w:p w:rsidR="000F551B" w:rsidRPr="000F551B" w:rsidRDefault="007F3D0E" w:rsidP="000F551B">
      <w:pPr>
        <w:pStyle w:val="1"/>
      </w:pPr>
      <w:r w:rsidRPr="009B6950">
        <w:t xml:space="preserve">СТРУКТУРА </w:t>
      </w:r>
      <w:r w:rsidR="00522B22">
        <w:t xml:space="preserve">И СОДЕРЖАНИЕ </w:t>
      </w:r>
      <w:r w:rsidR="009B4BCD">
        <w:t>УЧЕБНОЙ ДИСЦИПЛИНЫ/МОДУЛЯ</w:t>
      </w:r>
    </w:p>
    <w:p w:rsidR="00560461" w:rsidRPr="00C660F0" w:rsidRDefault="00342AAE" w:rsidP="00C660F0">
      <w:pPr>
        <w:pStyle w:val="af0"/>
        <w:ind w:left="0"/>
        <w:jc w:val="both"/>
        <w:rPr>
          <w:i/>
        </w:rPr>
      </w:pPr>
      <w:r w:rsidRPr="00E927A3">
        <w:rPr>
          <w:sz w:val="24"/>
          <w:szCs w:val="24"/>
        </w:rPr>
        <w:t xml:space="preserve">Общая трудоёмкость </w:t>
      </w:r>
      <w:r w:rsidR="009B4BCD">
        <w:rPr>
          <w:sz w:val="24"/>
          <w:szCs w:val="24"/>
        </w:rPr>
        <w:t>учебной дисциплины</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tbl>
      <w:tblPr>
        <w:tblStyle w:val="a8"/>
        <w:tblW w:w="0" w:type="auto"/>
        <w:tblInd w:w="-34" w:type="dxa"/>
        <w:tblLook w:val="04A0"/>
      </w:tblPr>
      <w:tblGrid>
        <w:gridCol w:w="4820"/>
        <w:gridCol w:w="1020"/>
        <w:gridCol w:w="567"/>
        <w:gridCol w:w="1020"/>
        <w:gridCol w:w="2354"/>
      </w:tblGrid>
      <w:tr w:rsidR="00560461" w:rsidTr="00F66B35">
        <w:trPr>
          <w:trHeight w:val="340"/>
        </w:trPr>
        <w:tc>
          <w:tcPr>
            <w:tcW w:w="4820" w:type="dxa"/>
            <w:vAlign w:val="center"/>
          </w:tcPr>
          <w:p w:rsidR="00560461" w:rsidRDefault="00F66B35" w:rsidP="00B6294E">
            <w:pPr>
              <w:rPr>
                <w:sz w:val="24"/>
                <w:szCs w:val="24"/>
              </w:rPr>
            </w:pPr>
            <w:r>
              <w:rPr>
                <w:sz w:val="24"/>
                <w:szCs w:val="24"/>
              </w:rPr>
              <w:t>Очная форма обучения</w:t>
            </w:r>
          </w:p>
          <w:p w:rsidR="00B70AE2" w:rsidRPr="00414531" w:rsidRDefault="00B70AE2" w:rsidP="00B6294E"/>
        </w:tc>
        <w:tc>
          <w:tcPr>
            <w:tcW w:w="1020" w:type="dxa"/>
            <w:vAlign w:val="center"/>
          </w:tcPr>
          <w:p w:rsidR="00560461" w:rsidRPr="00D2284A" w:rsidRDefault="00101350" w:rsidP="00B6294E">
            <w:pPr>
              <w:jc w:val="center"/>
              <w:rPr>
                <w:b/>
              </w:rPr>
            </w:pPr>
            <w:r>
              <w:rPr>
                <w:b/>
              </w:rPr>
              <w:t>4</w:t>
            </w:r>
          </w:p>
        </w:tc>
        <w:tc>
          <w:tcPr>
            <w:tcW w:w="567" w:type="dxa"/>
            <w:vAlign w:val="center"/>
          </w:tcPr>
          <w:p w:rsidR="00560461" w:rsidRPr="00B5192A" w:rsidRDefault="00560461" w:rsidP="00B6294E">
            <w:pPr>
              <w:jc w:val="center"/>
            </w:pPr>
            <w:proofErr w:type="spellStart"/>
            <w:r w:rsidRPr="00B5192A">
              <w:rPr>
                <w:b/>
                <w:sz w:val="24"/>
                <w:szCs w:val="24"/>
              </w:rPr>
              <w:t>з.е</w:t>
            </w:r>
            <w:proofErr w:type="spellEnd"/>
            <w:r w:rsidRPr="00B5192A">
              <w:rPr>
                <w:b/>
                <w:sz w:val="24"/>
                <w:szCs w:val="24"/>
              </w:rPr>
              <w:t>.</w:t>
            </w:r>
          </w:p>
        </w:tc>
        <w:tc>
          <w:tcPr>
            <w:tcW w:w="1020" w:type="dxa"/>
            <w:vAlign w:val="center"/>
          </w:tcPr>
          <w:p w:rsidR="00560461" w:rsidRPr="00D2284A" w:rsidRDefault="00B5192A" w:rsidP="00101350">
            <w:pPr>
              <w:jc w:val="center"/>
              <w:rPr>
                <w:b/>
              </w:rPr>
            </w:pPr>
            <w:r w:rsidRPr="00B5192A">
              <w:rPr>
                <w:b/>
                <w:lang w:val="en-US"/>
              </w:rPr>
              <w:t>1</w:t>
            </w:r>
            <w:r w:rsidR="00101350">
              <w:rPr>
                <w:b/>
              </w:rPr>
              <w:t>44</w:t>
            </w:r>
          </w:p>
        </w:tc>
        <w:tc>
          <w:tcPr>
            <w:tcW w:w="2354" w:type="dxa"/>
            <w:vAlign w:val="center"/>
          </w:tcPr>
          <w:p w:rsidR="00560461" w:rsidRPr="00B5192A" w:rsidRDefault="00560461" w:rsidP="00B6294E">
            <w:pPr>
              <w:rPr>
                <w:i/>
              </w:rPr>
            </w:pPr>
            <w:r w:rsidRPr="00B5192A">
              <w:rPr>
                <w:b/>
                <w:sz w:val="24"/>
                <w:szCs w:val="24"/>
              </w:rPr>
              <w:t>час.</w:t>
            </w:r>
          </w:p>
        </w:tc>
      </w:tr>
    </w:tbl>
    <w:p w:rsidR="008C0FC1" w:rsidRDefault="008C0FC1" w:rsidP="008C0FC1">
      <w:pPr>
        <w:pStyle w:val="2"/>
        <w:numPr>
          <w:ilvl w:val="0"/>
          <w:numId w:val="0"/>
        </w:numPr>
        <w:rPr>
          <w:i/>
        </w:rPr>
      </w:pPr>
    </w:p>
    <w:p w:rsidR="008C0FC1" w:rsidRPr="008C0FC1" w:rsidRDefault="008C0FC1" w:rsidP="008C0FC1">
      <w:pPr>
        <w:pStyle w:val="2"/>
        <w:numPr>
          <w:ilvl w:val="0"/>
          <w:numId w:val="0"/>
        </w:numPr>
        <w:rPr>
          <w:i/>
        </w:rPr>
      </w:pPr>
    </w:p>
    <w:p w:rsidR="007F3D0E" w:rsidRPr="00FD2027" w:rsidRDefault="007F3D0E" w:rsidP="00B3400A">
      <w:pPr>
        <w:pStyle w:val="2"/>
        <w:rPr>
          <w:i/>
        </w:rPr>
      </w:pPr>
      <w:r w:rsidRPr="00FD2027">
        <w:t xml:space="preserve">Структура </w:t>
      </w:r>
      <w:r w:rsidR="009B4BCD">
        <w:t>учебной дисциплины</w:t>
      </w:r>
      <w:r w:rsidRPr="00FD2027">
        <w:t xml:space="preserve"> для обучающихся </w:t>
      </w:r>
      <w:r w:rsidR="00F968C8">
        <w:t>по видам занятий</w:t>
      </w:r>
      <w:r w:rsidR="003631C8" w:rsidRPr="00FD2027">
        <w:t xml:space="preserve"> </w:t>
      </w:r>
      <w:r w:rsidR="003631C8" w:rsidRPr="000F551B">
        <w:t>(очная форма обучения)</w:t>
      </w:r>
    </w:p>
    <w:p w:rsidR="006113AA" w:rsidRPr="002B20D1" w:rsidRDefault="006113AA" w:rsidP="00C660F0">
      <w:pPr>
        <w:pStyle w:val="af0"/>
        <w:ind w:left="709"/>
        <w:jc w:val="both"/>
        <w:rPr>
          <w:i/>
        </w:rPr>
      </w:pPr>
    </w:p>
    <w:tbl>
      <w:tblPr>
        <w:tblStyle w:val="a8"/>
        <w:tblW w:w="9747" w:type="dxa"/>
        <w:tblLayout w:type="fixed"/>
        <w:tblCellMar>
          <w:top w:w="57" w:type="dxa"/>
          <w:left w:w="57" w:type="dxa"/>
          <w:bottom w:w="57" w:type="dxa"/>
          <w:right w:w="57" w:type="dxa"/>
        </w:tblCellMar>
        <w:tblLook w:val="04A0"/>
      </w:tblPr>
      <w:tblGrid>
        <w:gridCol w:w="1943"/>
        <w:gridCol w:w="1130"/>
        <w:gridCol w:w="833"/>
        <w:gridCol w:w="834"/>
        <w:gridCol w:w="834"/>
        <w:gridCol w:w="834"/>
        <w:gridCol w:w="834"/>
        <w:gridCol w:w="834"/>
        <w:gridCol w:w="834"/>
        <w:gridCol w:w="837"/>
      </w:tblGrid>
      <w:tr w:rsidR="00262427" w:rsidRPr="00B02E88" w:rsidTr="00917475">
        <w:trPr>
          <w:cantSplit/>
          <w:trHeight w:val="227"/>
        </w:trPr>
        <w:tc>
          <w:tcPr>
            <w:tcW w:w="9747" w:type="dxa"/>
            <w:gridSpan w:val="10"/>
            <w:shd w:val="clear" w:color="auto" w:fill="DBE5F1" w:themeFill="accent1" w:themeFillTint="33"/>
            <w:vAlign w:val="center"/>
          </w:tcPr>
          <w:p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rsidTr="00917475">
        <w:trPr>
          <w:cantSplit/>
          <w:trHeight w:val="227"/>
        </w:trPr>
        <w:tc>
          <w:tcPr>
            <w:tcW w:w="1943" w:type="dxa"/>
            <w:vMerge w:val="restart"/>
            <w:tcBorders>
              <w:bottom w:val="single" w:sz="4" w:space="0" w:color="auto"/>
            </w:tcBorders>
            <w:shd w:val="clear" w:color="auto" w:fill="DBE5F1" w:themeFill="accent1" w:themeFillTint="33"/>
            <w:vAlign w:val="center"/>
          </w:tcPr>
          <w:p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rsidR="00262427" w:rsidRPr="0081597B" w:rsidRDefault="00262427" w:rsidP="00A22896">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262427" w:rsidRPr="00B02E88" w:rsidTr="00C660F0">
        <w:trPr>
          <w:cantSplit/>
          <w:trHeight w:val="1680"/>
        </w:trPr>
        <w:tc>
          <w:tcPr>
            <w:tcW w:w="1943" w:type="dxa"/>
            <w:vMerge/>
            <w:shd w:val="clear" w:color="auto" w:fill="DBE5F1" w:themeFill="accent1" w:themeFillTint="33"/>
            <w:vAlign w:val="center"/>
          </w:tcPr>
          <w:p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rsidR="002D1A4A" w:rsidRDefault="00F25D79" w:rsidP="009B399A">
            <w:pPr>
              <w:ind w:left="28"/>
              <w:rPr>
                <w:b/>
                <w:i/>
                <w:sz w:val="20"/>
                <w:szCs w:val="20"/>
              </w:rPr>
            </w:pPr>
            <w:r>
              <w:rPr>
                <w:b/>
                <w:i/>
                <w:sz w:val="20"/>
                <w:szCs w:val="20"/>
              </w:rPr>
              <w:t>к</w:t>
            </w:r>
            <w:r w:rsidR="00262427" w:rsidRPr="0081597B">
              <w:rPr>
                <w:b/>
                <w:i/>
                <w:sz w:val="20"/>
                <w:szCs w:val="20"/>
              </w:rPr>
              <w:t>урсовая работа/</w:t>
            </w:r>
          </w:p>
          <w:p w:rsidR="00262427" w:rsidRPr="00B02E88" w:rsidRDefault="00262427" w:rsidP="009B399A">
            <w:pPr>
              <w:ind w:left="28"/>
              <w:rPr>
                <w:b/>
                <w:sz w:val="20"/>
                <w:szCs w:val="20"/>
              </w:rPr>
            </w:pPr>
            <w:r w:rsidRPr="0081597B">
              <w:rPr>
                <w:b/>
                <w:i/>
                <w:sz w:val="20"/>
                <w:szCs w:val="20"/>
              </w:rPr>
              <w:t>курсовой проект</w:t>
            </w:r>
          </w:p>
        </w:tc>
        <w:tc>
          <w:tcPr>
            <w:tcW w:w="834" w:type="dxa"/>
            <w:shd w:val="clear" w:color="auto" w:fill="DBE5F1" w:themeFill="accent1" w:themeFillTint="33"/>
            <w:textDirection w:val="btLr"/>
            <w:vAlign w:val="center"/>
          </w:tcPr>
          <w:p w:rsidR="00262427" w:rsidRPr="0081597B" w:rsidRDefault="00262427"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262427" w:rsidRPr="00B02E88" w:rsidTr="0012098B">
        <w:trPr>
          <w:cantSplit/>
          <w:trHeight w:val="227"/>
        </w:trPr>
        <w:tc>
          <w:tcPr>
            <w:tcW w:w="1943" w:type="dxa"/>
          </w:tcPr>
          <w:p w:rsidR="00262427" w:rsidRPr="000F551B" w:rsidRDefault="00262427" w:rsidP="009B399A">
            <w:r w:rsidRPr="000F551B">
              <w:t>1 семестр</w:t>
            </w:r>
          </w:p>
        </w:tc>
        <w:tc>
          <w:tcPr>
            <w:tcW w:w="1130" w:type="dxa"/>
          </w:tcPr>
          <w:p w:rsidR="00262427" w:rsidRPr="000F551B" w:rsidRDefault="00101350" w:rsidP="009B399A">
            <w:pPr>
              <w:ind w:left="28"/>
              <w:jc w:val="center"/>
            </w:pPr>
            <w:r>
              <w:t>экзамен</w:t>
            </w:r>
          </w:p>
        </w:tc>
        <w:tc>
          <w:tcPr>
            <w:tcW w:w="833" w:type="dxa"/>
          </w:tcPr>
          <w:p w:rsidR="00262427" w:rsidRPr="00101350" w:rsidRDefault="00101350" w:rsidP="000F551B">
            <w:pPr>
              <w:ind w:left="28"/>
              <w:jc w:val="center"/>
            </w:pPr>
            <w:r>
              <w:t>144</w:t>
            </w:r>
          </w:p>
        </w:tc>
        <w:tc>
          <w:tcPr>
            <w:tcW w:w="834" w:type="dxa"/>
            <w:shd w:val="clear" w:color="auto" w:fill="auto"/>
          </w:tcPr>
          <w:p w:rsidR="00262427" w:rsidRPr="00D2284A" w:rsidRDefault="00D2284A" w:rsidP="00A3120F">
            <w:pPr>
              <w:ind w:left="28"/>
              <w:jc w:val="center"/>
            </w:pPr>
            <w:r>
              <w:t>1</w:t>
            </w:r>
            <w:r w:rsidR="00877229">
              <w:t>6</w:t>
            </w:r>
          </w:p>
        </w:tc>
        <w:tc>
          <w:tcPr>
            <w:tcW w:w="834" w:type="dxa"/>
            <w:shd w:val="clear" w:color="auto" w:fill="auto"/>
          </w:tcPr>
          <w:p w:rsidR="00262427" w:rsidRPr="00B5192A" w:rsidRDefault="002025D1" w:rsidP="00333637">
            <w:pPr>
              <w:ind w:left="28"/>
              <w:jc w:val="center"/>
            </w:pPr>
            <w:r>
              <w:t>3</w:t>
            </w:r>
            <w:r w:rsidR="00877229">
              <w:t>2</w:t>
            </w:r>
          </w:p>
        </w:tc>
        <w:tc>
          <w:tcPr>
            <w:tcW w:w="834" w:type="dxa"/>
            <w:shd w:val="clear" w:color="auto" w:fill="auto"/>
          </w:tcPr>
          <w:p w:rsidR="00262427" w:rsidRPr="00333637" w:rsidRDefault="00333637" w:rsidP="000F551B">
            <w:pPr>
              <w:ind w:left="28"/>
              <w:jc w:val="center"/>
            </w:pPr>
            <w:r>
              <w:t>3</w:t>
            </w:r>
            <w:r w:rsidR="00752C8A">
              <w:t>2</w:t>
            </w:r>
          </w:p>
        </w:tc>
        <w:tc>
          <w:tcPr>
            <w:tcW w:w="834" w:type="dxa"/>
            <w:shd w:val="clear" w:color="auto" w:fill="auto"/>
          </w:tcPr>
          <w:p w:rsidR="00262427" w:rsidRPr="00B5192A" w:rsidRDefault="008D630C" w:rsidP="009B399A">
            <w:pPr>
              <w:ind w:left="28"/>
              <w:jc w:val="center"/>
            </w:pPr>
            <w:r>
              <w:t>0</w:t>
            </w:r>
          </w:p>
        </w:tc>
        <w:tc>
          <w:tcPr>
            <w:tcW w:w="834" w:type="dxa"/>
          </w:tcPr>
          <w:p w:rsidR="00262427" w:rsidRPr="00B5192A" w:rsidRDefault="008D630C" w:rsidP="009B399A">
            <w:pPr>
              <w:ind w:left="28"/>
              <w:jc w:val="center"/>
            </w:pPr>
            <w:r>
              <w:t>-</w:t>
            </w:r>
          </w:p>
        </w:tc>
        <w:tc>
          <w:tcPr>
            <w:tcW w:w="834" w:type="dxa"/>
          </w:tcPr>
          <w:p w:rsidR="00262427" w:rsidRPr="004207C7" w:rsidRDefault="00333637" w:rsidP="009B399A">
            <w:pPr>
              <w:ind w:left="28"/>
              <w:jc w:val="center"/>
            </w:pPr>
            <w:r>
              <w:t>3</w:t>
            </w:r>
            <w:r w:rsidR="00877229">
              <w:t>7</w:t>
            </w:r>
          </w:p>
        </w:tc>
        <w:tc>
          <w:tcPr>
            <w:tcW w:w="837" w:type="dxa"/>
          </w:tcPr>
          <w:p w:rsidR="00262427" w:rsidRPr="008D630C" w:rsidRDefault="008D630C" w:rsidP="009B399A">
            <w:pPr>
              <w:ind w:left="28"/>
              <w:jc w:val="center"/>
            </w:pPr>
            <w:r>
              <w:t>27</w:t>
            </w:r>
          </w:p>
        </w:tc>
      </w:tr>
      <w:tr w:rsidR="00A05E71" w:rsidRPr="00B02E88" w:rsidTr="0012098B">
        <w:trPr>
          <w:cantSplit/>
          <w:trHeight w:val="227"/>
        </w:trPr>
        <w:tc>
          <w:tcPr>
            <w:tcW w:w="1943" w:type="dxa"/>
          </w:tcPr>
          <w:p w:rsidR="00A05E71" w:rsidRPr="00B02E88" w:rsidRDefault="00A05E71" w:rsidP="009B399A">
            <w:pPr>
              <w:jc w:val="right"/>
            </w:pPr>
            <w:r w:rsidRPr="00B02E88">
              <w:t>Всего:</w:t>
            </w:r>
          </w:p>
        </w:tc>
        <w:tc>
          <w:tcPr>
            <w:tcW w:w="1130" w:type="dxa"/>
          </w:tcPr>
          <w:p w:rsidR="00A05E71" w:rsidRPr="00B02E88" w:rsidRDefault="00A05E71" w:rsidP="009B399A">
            <w:pPr>
              <w:ind w:left="28"/>
              <w:jc w:val="center"/>
            </w:pPr>
            <w:r>
              <w:t>экзамен</w:t>
            </w:r>
          </w:p>
        </w:tc>
        <w:tc>
          <w:tcPr>
            <w:tcW w:w="833" w:type="dxa"/>
          </w:tcPr>
          <w:p w:rsidR="00A05E71" w:rsidRPr="00101350" w:rsidRDefault="00101350" w:rsidP="009B399A">
            <w:pPr>
              <w:ind w:left="28"/>
              <w:jc w:val="center"/>
            </w:pPr>
            <w:r>
              <w:t>144</w:t>
            </w:r>
          </w:p>
        </w:tc>
        <w:tc>
          <w:tcPr>
            <w:tcW w:w="834" w:type="dxa"/>
            <w:shd w:val="clear" w:color="auto" w:fill="auto"/>
          </w:tcPr>
          <w:p w:rsidR="00A05E71" w:rsidRPr="00B5192A" w:rsidRDefault="002025D1" w:rsidP="00A3120F">
            <w:pPr>
              <w:ind w:left="28"/>
              <w:jc w:val="center"/>
            </w:pPr>
            <w:r>
              <w:t>1</w:t>
            </w:r>
            <w:r w:rsidR="00877229">
              <w:t>6</w:t>
            </w:r>
          </w:p>
        </w:tc>
        <w:tc>
          <w:tcPr>
            <w:tcW w:w="834" w:type="dxa"/>
            <w:shd w:val="clear" w:color="auto" w:fill="auto"/>
          </w:tcPr>
          <w:p w:rsidR="00A05E71" w:rsidRPr="00B5192A" w:rsidRDefault="002025D1" w:rsidP="00333637">
            <w:pPr>
              <w:ind w:left="28"/>
              <w:jc w:val="center"/>
            </w:pPr>
            <w:r>
              <w:t>3</w:t>
            </w:r>
            <w:r w:rsidR="00877229">
              <w:t>2</w:t>
            </w:r>
          </w:p>
        </w:tc>
        <w:tc>
          <w:tcPr>
            <w:tcW w:w="834" w:type="dxa"/>
            <w:shd w:val="clear" w:color="auto" w:fill="auto"/>
          </w:tcPr>
          <w:p w:rsidR="00A05E71" w:rsidRPr="00333637" w:rsidRDefault="00333637" w:rsidP="009B399A">
            <w:pPr>
              <w:ind w:left="28"/>
              <w:jc w:val="center"/>
            </w:pPr>
            <w:r>
              <w:t>3</w:t>
            </w:r>
            <w:r w:rsidR="00752C8A">
              <w:t>2</w:t>
            </w:r>
          </w:p>
        </w:tc>
        <w:tc>
          <w:tcPr>
            <w:tcW w:w="834" w:type="dxa"/>
            <w:shd w:val="clear" w:color="auto" w:fill="auto"/>
          </w:tcPr>
          <w:p w:rsidR="00A05E71" w:rsidRPr="00B5192A" w:rsidRDefault="008D630C" w:rsidP="009B399A">
            <w:pPr>
              <w:ind w:left="28"/>
              <w:jc w:val="center"/>
            </w:pPr>
            <w:r>
              <w:t>0</w:t>
            </w:r>
          </w:p>
        </w:tc>
        <w:tc>
          <w:tcPr>
            <w:tcW w:w="834" w:type="dxa"/>
          </w:tcPr>
          <w:p w:rsidR="00A05E71" w:rsidRPr="00B5192A" w:rsidRDefault="008D630C" w:rsidP="009B399A">
            <w:pPr>
              <w:ind w:left="28"/>
              <w:jc w:val="center"/>
            </w:pPr>
            <w:r>
              <w:t>-</w:t>
            </w:r>
          </w:p>
        </w:tc>
        <w:tc>
          <w:tcPr>
            <w:tcW w:w="834" w:type="dxa"/>
          </w:tcPr>
          <w:p w:rsidR="00A05E71" w:rsidRPr="004207C7" w:rsidRDefault="00333637" w:rsidP="009B399A">
            <w:pPr>
              <w:ind w:left="28"/>
              <w:jc w:val="center"/>
            </w:pPr>
            <w:r>
              <w:t>3</w:t>
            </w:r>
            <w:r w:rsidR="00877229">
              <w:t>7</w:t>
            </w:r>
          </w:p>
        </w:tc>
        <w:tc>
          <w:tcPr>
            <w:tcW w:w="837" w:type="dxa"/>
          </w:tcPr>
          <w:p w:rsidR="00A05E71" w:rsidRPr="008D630C" w:rsidRDefault="008D630C" w:rsidP="009B399A">
            <w:pPr>
              <w:ind w:left="28"/>
              <w:jc w:val="center"/>
            </w:pPr>
            <w:r>
              <w:t>27</w:t>
            </w:r>
          </w:p>
        </w:tc>
      </w:tr>
    </w:tbl>
    <w:p w:rsidR="005776C0" w:rsidRPr="006113AA" w:rsidRDefault="005776C0" w:rsidP="00A64694">
      <w:pPr>
        <w:pStyle w:val="af0"/>
        <w:numPr>
          <w:ilvl w:val="3"/>
          <w:numId w:val="8"/>
        </w:numPr>
        <w:jc w:val="both"/>
        <w:rPr>
          <w:i/>
        </w:rPr>
      </w:pPr>
    </w:p>
    <w:p w:rsidR="00BD5AFB" w:rsidRDefault="00BD5AFB" w:rsidP="00BD5AFB">
      <w:pPr>
        <w:pStyle w:val="2"/>
      </w:pPr>
      <w:r w:rsidRPr="00284C32">
        <w:t>Структура учебной дисциплины для обучающихся по видам занятий (</w:t>
      </w:r>
      <w:proofErr w:type="spellStart"/>
      <w:r w:rsidRPr="00284C32">
        <w:t>очно-заочная</w:t>
      </w:r>
      <w:proofErr w:type="spellEnd"/>
      <w:r w:rsidRPr="00284C32">
        <w:t xml:space="preserve"> форма обучения) </w:t>
      </w:r>
      <w:r>
        <w:t>–</w:t>
      </w:r>
      <w:r w:rsidRPr="00284C32">
        <w:t xml:space="preserve"> отсутствует</w:t>
      </w:r>
    </w:p>
    <w:p w:rsidR="00BD5AFB" w:rsidRPr="00925075" w:rsidRDefault="00BD5AFB" w:rsidP="00BD5AFB"/>
    <w:p w:rsidR="00BD5AFB" w:rsidRPr="00284C32" w:rsidRDefault="00BD5AFB" w:rsidP="00BD5AFB">
      <w:pPr>
        <w:pStyle w:val="2"/>
        <w:numPr>
          <w:ilvl w:val="0"/>
          <w:numId w:val="0"/>
        </w:numPr>
        <w:ind w:left="709"/>
      </w:pPr>
    </w:p>
    <w:p w:rsidR="00BD5AFB" w:rsidRPr="00284C32" w:rsidRDefault="00BD5AFB" w:rsidP="00BD5AFB">
      <w:pPr>
        <w:pStyle w:val="2"/>
      </w:pPr>
      <w:r w:rsidRPr="00284C32">
        <w:tab/>
        <w:t>Структура учебной дисциплины для обучающихся по видам занятий (заочная форма обучения) - отсутствует</w:t>
      </w:r>
    </w:p>
    <w:p w:rsidR="00B00330" w:rsidRDefault="00B00330" w:rsidP="00A64694">
      <w:pPr>
        <w:pStyle w:val="af0"/>
        <w:numPr>
          <w:ilvl w:val="1"/>
          <w:numId w:val="8"/>
        </w:numPr>
        <w:jc w:val="both"/>
        <w:rPr>
          <w:i/>
        </w:rPr>
        <w:sectPr w:rsidR="00B00330" w:rsidSect="006113AA">
          <w:headerReference w:type="first" r:id="rId9"/>
          <w:pgSz w:w="11906" w:h="16838" w:code="9"/>
          <w:pgMar w:top="1134" w:right="567" w:bottom="1134" w:left="1701" w:header="709" w:footer="709" w:gutter="0"/>
          <w:pgNumType w:start="1"/>
          <w:cols w:space="708"/>
          <w:docGrid w:linePitch="360"/>
        </w:sectPr>
      </w:pPr>
    </w:p>
    <w:p w:rsidR="004D2D12" w:rsidRPr="00B00330" w:rsidRDefault="004D2D12" w:rsidP="00B3400A">
      <w:pPr>
        <w:pStyle w:val="2"/>
        <w:rPr>
          <w:i/>
        </w:rPr>
      </w:pPr>
      <w:r w:rsidRPr="00B00330">
        <w:lastRenderedPageBreak/>
        <w:t xml:space="preserve">Структура </w:t>
      </w:r>
      <w:r w:rsidR="009B4BCD">
        <w:t>учебной дисциплины</w:t>
      </w:r>
      <w:r w:rsidRPr="00B00330">
        <w:t xml:space="preserve"> для обучающихся по разделам и темам дисциплины: (очная форма обучения)</w:t>
      </w:r>
    </w:p>
    <w:p w:rsidR="00DD6033" w:rsidRPr="002B20D1" w:rsidRDefault="00F15802" w:rsidP="002B20D1">
      <w:pPr>
        <w:rPr>
          <w:bCs/>
          <w:i/>
        </w:rPr>
      </w:pPr>
      <w:r w:rsidRPr="00F15802">
        <w:rPr>
          <w:bCs/>
          <w:i/>
        </w:rPr>
        <w:t xml:space="preserve"> </w:t>
      </w:r>
    </w:p>
    <w:tbl>
      <w:tblPr>
        <w:tblpPr w:leftFromText="180" w:rightFromText="180" w:vertAnchor="text"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7360"/>
        <w:gridCol w:w="11"/>
        <w:gridCol w:w="698"/>
        <w:gridCol w:w="11"/>
        <w:gridCol w:w="697"/>
        <w:gridCol w:w="709"/>
        <w:gridCol w:w="11"/>
        <w:gridCol w:w="698"/>
        <w:gridCol w:w="601"/>
        <w:gridCol w:w="2954"/>
      </w:tblGrid>
      <w:tr w:rsidR="006734FA" w:rsidRPr="006168DD" w:rsidTr="00BD5AFB">
        <w:trPr>
          <w:tblHeader/>
        </w:trPr>
        <w:tc>
          <w:tcPr>
            <w:tcW w:w="1526" w:type="dxa"/>
            <w:vMerge w:val="restart"/>
            <w:shd w:val="clear" w:color="auto" w:fill="DBE5F1" w:themeFill="accent1" w:themeFillTint="33"/>
          </w:tcPr>
          <w:p w:rsidR="006734FA" w:rsidRPr="006168DD" w:rsidRDefault="006734FA" w:rsidP="00BD5AFB">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rsidR="006734FA" w:rsidRPr="006168DD" w:rsidRDefault="006734FA" w:rsidP="00BD5AFB">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r>
              <w:rPr>
                <w:b/>
                <w:sz w:val="18"/>
                <w:szCs w:val="18"/>
              </w:rPr>
              <w:t xml:space="preserve"> </w:t>
            </w:r>
            <w:proofErr w:type="spellStart"/>
            <w:r>
              <w:rPr>
                <w:b/>
                <w:sz w:val="18"/>
                <w:szCs w:val="18"/>
              </w:rPr>
              <w:t>х</w:t>
            </w:r>
            <w:proofErr w:type="spellEnd"/>
          </w:p>
        </w:tc>
        <w:tc>
          <w:tcPr>
            <w:tcW w:w="7360" w:type="dxa"/>
            <w:vMerge w:val="restart"/>
            <w:shd w:val="clear" w:color="auto" w:fill="DBE5F1" w:themeFill="accent1" w:themeFillTint="33"/>
            <w:vAlign w:val="center"/>
          </w:tcPr>
          <w:p w:rsidR="006734FA" w:rsidRDefault="006734FA" w:rsidP="00BD5AFB">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Pr>
                <w:b/>
                <w:sz w:val="18"/>
                <w:szCs w:val="18"/>
              </w:rPr>
              <w:t>;</w:t>
            </w:r>
          </w:p>
          <w:p w:rsidR="006734FA" w:rsidRDefault="006734FA" w:rsidP="00BD5AFB">
            <w:pPr>
              <w:widowControl w:val="0"/>
              <w:tabs>
                <w:tab w:val="left" w:pos="1701"/>
              </w:tabs>
              <w:autoSpaceDE w:val="0"/>
              <w:autoSpaceDN w:val="0"/>
              <w:adjustRightInd w:val="0"/>
              <w:jc w:val="center"/>
              <w:rPr>
                <w:b/>
                <w:sz w:val="18"/>
                <w:szCs w:val="18"/>
              </w:rPr>
            </w:pPr>
            <w:r>
              <w:rPr>
                <w:b/>
                <w:sz w:val="18"/>
                <w:szCs w:val="18"/>
              </w:rPr>
              <w:t>форма промежуточной аттестации</w:t>
            </w:r>
          </w:p>
          <w:p w:rsidR="006734FA" w:rsidRDefault="006734FA" w:rsidP="00BD5AFB">
            <w:pPr>
              <w:rPr>
                <w:sz w:val="18"/>
                <w:szCs w:val="18"/>
              </w:rPr>
            </w:pPr>
          </w:p>
          <w:p w:rsidR="006734FA" w:rsidRDefault="006734FA" w:rsidP="00BD5AFB">
            <w:pPr>
              <w:rPr>
                <w:sz w:val="18"/>
                <w:szCs w:val="18"/>
              </w:rPr>
            </w:pPr>
          </w:p>
          <w:p w:rsidR="006734FA" w:rsidRDefault="006734FA" w:rsidP="00BD5AFB">
            <w:pPr>
              <w:rPr>
                <w:sz w:val="18"/>
                <w:szCs w:val="18"/>
              </w:rPr>
            </w:pPr>
          </w:p>
          <w:p w:rsidR="006734FA" w:rsidRPr="00234C31" w:rsidRDefault="006734FA" w:rsidP="00BD5AFB">
            <w:pPr>
              <w:rPr>
                <w:sz w:val="18"/>
                <w:szCs w:val="18"/>
              </w:rPr>
            </w:pPr>
          </w:p>
        </w:tc>
        <w:tc>
          <w:tcPr>
            <w:tcW w:w="2835" w:type="dxa"/>
            <w:gridSpan w:val="7"/>
            <w:shd w:val="clear" w:color="auto" w:fill="DBE5F1" w:themeFill="accent1" w:themeFillTint="33"/>
            <w:vAlign w:val="center"/>
          </w:tcPr>
          <w:p w:rsidR="006734FA" w:rsidRPr="00DC26C0" w:rsidRDefault="006734FA" w:rsidP="00BD5AFB">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601" w:type="dxa"/>
            <w:vMerge w:val="restart"/>
            <w:shd w:val="clear" w:color="auto" w:fill="DBE5F1" w:themeFill="accent1" w:themeFillTint="33"/>
            <w:textDirection w:val="btLr"/>
          </w:tcPr>
          <w:p w:rsidR="006734FA" w:rsidRPr="00DC26C0" w:rsidRDefault="006734FA" w:rsidP="00BD5AFB">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2954" w:type="dxa"/>
            <w:vMerge w:val="restart"/>
            <w:shd w:val="clear" w:color="auto" w:fill="DBE5F1" w:themeFill="accent1" w:themeFillTint="33"/>
            <w:vAlign w:val="center"/>
          </w:tcPr>
          <w:p w:rsidR="006734FA" w:rsidRDefault="006734FA" w:rsidP="00BD5AFB">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w:t>
            </w:r>
          </w:p>
          <w:p w:rsidR="006734FA" w:rsidRPr="0047081A" w:rsidRDefault="006734FA" w:rsidP="00BD5AFB">
            <w:pPr>
              <w:jc w:val="center"/>
              <w:rPr>
                <w:b/>
                <w:i/>
                <w:sz w:val="20"/>
                <w:szCs w:val="20"/>
                <w:highlight w:val="yellow"/>
              </w:rPr>
            </w:pPr>
            <w:r>
              <w:rPr>
                <w:b/>
                <w:sz w:val="20"/>
                <w:szCs w:val="20"/>
              </w:rPr>
              <w:t>формы промежуточного контроля успеваемости</w:t>
            </w:r>
          </w:p>
        </w:tc>
      </w:tr>
      <w:tr w:rsidR="006734FA" w:rsidRPr="006168DD" w:rsidTr="00BD5AFB">
        <w:trPr>
          <w:tblHeader/>
        </w:trPr>
        <w:tc>
          <w:tcPr>
            <w:tcW w:w="1526" w:type="dxa"/>
            <w:vMerge/>
            <w:shd w:val="clear" w:color="auto" w:fill="DBE5F1" w:themeFill="accent1" w:themeFillTint="33"/>
          </w:tcPr>
          <w:p w:rsidR="006734FA" w:rsidRPr="006168DD" w:rsidRDefault="006734FA" w:rsidP="00BD5AFB">
            <w:pPr>
              <w:widowControl w:val="0"/>
              <w:tabs>
                <w:tab w:val="left" w:pos="1701"/>
              </w:tabs>
              <w:autoSpaceDE w:val="0"/>
              <w:autoSpaceDN w:val="0"/>
              <w:adjustRightInd w:val="0"/>
              <w:spacing w:after="120"/>
              <w:jc w:val="center"/>
              <w:rPr>
                <w:rFonts w:cs="Arial"/>
                <w:b/>
                <w:sz w:val="18"/>
                <w:szCs w:val="18"/>
              </w:rPr>
            </w:pPr>
          </w:p>
        </w:tc>
        <w:tc>
          <w:tcPr>
            <w:tcW w:w="7360" w:type="dxa"/>
            <w:vMerge/>
            <w:shd w:val="clear" w:color="auto" w:fill="DBE5F1" w:themeFill="accent1" w:themeFillTint="33"/>
          </w:tcPr>
          <w:p w:rsidR="006734FA" w:rsidRPr="006168DD" w:rsidRDefault="006734FA" w:rsidP="00BD5AFB">
            <w:pPr>
              <w:widowControl w:val="0"/>
              <w:tabs>
                <w:tab w:val="left" w:pos="1701"/>
              </w:tabs>
              <w:autoSpaceDE w:val="0"/>
              <w:autoSpaceDN w:val="0"/>
              <w:adjustRightInd w:val="0"/>
              <w:spacing w:after="120"/>
              <w:jc w:val="center"/>
              <w:rPr>
                <w:b/>
                <w:sz w:val="18"/>
                <w:szCs w:val="18"/>
              </w:rPr>
            </w:pPr>
          </w:p>
        </w:tc>
        <w:tc>
          <w:tcPr>
            <w:tcW w:w="2835" w:type="dxa"/>
            <w:gridSpan w:val="7"/>
            <w:shd w:val="clear" w:color="auto" w:fill="DBE5F1" w:themeFill="accent1" w:themeFillTint="33"/>
            <w:vAlign w:val="center"/>
          </w:tcPr>
          <w:p w:rsidR="006734FA" w:rsidRPr="00DC26C0" w:rsidRDefault="006734FA" w:rsidP="00BD5AFB">
            <w:pPr>
              <w:widowControl w:val="0"/>
              <w:tabs>
                <w:tab w:val="left" w:pos="1701"/>
              </w:tabs>
              <w:autoSpaceDE w:val="0"/>
              <w:autoSpaceDN w:val="0"/>
              <w:adjustRightInd w:val="0"/>
              <w:ind w:left="113" w:right="113"/>
              <w:jc w:val="center"/>
              <w:rPr>
                <w:rFonts w:cs="Arial"/>
                <w:b/>
                <w:sz w:val="18"/>
                <w:szCs w:val="18"/>
              </w:rPr>
            </w:pPr>
            <w:r>
              <w:rPr>
                <w:b/>
                <w:sz w:val="18"/>
                <w:szCs w:val="18"/>
              </w:rPr>
              <w:t>К</w:t>
            </w:r>
            <w:r w:rsidRPr="00DC26C0">
              <w:rPr>
                <w:b/>
                <w:sz w:val="18"/>
                <w:szCs w:val="18"/>
              </w:rPr>
              <w:t>онтактная работа</w:t>
            </w:r>
          </w:p>
        </w:tc>
        <w:tc>
          <w:tcPr>
            <w:tcW w:w="601" w:type="dxa"/>
            <w:vMerge/>
            <w:shd w:val="clear" w:color="auto" w:fill="DBE5F1" w:themeFill="accent1" w:themeFillTint="33"/>
          </w:tcPr>
          <w:p w:rsidR="006734FA" w:rsidRPr="00DC26C0" w:rsidRDefault="006734FA" w:rsidP="00BD5AFB">
            <w:pPr>
              <w:widowControl w:val="0"/>
              <w:tabs>
                <w:tab w:val="left" w:pos="1701"/>
              </w:tabs>
              <w:autoSpaceDE w:val="0"/>
              <w:autoSpaceDN w:val="0"/>
              <w:adjustRightInd w:val="0"/>
              <w:spacing w:after="120"/>
              <w:ind w:left="113" w:right="113"/>
              <w:rPr>
                <w:rFonts w:cs="Arial"/>
                <w:b/>
                <w:sz w:val="18"/>
                <w:szCs w:val="18"/>
              </w:rPr>
            </w:pPr>
          </w:p>
        </w:tc>
        <w:tc>
          <w:tcPr>
            <w:tcW w:w="2954" w:type="dxa"/>
            <w:vMerge/>
            <w:shd w:val="clear" w:color="auto" w:fill="DBE5F1" w:themeFill="accent1" w:themeFillTint="33"/>
          </w:tcPr>
          <w:p w:rsidR="006734FA" w:rsidRPr="006168DD" w:rsidRDefault="006734FA" w:rsidP="00BD5AFB">
            <w:pPr>
              <w:widowControl w:val="0"/>
              <w:tabs>
                <w:tab w:val="left" w:pos="1701"/>
              </w:tabs>
              <w:autoSpaceDE w:val="0"/>
              <w:autoSpaceDN w:val="0"/>
              <w:adjustRightInd w:val="0"/>
              <w:spacing w:after="120"/>
              <w:jc w:val="center"/>
              <w:rPr>
                <w:rFonts w:cs="Arial"/>
                <w:b/>
                <w:sz w:val="18"/>
                <w:szCs w:val="18"/>
              </w:rPr>
            </w:pPr>
          </w:p>
        </w:tc>
      </w:tr>
      <w:tr w:rsidR="001F34CF" w:rsidRPr="006168DD" w:rsidTr="00BD5AFB">
        <w:trPr>
          <w:cantSplit/>
          <w:trHeight w:val="1474"/>
          <w:tblHeader/>
        </w:trPr>
        <w:tc>
          <w:tcPr>
            <w:tcW w:w="1526" w:type="dxa"/>
            <w:vMerge/>
            <w:shd w:val="clear" w:color="auto" w:fill="DBE5F1" w:themeFill="accent1" w:themeFillTint="33"/>
          </w:tcPr>
          <w:p w:rsidR="006734FA" w:rsidRPr="006168DD" w:rsidRDefault="006734FA" w:rsidP="00BD5AFB">
            <w:pPr>
              <w:widowControl w:val="0"/>
              <w:tabs>
                <w:tab w:val="left" w:pos="1701"/>
              </w:tabs>
              <w:autoSpaceDE w:val="0"/>
              <w:autoSpaceDN w:val="0"/>
              <w:adjustRightInd w:val="0"/>
              <w:spacing w:after="120"/>
              <w:jc w:val="center"/>
              <w:rPr>
                <w:rFonts w:cs="Arial"/>
                <w:b/>
                <w:sz w:val="18"/>
                <w:szCs w:val="18"/>
              </w:rPr>
            </w:pPr>
          </w:p>
        </w:tc>
        <w:tc>
          <w:tcPr>
            <w:tcW w:w="7360" w:type="dxa"/>
            <w:vMerge/>
            <w:shd w:val="clear" w:color="auto" w:fill="DBE5F1" w:themeFill="accent1" w:themeFillTint="33"/>
          </w:tcPr>
          <w:p w:rsidR="006734FA" w:rsidRPr="006168DD" w:rsidRDefault="006734FA" w:rsidP="00BD5AFB">
            <w:pPr>
              <w:widowControl w:val="0"/>
              <w:tabs>
                <w:tab w:val="left" w:pos="1701"/>
              </w:tabs>
              <w:autoSpaceDE w:val="0"/>
              <w:autoSpaceDN w:val="0"/>
              <w:adjustRightInd w:val="0"/>
              <w:spacing w:after="120"/>
              <w:jc w:val="center"/>
              <w:rPr>
                <w:b/>
                <w:sz w:val="18"/>
                <w:szCs w:val="18"/>
              </w:rPr>
            </w:pPr>
          </w:p>
        </w:tc>
        <w:tc>
          <w:tcPr>
            <w:tcW w:w="709" w:type="dxa"/>
            <w:gridSpan w:val="2"/>
            <w:shd w:val="clear" w:color="auto" w:fill="DBE5F1" w:themeFill="accent1" w:themeFillTint="33"/>
            <w:textDirection w:val="btLr"/>
            <w:vAlign w:val="center"/>
          </w:tcPr>
          <w:p w:rsidR="006734FA" w:rsidRPr="00DC26C0" w:rsidRDefault="006734FA" w:rsidP="00BD5AFB">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708" w:type="dxa"/>
            <w:gridSpan w:val="2"/>
            <w:shd w:val="clear" w:color="auto" w:fill="DBE5F1" w:themeFill="accent1" w:themeFillTint="33"/>
            <w:textDirection w:val="btLr"/>
            <w:vAlign w:val="center"/>
          </w:tcPr>
          <w:p w:rsidR="006734FA" w:rsidRPr="00DC26C0" w:rsidRDefault="006734FA" w:rsidP="00BD5AFB">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709" w:type="dxa"/>
            <w:shd w:val="clear" w:color="auto" w:fill="DBE5F1" w:themeFill="accent1" w:themeFillTint="33"/>
            <w:textDirection w:val="btLr"/>
            <w:vAlign w:val="center"/>
          </w:tcPr>
          <w:p w:rsidR="006734FA" w:rsidRPr="00DB1F19" w:rsidRDefault="006734FA" w:rsidP="00BD5AFB">
            <w:pPr>
              <w:widowControl w:val="0"/>
              <w:tabs>
                <w:tab w:val="left" w:pos="1701"/>
              </w:tabs>
              <w:autoSpaceDE w:val="0"/>
              <w:autoSpaceDN w:val="0"/>
              <w:adjustRightInd w:val="0"/>
              <w:ind w:left="113" w:right="113"/>
              <w:rPr>
                <w:b/>
                <w:sz w:val="18"/>
                <w:szCs w:val="18"/>
              </w:rPr>
            </w:pPr>
            <w:r w:rsidRPr="00DB1F19">
              <w:rPr>
                <w:b/>
                <w:sz w:val="18"/>
                <w:szCs w:val="18"/>
              </w:rPr>
              <w:t>Лабораторные работы, час</w:t>
            </w:r>
          </w:p>
        </w:tc>
        <w:tc>
          <w:tcPr>
            <w:tcW w:w="709" w:type="dxa"/>
            <w:gridSpan w:val="2"/>
            <w:shd w:val="clear" w:color="auto" w:fill="DBE5F1" w:themeFill="accent1" w:themeFillTint="33"/>
            <w:textDirection w:val="btLr"/>
            <w:vAlign w:val="center"/>
          </w:tcPr>
          <w:p w:rsidR="006734FA" w:rsidRPr="00DC26C0" w:rsidRDefault="006734FA" w:rsidP="00BD5AFB">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601" w:type="dxa"/>
            <w:vMerge/>
            <w:shd w:val="clear" w:color="auto" w:fill="DBE5F1" w:themeFill="accent1" w:themeFillTint="33"/>
            <w:textDirection w:val="btLr"/>
            <w:vAlign w:val="center"/>
          </w:tcPr>
          <w:p w:rsidR="006734FA" w:rsidRPr="00DC26C0" w:rsidRDefault="006734FA" w:rsidP="00BD5AFB">
            <w:pPr>
              <w:widowControl w:val="0"/>
              <w:tabs>
                <w:tab w:val="left" w:pos="1701"/>
              </w:tabs>
              <w:autoSpaceDE w:val="0"/>
              <w:autoSpaceDN w:val="0"/>
              <w:adjustRightInd w:val="0"/>
              <w:spacing w:after="120"/>
              <w:ind w:left="113" w:right="113"/>
              <w:rPr>
                <w:rFonts w:cs="Arial"/>
                <w:b/>
                <w:sz w:val="18"/>
                <w:szCs w:val="18"/>
              </w:rPr>
            </w:pPr>
          </w:p>
        </w:tc>
        <w:tc>
          <w:tcPr>
            <w:tcW w:w="2954" w:type="dxa"/>
            <w:vMerge/>
            <w:shd w:val="clear" w:color="auto" w:fill="DBE5F1" w:themeFill="accent1" w:themeFillTint="33"/>
          </w:tcPr>
          <w:p w:rsidR="006734FA" w:rsidRPr="006168DD" w:rsidRDefault="006734FA" w:rsidP="00BD5AFB">
            <w:pPr>
              <w:widowControl w:val="0"/>
              <w:tabs>
                <w:tab w:val="left" w:pos="1701"/>
              </w:tabs>
              <w:autoSpaceDE w:val="0"/>
              <w:autoSpaceDN w:val="0"/>
              <w:adjustRightInd w:val="0"/>
              <w:spacing w:after="120"/>
              <w:jc w:val="center"/>
              <w:rPr>
                <w:rFonts w:cs="Arial"/>
                <w:b/>
                <w:sz w:val="18"/>
                <w:szCs w:val="18"/>
              </w:rPr>
            </w:pPr>
          </w:p>
        </w:tc>
      </w:tr>
      <w:tr w:rsidR="006734FA" w:rsidRPr="006168DD" w:rsidTr="00BD5AFB">
        <w:trPr>
          <w:trHeight w:val="227"/>
        </w:trPr>
        <w:tc>
          <w:tcPr>
            <w:tcW w:w="1526" w:type="dxa"/>
            <w:shd w:val="clear" w:color="auto" w:fill="EAF1DD" w:themeFill="accent3" w:themeFillTint="33"/>
            <w:vAlign w:val="center"/>
          </w:tcPr>
          <w:p w:rsidR="006734FA" w:rsidRPr="007F67CF" w:rsidRDefault="006734FA" w:rsidP="00BD5AFB">
            <w:pPr>
              <w:widowControl w:val="0"/>
              <w:tabs>
                <w:tab w:val="left" w:pos="1701"/>
              </w:tabs>
              <w:autoSpaceDE w:val="0"/>
              <w:autoSpaceDN w:val="0"/>
              <w:adjustRightInd w:val="0"/>
              <w:rPr>
                <w:i/>
              </w:rPr>
            </w:pPr>
          </w:p>
        </w:tc>
        <w:tc>
          <w:tcPr>
            <w:tcW w:w="13750" w:type="dxa"/>
            <w:gridSpan w:val="10"/>
            <w:shd w:val="clear" w:color="auto" w:fill="EAF1DD" w:themeFill="accent3" w:themeFillTint="33"/>
            <w:vAlign w:val="center"/>
          </w:tcPr>
          <w:p w:rsidR="006734FA" w:rsidRPr="00326D95" w:rsidRDefault="006734FA" w:rsidP="00BD5AFB">
            <w:pPr>
              <w:widowControl w:val="0"/>
              <w:tabs>
                <w:tab w:val="left" w:pos="1701"/>
              </w:tabs>
              <w:autoSpaceDE w:val="0"/>
              <w:autoSpaceDN w:val="0"/>
              <w:adjustRightInd w:val="0"/>
              <w:rPr>
                <w:b/>
              </w:rPr>
            </w:pPr>
            <w:r>
              <w:rPr>
                <w:b/>
              </w:rPr>
              <w:t>Седьмой семестр</w:t>
            </w:r>
          </w:p>
        </w:tc>
      </w:tr>
      <w:tr w:rsidR="006B42E5" w:rsidRPr="006168DD" w:rsidTr="00BD5AFB">
        <w:trPr>
          <w:trHeight w:val="227"/>
        </w:trPr>
        <w:tc>
          <w:tcPr>
            <w:tcW w:w="1526" w:type="dxa"/>
            <w:vMerge w:val="restart"/>
          </w:tcPr>
          <w:p w:rsidR="006B42E5" w:rsidRDefault="00FE7712" w:rsidP="00BD5AFB">
            <w:pPr>
              <w:widowControl w:val="0"/>
              <w:tabs>
                <w:tab w:val="left" w:pos="1701"/>
              </w:tabs>
              <w:autoSpaceDE w:val="0"/>
              <w:autoSpaceDN w:val="0"/>
              <w:adjustRightInd w:val="0"/>
            </w:pPr>
            <w:r>
              <w:t>ПК-1</w:t>
            </w:r>
            <w:r>
              <w:br/>
            </w:r>
            <w:r w:rsidRPr="00A4675E">
              <w:t>ИД-ПК-1.3</w:t>
            </w:r>
          </w:p>
          <w:p w:rsidR="00FE7712" w:rsidRDefault="00FE7712" w:rsidP="00BD5AFB">
            <w:pPr>
              <w:widowControl w:val="0"/>
              <w:tabs>
                <w:tab w:val="left" w:pos="1701"/>
              </w:tabs>
              <w:autoSpaceDE w:val="0"/>
              <w:autoSpaceDN w:val="0"/>
              <w:adjustRightInd w:val="0"/>
            </w:pPr>
            <w:r>
              <w:t>ПК-2</w:t>
            </w:r>
          </w:p>
          <w:p w:rsidR="00FE7712" w:rsidRDefault="00FE7712" w:rsidP="00FE7712">
            <w:pPr>
              <w:pStyle w:val="af0"/>
              <w:ind w:left="0"/>
              <w:jc w:val="both"/>
            </w:pPr>
            <w:r w:rsidRPr="00A4675E">
              <w:t>ИД-ПК-2.2</w:t>
            </w:r>
            <w:r>
              <w:br/>
              <w:t>ПК-5</w:t>
            </w:r>
          </w:p>
          <w:p w:rsidR="00FE7712" w:rsidRDefault="00FE7712" w:rsidP="00FE7712">
            <w:pPr>
              <w:autoSpaceDE w:val="0"/>
              <w:autoSpaceDN w:val="0"/>
              <w:adjustRightInd w:val="0"/>
              <w:jc w:val="both"/>
              <w:rPr>
                <w:rStyle w:val="fontstyle01"/>
                <w:rFonts w:ascii="Times New Roman" w:hAnsi="Times New Roman"/>
              </w:rPr>
            </w:pPr>
            <w:r w:rsidRPr="00A4675E">
              <w:rPr>
                <w:rStyle w:val="fontstyle01"/>
                <w:rFonts w:ascii="Times New Roman" w:hAnsi="Times New Roman"/>
              </w:rPr>
              <w:t>ИД-ПК-5.</w:t>
            </w:r>
            <w:r>
              <w:rPr>
                <w:rStyle w:val="fontstyle01"/>
                <w:rFonts w:ascii="Times New Roman" w:hAnsi="Times New Roman"/>
              </w:rPr>
              <w:t>2</w:t>
            </w:r>
          </w:p>
          <w:p w:rsidR="00FE7712" w:rsidRPr="00FE7712" w:rsidRDefault="00FE7712" w:rsidP="00FE7712">
            <w:pPr>
              <w:autoSpaceDE w:val="0"/>
              <w:autoSpaceDN w:val="0"/>
              <w:adjustRightInd w:val="0"/>
              <w:jc w:val="both"/>
              <w:rPr>
                <w:color w:val="000000"/>
                <w:sz w:val="24"/>
                <w:szCs w:val="24"/>
              </w:rPr>
            </w:pPr>
            <w:r w:rsidRPr="00A4675E">
              <w:rPr>
                <w:rStyle w:val="fontstyle01"/>
                <w:rFonts w:ascii="Times New Roman" w:hAnsi="Times New Roman"/>
              </w:rPr>
              <w:t>ИД-ПК-5.</w:t>
            </w:r>
            <w:r>
              <w:rPr>
                <w:rStyle w:val="fontstyle01"/>
                <w:rFonts w:ascii="Times New Roman" w:hAnsi="Times New Roman"/>
              </w:rPr>
              <w:t>3</w:t>
            </w:r>
          </w:p>
        </w:tc>
        <w:tc>
          <w:tcPr>
            <w:tcW w:w="7371" w:type="dxa"/>
            <w:gridSpan w:val="2"/>
          </w:tcPr>
          <w:p w:rsidR="006B42E5" w:rsidRPr="00B3664F" w:rsidRDefault="006B42E5" w:rsidP="00BD5AFB">
            <w:pPr>
              <w:rPr>
                <w:b/>
              </w:rPr>
            </w:pPr>
            <w:r w:rsidRPr="00B3664F">
              <w:rPr>
                <w:b/>
              </w:rPr>
              <w:t xml:space="preserve">Раздел </w:t>
            </w:r>
            <w:r>
              <w:rPr>
                <w:b/>
              </w:rPr>
              <w:t>1</w:t>
            </w:r>
            <w:r w:rsidRPr="00B3664F">
              <w:rPr>
                <w:b/>
              </w:rPr>
              <w:t xml:space="preserve">. </w:t>
            </w:r>
            <w:r w:rsidRPr="006474E6">
              <w:rPr>
                <w:b/>
              </w:rPr>
              <w:t xml:space="preserve"> </w:t>
            </w:r>
            <w:r>
              <w:rPr>
                <w:b/>
              </w:rPr>
              <w:t>Спектроскопические методы исследования</w:t>
            </w:r>
          </w:p>
        </w:tc>
        <w:tc>
          <w:tcPr>
            <w:tcW w:w="698" w:type="dxa"/>
          </w:tcPr>
          <w:p w:rsidR="006B42E5" w:rsidRDefault="006B42E5" w:rsidP="00BD5AFB">
            <w:pPr>
              <w:widowControl w:val="0"/>
              <w:tabs>
                <w:tab w:val="left" w:pos="1701"/>
              </w:tabs>
              <w:autoSpaceDE w:val="0"/>
              <w:autoSpaceDN w:val="0"/>
              <w:adjustRightInd w:val="0"/>
              <w:jc w:val="center"/>
            </w:pPr>
            <w:proofErr w:type="spellStart"/>
            <w:r>
              <w:t>х</w:t>
            </w:r>
            <w:proofErr w:type="spellEnd"/>
          </w:p>
        </w:tc>
        <w:tc>
          <w:tcPr>
            <w:tcW w:w="708" w:type="dxa"/>
            <w:gridSpan w:val="2"/>
          </w:tcPr>
          <w:p w:rsidR="006B42E5" w:rsidRDefault="006B42E5" w:rsidP="00BD5AFB">
            <w:pPr>
              <w:widowControl w:val="0"/>
              <w:tabs>
                <w:tab w:val="left" w:pos="1701"/>
              </w:tabs>
              <w:autoSpaceDE w:val="0"/>
              <w:autoSpaceDN w:val="0"/>
              <w:adjustRightInd w:val="0"/>
              <w:jc w:val="center"/>
            </w:pPr>
            <w:proofErr w:type="spellStart"/>
            <w:r>
              <w:t>х</w:t>
            </w:r>
            <w:proofErr w:type="spellEnd"/>
          </w:p>
        </w:tc>
        <w:tc>
          <w:tcPr>
            <w:tcW w:w="709" w:type="dxa"/>
          </w:tcPr>
          <w:p w:rsidR="006B42E5" w:rsidRDefault="006B42E5" w:rsidP="00BD5AFB">
            <w:pPr>
              <w:widowControl w:val="0"/>
              <w:tabs>
                <w:tab w:val="left" w:pos="1701"/>
              </w:tabs>
              <w:autoSpaceDE w:val="0"/>
              <w:autoSpaceDN w:val="0"/>
              <w:adjustRightInd w:val="0"/>
              <w:jc w:val="center"/>
            </w:pPr>
            <w:proofErr w:type="spellStart"/>
            <w:r>
              <w:t>х</w:t>
            </w:r>
            <w:proofErr w:type="spellEnd"/>
          </w:p>
        </w:tc>
        <w:tc>
          <w:tcPr>
            <w:tcW w:w="709" w:type="dxa"/>
            <w:gridSpan w:val="2"/>
          </w:tcPr>
          <w:p w:rsidR="006B42E5" w:rsidRDefault="006B42E5" w:rsidP="00BD5AFB">
            <w:pPr>
              <w:widowControl w:val="0"/>
              <w:tabs>
                <w:tab w:val="num" w:pos="0"/>
              </w:tabs>
              <w:autoSpaceDE w:val="0"/>
              <w:autoSpaceDN w:val="0"/>
              <w:adjustRightInd w:val="0"/>
              <w:jc w:val="center"/>
            </w:pPr>
            <w:proofErr w:type="spellStart"/>
            <w:r>
              <w:t>х</w:t>
            </w:r>
            <w:proofErr w:type="spellEnd"/>
          </w:p>
        </w:tc>
        <w:tc>
          <w:tcPr>
            <w:tcW w:w="601" w:type="dxa"/>
          </w:tcPr>
          <w:p w:rsidR="006B42E5" w:rsidRDefault="004D7CC2" w:rsidP="00BD5AFB">
            <w:pPr>
              <w:widowControl w:val="0"/>
              <w:tabs>
                <w:tab w:val="left" w:pos="1701"/>
              </w:tabs>
              <w:autoSpaceDE w:val="0"/>
              <w:autoSpaceDN w:val="0"/>
              <w:adjustRightInd w:val="0"/>
              <w:jc w:val="center"/>
            </w:pPr>
            <w:r>
              <w:t>8</w:t>
            </w:r>
          </w:p>
        </w:tc>
        <w:tc>
          <w:tcPr>
            <w:tcW w:w="2954" w:type="dxa"/>
            <w:vMerge w:val="restart"/>
          </w:tcPr>
          <w:p w:rsidR="006B42E5" w:rsidRPr="003A3CAB" w:rsidRDefault="006B42E5" w:rsidP="00BD5AFB">
            <w:pPr>
              <w:jc w:val="both"/>
            </w:pPr>
            <w:r w:rsidRPr="003A3CAB">
              <w:t xml:space="preserve">Формы текущего контроля </w:t>
            </w:r>
          </w:p>
          <w:p w:rsidR="006B42E5" w:rsidRDefault="006B42E5" w:rsidP="00BD5AFB">
            <w:pPr>
              <w:jc w:val="both"/>
            </w:pPr>
            <w:r w:rsidRPr="003A3CAB">
              <w:t xml:space="preserve">по разделу </w:t>
            </w:r>
            <w:r w:rsidR="00011427">
              <w:t>1</w:t>
            </w:r>
            <w:r w:rsidRPr="003A3CAB">
              <w:t>:</w:t>
            </w:r>
          </w:p>
          <w:p w:rsidR="006B42E5" w:rsidRDefault="006B42E5" w:rsidP="00BD5AFB">
            <w:pPr>
              <w:jc w:val="both"/>
            </w:pPr>
          </w:p>
          <w:p w:rsidR="006B42E5" w:rsidRDefault="006B42E5" w:rsidP="00BD5AFB">
            <w:pPr>
              <w:jc w:val="both"/>
            </w:pPr>
            <w:r>
              <w:t>1. П</w:t>
            </w:r>
            <w:r w:rsidRPr="00610B9C">
              <w:t xml:space="preserve">исьменный </w:t>
            </w:r>
            <w:r>
              <w:t>конспект л/</w:t>
            </w:r>
            <w:proofErr w:type="spellStart"/>
            <w:proofErr w:type="gramStart"/>
            <w:r>
              <w:t>р</w:t>
            </w:r>
            <w:proofErr w:type="spellEnd"/>
            <w:proofErr w:type="gramEnd"/>
            <w:r>
              <w:t xml:space="preserve"> №1</w:t>
            </w:r>
            <w:r w:rsidRPr="00610B9C">
              <w:t xml:space="preserve"> с результатами выполненных </w:t>
            </w:r>
            <w:r>
              <w:t>расчетных</w:t>
            </w:r>
            <w:r w:rsidRPr="00610B9C">
              <w:t xml:space="preserve"> заданий</w:t>
            </w:r>
            <w:r>
              <w:t xml:space="preserve"> </w:t>
            </w:r>
          </w:p>
          <w:p w:rsidR="00011427" w:rsidRDefault="00011427" w:rsidP="00BD5AFB">
            <w:pPr>
              <w:jc w:val="both"/>
            </w:pPr>
            <w:r>
              <w:t>2.</w:t>
            </w:r>
            <w:r w:rsidRPr="005814D0">
              <w:t xml:space="preserve"> </w:t>
            </w:r>
            <w:r>
              <w:t>Оформление выводов и общих результатов работы, защита лабораторной работы №1</w:t>
            </w:r>
          </w:p>
          <w:p w:rsidR="00011427" w:rsidRDefault="00011427" w:rsidP="00BD5AFB">
            <w:pPr>
              <w:jc w:val="both"/>
            </w:pPr>
            <w:r>
              <w:t>3. П</w:t>
            </w:r>
            <w:r w:rsidRPr="00610B9C">
              <w:t xml:space="preserve">исьменный </w:t>
            </w:r>
            <w:r>
              <w:t>конспект л/</w:t>
            </w:r>
            <w:proofErr w:type="spellStart"/>
            <w:proofErr w:type="gramStart"/>
            <w:r>
              <w:t>р</w:t>
            </w:r>
            <w:proofErr w:type="spellEnd"/>
            <w:proofErr w:type="gramEnd"/>
            <w:r>
              <w:t xml:space="preserve"> №2</w:t>
            </w:r>
            <w:r w:rsidRPr="00610B9C">
              <w:t xml:space="preserve"> с результатами выполненных </w:t>
            </w:r>
            <w:r>
              <w:t>расчетных</w:t>
            </w:r>
            <w:r w:rsidRPr="00610B9C">
              <w:t xml:space="preserve"> заданий</w:t>
            </w:r>
            <w:r>
              <w:t xml:space="preserve"> </w:t>
            </w:r>
          </w:p>
          <w:p w:rsidR="00011427" w:rsidRDefault="00011427" w:rsidP="00BD5AFB">
            <w:pPr>
              <w:jc w:val="both"/>
            </w:pPr>
            <w:r>
              <w:t>4. Оформление выводов и общих результатов работы, защита лабораторной работы №2</w:t>
            </w:r>
          </w:p>
          <w:p w:rsidR="00011427" w:rsidRDefault="00011427" w:rsidP="00BD5AFB">
            <w:pPr>
              <w:jc w:val="both"/>
            </w:pPr>
            <w:r>
              <w:t>5. П</w:t>
            </w:r>
            <w:r w:rsidRPr="00610B9C">
              <w:t xml:space="preserve">исьменный </w:t>
            </w:r>
            <w:r>
              <w:t>конспект л/</w:t>
            </w:r>
            <w:proofErr w:type="spellStart"/>
            <w:proofErr w:type="gramStart"/>
            <w:r>
              <w:t>р</w:t>
            </w:r>
            <w:proofErr w:type="spellEnd"/>
            <w:proofErr w:type="gramEnd"/>
            <w:r>
              <w:t xml:space="preserve"> №3</w:t>
            </w:r>
            <w:r w:rsidRPr="00610B9C">
              <w:t xml:space="preserve"> с результатами выполненных </w:t>
            </w:r>
            <w:r>
              <w:t>расчетных</w:t>
            </w:r>
            <w:r w:rsidRPr="00610B9C">
              <w:t xml:space="preserve"> заданий</w:t>
            </w:r>
            <w:r>
              <w:t xml:space="preserve"> </w:t>
            </w:r>
          </w:p>
          <w:p w:rsidR="00011427" w:rsidRDefault="00011427" w:rsidP="00BD5AFB">
            <w:pPr>
              <w:jc w:val="both"/>
            </w:pPr>
            <w:r>
              <w:t xml:space="preserve">6. Оформление выводов и </w:t>
            </w:r>
            <w:r>
              <w:lastRenderedPageBreak/>
              <w:t>общих результатов работы, защита лабораторной работы №3</w:t>
            </w:r>
          </w:p>
          <w:p w:rsidR="00011427" w:rsidRDefault="00011427" w:rsidP="00BD5AFB">
            <w:pPr>
              <w:jc w:val="both"/>
            </w:pPr>
            <w:r>
              <w:t>7. Коллоквиум 1</w:t>
            </w:r>
          </w:p>
          <w:p w:rsidR="00011427" w:rsidRDefault="00011427" w:rsidP="00BD5AFB">
            <w:pPr>
              <w:jc w:val="both"/>
            </w:pPr>
          </w:p>
          <w:p w:rsidR="006B42E5" w:rsidRPr="00DF3C1E" w:rsidRDefault="006B42E5" w:rsidP="00BD5AFB">
            <w:pPr>
              <w:widowControl w:val="0"/>
              <w:tabs>
                <w:tab w:val="left" w:pos="1701"/>
              </w:tabs>
              <w:autoSpaceDE w:val="0"/>
              <w:autoSpaceDN w:val="0"/>
              <w:adjustRightInd w:val="0"/>
              <w:rPr>
                <w:i/>
              </w:rPr>
            </w:pPr>
          </w:p>
        </w:tc>
      </w:tr>
      <w:tr w:rsidR="006B42E5" w:rsidRPr="006168DD" w:rsidTr="00BD5AFB">
        <w:trPr>
          <w:trHeight w:val="227"/>
        </w:trPr>
        <w:tc>
          <w:tcPr>
            <w:tcW w:w="1526" w:type="dxa"/>
            <w:vMerge/>
          </w:tcPr>
          <w:p w:rsidR="006B42E5" w:rsidRPr="00B43075" w:rsidRDefault="006B42E5" w:rsidP="00BD5AFB">
            <w:pPr>
              <w:widowControl w:val="0"/>
              <w:tabs>
                <w:tab w:val="left" w:pos="1701"/>
              </w:tabs>
              <w:autoSpaceDE w:val="0"/>
              <w:autoSpaceDN w:val="0"/>
              <w:adjustRightInd w:val="0"/>
            </w:pPr>
          </w:p>
        </w:tc>
        <w:tc>
          <w:tcPr>
            <w:tcW w:w="7371" w:type="dxa"/>
            <w:gridSpan w:val="2"/>
          </w:tcPr>
          <w:p w:rsidR="006B42E5" w:rsidRPr="00B3664F" w:rsidRDefault="006B42E5" w:rsidP="00B055B8">
            <w:pPr>
              <w:jc w:val="both"/>
              <w:rPr>
                <w:b/>
              </w:rPr>
            </w:pPr>
            <w:r>
              <w:rPr>
                <w:rFonts w:eastAsia="Times New Roman"/>
              </w:rPr>
              <w:t>Тема №</w:t>
            </w:r>
            <w:r w:rsidRPr="00027DC8">
              <w:rPr>
                <w:rFonts w:eastAsia="Times New Roman"/>
              </w:rPr>
              <w:t xml:space="preserve">1 </w:t>
            </w:r>
            <w:r w:rsidR="00B055B8">
              <w:rPr>
                <w:rFonts w:eastAsia="Times New Roman"/>
              </w:rPr>
              <w:t xml:space="preserve">Спектроскопические методы исследования. </w:t>
            </w:r>
            <w:r>
              <w:rPr>
                <w:rFonts w:eastAsia="Times New Roman"/>
              </w:rPr>
              <w:t xml:space="preserve">Общие положения. Характеристики электромагнитного излучения. </w:t>
            </w:r>
          </w:p>
        </w:tc>
        <w:tc>
          <w:tcPr>
            <w:tcW w:w="698" w:type="dxa"/>
          </w:tcPr>
          <w:p w:rsidR="006B42E5" w:rsidRDefault="006B42E5" w:rsidP="00BD5AFB">
            <w:pPr>
              <w:widowControl w:val="0"/>
              <w:tabs>
                <w:tab w:val="left" w:pos="1701"/>
              </w:tabs>
              <w:autoSpaceDE w:val="0"/>
              <w:autoSpaceDN w:val="0"/>
              <w:adjustRightInd w:val="0"/>
              <w:jc w:val="center"/>
            </w:pPr>
            <w:r>
              <w:t>2</w:t>
            </w:r>
          </w:p>
        </w:tc>
        <w:tc>
          <w:tcPr>
            <w:tcW w:w="708" w:type="dxa"/>
            <w:gridSpan w:val="2"/>
          </w:tcPr>
          <w:p w:rsidR="006B42E5" w:rsidRDefault="006B42E5" w:rsidP="00BD5AFB">
            <w:pPr>
              <w:widowControl w:val="0"/>
              <w:tabs>
                <w:tab w:val="left" w:pos="1701"/>
              </w:tabs>
              <w:autoSpaceDE w:val="0"/>
              <w:autoSpaceDN w:val="0"/>
              <w:adjustRightInd w:val="0"/>
              <w:jc w:val="center"/>
            </w:pPr>
          </w:p>
        </w:tc>
        <w:tc>
          <w:tcPr>
            <w:tcW w:w="709" w:type="dxa"/>
          </w:tcPr>
          <w:p w:rsidR="006B42E5" w:rsidRDefault="006B42E5" w:rsidP="00BD5AFB">
            <w:pPr>
              <w:widowControl w:val="0"/>
              <w:tabs>
                <w:tab w:val="left" w:pos="1701"/>
              </w:tabs>
              <w:autoSpaceDE w:val="0"/>
              <w:autoSpaceDN w:val="0"/>
              <w:adjustRightInd w:val="0"/>
              <w:jc w:val="center"/>
            </w:pPr>
          </w:p>
        </w:tc>
        <w:tc>
          <w:tcPr>
            <w:tcW w:w="709" w:type="dxa"/>
            <w:gridSpan w:val="2"/>
          </w:tcPr>
          <w:p w:rsidR="006B42E5" w:rsidRDefault="006B42E5" w:rsidP="00BD5AFB">
            <w:pPr>
              <w:widowControl w:val="0"/>
              <w:tabs>
                <w:tab w:val="num" w:pos="0"/>
              </w:tabs>
              <w:autoSpaceDE w:val="0"/>
              <w:autoSpaceDN w:val="0"/>
              <w:adjustRightInd w:val="0"/>
              <w:jc w:val="center"/>
            </w:pPr>
          </w:p>
        </w:tc>
        <w:tc>
          <w:tcPr>
            <w:tcW w:w="601" w:type="dxa"/>
          </w:tcPr>
          <w:p w:rsidR="006B42E5" w:rsidRDefault="006B42E5" w:rsidP="00BD5AFB">
            <w:pPr>
              <w:widowControl w:val="0"/>
              <w:tabs>
                <w:tab w:val="left" w:pos="1701"/>
              </w:tabs>
              <w:autoSpaceDE w:val="0"/>
              <w:autoSpaceDN w:val="0"/>
              <w:adjustRightInd w:val="0"/>
              <w:jc w:val="center"/>
            </w:pPr>
          </w:p>
        </w:tc>
        <w:tc>
          <w:tcPr>
            <w:tcW w:w="2954" w:type="dxa"/>
            <w:vMerge/>
          </w:tcPr>
          <w:p w:rsidR="006B42E5" w:rsidRPr="00DF3C1E" w:rsidRDefault="006B42E5" w:rsidP="00BD5AFB">
            <w:pPr>
              <w:widowControl w:val="0"/>
              <w:tabs>
                <w:tab w:val="left" w:pos="1701"/>
              </w:tabs>
              <w:autoSpaceDE w:val="0"/>
              <w:autoSpaceDN w:val="0"/>
              <w:adjustRightInd w:val="0"/>
              <w:rPr>
                <w:i/>
              </w:rPr>
            </w:pPr>
          </w:p>
        </w:tc>
      </w:tr>
      <w:tr w:rsidR="006B42E5" w:rsidRPr="006168DD" w:rsidTr="00BD5AFB">
        <w:trPr>
          <w:trHeight w:val="227"/>
        </w:trPr>
        <w:tc>
          <w:tcPr>
            <w:tcW w:w="1526" w:type="dxa"/>
            <w:vMerge/>
          </w:tcPr>
          <w:p w:rsidR="006B42E5" w:rsidRPr="00B43075" w:rsidRDefault="006B42E5" w:rsidP="00BD5AFB">
            <w:pPr>
              <w:widowControl w:val="0"/>
              <w:tabs>
                <w:tab w:val="left" w:pos="1701"/>
              </w:tabs>
              <w:autoSpaceDE w:val="0"/>
              <w:autoSpaceDN w:val="0"/>
              <w:adjustRightInd w:val="0"/>
            </w:pPr>
          </w:p>
        </w:tc>
        <w:tc>
          <w:tcPr>
            <w:tcW w:w="7371" w:type="dxa"/>
            <w:gridSpan w:val="2"/>
          </w:tcPr>
          <w:p w:rsidR="006B42E5" w:rsidRPr="00322AF6" w:rsidRDefault="006B42E5" w:rsidP="00B055B8">
            <w:pPr>
              <w:jc w:val="both"/>
              <w:rPr>
                <w:bCs/>
              </w:rPr>
            </w:pPr>
            <w:r>
              <w:t xml:space="preserve">Тема </w:t>
            </w:r>
            <w:r w:rsidRPr="00B140EE">
              <w:t xml:space="preserve">№2 </w:t>
            </w:r>
            <w:r w:rsidRPr="006B42E5">
              <w:rPr>
                <w:bCs/>
              </w:rPr>
              <w:t xml:space="preserve"> </w:t>
            </w:r>
            <w:proofErr w:type="spellStart"/>
            <w:r w:rsidRPr="006B42E5">
              <w:rPr>
                <w:bCs/>
              </w:rPr>
              <w:t>УФ-Видимая-спектроскопия</w:t>
            </w:r>
            <w:proofErr w:type="spellEnd"/>
            <w:r w:rsidRPr="006B42E5">
              <w:rPr>
                <w:bCs/>
              </w:rPr>
              <w:t xml:space="preserve"> в исследованиях полимерных материалов</w:t>
            </w:r>
            <w:r>
              <w:rPr>
                <w:bCs/>
              </w:rPr>
              <w:t>.</w:t>
            </w:r>
            <w:r>
              <w:t xml:space="preserve"> </w:t>
            </w:r>
          </w:p>
        </w:tc>
        <w:tc>
          <w:tcPr>
            <w:tcW w:w="698" w:type="dxa"/>
          </w:tcPr>
          <w:p w:rsidR="006B42E5" w:rsidRDefault="006B42E5" w:rsidP="00BD5AFB">
            <w:pPr>
              <w:widowControl w:val="0"/>
              <w:tabs>
                <w:tab w:val="left" w:pos="1701"/>
              </w:tabs>
              <w:autoSpaceDE w:val="0"/>
              <w:autoSpaceDN w:val="0"/>
              <w:adjustRightInd w:val="0"/>
              <w:jc w:val="center"/>
            </w:pPr>
            <w:r>
              <w:t>2</w:t>
            </w:r>
          </w:p>
        </w:tc>
        <w:tc>
          <w:tcPr>
            <w:tcW w:w="708" w:type="dxa"/>
            <w:gridSpan w:val="2"/>
          </w:tcPr>
          <w:p w:rsidR="006B42E5" w:rsidRDefault="006B42E5" w:rsidP="00BD5AFB">
            <w:pPr>
              <w:widowControl w:val="0"/>
              <w:tabs>
                <w:tab w:val="left" w:pos="1701"/>
              </w:tabs>
              <w:autoSpaceDE w:val="0"/>
              <w:autoSpaceDN w:val="0"/>
              <w:adjustRightInd w:val="0"/>
              <w:jc w:val="center"/>
            </w:pPr>
          </w:p>
        </w:tc>
        <w:tc>
          <w:tcPr>
            <w:tcW w:w="709" w:type="dxa"/>
          </w:tcPr>
          <w:p w:rsidR="006B42E5" w:rsidRDefault="006B42E5" w:rsidP="00BD5AFB">
            <w:pPr>
              <w:widowControl w:val="0"/>
              <w:tabs>
                <w:tab w:val="left" w:pos="1701"/>
              </w:tabs>
              <w:autoSpaceDE w:val="0"/>
              <w:autoSpaceDN w:val="0"/>
              <w:adjustRightInd w:val="0"/>
              <w:jc w:val="center"/>
            </w:pPr>
          </w:p>
        </w:tc>
        <w:tc>
          <w:tcPr>
            <w:tcW w:w="709" w:type="dxa"/>
            <w:gridSpan w:val="2"/>
          </w:tcPr>
          <w:p w:rsidR="006B42E5" w:rsidRDefault="006B42E5" w:rsidP="00BD5AFB">
            <w:pPr>
              <w:widowControl w:val="0"/>
              <w:tabs>
                <w:tab w:val="num" w:pos="0"/>
              </w:tabs>
              <w:autoSpaceDE w:val="0"/>
              <w:autoSpaceDN w:val="0"/>
              <w:adjustRightInd w:val="0"/>
              <w:jc w:val="center"/>
            </w:pPr>
          </w:p>
        </w:tc>
        <w:tc>
          <w:tcPr>
            <w:tcW w:w="601" w:type="dxa"/>
          </w:tcPr>
          <w:p w:rsidR="006B42E5" w:rsidRDefault="006B42E5" w:rsidP="00BD5AFB">
            <w:pPr>
              <w:widowControl w:val="0"/>
              <w:tabs>
                <w:tab w:val="left" w:pos="1701"/>
              </w:tabs>
              <w:autoSpaceDE w:val="0"/>
              <w:autoSpaceDN w:val="0"/>
              <w:adjustRightInd w:val="0"/>
              <w:jc w:val="center"/>
            </w:pPr>
          </w:p>
        </w:tc>
        <w:tc>
          <w:tcPr>
            <w:tcW w:w="2954" w:type="dxa"/>
            <w:vMerge/>
          </w:tcPr>
          <w:p w:rsidR="006B42E5" w:rsidRPr="00DF3C1E" w:rsidRDefault="006B42E5" w:rsidP="00BD5AFB">
            <w:pPr>
              <w:widowControl w:val="0"/>
              <w:tabs>
                <w:tab w:val="left" w:pos="1701"/>
              </w:tabs>
              <w:autoSpaceDE w:val="0"/>
              <w:autoSpaceDN w:val="0"/>
              <w:adjustRightInd w:val="0"/>
              <w:rPr>
                <w:i/>
              </w:rPr>
            </w:pPr>
          </w:p>
        </w:tc>
      </w:tr>
      <w:tr w:rsidR="006B42E5" w:rsidRPr="006168DD" w:rsidTr="00BD5AFB">
        <w:trPr>
          <w:trHeight w:val="769"/>
        </w:trPr>
        <w:tc>
          <w:tcPr>
            <w:tcW w:w="1526" w:type="dxa"/>
            <w:vMerge/>
          </w:tcPr>
          <w:p w:rsidR="006B42E5" w:rsidRPr="00B43075" w:rsidRDefault="006B42E5" w:rsidP="00BD5AFB">
            <w:pPr>
              <w:widowControl w:val="0"/>
              <w:tabs>
                <w:tab w:val="left" w:pos="1701"/>
              </w:tabs>
              <w:autoSpaceDE w:val="0"/>
              <w:autoSpaceDN w:val="0"/>
              <w:adjustRightInd w:val="0"/>
            </w:pPr>
          </w:p>
        </w:tc>
        <w:tc>
          <w:tcPr>
            <w:tcW w:w="7371" w:type="dxa"/>
            <w:gridSpan w:val="2"/>
          </w:tcPr>
          <w:p w:rsidR="006B42E5" w:rsidRDefault="006B42E5" w:rsidP="00F35BCE">
            <w:pPr>
              <w:jc w:val="both"/>
            </w:pPr>
            <w:r>
              <w:t>Лабораторное занятие 1. Техника безопасности работы в лаборатории. Правила работы в химической лаборатории.  Оформление лабораторной работы 1.</w:t>
            </w:r>
          </w:p>
        </w:tc>
        <w:tc>
          <w:tcPr>
            <w:tcW w:w="698" w:type="dxa"/>
          </w:tcPr>
          <w:p w:rsidR="006B42E5" w:rsidRDefault="006B42E5" w:rsidP="00BD5AFB">
            <w:pPr>
              <w:widowControl w:val="0"/>
              <w:tabs>
                <w:tab w:val="left" w:pos="1701"/>
              </w:tabs>
              <w:autoSpaceDE w:val="0"/>
              <w:autoSpaceDN w:val="0"/>
              <w:adjustRightInd w:val="0"/>
              <w:jc w:val="center"/>
            </w:pPr>
          </w:p>
        </w:tc>
        <w:tc>
          <w:tcPr>
            <w:tcW w:w="708" w:type="dxa"/>
            <w:gridSpan w:val="2"/>
          </w:tcPr>
          <w:p w:rsidR="006B42E5" w:rsidRDefault="006B42E5" w:rsidP="00BD5AFB">
            <w:pPr>
              <w:widowControl w:val="0"/>
              <w:tabs>
                <w:tab w:val="left" w:pos="1701"/>
              </w:tabs>
              <w:autoSpaceDE w:val="0"/>
              <w:autoSpaceDN w:val="0"/>
              <w:adjustRightInd w:val="0"/>
              <w:jc w:val="center"/>
            </w:pPr>
          </w:p>
        </w:tc>
        <w:tc>
          <w:tcPr>
            <w:tcW w:w="709" w:type="dxa"/>
          </w:tcPr>
          <w:p w:rsidR="006B42E5" w:rsidRDefault="006B42E5" w:rsidP="00BD5AFB">
            <w:pPr>
              <w:widowControl w:val="0"/>
              <w:tabs>
                <w:tab w:val="left" w:pos="1701"/>
              </w:tabs>
              <w:autoSpaceDE w:val="0"/>
              <w:autoSpaceDN w:val="0"/>
              <w:adjustRightInd w:val="0"/>
              <w:jc w:val="center"/>
            </w:pPr>
            <w:r>
              <w:t>4</w:t>
            </w:r>
          </w:p>
        </w:tc>
        <w:tc>
          <w:tcPr>
            <w:tcW w:w="709" w:type="dxa"/>
            <w:gridSpan w:val="2"/>
          </w:tcPr>
          <w:p w:rsidR="006B42E5" w:rsidRDefault="006B42E5" w:rsidP="00BD5AFB">
            <w:pPr>
              <w:widowControl w:val="0"/>
              <w:tabs>
                <w:tab w:val="num" w:pos="0"/>
              </w:tabs>
              <w:autoSpaceDE w:val="0"/>
              <w:autoSpaceDN w:val="0"/>
              <w:adjustRightInd w:val="0"/>
              <w:jc w:val="center"/>
            </w:pPr>
          </w:p>
        </w:tc>
        <w:tc>
          <w:tcPr>
            <w:tcW w:w="601" w:type="dxa"/>
          </w:tcPr>
          <w:p w:rsidR="006B42E5" w:rsidRDefault="006B42E5" w:rsidP="00BD5AFB">
            <w:pPr>
              <w:widowControl w:val="0"/>
              <w:tabs>
                <w:tab w:val="left" w:pos="1701"/>
              </w:tabs>
              <w:autoSpaceDE w:val="0"/>
              <w:autoSpaceDN w:val="0"/>
              <w:adjustRightInd w:val="0"/>
              <w:jc w:val="center"/>
            </w:pPr>
          </w:p>
        </w:tc>
        <w:tc>
          <w:tcPr>
            <w:tcW w:w="2954" w:type="dxa"/>
            <w:vMerge/>
          </w:tcPr>
          <w:p w:rsidR="006B42E5" w:rsidRPr="00DF3C1E" w:rsidRDefault="006B42E5" w:rsidP="00BD5AFB">
            <w:pPr>
              <w:widowControl w:val="0"/>
              <w:tabs>
                <w:tab w:val="left" w:pos="1701"/>
              </w:tabs>
              <w:autoSpaceDE w:val="0"/>
              <w:autoSpaceDN w:val="0"/>
              <w:adjustRightInd w:val="0"/>
              <w:rPr>
                <w:i/>
              </w:rPr>
            </w:pPr>
          </w:p>
        </w:tc>
      </w:tr>
      <w:tr w:rsidR="006B42E5" w:rsidRPr="006168DD" w:rsidTr="00BD5AFB">
        <w:trPr>
          <w:trHeight w:val="218"/>
        </w:trPr>
        <w:tc>
          <w:tcPr>
            <w:tcW w:w="1526" w:type="dxa"/>
            <w:vMerge/>
          </w:tcPr>
          <w:p w:rsidR="006B42E5" w:rsidRPr="00B43075" w:rsidRDefault="006B42E5" w:rsidP="00BD5AFB">
            <w:pPr>
              <w:widowControl w:val="0"/>
              <w:tabs>
                <w:tab w:val="left" w:pos="1701"/>
              </w:tabs>
              <w:autoSpaceDE w:val="0"/>
              <w:autoSpaceDN w:val="0"/>
              <w:adjustRightInd w:val="0"/>
            </w:pPr>
          </w:p>
        </w:tc>
        <w:tc>
          <w:tcPr>
            <w:tcW w:w="7371" w:type="dxa"/>
            <w:gridSpan w:val="2"/>
          </w:tcPr>
          <w:p w:rsidR="006B42E5" w:rsidRPr="006B42E5" w:rsidRDefault="00B53EE3" w:rsidP="00F35BCE">
            <w:pPr>
              <w:jc w:val="both"/>
            </w:pPr>
            <w:r>
              <w:t>Практическое занятие 1. Введение в приборное обеспечение спектрофотометрических методов анализа.</w:t>
            </w:r>
          </w:p>
        </w:tc>
        <w:tc>
          <w:tcPr>
            <w:tcW w:w="698" w:type="dxa"/>
          </w:tcPr>
          <w:p w:rsidR="006B42E5" w:rsidRDefault="006B42E5" w:rsidP="00BD5AFB">
            <w:pPr>
              <w:widowControl w:val="0"/>
              <w:tabs>
                <w:tab w:val="left" w:pos="1701"/>
              </w:tabs>
              <w:autoSpaceDE w:val="0"/>
              <w:autoSpaceDN w:val="0"/>
              <w:adjustRightInd w:val="0"/>
              <w:jc w:val="center"/>
            </w:pPr>
          </w:p>
        </w:tc>
        <w:tc>
          <w:tcPr>
            <w:tcW w:w="708" w:type="dxa"/>
            <w:gridSpan w:val="2"/>
          </w:tcPr>
          <w:p w:rsidR="006B42E5" w:rsidRDefault="006B42E5" w:rsidP="00BD5AFB">
            <w:pPr>
              <w:widowControl w:val="0"/>
              <w:tabs>
                <w:tab w:val="left" w:pos="1701"/>
              </w:tabs>
              <w:autoSpaceDE w:val="0"/>
              <w:autoSpaceDN w:val="0"/>
              <w:adjustRightInd w:val="0"/>
              <w:jc w:val="center"/>
            </w:pPr>
            <w:r>
              <w:t>4</w:t>
            </w:r>
          </w:p>
        </w:tc>
        <w:tc>
          <w:tcPr>
            <w:tcW w:w="709" w:type="dxa"/>
          </w:tcPr>
          <w:p w:rsidR="006B42E5" w:rsidRDefault="006B42E5" w:rsidP="00BD5AFB">
            <w:pPr>
              <w:widowControl w:val="0"/>
              <w:tabs>
                <w:tab w:val="left" w:pos="1701"/>
              </w:tabs>
              <w:autoSpaceDE w:val="0"/>
              <w:autoSpaceDN w:val="0"/>
              <w:adjustRightInd w:val="0"/>
              <w:jc w:val="center"/>
            </w:pPr>
          </w:p>
        </w:tc>
        <w:tc>
          <w:tcPr>
            <w:tcW w:w="709" w:type="dxa"/>
            <w:gridSpan w:val="2"/>
          </w:tcPr>
          <w:p w:rsidR="006B42E5" w:rsidRDefault="006B42E5" w:rsidP="00BD5AFB">
            <w:pPr>
              <w:widowControl w:val="0"/>
              <w:tabs>
                <w:tab w:val="num" w:pos="0"/>
              </w:tabs>
              <w:autoSpaceDE w:val="0"/>
              <w:autoSpaceDN w:val="0"/>
              <w:adjustRightInd w:val="0"/>
              <w:jc w:val="center"/>
            </w:pPr>
          </w:p>
        </w:tc>
        <w:tc>
          <w:tcPr>
            <w:tcW w:w="601" w:type="dxa"/>
          </w:tcPr>
          <w:p w:rsidR="006B42E5" w:rsidRDefault="006B42E5" w:rsidP="00BD5AFB">
            <w:pPr>
              <w:widowControl w:val="0"/>
              <w:tabs>
                <w:tab w:val="left" w:pos="1701"/>
              </w:tabs>
              <w:autoSpaceDE w:val="0"/>
              <w:autoSpaceDN w:val="0"/>
              <w:adjustRightInd w:val="0"/>
              <w:jc w:val="center"/>
            </w:pPr>
          </w:p>
        </w:tc>
        <w:tc>
          <w:tcPr>
            <w:tcW w:w="2954" w:type="dxa"/>
            <w:vMerge/>
          </w:tcPr>
          <w:p w:rsidR="006B42E5" w:rsidRPr="00DF3C1E" w:rsidRDefault="006B42E5" w:rsidP="00BD5AFB">
            <w:pPr>
              <w:widowControl w:val="0"/>
              <w:tabs>
                <w:tab w:val="left" w:pos="1701"/>
              </w:tabs>
              <w:autoSpaceDE w:val="0"/>
              <w:autoSpaceDN w:val="0"/>
              <w:adjustRightInd w:val="0"/>
              <w:rPr>
                <w:i/>
              </w:rPr>
            </w:pPr>
          </w:p>
        </w:tc>
      </w:tr>
      <w:tr w:rsidR="006B42E5" w:rsidRPr="006168DD" w:rsidTr="00BD5AFB">
        <w:trPr>
          <w:trHeight w:val="227"/>
        </w:trPr>
        <w:tc>
          <w:tcPr>
            <w:tcW w:w="1526" w:type="dxa"/>
            <w:vMerge/>
          </w:tcPr>
          <w:p w:rsidR="006B42E5" w:rsidRPr="00B43075" w:rsidRDefault="006B42E5" w:rsidP="00BD5AFB">
            <w:pPr>
              <w:widowControl w:val="0"/>
              <w:tabs>
                <w:tab w:val="left" w:pos="1701"/>
              </w:tabs>
              <w:autoSpaceDE w:val="0"/>
              <w:autoSpaceDN w:val="0"/>
              <w:adjustRightInd w:val="0"/>
            </w:pPr>
          </w:p>
        </w:tc>
        <w:tc>
          <w:tcPr>
            <w:tcW w:w="7371" w:type="dxa"/>
            <w:gridSpan w:val="2"/>
          </w:tcPr>
          <w:p w:rsidR="006B42E5" w:rsidRPr="00B3664F" w:rsidRDefault="006B42E5" w:rsidP="00F35BCE">
            <w:pPr>
              <w:jc w:val="both"/>
              <w:rPr>
                <w:b/>
              </w:rPr>
            </w:pPr>
            <w:r>
              <w:t xml:space="preserve">Тема </w:t>
            </w:r>
            <w:r w:rsidRPr="00B140EE">
              <w:t xml:space="preserve">№3 </w:t>
            </w:r>
            <w:r>
              <w:t xml:space="preserve"> </w:t>
            </w:r>
            <w:r w:rsidR="00B055B8">
              <w:t xml:space="preserve"> Спектроскопия отражения. ИК-Фурье спектроскопия. </w:t>
            </w:r>
            <w:proofErr w:type="gramStart"/>
            <w:r w:rsidR="00B055B8">
              <w:t>Ближняя</w:t>
            </w:r>
            <w:proofErr w:type="gramEnd"/>
            <w:r w:rsidR="00B055B8">
              <w:t xml:space="preserve"> и дальняя ИК-спектроскопия.</w:t>
            </w:r>
          </w:p>
        </w:tc>
        <w:tc>
          <w:tcPr>
            <w:tcW w:w="698" w:type="dxa"/>
          </w:tcPr>
          <w:p w:rsidR="006B42E5" w:rsidRDefault="006B42E5" w:rsidP="00BD5AFB">
            <w:pPr>
              <w:widowControl w:val="0"/>
              <w:tabs>
                <w:tab w:val="left" w:pos="1701"/>
              </w:tabs>
              <w:autoSpaceDE w:val="0"/>
              <w:autoSpaceDN w:val="0"/>
              <w:adjustRightInd w:val="0"/>
              <w:jc w:val="center"/>
            </w:pPr>
            <w:r>
              <w:t>2</w:t>
            </w:r>
          </w:p>
        </w:tc>
        <w:tc>
          <w:tcPr>
            <w:tcW w:w="708" w:type="dxa"/>
            <w:gridSpan w:val="2"/>
          </w:tcPr>
          <w:p w:rsidR="006B42E5" w:rsidRDefault="006B42E5" w:rsidP="00BD5AFB">
            <w:pPr>
              <w:widowControl w:val="0"/>
              <w:tabs>
                <w:tab w:val="left" w:pos="1701"/>
              </w:tabs>
              <w:autoSpaceDE w:val="0"/>
              <w:autoSpaceDN w:val="0"/>
              <w:adjustRightInd w:val="0"/>
              <w:jc w:val="center"/>
            </w:pPr>
          </w:p>
        </w:tc>
        <w:tc>
          <w:tcPr>
            <w:tcW w:w="709" w:type="dxa"/>
          </w:tcPr>
          <w:p w:rsidR="006B42E5" w:rsidRDefault="006B42E5" w:rsidP="00BD5AFB">
            <w:pPr>
              <w:widowControl w:val="0"/>
              <w:tabs>
                <w:tab w:val="left" w:pos="1701"/>
              </w:tabs>
              <w:autoSpaceDE w:val="0"/>
              <w:autoSpaceDN w:val="0"/>
              <w:adjustRightInd w:val="0"/>
              <w:jc w:val="center"/>
            </w:pPr>
          </w:p>
        </w:tc>
        <w:tc>
          <w:tcPr>
            <w:tcW w:w="709" w:type="dxa"/>
            <w:gridSpan w:val="2"/>
          </w:tcPr>
          <w:p w:rsidR="006B42E5" w:rsidRDefault="006B42E5" w:rsidP="00BD5AFB">
            <w:pPr>
              <w:widowControl w:val="0"/>
              <w:tabs>
                <w:tab w:val="num" w:pos="0"/>
              </w:tabs>
              <w:autoSpaceDE w:val="0"/>
              <w:autoSpaceDN w:val="0"/>
              <w:adjustRightInd w:val="0"/>
              <w:jc w:val="center"/>
            </w:pPr>
          </w:p>
        </w:tc>
        <w:tc>
          <w:tcPr>
            <w:tcW w:w="601" w:type="dxa"/>
          </w:tcPr>
          <w:p w:rsidR="006B42E5" w:rsidRDefault="006B42E5" w:rsidP="00BD5AFB">
            <w:pPr>
              <w:widowControl w:val="0"/>
              <w:tabs>
                <w:tab w:val="left" w:pos="1701"/>
              </w:tabs>
              <w:autoSpaceDE w:val="0"/>
              <w:autoSpaceDN w:val="0"/>
              <w:adjustRightInd w:val="0"/>
              <w:jc w:val="center"/>
            </w:pPr>
          </w:p>
        </w:tc>
        <w:tc>
          <w:tcPr>
            <w:tcW w:w="2954" w:type="dxa"/>
            <w:vMerge/>
          </w:tcPr>
          <w:p w:rsidR="006B42E5" w:rsidRPr="00DF3C1E" w:rsidRDefault="006B42E5" w:rsidP="00BD5AFB">
            <w:pPr>
              <w:widowControl w:val="0"/>
              <w:tabs>
                <w:tab w:val="left" w:pos="1701"/>
              </w:tabs>
              <w:autoSpaceDE w:val="0"/>
              <w:autoSpaceDN w:val="0"/>
              <w:adjustRightInd w:val="0"/>
              <w:rPr>
                <w:i/>
              </w:rPr>
            </w:pPr>
          </w:p>
        </w:tc>
      </w:tr>
      <w:tr w:rsidR="006B42E5" w:rsidRPr="006168DD" w:rsidTr="00BD5AFB">
        <w:trPr>
          <w:trHeight w:val="227"/>
        </w:trPr>
        <w:tc>
          <w:tcPr>
            <w:tcW w:w="1526" w:type="dxa"/>
            <w:vMerge/>
          </w:tcPr>
          <w:p w:rsidR="006B42E5" w:rsidRPr="00B43075" w:rsidRDefault="006B42E5" w:rsidP="00BD5AFB">
            <w:pPr>
              <w:widowControl w:val="0"/>
              <w:tabs>
                <w:tab w:val="left" w:pos="1701"/>
              </w:tabs>
              <w:autoSpaceDE w:val="0"/>
              <w:autoSpaceDN w:val="0"/>
              <w:adjustRightInd w:val="0"/>
            </w:pPr>
          </w:p>
        </w:tc>
        <w:tc>
          <w:tcPr>
            <w:tcW w:w="7371" w:type="dxa"/>
            <w:gridSpan w:val="2"/>
          </w:tcPr>
          <w:p w:rsidR="006B42E5" w:rsidRPr="00B3664F" w:rsidRDefault="006B42E5" w:rsidP="00B055B8">
            <w:pPr>
              <w:jc w:val="both"/>
              <w:rPr>
                <w:b/>
              </w:rPr>
            </w:pPr>
            <w:r>
              <w:t xml:space="preserve">Тема </w:t>
            </w:r>
            <w:r w:rsidRPr="00F27823">
              <w:t>№</w:t>
            </w:r>
            <w:r>
              <w:t>4</w:t>
            </w:r>
            <w:r w:rsidRPr="00F27823">
              <w:t xml:space="preserve"> </w:t>
            </w:r>
            <w:r>
              <w:t xml:space="preserve">Спектроскопия ядерного магнитного резонанса. Основы метода. </w:t>
            </w:r>
          </w:p>
        </w:tc>
        <w:tc>
          <w:tcPr>
            <w:tcW w:w="698" w:type="dxa"/>
          </w:tcPr>
          <w:p w:rsidR="006B42E5" w:rsidRDefault="006B42E5" w:rsidP="00BD5AFB">
            <w:pPr>
              <w:widowControl w:val="0"/>
              <w:tabs>
                <w:tab w:val="left" w:pos="1701"/>
              </w:tabs>
              <w:autoSpaceDE w:val="0"/>
              <w:autoSpaceDN w:val="0"/>
              <w:adjustRightInd w:val="0"/>
              <w:jc w:val="center"/>
            </w:pPr>
            <w:r>
              <w:t>2</w:t>
            </w:r>
          </w:p>
        </w:tc>
        <w:tc>
          <w:tcPr>
            <w:tcW w:w="708" w:type="dxa"/>
            <w:gridSpan w:val="2"/>
          </w:tcPr>
          <w:p w:rsidR="006B42E5" w:rsidRDefault="006B42E5" w:rsidP="00BD5AFB">
            <w:pPr>
              <w:widowControl w:val="0"/>
              <w:tabs>
                <w:tab w:val="left" w:pos="1701"/>
              </w:tabs>
              <w:autoSpaceDE w:val="0"/>
              <w:autoSpaceDN w:val="0"/>
              <w:adjustRightInd w:val="0"/>
              <w:jc w:val="center"/>
            </w:pPr>
          </w:p>
        </w:tc>
        <w:tc>
          <w:tcPr>
            <w:tcW w:w="709" w:type="dxa"/>
          </w:tcPr>
          <w:p w:rsidR="006B42E5" w:rsidRDefault="006B42E5" w:rsidP="00BD5AFB">
            <w:pPr>
              <w:widowControl w:val="0"/>
              <w:tabs>
                <w:tab w:val="left" w:pos="1701"/>
              </w:tabs>
              <w:autoSpaceDE w:val="0"/>
              <w:autoSpaceDN w:val="0"/>
              <w:adjustRightInd w:val="0"/>
              <w:jc w:val="center"/>
            </w:pPr>
          </w:p>
        </w:tc>
        <w:tc>
          <w:tcPr>
            <w:tcW w:w="709" w:type="dxa"/>
            <w:gridSpan w:val="2"/>
          </w:tcPr>
          <w:p w:rsidR="006B42E5" w:rsidRDefault="006B42E5" w:rsidP="00BD5AFB">
            <w:pPr>
              <w:widowControl w:val="0"/>
              <w:tabs>
                <w:tab w:val="num" w:pos="0"/>
              </w:tabs>
              <w:autoSpaceDE w:val="0"/>
              <w:autoSpaceDN w:val="0"/>
              <w:adjustRightInd w:val="0"/>
              <w:jc w:val="center"/>
            </w:pPr>
          </w:p>
        </w:tc>
        <w:tc>
          <w:tcPr>
            <w:tcW w:w="601" w:type="dxa"/>
          </w:tcPr>
          <w:p w:rsidR="006B42E5" w:rsidRDefault="006B42E5" w:rsidP="00BD5AFB">
            <w:pPr>
              <w:widowControl w:val="0"/>
              <w:tabs>
                <w:tab w:val="left" w:pos="1701"/>
              </w:tabs>
              <w:autoSpaceDE w:val="0"/>
              <w:autoSpaceDN w:val="0"/>
              <w:adjustRightInd w:val="0"/>
              <w:jc w:val="center"/>
            </w:pPr>
          </w:p>
        </w:tc>
        <w:tc>
          <w:tcPr>
            <w:tcW w:w="2954" w:type="dxa"/>
            <w:vMerge/>
          </w:tcPr>
          <w:p w:rsidR="006B42E5" w:rsidRPr="00DF3C1E" w:rsidRDefault="006B42E5" w:rsidP="00BD5AFB">
            <w:pPr>
              <w:widowControl w:val="0"/>
              <w:tabs>
                <w:tab w:val="left" w:pos="1701"/>
              </w:tabs>
              <w:autoSpaceDE w:val="0"/>
              <w:autoSpaceDN w:val="0"/>
              <w:adjustRightInd w:val="0"/>
              <w:rPr>
                <w:i/>
              </w:rPr>
            </w:pPr>
          </w:p>
        </w:tc>
      </w:tr>
      <w:tr w:rsidR="006B42E5" w:rsidRPr="006168DD" w:rsidTr="00BD5AFB">
        <w:trPr>
          <w:trHeight w:val="546"/>
        </w:trPr>
        <w:tc>
          <w:tcPr>
            <w:tcW w:w="1526" w:type="dxa"/>
            <w:vMerge/>
          </w:tcPr>
          <w:p w:rsidR="006B42E5" w:rsidRPr="00B43075" w:rsidRDefault="006B42E5" w:rsidP="00BD5AFB">
            <w:pPr>
              <w:widowControl w:val="0"/>
              <w:tabs>
                <w:tab w:val="left" w:pos="1701"/>
              </w:tabs>
              <w:autoSpaceDE w:val="0"/>
              <w:autoSpaceDN w:val="0"/>
              <w:adjustRightInd w:val="0"/>
            </w:pPr>
          </w:p>
        </w:tc>
        <w:tc>
          <w:tcPr>
            <w:tcW w:w="7371" w:type="dxa"/>
            <w:gridSpan w:val="2"/>
          </w:tcPr>
          <w:p w:rsidR="006B42E5" w:rsidRPr="00B3664F" w:rsidRDefault="006B42E5" w:rsidP="00F35BCE">
            <w:pPr>
              <w:jc w:val="both"/>
            </w:pPr>
            <w:r>
              <w:t>Лабораторное занятие 2. Лабораторная работа 1.1 . Спектрофотометрическое исследование растворов полимеров.</w:t>
            </w:r>
          </w:p>
        </w:tc>
        <w:tc>
          <w:tcPr>
            <w:tcW w:w="698" w:type="dxa"/>
          </w:tcPr>
          <w:p w:rsidR="006B42E5" w:rsidRDefault="006B42E5" w:rsidP="00BD5AFB">
            <w:pPr>
              <w:widowControl w:val="0"/>
              <w:tabs>
                <w:tab w:val="left" w:pos="1701"/>
              </w:tabs>
              <w:autoSpaceDE w:val="0"/>
              <w:autoSpaceDN w:val="0"/>
              <w:adjustRightInd w:val="0"/>
              <w:jc w:val="center"/>
            </w:pPr>
          </w:p>
        </w:tc>
        <w:tc>
          <w:tcPr>
            <w:tcW w:w="708" w:type="dxa"/>
            <w:gridSpan w:val="2"/>
          </w:tcPr>
          <w:p w:rsidR="006B42E5" w:rsidRDefault="006B42E5" w:rsidP="00BD5AFB">
            <w:pPr>
              <w:widowControl w:val="0"/>
              <w:tabs>
                <w:tab w:val="left" w:pos="1701"/>
              </w:tabs>
              <w:autoSpaceDE w:val="0"/>
              <w:autoSpaceDN w:val="0"/>
              <w:adjustRightInd w:val="0"/>
              <w:jc w:val="center"/>
            </w:pPr>
          </w:p>
        </w:tc>
        <w:tc>
          <w:tcPr>
            <w:tcW w:w="709" w:type="dxa"/>
          </w:tcPr>
          <w:p w:rsidR="006B42E5" w:rsidRDefault="00877229" w:rsidP="00BD5AFB">
            <w:pPr>
              <w:widowControl w:val="0"/>
              <w:tabs>
                <w:tab w:val="left" w:pos="1701"/>
              </w:tabs>
              <w:autoSpaceDE w:val="0"/>
              <w:autoSpaceDN w:val="0"/>
              <w:adjustRightInd w:val="0"/>
              <w:jc w:val="center"/>
            </w:pPr>
            <w:r>
              <w:t>4</w:t>
            </w:r>
          </w:p>
        </w:tc>
        <w:tc>
          <w:tcPr>
            <w:tcW w:w="709" w:type="dxa"/>
            <w:gridSpan w:val="2"/>
          </w:tcPr>
          <w:p w:rsidR="006B42E5" w:rsidRDefault="006B42E5" w:rsidP="00BD5AFB">
            <w:pPr>
              <w:widowControl w:val="0"/>
              <w:tabs>
                <w:tab w:val="num" w:pos="0"/>
              </w:tabs>
              <w:autoSpaceDE w:val="0"/>
              <w:autoSpaceDN w:val="0"/>
              <w:adjustRightInd w:val="0"/>
              <w:jc w:val="center"/>
            </w:pPr>
          </w:p>
        </w:tc>
        <w:tc>
          <w:tcPr>
            <w:tcW w:w="601" w:type="dxa"/>
          </w:tcPr>
          <w:p w:rsidR="006B42E5" w:rsidRDefault="006B42E5" w:rsidP="00BD5AFB">
            <w:pPr>
              <w:widowControl w:val="0"/>
              <w:tabs>
                <w:tab w:val="left" w:pos="1701"/>
              </w:tabs>
              <w:autoSpaceDE w:val="0"/>
              <w:autoSpaceDN w:val="0"/>
              <w:adjustRightInd w:val="0"/>
              <w:jc w:val="center"/>
            </w:pPr>
          </w:p>
        </w:tc>
        <w:tc>
          <w:tcPr>
            <w:tcW w:w="2954" w:type="dxa"/>
            <w:vMerge/>
          </w:tcPr>
          <w:p w:rsidR="006B42E5" w:rsidRPr="00DF3C1E" w:rsidRDefault="006B42E5" w:rsidP="00BD5AFB">
            <w:pPr>
              <w:widowControl w:val="0"/>
              <w:tabs>
                <w:tab w:val="left" w:pos="1701"/>
              </w:tabs>
              <w:autoSpaceDE w:val="0"/>
              <w:autoSpaceDN w:val="0"/>
              <w:adjustRightInd w:val="0"/>
              <w:rPr>
                <w:i/>
              </w:rPr>
            </w:pPr>
          </w:p>
        </w:tc>
      </w:tr>
      <w:tr w:rsidR="006B42E5" w:rsidRPr="006168DD" w:rsidTr="00BD5AFB">
        <w:trPr>
          <w:trHeight w:val="188"/>
        </w:trPr>
        <w:tc>
          <w:tcPr>
            <w:tcW w:w="1526" w:type="dxa"/>
            <w:vMerge/>
          </w:tcPr>
          <w:p w:rsidR="006B42E5" w:rsidRPr="00B43075" w:rsidRDefault="006B42E5" w:rsidP="00BD5AFB">
            <w:pPr>
              <w:widowControl w:val="0"/>
              <w:tabs>
                <w:tab w:val="left" w:pos="1701"/>
              </w:tabs>
              <w:autoSpaceDE w:val="0"/>
              <w:autoSpaceDN w:val="0"/>
              <w:adjustRightInd w:val="0"/>
            </w:pPr>
          </w:p>
        </w:tc>
        <w:tc>
          <w:tcPr>
            <w:tcW w:w="7371" w:type="dxa"/>
            <w:gridSpan w:val="2"/>
          </w:tcPr>
          <w:p w:rsidR="006B42E5" w:rsidRDefault="006B42E5" w:rsidP="00F35BCE">
            <w:pPr>
              <w:jc w:val="both"/>
            </w:pPr>
            <w:r>
              <w:t xml:space="preserve">Лабораторное занятие 3. Лабораторная работа 1.2 </w:t>
            </w:r>
            <w:r w:rsidRPr="005B4DB8">
              <w:t xml:space="preserve"> </w:t>
            </w:r>
            <w:r>
              <w:t xml:space="preserve"> Идентификация полимерных материалов</w:t>
            </w:r>
            <w:r w:rsidR="004D7CC2">
              <w:t xml:space="preserve"> спектральными методами анализа</w:t>
            </w:r>
            <w:r>
              <w:t>. Структурные исследования полимеров. Изучение кинетики процессов получения полимеров.</w:t>
            </w:r>
          </w:p>
        </w:tc>
        <w:tc>
          <w:tcPr>
            <w:tcW w:w="698" w:type="dxa"/>
          </w:tcPr>
          <w:p w:rsidR="006B42E5" w:rsidRDefault="006B42E5" w:rsidP="00BD5AFB">
            <w:pPr>
              <w:widowControl w:val="0"/>
              <w:tabs>
                <w:tab w:val="left" w:pos="1701"/>
              </w:tabs>
              <w:autoSpaceDE w:val="0"/>
              <w:autoSpaceDN w:val="0"/>
              <w:adjustRightInd w:val="0"/>
              <w:jc w:val="center"/>
            </w:pPr>
          </w:p>
        </w:tc>
        <w:tc>
          <w:tcPr>
            <w:tcW w:w="708" w:type="dxa"/>
            <w:gridSpan w:val="2"/>
          </w:tcPr>
          <w:p w:rsidR="006B42E5" w:rsidRDefault="006B42E5" w:rsidP="00BD5AFB">
            <w:pPr>
              <w:widowControl w:val="0"/>
              <w:tabs>
                <w:tab w:val="left" w:pos="1701"/>
              </w:tabs>
              <w:autoSpaceDE w:val="0"/>
              <w:autoSpaceDN w:val="0"/>
              <w:adjustRightInd w:val="0"/>
              <w:jc w:val="center"/>
            </w:pPr>
          </w:p>
        </w:tc>
        <w:tc>
          <w:tcPr>
            <w:tcW w:w="709" w:type="dxa"/>
          </w:tcPr>
          <w:p w:rsidR="006B42E5" w:rsidRDefault="004D7CC2" w:rsidP="00BD5AFB">
            <w:pPr>
              <w:widowControl w:val="0"/>
              <w:tabs>
                <w:tab w:val="left" w:pos="1701"/>
              </w:tabs>
              <w:autoSpaceDE w:val="0"/>
              <w:autoSpaceDN w:val="0"/>
              <w:adjustRightInd w:val="0"/>
              <w:jc w:val="center"/>
            </w:pPr>
            <w:r>
              <w:t>4</w:t>
            </w:r>
          </w:p>
        </w:tc>
        <w:tc>
          <w:tcPr>
            <w:tcW w:w="709" w:type="dxa"/>
            <w:gridSpan w:val="2"/>
          </w:tcPr>
          <w:p w:rsidR="006B42E5" w:rsidRDefault="006B42E5" w:rsidP="00BD5AFB">
            <w:pPr>
              <w:widowControl w:val="0"/>
              <w:tabs>
                <w:tab w:val="num" w:pos="0"/>
              </w:tabs>
              <w:autoSpaceDE w:val="0"/>
              <w:autoSpaceDN w:val="0"/>
              <w:adjustRightInd w:val="0"/>
              <w:jc w:val="center"/>
            </w:pPr>
          </w:p>
        </w:tc>
        <w:tc>
          <w:tcPr>
            <w:tcW w:w="601" w:type="dxa"/>
          </w:tcPr>
          <w:p w:rsidR="006B42E5" w:rsidRDefault="006B42E5" w:rsidP="00BD5AFB">
            <w:pPr>
              <w:widowControl w:val="0"/>
              <w:tabs>
                <w:tab w:val="left" w:pos="1701"/>
              </w:tabs>
              <w:autoSpaceDE w:val="0"/>
              <w:autoSpaceDN w:val="0"/>
              <w:adjustRightInd w:val="0"/>
              <w:jc w:val="center"/>
            </w:pPr>
          </w:p>
        </w:tc>
        <w:tc>
          <w:tcPr>
            <w:tcW w:w="2954" w:type="dxa"/>
            <w:vMerge/>
          </w:tcPr>
          <w:p w:rsidR="006B42E5" w:rsidRPr="00DF3C1E" w:rsidRDefault="006B42E5" w:rsidP="00BD5AFB">
            <w:pPr>
              <w:widowControl w:val="0"/>
              <w:tabs>
                <w:tab w:val="left" w:pos="1701"/>
              </w:tabs>
              <w:autoSpaceDE w:val="0"/>
              <w:autoSpaceDN w:val="0"/>
              <w:adjustRightInd w:val="0"/>
              <w:rPr>
                <w:i/>
              </w:rPr>
            </w:pPr>
          </w:p>
        </w:tc>
      </w:tr>
      <w:tr w:rsidR="006B42E5" w:rsidRPr="006168DD" w:rsidTr="00BD5AFB">
        <w:trPr>
          <w:trHeight w:val="188"/>
        </w:trPr>
        <w:tc>
          <w:tcPr>
            <w:tcW w:w="1526" w:type="dxa"/>
            <w:vMerge/>
          </w:tcPr>
          <w:p w:rsidR="006B42E5" w:rsidRPr="00B43075" w:rsidRDefault="006B42E5" w:rsidP="00BD5AFB">
            <w:pPr>
              <w:widowControl w:val="0"/>
              <w:tabs>
                <w:tab w:val="left" w:pos="1701"/>
              </w:tabs>
              <w:autoSpaceDE w:val="0"/>
              <w:autoSpaceDN w:val="0"/>
              <w:adjustRightInd w:val="0"/>
            </w:pPr>
          </w:p>
        </w:tc>
        <w:tc>
          <w:tcPr>
            <w:tcW w:w="7371" w:type="dxa"/>
            <w:gridSpan w:val="2"/>
          </w:tcPr>
          <w:p w:rsidR="006B42E5" w:rsidRPr="00C865D8" w:rsidRDefault="006B42E5" w:rsidP="00F35BCE">
            <w:pPr>
              <w:jc w:val="both"/>
            </w:pPr>
            <w:r>
              <w:t xml:space="preserve">Практическое занятие 2.  </w:t>
            </w:r>
            <w:r w:rsidR="00B53EE3">
              <w:rPr>
                <w:bCs/>
              </w:rPr>
              <w:t xml:space="preserve"> ИК и </w:t>
            </w:r>
            <w:proofErr w:type="spellStart"/>
            <w:r w:rsidR="00B53EE3">
              <w:rPr>
                <w:bCs/>
              </w:rPr>
              <w:t>КР-спектроскопия</w:t>
            </w:r>
            <w:proofErr w:type="spellEnd"/>
            <w:r w:rsidR="00B53EE3">
              <w:rPr>
                <w:bCs/>
              </w:rPr>
              <w:t xml:space="preserve">. </w:t>
            </w:r>
            <w:r w:rsidR="00B53EE3">
              <w:t xml:space="preserve">Сравнение ИК и </w:t>
            </w:r>
            <w:proofErr w:type="spellStart"/>
            <w:r w:rsidR="00B53EE3">
              <w:t>КР-спектроскопии</w:t>
            </w:r>
            <w:proofErr w:type="spellEnd"/>
            <w:r w:rsidR="00B53EE3">
              <w:t>.</w:t>
            </w:r>
          </w:p>
        </w:tc>
        <w:tc>
          <w:tcPr>
            <w:tcW w:w="698" w:type="dxa"/>
          </w:tcPr>
          <w:p w:rsidR="006B42E5" w:rsidRDefault="006B42E5" w:rsidP="00BD5AFB">
            <w:pPr>
              <w:widowControl w:val="0"/>
              <w:tabs>
                <w:tab w:val="left" w:pos="1701"/>
              </w:tabs>
              <w:autoSpaceDE w:val="0"/>
              <w:autoSpaceDN w:val="0"/>
              <w:adjustRightInd w:val="0"/>
              <w:jc w:val="center"/>
            </w:pPr>
          </w:p>
        </w:tc>
        <w:tc>
          <w:tcPr>
            <w:tcW w:w="708" w:type="dxa"/>
            <w:gridSpan w:val="2"/>
          </w:tcPr>
          <w:p w:rsidR="006B42E5" w:rsidRDefault="006B42E5" w:rsidP="00BD5AFB">
            <w:pPr>
              <w:widowControl w:val="0"/>
              <w:tabs>
                <w:tab w:val="left" w:pos="1701"/>
              </w:tabs>
              <w:autoSpaceDE w:val="0"/>
              <w:autoSpaceDN w:val="0"/>
              <w:adjustRightInd w:val="0"/>
              <w:jc w:val="center"/>
            </w:pPr>
            <w:r>
              <w:t>4</w:t>
            </w:r>
          </w:p>
        </w:tc>
        <w:tc>
          <w:tcPr>
            <w:tcW w:w="709" w:type="dxa"/>
          </w:tcPr>
          <w:p w:rsidR="006B42E5" w:rsidRDefault="006B42E5" w:rsidP="00BD5AFB">
            <w:pPr>
              <w:widowControl w:val="0"/>
              <w:tabs>
                <w:tab w:val="left" w:pos="1701"/>
              </w:tabs>
              <w:autoSpaceDE w:val="0"/>
              <w:autoSpaceDN w:val="0"/>
              <w:adjustRightInd w:val="0"/>
              <w:jc w:val="center"/>
            </w:pPr>
          </w:p>
        </w:tc>
        <w:tc>
          <w:tcPr>
            <w:tcW w:w="709" w:type="dxa"/>
            <w:gridSpan w:val="2"/>
          </w:tcPr>
          <w:p w:rsidR="006B42E5" w:rsidRDefault="006B42E5" w:rsidP="00BD5AFB">
            <w:pPr>
              <w:widowControl w:val="0"/>
              <w:tabs>
                <w:tab w:val="num" w:pos="0"/>
              </w:tabs>
              <w:autoSpaceDE w:val="0"/>
              <w:autoSpaceDN w:val="0"/>
              <w:adjustRightInd w:val="0"/>
              <w:jc w:val="center"/>
            </w:pPr>
          </w:p>
        </w:tc>
        <w:tc>
          <w:tcPr>
            <w:tcW w:w="601" w:type="dxa"/>
          </w:tcPr>
          <w:p w:rsidR="006B42E5" w:rsidRDefault="006B42E5" w:rsidP="00BD5AFB">
            <w:pPr>
              <w:widowControl w:val="0"/>
              <w:tabs>
                <w:tab w:val="left" w:pos="1701"/>
              </w:tabs>
              <w:autoSpaceDE w:val="0"/>
              <w:autoSpaceDN w:val="0"/>
              <w:adjustRightInd w:val="0"/>
              <w:jc w:val="center"/>
            </w:pPr>
          </w:p>
        </w:tc>
        <w:tc>
          <w:tcPr>
            <w:tcW w:w="2954" w:type="dxa"/>
            <w:vMerge/>
          </w:tcPr>
          <w:p w:rsidR="006B42E5" w:rsidRPr="00DF3C1E" w:rsidRDefault="006B42E5" w:rsidP="00BD5AFB">
            <w:pPr>
              <w:widowControl w:val="0"/>
              <w:tabs>
                <w:tab w:val="left" w:pos="1701"/>
              </w:tabs>
              <w:autoSpaceDE w:val="0"/>
              <w:autoSpaceDN w:val="0"/>
              <w:adjustRightInd w:val="0"/>
              <w:rPr>
                <w:i/>
              </w:rPr>
            </w:pPr>
          </w:p>
        </w:tc>
      </w:tr>
      <w:tr w:rsidR="006B42E5" w:rsidRPr="006168DD" w:rsidTr="00BD5AFB">
        <w:trPr>
          <w:trHeight w:val="671"/>
        </w:trPr>
        <w:tc>
          <w:tcPr>
            <w:tcW w:w="1526" w:type="dxa"/>
            <w:vMerge/>
          </w:tcPr>
          <w:p w:rsidR="006B42E5" w:rsidRPr="00B43075" w:rsidRDefault="006B42E5" w:rsidP="00BD5AFB">
            <w:pPr>
              <w:widowControl w:val="0"/>
              <w:tabs>
                <w:tab w:val="left" w:pos="1701"/>
              </w:tabs>
              <w:autoSpaceDE w:val="0"/>
              <w:autoSpaceDN w:val="0"/>
              <w:adjustRightInd w:val="0"/>
            </w:pPr>
          </w:p>
        </w:tc>
        <w:tc>
          <w:tcPr>
            <w:tcW w:w="7371" w:type="dxa"/>
            <w:gridSpan w:val="2"/>
          </w:tcPr>
          <w:p w:rsidR="006B42E5" w:rsidRDefault="006B42E5" w:rsidP="00B53EE3">
            <w:pPr>
              <w:jc w:val="both"/>
            </w:pPr>
            <w:r>
              <w:t>Практическое занятие 3.</w:t>
            </w:r>
            <w:r w:rsidR="00BD5AFB">
              <w:t xml:space="preserve"> </w:t>
            </w:r>
            <w:proofErr w:type="spellStart"/>
            <w:r w:rsidR="00BD5AFB">
              <w:t>Хроматографические</w:t>
            </w:r>
            <w:proofErr w:type="spellEnd"/>
            <w:r w:rsidR="00BD5AFB">
              <w:t xml:space="preserve"> методы разделения и  анализа</w:t>
            </w:r>
            <w:r>
              <w:t xml:space="preserve"> </w:t>
            </w:r>
            <w:r w:rsidR="00BD5AFB">
              <w:t xml:space="preserve">полимерных материалов. </w:t>
            </w:r>
          </w:p>
        </w:tc>
        <w:tc>
          <w:tcPr>
            <w:tcW w:w="698" w:type="dxa"/>
          </w:tcPr>
          <w:p w:rsidR="006B42E5" w:rsidRDefault="006B42E5" w:rsidP="00BD5AFB">
            <w:pPr>
              <w:widowControl w:val="0"/>
              <w:tabs>
                <w:tab w:val="left" w:pos="1701"/>
              </w:tabs>
              <w:autoSpaceDE w:val="0"/>
              <w:autoSpaceDN w:val="0"/>
              <w:adjustRightInd w:val="0"/>
              <w:jc w:val="center"/>
            </w:pPr>
          </w:p>
        </w:tc>
        <w:tc>
          <w:tcPr>
            <w:tcW w:w="708" w:type="dxa"/>
            <w:gridSpan w:val="2"/>
          </w:tcPr>
          <w:p w:rsidR="006B42E5" w:rsidRDefault="00877229" w:rsidP="00BD5AFB">
            <w:pPr>
              <w:widowControl w:val="0"/>
              <w:tabs>
                <w:tab w:val="left" w:pos="1701"/>
              </w:tabs>
              <w:autoSpaceDE w:val="0"/>
              <w:autoSpaceDN w:val="0"/>
              <w:adjustRightInd w:val="0"/>
              <w:jc w:val="center"/>
            </w:pPr>
            <w:r>
              <w:t>4</w:t>
            </w:r>
          </w:p>
        </w:tc>
        <w:tc>
          <w:tcPr>
            <w:tcW w:w="709" w:type="dxa"/>
          </w:tcPr>
          <w:p w:rsidR="006B42E5" w:rsidRDefault="006B42E5" w:rsidP="00BD5AFB">
            <w:pPr>
              <w:widowControl w:val="0"/>
              <w:tabs>
                <w:tab w:val="left" w:pos="1701"/>
              </w:tabs>
              <w:autoSpaceDE w:val="0"/>
              <w:autoSpaceDN w:val="0"/>
              <w:adjustRightInd w:val="0"/>
              <w:jc w:val="center"/>
            </w:pPr>
          </w:p>
        </w:tc>
        <w:tc>
          <w:tcPr>
            <w:tcW w:w="709" w:type="dxa"/>
            <w:gridSpan w:val="2"/>
          </w:tcPr>
          <w:p w:rsidR="006B42E5" w:rsidRDefault="006B42E5" w:rsidP="00BD5AFB">
            <w:pPr>
              <w:widowControl w:val="0"/>
              <w:tabs>
                <w:tab w:val="num" w:pos="0"/>
              </w:tabs>
              <w:autoSpaceDE w:val="0"/>
              <w:autoSpaceDN w:val="0"/>
              <w:adjustRightInd w:val="0"/>
              <w:jc w:val="center"/>
            </w:pPr>
          </w:p>
        </w:tc>
        <w:tc>
          <w:tcPr>
            <w:tcW w:w="601" w:type="dxa"/>
          </w:tcPr>
          <w:p w:rsidR="006B42E5" w:rsidRDefault="006B42E5" w:rsidP="00BD5AFB">
            <w:pPr>
              <w:widowControl w:val="0"/>
              <w:tabs>
                <w:tab w:val="left" w:pos="1701"/>
              </w:tabs>
              <w:autoSpaceDE w:val="0"/>
              <w:autoSpaceDN w:val="0"/>
              <w:adjustRightInd w:val="0"/>
              <w:jc w:val="center"/>
            </w:pPr>
          </w:p>
        </w:tc>
        <w:tc>
          <w:tcPr>
            <w:tcW w:w="2954" w:type="dxa"/>
            <w:vMerge/>
          </w:tcPr>
          <w:p w:rsidR="006B42E5" w:rsidRPr="00DF3C1E" w:rsidRDefault="006B42E5" w:rsidP="00BD5AFB">
            <w:pPr>
              <w:widowControl w:val="0"/>
              <w:tabs>
                <w:tab w:val="left" w:pos="1701"/>
              </w:tabs>
              <w:autoSpaceDE w:val="0"/>
              <w:autoSpaceDN w:val="0"/>
              <w:adjustRightInd w:val="0"/>
              <w:rPr>
                <w:i/>
              </w:rPr>
            </w:pPr>
          </w:p>
        </w:tc>
      </w:tr>
      <w:tr w:rsidR="00BD5AFB" w:rsidRPr="006168DD" w:rsidTr="00BD5AFB">
        <w:trPr>
          <w:trHeight w:val="843"/>
        </w:trPr>
        <w:tc>
          <w:tcPr>
            <w:tcW w:w="1526" w:type="dxa"/>
            <w:vMerge/>
          </w:tcPr>
          <w:p w:rsidR="00BD5AFB" w:rsidRPr="00B43075" w:rsidRDefault="00BD5AFB" w:rsidP="00BD5AFB">
            <w:pPr>
              <w:widowControl w:val="0"/>
              <w:tabs>
                <w:tab w:val="left" w:pos="1701"/>
              </w:tabs>
              <w:autoSpaceDE w:val="0"/>
              <w:autoSpaceDN w:val="0"/>
              <w:adjustRightInd w:val="0"/>
            </w:pPr>
          </w:p>
        </w:tc>
        <w:tc>
          <w:tcPr>
            <w:tcW w:w="7371" w:type="dxa"/>
            <w:gridSpan w:val="2"/>
          </w:tcPr>
          <w:p w:rsidR="00BD5AFB" w:rsidRDefault="00BD5AFB" w:rsidP="00F35BCE">
            <w:pPr>
              <w:jc w:val="both"/>
            </w:pPr>
            <w:r>
              <w:t xml:space="preserve">Практическое занятие 4.  Примеры применения метода ЯМР. Интерпретация спектров ЯМР. Положение линии в спектре ЯМР. Интенсивность линий. Расщепление полос. </w:t>
            </w:r>
          </w:p>
        </w:tc>
        <w:tc>
          <w:tcPr>
            <w:tcW w:w="698" w:type="dxa"/>
          </w:tcPr>
          <w:p w:rsidR="00BD5AFB" w:rsidRDefault="00BD5AFB" w:rsidP="00BD5AFB">
            <w:pPr>
              <w:widowControl w:val="0"/>
              <w:tabs>
                <w:tab w:val="left" w:pos="1701"/>
              </w:tabs>
              <w:autoSpaceDE w:val="0"/>
              <w:autoSpaceDN w:val="0"/>
              <w:adjustRightInd w:val="0"/>
              <w:jc w:val="center"/>
            </w:pPr>
          </w:p>
        </w:tc>
        <w:tc>
          <w:tcPr>
            <w:tcW w:w="708" w:type="dxa"/>
            <w:gridSpan w:val="2"/>
          </w:tcPr>
          <w:p w:rsidR="00BD5AFB" w:rsidRDefault="00BD5AFB" w:rsidP="00BD5AFB">
            <w:pPr>
              <w:widowControl w:val="0"/>
              <w:tabs>
                <w:tab w:val="left" w:pos="1701"/>
              </w:tabs>
              <w:autoSpaceDE w:val="0"/>
              <w:autoSpaceDN w:val="0"/>
              <w:adjustRightInd w:val="0"/>
              <w:jc w:val="center"/>
            </w:pPr>
            <w:r>
              <w:t>4</w:t>
            </w:r>
          </w:p>
        </w:tc>
        <w:tc>
          <w:tcPr>
            <w:tcW w:w="709" w:type="dxa"/>
          </w:tcPr>
          <w:p w:rsidR="00BD5AFB" w:rsidRDefault="00BD5AFB" w:rsidP="00BD5AFB">
            <w:pPr>
              <w:widowControl w:val="0"/>
              <w:tabs>
                <w:tab w:val="left" w:pos="1701"/>
              </w:tabs>
              <w:autoSpaceDE w:val="0"/>
              <w:autoSpaceDN w:val="0"/>
              <w:adjustRightInd w:val="0"/>
              <w:jc w:val="center"/>
            </w:pPr>
          </w:p>
        </w:tc>
        <w:tc>
          <w:tcPr>
            <w:tcW w:w="709" w:type="dxa"/>
            <w:gridSpan w:val="2"/>
          </w:tcPr>
          <w:p w:rsidR="00BD5AFB" w:rsidRDefault="00BD5AFB" w:rsidP="00BD5AFB">
            <w:pPr>
              <w:widowControl w:val="0"/>
              <w:tabs>
                <w:tab w:val="num" w:pos="0"/>
              </w:tabs>
              <w:autoSpaceDE w:val="0"/>
              <w:autoSpaceDN w:val="0"/>
              <w:adjustRightInd w:val="0"/>
              <w:jc w:val="center"/>
            </w:pPr>
          </w:p>
        </w:tc>
        <w:tc>
          <w:tcPr>
            <w:tcW w:w="601" w:type="dxa"/>
          </w:tcPr>
          <w:p w:rsidR="00BD5AFB" w:rsidRDefault="00BD5AFB" w:rsidP="00BD5AFB">
            <w:pPr>
              <w:widowControl w:val="0"/>
              <w:tabs>
                <w:tab w:val="left" w:pos="1701"/>
              </w:tabs>
              <w:autoSpaceDE w:val="0"/>
              <w:autoSpaceDN w:val="0"/>
              <w:adjustRightInd w:val="0"/>
              <w:jc w:val="center"/>
            </w:pPr>
          </w:p>
        </w:tc>
        <w:tc>
          <w:tcPr>
            <w:tcW w:w="2954" w:type="dxa"/>
            <w:vMerge/>
          </w:tcPr>
          <w:p w:rsidR="00BD5AFB" w:rsidRPr="00DF3C1E" w:rsidRDefault="00BD5AFB" w:rsidP="00BD5AFB">
            <w:pPr>
              <w:widowControl w:val="0"/>
              <w:tabs>
                <w:tab w:val="left" w:pos="1701"/>
              </w:tabs>
              <w:autoSpaceDE w:val="0"/>
              <w:autoSpaceDN w:val="0"/>
              <w:adjustRightInd w:val="0"/>
              <w:rPr>
                <w:i/>
              </w:rPr>
            </w:pPr>
          </w:p>
        </w:tc>
      </w:tr>
      <w:tr w:rsidR="006B42E5" w:rsidRPr="006168DD" w:rsidTr="001B6AA2">
        <w:trPr>
          <w:trHeight w:val="279"/>
        </w:trPr>
        <w:tc>
          <w:tcPr>
            <w:tcW w:w="1526" w:type="dxa"/>
            <w:vMerge/>
          </w:tcPr>
          <w:p w:rsidR="006B42E5" w:rsidRPr="00B43075" w:rsidRDefault="006B42E5" w:rsidP="00BD5AFB">
            <w:pPr>
              <w:widowControl w:val="0"/>
              <w:tabs>
                <w:tab w:val="left" w:pos="1701"/>
              </w:tabs>
              <w:autoSpaceDE w:val="0"/>
              <w:autoSpaceDN w:val="0"/>
              <w:adjustRightInd w:val="0"/>
            </w:pPr>
          </w:p>
        </w:tc>
        <w:tc>
          <w:tcPr>
            <w:tcW w:w="7371" w:type="dxa"/>
            <w:gridSpan w:val="2"/>
          </w:tcPr>
          <w:p w:rsidR="006B42E5" w:rsidRPr="00B3664F" w:rsidRDefault="006B42E5" w:rsidP="00F35BCE">
            <w:pPr>
              <w:jc w:val="both"/>
            </w:pPr>
            <w:r>
              <w:t>Лабораторное занятие 4, Защита Л/</w:t>
            </w:r>
            <w:proofErr w:type="spellStart"/>
            <w:proofErr w:type="gramStart"/>
            <w:r>
              <w:t>р</w:t>
            </w:r>
            <w:proofErr w:type="spellEnd"/>
            <w:proofErr w:type="gramEnd"/>
            <w:r>
              <w:t xml:space="preserve"> 1</w:t>
            </w:r>
            <w:r w:rsidR="005C2801">
              <w:t>-3</w:t>
            </w:r>
            <w:r>
              <w:t>, Коллоквиум 1, подготовка к Л/</w:t>
            </w:r>
            <w:proofErr w:type="spellStart"/>
            <w:r>
              <w:t>р</w:t>
            </w:r>
            <w:proofErr w:type="spellEnd"/>
            <w:r>
              <w:t xml:space="preserve"> </w:t>
            </w:r>
            <w:r w:rsidR="00011427">
              <w:t>4</w:t>
            </w:r>
          </w:p>
        </w:tc>
        <w:tc>
          <w:tcPr>
            <w:tcW w:w="698" w:type="dxa"/>
          </w:tcPr>
          <w:p w:rsidR="006B42E5" w:rsidRDefault="006B42E5" w:rsidP="00BD5AFB">
            <w:pPr>
              <w:widowControl w:val="0"/>
              <w:tabs>
                <w:tab w:val="left" w:pos="1701"/>
              </w:tabs>
              <w:autoSpaceDE w:val="0"/>
              <w:autoSpaceDN w:val="0"/>
              <w:adjustRightInd w:val="0"/>
              <w:jc w:val="center"/>
            </w:pPr>
          </w:p>
        </w:tc>
        <w:tc>
          <w:tcPr>
            <w:tcW w:w="708" w:type="dxa"/>
            <w:gridSpan w:val="2"/>
          </w:tcPr>
          <w:p w:rsidR="006B42E5" w:rsidRDefault="006B42E5" w:rsidP="00BD5AFB">
            <w:pPr>
              <w:widowControl w:val="0"/>
              <w:tabs>
                <w:tab w:val="left" w:pos="1701"/>
              </w:tabs>
              <w:autoSpaceDE w:val="0"/>
              <w:autoSpaceDN w:val="0"/>
              <w:adjustRightInd w:val="0"/>
              <w:jc w:val="center"/>
            </w:pPr>
          </w:p>
        </w:tc>
        <w:tc>
          <w:tcPr>
            <w:tcW w:w="709" w:type="dxa"/>
          </w:tcPr>
          <w:p w:rsidR="006B42E5" w:rsidRDefault="006B42E5" w:rsidP="00BD5AFB">
            <w:pPr>
              <w:widowControl w:val="0"/>
              <w:tabs>
                <w:tab w:val="left" w:pos="1701"/>
              </w:tabs>
              <w:autoSpaceDE w:val="0"/>
              <w:autoSpaceDN w:val="0"/>
              <w:adjustRightInd w:val="0"/>
              <w:jc w:val="center"/>
            </w:pPr>
            <w:r>
              <w:t>4</w:t>
            </w:r>
          </w:p>
        </w:tc>
        <w:tc>
          <w:tcPr>
            <w:tcW w:w="709" w:type="dxa"/>
            <w:gridSpan w:val="2"/>
          </w:tcPr>
          <w:p w:rsidR="006B42E5" w:rsidRDefault="006B42E5" w:rsidP="00BD5AFB">
            <w:pPr>
              <w:widowControl w:val="0"/>
              <w:tabs>
                <w:tab w:val="num" w:pos="0"/>
              </w:tabs>
              <w:autoSpaceDE w:val="0"/>
              <w:autoSpaceDN w:val="0"/>
              <w:adjustRightInd w:val="0"/>
              <w:jc w:val="center"/>
            </w:pPr>
          </w:p>
        </w:tc>
        <w:tc>
          <w:tcPr>
            <w:tcW w:w="601" w:type="dxa"/>
          </w:tcPr>
          <w:p w:rsidR="006B42E5" w:rsidRDefault="006B42E5" w:rsidP="00BD5AFB">
            <w:pPr>
              <w:widowControl w:val="0"/>
              <w:tabs>
                <w:tab w:val="left" w:pos="1701"/>
              </w:tabs>
              <w:autoSpaceDE w:val="0"/>
              <w:autoSpaceDN w:val="0"/>
              <w:adjustRightInd w:val="0"/>
              <w:jc w:val="center"/>
            </w:pPr>
          </w:p>
        </w:tc>
        <w:tc>
          <w:tcPr>
            <w:tcW w:w="2954" w:type="dxa"/>
            <w:vMerge/>
          </w:tcPr>
          <w:p w:rsidR="006B42E5" w:rsidRPr="00DF3C1E" w:rsidRDefault="006B42E5" w:rsidP="00BD5AFB">
            <w:pPr>
              <w:widowControl w:val="0"/>
              <w:tabs>
                <w:tab w:val="left" w:pos="1701"/>
              </w:tabs>
              <w:autoSpaceDE w:val="0"/>
              <w:autoSpaceDN w:val="0"/>
              <w:adjustRightInd w:val="0"/>
              <w:rPr>
                <w:i/>
              </w:rPr>
            </w:pPr>
          </w:p>
        </w:tc>
      </w:tr>
      <w:tr w:rsidR="005C2801" w:rsidRPr="006168DD" w:rsidTr="00BD5AFB">
        <w:trPr>
          <w:trHeight w:val="248"/>
        </w:trPr>
        <w:tc>
          <w:tcPr>
            <w:tcW w:w="1526" w:type="dxa"/>
            <w:vMerge w:val="restart"/>
          </w:tcPr>
          <w:p w:rsidR="00FE7712" w:rsidRDefault="00FE7712" w:rsidP="00FE7712">
            <w:pPr>
              <w:widowControl w:val="0"/>
              <w:tabs>
                <w:tab w:val="left" w:pos="1701"/>
              </w:tabs>
              <w:autoSpaceDE w:val="0"/>
              <w:autoSpaceDN w:val="0"/>
              <w:adjustRightInd w:val="0"/>
            </w:pPr>
            <w:r>
              <w:t>ПК-2</w:t>
            </w:r>
          </w:p>
          <w:p w:rsidR="00FE7712" w:rsidRDefault="00FE7712" w:rsidP="00FE7712">
            <w:pPr>
              <w:pStyle w:val="af0"/>
              <w:ind w:left="0"/>
              <w:jc w:val="both"/>
            </w:pPr>
            <w:r w:rsidRPr="00A4675E">
              <w:t>ИД-ПК-2.2</w:t>
            </w:r>
            <w:r>
              <w:br/>
              <w:t>ПК-5</w:t>
            </w:r>
          </w:p>
          <w:p w:rsidR="00FE7712" w:rsidRDefault="00FE7712" w:rsidP="00FE7712">
            <w:pPr>
              <w:autoSpaceDE w:val="0"/>
              <w:autoSpaceDN w:val="0"/>
              <w:adjustRightInd w:val="0"/>
              <w:jc w:val="both"/>
              <w:rPr>
                <w:rStyle w:val="fontstyle01"/>
                <w:rFonts w:ascii="Times New Roman" w:hAnsi="Times New Roman"/>
              </w:rPr>
            </w:pPr>
            <w:r w:rsidRPr="00A4675E">
              <w:rPr>
                <w:rStyle w:val="fontstyle01"/>
                <w:rFonts w:ascii="Times New Roman" w:hAnsi="Times New Roman"/>
              </w:rPr>
              <w:t>ИД-ПК-5.</w:t>
            </w:r>
            <w:r>
              <w:rPr>
                <w:rStyle w:val="fontstyle01"/>
                <w:rFonts w:ascii="Times New Roman" w:hAnsi="Times New Roman"/>
              </w:rPr>
              <w:t>2</w:t>
            </w:r>
          </w:p>
          <w:p w:rsidR="005C2801" w:rsidRPr="00B43075" w:rsidRDefault="00FE7712" w:rsidP="00FE7712">
            <w:pPr>
              <w:widowControl w:val="0"/>
              <w:tabs>
                <w:tab w:val="left" w:pos="1701"/>
              </w:tabs>
              <w:autoSpaceDE w:val="0"/>
              <w:autoSpaceDN w:val="0"/>
              <w:adjustRightInd w:val="0"/>
            </w:pPr>
            <w:r w:rsidRPr="00A4675E">
              <w:rPr>
                <w:rStyle w:val="fontstyle01"/>
                <w:rFonts w:ascii="Times New Roman" w:hAnsi="Times New Roman"/>
              </w:rPr>
              <w:t>ИД-ПК-5.</w:t>
            </w:r>
            <w:r>
              <w:rPr>
                <w:rStyle w:val="fontstyle01"/>
                <w:rFonts w:ascii="Times New Roman" w:hAnsi="Times New Roman"/>
              </w:rPr>
              <w:t>3</w:t>
            </w:r>
          </w:p>
        </w:tc>
        <w:tc>
          <w:tcPr>
            <w:tcW w:w="7371" w:type="dxa"/>
            <w:gridSpan w:val="2"/>
          </w:tcPr>
          <w:p w:rsidR="005C2801" w:rsidRDefault="005C2801" w:rsidP="00F35BCE">
            <w:pPr>
              <w:jc w:val="both"/>
            </w:pPr>
            <w:r>
              <w:rPr>
                <w:b/>
              </w:rPr>
              <w:t xml:space="preserve">Раздел 2. </w:t>
            </w:r>
            <w:r w:rsidRPr="00B3664F">
              <w:rPr>
                <w:b/>
                <w:bCs/>
              </w:rPr>
              <w:t xml:space="preserve"> </w:t>
            </w:r>
            <w:r>
              <w:rPr>
                <w:b/>
                <w:bCs/>
              </w:rPr>
              <w:t>Термические методы исследования полимерных материалов</w:t>
            </w:r>
          </w:p>
        </w:tc>
        <w:tc>
          <w:tcPr>
            <w:tcW w:w="698" w:type="dxa"/>
          </w:tcPr>
          <w:p w:rsidR="005C2801" w:rsidRDefault="005C2801" w:rsidP="00BD5AFB">
            <w:pPr>
              <w:widowControl w:val="0"/>
              <w:tabs>
                <w:tab w:val="left" w:pos="1701"/>
              </w:tabs>
              <w:autoSpaceDE w:val="0"/>
              <w:autoSpaceDN w:val="0"/>
              <w:adjustRightInd w:val="0"/>
              <w:jc w:val="center"/>
            </w:pPr>
            <w:proofErr w:type="spellStart"/>
            <w:r>
              <w:t>х</w:t>
            </w:r>
            <w:proofErr w:type="spellEnd"/>
          </w:p>
        </w:tc>
        <w:tc>
          <w:tcPr>
            <w:tcW w:w="708" w:type="dxa"/>
            <w:gridSpan w:val="2"/>
          </w:tcPr>
          <w:p w:rsidR="005C2801" w:rsidRDefault="005C2801" w:rsidP="00BD5AFB">
            <w:pPr>
              <w:widowControl w:val="0"/>
              <w:tabs>
                <w:tab w:val="left" w:pos="1701"/>
              </w:tabs>
              <w:autoSpaceDE w:val="0"/>
              <w:autoSpaceDN w:val="0"/>
              <w:adjustRightInd w:val="0"/>
              <w:jc w:val="center"/>
            </w:pPr>
            <w:proofErr w:type="spellStart"/>
            <w:r>
              <w:t>х</w:t>
            </w:r>
            <w:proofErr w:type="spellEnd"/>
          </w:p>
        </w:tc>
        <w:tc>
          <w:tcPr>
            <w:tcW w:w="709" w:type="dxa"/>
          </w:tcPr>
          <w:p w:rsidR="005C2801" w:rsidRDefault="005C2801" w:rsidP="00BD5AFB">
            <w:pPr>
              <w:widowControl w:val="0"/>
              <w:tabs>
                <w:tab w:val="left" w:pos="1701"/>
              </w:tabs>
              <w:autoSpaceDE w:val="0"/>
              <w:autoSpaceDN w:val="0"/>
              <w:adjustRightInd w:val="0"/>
              <w:jc w:val="center"/>
            </w:pPr>
            <w:proofErr w:type="spellStart"/>
            <w:r>
              <w:t>х</w:t>
            </w:r>
            <w:proofErr w:type="spellEnd"/>
          </w:p>
        </w:tc>
        <w:tc>
          <w:tcPr>
            <w:tcW w:w="709" w:type="dxa"/>
            <w:gridSpan w:val="2"/>
          </w:tcPr>
          <w:p w:rsidR="005C2801" w:rsidRDefault="005C2801" w:rsidP="00BD5AFB">
            <w:pPr>
              <w:widowControl w:val="0"/>
              <w:tabs>
                <w:tab w:val="num" w:pos="0"/>
              </w:tabs>
              <w:autoSpaceDE w:val="0"/>
              <w:autoSpaceDN w:val="0"/>
              <w:adjustRightInd w:val="0"/>
              <w:jc w:val="center"/>
            </w:pPr>
            <w:proofErr w:type="spellStart"/>
            <w:r>
              <w:t>х</w:t>
            </w:r>
            <w:proofErr w:type="spellEnd"/>
          </w:p>
        </w:tc>
        <w:tc>
          <w:tcPr>
            <w:tcW w:w="601" w:type="dxa"/>
          </w:tcPr>
          <w:p w:rsidR="005C2801" w:rsidRDefault="004D7CC2" w:rsidP="00BD5AFB">
            <w:pPr>
              <w:widowControl w:val="0"/>
              <w:tabs>
                <w:tab w:val="left" w:pos="1701"/>
              </w:tabs>
              <w:autoSpaceDE w:val="0"/>
              <w:autoSpaceDN w:val="0"/>
              <w:adjustRightInd w:val="0"/>
              <w:jc w:val="center"/>
            </w:pPr>
            <w:r>
              <w:t>8</w:t>
            </w:r>
          </w:p>
        </w:tc>
        <w:tc>
          <w:tcPr>
            <w:tcW w:w="2954" w:type="dxa"/>
            <w:vMerge w:val="restart"/>
          </w:tcPr>
          <w:p w:rsidR="00011427" w:rsidRPr="003A3CAB" w:rsidRDefault="00011427" w:rsidP="00BD5AFB">
            <w:pPr>
              <w:jc w:val="both"/>
            </w:pPr>
            <w:r w:rsidRPr="003A3CAB">
              <w:t xml:space="preserve">Формы текущего контроля </w:t>
            </w:r>
          </w:p>
          <w:p w:rsidR="00011427" w:rsidRDefault="00011427" w:rsidP="00BD5AFB">
            <w:pPr>
              <w:jc w:val="both"/>
            </w:pPr>
            <w:r w:rsidRPr="003A3CAB">
              <w:t xml:space="preserve">по разделу </w:t>
            </w:r>
            <w:r>
              <w:t>2</w:t>
            </w:r>
            <w:r w:rsidRPr="003A3CAB">
              <w:t>:</w:t>
            </w:r>
          </w:p>
          <w:p w:rsidR="00011427" w:rsidRDefault="00011427" w:rsidP="00BD5AFB">
            <w:pPr>
              <w:jc w:val="both"/>
            </w:pPr>
          </w:p>
          <w:p w:rsidR="00011427" w:rsidRDefault="00011427" w:rsidP="00BD5AFB">
            <w:pPr>
              <w:jc w:val="both"/>
            </w:pPr>
            <w:r>
              <w:t>1. П</w:t>
            </w:r>
            <w:r w:rsidRPr="00610B9C">
              <w:t xml:space="preserve">исьменный </w:t>
            </w:r>
            <w:r>
              <w:t>конспект л/</w:t>
            </w:r>
            <w:proofErr w:type="spellStart"/>
            <w:proofErr w:type="gramStart"/>
            <w:r>
              <w:t>р</w:t>
            </w:r>
            <w:proofErr w:type="spellEnd"/>
            <w:proofErr w:type="gramEnd"/>
            <w:r>
              <w:t xml:space="preserve"> №4</w:t>
            </w:r>
            <w:r w:rsidRPr="00610B9C">
              <w:t xml:space="preserve"> с результатами выполненных </w:t>
            </w:r>
            <w:r>
              <w:t>расчетных</w:t>
            </w:r>
            <w:r w:rsidRPr="00610B9C">
              <w:t xml:space="preserve"> заданий</w:t>
            </w:r>
            <w:r>
              <w:t xml:space="preserve"> </w:t>
            </w:r>
          </w:p>
          <w:p w:rsidR="00011427" w:rsidRDefault="00011427" w:rsidP="00BD5AFB">
            <w:pPr>
              <w:jc w:val="both"/>
            </w:pPr>
            <w:r>
              <w:t>2. Оформление выводов и общих результатов работы, защита лабораторной работы №4</w:t>
            </w:r>
          </w:p>
          <w:p w:rsidR="005C2801" w:rsidRPr="00DF3C1E" w:rsidRDefault="005C2801" w:rsidP="00BD5AFB">
            <w:pPr>
              <w:jc w:val="both"/>
              <w:rPr>
                <w:i/>
              </w:rPr>
            </w:pPr>
          </w:p>
        </w:tc>
      </w:tr>
      <w:tr w:rsidR="005C2801" w:rsidRPr="006168DD" w:rsidTr="00BD5AFB">
        <w:trPr>
          <w:trHeight w:val="143"/>
        </w:trPr>
        <w:tc>
          <w:tcPr>
            <w:tcW w:w="1526" w:type="dxa"/>
            <w:vMerge/>
          </w:tcPr>
          <w:p w:rsidR="005C2801" w:rsidRPr="00B43075" w:rsidRDefault="005C2801" w:rsidP="00BD5AFB">
            <w:pPr>
              <w:widowControl w:val="0"/>
              <w:tabs>
                <w:tab w:val="left" w:pos="1701"/>
              </w:tabs>
              <w:autoSpaceDE w:val="0"/>
              <w:autoSpaceDN w:val="0"/>
              <w:adjustRightInd w:val="0"/>
            </w:pPr>
          </w:p>
        </w:tc>
        <w:tc>
          <w:tcPr>
            <w:tcW w:w="7371" w:type="dxa"/>
            <w:gridSpan w:val="2"/>
          </w:tcPr>
          <w:p w:rsidR="005C2801" w:rsidRPr="00B3664F" w:rsidRDefault="005C2801" w:rsidP="00B055B8">
            <w:pPr>
              <w:jc w:val="both"/>
            </w:pPr>
            <w:r>
              <w:t xml:space="preserve">Тема №5 </w:t>
            </w:r>
            <w:proofErr w:type="spellStart"/>
            <w:r>
              <w:t>Термогравиметрия</w:t>
            </w:r>
            <w:proofErr w:type="spellEnd"/>
            <w:r>
              <w:t xml:space="preserve">. Основы метода </w:t>
            </w:r>
          </w:p>
        </w:tc>
        <w:tc>
          <w:tcPr>
            <w:tcW w:w="698" w:type="dxa"/>
          </w:tcPr>
          <w:p w:rsidR="005C2801" w:rsidRDefault="005C2801" w:rsidP="00BD5AFB">
            <w:pPr>
              <w:widowControl w:val="0"/>
              <w:tabs>
                <w:tab w:val="left" w:pos="1701"/>
              </w:tabs>
              <w:autoSpaceDE w:val="0"/>
              <w:autoSpaceDN w:val="0"/>
              <w:adjustRightInd w:val="0"/>
              <w:jc w:val="center"/>
            </w:pPr>
            <w:r>
              <w:t>2</w:t>
            </w:r>
          </w:p>
        </w:tc>
        <w:tc>
          <w:tcPr>
            <w:tcW w:w="708" w:type="dxa"/>
            <w:gridSpan w:val="2"/>
          </w:tcPr>
          <w:p w:rsidR="005C2801" w:rsidRDefault="005C2801" w:rsidP="00BD5AFB">
            <w:pPr>
              <w:widowControl w:val="0"/>
              <w:tabs>
                <w:tab w:val="left" w:pos="1701"/>
              </w:tabs>
              <w:autoSpaceDE w:val="0"/>
              <w:autoSpaceDN w:val="0"/>
              <w:adjustRightInd w:val="0"/>
              <w:jc w:val="center"/>
            </w:pPr>
          </w:p>
        </w:tc>
        <w:tc>
          <w:tcPr>
            <w:tcW w:w="709" w:type="dxa"/>
          </w:tcPr>
          <w:p w:rsidR="005C2801" w:rsidRDefault="005C2801" w:rsidP="00BD5AFB">
            <w:pPr>
              <w:widowControl w:val="0"/>
              <w:tabs>
                <w:tab w:val="left" w:pos="1701"/>
              </w:tabs>
              <w:autoSpaceDE w:val="0"/>
              <w:autoSpaceDN w:val="0"/>
              <w:adjustRightInd w:val="0"/>
              <w:jc w:val="center"/>
            </w:pPr>
          </w:p>
        </w:tc>
        <w:tc>
          <w:tcPr>
            <w:tcW w:w="709" w:type="dxa"/>
            <w:gridSpan w:val="2"/>
          </w:tcPr>
          <w:p w:rsidR="005C2801" w:rsidRDefault="005C2801" w:rsidP="00BD5AFB">
            <w:pPr>
              <w:widowControl w:val="0"/>
              <w:tabs>
                <w:tab w:val="num" w:pos="0"/>
              </w:tabs>
              <w:autoSpaceDE w:val="0"/>
              <w:autoSpaceDN w:val="0"/>
              <w:adjustRightInd w:val="0"/>
              <w:jc w:val="center"/>
            </w:pPr>
          </w:p>
        </w:tc>
        <w:tc>
          <w:tcPr>
            <w:tcW w:w="601" w:type="dxa"/>
          </w:tcPr>
          <w:p w:rsidR="005C2801" w:rsidRDefault="005C2801" w:rsidP="00BD5AFB">
            <w:pPr>
              <w:widowControl w:val="0"/>
              <w:tabs>
                <w:tab w:val="left" w:pos="1701"/>
              </w:tabs>
              <w:autoSpaceDE w:val="0"/>
              <w:autoSpaceDN w:val="0"/>
              <w:adjustRightInd w:val="0"/>
              <w:jc w:val="center"/>
            </w:pPr>
          </w:p>
        </w:tc>
        <w:tc>
          <w:tcPr>
            <w:tcW w:w="2954" w:type="dxa"/>
            <w:vMerge/>
          </w:tcPr>
          <w:p w:rsidR="005C2801" w:rsidRPr="00DF3C1E" w:rsidRDefault="005C2801" w:rsidP="00BD5AFB">
            <w:pPr>
              <w:widowControl w:val="0"/>
              <w:tabs>
                <w:tab w:val="left" w:pos="1701"/>
              </w:tabs>
              <w:autoSpaceDE w:val="0"/>
              <w:autoSpaceDN w:val="0"/>
              <w:adjustRightInd w:val="0"/>
              <w:rPr>
                <w:i/>
              </w:rPr>
            </w:pPr>
          </w:p>
        </w:tc>
      </w:tr>
      <w:tr w:rsidR="005C2801" w:rsidRPr="006168DD" w:rsidTr="00BD5AFB">
        <w:trPr>
          <w:trHeight w:val="227"/>
        </w:trPr>
        <w:tc>
          <w:tcPr>
            <w:tcW w:w="1526" w:type="dxa"/>
            <w:vMerge/>
          </w:tcPr>
          <w:p w:rsidR="005C2801" w:rsidRPr="00B43075" w:rsidRDefault="005C2801" w:rsidP="00BD5AFB">
            <w:pPr>
              <w:widowControl w:val="0"/>
              <w:tabs>
                <w:tab w:val="left" w:pos="1701"/>
              </w:tabs>
              <w:autoSpaceDE w:val="0"/>
              <w:autoSpaceDN w:val="0"/>
              <w:adjustRightInd w:val="0"/>
            </w:pPr>
          </w:p>
        </w:tc>
        <w:tc>
          <w:tcPr>
            <w:tcW w:w="7371" w:type="dxa"/>
            <w:gridSpan w:val="2"/>
          </w:tcPr>
          <w:p w:rsidR="005C2801" w:rsidRPr="00B3664F" w:rsidRDefault="005C2801" w:rsidP="00E26B2C">
            <w:pPr>
              <w:jc w:val="both"/>
            </w:pPr>
            <w:r>
              <w:t xml:space="preserve">Тема №6 </w:t>
            </w:r>
            <w:r w:rsidRPr="00F27823">
              <w:t xml:space="preserve"> </w:t>
            </w:r>
            <w:r>
              <w:t>Методы дифференциального термического анализа. Основы методов.</w:t>
            </w:r>
          </w:p>
        </w:tc>
        <w:tc>
          <w:tcPr>
            <w:tcW w:w="698" w:type="dxa"/>
          </w:tcPr>
          <w:p w:rsidR="005C2801" w:rsidRDefault="005C2801" w:rsidP="00BD5AFB">
            <w:pPr>
              <w:widowControl w:val="0"/>
              <w:tabs>
                <w:tab w:val="left" w:pos="1701"/>
              </w:tabs>
              <w:autoSpaceDE w:val="0"/>
              <w:autoSpaceDN w:val="0"/>
              <w:adjustRightInd w:val="0"/>
              <w:jc w:val="center"/>
            </w:pPr>
            <w:r>
              <w:t>2</w:t>
            </w:r>
          </w:p>
        </w:tc>
        <w:tc>
          <w:tcPr>
            <w:tcW w:w="708" w:type="dxa"/>
            <w:gridSpan w:val="2"/>
          </w:tcPr>
          <w:p w:rsidR="005C2801" w:rsidRDefault="005C2801" w:rsidP="00BD5AFB">
            <w:pPr>
              <w:widowControl w:val="0"/>
              <w:tabs>
                <w:tab w:val="left" w:pos="1701"/>
              </w:tabs>
              <w:autoSpaceDE w:val="0"/>
              <w:autoSpaceDN w:val="0"/>
              <w:adjustRightInd w:val="0"/>
              <w:jc w:val="center"/>
            </w:pPr>
          </w:p>
        </w:tc>
        <w:tc>
          <w:tcPr>
            <w:tcW w:w="709" w:type="dxa"/>
          </w:tcPr>
          <w:p w:rsidR="005C2801" w:rsidRDefault="005C2801" w:rsidP="00BD5AFB">
            <w:pPr>
              <w:widowControl w:val="0"/>
              <w:tabs>
                <w:tab w:val="left" w:pos="1701"/>
              </w:tabs>
              <w:autoSpaceDE w:val="0"/>
              <w:autoSpaceDN w:val="0"/>
              <w:adjustRightInd w:val="0"/>
              <w:jc w:val="center"/>
            </w:pPr>
          </w:p>
        </w:tc>
        <w:tc>
          <w:tcPr>
            <w:tcW w:w="709" w:type="dxa"/>
            <w:gridSpan w:val="2"/>
          </w:tcPr>
          <w:p w:rsidR="005C2801" w:rsidRDefault="005C2801" w:rsidP="00BD5AFB">
            <w:pPr>
              <w:widowControl w:val="0"/>
              <w:tabs>
                <w:tab w:val="num" w:pos="0"/>
              </w:tabs>
              <w:autoSpaceDE w:val="0"/>
              <w:autoSpaceDN w:val="0"/>
              <w:adjustRightInd w:val="0"/>
              <w:jc w:val="center"/>
            </w:pPr>
          </w:p>
        </w:tc>
        <w:tc>
          <w:tcPr>
            <w:tcW w:w="601" w:type="dxa"/>
          </w:tcPr>
          <w:p w:rsidR="005C2801" w:rsidRDefault="005C2801" w:rsidP="00BD5AFB">
            <w:pPr>
              <w:widowControl w:val="0"/>
              <w:tabs>
                <w:tab w:val="left" w:pos="1701"/>
              </w:tabs>
              <w:autoSpaceDE w:val="0"/>
              <w:autoSpaceDN w:val="0"/>
              <w:adjustRightInd w:val="0"/>
              <w:jc w:val="center"/>
            </w:pPr>
          </w:p>
        </w:tc>
        <w:tc>
          <w:tcPr>
            <w:tcW w:w="2954" w:type="dxa"/>
            <w:vMerge/>
          </w:tcPr>
          <w:p w:rsidR="005C2801" w:rsidRPr="00DF3C1E" w:rsidRDefault="005C2801" w:rsidP="00BD5AFB">
            <w:pPr>
              <w:widowControl w:val="0"/>
              <w:tabs>
                <w:tab w:val="left" w:pos="1701"/>
              </w:tabs>
              <w:autoSpaceDE w:val="0"/>
              <w:autoSpaceDN w:val="0"/>
              <w:adjustRightInd w:val="0"/>
              <w:rPr>
                <w:i/>
              </w:rPr>
            </w:pPr>
          </w:p>
        </w:tc>
      </w:tr>
      <w:tr w:rsidR="005C2801" w:rsidRPr="006168DD" w:rsidTr="00BD5AFB">
        <w:trPr>
          <w:trHeight w:val="227"/>
        </w:trPr>
        <w:tc>
          <w:tcPr>
            <w:tcW w:w="1526" w:type="dxa"/>
            <w:vMerge/>
          </w:tcPr>
          <w:p w:rsidR="005C2801" w:rsidRPr="00B43075" w:rsidRDefault="005C2801" w:rsidP="00BD5AFB">
            <w:pPr>
              <w:widowControl w:val="0"/>
              <w:tabs>
                <w:tab w:val="left" w:pos="1701"/>
              </w:tabs>
              <w:autoSpaceDE w:val="0"/>
              <w:autoSpaceDN w:val="0"/>
              <w:adjustRightInd w:val="0"/>
            </w:pPr>
          </w:p>
        </w:tc>
        <w:tc>
          <w:tcPr>
            <w:tcW w:w="7371" w:type="dxa"/>
            <w:gridSpan w:val="2"/>
          </w:tcPr>
          <w:p w:rsidR="005C2801" w:rsidRPr="00B3664F" w:rsidRDefault="005C2801" w:rsidP="00F35BCE">
            <w:pPr>
              <w:jc w:val="both"/>
            </w:pPr>
            <w:r>
              <w:t xml:space="preserve">Практическое занятие 4. Применение методов </w:t>
            </w:r>
            <w:r w:rsidR="00B53EE3">
              <w:t xml:space="preserve">ТГА, </w:t>
            </w:r>
            <w:r>
              <w:t xml:space="preserve">ДТА и ДСК. Методики приготовления образцов. </w:t>
            </w:r>
          </w:p>
        </w:tc>
        <w:tc>
          <w:tcPr>
            <w:tcW w:w="698" w:type="dxa"/>
          </w:tcPr>
          <w:p w:rsidR="005C2801" w:rsidRDefault="005C2801" w:rsidP="00BD5AFB">
            <w:pPr>
              <w:widowControl w:val="0"/>
              <w:tabs>
                <w:tab w:val="left" w:pos="1701"/>
              </w:tabs>
              <w:autoSpaceDE w:val="0"/>
              <w:autoSpaceDN w:val="0"/>
              <w:adjustRightInd w:val="0"/>
              <w:jc w:val="center"/>
            </w:pPr>
          </w:p>
        </w:tc>
        <w:tc>
          <w:tcPr>
            <w:tcW w:w="708" w:type="dxa"/>
            <w:gridSpan w:val="2"/>
          </w:tcPr>
          <w:p w:rsidR="005C2801" w:rsidRDefault="005C2801" w:rsidP="00BD5AFB">
            <w:pPr>
              <w:widowControl w:val="0"/>
              <w:tabs>
                <w:tab w:val="left" w:pos="1701"/>
              </w:tabs>
              <w:autoSpaceDE w:val="0"/>
              <w:autoSpaceDN w:val="0"/>
              <w:adjustRightInd w:val="0"/>
              <w:jc w:val="center"/>
            </w:pPr>
            <w:r>
              <w:t>4</w:t>
            </w:r>
          </w:p>
        </w:tc>
        <w:tc>
          <w:tcPr>
            <w:tcW w:w="709" w:type="dxa"/>
          </w:tcPr>
          <w:p w:rsidR="005C2801" w:rsidRDefault="005C2801" w:rsidP="00BD5AFB">
            <w:pPr>
              <w:widowControl w:val="0"/>
              <w:tabs>
                <w:tab w:val="left" w:pos="1701"/>
              </w:tabs>
              <w:autoSpaceDE w:val="0"/>
              <w:autoSpaceDN w:val="0"/>
              <w:adjustRightInd w:val="0"/>
              <w:jc w:val="center"/>
            </w:pPr>
          </w:p>
        </w:tc>
        <w:tc>
          <w:tcPr>
            <w:tcW w:w="709" w:type="dxa"/>
            <w:gridSpan w:val="2"/>
          </w:tcPr>
          <w:p w:rsidR="005C2801" w:rsidRDefault="005C2801" w:rsidP="00BD5AFB">
            <w:pPr>
              <w:widowControl w:val="0"/>
              <w:tabs>
                <w:tab w:val="num" w:pos="0"/>
              </w:tabs>
              <w:autoSpaceDE w:val="0"/>
              <w:autoSpaceDN w:val="0"/>
              <w:adjustRightInd w:val="0"/>
              <w:jc w:val="center"/>
            </w:pPr>
          </w:p>
        </w:tc>
        <w:tc>
          <w:tcPr>
            <w:tcW w:w="601" w:type="dxa"/>
          </w:tcPr>
          <w:p w:rsidR="005C2801" w:rsidRDefault="005C2801" w:rsidP="00BD5AFB">
            <w:pPr>
              <w:widowControl w:val="0"/>
              <w:tabs>
                <w:tab w:val="left" w:pos="1701"/>
              </w:tabs>
              <w:autoSpaceDE w:val="0"/>
              <w:autoSpaceDN w:val="0"/>
              <w:adjustRightInd w:val="0"/>
              <w:jc w:val="center"/>
            </w:pPr>
          </w:p>
        </w:tc>
        <w:tc>
          <w:tcPr>
            <w:tcW w:w="2954" w:type="dxa"/>
            <w:vMerge/>
          </w:tcPr>
          <w:p w:rsidR="005C2801" w:rsidRPr="00DF3C1E" w:rsidRDefault="005C2801" w:rsidP="00BD5AFB">
            <w:pPr>
              <w:widowControl w:val="0"/>
              <w:tabs>
                <w:tab w:val="left" w:pos="1701"/>
              </w:tabs>
              <w:autoSpaceDE w:val="0"/>
              <w:autoSpaceDN w:val="0"/>
              <w:adjustRightInd w:val="0"/>
              <w:rPr>
                <w:i/>
              </w:rPr>
            </w:pPr>
          </w:p>
        </w:tc>
      </w:tr>
      <w:tr w:rsidR="005C2801" w:rsidRPr="006168DD" w:rsidTr="00E26B2C">
        <w:trPr>
          <w:trHeight w:val="1285"/>
        </w:trPr>
        <w:tc>
          <w:tcPr>
            <w:tcW w:w="1526" w:type="dxa"/>
            <w:vMerge/>
          </w:tcPr>
          <w:p w:rsidR="005C2801" w:rsidRPr="00B43075" w:rsidRDefault="005C2801" w:rsidP="00BD5AFB">
            <w:pPr>
              <w:widowControl w:val="0"/>
              <w:tabs>
                <w:tab w:val="left" w:pos="1701"/>
              </w:tabs>
              <w:autoSpaceDE w:val="0"/>
              <w:autoSpaceDN w:val="0"/>
              <w:adjustRightInd w:val="0"/>
            </w:pPr>
          </w:p>
        </w:tc>
        <w:tc>
          <w:tcPr>
            <w:tcW w:w="7371" w:type="dxa"/>
            <w:gridSpan w:val="2"/>
          </w:tcPr>
          <w:p w:rsidR="005C2801" w:rsidRPr="00B3664F" w:rsidRDefault="00011427" w:rsidP="00F35BCE">
            <w:pPr>
              <w:jc w:val="both"/>
            </w:pPr>
            <w:r>
              <w:t>Лабораторное занятие 4</w:t>
            </w:r>
            <w:r w:rsidR="005C2801">
              <w:t>.  Анализ термогравиметрических кривых. Определение температур стеклования и плавления полимерных материалов. Определение энтальпии реакции. Определение удельной теплоемкости.</w:t>
            </w:r>
          </w:p>
        </w:tc>
        <w:tc>
          <w:tcPr>
            <w:tcW w:w="698" w:type="dxa"/>
          </w:tcPr>
          <w:p w:rsidR="005C2801" w:rsidRDefault="005C2801" w:rsidP="00BD5AFB">
            <w:pPr>
              <w:widowControl w:val="0"/>
              <w:tabs>
                <w:tab w:val="left" w:pos="1701"/>
              </w:tabs>
              <w:autoSpaceDE w:val="0"/>
              <w:autoSpaceDN w:val="0"/>
              <w:adjustRightInd w:val="0"/>
              <w:jc w:val="center"/>
            </w:pPr>
          </w:p>
        </w:tc>
        <w:tc>
          <w:tcPr>
            <w:tcW w:w="708" w:type="dxa"/>
            <w:gridSpan w:val="2"/>
          </w:tcPr>
          <w:p w:rsidR="005C2801" w:rsidRDefault="005C2801" w:rsidP="00BD5AFB">
            <w:pPr>
              <w:widowControl w:val="0"/>
              <w:tabs>
                <w:tab w:val="left" w:pos="1701"/>
              </w:tabs>
              <w:autoSpaceDE w:val="0"/>
              <w:autoSpaceDN w:val="0"/>
              <w:adjustRightInd w:val="0"/>
              <w:jc w:val="center"/>
            </w:pPr>
          </w:p>
        </w:tc>
        <w:tc>
          <w:tcPr>
            <w:tcW w:w="709" w:type="dxa"/>
          </w:tcPr>
          <w:p w:rsidR="005C2801" w:rsidRDefault="005C2801" w:rsidP="00BD5AFB">
            <w:pPr>
              <w:widowControl w:val="0"/>
              <w:tabs>
                <w:tab w:val="left" w:pos="1701"/>
              </w:tabs>
              <w:autoSpaceDE w:val="0"/>
              <w:autoSpaceDN w:val="0"/>
              <w:adjustRightInd w:val="0"/>
              <w:jc w:val="center"/>
            </w:pPr>
            <w:r>
              <w:t>4</w:t>
            </w:r>
          </w:p>
        </w:tc>
        <w:tc>
          <w:tcPr>
            <w:tcW w:w="709" w:type="dxa"/>
            <w:gridSpan w:val="2"/>
          </w:tcPr>
          <w:p w:rsidR="005C2801" w:rsidRDefault="005C2801" w:rsidP="00BD5AFB">
            <w:pPr>
              <w:widowControl w:val="0"/>
              <w:tabs>
                <w:tab w:val="num" w:pos="0"/>
              </w:tabs>
              <w:autoSpaceDE w:val="0"/>
              <w:autoSpaceDN w:val="0"/>
              <w:adjustRightInd w:val="0"/>
              <w:jc w:val="center"/>
            </w:pPr>
          </w:p>
        </w:tc>
        <w:tc>
          <w:tcPr>
            <w:tcW w:w="601" w:type="dxa"/>
          </w:tcPr>
          <w:p w:rsidR="005C2801" w:rsidRDefault="005C2801" w:rsidP="00BD5AFB">
            <w:pPr>
              <w:widowControl w:val="0"/>
              <w:tabs>
                <w:tab w:val="left" w:pos="1701"/>
              </w:tabs>
              <w:autoSpaceDE w:val="0"/>
              <w:autoSpaceDN w:val="0"/>
              <w:adjustRightInd w:val="0"/>
              <w:jc w:val="center"/>
            </w:pPr>
          </w:p>
        </w:tc>
        <w:tc>
          <w:tcPr>
            <w:tcW w:w="2954" w:type="dxa"/>
            <w:vMerge/>
          </w:tcPr>
          <w:p w:rsidR="005C2801" w:rsidRPr="00DF3C1E" w:rsidRDefault="005C2801" w:rsidP="00BD5AFB">
            <w:pPr>
              <w:widowControl w:val="0"/>
              <w:tabs>
                <w:tab w:val="left" w:pos="1701"/>
              </w:tabs>
              <w:autoSpaceDE w:val="0"/>
              <w:autoSpaceDN w:val="0"/>
              <w:adjustRightInd w:val="0"/>
              <w:rPr>
                <w:i/>
              </w:rPr>
            </w:pPr>
          </w:p>
        </w:tc>
      </w:tr>
      <w:tr w:rsidR="005C2801" w:rsidRPr="006168DD" w:rsidTr="00BD5AFB">
        <w:trPr>
          <w:trHeight w:val="227"/>
        </w:trPr>
        <w:tc>
          <w:tcPr>
            <w:tcW w:w="1526" w:type="dxa"/>
            <w:vMerge w:val="restart"/>
          </w:tcPr>
          <w:p w:rsidR="00FE7712" w:rsidRDefault="00FE7712" w:rsidP="00FE7712">
            <w:pPr>
              <w:widowControl w:val="0"/>
              <w:tabs>
                <w:tab w:val="left" w:pos="1701"/>
              </w:tabs>
              <w:autoSpaceDE w:val="0"/>
              <w:autoSpaceDN w:val="0"/>
              <w:adjustRightInd w:val="0"/>
            </w:pPr>
            <w:r>
              <w:t>ПК-2</w:t>
            </w:r>
          </w:p>
          <w:p w:rsidR="00FE7712" w:rsidRDefault="00FE7712" w:rsidP="00FE7712">
            <w:pPr>
              <w:pStyle w:val="af0"/>
              <w:ind w:left="0"/>
              <w:jc w:val="both"/>
            </w:pPr>
            <w:r w:rsidRPr="00A4675E">
              <w:t>ИД-ПК-2.2</w:t>
            </w:r>
            <w:r>
              <w:br/>
              <w:t>ПК-5</w:t>
            </w:r>
          </w:p>
          <w:p w:rsidR="005C2801" w:rsidRPr="00B43075" w:rsidRDefault="00FE7712" w:rsidP="00FE7712">
            <w:pPr>
              <w:widowControl w:val="0"/>
              <w:tabs>
                <w:tab w:val="left" w:pos="1701"/>
              </w:tabs>
              <w:autoSpaceDE w:val="0"/>
              <w:autoSpaceDN w:val="0"/>
              <w:adjustRightInd w:val="0"/>
            </w:pPr>
            <w:r w:rsidRPr="00A4675E">
              <w:rPr>
                <w:rStyle w:val="fontstyle01"/>
                <w:rFonts w:ascii="Times New Roman" w:hAnsi="Times New Roman"/>
              </w:rPr>
              <w:t>ИД-ПК-5.</w:t>
            </w:r>
            <w:r>
              <w:rPr>
                <w:rStyle w:val="fontstyle01"/>
                <w:rFonts w:ascii="Times New Roman" w:hAnsi="Times New Roman"/>
              </w:rPr>
              <w:t>3</w:t>
            </w:r>
          </w:p>
        </w:tc>
        <w:tc>
          <w:tcPr>
            <w:tcW w:w="7371" w:type="dxa"/>
            <w:gridSpan w:val="2"/>
          </w:tcPr>
          <w:p w:rsidR="005C2801" w:rsidRPr="00011427" w:rsidRDefault="005C2801" w:rsidP="00F35BCE">
            <w:pPr>
              <w:jc w:val="both"/>
              <w:rPr>
                <w:b/>
              </w:rPr>
            </w:pPr>
            <w:r w:rsidRPr="00011427">
              <w:rPr>
                <w:b/>
              </w:rPr>
              <w:t>Раздел 3. Методы определения вязкости полимерных материалов</w:t>
            </w:r>
          </w:p>
        </w:tc>
        <w:tc>
          <w:tcPr>
            <w:tcW w:w="698" w:type="dxa"/>
          </w:tcPr>
          <w:p w:rsidR="005C2801" w:rsidRDefault="005C2801" w:rsidP="00BD5AFB">
            <w:pPr>
              <w:widowControl w:val="0"/>
              <w:tabs>
                <w:tab w:val="left" w:pos="1701"/>
              </w:tabs>
              <w:autoSpaceDE w:val="0"/>
              <w:autoSpaceDN w:val="0"/>
              <w:adjustRightInd w:val="0"/>
              <w:jc w:val="center"/>
            </w:pPr>
            <w:proofErr w:type="spellStart"/>
            <w:r>
              <w:t>х</w:t>
            </w:r>
            <w:proofErr w:type="spellEnd"/>
          </w:p>
        </w:tc>
        <w:tc>
          <w:tcPr>
            <w:tcW w:w="708" w:type="dxa"/>
            <w:gridSpan w:val="2"/>
          </w:tcPr>
          <w:p w:rsidR="005C2801" w:rsidRDefault="005C2801" w:rsidP="00BD5AFB">
            <w:pPr>
              <w:widowControl w:val="0"/>
              <w:tabs>
                <w:tab w:val="left" w:pos="1701"/>
              </w:tabs>
              <w:autoSpaceDE w:val="0"/>
              <w:autoSpaceDN w:val="0"/>
              <w:adjustRightInd w:val="0"/>
              <w:jc w:val="center"/>
            </w:pPr>
            <w:proofErr w:type="spellStart"/>
            <w:r>
              <w:t>х</w:t>
            </w:r>
            <w:proofErr w:type="spellEnd"/>
          </w:p>
        </w:tc>
        <w:tc>
          <w:tcPr>
            <w:tcW w:w="709" w:type="dxa"/>
          </w:tcPr>
          <w:p w:rsidR="005C2801" w:rsidRDefault="005C2801" w:rsidP="00BD5AFB">
            <w:pPr>
              <w:widowControl w:val="0"/>
              <w:tabs>
                <w:tab w:val="left" w:pos="1701"/>
              </w:tabs>
              <w:autoSpaceDE w:val="0"/>
              <w:autoSpaceDN w:val="0"/>
              <w:adjustRightInd w:val="0"/>
              <w:jc w:val="center"/>
            </w:pPr>
            <w:proofErr w:type="spellStart"/>
            <w:r>
              <w:t>х</w:t>
            </w:r>
            <w:proofErr w:type="spellEnd"/>
          </w:p>
        </w:tc>
        <w:tc>
          <w:tcPr>
            <w:tcW w:w="709" w:type="dxa"/>
            <w:gridSpan w:val="2"/>
          </w:tcPr>
          <w:p w:rsidR="005C2801" w:rsidRDefault="005C2801" w:rsidP="00BD5AFB">
            <w:pPr>
              <w:widowControl w:val="0"/>
              <w:tabs>
                <w:tab w:val="num" w:pos="0"/>
              </w:tabs>
              <w:autoSpaceDE w:val="0"/>
              <w:autoSpaceDN w:val="0"/>
              <w:adjustRightInd w:val="0"/>
              <w:jc w:val="center"/>
            </w:pPr>
            <w:proofErr w:type="spellStart"/>
            <w:r>
              <w:t>х</w:t>
            </w:r>
            <w:proofErr w:type="spellEnd"/>
          </w:p>
        </w:tc>
        <w:tc>
          <w:tcPr>
            <w:tcW w:w="601" w:type="dxa"/>
          </w:tcPr>
          <w:p w:rsidR="005C2801" w:rsidRDefault="004D7CC2" w:rsidP="00BD5AFB">
            <w:pPr>
              <w:widowControl w:val="0"/>
              <w:tabs>
                <w:tab w:val="left" w:pos="1701"/>
              </w:tabs>
              <w:autoSpaceDE w:val="0"/>
              <w:autoSpaceDN w:val="0"/>
              <w:adjustRightInd w:val="0"/>
              <w:jc w:val="center"/>
            </w:pPr>
            <w:r>
              <w:t>8</w:t>
            </w:r>
          </w:p>
        </w:tc>
        <w:tc>
          <w:tcPr>
            <w:tcW w:w="2954" w:type="dxa"/>
            <w:vMerge w:val="restart"/>
          </w:tcPr>
          <w:p w:rsidR="00011427" w:rsidRPr="003A3CAB" w:rsidRDefault="00011427" w:rsidP="00BD5AFB">
            <w:pPr>
              <w:jc w:val="both"/>
            </w:pPr>
            <w:r w:rsidRPr="003A3CAB">
              <w:t xml:space="preserve">Формы текущего контроля </w:t>
            </w:r>
          </w:p>
          <w:p w:rsidR="00011427" w:rsidRDefault="00011427" w:rsidP="00BD5AFB">
            <w:pPr>
              <w:jc w:val="both"/>
            </w:pPr>
            <w:r w:rsidRPr="003A3CAB">
              <w:t xml:space="preserve">по разделу </w:t>
            </w:r>
            <w:r>
              <w:t>3</w:t>
            </w:r>
            <w:r w:rsidRPr="003A3CAB">
              <w:t>:</w:t>
            </w:r>
          </w:p>
          <w:p w:rsidR="00011427" w:rsidRDefault="00011427" w:rsidP="00BD5AFB">
            <w:pPr>
              <w:jc w:val="both"/>
            </w:pPr>
            <w:r>
              <w:t>1. П</w:t>
            </w:r>
            <w:r w:rsidRPr="00610B9C">
              <w:t xml:space="preserve">исьменный </w:t>
            </w:r>
            <w:r>
              <w:t>конспект л/</w:t>
            </w:r>
            <w:proofErr w:type="spellStart"/>
            <w:proofErr w:type="gramStart"/>
            <w:r>
              <w:t>р</w:t>
            </w:r>
            <w:proofErr w:type="spellEnd"/>
            <w:proofErr w:type="gramEnd"/>
            <w:r>
              <w:t xml:space="preserve"> №</w:t>
            </w:r>
            <w:r w:rsidR="00952348">
              <w:t>5</w:t>
            </w:r>
            <w:r w:rsidRPr="00610B9C">
              <w:t xml:space="preserve"> с результатами выполненных </w:t>
            </w:r>
            <w:r>
              <w:t>расчетных</w:t>
            </w:r>
            <w:r w:rsidRPr="00610B9C">
              <w:t xml:space="preserve"> заданий</w:t>
            </w:r>
            <w:r>
              <w:t xml:space="preserve"> </w:t>
            </w:r>
          </w:p>
          <w:p w:rsidR="005C2801" w:rsidRPr="00952348" w:rsidRDefault="00011427" w:rsidP="00BD5AFB">
            <w:pPr>
              <w:jc w:val="both"/>
            </w:pPr>
            <w:r>
              <w:t xml:space="preserve">2. Оформление выводов и общих результатов работы, защита лабораторной </w:t>
            </w:r>
            <w:r>
              <w:lastRenderedPageBreak/>
              <w:t>работы №</w:t>
            </w:r>
            <w:r w:rsidR="00952348">
              <w:t>5</w:t>
            </w:r>
          </w:p>
        </w:tc>
      </w:tr>
      <w:tr w:rsidR="005C2801" w:rsidRPr="006168DD" w:rsidTr="00BD5AFB">
        <w:trPr>
          <w:trHeight w:val="273"/>
        </w:trPr>
        <w:tc>
          <w:tcPr>
            <w:tcW w:w="1526" w:type="dxa"/>
            <w:vMerge/>
          </w:tcPr>
          <w:p w:rsidR="005C2801" w:rsidRPr="00B43075" w:rsidRDefault="005C2801" w:rsidP="00BD5AFB">
            <w:pPr>
              <w:widowControl w:val="0"/>
              <w:tabs>
                <w:tab w:val="left" w:pos="1701"/>
              </w:tabs>
              <w:autoSpaceDE w:val="0"/>
              <w:autoSpaceDN w:val="0"/>
              <w:adjustRightInd w:val="0"/>
            </w:pPr>
          </w:p>
        </w:tc>
        <w:tc>
          <w:tcPr>
            <w:tcW w:w="7371" w:type="dxa"/>
            <w:gridSpan w:val="2"/>
          </w:tcPr>
          <w:p w:rsidR="00011427" w:rsidRPr="00B3664F" w:rsidRDefault="00011427" w:rsidP="00E26B2C">
            <w:pPr>
              <w:jc w:val="both"/>
            </w:pPr>
            <w:r>
              <w:t xml:space="preserve">Тема №7 </w:t>
            </w:r>
            <w:r w:rsidR="00E26B2C">
              <w:t xml:space="preserve">Методы определения вязкости полимерных материалов. </w:t>
            </w:r>
            <w:r>
              <w:t xml:space="preserve">Основные понятия вискозиметрии. </w:t>
            </w:r>
          </w:p>
        </w:tc>
        <w:tc>
          <w:tcPr>
            <w:tcW w:w="698" w:type="dxa"/>
          </w:tcPr>
          <w:p w:rsidR="005C2801" w:rsidRDefault="00011427" w:rsidP="00BD5AFB">
            <w:pPr>
              <w:widowControl w:val="0"/>
              <w:tabs>
                <w:tab w:val="left" w:pos="1701"/>
              </w:tabs>
              <w:autoSpaceDE w:val="0"/>
              <w:autoSpaceDN w:val="0"/>
              <w:adjustRightInd w:val="0"/>
              <w:jc w:val="center"/>
            </w:pPr>
            <w:r>
              <w:t>2</w:t>
            </w:r>
          </w:p>
        </w:tc>
        <w:tc>
          <w:tcPr>
            <w:tcW w:w="708" w:type="dxa"/>
            <w:gridSpan w:val="2"/>
          </w:tcPr>
          <w:p w:rsidR="005C2801" w:rsidRDefault="005C2801" w:rsidP="00BD5AFB">
            <w:pPr>
              <w:widowControl w:val="0"/>
              <w:tabs>
                <w:tab w:val="left" w:pos="1701"/>
              </w:tabs>
              <w:autoSpaceDE w:val="0"/>
              <w:autoSpaceDN w:val="0"/>
              <w:adjustRightInd w:val="0"/>
              <w:jc w:val="center"/>
            </w:pPr>
          </w:p>
        </w:tc>
        <w:tc>
          <w:tcPr>
            <w:tcW w:w="709" w:type="dxa"/>
          </w:tcPr>
          <w:p w:rsidR="005C2801" w:rsidRDefault="005C2801" w:rsidP="00BD5AFB">
            <w:pPr>
              <w:widowControl w:val="0"/>
              <w:tabs>
                <w:tab w:val="left" w:pos="1701"/>
              </w:tabs>
              <w:autoSpaceDE w:val="0"/>
              <w:autoSpaceDN w:val="0"/>
              <w:adjustRightInd w:val="0"/>
              <w:jc w:val="center"/>
            </w:pPr>
          </w:p>
        </w:tc>
        <w:tc>
          <w:tcPr>
            <w:tcW w:w="709" w:type="dxa"/>
            <w:gridSpan w:val="2"/>
          </w:tcPr>
          <w:p w:rsidR="005C2801" w:rsidRDefault="005C2801" w:rsidP="00BD5AFB">
            <w:pPr>
              <w:widowControl w:val="0"/>
              <w:tabs>
                <w:tab w:val="num" w:pos="0"/>
              </w:tabs>
              <w:autoSpaceDE w:val="0"/>
              <w:autoSpaceDN w:val="0"/>
              <w:adjustRightInd w:val="0"/>
              <w:jc w:val="center"/>
            </w:pPr>
          </w:p>
        </w:tc>
        <w:tc>
          <w:tcPr>
            <w:tcW w:w="601" w:type="dxa"/>
          </w:tcPr>
          <w:p w:rsidR="005C2801" w:rsidRDefault="005C2801" w:rsidP="00BD5AFB">
            <w:pPr>
              <w:widowControl w:val="0"/>
              <w:tabs>
                <w:tab w:val="left" w:pos="1701"/>
              </w:tabs>
              <w:autoSpaceDE w:val="0"/>
              <w:autoSpaceDN w:val="0"/>
              <w:adjustRightInd w:val="0"/>
              <w:jc w:val="center"/>
            </w:pPr>
          </w:p>
        </w:tc>
        <w:tc>
          <w:tcPr>
            <w:tcW w:w="2954" w:type="dxa"/>
            <w:vMerge/>
          </w:tcPr>
          <w:p w:rsidR="005C2801" w:rsidRPr="00DF3C1E" w:rsidRDefault="005C2801" w:rsidP="00BD5AFB">
            <w:pPr>
              <w:widowControl w:val="0"/>
              <w:tabs>
                <w:tab w:val="left" w:pos="1701"/>
              </w:tabs>
              <w:autoSpaceDE w:val="0"/>
              <w:autoSpaceDN w:val="0"/>
              <w:adjustRightInd w:val="0"/>
              <w:rPr>
                <w:i/>
              </w:rPr>
            </w:pPr>
          </w:p>
        </w:tc>
      </w:tr>
      <w:tr w:rsidR="00011427" w:rsidRPr="006168DD" w:rsidTr="00BD5AFB">
        <w:trPr>
          <w:trHeight w:val="461"/>
        </w:trPr>
        <w:tc>
          <w:tcPr>
            <w:tcW w:w="1526" w:type="dxa"/>
            <w:vMerge/>
          </w:tcPr>
          <w:p w:rsidR="00011427" w:rsidRPr="00B43075" w:rsidRDefault="00011427" w:rsidP="00BD5AFB">
            <w:pPr>
              <w:widowControl w:val="0"/>
              <w:tabs>
                <w:tab w:val="left" w:pos="1701"/>
              </w:tabs>
              <w:autoSpaceDE w:val="0"/>
              <w:autoSpaceDN w:val="0"/>
              <w:adjustRightInd w:val="0"/>
            </w:pPr>
          </w:p>
        </w:tc>
        <w:tc>
          <w:tcPr>
            <w:tcW w:w="7371" w:type="dxa"/>
            <w:gridSpan w:val="2"/>
          </w:tcPr>
          <w:p w:rsidR="00011427" w:rsidRDefault="00011427" w:rsidP="00F35BCE">
            <w:pPr>
              <w:jc w:val="both"/>
            </w:pPr>
            <w:r>
              <w:t xml:space="preserve">Практическое занятие 5. Капиллярные вискозиметры. Ротационные вискозиметры. </w:t>
            </w:r>
          </w:p>
        </w:tc>
        <w:tc>
          <w:tcPr>
            <w:tcW w:w="698" w:type="dxa"/>
          </w:tcPr>
          <w:p w:rsidR="00011427" w:rsidRDefault="00011427" w:rsidP="00BD5AFB">
            <w:pPr>
              <w:widowControl w:val="0"/>
              <w:tabs>
                <w:tab w:val="left" w:pos="1701"/>
              </w:tabs>
              <w:autoSpaceDE w:val="0"/>
              <w:autoSpaceDN w:val="0"/>
              <w:adjustRightInd w:val="0"/>
              <w:jc w:val="center"/>
            </w:pPr>
          </w:p>
        </w:tc>
        <w:tc>
          <w:tcPr>
            <w:tcW w:w="708" w:type="dxa"/>
            <w:gridSpan w:val="2"/>
          </w:tcPr>
          <w:p w:rsidR="00011427" w:rsidRDefault="00011427" w:rsidP="00BD5AFB">
            <w:pPr>
              <w:widowControl w:val="0"/>
              <w:tabs>
                <w:tab w:val="left" w:pos="1701"/>
              </w:tabs>
              <w:autoSpaceDE w:val="0"/>
              <w:autoSpaceDN w:val="0"/>
              <w:adjustRightInd w:val="0"/>
              <w:jc w:val="center"/>
            </w:pPr>
            <w:r>
              <w:t>4</w:t>
            </w:r>
          </w:p>
        </w:tc>
        <w:tc>
          <w:tcPr>
            <w:tcW w:w="709" w:type="dxa"/>
          </w:tcPr>
          <w:p w:rsidR="00011427" w:rsidRDefault="00011427" w:rsidP="00BD5AFB">
            <w:pPr>
              <w:widowControl w:val="0"/>
              <w:tabs>
                <w:tab w:val="left" w:pos="1701"/>
              </w:tabs>
              <w:autoSpaceDE w:val="0"/>
              <w:autoSpaceDN w:val="0"/>
              <w:adjustRightInd w:val="0"/>
              <w:jc w:val="center"/>
            </w:pPr>
          </w:p>
        </w:tc>
        <w:tc>
          <w:tcPr>
            <w:tcW w:w="709" w:type="dxa"/>
            <w:gridSpan w:val="2"/>
          </w:tcPr>
          <w:p w:rsidR="00011427" w:rsidRDefault="00011427" w:rsidP="00BD5AFB">
            <w:pPr>
              <w:widowControl w:val="0"/>
              <w:tabs>
                <w:tab w:val="num" w:pos="0"/>
              </w:tabs>
              <w:autoSpaceDE w:val="0"/>
              <w:autoSpaceDN w:val="0"/>
              <w:adjustRightInd w:val="0"/>
              <w:jc w:val="center"/>
            </w:pPr>
          </w:p>
        </w:tc>
        <w:tc>
          <w:tcPr>
            <w:tcW w:w="601" w:type="dxa"/>
          </w:tcPr>
          <w:p w:rsidR="00011427" w:rsidRDefault="00011427" w:rsidP="00BD5AFB">
            <w:pPr>
              <w:widowControl w:val="0"/>
              <w:tabs>
                <w:tab w:val="left" w:pos="1701"/>
              </w:tabs>
              <w:autoSpaceDE w:val="0"/>
              <w:autoSpaceDN w:val="0"/>
              <w:adjustRightInd w:val="0"/>
              <w:jc w:val="center"/>
            </w:pPr>
          </w:p>
        </w:tc>
        <w:tc>
          <w:tcPr>
            <w:tcW w:w="2954" w:type="dxa"/>
            <w:vMerge/>
          </w:tcPr>
          <w:p w:rsidR="00011427" w:rsidRPr="00DF3C1E" w:rsidRDefault="00011427" w:rsidP="00BD5AFB">
            <w:pPr>
              <w:widowControl w:val="0"/>
              <w:tabs>
                <w:tab w:val="left" w:pos="1701"/>
              </w:tabs>
              <w:autoSpaceDE w:val="0"/>
              <w:autoSpaceDN w:val="0"/>
              <w:adjustRightInd w:val="0"/>
              <w:rPr>
                <w:i/>
              </w:rPr>
            </w:pPr>
          </w:p>
        </w:tc>
      </w:tr>
      <w:tr w:rsidR="005C2801" w:rsidRPr="006168DD" w:rsidTr="00BD5AFB">
        <w:trPr>
          <w:trHeight w:val="994"/>
        </w:trPr>
        <w:tc>
          <w:tcPr>
            <w:tcW w:w="1526" w:type="dxa"/>
            <w:vMerge/>
          </w:tcPr>
          <w:p w:rsidR="005C2801" w:rsidRPr="00B43075" w:rsidRDefault="005C2801" w:rsidP="00BD5AFB">
            <w:pPr>
              <w:widowControl w:val="0"/>
              <w:tabs>
                <w:tab w:val="left" w:pos="1701"/>
              </w:tabs>
              <w:autoSpaceDE w:val="0"/>
              <w:autoSpaceDN w:val="0"/>
              <w:adjustRightInd w:val="0"/>
            </w:pPr>
          </w:p>
        </w:tc>
        <w:tc>
          <w:tcPr>
            <w:tcW w:w="7371" w:type="dxa"/>
            <w:gridSpan w:val="2"/>
          </w:tcPr>
          <w:p w:rsidR="005C2801" w:rsidRPr="00B3664F" w:rsidRDefault="005C2801" w:rsidP="00F35BCE">
            <w:pPr>
              <w:jc w:val="both"/>
            </w:pPr>
            <w:r>
              <w:t xml:space="preserve">Лабораторное занятие </w:t>
            </w:r>
            <w:r w:rsidR="00952348">
              <w:t>5</w:t>
            </w:r>
            <w:r w:rsidR="00011427">
              <w:t xml:space="preserve"> Измерение вязкости разбавленных растворов полимеров</w:t>
            </w:r>
          </w:p>
        </w:tc>
        <w:tc>
          <w:tcPr>
            <w:tcW w:w="698" w:type="dxa"/>
          </w:tcPr>
          <w:p w:rsidR="005C2801" w:rsidRDefault="005C2801" w:rsidP="00BD5AFB">
            <w:pPr>
              <w:widowControl w:val="0"/>
              <w:tabs>
                <w:tab w:val="left" w:pos="1701"/>
              </w:tabs>
              <w:autoSpaceDE w:val="0"/>
              <w:autoSpaceDN w:val="0"/>
              <w:adjustRightInd w:val="0"/>
              <w:jc w:val="center"/>
            </w:pPr>
          </w:p>
        </w:tc>
        <w:tc>
          <w:tcPr>
            <w:tcW w:w="708" w:type="dxa"/>
            <w:gridSpan w:val="2"/>
          </w:tcPr>
          <w:p w:rsidR="005C2801" w:rsidRDefault="005C2801" w:rsidP="00BD5AFB">
            <w:pPr>
              <w:widowControl w:val="0"/>
              <w:tabs>
                <w:tab w:val="left" w:pos="1701"/>
              </w:tabs>
              <w:autoSpaceDE w:val="0"/>
              <w:autoSpaceDN w:val="0"/>
              <w:adjustRightInd w:val="0"/>
              <w:jc w:val="center"/>
            </w:pPr>
          </w:p>
        </w:tc>
        <w:tc>
          <w:tcPr>
            <w:tcW w:w="709" w:type="dxa"/>
          </w:tcPr>
          <w:p w:rsidR="005C2801" w:rsidRDefault="00011427" w:rsidP="00BD5AFB">
            <w:pPr>
              <w:widowControl w:val="0"/>
              <w:tabs>
                <w:tab w:val="left" w:pos="1701"/>
              </w:tabs>
              <w:autoSpaceDE w:val="0"/>
              <w:autoSpaceDN w:val="0"/>
              <w:adjustRightInd w:val="0"/>
              <w:jc w:val="center"/>
            </w:pPr>
            <w:r>
              <w:t>4</w:t>
            </w:r>
          </w:p>
        </w:tc>
        <w:tc>
          <w:tcPr>
            <w:tcW w:w="709" w:type="dxa"/>
            <w:gridSpan w:val="2"/>
          </w:tcPr>
          <w:p w:rsidR="005C2801" w:rsidRDefault="005C2801" w:rsidP="00BD5AFB">
            <w:pPr>
              <w:widowControl w:val="0"/>
              <w:tabs>
                <w:tab w:val="num" w:pos="0"/>
              </w:tabs>
              <w:autoSpaceDE w:val="0"/>
              <w:autoSpaceDN w:val="0"/>
              <w:adjustRightInd w:val="0"/>
              <w:jc w:val="center"/>
            </w:pPr>
          </w:p>
        </w:tc>
        <w:tc>
          <w:tcPr>
            <w:tcW w:w="601" w:type="dxa"/>
          </w:tcPr>
          <w:p w:rsidR="005C2801" w:rsidRDefault="005C2801" w:rsidP="00BD5AFB">
            <w:pPr>
              <w:widowControl w:val="0"/>
              <w:tabs>
                <w:tab w:val="left" w:pos="1701"/>
              </w:tabs>
              <w:autoSpaceDE w:val="0"/>
              <w:autoSpaceDN w:val="0"/>
              <w:adjustRightInd w:val="0"/>
              <w:jc w:val="center"/>
            </w:pPr>
          </w:p>
        </w:tc>
        <w:tc>
          <w:tcPr>
            <w:tcW w:w="2954" w:type="dxa"/>
            <w:vMerge/>
          </w:tcPr>
          <w:p w:rsidR="005C2801" w:rsidRPr="00DF3C1E" w:rsidRDefault="005C2801" w:rsidP="00BD5AFB">
            <w:pPr>
              <w:widowControl w:val="0"/>
              <w:tabs>
                <w:tab w:val="left" w:pos="1701"/>
              </w:tabs>
              <w:autoSpaceDE w:val="0"/>
              <w:autoSpaceDN w:val="0"/>
              <w:adjustRightInd w:val="0"/>
              <w:rPr>
                <w:i/>
              </w:rPr>
            </w:pPr>
          </w:p>
        </w:tc>
      </w:tr>
      <w:tr w:rsidR="006B42E5" w:rsidRPr="006168DD" w:rsidTr="00BD5AFB">
        <w:trPr>
          <w:trHeight w:val="296"/>
        </w:trPr>
        <w:tc>
          <w:tcPr>
            <w:tcW w:w="1526" w:type="dxa"/>
            <w:vMerge w:val="restart"/>
          </w:tcPr>
          <w:p w:rsidR="00FE7712" w:rsidRDefault="00FE7712" w:rsidP="00FE7712">
            <w:pPr>
              <w:widowControl w:val="0"/>
              <w:tabs>
                <w:tab w:val="left" w:pos="1701"/>
              </w:tabs>
              <w:autoSpaceDE w:val="0"/>
              <w:autoSpaceDN w:val="0"/>
              <w:adjustRightInd w:val="0"/>
            </w:pPr>
            <w:r>
              <w:lastRenderedPageBreak/>
              <w:t>ПК-1</w:t>
            </w:r>
            <w:r>
              <w:br/>
            </w:r>
            <w:r w:rsidRPr="00A4675E">
              <w:t>ИД-ПК-1.3</w:t>
            </w:r>
          </w:p>
          <w:p w:rsidR="00FE7712" w:rsidRDefault="00FE7712" w:rsidP="00FE7712">
            <w:pPr>
              <w:widowControl w:val="0"/>
              <w:tabs>
                <w:tab w:val="left" w:pos="1701"/>
              </w:tabs>
              <w:autoSpaceDE w:val="0"/>
              <w:autoSpaceDN w:val="0"/>
              <w:adjustRightInd w:val="0"/>
            </w:pPr>
            <w:r>
              <w:t>ПК-2</w:t>
            </w:r>
          </w:p>
          <w:p w:rsidR="00FE7712" w:rsidRDefault="00FE7712" w:rsidP="00FE7712">
            <w:pPr>
              <w:pStyle w:val="af0"/>
              <w:ind w:left="0"/>
              <w:jc w:val="both"/>
            </w:pPr>
            <w:r w:rsidRPr="00A4675E">
              <w:t>ИД-ПК-2.2</w:t>
            </w:r>
            <w:r>
              <w:br/>
              <w:t>ПК-5</w:t>
            </w:r>
          </w:p>
          <w:p w:rsidR="00FE7712" w:rsidRDefault="00FE7712" w:rsidP="00FE7712">
            <w:pPr>
              <w:autoSpaceDE w:val="0"/>
              <w:autoSpaceDN w:val="0"/>
              <w:adjustRightInd w:val="0"/>
              <w:jc w:val="both"/>
              <w:rPr>
                <w:rStyle w:val="fontstyle01"/>
                <w:rFonts w:ascii="Times New Roman" w:hAnsi="Times New Roman"/>
              </w:rPr>
            </w:pPr>
            <w:r w:rsidRPr="00A4675E">
              <w:rPr>
                <w:rStyle w:val="fontstyle01"/>
                <w:rFonts w:ascii="Times New Roman" w:hAnsi="Times New Roman"/>
              </w:rPr>
              <w:t>ИД-ПК-5.</w:t>
            </w:r>
            <w:r>
              <w:rPr>
                <w:rStyle w:val="fontstyle01"/>
                <w:rFonts w:ascii="Times New Roman" w:hAnsi="Times New Roman"/>
              </w:rPr>
              <w:t>2</w:t>
            </w:r>
          </w:p>
          <w:p w:rsidR="006B42E5" w:rsidRPr="00B43075" w:rsidRDefault="00FE7712" w:rsidP="00FE7712">
            <w:pPr>
              <w:widowControl w:val="0"/>
              <w:tabs>
                <w:tab w:val="left" w:pos="1701"/>
              </w:tabs>
              <w:autoSpaceDE w:val="0"/>
              <w:autoSpaceDN w:val="0"/>
              <w:adjustRightInd w:val="0"/>
            </w:pPr>
            <w:r w:rsidRPr="00A4675E">
              <w:rPr>
                <w:rStyle w:val="fontstyle01"/>
                <w:rFonts w:ascii="Times New Roman" w:hAnsi="Times New Roman"/>
              </w:rPr>
              <w:t>ИД-ПК-5.</w:t>
            </w:r>
            <w:r>
              <w:rPr>
                <w:rStyle w:val="fontstyle01"/>
                <w:rFonts w:ascii="Times New Roman" w:hAnsi="Times New Roman"/>
              </w:rPr>
              <w:t>3</w:t>
            </w:r>
          </w:p>
        </w:tc>
        <w:tc>
          <w:tcPr>
            <w:tcW w:w="7371" w:type="dxa"/>
            <w:gridSpan w:val="2"/>
          </w:tcPr>
          <w:p w:rsidR="006B42E5" w:rsidRPr="0085578C" w:rsidRDefault="006B42E5" w:rsidP="00F35BCE">
            <w:pPr>
              <w:jc w:val="both"/>
              <w:rPr>
                <w:b/>
              </w:rPr>
            </w:pPr>
            <w:r w:rsidRPr="00B3664F">
              <w:rPr>
                <w:b/>
              </w:rPr>
              <w:t xml:space="preserve">Раздел </w:t>
            </w:r>
            <w:r w:rsidR="00011427">
              <w:rPr>
                <w:b/>
              </w:rPr>
              <w:t>4</w:t>
            </w:r>
            <w:r w:rsidRPr="00B3664F">
              <w:rPr>
                <w:b/>
              </w:rPr>
              <w:t>.</w:t>
            </w:r>
            <w:r w:rsidRPr="00B3664F">
              <w:rPr>
                <w:b/>
                <w:bCs/>
              </w:rPr>
              <w:t xml:space="preserve"> Методы </w:t>
            </w:r>
            <w:r w:rsidR="00952348">
              <w:rPr>
                <w:b/>
                <w:bCs/>
              </w:rPr>
              <w:t>исследования механических характеристик полимерных материалов</w:t>
            </w:r>
          </w:p>
        </w:tc>
        <w:tc>
          <w:tcPr>
            <w:tcW w:w="698" w:type="dxa"/>
          </w:tcPr>
          <w:p w:rsidR="006B42E5" w:rsidRDefault="006B42E5" w:rsidP="00BD5AFB">
            <w:pPr>
              <w:widowControl w:val="0"/>
              <w:tabs>
                <w:tab w:val="left" w:pos="1701"/>
              </w:tabs>
              <w:autoSpaceDE w:val="0"/>
              <w:autoSpaceDN w:val="0"/>
              <w:adjustRightInd w:val="0"/>
              <w:jc w:val="center"/>
            </w:pPr>
            <w:proofErr w:type="spellStart"/>
            <w:r>
              <w:t>х</w:t>
            </w:r>
            <w:proofErr w:type="spellEnd"/>
          </w:p>
        </w:tc>
        <w:tc>
          <w:tcPr>
            <w:tcW w:w="708" w:type="dxa"/>
            <w:gridSpan w:val="2"/>
          </w:tcPr>
          <w:p w:rsidR="006B42E5" w:rsidRPr="00D45313" w:rsidRDefault="006B42E5" w:rsidP="00BD5AFB">
            <w:pPr>
              <w:widowControl w:val="0"/>
              <w:tabs>
                <w:tab w:val="left" w:pos="1701"/>
              </w:tabs>
              <w:autoSpaceDE w:val="0"/>
              <w:autoSpaceDN w:val="0"/>
              <w:adjustRightInd w:val="0"/>
              <w:jc w:val="center"/>
            </w:pPr>
            <w:proofErr w:type="spellStart"/>
            <w:r w:rsidRPr="00D45313">
              <w:t>х</w:t>
            </w:r>
            <w:proofErr w:type="spellEnd"/>
          </w:p>
        </w:tc>
        <w:tc>
          <w:tcPr>
            <w:tcW w:w="709" w:type="dxa"/>
          </w:tcPr>
          <w:p w:rsidR="006B42E5" w:rsidRPr="00D45313" w:rsidRDefault="006B42E5" w:rsidP="00BD5AFB">
            <w:pPr>
              <w:widowControl w:val="0"/>
              <w:tabs>
                <w:tab w:val="left" w:pos="1701"/>
              </w:tabs>
              <w:autoSpaceDE w:val="0"/>
              <w:autoSpaceDN w:val="0"/>
              <w:adjustRightInd w:val="0"/>
              <w:jc w:val="center"/>
            </w:pPr>
            <w:proofErr w:type="spellStart"/>
            <w:r w:rsidRPr="00D45313">
              <w:t>х</w:t>
            </w:r>
            <w:proofErr w:type="spellEnd"/>
          </w:p>
        </w:tc>
        <w:tc>
          <w:tcPr>
            <w:tcW w:w="709" w:type="dxa"/>
            <w:gridSpan w:val="2"/>
          </w:tcPr>
          <w:p w:rsidR="006B42E5" w:rsidRPr="00D45313" w:rsidRDefault="006B42E5" w:rsidP="00BD5AFB">
            <w:pPr>
              <w:widowControl w:val="0"/>
              <w:tabs>
                <w:tab w:val="num" w:pos="0"/>
              </w:tabs>
              <w:autoSpaceDE w:val="0"/>
              <w:autoSpaceDN w:val="0"/>
              <w:adjustRightInd w:val="0"/>
              <w:jc w:val="center"/>
              <w:rPr>
                <w:bCs/>
              </w:rPr>
            </w:pPr>
            <w:proofErr w:type="spellStart"/>
            <w:r w:rsidRPr="00D45313">
              <w:rPr>
                <w:bCs/>
              </w:rPr>
              <w:t>х</w:t>
            </w:r>
            <w:proofErr w:type="spellEnd"/>
          </w:p>
        </w:tc>
        <w:tc>
          <w:tcPr>
            <w:tcW w:w="601" w:type="dxa"/>
          </w:tcPr>
          <w:p w:rsidR="006B42E5" w:rsidRDefault="004D7CC2" w:rsidP="00BD5AFB">
            <w:pPr>
              <w:widowControl w:val="0"/>
              <w:tabs>
                <w:tab w:val="left" w:pos="1701"/>
              </w:tabs>
              <w:autoSpaceDE w:val="0"/>
              <w:autoSpaceDN w:val="0"/>
              <w:adjustRightInd w:val="0"/>
              <w:jc w:val="center"/>
            </w:pPr>
            <w:r>
              <w:t>7</w:t>
            </w:r>
          </w:p>
        </w:tc>
        <w:tc>
          <w:tcPr>
            <w:tcW w:w="2954" w:type="dxa"/>
            <w:vMerge w:val="restart"/>
          </w:tcPr>
          <w:p w:rsidR="006B42E5" w:rsidRPr="00D0792F" w:rsidRDefault="006B42E5" w:rsidP="00BD5AFB">
            <w:pPr>
              <w:widowControl w:val="0"/>
              <w:tabs>
                <w:tab w:val="left" w:pos="1701"/>
              </w:tabs>
              <w:autoSpaceDE w:val="0"/>
              <w:autoSpaceDN w:val="0"/>
              <w:adjustRightInd w:val="0"/>
            </w:pPr>
            <w:r w:rsidRPr="00D0792F">
              <w:t xml:space="preserve">Формы текущего контроля </w:t>
            </w:r>
          </w:p>
          <w:p w:rsidR="006B42E5" w:rsidRPr="00D0792F" w:rsidRDefault="00952348" w:rsidP="00BD5AFB">
            <w:pPr>
              <w:widowControl w:val="0"/>
              <w:tabs>
                <w:tab w:val="left" w:pos="40"/>
              </w:tabs>
              <w:autoSpaceDE w:val="0"/>
              <w:autoSpaceDN w:val="0"/>
              <w:adjustRightInd w:val="0"/>
            </w:pPr>
            <w:r>
              <w:t>по разделу 4</w:t>
            </w:r>
            <w:r w:rsidR="006B42E5" w:rsidRPr="00D0792F">
              <w:t>:</w:t>
            </w:r>
          </w:p>
          <w:p w:rsidR="00BD5AFB" w:rsidRDefault="006B42E5" w:rsidP="00BD5AFB">
            <w:pPr>
              <w:jc w:val="both"/>
            </w:pPr>
            <w:r>
              <w:t>1.</w:t>
            </w:r>
            <w:r w:rsidR="00BD5AFB">
              <w:t xml:space="preserve">  Письменный конспект Л/</w:t>
            </w:r>
            <w:proofErr w:type="spellStart"/>
            <w:proofErr w:type="gramStart"/>
            <w:r w:rsidR="00BD5AFB">
              <w:t>р</w:t>
            </w:r>
            <w:proofErr w:type="spellEnd"/>
            <w:proofErr w:type="gramEnd"/>
            <w:r w:rsidR="00BD5AFB">
              <w:t xml:space="preserve"> №6.</w:t>
            </w:r>
          </w:p>
          <w:p w:rsidR="006B42E5" w:rsidRDefault="00BD5AFB" w:rsidP="00BD5AFB">
            <w:pPr>
              <w:jc w:val="both"/>
            </w:pPr>
            <w:r>
              <w:t>2.</w:t>
            </w:r>
            <w:r w:rsidR="006B42E5" w:rsidRPr="005814D0">
              <w:t xml:space="preserve"> </w:t>
            </w:r>
            <w:r w:rsidR="006B42E5">
              <w:t>Оформление выводов и общих результатов работы, защита лабораторной работы №</w:t>
            </w:r>
            <w:r>
              <w:t>6</w:t>
            </w:r>
          </w:p>
          <w:p w:rsidR="006B42E5" w:rsidRDefault="00BD5AFB" w:rsidP="00BD5AFB">
            <w:pPr>
              <w:widowControl w:val="0"/>
              <w:tabs>
                <w:tab w:val="left" w:pos="40"/>
              </w:tabs>
              <w:autoSpaceDE w:val="0"/>
              <w:autoSpaceDN w:val="0"/>
              <w:adjustRightInd w:val="0"/>
            </w:pPr>
            <w:r>
              <w:t>3. Коллоквиум 2</w:t>
            </w:r>
          </w:p>
          <w:p w:rsidR="006B42E5" w:rsidRDefault="00BD5AFB" w:rsidP="00BD5AFB">
            <w:pPr>
              <w:widowControl w:val="0"/>
              <w:tabs>
                <w:tab w:val="left" w:pos="40"/>
              </w:tabs>
              <w:autoSpaceDE w:val="0"/>
              <w:autoSpaceDN w:val="0"/>
              <w:adjustRightInd w:val="0"/>
            </w:pPr>
            <w:r>
              <w:t>4</w:t>
            </w:r>
            <w:r w:rsidR="006B42E5">
              <w:t xml:space="preserve">.Подготовка к экзамену по курсу. </w:t>
            </w:r>
          </w:p>
          <w:p w:rsidR="006B42E5" w:rsidRPr="00D0792F" w:rsidRDefault="006B42E5" w:rsidP="00BD5AFB">
            <w:pPr>
              <w:widowControl w:val="0"/>
              <w:tabs>
                <w:tab w:val="left" w:pos="40"/>
              </w:tabs>
              <w:autoSpaceDE w:val="0"/>
              <w:autoSpaceDN w:val="0"/>
              <w:adjustRightInd w:val="0"/>
            </w:pPr>
          </w:p>
        </w:tc>
      </w:tr>
      <w:tr w:rsidR="006B42E5" w:rsidRPr="006168DD" w:rsidTr="00BD5AFB">
        <w:trPr>
          <w:trHeight w:val="227"/>
        </w:trPr>
        <w:tc>
          <w:tcPr>
            <w:tcW w:w="1526" w:type="dxa"/>
            <w:vMerge/>
          </w:tcPr>
          <w:p w:rsidR="006B42E5" w:rsidRPr="00B43075" w:rsidRDefault="006B42E5" w:rsidP="00BD5AFB">
            <w:pPr>
              <w:widowControl w:val="0"/>
              <w:tabs>
                <w:tab w:val="left" w:pos="1701"/>
              </w:tabs>
              <w:autoSpaceDE w:val="0"/>
              <w:autoSpaceDN w:val="0"/>
              <w:adjustRightInd w:val="0"/>
            </w:pPr>
          </w:p>
        </w:tc>
        <w:tc>
          <w:tcPr>
            <w:tcW w:w="7371" w:type="dxa"/>
            <w:gridSpan w:val="2"/>
          </w:tcPr>
          <w:p w:rsidR="006B42E5" w:rsidRDefault="00952348" w:rsidP="00E26B2C">
            <w:pPr>
              <w:jc w:val="both"/>
            </w:pPr>
            <w:r>
              <w:t>Тема №8</w:t>
            </w:r>
            <w:r w:rsidR="006B42E5">
              <w:t xml:space="preserve"> </w:t>
            </w:r>
            <w:r w:rsidR="006B42E5" w:rsidRPr="00837978">
              <w:t xml:space="preserve"> </w:t>
            </w:r>
            <w:r>
              <w:t xml:space="preserve">Методы определения физических состояний полимеров.  </w:t>
            </w:r>
            <w:r w:rsidR="00877229">
              <w:t xml:space="preserve"> Методы исследований деформационно-прочностных свойств полимерных материалов.</w:t>
            </w:r>
          </w:p>
        </w:tc>
        <w:tc>
          <w:tcPr>
            <w:tcW w:w="698" w:type="dxa"/>
          </w:tcPr>
          <w:p w:rsidR="006B42E5" w:rsidRDefault="006B42E5" w:rsidP="00BD5AFB">
            <w:pPr>
              <w:widowControl w:val="0"/>
              <w:tabs>
                <w:tab w:val="left" w:pos="1701"/>
              </w:tabs>
              <w:autoSpaceDE w:val="0"/>
              <w:autoSpaceDN w:val="0"/>
              <w:adjustRightInd w:val="0"/>
              <w:jc w:val="center"/>
            </w:pPr>
            <w:r>
              <w:t>2</w:t>
            </w:r>
          </w:p>
        </w:tc>
        <w:tc>
          <w:tcPr>
            <w:tcW w:w="708" w:type="dxa"/>
            <w:gridSpan w:val="2"/>
          </w:tcPr>
          <w:p w:rsidR="006B42E5" w:rsidRDefault="006B42E5" w:rsidP="00BD5AFB">
            <w:pPr>
              <w:widowControl w:val="0"/>
              <w:tabs>
                <w:tab w:val="left" w:pos="1701"/>
              </w:tabs>
              <w:autoSpaceDE w:val="0"/>
              <w:autoSpaceDN w:val="0"/>
              <w:adjustRightInd w:val="0"/>
              <w:jc w:val="center"/>
            </w:pPr>
          </w:p>
        </w:tc>
        <w:tc>
          <w:tcPr>
            <w:tcW w:w="709" w:type="dxa"/>
          </w:tcPr>
          <w:p w:rsidR="006B42E5" w:rsidRDefault="006B42E5" w:rsidP="00BD5AFB">
            <w:pPr>
              <w:widowControl w:val="0"/>
              <w:tabs>
                <w:tab w:val="left" w:pos="1701"/>
              </w:tabs>
              <w:autoSpaceDE w:val="0"/>
              <w:autoSpaceDN w:val="0"/>
              <w:adjustRightInd w:val="0"/>
              <w:jc w:val="center"/>
            </w:pPr>
          </w:p>
        </w:tc>
        <w:tc>
          <w:tcPr>
            <w:tcW w:w="709" w:type="dxa"/>
            <w:gridSpan w:val="2"/>
          </w:tcPr>
          <w:p w:rsidR="006B42E5" w:rsidRDefault="006B42E5" w:rsidP="00BD5AFB">
            <w:pPr>
              <w:widowControl w:val="0"/>
              <w:tabs>
                <w:tab w:val="num" w:pos="0"/>
              </w:tabs>
              <w:autoSpaceDE w:val="0"/>
              <w:autoSpaceDN w:val="0"/>
              <w:adjustRightInd w:val="0"/>
              <w:jc w:val="center"/>
            </w:pPr>
          </w:p>
        </w:tc>
        <w:tc>
          <w:tcPr>
            <w:tcW w:w="601" w:type="dxa"/>
          </w:tcPr>
          <w:p w:rsidR="006B42E5" w:rsidRDefault="006B42E5" w:rsidP="00BD5AFB">
            <w:pPr>
              <w:widowControl w:val="0"/>
              <w:tabs>
                <w:tab w:val="left" w:pos="1701"/>
              </w:tabs>
              <w:autoSpaceDE w:val="0"/>
              <w:autoSpaceDN w:val="0"/>
              <w:adjustRightInd w:val="0"/>
              <w:jc w:val="center"/>
            </w:pPr>
          </w:p>
        </w:tc>
        <w:tc>
          <w:tcPr>
            <w:tcW w:w="2954" w:type="dxa"/>
            <w:vMerge/>
          </w:tcPr>
          <w:p w:rsidR="006B42E5" w:rsidRPr="00DF3C1E" w:rsidRDefault="006B42E5" w:rsidP="00BD5AFB">
            <w:pPr>
              <w:widowControl w:val="0"/>
              <w:tabs>
                <w:tab w:val="left" w:pos="40"/>
              </w:tabs>
              <w:autoSpaceDE w:val="0"/>
              <w:autoSpaceDN w:val="0"/>
              <w:adjustRightInd w:val="0"/>
              <w:rPr>
                <w:i/>
              </w:rPr>
            </w:pPr>
          </w:p>
        </w:tc>
      </w:tr>
      <w:tr w:rsidR="006B42E5" w:rsidRPr="006168DD" w:rsidTr="00BD5AFB">
        <w:trPr>
          <w:trHeight w:val="227"/>
        </w:trPr>
        <w:tc>
          <w:tcPr>
            <w:tcW w:w="1526" w:type="dxa"/>
            <w:vMerge/>
          </w:tcPr>
          <w:p w:rsidR="006B42E5" w:rsidRPr="00B43075" w:rsidRDefault="006B42E5" w:rsidP="00BD5AFB">
            <w:pPr>
              <w:widowControl w:val="0"/>
              <w:tabs>
                <w:tab w:val="left" w:pos="1701"/>
              </w:tabs>
              <w:autoSpaceDE w:val="0"/>
              <w:autoSpaceDN w:val="0"/>
              <w:adjustRightInd w:val="0"/>
            </w:pPr>
          </w:p>
        </w:tc>
        <w:tc>
          <w:tcPr>
            <w:tcW w:w="7371" w:type="dxa"/>
            <w:gridSpan w:val="2"/>
          </w:tcPr>
          <w:p w:rsidR="006B42E5" w:rsidRDefault="006B42E5" w:rsidP="00F35BCE">
            <w:pPr>
              <w:jc w:val="both"/>
            </w:pPr>
            <w:r>
              <w:t xml:space="preserve">Лабораторное занятие </w:t>
            </w:r>
            <w:r w:rsidR="00952348">
              <w:t xml:space="preserve">6 </w:t>
            </w:r>
            <w:r w:rsidR="004D7CC2">
              <w:t xml:space="preserve"> Освоение методов механических испытаний. Определение твердости</w:t>
            </w:r>
            <w:proofErr w:type="gramStart"/>
            <w:r w:rsidR="004D7CC2">
              <w:t xml:space="preserve"> .</w:t>
            </w:r>
            <w:proofErr w:type="gramEnd"/>
            <w:r w:rsidR="004D7CC2">
              <w:t xml:space="preserve"> Прочностные испытания на разрыв. </w:t>
            </w:r>
            <w:proofErr w:type="spellStart"/>
            <w:r w:rsidR="004D7CC2">
              <w:t>Адгезионные</w:t>
            </w:r>
            <w:proofErr w:type="spellEnd"/>
            <w:r w:rsidR="004D7CC2">
              <w:t xml:space="preserve"> испытания. Износ при трении.</w:t>
            </w:r>
          </w:p>
        </w:tc>
        <w:tc>
          <w:tcPr>
            <w:tcW w:w="698" w:type="dxa"/>
          </w:tcPr>
          <w:p w:rsidR="006B42E5" w:rsidRDefault="006B42E5" w:rsidP="00BD5AFB">
            <w:pPr>
              <w:widowControl w:val="0"/>
              <w:tabs>
                <w:tab w:val="left" w:pos="1701"/>
              </w:tabs>
              <w:autoSpaceDE w:val="0"/>
              <w:autoSpaceDN w:val="0"/>
              <w:adjustRightInd w:val="0"/>
              <w:jc w:val="center"/>
            </w:pPr>
          </w:p>
        </w:tc>
        <w:tc>
          <w:tcPr>
            <w:tcW w:w="708" w:type="dxa"/>
            <w:gridSpan w:val="2"/>
          </w:tcPr>
          <w:p w:rsidR="006B42E5" w:rsidRDefault="006B42E5" w:rsidP="00BD5AFB">
            <w:pPr>
              <w:widowControl w:val="0"/>
              <w:tabs>
                <w:tab w:val="left" w:pos="1701"/>
              </w:tabs>
              <w:autoSpaceDE w:val="0"/>
              <w:autoSpaceDN w:val="0"/>
              <w:adjustRightInd w:val="0"/>
              <w:jc w:val="center"/>
            </w:pPr>
          </w:p>
        </w:tc>
        <w:tc>
          <w:tcPr>
            <w:tcW w:w="709" w:type="dxa"/>
          </w:tcPr>
          <w:p w:rsidR="006B42E5" w:rsidRDefault="006B42E5" w:rsidP="00BD5AFB">
            <w:pPr>
              <w:widowControl w:val="0"/>
              <w:tabs>
                <w:tab w:val="left" w:pos="1701"/>
              </w:tabs>
              <w:autoSpaceDE w:val="0"/>
              <w:autoSpaceDN w:val="0"/>
              <w:adjustRightInd w:val="0"/>
              <w:jc w:val="center"/>
            </w:pPr>
            <w:r>
              <w:t>4</w:t>
            </w:r>
          </w:p>
        </w:tc>
        <w:tc>
          <w:tcPr>
            <w:tcW w:w="709" w:type="dxa"/>
            <w:gridSpan w:val="2"/>
          </w:tcPr>
          <w:p w:rsidR="006B42E5" w:rsidRDefault="006B42E5" w:rsidP="00BD5AFB">
            <w:pPr>
              <w:widowControl w:val="0"/>
              <w:tabs>
                <w:tab w:val="num" w:pos="0"/>
              </w:tabs>
              <w:autoSpaceDE w:val="0"/>
              <w:autoSpaceDN w:val="0"/>
              <w:adjustRightInd w:val="0"/>
              <w:jc w:val="center"/>
            </w:pPr>
          </w:p>
        </w:tc>
        <w:tc>
          <w:tcPr>
            <w:tcW w:w="601" w:type="dxa"/>
          </w:tcPr>
          <w:p w:rsidR="006B42E5" w:rsidRDefault="006B42E5" w:rsidP="00BD5AFB">
            <w:pPr>
              <w:widowControl w:val="0"/>
              <w:tabs>
                <w:tab w:val="left" w:pos="1701"/>
              </w:tabs>
              <w:autoSpaceDE w:val="0"/>
              <w:autoSpaceDN w:val="0"/>
              <w:adjustRightInd w:val="0"/>
              <w:jc w:val="center"/>
            </w:pPr>
          </w:p>
        </w:tc>
        <w:tc>
          <w:tcPr>
            <w:tcW w:w="2954" w:type="dxa"/>
            <w:vMerge/>
          </w:tcPr>
          <w:p w:rsidR="006B42E5" w:rsidRPr="00DF3C1E" w:rsidRDefault="006B42E5" w:rsidP="00BD5AFB">
            <w:pPr>
              <w:widowControl w:val="0"/>
              <w:tabs>
                <w:tab w:val="left" w:pos="1701"/>
              </w:tabs>
              <w:autoSpaceDE w:val="0"/>
              <w:autoSpaceDN w:val="0"/>
              <w:adjustRightInd w:val="0"/>
              <w:rPr>
                <w:i/>
              </w:rPr>
            </w:pPr>
          </w:p>
        </w:tc>
      </w:tr>
      <w:tr w:rsidR="006B42E5" w:rsidRPr="006168DD" w:rsidTr="00BD5AFB">
        <w:trPr>
          <w:trHeight w:val="227"/>
        </w:trPr>
        <w:tc>
          <w:tcPr>
            <w:tcW w:w="1526" w:type="dxa"/>
            <w:vMerge/>
          </w:tcPr>
          <w:p w:rsidR="006B42E5" w:rsidRPr="00B43075" w:rsidRDefault="006B42E5" w:rsidP="00BD5AFB">
            <w:pPr>
              <w:widowControl w:val="0"/>
              <w:tabs>
                <w:tab w:val="left" w:pos="1701"/>
              </w:tabs>
              <w:autoSpaceDE w:val="0"/>
              <w:autoSpaceDN w:val="0"/>
              <w:adjustRightInd w:val="0"/>
            </w:pPr>
          </w:p>
        </w:tc>
        <w:tc>
          <w:tcPr>
            <w:tcW w:w="7371" w:type="dxa"/>
            <w:gridSpan w:val="2"/>
          </w:tcPr>
          <w:p w:rsidR="006B42E5" w:rsidRDefault="00952348" w:rsidP="001B6AA2">
            <w:pPr>
              <w:jc w:val="both"/>
            </w:pPr>
            <w:r>
              <w:t xml:space="preserve">Практическое занятие 6.  </w:t>
            </w:r>
            <w:r w:rsidR="001B6AA2">
              <w:t>Термомеханический анализ полимерных материалов.</w:t>
            </w:r>
            <w:r>
              <w:t xml:space="preserve"> </w:t>
            </w:r>
          </w:p>
        </w:tc>
        <w:tc>
          <w:tcPr>
            <w:tcW w:w="698" w:type="dxa"/>
          </w:tcPr>
          <w:p w:rsidR="006B42E5" w:rsidRDefault="006B42E5" w:rsidP="00BD5AFB">
            <w:pPr>
              <w:widowControl w:val="0"/>
              <w:tabs>
                <w:tab w:val="left" w:pos="1701"/>
              </w:tabs>
              <w:autoSpaceDE w:val="0"/>
              <w:autoSpaceDN w:val="0"/>
              <w:adjustRightInd w:val="0"/>
              <w:jc w:val="center"/>
            </w:pPr>
          </w:p>
        </w:tc>
        <w:tc>
          <w:tcPr>
            <w:tcW w:w="708" w:type="dxa"/>
            <w:gridSpan w:val="2"/>
          </w:tcPr>
          <w:p w:rsidR="006B42E5" w:rsidRDefault="004D7CC2" w:rsidP="00BD5AFB">
            <w:pPr>
              <w:widowControl w:val="0"/>
              <w:tabs>
                <w:tab w:val="left" w:pos="1701"/>
              </w:tabs>
              <w:autoSpaceDE w:val="0"/>
              <w:autoSpaceDN w:val="0"/>
              <w:adjustRightInd w:val="0"/>
              <w:jc w:val="center"/>
            </w:pPr>
            <w:r>
              <w:t>4</w:t>
            </w:r>
          </w:p>
        </w:tc>
        <w:tc>
          <w:tcPr>
            <w:tcW w:w="709" w:type="dxa"/>
          </w:tcPr>
          <w:p w:rsidR="006B42E5" w:rsidRDefault="006B42E5" w:rsidP="00BD5AFB">
            <w:pPr>
              <w:widowControl w:val="0"/>
              <w:tabs>
                <w:tab w:val="left" w:pos="1701"/>
              </w:tabs>
              <w:autoSpaceDE w:val="0"/>
              <w:autoSpaceDN w:val="0"/>
              <w:adjustRightInd w:val="0"/>
              <w:jc w:val="center"/>
            </w:pPr>
          </w:p>
        </w:tc>
        <w:tc>
          <w:tcPr>
            <w:tcW w:w="709" w:type="dxa"/>
            <w:gridSpan w:val="2"/>
          </w:tcPr>
          <w:p w:rsidR="006B42E5" w:rsidRDefault="006B42E5" w:rsidP="00BD5AFB">
            <w:pPr>
              <w:widowControl w:val="0"/>
              <w:tabs>
                <w:tab w:val="num" w:pos="0"/>
              </w:tabs>
              <w:autoSpaceDE w:val="0"/>
              <w:autoSpaceDN w:val="0"/>
              <w:adjustRightInd w:val="0"/>
              <w:jc w:val="center"/>
            </w:pPr>
          </w:p>
        </w:tc>
        <w:tc>
          <w:tcPr>
            <w:tcW w:w="601" w:type="dxa"/>
          </w:tcPr>
          <w:p w:rsidR="006B42E5" w:rsidRDefault="006B42E5" w:rsidP="00BD5AFB">
            <w:pPr>
              <w:widowControl w:val="0"/>
              <w:tabs>
                <w:tab w:val="left" w:pos="1701"/>
              </w:tabs>
              <w:autoSpaceDE w:val="0"/>
              <w:autoSpaceDN w:val="0"/>
              <w:adjustRightInd w:val="0"/>
              <w:jc w:val="center"/>
            </w:pPr>
          </w:p>
        </w:tc>
        <w:tc>
          <w:tcPr>
            <w:tcW w:w="2954" w:type="dxa"/>
            <w:vMerge/>
          </w:tcPr>
          <w:p w:rsidR="006B42E5" w:rsidRPr="00DF3C1E" w:rsidRDefault="006B42E5" w:rsidP="00BD5AFB">
            <w:pPr>
              <w:widowControl w:val="0"/>
              <w:tabs>
                <w:tab w:val="left" w:pos="1701"/>
              </w:tabs>
              <w:autoSpaceDE w:val="0"/>
              <w:autoSpaceDN w:val="0"/>
              <w:adjustRightInd w:val="0"/>
              <w:rPr>
                <w:i/>
              </w:rPr>
            </w:pPr>
          </w:p>
        </w:tc>
      </w:tr>
      <w:tr w:rsidR="006B42E5" w:rsidRPr="006168DD" w:rsidTr="00BD5AFB">
        <w:trPr>
          <w:trHeight w:val="227"/>
        </w:trPr>
        <w:tc>
          <w:tcPr>
            <w:tcW w:w="1526" w:type="dxa"/>
            <w:vMerge/>
          </w:tcPr>
          <w:p w:rsidR="006B42E5" w:rsidRPr="00B43075" w:rsidRDefault="006B42E5" w:rsidP="00BD5AFB">
            <w:pPr>
              <w:widowControl w:val="0"/>
              <w:tabs>
                <w:tab w:val="left" w:pos="1701"/>
              </w:tabs>
              <w:autoSpaceDE w:val="0"/>
              <w:autoSpaceDN w:val="0"/>
              <w:adjustRightInd w:val="0"/>
            </w:pPr>
          </w:p>
        </w:tc>
        <w:tc>
          <w:tcPr>
            <w:tcW w:w="7371" w:type="dxa"/>
            <w:gridSpan w:val="2"/>
          </w:tcPr>
          <w:p w:rsidR="00952348" w:rsidRDefault="00952348" w:rsidP="00F35BCE">
            <w:pPr>
              <w:jc w:val="both"/>
            </w:pPr>
            <w:r>
              <w:t>Практическое занятие 7.</w:t>
            </w:r>
            <w:r w:rsidR="004D7CC2">
              <w:t xml:space="preserve"> Основные механические характеристики полимерных материалов: прочность, деформация, модуль упругости. Виды деформации: простой сдвиг, одноосное растяжение, всестороннее сжатие (растяжение).</w:t>
            </w:r>
          </w:p>
        </w:tc>
        <w:tc>
          <w:tcPr>
            <w:tcW w:w="698" w:type="dxa"/>
          </w:tcPr>
          <w:p w:rsidR="006B42E5" w:rsidRDefault="006B42E5" w:rsidP="00BD5AFB">
            <w:pPr>
              <w:widowControl w:val="0"/>
              <w:tabs>
                <w:tab w:val="left" w:pos="1701"/>
              </w:tabs>
              <w:autoSpaceDE w:val="0"/>
              <w:autoSpaceDN w:val="0"/>
              <w:adjustRightInd w:val="0"/>
              <w:jc w:val="center"/>
            </w:pPr>
          </w:p>
        </w:tc>
        <w:tc>
          <w:tcPr>
            <w:tcW w:w="708" w:type="dxa"/>
            <w:gridSpan w:val="2"/>
          </w:tcPr>
          <w:p w:rsidR="006B42E5" w:rsidRDefault="004D7CC2" w:rsidP="00BD5AFB">
            <w:pPr>
              <w:widowControl w:val="0"/>
              <w:tabs>
                <w:tab w:val="left" w:pos="1701"/>
              </w:tabs>
              <w:autoSpaceDE w:val="0"/>
              <w:autoSpaceDN w:val="0"/>
              <w:adjustRightInd w:val="0"/>
              <w:jc w:val="center"/>
            </w:pPr>
            <w:r>
              <w:t>4</w:t>
            </w:r>
          </w:p>
        </w:tc>
        <w:tc>
          <w:tcPr>
            <w:tcW w:w="709" w:type="dxa"/>
          </w:tcPr>
          <w:p w:rsidR="006B42E5" w:rsidRDefault="006B42E5" w:rsidP="00BD5AFB">
            <w:pPr>
              <w:widowControl w:val="0"/>
              <w:tabs>
                <w:tab w:val="left" w:pos="1701"/>
              </w:tabs>
              <w:autoSpaceDE w:val="0"/>
              <w:autoSpaceDN w:val="0"/>
              <w:adjustRightInd w:val="0"/>
              <w:jc w:val="center"/>
            </w:pPr>
          </w:p>
        </w:tc>
        <w:tc>
          <w:tcPr>
            <w:tcW w:w="709" w:type="dxa"/>
            <w:gridSpan w:val="2"/>
          </w:tcPr>
          <w:p w:rsidR="006B42E5" w:rsidRDefault="006B42E5" w:rsidP="00BD5AFB">
            <w:pPr>
              <w:widowControl w:val="0"/>
              <w:tabs>
                <w:tab w:val="num" w:pos="0"/>
              </w:tabs>
              <w:autoSpaceDE w:val="0"/>
              <w:autoSpaceDN w:val="0"/>
              <w:adjustRightInd w:val="0"/>
              <w:jc w:val="center"/>
            </w:pPr>
          </w:p>
        </w:tc>
        <w:tc>
          <w:tcPr>
            <w:tcW w:w="601" w:type="dxa"/>
          </w:tcPr>
          <w:p w:rsidR="006B42E5" w:rsidRDefault="006B42E5" w:rsidP="00BD5AFB">
            <w:pPr>
              <w:widowControl w:val="0"/>
              <w:tabs>
                <w:tab w:val="left" w:pos="1701"/>
              </w:tabs>
              <w:autoSpaceDE w:val="0"/>
              <w:autoSpaceDN w:val="0"/>
              <w:adjustRightInd w:val="0"/>
              <w:jc w:val="center"/>
            </w:pPr>
          </w:p>
        </w:tc>
        <w:tc>
          <w:tcPr>
            <w:tcW w:w="2954" w:type="dxa"/>
            <w:vMerge/>
          </w:tcPr>
          <w:p w:rsidR="006B42E5" w:rsidRPr="00DF3C1E" w:rsidRDefault="006B42E5" w:rsidP="00BD5AFB">
            <w:pPr>
              <w:widowControl w:val="0"/>
              <w:tabs>
                <w:tab w:val="left" w:pos="1701"/>
              </w:tabs>
              <w:autoSpaceDE w:val="0"/>
              <w:autoSpaceDN w:val="0"/>
              <w:adjustRightInd w:val="0"/>
              <w:rPr>
                <w:i/>
              </w:rPr>
            </w:pPr>
          </w:p>
        </w:tc>
      </w:tr>
      <w:tr w:rsidR="006B42E5" w:rsidRPr="006168DD" w:rsidTr="00BD5AFB">
        <w:trPr>
          <w:trHeight w:val="227"/>
        </w:trPr>
        <w:tc>
          <w:tcPr>
            <w:tcW w:w="1526" w:type="dxa"/>
            <w:vMerge/>
          </w:tcPr>
          <w:p w:rsidR="006B42E5" w:rsidRPr="00B43075" w:rsidRDefault="006B42E5" w:rsidP="00BD5AFB">
            <w:pPr>
              <w:widowControl w:val="0"/>
              <w:tabs>
                <w:tab w:val="left" w:pos="1701"/>
              </w:tabs>
              <w:autoSpaceDE w:val="0"/>
              <w:autoSpaceDN w:val="0"/>
              <w:adjustRightInd w:val="0"/>
            </w:pPr>
          </w:p>
        </w:tc>
        <w:tc>
          <w:tcPr>
            <w:tcW w:w="7371" w:type="dxa"/>
            <w:gridSpan w:val="2"/>
          </w:tcPr>
          <w:p w:rsidR="006B42E5" w:rsidRDefault="00BD5AFB" w:rsidP="00BD5AFB">
            <w:pPr>
              <w:jc w:val="both"/>
            </w:pPr>
            <w:r>
              <w:t>Лабораторное занятие 7, защита Л/</w:t>
            </w:r>
            <w:proofErr w:type="spellStart"/>
            <w:proofErr w:type="gramStart"/>
            <w:r>
              <w:t>р</w:t>
            </w:r>
            <w:proofErr w:type="spellEnd"/>
            <w:proofErr w:type="gramEnd"/>
            <w:r>
              <w:t xml:space="preserve"> 6</w:t>
            </w:r>
            <w:r w:rsidR="006B42E5">
              <w:t>, Коллоквиум 2</w:t>
            </w:r>
          </w:p>
        </w:tc>
        <w:tc>
          <w:tcPr>
            <w:tcW w:w="698" w:type="dxa"/>
          </w:tcPr>
          <w:p w:rsidR="006B42E5" w:rsidRDefault="006B42E5" w:rsidP="00BD5AFB">
            <w:pPr>
              <w:widowControl w:val="0"/>
              <w:tabs>
                <w:tab w:val="left" w:pos="1701"/>
              </w:tabs>
              <w:autoSpaceDE w:val="0"/>
              <w:autoSpaceDN w:val="0"/>
              <w:adjustRightInd w:val="0"/>
              <w:jc w:val="center"/>
            </w:pPr>
          </w:p>
        </w:tc>
        <w:tc>
          <w:tcPr>
            <w:tcW w:w="708" w:type="dxa"/>
            <w:gridSpan w:val="2"/>
          </w:tcPr>
          <w:p w:rsidR="006B42E5" w:rsidRDefault="006B42E5" w:rsidP="00BD5AFB">
            <w:pPr>
              <w:widowControl w:val="0"/>
              <w:tabs>
                <w:tab w:val="left" w:pos="1701"/>
              </w:tabs>
              <w:autoSpaceDE w:val="0"/>
              <w:autoSpaceDN w:val="0"/>
              <w:adjustRightInd w:val="0"/>
              <w:jc w:val="center"/>
            </w:pPr>
          </w:p>
        </w:tc>
        <w:tc>
          <w:tcPr>
            <w:tcW w:w="709" w:type="dxa"/>
          </w:tcPr>
          <w:p w:rsidR="006B42E5" w:rsidRDefault="006B42E5" w:rsidP="00BD5AFB">
            <w:pPr>
              <w:widowControl w:val="0"/>
              <w:tabs>
                <w:tab w:val="left" w:pos="1701"/>
              </w:tabs>
              <w:autoSpaceDE w:val="0"/>
              <w:autoSpaceDN w:val="0"/>
              <w:adjustRightInd w:val="0"/>
              <w:jc w:val="center"/>
            </w:pPr>
            <w:r>
              <w:t>4</w:t>
            </w:r>
          </w:p>
        </w:tc>
        <w:tc>
          <w:tcPr>
            <w:tcW w:w="709" w:type="dxa"/>
            <w:gridSpan w:val="2"/>
          </w:tcPr>
          <w:p w:rsidR="006B42E5" w:rsidRDefault="006B42E5" w:rsidP="00BD5AFB">
            <w:pPr>
              <w:widowControl w:val="0"/>
              <w:tabs>
                <w:tab w:val="num" w:pos="0"/>
              </w:tabs>
              <w:autoSpaceDE w:val="0"/>
              <w:autoSpaceDN w:val="0"/>
              <w:adjustRightInd w:val="0"/>
              <w:jc w:val="center"/>
            </w:pPr>
          </w:p>
        </w:tc>
        <w:tc>
          <w:tcPr>
            <w:tcW w:w="601" w:type="dxa"/>
          </w:tcPr>
          <w:p w:rsidR="006B42E5" w:rsidRDefault="006B42E5" w:rsidP="00BD5AFB">
            <w:pPr>
              <w:widowControl w:val="0"/>
              <w:tabs>
                <w:tab w:val="left" w:pos="1701"/>
              </w:tabs>
              <w:autoSpaceDE w:val="0"/>
              <w:autoSpaceDN w:val="0"/>
              <w:adjustRightInd w:val="0"/>
              <w:jc w:val="center"/>
            </w:pPr>
          </w:p>
        </w:tc>
        <w:tc>
          <w:tcPr>
            <w:tcW w:w="2954" w:type="dxa"/>
            <w:vMerge/>
          </w:tcPr>
          <w:p w:rsidR="006B42E5" w:rsidRPr="00DF3C1E" w:rsidRDefault="006B42E5" w:rsidP="00BD5AFB">
            <w:pPr>
              <w:widowControl w:val="0"/>
              <w:tabs>
                <w:tab w:val="left" w:pos="1701"/>
              </w:tabs>
              <w:autoSpaceDE w:val="0"/>
              <w:autoSpaceDN w:val="0"/>
              <w:adjustRightInd w:val="0"/>
              <w:rPr>
                <w:i/>
              </w:rPr>
            </w:pPr>
          </w:p>
        </w:tc>
      </w:tr>
      <w:tr w:rsidR="006B42E5" w:rsidRPr="006168DD" w:rsidTr="00BD5AFB">
        <w:trPr>
          <w:trHeight w:val="227"/>
        </w:trPr>
        <w:tc>
          <w:tcPr>
            <w:tcW w:w="1526" w:type="dxa"/>
          </w:tcPr>
          <w:p w:rsidR="006B42E5" w:rsidRPr="00B43075" w:rsidRDefault="006B42E5" w:rsidP="00BD5AFB">
            <w:pPr>
              <w:widowControl w:val="0"/>
              <w:tabs>
                <w:tab w:val="left" w:pos="1701"/>
              </w:tabs>
              <w:autoSpaceDE w:val="0"/>
              <w:autoSpaceDN w:val="0"/>
              <w:adjustRightInd w:val="0"/>
            </w:pPr>
          </w:p>
        </w:tc>
        <w:tc>
          <w:tcPr>
            <w:tcW w:w="7371" w:type="dxa"/>
            <w:gridSpan w:val="2"/>
          </w:tcPr>
          <w:p w:rsidR="006B42E5" w:rsidRPr="004F35A0" w:rsidRDefault="006B42E5" w:rsidP="00BD5AFB">
            <w:r>
              <w:t>Экзамен</w:t>
            </w:r>
          </w:p>
        </w:tc>
        <w:tc>
          <w:tcPr>
            <w:tcW w:w="698" w:type="dxa"/>
          </w:tcPr>
          <w:p w:rsidR="006B42E5" w:rsidRPr="004F35A0" w:rsidRDefault="006B42E5" w:rsidP="00BD5AFB">
            <w:pPr>
              <w:widowControl w:val="0"/>
              <w:tabs>
                <w:tab w:val="left" w:pos="1701"/>
              </w:tabs>
              <w:autoSpaceDE w:val="0"/>
              <w:autoSpaceDN w:val="0"/>
              <w:adjustRightInd w:val="0"/>
              <w:jc w:val="center"/>
            </w:pPr>
            <w:proofErr w:type="spellStart"/>
            <w:r w:rsidRPr="004F35A0">
              <w:t>х</w:t>
            </w:r>
            <w:proofErr w:type="spellEnd"/>
          </w:p>
        </w:tc>
        <w:tc>
          <w:tcPr>
            <w:tcW w:w="708" w:type="dxa"/>
            <w:gridSpan w:val="2"/>
          </w:tcPr>
          <w:p w:rsidR="006B42E5" w:rsidRPr="004F35A0" w:rsidRDefault="006B42E5" w:rsidP="00BD5AFB">
            <w:pPr>
              <w:widowControl w:val="0"/>
              <w:tabs>
                <w:tab w:val="left" w:pos="1701"/>
              </w:tabs>
              <w:autoSpaceDE w:val="0"/>
              <w:autoSpaceDN w:val="0"/>
              <w:adjustRightInd w:val="0"/>
              <w:jc w:val="center"/>
            </w:pPr>
            <w:proofErr w:type="spellStart"/>
            <w:r w:rsidRPr="004F35A0">
              <w:t>х</w:t>
            </w:r>
            <w:proofErr w:type="spellEnd"/>
          </w:p>
        </w:tc>
        <w:tc>
          <w:tcPr>
            <w:tcW w:w="709" w:type="dxa"/>
          </w:tcPr>
          <w:p w:rsidR="006B42E5" w:rsidRPr="004F35A0" w:rsidRDefault="006B42E5" w:rsidP="00BD5AFB">
            <w:pPr>
              <w:widowControl w:val="0"/>
              <w:tabs>
                <w:tab w:val="left" w:pos="1701"/>
              </w:tabs>
              <w:autoSpaceDE w:val="0"/>
              <w:autoSpaceDN w:val="0"/>
              <w:adjustRightInd w:val="0"/>
              <w:jc w:val="center"/>
            </w:pPr>
            <w:proofErr w:type="spellStart"/>
            <w:r w:rsidRPr="004F35A0">
              <w:t>х</w:t>
            </w:r>
            <w:proofErr w:type="spellEnd"/>
          </w:p>
        </w:tc>
        <w:tc>
          <w:tcPr>
            <w:tcW w:w="709" w:type="dxa"/>
            <w:gridSpan w:val="2"/>
          </w:tcPr>
          <w:p w:rsidR="006B42E5" w:rsidRPr="004F35A0" w:rsidRDefault="006B42E5" w:rsidP="00BD5AFB">
            <w:pPr>
              <w:widowControl w:val="0"/>
              <w:tabs>
                <w:tab w:val="num" w:pos="0"/>
              </w:tabs>
              <w:autoSpaceDE w:val="0"/>
              <w:autoSpaceDN w:val="0"/>
              <w:adjustRightInd w:val="0"/>
              <w:jc w:val="center"/>
            </w:pPr>
            <w:proofErr w:type="spellStart"/>
            <w:r w:rsidRPr="004F35A0">
              <w:t>х</w:t>
            </w:r>
            <w:proofErr w:type="spellEnd"/>
          </w:p>
        </w:tc>
        <w:tc>
          <w:tcPr>
            <w:tcW w:w="601" w:type="dxa"/>
          </w:tcPr>
          <w:p w:rsidR="006B42E5" w:rsidRPr="004F35A0" w:rsidRDefault="00BD5AFB" w:rsidP="00BD5AFB">
            <w:pPr>
              <w:widowControl w:val="0"/>
              <w:tabs>
                <w:tab w:val="left" w:pos="1701"/>
              </w:tabs>
              <w:autoSpaceDE w:val="0"/>
              <w:autoSpaceDN w:val="0"/>
              <w:adjustRightInd w:val="0"/>
              <w:jc w:val="center"/>
            </w:pPr>
            <w:r>
              <w:t>27</w:t>
            </w:r>
          </w:p>
        </w:tc>
        <w:tc>
          <w:tcPr>
            <w:tcW w:w="2954" w:type="dxa"/>
          </w:tcPr>
          <w:p w:rsidR="006B42E5" w:rsidRPr="004F35A0" w:rsidRDefault="006B42E5" w:rsidP="00BD5AFB">
            <w:pPr>
              <w:widowControl w:val="0"/>
              <w:tabs>
                <w:tab w:val="left" w:pos="1701"/>
              </w:tabs>
              <w:autoSpaceDE w:val="0"/>
              <w:autoSpaceDN w:val="0"/>
              <w:adjustRightInd w:val="0"/>
            </w:pPr>
            <w:r w:rsidRPr="004F35A0">
              <w:t xml:space="preserve">Зачет в тестовой форме </w:t>
            </w:r>
          </w:p>
        </w:tc>
      </w:tr>
      <w:tr w:rsidR="006B42E5" w:rsidRPr="006168DD" w:rsidTr="00BD5AFB">
        <w:trPr>
          <w:trHeight w:val="227"/>
        </w:trPr>
        <w:tc>
          <w:tcPr>
            <w:tcW w:w="1526" w:type="dxa"/>
            <w:shd w:val="clear" w:color="auto" w:fill="EAF1DD" w:themeFill="accent3" w:themeFillTint="33"/>
            <w:vAlign w:val="center"/>
          </w:tcPr>
          <w:p w:rsidR="006B42E5" w:rsidRPr="00DF3C1E" w:rsidRDefault="006B42E5" w:rsidP="00BD5AFB">
            <w:pPr>
              <w:widowControl w:val="0"/>
              <w:tabs>
                <w:tab w:val="left" w:pos="0"/>
              </w:tabs>
              <w:autoSpaceDE w:val="0"/>
              <w:autoSpaceDN w:val="0"/>
              <w:adjustRightInd w:val="0"/>
              <w:ind w:firstLine="1723"/>
              <w:rPr>
                <w:i/>
              </w:rPr>
            </w:pPr>
          </w:p>
        </w:tc>
        <w:tc>
          <w:tcPr>
            <w:tcW w:w="7371" w:type="dxa"/>
            <w:gridSpan w:val="2"/>
            <w:shd w:val="clear" w:color="auto" w:fill="EAF1DD" w:themeFill="accent3" w:themeFillTint="33"/>
            <w:vAlign w:val="center"/>
          </w:tcPr>
          <w:p w:rsidR="006B42E5" w:rsidRPr="00DF3C1E" w:rsidRDefault="006B42E5" w:rsidP="00BD5AFB">
            <w:pPr>
              <w:widowControl w:val="0"/>
              <w:tabs>
                <w:tab w:val="left" w:pos="0"/>
              </w:tabs>
              <w:autoSpaceDE w:val="0"/>
              <w:autoSpaceDN w:val="0"/>
              <w:adjustRightInd w:val="0"/>
              <w:ind w:firstLine="29"/>
              <w:rPr>
                <w:i/>
              </w:rPr>
            </w:pPr>
            <w:r>
              <w:rPr>
                <w:b/>
              </w:rPr>
              <w:t>Итого за четвертый семестр</w:t>
            </w:r>
          </w:p>
        </w:tc>
        <w:tc>
          <w:tcPr>
            <w:tcW w:w="709" w:type="dxa"/>
            <w:gridSpan w:val="2"/>
            <w:shd w:val="clear" w:color="auto" w:fill="EAF1DD" w:themeFill="accent3" w:themeFillTint="33"/>
            <w:vAlign w:val="center"/>
          </w:tcPr>
          <w:p w:rsidR="006B42E5" w:rsidRPr="00DF3C1E" w:rsidRDefault="00992401" w:rsidP="00BD5AFB">
            <w:pPr>
              <w:widowControl w:val="0"/>
              <w:tabs>
                <w:tab w:val="left" w:pos="0"/>
              </w:tabs>
              <w:autoSpaceDE w:val="0"/>
              <w:autoSpaceDN w:val="0"/>
              <w:adjustRightInd w:val="0"/>
              <w:rPr>
                <w:i/>
              </w:rPr>
            </w:pPr>
            <w:r>
              <w:rPr>
                <w:i/>
              </w:rPr>
              <w:t>1</w:t>
            </w:r>
            <w:r w:rsidR="00877229">
              <w:rPr>
                <w:i/>
              </w:rPr>
              <w:t>6</w:t>
            </w:r>
          </w:p>
        </w:tc>
        <w:tc>
          <w:tcPr>
            <w:tcW w:w="697" w:type="dxa"/>
            <w:shd w:val="clear" w:color="auto" w:fill="EAF1DD" w:themeFill="accent3" w:themeFillTint="33"/>
            <w:vAlign w:val="center"/>
          </w:tcPr>
          <w:p w:rsidR="006B42E5" w:rsidRPr="00DF3C1E" w:rsidRDefault="00992401" w:rsidP="00BD5AFB">
            <w:pPr>
              <w:widowControl w:val="0"/>
              <w:tabs>
                <w:tab w:val="left" w:pos="0"/>
              </w:tabs>
              <w:autoSpaceDE w:val="0"/>
              <w:autoSpaceDN w:val="0"/>
              <w:adjustRightInd w:val="0"/>
              <w:rPr>
                <w:i/>
              </w:rPr>
            </w:pPr>
            <w:r>
              <w:rPr>
                <w:i/>
              </w:rPr>
              <w:t>3</w:t>
            </w:r>
            <w:r w:rsidR="00877229">
              <w:rPr>
                <w:i/>
              </w:rPr>
              <w:t>2</w:t>
            </w:r>
          </w:p>
        </w:tc>
        <w:tc>
          <w:tcPr>
            <w:tcW w:w="720" w:type="dxa"/>
            <w:gridSpan w:val="2"/>
            <w:shd w:val="clear" w:color="auto" w:fill="EAF1DD" w:themeFill="accent3" w:themeFillTint="33"/>
            <w:vAlign w:val="center"/>
          </w:tcPr>
          <w:p w:rsidR="006B42E5" w:rsidRPr="00DF3C1E" w:rsidRDefault="00992401" w:rsidP="00BD5AFB">
            <w:pPr>
              <w:widowControl w:val="0"/>
              <w:tabs>
                <w:tab w:val="left" w:pos="0"/>
              </w:tabs>
              <w:autoSpaceDE w:val="0"/>
              <w:autoSpaceDN w:val="0"/>
              <w:adjustRightInd w:val="0"/>
              <w:rPr>
                <w:i/>
              </w:rPr>
            </w:pPr>
            <w:r>
              <w:rPr>
                <w:i/>
              </w:rPr>
              <w:t>3</w:t>
            </w:r>
            <w:r w:rsidR="00877229">
              <w:rPr>
                <w:i/>
              </w:rPr>
              <w:t>2</w:t>
            </w:r>
          </w:p>
        </w:tc>
        <w:tc>
          <w:tcPr>
            <w:tcW w:w="698" w:type="dxa"/>
            <w:shd w:val="clear" w:color="auto" w:fill="EAF1DD" w:themeFill="accent3" w:themeFillTint="33"/>
            <w:vAlign w:val="center"/>
          </w:tcPr>
          <w:p w:rsidR="006B42E5" w:rsidRPr="00DF3C1E" w:rsidRDefault="00992401" w:rsidP="00BD5AFB">
            <w:pPr>
              <w:widowControl w:val="0"/>
              <w:tabs>
                <w:tab w:val="left" w:pos="0"/>
              </w:tabs>
              <w:autoSpaceDE w:val="0"/>
              <w:autoSpaceDN w:val="0"/>
              <w:adjustRightInd w:val="0"/>
              <w:rPr>
                <w:i/>
              </w:rPr>
            </w:pPr>
            <w:r>
              <w:rPr>
                <w:i/>
              </w:rPr>
              <w:t>0</w:t>
            </w:r>
          </w:p>
        </w:tc>
        <w:tc>
          <w:tcPr>
            <w:tcW w:w="601" w:type="dxa"/>
            <w:shd w:val="clear" w:color="auto" w:fill="EAF1DD" w:themeFill="accent3" w:themeFillTint="33"/>
            <w:vAlign w:val="center"/>
          </w:tcPr>
          <w:p w:rsidR="006B42E5" w:rsidRPr="00DF3C1E" w:rsidRDefault="00992401" w:rsidP="00BD5AFB">
            <w:pPr>
              <w:widowControl w:val="0"/>
              <w:tabs>
                <w:tab w:val="left" w:pos="0"/>
              </w:tabs>
              <w:autoSpaceDE w:val="0"/>
              <w:autoSpaceDN w:val="0"/>
              <w:adjustRightInd w:val="0"/>
              <w:rPr>
                <w:i/>
              </w:rPr>
            </w:pPr>
            <w:r>
              <w:rPr>
                <w:i/>
              </w:rPr>
              <w:t>3</w:t>
            </w:r>
            <w:r w:rsidR="00877229">
              <w:rPr>
                <w:i/>
              </w:rPr>
              <w:t>7</w:t>
            </w:r>
          </w:p>
        </w:tc>
        <w:tc>
          <w:tcPr>
            <w:tcW w:w="2954" w:type="dxa"/>
            <w:shd w:val="clear" w:color="auto" w:fill="EAF1DD" w:themeFill="accent3" w:themeFillTint="33"/>
            <w:vAlign w:val="center"/>
          </w:tcPr>
          <w:p w:rsidR="006B42E5" w:rsidRPr="00DF3C1E" w:rsidRDefault="006B42E5" w:rsidP="00BD5AFB">
            <w:pPr>
              <w:widowControl w:val="0"/>
              <w:tabs>
                <w:tab w:val="left" w:pos="0"/>
              </w:tabs>
              <w:autoSpaceDE w:val="0"/>
              <w:autoSpaceDN w:val="0"/>
              <w:adjustRightInd w:val="0"/>
              <w:rPr>
                <w:i/>
              </w:rPr>
            </w:pPr>
          </w:p>
        </w:tc>
      </w:tr>
    </w:tbl>
    <w:p w:rsidR="001B6AA2" w:rsidRDefault="00992401" w:rsidP="001B6AA2">
      <w:pPr>
        <w:pStyle w:val="2"/>
      </w:pPr>
      <w:r w:rsidRPr="00B00330">
        <w:t xml:space="preserve">Структура </w:t>
      </w:r>
      <w:r>
        <w:t>учебной дисциплины/модуля</w:t>
      </w:r>
      <w:r w:rsidRPr="00B00330">
        <w:t xml:space="preserve"> для </w:t>
      </w:r>
      <w:proofErr w:type="gramStart"/>
      <w:r w:rsidRPr="00B00330">
        <w:t>обучающихся</w:t>
      </w:r>
      <w:proofErr w:type="gramEnd"/>
      <w:r w:rsidRPr="00B00330">
        <w:t xml:space="preserve"> по разделам и темам дисциплины: (</w:t>
      </w:r>
      <w:proofErr w:type="spellStart"/>
      <w:r w:rsidRPr="00B00330">
        <w:t>очно-заочная</w:t>
      </w:r>
      <w:proofErr w:type="spellEnd"/>
      <w:r w:rsidRPr="00B00330">
        <w:t xml:space="preserve"> форма обучения)</w:t>
      </w:r>
      <w:r>
        <w:t xml:space="preserve"> – отсутствует</w:t>
      </w:r>
    </w:p>
    <w:p w:rsidR="001B6AA2" w:rsidRPr="001B6AA2" w:rsidRDefault="00FE7712" w:rsidP="001B6AA2">
      <w:pPr>
        <w:pStyle w:val="2"/>
        <w:numPr>
          <w:ilvl w:val="0"/>
          <w:numId w:val="0"/>
        </w:numPr>
        <w:ind w:left="709"/>
      </w:pPr>
      <w:r>
        <w:t xml:space="preserve">           </w:t>
      </w:r>
      <w:r w:rsidR="001B6AA2" w:rsidRPr="00D965B9">
        <w:t xml:space="preserve">Структура </w:t>
      </w:r>
      <w:r w:rsidR="001B6AA2">
        <w:t>учебной дисциплины/модуля</w:t>
      </w:r>
      <w:r w:rsidR="001B6AA2" w:rsidRPr="00D965B9">
        <w:t xml:space="preserve"> для </w:t>
      </w:r>
      <w:proofErr w:type="gramStart"/>
      <w:r w:rsidR="001B6AA2" w:rsidRPr="00D965B9">
        <w:t>обучающихся</w:t>
      </w:r>
      <w:proofErr w:type="gramEnd"/>
      <w:r w:rsidR="001B6AA2" w:rsidRPr="00D965B9">
        <w:t xml:space="preserve"> по разделам и темам дисциплины: (заочная форма обучения)</w:t>
      </w:r>
      <w:r w:rsidR="001B6AA2">
        <w:t>- отсутствует</w:t>
      </w:r>
    </w:p>
    <w:p w:rsidR="00D965B9" w:rsidRPr="00FE7712" w:rsidRDefault="00D965B9" w:rsidP="00FE7712">
      <w:pPr>
        <w:pStyle w:val="af0"/>
        <w:numPr>
          <w:ilvl w:val="3"/>
          <w:numId w:val="8"/>
        </w:numPr>
        <w:jc w:val="both"/>
        <w:rPr>
          <w:i/>
        </w:rPr>
        <w:sectPr w:rsidR="00D965B9" w:rsidRPr="00FE7712" w:rsidSect="0095157D">
          <w:pgSz w:w="16838" w:h="11906" w:orient="landscape" w:code="9"/>
          <w:pgMar w:top="1701" w:right="851" w:bottom="567" w:left="1134" w:header="1134" w:footer="2754" w:gutter="0"/>
          <w:cols w:space="708"/>
          <w:titlePg/>
          <w:docGrid w:linePitch="360"/>
        </w:sectPr>
      </w:pPr>
    </w:p>
    <w:p w:rsidR="00F60511" w:rsidRPr="00E36EF2" w:rsidRDefault="00F57450" w:rsidP="00F60511">
      <w:pPr>
        <w:pStyle w:val="2"/>
      </w:pPr>
      <w:r>
        <w:lastRenderedPageBreak/>
        <w:t>Краткое с</w:t>
      </w:r>
      <w:r w:rsidR="00F60511" w:rsidRPr="00E36EF2">
        <w:t xml:space="preserve">одержание </w:t>
      </w:r>
      <w:r w:rsidR="009B4BCD" w:rsidRPr="002142B7">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1135"/>
        <w:gridCol w:w="2126"/>
        <w:gridCol w:w="6662"/>
      </w:tblGrid>
      <w:tr w:rsidR="006E5EA3" w:rsidRPr="008448CC" w:rsidTr="00F66B35">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rsidR="006E5EA3" w:rsidRPr="00F062CE" w:rsidRDefault="006E5EA3" w:rsidP="00103EC2">
            <w:pPr>
              <w:jc w:val="center"/>
              <w:rPr>
                <w:sz w:val="20"/>
                <w:szCs w:val="20"/>
              </w:rPr>
            </w:pPr>
            <w:r w:rsidRPr="00F062CE">
              <w:rPr>
                <w:b/>
                <w:bCs/>
                <w:sz w:val="20"/>
                <w:szCs w:val="20"/>
              </w:rPr>
              <w:t xml:space="preserve">№ </w:t>
            </w:r>
            <w:r w:rsidR="00CA67C9" w:rsidRPr="00F062CE">
              <w:rPr>
                <w:b/>
                <w:bCs/>
                <w:sz w:val="20"/>
                <w:szCs w:val="20"/>
              </w:rPr>
              <w:t>пап</w:t>
            </w:r>
          </w:p>
        </w:tc>
        <w:tc>
          <w:tcPr>
            <w:tcW w:w="212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6662" w:type="dxa"/>
            <w:tcBorders>
              <w:top w:val="single" w:sz="8" w:space="0" w:color="000000"/>
              <w:left w:val="single" w:sz="8" w:space="0" w:color="000000"/>
              <w:bottom w:val="single" w:sz="8" w:space="0" w:color="000000"/>
            </w:tcBorders>
            <w:shd w:val="clear" w:color="auto" w:fill="DBE5F1" w:themeFill="accent1" w:themeFillTint="33"/>
            <w:vAlign w:val="center"/>
          </w:tcPr>
          <w:p w:rsidR="006E5EA3" w:rsidRPr="00F062CE" w:rsidRDefault="006E5EA3" w:rsidP="004760E7">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6E5EA3" w:rsidRPr="008448CC" w:rsidTr="00F66B35">
        <w:trPr>
          <w:trHeight w:val="269"/>
        </w:trPr>
        <w:tc>
          <w:tcPr>
            <w:tcW w:w="1135" w:type="dxa"/>
            <w:tcBorders>
              <w:top w:val="single" w:sz="8" w:space="0" w:color="000000"/>
              <w:bottom w:val="single" w:sz="8" w:space="0" w:color="000000"/>
              <w:right w:val="single" w:sz="8" w:space="0" w:color="000000"/>
            </w:tcBorders>
          </w:tcPr>
          <w:p w:rsidR="006E5EA3" w:rsidRPr="004748DD" w:rsidRDefault="0095157D" w:rsidP="00F60511">
            <w:pPr>
              <w:rPr>
                <w:bCs/>
              </w:rPr>
            </w:pPr>
            <w:r w:rsidRPr="004748DD">
              <w:rPr>
                <w:bCs/>
              </w:rPr>
              <w:t>Лекция 1</w:t>
            </w:r>
          </w:p>
        </w:tc>
        <w:tc>
          <w:tcPr>
            <w:tcW w:w="2126" w:type="dxa"/>
            <w:tcBorders>
              <w:top w:val="single" w:sz="8" w:space="0" w:color="000000"/>
              <w:left w:val="single" w:sz="8" w:space="0" w:color="000000"/>
              <w:bottom w:val="single" w:sz="8" w:space="0" w:color="000000"/>
            </w:tcBorders>
          </w:tcPr>
          <w:p w:rsidR="006E5EA3" w:rsidRPr="004748DD" w:rsidRDefault="00B055B8" w:rsidP="00B53EE3">
            <w:pPr>
              <w:jc w:val="both"/>
            </w:pPr>
            <w:r>
              <w:rPr>
                <w:rFonts w:eastAsia="Times New Roman"/>
              </w:rPr>
              <w:t>Спектроскопические методы исследования.</w:t>
            </w:r>
          </w:p>
        </w:tc>
        <w:tc>
          <w:tcPr>
            <w:tcW w:w="6662" w:type="dxa"/>
            <w:tcBorders>
              <w:top w:val="single" w:sz="8" w:space="0" w:color="000000"/>
              <w:left w:val="single" w:sz="8" w:space="0" w:color="000000"/>
              <w:bottom w:val="single" w:sz="8" w:space="0" w:color="000000"/>
            </w:tcBorders>
          </w:tcPr>
          <w:p w:rsidR="006E5EA3" w:rsidRPr="00A10775" w:rsidRDefault="00B055B8" w:rsidP="00B055B8">
            <w:pPr>
              <w:jc w:val="both"/>
              <w:rPr>
                <w:iCs/>
              </w:rPr>
            </w:pPr>
            <w:r>
              <w:rPr>
                <w:rFonts w:eastAsia="Times New Roman"/>
              </w:rPr>
              <w:t xml:space="preserve">Общие положения. Характеристики электромагнитного излучения. Электромагнитный спектр. Классификация методов спектроскопии. </w:t>
            </w:r>
            <w:r>
              <w:t xml:space="preserve"> Законы поглощения электромагнитного излучения. Закон </w:t>
            </w:r>
            <w:proofErr w:type="spellStart"/>
            <w:r>
              <w:t>Бугера-Ламберта-Беера</w:t>
            </w:r>
            <w:proofErr w:type="spellEnd"/>
            <w:r>
              <w:t xml:space="preserve">. Ограничения и условия применимости закона  </w:t>
            </w:r>
            <w:proofErr w:type="spellStart"/>
            <w:r>
              <w:t>Бугера-Ламберта-Беера</w:t>
            </w:r>
            <w:proofErr w:type="spellEnd"/>
            <w:r>
              <w:t xml:space="preserve">. Закон </w:t>
            </w:r>
            <w:proofErr w:type="spellStart"/>
            <w:r>
              <w:t>аддитивности</w:t>
            </w:r>
            <w:proofErr w:type="spellEnd"/>
            <w:r>
              <w:t xml:space="preserve">. </w:t>
            </w:r>
            <w:r>
              <w:rPr>
                <w:b/>
                <w:bCs/>
              </w:rPr>
              <w:t xml:space="preserve"> </w:t>
            </w:r>
          </w:p>
        </w:tc>
      </w:tr>
      <w:tr w:rsidR="006E5EA3" w:rsidRPr="008448CC" w:rsidTr="00F66B35">
        <w:trPr>
          <w:trHeight w:val="269"/>
        </w:trPr>
        <w:tc>
          <w:tcPr>
            <w:tcW w:w="1135" w:type="dxa"/>
            <w:tcBorders>
              <w:top w:val="single" w:sz="8" w:space="0" w:color="000000"/>
              <w:bottom w:val="single" w:sz="8" w:space="0" w:color="000000"/>
              <w:right w:val="single" w:sz="8" w:space="0" w:color="000000"/>
            </w:tcBorders>
          </w:tcPr>
          <w:p w:rsidR="006E5EA3" w:rsidRPr="00CD6666" w:rsidRDefault="0095157D" w:rsidP="00F60511">
            <w:pPr>
              <w:rPr>
                <w:bCs/>
              </w:rPr>
            </w:pPr>
            <w:r w:rsidRPr="00CD6666">
              <w:rPr>
                <w:bCs/>
              </w:rPr>
              <w:t>Лекция 2</w:t>
            </w:r>
          </w:p>
        </w:tc>
        <w:tc>
          <w:tcPr>
            <w:tcW w:w="2126" w:type="dxa"/>
            <w:tcBorders>
              <w:top w:val="single" w:sz="8" w:space="0" w:color="000000"/>
              <w:left w:val="single" w:sz="8" w:space="0" w:color="000000"/>
              <w:bottom w:val="single" w:sz="8" w:space="0" w:color="000000"/>
              <w:right w:val="single" w:sz="8" w:space="0" w:color="000000"/>
            </w:tcBorders>
          </w:tcPr>
          <w:p w:rsidR="006E5EA3" w:rsidRPr="00CD6666" w:rsidRDefault="00B055B8" w:rsidP="00B53EE3">
            <w:pPr>
              <w:jc w:val="both"/>
              <w:rPr>
                <w:iCs/>
              </w:rPr>
            </w:pPr>
            <w:proofErr w:type="spellStart"/>
            <w:r w:rsidRPr="006B42E5">
              <w:rPr>
                <w:bCs/>
              </w:rPr>
              <w:t>УФ-Видимая-спектроскопия</w:t>
            </w:r>
            <w:proofErr w:type="spellEnd"/>
            <w:r w:rsidRPr="006B42E5">
              <w:rPr>
                <w:bCs/>
              </w:rPr>
              <w:t xml:space="preserve"> в исследованиях полимерных материалов</w:t>
            </w:r>
            <w:r>
              <w:rPr>
                <w:bCs/>
              </w:rPr>
              <w:t>.</w:t>
            </w:r>
          </w:p>
        </w:tc>
        <w:tc>
          <w:tcPr>
            <w:tcW w:w="6662" w:type="dxa"/>
            <w:tcBorders>
              <w:top w:val="single" w:sz="8" w:space="0" w:color="000000"/>
              <w:left w:val="single" w:sz="8" w:space="0" w:color="000000"/>
              <w:bottom w:val="single" w:sz="8" w:space="0" w:color="000000"/>
            </w:tcBorders>
          </w:tcPr>
          <w:p w:rsidR="006E5EA3" w:rsidRPr="00CD6666" w:rsidRDefault="00B055B8" w:rsidP="00B055B8">
            <w:pPr>
              <w:jc w:val="both"/>
              <w:rPr>
                <w:bCs/>
              </w:rPr>
            </w:pPr>
            <w:r>
              <w:t xml:space="preserve">Общие положения электронной спектроскопии.  Применение </w:t>
            </w:r>
            <w:proofErr w:type="spellStart"/>
            <w:proofErr w:type="gramStart"/>
            <w:r>
              <w:t>УФ-спектроскопии</w:t>
            </w:r>
            <w:proofErr w:type="spellEnd"/>
            <w:proofErr w:type="gramEnd"/>
            <w:r>
              <w:t xml:space="preserve"> в исследованиях макромолекулярной химии.  </w:t>
            </w:r>
          </w:p>
        </w:tc>
      </w:tr>
      <w:tr w:rsidR="0095157D" w:rsidRPr="008448CC" w:rsidTr="00F66B35">
        <w:trPr>
          <w:trHeight w:val="269"/>
        </w:trPr>
        <w:tc>
          <w:tcPr>
            <w:tcW w:w="1135" w:type="dxa"/>
            <w:tcBorders>
              <w:top w:val="single" w:sz="8" w:space="0" w:color="000000"/>
              <w:bottom w:val="single" w:sz="8" w:space="0" w:color="000000"/>
              <w:right w:val="single" w:sz="8" w:space="0" w:color="000000"/>
            </w:tcBorders>
          </w:tcPr>
          <w:p w:rsidR="0095157D" w:rsidRPr="00567BCB" w:rsidRDefault="0095157D" w:rsidP="0095157D">
            <w:pPr>
              <w:rPr>
                <w:bCs/>
              </w:rPr>
            </w:pPr>
            <w:r w:rsidRPr="00567BCB">
              <w:t>Лекция3</w:t>
            </w:r>
          </w:p>
        </w:tc>
        <w:tc>
          <w:tcPr>
            <w:tcW w:w="2126" w:type="dxa"/>
            <w:tcBorders>
              <w:top w:val="single" w:sz="8" w:space="0" w:color="000000"/>
              <w:left w:val="single" w:sz="8" w:space="0" w:color="000000"/>
              <w:bottom w:val="single" w:sz="8" w:space="0" w:color="000000"/>
              <w:right w:val="single" w:sz="8" w:space="0" w:color="000000"/>
            </w:tcBorders>
          </w:tcPr>
          <w:p w:rsidR="0095157D" w:rsidRPr="00567BCB" w:rsidRDefault="00B055B8" w:rsidP="00B53EE3">
            <w:pPr>
              <w:jc w:val="both"/>
              <w:rPr>
                <w:iCs/>
              </w:rPr>
            </w:pPr>
            <w:r>
              <w:t xml:space="preserve">Спектроскопия отражения. ИК-Фурье спектроскопия. </w:t>
            </w:r>
            <w:proofErr w:type="gramStart"/>
            <w:r>
              <w:t>Ближняя</w:t>
            </w:r>
            <w:proofErr w:type="gramEnd"/>
            <w:r>
              <w:t xml:space="preserve"> и дальняя ИК-спектроскопия.</w:t>
            </w:r>
          </w:p>
        </w:tc>
        <w:tc>
          <w:tcPr>
            <w:tcW w:w="6662" w:type="dxa"/>
            <w:tcBorders>
              <w:top w:val="single" w:sz="8" w:space="0" w:color="000000"/>
              <w:left w:val="single" w:sz="8" w:space="0" w:color="000000"/>
              <w:bottom w:val="single" w:sz="8" w:space="0" w:color="000000"/>
            </w:tcBorders>
          </w:tcPr>
          <w:p w:rsidR="0095157D" w:rsidRPr="00567BCB" w:rsidRDefault="00B055B8" w:rsidP="00B055B8">
            <w:pPr>
              <w:jc w:val="both"/>
            </w:pPr>
            <w:r>
              <w:t>Спектроскопия отражения. Спектроскопия зеркального отражения. Спектрос</w:t>
            </w:r>
            <w:r w:rsidR="00FE7712">
              <w:t>копия внутреннего отражения.</w:t>
            </w:r>
            <w:proofErr w:type="gramStart"/>
            <w:r w:rsidR="00FE7712">
              <w:t xml:space="preserve"> .</w:t>
            </w:r>
            <w:proofErr w:type="gramEnd"/>
            <w:r w:rsidR="00FE7712">
              <w:t xml:space="preserve"> </w:t>
            </w:r>
            <w:r>
              <w:t xml:space="preserve">ИК-Фурье спектроскопия.  Особенности метода ИК-Фурье с преобразованием. </w:t>
            </w:r>
            <w:proofErr w:type="gramStart"/>
            <w:r>
              <w:t>Ближняя</w:t>
            </w:r>
            <w:proofErr w:type="gramEnd"/>
            <w:r>
              <w:t xml:space="preserve"> и дальняя ИК-спектроскопия. Исследования материалов в </w:t>
            </w:r>
            <w:proofErr w:type="gramStart"/>
            <w:r>
              <w:t>ближней</w:t>
            </w:r>
            <w:proofErr w:type="gramEnd"/>
            <w:r>
              <w:t xml:space="preserve"> и дальней </w:t>
            </w:r>
            <w:proofErr w:type="spellStart"/>
            <w:r>
              <w:t>ИК-областях</w:t>
            </w:r>
            <w:proofErr w:type="spellEnd"/>
            <w:r>
              <w:t xml:space="preserve"> электромагнитного спектра.</w:t>
            </w:r>
          </w:p>
        </w:tc>
      </w:tr>
      <w:tr w:rsidR="0095157D" w:rsidRPr="008448CC" w:rsidTr="00F66B35">
        <w:trPr>
          <w:trHeight w:val="269"/>
        </w:trPr>
        <w:tc>
          <w:tcPr>
            <w:tcW w:w="1135" w:type="dxa"/>
            <w:tcBorders>
              <w:top w:val="single" w:sz="8" w:space="0" w:color="000000"/>
              <w:bottom w:val="single" w:sz="8" w:space="0" w:color="000000"/>
              <w:right w:val="single" w:sz="8" w:space="0" w:color="000000"/>
            </w:tcBorders>
          </w:tcPr>
          <w:p w:rsidR="0095157D" w:rsidRDefault="0095157D" w:rsidP="0095157D">
            <w:pPr>
              <w:rPr>
                <w:bCs/>
              </w:rPr>
            </w:pPr>
            <w:r w:rsidRPr="00EE23E9">
              <w:t xml:space="preserve">Лекция </w:t>
            </w:r>
            <w:r>
              <w:t>4</w:t>
            </w:r>
          </w:p>
        </w:tc>
        <w:tc>
          <w:tcPr>
            <w:tcW w:w="2126" w:type="dxa"/>
            <w:tcBorders>
              <w:top w:val="single" w:sz="8" w:space="0" w:color="000000"/>
              <w:left w:val="single" w:sz="8" w:space="0" w:color="000000"/>
              <w:bottom w:val="single" w:sz="8" w:space="0" w:color="000000"/>
              <w:right w:val="single" w:sz="8" w:space="0" w:color="000000"/>
            </w:tcBorders>
          </w:tcPr>
          <w:p w:rsidR="0095157D" w:rsidRPr="004760E7" w:rsidRDefault="00B055B8" w:rsidP="00B53EE3">
            <w:pPr>
              <w:jc w:val="both"/>
            </w:pPr>
            <w:r>
              <w:t>Спектроскопия ядерного магнитного резонанса. Основы метода.</w:t>
            </w:r>
          </w:p>
        </w:tc>
        <w:tc>
          <w:tcPr>
            <w:tcW w:w="6662" w:type="dxa"/>
            <w:tcBorders>
              <w:top w:val="single" w:sz="8" w:space="0" w:color="000000"/>
              <w:left w:val="single" w:sz="8" w:space="0" w:color="000000"/>
              <w:bottom w:val="single" w:sz="8" w:space="0" w:color="000000"/>
            </w:tcBorders>
          </w:tcPr>
          <w:p w:rsidR="0095157D" w:rsidRPr="001B69D0" w:rsidRDefault="00B055B8" w:rsidP="00B055B8">
            <w:pPr>
              <w:jc w:val="both"/>
            </w:pPr>
            <w:r>
              <w:t xml:space="preserve">Спектроскопия ядерного магнитного резонанса. Основы метода. Области применения в исследованиях полимерных материалов. Аппаратурное оформление </w:t>
            </w:r>
            <w:proofErr w:type="spellStart"/>
            <w:r>
              <w:t>ЯМР-спектроскопии</w:t>
            </w:r>
            <w:proofErr w:type="spellEnd"/>
            <w:r>
              <w:t xml:space="preserve">.   </w:t>
            </w:r>
            <w:proofErr w:type="gramStart"/>
            <w:r>
              <w:t>Растворители</w:t>
            </w:r>
            <w:proofErr w:type="gramEnd"/>
            <w:r>
              <w:t xml:space="preserve"> применяемые в ЯМР </w:t>
            </w:r>
            <w:proofErr w:type="spellStart"/>
            <w:r>
              <w:t>спеткроскопии</w:t>
            </w:r>
            <w:proofErr w:type="spellEnd"/>
            <w:r>
              <w:t>.</w:t>
            </w:r>
          </w:p>
        </w:tc>
      </w:tr>
      <w:tr w:rsidR="0095157D" w:rsidRPr="008448CC" w:rsidTr="00F66B35">
        <w:trPr>
          <w:trHeight w:val="269"/>
        </w:trPr>
        <w:tc>
          <w:tcPr>
            <w:tcW w:w="1135" w:type="dxa"/>
            <w:tcBorders>
              <w:top w:val="single" w:sz="8" w:space="0" w:color="000000"/>
              <w:bottom w:val="single" w:sz="8" w:space="0" w:color="000000"/>
              <w:right w:val="single" w:sz="8" w:space="0" w:color="000000"/>
            </w:tcBorders>
          </w:tcPr>
          <w:p w:rsidR="0095157D" w:rsidRDefault="0095157D" w:rsidP="0095157D">
            <w:pPr>
              <w:rPr>
                <w:bCs/>
              </w:rPr>
            </w:pPr>
            <w:r w:rsidRPr="00EE23E9">
              <w:t xml:space="preserve">Лекция </w:t>
            </w:r>
            <w:r>
              <w:t>5</w:t>
            </w:r>
          </w:p>
        </w:tc>
        <w:tc>
          <w:tcPr>
            <w:tcW w:w="2126" w:type="dxa"/>
            <w:tcBorders>
              <w:top w:val="single" w:sz="8" w:space="0" w:color="000000"/>
              <w:left w:val="single" w:sz="8" w:space="0" w:color="000000"/>
              <w:bottom w:val="single" w:sz="8" w:space="0" w:color="000000"/>
              <w:right w:val="single" w:sz="8" w:space="0" w:color="000000"/>
            </w:tcBorders>
          </w:tcPr>
          <w:p w:rsidR="0095157D" w:rsidRPr="00F66B35" w:rsidRDefault="00B055B8" w:rsidP="00B53EE3">
            <w:pPr>
              <w:jc w:val="both"/>
            </w:pPr>
            <w:proofErr w:type="spellStart"/>
            <w:r>
              <w:t>Термогравиметрия</w:t>
            </w:r>
            <w:proofErr w:type="spellEnd"/>
            <w:r>
              <w:t>. Основы метода</w:t>
            </w:r>
          </w:p>
        </w:tc>
        <w:tc>
          <w:tcPr>
            <w:tcW w:w="6662" w:type="dxa"/>
            <w:tcBorders>
              <w:top w:val="single" w:sz="8" w:space="0" w:color="000000"/>
              <w:left w:val="single" w:sz="8" w:space="0" w:color="000000"/>
              <w:bottom w:val="single" w:sz="8" w:space="0" w:color="000000"/>
            </w:tcBorders>
          </w:tcPr>
          <w:p w:rsidR="0095157D" w:rsidRPr="004760E7" w:rsidRDefault="00B055B8" w:rsidP="00B055B8">
            <w:pPr>
              <w:jc w:val="both"/>
            </w:pPr>
            <w:proofErr w:type="spellStart"/>
            <w:r>
              <w:t>Термогравиметрия</w:t>
            </w:r>
            <w:proofErr w:type="spellEnd"/>
            <w:r>
              <w:t xml:space="preserve">. Основы метода </w:t>
            </w:r>
            <w:proofErr w:type="spellStart"/>
            <w:r>
              <w:t>термогравиметрии</w:t>
            </w:r>
            <w:proofErr w:type="spellEnd"/>
            <w:r>
              <w:t xml:space="preserve">. Термогравиметрические и деривативные термогравиметрические кривые. </w:t>
            </w:r>
            <w:proofErr w:type="spellStart"/>
            <w:r>
              <w:t>Термовесы</w:t>
            </w:r>
            <w:proofErr w:type="spellEnd"/>
            <w:r>
              <w:t>.</w:t>
            </w:r>
          </w:p>
        </w:tc>
      </w:tr>
      <w:tr w:rsidR="0095157D" w:rsidRPr="008448CC" w:rsidTr="00F66B35">
        <w:trPr>
          <w:trHeight w:val="269"/>
        </w:trPr>
        <w:tc>
          <w:tcPr>
            <w:tcW w:w="1135" w:type="dxa"/>
            <w:tcBorders>
              <w:top w:val="single" w:sz="8" w:space="0" w:color="000000"/>
              <w:bottom w:val="single" w:sz="8" w:space="0" w:color="000000"/>
              <w:right w:val="single" w:sz="8" w:space="0" w:color="000000"/>
            </w:tcBorders>
          </w:tcPr>
          <w:p w:rsidR="0095157D" w:rsidRDefault="0095157D" w:rsidP="0095157D">
            <w:pPr>
              <w:rPr>
                <w:bCs/>
              </w:rPr>
            </w:pPr>
            <w:r w:rsidRPr="00EE23E9">
              <w:t xml:space="preserve">Лекция </w:t>
            </w:r>
            <w:r>
              <w:t>6</w:t>
            </w:r>
          </w:p>
        </w:tc>
        <w:tc>
          <w:tcPr>
            <w:tcW w:w="2126" w:type="dxa"/>
            <w:tcBorders>
              <w:top w:val="single" w:sz="8" w:space="0" w:color="000000"/>
              <w:left w:val="single" w:sz="8" w:space="0" w:color="000000"/>
              <w:bottom w:val="single" w:sz="8" w:space="0" w:color="000000"/>
              <w:right w:val="single" w:sz="8" w:space="0" w:color="000000"/>
            </w:tcBorders>
          </w:tcPr>
          <w:p w:rsidR="0095157D" w:rsidRPr="004760E7" w:rsidRDefault="00E26B2C" w:rsidP="00B53EE3">
            <w:pPr>
              <w:jc w:val="both"/>
            </w:pPr>
            <w:r>
              <w:t>Методы дифференциального термического анализа. Основы методов.</w:t>
            </w:r>
          </w:p>
        </w:tc>
        <w:tc>
          <w:tcPr>
            <w:tcW w:w="6662" w:type="dxa"/>
            <w:tcBorders>
              <w:top w:val="single" w:sz="8" w:space="0" w:color="000000"/>
              <w:left w:val="single" w:sz="8" w:space="0" w:color="000000"/>
              <w:bottom w:val="single" w:sz="8" w:space="0" w:color="000000"/>
            </w:tcBorders>
          </w:tcPr>
          <w:p w:rsidR="0095157D" w:rsidRPr="004760E7" w:rsidRDefault="00E26B2C" w:rsidP="00B055B8">
            <w:pPr>
              <w:jc w:val="both"/>
            </w:pPr>
            <w:r>
              <w:t>Методы дифференциального термического анализа. Дифференциальный термический анализ и дифференциальная сканирующая калориметрия. Основы методов.</w:t>
            </w:r>
          </w:p>
        </w:tc>
      </w:tr>
      <w:tr w:rsidR="00F44DC9" w:rsidRPr="008448CC" w:rsidTr="00F66B35">
        <w:trPr>
          <w:trHeight w:val="269"/>
        </w:trPr>
        <w:tc>
          <w:tcPr>
            <w:tcW w:w="1135" w:type="dxa"/>
            <w:tcBorders>
              <w:top w:val="single" w:sz="8" w:space="0" w:color="000000"/>
              <w:bottom w:val="single" w:sz="8" w:space="0" w:color="000000"/>
              <w:right w:val="single" w:sz="8" w:space="0" w:color="000000"/>
            </w:tcBorders>
          </w:tcPr>
          <w:p w:rsidR="00F44DC9" w:rsidRPr="00EE23E9" w:rsidRDefault="00487A37" w:rsidP="0095157D">
            <w:r>
              <w:t>Лекция 7</w:t>
            </w:r>
          </w:p>
        </w:tc>
        <w:tc>
          <w:tcPr>
            <w:tcW w:w="2126" w:type="dxa"/>
            <w:tcBorders>
              <w:top w:val="single" w:sz="8" w:space="0" w:color="000000"/>
              <w:left w:val="single" w:sz="8" w:space="0" w:color="000000"/>
              <w:bottom w:val="single" w:sz="8" w:space="0" w:color="000000"/>
              <w:right w:val="single" w:sz="8" w:space="0" w:color="000000"/>
            </w:tcBorders>
          </w:tcPr>
          <w:p w:rsidR="00F44DC9" w:rsidRPr="004760E7" w:rsidRDefault="00E26B2C" w:rsidP="00B53EE3">
            <w:pPr>
              <w:jc w:val="both"/>
            </w:pPr>
            <w:r>
              <w:t>Методы определения вязкости полимерных материалов. Основные понятия вискозиметрии.  Основной закон.</w:t>
            </w:r>
          </w:p>
        </w:tc>
        <w:tc>
          <w:tcPr>
            <w:tcW w:w="6662" w:type="dxa"/>
            <w:tcBorders>
              <w:top w:val="single" w:sz="8" w:space="0" w:color="000000"/>
              <w:left w:val="single" w:sz="8" w:space="0" w:color="000000"/>
              <w:bottom w:val="single" w:sz="8" w:space="0" w:color="000000"/>
            </w:tcBorders>
          </w:tcPr>
          <w:p w:rsidR="00F44DC9" w:rsidRPr="004760E7" w:rsidRDefault="00E26B2C" w:rsidP="00B055B8">
            <w:pPr>
              <w:jc w:val="both"/>
            </w:pPr>
            <w:r>
              <w:t xml:space="preserve">Методы определения вязкости полимерных материалов. Основные понятия вискозиметрии.  Основной закон. Напряжение и скорость сдвига. Динамическая и кинематическая вязкость. Параметры вязкости. </w:t>
            </w:r>
            <w:proofErr w:type="spellStart"/>
            <w:r>
              <w:t>Ньютоновские</w:t>
            </w:r>
            <w:proofErr w:type="spellEnd"/>
            <w:r>
              <w:t xml:space="preserve"> и неньютоновские жидкости.</w:t>
            </w:r>
          </w:p>
        </w:tc>
      </w:tr>
      <w:tr w:rsidR="00F44DC9" w:rsidRPr="008448CC" w:rsidTr="00F66B35">
        <w:trPr>
          <w:trHeight w:val="269"/>
        </w:trPr>
        <w:tc>
          <w:tcPr>
            <w:tcW w:w="1135" w:type="dxa"/>
            <w:tcBorders>
              <w:top w:val="single" w:sz="8" w:space="0" w:color="000000"/>
              <w:bottom w:val="single" w:sz="8" w:space="0" w:color="000000"/>
              <w:right w:val="single" w:sz="8" w:space="0" w:color="000000"/>
            </w:tcBorders>
          </w:tcPr>
          <w:p w:rsidR="00F44DC9" w:rsidRPr="00EE23E9" w:rsidRDefault="00487A37" w:rsidP="0095157D">
            <w:r>
              <w:t>Лекция 8</w:t>
            </w:r>
          </w:p>
        </w:tc>
        <w:tc>
          <w:tcPr>
            <w:tcW w:w="2126" w:type="dxa"/>
            <w:tcBorders>
              <w:top w:val="single" w:sz="8" w:space="0" w:color="000000"/>
              <w:left w:val="single" w:sz="8" w:space="0" w:color="000000"/>
              <w:bottom w:val="single" w:sz="8" w:space="0" w:color="000000"/>
              <w:right w:val="single" w:sz="8" w:space="0" w:color="000000"/>
            </w:tcBorders>
          </w:tcPr>
          <w:p w:rsidR="00F44DC9" w:rsidRPr="004760E7" w:rsidRDefault="00E26B2C" w:rsidP="00B53EE3">
            <w:pPr>
              <w:jc w:val="both"/>
            </w:pPr>
            <w:r>
              <w:t xml:space="preserve">Методы определения физических состояний полимеров. </w:t>
            </w:r>
            <w:r w:rsidR="00877229">
              <w:t>Методы исследований деформационно-прочностных свойств полимерных материалов.</w:t>
            </w:r>
          </w:p>
        </w:tc>
        <w:tc>
          <w:tcPr>
            <w:tcW w:w="6662" w:type="dxa"/>
            <w:tcBorders>
              <w:top w:val="single" w:sz="8" w:space="0" w:color="000000"/>
              <w:left w:val="single" w:sz="8" w:space="0" w:color="000000"/>
              <w:bottom w:val="single" w:sz="8" w:space="0" w:color="000000"/>
            </w:tcBorders>
          </w:tcPr>
          <w:p w:rsidR="00F44DC9" w:rsidRPr="004760E7" w:rsidRDefault="00E26B2C" w:rsidP="00E26B2C">
            <w:pPr>
              <w:jc w:val="both"/>
            </w:pPr>
            <w:r>
              <w:t xml:space="preserve">Физические состояния полимеров. Методы определения физических состояний полимеров.  Термомеханический метод. Основы метода.  </w:t>
            </w:r>
            <w:proofErr w:type="spellStart"/>
            <w:proofErr w:type="gramStart"/>
            <w:r>
              <w:t>Динамо-механический</w:t>
            </w:r>
            <w:proofErr w:type="spellEnd"/>
            <w:proofErr w:type="gramEnd"/>
            <w:r>
              <w:t xml:space="preserve"> анализ. Основы метода. Физико-механические свойства аморфных полимеров </w:t>
            </w:r>
            <w:r w:rsidR="00877229">
              <w:t xml:space="preserve">Деформационные свойства. Напряжение, деформация и упругость. Обобщенная форма закона Гука, измерение модулей упругости. Идеальное пластическое тело, процесс развития пластических деформаций. Влияние гидростатического давления, температуры и скорости деформации на предел текучести. Релаксационные явления в полимерах. Релаксационный характер процессов деформации. Ползучесть и релаксация напряжения. Релаксационные спектры. Вытяжка, «холодное течение», характер деформационных и термомеханических кривых. Долговечность. Кинетическая теория разрушения. Особенности разрушения </w:t>
            </w:r>
            <w:r w:rsidR="00877229">
              <w:lastRenderedPageBreak/>
              <w:t>твердых полимеров и эластомеров. Механизм пластического и хрупкого разрушения. Трение и износ полимеров. Особенности трения полимеров. Природа и механизм трения. Закон трения, влияние времени контакта, скорости скольжения и температуры. Связь явлений трения и износа. Усталостный износ, абразивный износ, общие закономерности, влияние внешних факторов.</w:t>
            </w:r>
          </w:p>
        </w:tc>
      </w:tr>
      <w:tr w:rsidR="006E5EA3" w:rsidRPr="008448CC" w:rsidTr="006E5EA3">
        <w:trPr>
          <w:trHeight w:val="269"/>
        </w:trPr>
        <w:tc>
          <w:tcPr>
            <w:tcW w:w="1135" w:type="dxa"/>
            <w:tcBorders>
              <w:top w:val="single" w:sz="8" w:space="0" w:color="000000"/>
              <w:bottom w:val="single" w:sz="8" w:space="0" w:color="000000"/>
              <w:right w:val="single" w:sz="8" w:space="0" w:color="000000"/>
            </w:tcBorders>
          </w:tcPr>
          <w:p w:rsidR="006E5EA3" w:rsidRPr="00B70AE2" w:rsidRDefault="006E5EA3" w:rsidP="00F60511">
            <w:pPr>
              <w:rPr>
                <w:b/>
                <w:bCs/>
              </w:rPr>
            </w:pPr>
          </w:p>
        </w:tc>
        <w:tc>
          <w:tcPr>
            <w:tcW w:w="8788" w:type="dxa"/>
            <w:gridSpan w:val="2"/>
            <w:tcBorders>
              <w:top w:val="single" w:sz="8" w:space="0" w:color="000000"/>
              <w:left w:val="single" w:sz="8" w:space="0" w:color="000000"/>
              <w:bottom w:val="single" w:sz="8" w:space="0" w:color="000000"/>
            </w:tcBorders>
          </w:tcPr>
          <w:p w:rsidR="006E5EA3" w:rsidRPr="004760E7" w:rsidRDefault="004760E7" w:rsidP="00F60511">
            <w:pPr>
              <w:rPr>
                <w:b/>
              </w:rPr>
            </w:pPr>
            <w:r w:rsidRPr="004760E7">
              <w:rPr>
                <w:b/>
              </w:rPr>
              <w:t>Практические занятия</w:t>
            </w:r>
          </w:p>
        </w:tc>
      </w:tr>
      <w:tr w:rsidR="006E5EA3" w:rsidRPr="008448CC" w:rsidTr="00F66B35">
        <w:trPr>
          <w:trHeight w:val="269"/>
        </w:trPr>
        <w:tc>
          <w:tcPr>
            <w:tcW w:w="1135" w:type="dxa"/>
            <w:tcBorders>
              <w:top w:val="single" w:sz="8" w:space="0" w:color="000000"/>
              <w:bottom w:val="single" w:sz="8" w:space="0" w:color="000000"/>
              <w:right w:val="single" w:sz="8" w:space="0" w:color="000000"/>
            </w:tcBorders>
          </w:tcPr>
          <w:p w:rsidR="006E5EA3" w:rsidRPr="00890CAF" w:rsidRDefault="004760E7" w:rsidP="00F60511">
            <w:pPr>
              <w:rPr>
                <w:bCs/>
              </w:rPr>
            </w:pPr>
            <w:r w:rsidRPr="00890CAF">
              <w:rPr>
                <w:bCs/>
              </w:rPr>
              <w:t>Практическое занятие 1</w:t>
            </w:r>
          </w:p>
        </w:tc>
        <w:tc>
          <w:tcPr>
            <w:tcW w:w="2126" w:type="dxa"/>
            <w:tcBorders>
              <w:top w:val="single" w:sz="8" w:space="0" w:color="000000"/>
              <w:left w:val="single" w:sz="8" w:space="0" w:color="000000"/>
              <w:bottom w:val="single" w:sz="8" w:space="0" w:color="000000"/>
              <w:right w:val="single" w:sz="8" w:space="0" w:color="000000"/>
            </w:tcBorders>
          </w:tcPr>
          <w:p w:rsidR="006E5EA3" w:rsidRPr="00587A68" w:rsidRDefault="00B53EE3" w:rsidP="00B53EE3">
            <w:pPr>
              <w:jc w:val="both"/>
              <w:rPr>
                <w:bCs/>
                <w:iCs/>
              </w:rPr>
            </w:pPr>
            <w:r>
              <w:t>Введение в приборное обеспечение спектрофотометрических методов анализа.</w:t>
            </w:r>
          </w:p>
        </w:tc>
        <w:tc>
          <w:tcPr>
            <w:tcW w:w="6662" w:type="dxa"/>
            <w:tcBorders>
              <w:top w:val="single" w:sz="8" w:space="0" w:color="000000"/>
              <w:left w:val="single" w:sz="8" w:space="0" w:color="000000"/>
              <w:bottom w:val="single" w:sz="8" w:space="0" w:color="000000"/>
            </w:tcBorders>
          </w:tcPr>
          <w:p w:rsidR="00FD1D80" w:rsidRPr="00587A68" w:rsidRDefault="00B53EE3" w:rsidP="00F66B35">
            <w:pPr>
              <w:jc w:val="both"/>
              <w:rPr>
                <w:iCs/>
              </w:rPr>
            </w:pPr>
            <w:r>
              <w:t xml:space="preserve">Приборы для электронной спектроскопии. Виды спектрометров, приспособления для проведения исследований. Растворители для </w:t>
            </w:r>
            <w:proofErr w:type="spellStart"/>
            <w:proofErr w:type="gramStart"/>
            <w:r>
              <w:t>УФ-спектроскопии</w:t>
            </w:r>
            <w:proofErr w:type="spellEnd"/>
            <w:proofErr w:type="gramEnd"/>
            <w:r>
              <w:t>.</w:t>
            </w:r>
          </w:p>
        </w:tc>
      </w:tr>
      <w:tr w:rsidR="006E5EA3" w:rsidRPr="008448CC" w:rsidTr="00F66B35">
        <w:trPr>
          <w:trHeight w:val="269"/>
        </w:trPr>
        <w:tc>
          <w:tcPr>
            <w:tcW w:w="1135" w:type="dxa"/>
            <w:tcBorders>
              <w:top w:val="single" w:sz="8" w:space="0" w:color="000000"/>
              <w:bottom w:val="single" w:sz="8" w:space="0" w:color="000000"/>
              <w:right w:val="single" w:sz="8" w:space="0" w:color="000000"/>
            </w:tcBorders>
          </w:tcPr>
          <w:p w:rsidR="006E5EA3" w:rsidRPr="00890CAF" w:rsidRDefault="004760E7" w:rsidP="004760E7">
            <w:pPr>
              <w:rPr>
                <w:bCs/>
              </w:rPr>
            </w:pPr>
            <w:r w:rsidRPr="00890CAF">
              <w:rPr>
                <w:bCs/>
              </w:rPr>
              <w:t>Практическое занятие 2</w:t>
            </w:r>
          </w:p>
        </w:tc>
        <w:tc>
          <w:tcPr>
            <w:tcW w:w="2126" w:type="dxa"/>
            <w:tcBorders>
              <w:top w:val="single" w:sz="8" w:space="0" w:color="000000"/>
              <w:left w:val="single" w:sz="8" w:space="0" w:color="000000"/>
              <w:bottom w:val="single" w:sz="8" w:space="0" w:color="000000"/>
              <w:right w:val="single" w:sz="8" w:space="0" w:color="000000"/>
            </w:tcBorders>
          </w:tcPr>
          <w:p w:rsidR="006E5EA3" w:rsidRPr="00890CAF" w:rsidRDefault="00B53EE3" w:rsidP="00B53EE3">
            <w:pPr>
              <w:jc w:val="both"/>
              <w:rPr>
                <w:bCs/>
              </w:rPr>
            </w:pPr>
            <w:r>
              <w:rPr>
                <w:bCs/>
              </w:rPr>
              <w:t xml:space="preserve">ИК и </w:t>
            </w:r>
            <w:proofErr w:type="spellStart"/>
            <w:r>
              <w:rPr>
                <w:bCs/>
              </w:rPr>
              <w:t>КР-спектроскопия</w:t>
            </w:r>
            <w:proofErr w:type="spellEnd"/>
            <w:r>
              <w:rPr>
                <w:bCs/>
              </w:rPr>
              <w:t xml:space="preserve">. </w:t>
            </w:r>
            <w:r>
              <w:t xml:space="preserve">Сравнение ИК и </w:t>
            </w:r>
            <w:proofErr w:type="spellStart"/>
            <w:r>
              <w:t>КР-спектроскопии</w:t>
            </w:r>
            <w:proofErr w:type="spellEnd"/>
            <w:r>
              <w:t>.</w:t>
            </w:r>
          </w:p>
        </w:tc>
        <w:tc>
          <w:tcPr>
            <w:tcW w:w="6662" w:type="dxa"/>
            <w:tcBorders>
              <w:top w:val="single" w:sz="8" w:space="0" w:color="000000"/>
              <w:left w:val="single" w:sz="8" w:space="0" w:color="000000"/>
              <w:bottom w:val="single" w:sz="8" w:space="0" w:color="000000"/>
            </w:tcBorders>
          </w:tcPr>
          <w:p w:rsidR="00FA5126" w:rsidRPr="00890CAF" w:rsidRDefault="00B53EE3" w:rsidP="00F66B35">
            <w:pPr>
              <w:jc w:val="both"/>
              <w:rPr>
                <w:bCs/>
              </w:rPr>
            </w:pPr>
            <w:r>
              <w:t xml:space="preserve">Приборы для </w:t>
            </w:r>
            <w:proofErr w:type="spellStart"/>
            <w:proofErr w:type="gramStart"/>
            <w:r>
              <w:t>ИК-спектроскопии</w:t>
            </w:r>
            <w:proofErr w:type="spellEnd"/>
            <w:proofErr w:type="gramEnd"/>
            <w:r>
              <w:t xml:space="preserve">. Виды спектрометров. Приспособления для проведения исследований. Растворители для </w:t>
            </w:r>
            <w:proofErr w:type="spellStart"/>
            <w:proofErr w:type="gramStart"/>
            <w:r>
              <w:t>ИК-спектроскопии</w:t>
            </w:r>
            <w:proofErr w:type="spellEnd"/>
            <w:proofErr w:type="gramEnd"/>
            <w:r>
              <w:t xml:space="preserve">.  </w:t>
            </w:r>
            <w:proofErr w:type="spellStart"/>
            <w:r>
              <w:t>КР-спектроскопия</w:t>
            </w:r>
            <w:proofErr w:type="spellEnd"/>
            <w:r>
              <w:t xml:space="preserve">. Основы метода. Сравнение ИК и </w:t>
            </w:r>
            <w:proofErr w:type="spellStart"/>
            <w:r>
              <w:t>КР-спектроскопии</w:t>
            </w:r>
            <w:proofErr w:type="spellEnd"/>
            <w:r>
              <w:t>.</w:t>
            </w:r>
          </w:p>
        </w:tc>
      </w:tr>
      <w:tr w:rsidR="006E5EA3" w:rsidRPr="002B2FC0" w:rsidTr="00F66B35">
        <w:trPr>
          <w:trHeight w:val="269"/>
        </w:trPr>
        <w:tc>
          <w:tcPr>
            <w:tcW w:w="1135" w:type="dxa"/>
            <w:tcBorders>
              <w:top w:val="single" w:sz="8" w:space="0" w:color="000000"/>
              <w:bottom w:val="single" w:sz="8" w:space="0" w:color="000000"/>
              <w:right w:val="single" w:sz="8" w:space="0" w:color="000000"/>
            </w:tcBorders>
          </w:tcPr>
          <w:p w:rsidR="006E5EA3" w:rsidRPr="00890CAF" w:rsidRDefault="004760E7" w:rsidP="004760E7">
            <w:pPr>
              <w:rPr>
                <w:bCs/>
              </w:rPr>
            </w:pPr>
            <w:r w:rsidRPr="00890CAF">
              <w:rPr>
                <w:bCs/>
              </w:rPr>
              <w:t>Практическое занятие 3</w:t>
            </w:r>
          </w:p>
        </w:tc>
        <w:tc>
          <w:tcPr>
            <w:tcW w:w="2126" w:type="dxa"/>
            <w:tcBorders>
              <w:top w:val="single" w:sz="8" w:space="0" w:color="000000"/>
              <w:left w:val="single" w:sz="8" w:space="0" w:color="000000"/>
              <w:bottom w:val="single" w:sz="8" w:space="0" w:color="000000"/>
              <w:right w:val="single" w:sz="8" w:space="0" w:color="000000"/>
            </w:tcBorders>
          </w:tcPr>
          <w:p w:rsidR="006E5EA3" w:rsidRPr="00890CAF" w:rsidRDefault="00B53EE3" w:rsidP="00B53EE3">
            <w:pPr>
              <w:jc w:val="both"/>
              <w:rPr>
                <w:bCs/>
              </w:rPr>
            </w:pPr>
            <w:proofErr w:type="spellStart"/>
            <w:r>
              <w:t>Хроматографические</w:t>
            </w:r>
            <w:proofErr w:type="spellEnd"/>
            <w:r>
              <w:t xml:space="preserve"> методы разделения и  анализа полимерных материалов. </w:t>
            </w:r>
          </w:p>
        </w:tc>
        <w:tc>
          <w:tcPr>
            <w:tcW w:w="6662" w:type="dxa"/>
            <w:tcBorders>
              <w:top w:val="single" w:sz="8" w:space="0" w:color="000000"/>
              <w:left w:val="single" w:sz="8" w:space="0" w:color="000000"/>
              <w:bottom w:val="single" w:sz="8" w:space="0" w:color="000000"/>
            </w:tcBorders>
          </w:tcPr>
          <w:p w:rsidR="00FD1D80" w:rsidRPr="00635C58" w:rsidRDefault="00B53EE3" w:rsidP="00635C58">
            <w:pPr>
              <w:rPr>
                <w:bCs/>
              </w:rPr>
            </w:pPr>
            <w:proofErr w:type="spellStart"/>
            <w:r>
              <w:t>Хроматографические</w:t>
            </w:r>
            <w:proofErr w:type="spellEnd"/>
            <w:r>
              <w:t xml:space="preserve"> методы разделения и  анализа полимерных материалов. Газовая, жидкостная и ионообменная хроматография.  Основы методов.  Приспособления для проведения исследований. Определение молекулярной массы полимеров </w:t>
            </w:r>
            <w:proofErr w:type="spellStart"/>
            <w:r>
              <w:t>хроматографическим</w:t>
            </w:r>
            <w:proofErr w:type="spellEnd"/>
            <w:r>
              <w:t xml:space="preserve"> методом анализа.</w:t>
            </w:r>
          </w:p>
        </w:tc>
      </w:tr>
      <w:tr w:rsidR="004760E7" w:rsidRPr="002B2FC0" w:rsidTr="00F66B35">
        <w:trPr>
          <w:trHeight w:val="269"/>
        </w:trPr>
        <w:tc>
          <w:tcPr>
            <w:tcW w:w="1135" w:type="dxa"/>
            <w:tcBorders>
              <w:top w:val="single" w:sz="8" w:space="0" w:color="000000"/>
              <w:bottom w:val="single" w:sz="8" w:space="0" w:color="000000"/>
              <w:right w:val="single" w:sz="8" w:space="0" w:color="000000"/>
            </w:tcBorders>
          </w:tcPr>
          <w:p w:rsidR="004760E7" w:rsidRPr="004760E7" w:rsidRDefault="004760E7" w:rsidP="004760E7">
            <w:pPr>
              <w:rPr>
                <w:bCs/>
              </w:rPr>
            </w:pPr>
            <w:r w:rsidRPr="004760E7">
              <w:rPr>
                <w:bCs/>
              </w:rPr>
              <w:t xml:space="preserve">Практическое занятие </w:t>
            </w:r>
            <w:r>
              <w:rPr>
                <w:bCs/>
              </w:rPr>
              <w:t>4</w:t>
            </w:r>
          </w:p>
        </w:tc>
        <w:tc>
          <w:tcPr>
            <w:tcW w:w="2126" w:type="dxa"/>
            <w:tcBorders>
              <w:top w:val="single" w:sz="8" w:space="0" w:color="000000"/>
              <w:left w:val="single" w:sz="8" w:space="0" w:color="000000"/>
              <w:bottom w:val="single" w:sz="8" w:space="0" w:color="000000"/>
              <w:right w:val="single" w:sz="8" w:space="0" w:color="000000"/>
            </w:tcBorders>
          </w:tcPr>
          <w:p w:rsidR="004760E7" w:rsidRPr="002B2FC0" w:rsidRDefault="00B53EE3" w:rsidP="00F60511">
            <w:pPr>
              <w:rPr>
                <w:bCs/>
              </w:rPr>
            </w:pPr>
            <w:r>
              <w:t xml:space="preserve">Применение методов </w:t>
            </w:r>
            <w:r w:rsidR="001B6AA2">
              <w:t xml:space="preserve">ТГА, </w:t>
            </w:r>
            <w:r>
              <w:t xml:space="preserve">ДТА и ДСК. Методики приготовления образцов. </w:t>
            </w:r>
          </w:p>
        </w:tc>
        <w:tc>
          <w:tcPr>
            <w:tcW w:w="6662" w:type="dxa"/>
            <w:tcBorders>
              <w:top w:val="single" w:sz="8" w:space="0" w:color="000000"/>
              <w:left w:val="single" w:sz="8" w:space="0" w:color="000000"/>
              <w:bottom w:val="single" w:sz="8" w:space="0" w:color="000000"/>
            </w:tcBorders>
          </w:tcPr>
          <w:p w:rsidR="00266966" w:rsidRPr="002B2FC0" w:rsidRDefault="001B6AA2" w:rsidP="001B6AA2">
            <w:pPr>
              <w:jc w:val="both"/>
              <w:rPr>
                <w:bCs/>
              </w:rPr>
            </w:pPr>
            <w:r>
              <w:t>Термомеханические</w:t>
            </w:r>
            <w:r w:rsidR="00B53EE3">
              <w:t xml:space="preserve"> метод</w:t>
            </w:r>
            <w:r>
              <w:t>ы</w:t>
            </w:r>
            <w:r w:rsidR="00B53EE3">
              <w:t xml:space="preserve"> исследования</w:t>
            </w:r>
            <w:r>
              <w:t xml:space="preserve"> (ТГА, ДТА и ДСК</w:t>
            </w:r>
            <w:proofErr w:type="gramStart"/>
            <w:r>
              <w:t>).</w:t>
            </w:r>
            <w:r w:rsidR="00B53EE3">
              <w:t xml:space="preserve">. </w:t>
            </w:r>
            <w:proofErr w:type="gramEnd"/>
            <w:r w:rsidR="00B53EE3">
              <w:t xml:space="preserve">Хрупкость полимерных стекол. Влияние химического строения и молекулярной массы полимеров на температуру стеклования и температуру хрупкости. Основные свойства высокоэластического состояния полимеров. Статистическая теория деформации макромолекул. Сеточная теория </w:t>
            </w:r>
            <w:proofErr w:type="spellStart"/>
            <w:r w:rsidR="00B53EE3">
              <w:t>высокоэластичности</w:t>
            </w:r>
            <w:proofErr w:type="spellEnd"/>
            <w:r w:rsidR="00B53EE3">
              <w:t xml:space="preserve">. Основное уравнение кинетической теории </w:t>
            </w:r>
            <w:proofErr w:type="spellStart"/>
            <w:r w:rsidR="00B53EE3">
              <w:t>высокоэластичности</w:t>
            </w:r>
            <w:proofErr w:type="spellEnd"/>
            <w:r w:rsidR="00B53EE3">
              <w:t>.</w:t>
            </w:r>
            <w:r>
              <w:t xml:space="preserve"> Температура плавления полимерных материалов.</w:t>
            </w:r>
          </w:p>
        </w:tc>
      </w:tr>
      <w:tr w:rsidR="004760E7" w:rsidRPr="002B2FC0" w:rsidTr="00F66B35">
        <w:trPr>
          <w:trHeight w:val="269"/>
        </w:trPr>
        <w:tc>
          <w:tcPr>
            <w:tcW w:w="1135" w:type="dxa"/>
            <w:tcBorders>
              <w:top w:val="single" w:sz="8" w:space="0" w:color="000000"/>
              <w:bottom w:val="single" w:sz="8" w:space="0" w:color="000000"/>
              <w:right w:val="single" w:sz="8" w:space="0" w:color="000000"/>
            </w:tcBorders>
          </w:tcPr>
          <w:p w:rsidR="004760E7" w:rsidRPr="004760E7" w:rsidRDefault="004760E7" w:rsidP="004760E7">
            <w:pPr>
              <w:rPr>
                <w:bCs/>
              </w:rPr>
            </w:pPr>
            <w:r w:rsidRPr="004760E7">
              <w:rPr>
                <w:bCs/>
              </w:rPr>
              <w:t xml:space="preserve">Практическое занятие </w:t>
            </w:r>
            <w:r>
              <w:rPr>
                <w:bCs/>
              </w:rPr>
              <w:t>5</w:t>
            </w:r>
          </w:p>
        </w:tc>
        <w:tc>
          <w:tcPr>
            <w:tcW w:w="2126" w:type="dxa"/>
            <w:tcBorders>
              <w:top w:val="single" w:sz="8" w:space="0" w:color="000000"/>
              <w:left w:val="single" w:sz="8" w:space="0" w:color="000000"/>
              <w:bottom w:val="single" w:sz="8" w:space="0" w:color="000000"/>
              <w:right w:val="single" w:sz="8" w:space="0" w:color="000000"/>
            </w:tcBorders>
          </w:tcPr>
          <w:p w:rsidR="009D2B0D" w:rsidRPr="009D2B0D" w:rsidRDefault="001B6AA2" w:rsidP="009D2B0D">
            <w:pPr>
              <w:rPr>
                <w:bCs/>
              </w:rPr>
            </w:pPr>
            <w:r>
              <w:t>Капиллярные вискозиметры. Ротационные вискозиметры.</w:t>
            </w:r>
          </w:p>
          <w:p w:rsidR="004760E7" w:rsidRPr="002B2FC0" w:rsidRDefault="004760E7" w:rsidP="00F60511">
            <w:pPr>
              <w:rPr>
                <w:bCs/>
              </w:rPr>
            </w:pPr>
          </w:p>
        </w:tc>
        <w:tc>
          <w:tcPr>
            <w:tcW w:w="6662" w:type="dxa"/>
            <w:tcBorders>
              <w:top w:val="single" w:sz="8" w:space="0" w:color="000000"/>
              <w:left w:val="single" w:sz="8" w:space="0" w:color="000000"/>
              <w:bottom w:val="single" w:sz="8" w:space="0" w:color="000000"/>
            </w:tcBorders>
          </w:tcPr>
          <w:p w:rsidR="004760E7" w:rsidRPr="002B2FC0" w:rsidRDefault="001B6AA2" w:rsidP="001B6AA2">
            <w:pPr>
              <w:jc w:val="both"/>
              <w:rPr>
                <w:bCs/>
              </w:rPr>
            </w:pPr>
            <w:r>
              <w:t>Методы  и приборы для определения вязкости полимерных материалов. Параметры вязкости. Вязкость растворов полиэлектролитов.</w:t>
            </w:r>
          </w:p>
        </w:tc>
      </w:tr>
      <w:tr w:rsidR="004760E7" w:rsidRPr="002B2FC0" w:rsidTr="001B6AA2">
        <w:trPr>
          <w:trHeight w:val="880"/>
        </w:trPr>
        <w:tc>
          <w:tcPr>
            <w:tcW w:w="1135" w:type="dxa"/>
            <w:tcBorders>
              <w:top w:val="single" w:sz="8" w:space="0" w:color="000000"/>
              <w:bottom w:val="single" w:sz="8" w:space="0" w:color="000000"/>
              <w:right w:val="single" w:sz="8" w:space="0" w:color="000000"/>
            </w:tcBorders>
          </w:tcPr>
          <w:p w:rsidR="004760E7" w:rsidRPr="004760E7" w:rsidRDefault="004760E7" w:rsidP="004760E7">
            <w:pPr>
              <w:rPr>
                <w:bCs/>
              </w:rPr>
            </w:pPr>
            <w:r w:rsidRPr="004760E7">
              <w:rPr>
                <w:bCs/>
              </w:rPr>
              <w:t xml:space="preserve">Практическое занятие </w:t>
            </w:r>
            <w:r>
              <w:rPr>
                <w:bCs/>
              </w:rPr>
              <w:t>6</w:t>
            </w:r>
          </w:p>
        </w:tc>
        <w:tc>
          <w:tcPr>
            <w:tcW w:w="2126" w:type="dxa"/>
            <w:tcBorders>
              <w:top w:val="single" w:sz="8" w:space="0" w:color="000000"/>
              <w:left w:val="single" w:sz="8" w:space="0" w:color="000000"/>
              <w:bottom w:val="single" w:sz="8" w:space="0" w:color="000000"/>
              <w:right w:val="single" w:sz="8" w:space="0" w:color="000000"/>
            </w:tcBorders>
          </w:tcPr>
          <w:p w:rsidR="004760E7" w:rsidRPr="002B2FC0" w:rsidRDefault="001B6AA2" w:rsidP="00F60511">
            <w:pPr>
              <w:rPr>
                <w:bCs/>
              </w:rPr>
            </w:pPr>
            <w:r>
              <w:rPr>
                <w:bCs/>
              </w:rPr>
              <w:t>Термомеханический анализ полимерных материалов</w:t>
            </w:r>
          </w:p>
        </w:tc>
        <w:tc>
          <w:tcPr>
            <w:tcW w:w="6662" w:type="dxa"/>
            <w:tcBorders>
              <w:top w:val="single" w:sz="8" w:space="0" w:color="000000"/>
              <w:left w:val="single" w:sz="8" w:space="0" w:color="000000"/>
              <w:bottom w:val="single" w:sz="8" w:space="0" w:color="000000"/>
            </w:tcBorders>
          </w:tcPr>
          <w:p w:rsidR="0072062B" w:rsidRPr="002B2FC0" w:rsidRDefault="001B6AA2" w:rsidP="00F36167">
            <w:pPr>
              <w:jc w:val="both"/>
              <w:rPr>
                <w:bCs/>
              </w:rPr>
            </w:pPr>
            <w:r>
              <w:t xml:space="preserve">Термомеханическая кривая. Приборы термомеханического анализа. Приборы </w:t>
            </w:r>
            <w:proofErr w:type="spellStart"/>
            <w:proofErr w:type="gramStart"/>
            <w:r>
              <w:t>динамо-механического</w:t>
            </w:r>
            <w:proofErr w:type="spellEnd"/>
            <w:proofErr w:type="gramEnd"/>
            <w:r>
              <w:t xml:space="preserve"> анализа.</w:t>
            </w:r>
          </w:p>
        </w:tc>
      </w:tr>
      <w:tr w:rsidR="002142B7" w:rsidRPr="002B2FC0" w:rsidTr="00F66B35">
        <w:trPr>
          <w:trHeight w:val="269"/>
        </w:trPr>
        <w:tc>
          <w:tcPr>
            <w:tcW w:w="1135" w:type="dxa"/>
            <w:tcBorders>
              <w:top w:val="single" w:sz="8" w:space="0" w:color="000000"/>
              <w:bottom w:val="single" w:sz="8" w:space="0" w:color="000000"/>
              <w:right w:val="single" w:sz="8" w:space="0" w:color="000000"/>
            </w:tcBorders>
          </w:tcPr>
          <w:p w:rsidR="002142B7" w:rsidRPr="004760E7" w:rsidRDefault="002142B7" w:rsidP="002142B7">
            <w:pPr>
              <w:rPr>
                <w:bCs/>
              </w:rPr>
            </w:pPr>
            <w:r w:rsidRPr="002142B7">
              <w:rPr>
                <w:bCs/>
              </w:rPr>
              <w:t xml:space="preserve">Практическое занятие </w:t>
            </w:r>
            <w:r>
              <w:rPr>
                <w:bCs/>
              </w:rPr>
              <w:t>7</w:t>
            </w:r>
          </w:p>
        </w:tc>
        <w:tc>
          <w:tcPr>
            <w:tcW w:w="2126" w:type="dxa"/>
            <w:tcBorders>
              <w:top w:val="single" w:sz="8" w:space="0" w:color="000000"/>
              <w:left w:val="single" w:sz="8" w:space="0" w:color="000000"/>
              <w:bottom w:val="single" w:sz="8" w:space="0" w:color="000000"/>
              <w:right w:val="single" w:sz="8" w:space="0" w:color="000000"/>
            </w:tcBorders>
          </w:tcPr>
          <w:p w:rsidR="002142B7" w:rsidRPr="002B2FC0" w:rsidRDefault="00FE7712" w:rsidP="00F60511">
            <w:pPr>
              <w:rPr>
                <w:bCs/>
              </w:rPr>
            </w:pPr>
            <w:r>
              <w:t>Основные механические характеристики полимерных материалов</w:t>
            </w:r>
            <w:r w:rsidRPr="002B2FC0">
              <w:rPr>
                <w:bCs/>
              </w:rPr>
              <w:t xml:space="preserve"> </w:t>
            </w:r>
          </w:p>
        </w:tc>
        <w:tc>
          <w:tcPr>
            <w:tcW w:w="6662" w:type="dxa"/>
            <w:tcBorders>
              <w:top w:val="single" w:sz="8" w:space="0" w:color="000000"/>
              <w:left w:val="single" w:sz="8" w:space="0" w:color="000000"/>
              <w:bottom w:val="single" w:sz="8" w:space="0" w:color="000000"/>
            </w:tcBorders>
          </w:tcPr>
          <w:p w:rsidR="002142B7" w:rsidRPr="002B2FC0" w:rsidRDefault="00FE7712" w:rsidP="008B2F1B">
            <w:pPr>
              <w:jc w:val="both"/>
              <w:rPr>
                <w:bCs/>
              </w:rPr>
            </w:pPr>
            <w:r>
              <w:t>Основные механические характеристики полимерных материалов: прочность, деформация, модуль упругости. Виды деформации: простой сдвиг, одноосное растяжение, всестороннее сжатие (растяжение).</w:t>
            </w:r>
          </w:p>
        </w:tc>
      </w:tr>
    </w:tbl>
    <w:p w:rsidR="00F062CE" w:rsidRPr="002B2FC0" w:rsidRDefault="00F062CE" w:rsidP="00F062CE">
      <w:pPr>
        <w:pStyle w:val="2"/>
      </w:pPr>
      <w:r w:rsidRPr="002B2FC0">
        <w:t xml:space="preserve">Организация самостоятельной работы </w:t>
      </w:r>
      <w:proofErr w:type="gramStart"/>
      <w:r w:rsidRPr="002B2FC0">
        <w:t>обучающихся</w:t>
      </w:r>
      <w:proofErr w:type="gramEnd"/>
    </w:p>
    <w:p w:rsidR="007F193E" w:rsidRDefault="007F193E" w:rsidP="007F193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Pr>
          <w:sz w:val="24"/>
          <w:szCs w:val="24"/>
        </w:rPr>
        <w:t xml:space="preserve">на проектирование </w:t>
      </w:r>
      <w:r w:rsidRPr="0035698C">
        <w:rPr>
          <w:sz w:val="24"/>
          <w:szCs w:val="24"/>
        </w:rPr>
        <w:t>дальнейшего образовательного маршр</w:t>
      </w:r>
      <w:r>
        <w:rPr>
          <w:sz w:val="24"/>
          <w:szCs w:val="24"/>
        </w:rPr>
        <w:t>ута и профессиональной карьеры.</w:t>
      </w:r>
    </w:p>
    <w:p w:rsidR="007F193E" w:rsidRDefault="007F193E" w:rsidP="007F193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rsidR="007F193E" w:rsidRDefault="007F193E" w:rsidP="007F193E">
      <w:pPr>
        <w:ind w:firstLine="709"/>
        <w:jc w:val="both"/>
        <w:rPr>
          <w:sz w:val="24"/>
          <w:szCs w:val="24"/>
        </w:rPr>
      </w:pPr>
      <w:proofErr w:type="gramStart"/>
      <w:r w:rsidRPr="000F513B">
        <w:rPr>
          <w:sz w:val="24"/>
          <w:szCs w:val="24"/>
        </w:rPr>
        <w:lastRenderedPageBreak/>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proofErr w:type="gramEnd"/>
      <w:r>
        <w:rPr>
          <w:sz w:val="24"/>
          <w:szCs w:val="24"/>
        </w:rPr>
        <w:t xml:space="preserve"> 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xml:space="preserve">, отведенного учебным планом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rsidR="007F193E" w:rsidRDefault="007F193E" w:rsidP="007F193E">
      <w:pPr>
        <w:ind w:firstLine="709"/>
        <w:jc w:val="both"/>
        <w:rPr>
          <w:sz w:val="24"/>
          <w:szCs w:val="24"/>
        </w:rPr>
      </w:pPr>
      <w:proofErr w:type="gramStart"/>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roofErr w:type="gramEnd"/>
    </w:p>
    <w:p w:rsidR="007F193E" w:rsidRDefault="007F193E" w:rsidP="007F193E">
      <w:pPr>
        <w:ind w:firstLine="709"/>
        <w:jc w:val="both"/>
        <w:rPr>
          <w:sz w:val="24"/>
          <w:szCs w:val="24"/>
        </w:rPr>
      </w:pPr>
      <w:proofErr w:type="gramStart"/>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roofErr w:type="gramEnd"/>
    </w:p>
    <w:p w:rsidR="007F193E" w:rsidRPr="00B46948" w:rsidRDefault="007F193E" w:rsidP="007F193E">
      <w:pPr>
        <w:pStyle w:val="af0"/>
        <w:numPr>
          <w:ilvl w:val="5"/>
          <w:numId w:val="17"/>
        </w:numPr>
        <w:ind w:left="0" w:firstLine="709"/>
        <w:jc w:val="both"/>
        <w:rPr>
          <w:sz w:val="24"/>
          <w:szCs w:val="24"/>
        </w:rPr>
      </w:pPr>
      <w:r w:rsidRPr="00B46948">
        <w:rPr>
          <w:sz w:val="24"/>
          <w:szCs w:val="24"/>
        </w:rPr>
        <w:t>подготовку к лекциям, практическим и лабораторным занятиям, экзамену;</w:t>
      </w:r>
    </w:p>
    <w:p w:rsidR="007F193E" w:rsidRPr="00B46948" w:rsidRDefault="007F193E" w:rsidP="007F193E">
      <w:pPr>
        <w:pStyle w:val="af0"/>
        <w:numPr>
          <w:ilvl w:val="5"/>
          <w:numId w:val="17"/>
        </w:numPr>
        <w:ind w:left="0" w:firstLine="709"/>
        <w:jc w:val="both"/>
        <w:rPr>
          <w:sz w:val="24"/>
          <w:szCs w:val="24"/>
        </w:rPr>
      </w:pPr>
      <w:r w:rsidRPr="00B46948">
        <w:rPr>
          <w:sz w:val="24"/>
          <w:szCs w:val="24"/>
        </w:rPr>
        <w:t>изучение учебных пособий;</w:t>
      </w:r>
    </w:p>
    <w:p w:rsidR="007F193E" w:rsidRPr="00B46948" w:rsidRDefault="007F193E" w:rsidP="007F193E">
      <w:pPr>
        <w:pStyle w:val="af0"/>
        <w:numPr>
          <w:ilvl w:val="5"/>
          <w:numId w:val="17"/>
        </w:numPr>
        <w:ind w:left="0" w:firstLine="709"/>
        <w:jc w:val="both"/>
        <w:rPr>
          <w:sz w:val="24"/>
          <w:szCs w:val="24"/>
        </w:rPr>
      </w:pPr>
      <w:r w:rsidRPr="00B46948">
        <w:rPr>
          <w:sz w:val="24"/>
          <w:szCs w:val="24"/>
        </w:rPr>
        <w:t>изучение теоретического и практического материала по рекомендованным источникам;</w:t>
      </w:r>
    </w:p>
    <w:p w:rsidR="007F193E" w:rsidRPr="00B46948" w:rsidRDefault="007F193E" w:rsidP="007F193E">
      <w:pPr>
        <w:pStyle w:val="af0"/>
        <w:numPr>
          <w:ilvl w:val="5"/>
          <w:numId w:val="17"/>
        </w:numPr>
        <w:ind w:left="0" w:firstLine="709"/>
        <w:jc w:val="both"/>
        <w:rPr>
          <w:sz w:val="24"/>
          <w:szCs w:val="24"/>
        </w:rPr>
      </w:pPr>
      <w:r w:rsidRPr="00B46948">
        <w:rPr>
          <w:sz w:val="24"/>
          <w:szCs w:val="24"/>
        </w:rPr>
        <w:t>подготовка к выполнению лабораторных работ и отчетов по ним;</w:t>
      </w:r>
    </w:p>
    <w:p w:rsidR="007F193E" w:rsidRPr="00DF3D01" w:rsidRDefault="00DF3D01" w:rsidP="00DF3D01">
      <w:pPr>
        <w:pStyle w:val="af0"/>
        <w:numPr>
          <w:ilvl w:val="5"/>
          <w:numId w:val="17"/>
        </w:numPr>
        <w:ind w:left="0" w:firstLine="709"/>
        <w:jc w:val="both"/>
        <w:rPr>
          <w:sz w:val="24"/>
          <w:szCs w:val="24"/>
        </w:rPr>
      </w:pPr>
      <w:r>
        <w:rPr>
          <w:sz w:val="24"/>
          <w:szCs w:val="24"/>
        </w:rPr>
        <w:t>подготовка к коллоквиуму</w:t>
      </w:r>
      <w:r w:rsidR="007F193E" w:rsidRPr="00B46948">
        <w:rPr>
          <w:sz w:val="24"/>
          <w:szCs w:val="24"/>
        </w:rPr>
        <w:t>;</w:t>
      </w:r>
    </w:p>
    <w:p w:rsidR="007F193E" w:rsidRDefault="007F193E" w:rsidP="007F193E">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Pr>
          <w:sz w:val="24"/>
          <w:szCs w:val="24"/>
        </w:rPr>
        <w:t xml:space="preserve"> </w:t>
      </w:r>
      <w:r w:rsidRPr="009E7F57">
        <w:rPr>
          <w:sz w:val="24"/>
          <w:szCs w:val="24"/>
        </w:rPr>
        <w:t xml:space="preserve">контактной работы предусматривает групповую и (или) индивидуальную работу с </w:t>
      </w:r>
      <w:proofErr w:type="gramStart"/>
      <w:r w:rsidRPr="009E7F57">
        <w:rPr>
          <w:sz w:val="24"/>
          <w:szCs w:val="24"/>
        </w:rPr>
        <w:t>обучающимися</w:t>
      </w:r>
      <w:proofErr w:type="gramEnd"/>
      <w:r w:rsidRPr="009E7F57">
        <w:rPr>
          <w:sz w:val="24"/>
          <w:szCs w:val="24"/>
        </w:rPr>
        <w:t xml:space="preserve"> и включает в себя:</w:t>
      </w:r>
    </w:p>
    <w:p w:rsidR="007F193E" w:rsidRPr="00B46948" w:rsidRDefault="007F193E" w:rsidP="007F193E">
      <w:pPr>
        <w:pStyle w:val="af0"/>
        <w:numPr>
          <w:ilvl w:val="5"/>
          <w:numId w:val="17"/>
        </w:numPr>
        <w:ind w:left="0" w:firstLine="709"/>
        <w:jc w:val="both"/>
        <w:rPr>
          <w:sz w:val="24"/>
          <w:szCs w:val="24"/>
        </w:rPr>
      </w:pPr>
      <w:r w:rsidRPr="00B46948">
        <w:rPr>
          <w:sz w:val="24"/>
          <w:szCs w:val="24"/>
        </w:rPr>
        <w:t>проведение индивидуальных и групповых консультаций по отдельным темам/разделам дисциплины;</w:t>
      </w:r>
    </w:p>
    <w:p w:rsidR="007F193E" w:rsidRDefault="007F193E" w:rsidP="007F193E">
      <w:pPr>
        <w:pStyle w:val="af0"/>
        <w:numPr>
          <w:ilvl w:val="5"/>
          <w:numId w:val="17"/>
        </w:numPr>
        <w:ind w:left="0" w:firstLine="709"/>
        <w:jc w:val="both"/>
        <w:rPr>
          <w:sz w:val="24"/>
          <w:szCs w:val="24"/>
        </w:rPr>
      </w:pPr>
      <w:r w:rsidRPr="00B46948">
        <w:rPr>
          <w:sz w:val="24"/>
          <w:szCs w:val="24"/>
        </w:rPr>
        <w:t>проведение консультаций перед экзаменом;</w:t>
      </w:r>
    </w:p>
    <w:p w:rsidR="007F193E" w:rsidRPr="00B46948" w:rsidRDefault="007F193E" w:rsidP="007F193E">
      <w:pPr>
        <w:pStyle w:val="af0"/>
        <w:ind w:left="709"/>
        <w:jc w:val="both"/>
        <w:rPr>
          <w:sz w:val="24"/>
          <w:szCs w:val="24"/>
        </w:rPr>
      </w:pPr>
    </w:p>
    <w:p w:rsidR="00F062CE" w:rsidRPr="00A1148A" w:rsidRDefault="00F062CE" w:rsidP="00F062CE">
      <w:pPr>
        <w:ind w:firstLine="709"/>
        <w:jc w:val="both"/>
        <w:rPr>
          <w:sz w:val="24"/>
          <w:szCs w:val="24"/>
        </w:rPr>
      </w:pPr>
      <w:r w:rsidRPr="00A1148A">
        <w:rPr>
          <w:sz w:val="24"/>
          <w:szCs w:val="24"/>
        </w:rPr>
        <w:t xml:space="preserve">Перечень </w:t>
      </w:r>
      <w:r w:rsidR="006E5EA3">
        <w:rPr>
          <w:sz w:val="24"/>
          <w:szCs w:val="24"/>
        </w:rPr>
        <w:t>разделов/</w:t>
      </w:r>
      <w:r w:rsidRPr="00A1148A">
        <w:rPr>
          <w:sz w:val="24"/>
          <w:szCs w:val="24"/>
        </w:rPr>
        <w:t>тем</w:t>
      </w:r>
      <w:r w:rsidR="006E5EA3">
        <w:rPr>
          <w:sz w:val="24"/>
          <w:szCs w:val="24"/>
        </w:rPr>
        <w:t>/</w:t>
      </w:r>
      <w:r>
        <w:rPr>
          <w:sz w:val="24"/>
          <w:szCs w:val="24"/>
        </w:rPr>
        <w:t xml:space="preserve">, </w:t>
      </w:r>
      <w:r w:rsidRPr="00A1148A">
        <w:rPr>
          <w:sz w:val="24"/>
          <w:szCs w:val="24"/>
        </w:rPr>
        <w:t>полность</w:t>
      </w:r>
      <w:r>
        <w:rPr>
          <w:sz w:val="24"/>
          <w:szCs w:val="24"/>
        </w:rPr>
        <w:t>ю или частично</w:t>
      </w:r>
      <w:r w:rsidRPr="00A1148A">
        <w:rPr>
          <w:sz w:val="24"/>
          <w:szCs w:val="24"/>
        </w:rPr>
        <w:t xml:space="preserve"> отнесенных на самостоятельное и</w:t>
      </w:r>
      <w:r>
        <w:rPr>
          <w:sz w:val="24"/>
          <w:szCs w:val="24"/>
        </w:rPr>
        <w:t xml:space="preserve">зучение с последующим контролем: </w:t>
      </w:r>
    </w:p>
    <w:p w:rsidR="00F062CE"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709"/>
        <w:gridCol w:w="2977"/>
        <w:gridCol w:w="3827"/>
        <w:gridCol w:w="1701"/>
        <w:gridCol w:w="709"/>
      </w:tblGrid>
      <w:tr w:rsidR="00BD2F50" w:rsidRPr="008448CC" w:rsidTr="00DF3D01">
        <w:trPr>
          <w:cantSplit/>
          <w:trHeight w:val="1644"/>
        </w:trPr>
        <w:tc>
          <w:tcPr>
            <w:tcW w:w="709" w:type="dxa"/>
            <w:tcBorders>
              <w:top w:val="single" w:sz="8" w:space="0" w:color="000000"/>
              <w:bottom w:val="single" w:sz="8" w:space="0" w:color="000000"/>
              <w:right w:val="single" w:sz="8" w:space="0" w:color="000000"/>
            </w:tcBorders>
            <w:shd w:val="clear" w:color="auto" w:fill="DBE5F1" w:themeFill="accent1" w:themeFillTint="33"/>
            <w:vAlign w:val="center"/>
          </w:tcPr>
          <w:p w:rsidR="00BD2F50" w:rsidRPr="00DE1A9D" w:rsidRDefault="00BD2F50" w:rsidP="009B399A">
            <w:pPr>
              <w:jc w:val="center"/>
              <w:rPr>
                <w:b/>
                <w:sz w:val="20"/>
                <w:szCs w:val="20"/>
              </w:rPr>
            </w:pPr>
            <w:r w:rsidRPr="00DE1A9D">
              <w:rPr>
                <w:b/>
                <w:bCs/>
                <w:sz w:val="20"/>
                <w:szCs w:val="20"/>
              </w:rPr>
              <w:t xml:space="preserve">№ </w:t>
            </w:r>
            <w:proofErr w:type="spellStart"/>
            <w:r w:rsidRPr="00DE1A9D">
              <w:rPr>
                <w:b/>
                <w:bCs/>
                <w:sz w:val="20"/>
                <w:szCs w:val="20"/>
              </w:rPr>
              <w:t>пп</w:t>
            </w:r>
            <w:proofErr w:type="spellEnd"/>
          </w:p>
        </w:tc>
        <w:tc>
          <w:tcPr>
            <w:tcW w:w="297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BD2F50" w:rsidRPr="00DE1A9D" w:rsidRDefault="00BD2F50" w:rsidP="009B399A">
            <w:pPr>
              <w:jc w:val="center"/>
              <w:rPr>
                <w:b/>
                <w:sz w:val="20"/>
                <w:szCs w:val="20"/>
              </w:rPr>
            </w:pPr>
            <w:r w:rsidRPr="00DE1A9D">
              <w:rPr>
                <w:b/>
                <w:bCs/>
                <w:sz w:val="20"/>
                <w:szCs w:val="20"/>
              </w:rPr>
              <w:t xml:space="preserve">Наименование раздела /темы </w:t>
            </w:r>
            <w:r w:rsidRPr="00DE1A9D">
              <w:rPr>
                <w:b/>
                <w:bCs/>
                <w:i/>
                <w:sz w:val="20"/>
                <w:szCs w:val="20"/>
              </w:rPr>
              <w:t>дисциплины/модуля,</w:t>
            </w:r>
            <w:r w:rsidRPr="00DE1A9D">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Pr="00DE1A9D" w:rsidRDefault="00BD2F50" w:rsidP="009B399A">
            <w:pPr>
              <w:jc w:val="center"/>
              <w:rPr>
                <w:b/>
                <w:bCs/>
                <w:sz w:val="20"/>
                <w:szCs w:val="20"/>
              </w:rPr>
            </w:pPr>
            <w:r w:rsidRPr="00DE1A9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Default="00DE1A9D" w:rsidP="00DE1A9D">
            <w:pPr>
              <w:jc w:val="center"/>
              <w:rPr>
                <w:b/>
                <w:sz w:val="20"/>
                <w:szCs w:val="20"/>
              </w:rPr>
            </w:pPr>
            <w:r w:rsidRPr="00DE1A9D">
              <w:rPr>
                <w:b/>
                <w:sz w:val="20"/>
                <w:szCs w:val="20"/>
              </w:rPr>
              <w:t>Виды и формы контрольных мероприятий</w:t>
            </w:r>
          </w:p>
          <w:p w:rsidR="00603159" w:rsidRPr="00DE1A9D" w:rsidRDefault="00603159" w:rsidP="00DE1A9D">
            <w:pPr>
              <w:jc w:val="center"/>
              <w:rPr>
                <w:b/>
                <w:bCs/>
                <w:sz w:val="20"/>
                <w:szCs w:val="20"/>
              </w:rPr>
            </w:pPr>
            <w:r>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rsidR="00BD2F50" w:rsidRPr="00DE1A9D" w:rsidRDefault="003E6754" w:rsidP="003E6754">
            <w:pPr>
              <w:ind w:left="113" w:right="113"/>
              <w:rPr>
                <w:b/>
                <w:bCs/>
                <w:sz w:val="20"/>
                <w:szCs w:val="20"/>
              </w:rPr>
            </w:pPr>
            <w:r w:rsidRPr="00DE1A9D">
              <w:rPr>
                <w:b/>
                <w:bCs/>
                <w:sz w:val="20"/>
                <w:szCs w:val="20"/>
              </w:rPr>
              <w:t>Трудоемкость, час</w:t>
            </w:r>
          </w:p>
        </w:tc>
      </w:tr>
      <w:tr w:rsidR="00F65DCD" w:rsidRPr="00230D06" w:rsidTr="00DF3D01">
        <w:trPr>
          <w:trHeight w:val="283"/>
        </w:trPr>
        <w:tc>
          <w:tcPr>
            <w:tcW w:w="709" w:type="dxa"/>
            <w:tcBorders>
              <w:top w:val="single" w:sz="8" w:space="0" w:color="000000"/>
              <w:bottom w:val="single" w:sz="8" w:space="0" w:color="000000"/>
              <w:right w:val="single" w:sz="8" w:space="0" w:color="000000"/>
            </w:tcBorders>
          </w:tcPr>
          <w:p w:rsidR="00F65DCD" w:rsidRPr="00230D06" w:rsidRDefault="00F65DCD" w:rsidP="009B399A">
            <w:pPr>
              <w:rPr>
                <w:b/>
                <w:bCs/>
                <w:lang w:val="en-US"/>
              </w:rPr>
            </w:pPr>
            <w:r w:rsidRPr="00230D06">
              <w:rPr>
                <w:b/>
              </w:rPr>
              <w:t>1.</w:t>
            </w:r>
          </w:p>
        </w:tc>
        <w:tc>
          <w:tcPr>
            <w:tcW w:w="2977" w:type="dxa"/>
            <w:tcBorders>
              <w:top w:val="single" w:sz="8" w:space="0" w:color="000000"/>
              <w:left w:val="single" w:sz="8" w:space="0" w:color="000000"/>
              <w:bottom w:val="single" w:sz="8" w:space="0" w:color="000000"/>
            </w:tcBorders>
          </w:tcPr>
          <w:p w:rsidR="00F65DCD" w:rsidRPr="00DF3D01" w:rsidRDefault="00DF3D01" w:rsidP="00DF3D01">
            <w:pPr>
              <w:jc w:val="both"/>
            </w:pPr>
            <w:r>
              <w:rPr>
                <w:shd w:val="clear" w:color="auto" w:fill="FFFFFF"/>
              </w:rPr>
              <w:t>М</w:t>
            </w:r>
            <w:r w:rsidRPr="00DF3D01">
              <w:rPr>
                <w:shd w:val="clear" w:color="auto" w:fill="FFFFFF"/>
              </w:rPr>
              <w:t>асс-спектрометрия </w:t>
            </w:r>
            <w:r w:rsidRPr="00DF3D01">
              <w:rPr>
                <w:rStyle w:val="afd"/>
                <w:bCs/>
                <w:i w:val="0"/>
                <w:iCs w:val="0"/>
                <w:shd w:val="clear" w:color="auto" w:fill="FFFFFF"/>
              </w:rPr>
              <w:t>МАЛДИ</w:t>
            </w:r>
            <w:r w:rsidRPr="00DF3D01">
              <w:rPr>
                <w:shd w:val="clear" w:color="auto" w:fill="FFFFFF"/>
              </w:rPr>
              <w:t>/</w:t>
            </w:r>
            <w:r w:rsidRPr="00DF3D01">
              <w:rPr>
                <w:rStyle w:val="afd"/>
                <w:bCs/>
                <w:i w:val="0"/>
                <w:iCs w:val="0"/>
                <w:shd w:val="clear" w:color="auto" w:fill="FFFFFF"/>
              </w:rPr>
              <w:t>ПАЛДИ</w:t>
            </w:r>
            <w:r>
              <w:rPr>
                <w:rStyle w:val="afd"/>
                <w:bCs/>
                <w:i w:val="0"/>
                <w:iCs w:val="0"/>
                <w:shd w:val="clear" w:color="auto" w:fill="FFFFFF"/>
              </w:rPr>
              <w:t xml:space="preserve">. </w:t>
            </w:r>
            <w:proofErr w:type="spellStart"/>
            <w:r w:rsidRPr="00DF3D01">
              <w:rPr>
                <w:shd w:val="clear" w:color="auto" w:fill="FFFFFF"/>
              </w:rPr>
              <w:t>Рентгенодифракционный</w:t>
            </w:r>
            <w:proofErr w:type="spellEnd"/>
            <w:r w:rsidRPr="00DF3D01">
              <w:rPr>
                <w:shd w:val="clear" w:color="auto" w:fill="FFFFFF"/>
              </w:rPr>
              <w:t xml:space="preserve"> анализ</w:t>
            </w:r>
          </w:p>
        </w:tc>
        <w:tc>
          <w:tcPr>
            <w:tcW w:w="3827" w:type="dxa"/>
            <w:tcBorders>
              <w:top w:val="single" w:sz="8" w:space="0" w:color="000000"/>
              <w:left w:val="single" w:sz="8" w:space="0" w:color="000000"/>
              <w:bottom w:val="single" w:sz="8" w:space="0" w:color="000000"/>
            </w:tcBorders>
          </w:tcPr>
          <w:p w:rsidR="00F65DCD" w:rsidRPr="00230D06" w:rsidRDefault="00F65DCD" w:rsidP="00F65DCD">
            <w:pPr>
              <w:jc w:val="both"/>
            </w:pPr>
            <w:r w:rsidRPr="00230D06">
              <w:t>Самостоятельно проработать</w:t>
            </w:r>
            <w:proofErr w:type="gramStart"/>
            <w:r w:rsidRPr="00230D06">
              <w:t xml:space="preserve"> </w:t>
            </w:r>
            <w:r w:rsidR="00230D06">
              <w:t>Н</w:t>
            </w:r>
            <w:proofErr w:type="gramEnd"/>
            <w:r w:rsidRPr="00230D06">
              <w:t>аписать кратк</w:t>
            </w:r>
            <w:r w:rsidR="00230D06">
              <w:t>ий</w:t>
            </w:r>
            <w:r w:rsidRPr="00230D06">
              <w:t xml:space="preserve"> </w:t>
            </w:r>
            <w:r w:rsidR="00230D06">
              <w:t>конспект.</w:t>
            </w:r>
          </w:p>
        </w:tc>
        <w:tc>
          <w:tcPr>
            <w:tcW w:w="1701" w:type="dxa"/>
            <w:tcBorders>
              <w:top w:val="single" w:sz="8" w:space="0" w:color="000000"/>
              <w:left w:val="single" w:sz="8" w:space="0" w:color="000000"/>
              <w:bottom w:val="single" w:sz="8" w:space="0" w:color="000000"/>
            </w:tcBorders>
          </w:tcPr>
          <w:p w:rsidR="00F65DCD" w:rsidRPr="00230D06" w:rsidRDefault="00F65DCD" w:rsidP="00A92F7D">
            <w:pPr>
              <w:jc w:val="both"/>
              <w:rPr>
                <w:b/>
                <w:i/>
              </w:rPr>
            </w:pPr>
            <w:r w:rsidRPr="00230D06">
              <w:t xml:space="preserve">Краткий </w:t>
            </w:r>
            <w:r w:rsidR="00230D06">
              <w:t>конспект</w:t>
            </w:r>
            <w:proofErr w:type="gramStart"/>
            <w:r w:rsidR="00230D06">
              <w:t xml:space="preserve">.. </w:t>
            </w:r>
            <w:proofErr w:type="gramEnd"/>
            <w:r w:rsidR="00230D06">
              <w:t>Собеседование. Круглый стол.</w:t>
            </w:r>
          </w:p>
        </w:tc>
        <w:tc>
          <w:tcPr>
            <w:tcW w:w="709" w:type="dxa"/>
            <w:tcBorders>
              <w:top w:val="single" w:sz="8" w:space="0" w:color="000000"/>
              <w:left w:val="single" w:sz="8" w:space="0" w:color="000000"/>
              <w:bottom w:val="single" w:sz="8" w:space="0" w:color="000000"/>
            </w:tcBorders>
          </w:tcPr>
          <w:p w:rsidR="00F65DCD" w:rsidRPr="00230D06" w:rsidRDefault="00731832" w:rsidP="00F65DCD">
            <w:pPr>
              <w:jc w:val="center"/>
            </w:pPr>
            <w:r>
              <w:t>2</w:t>
            </w:r>
          </w:p>
        </w:tc>
      </w:tr>
      <w:tr w:rsidR="002B2FC0" w:rsidRPr="00230D06" w:rsidTr="00DF3D01">
        <w:trPr>
          <w:trHeight w:val="626"/>
        </w:trPr>
        <w:tc>
          <w:tcPr>
            <w:tcW w:w="709" w:type="dxa"/>
            <w:tcBorders>
              <w:top w:val="single" w:sz="8" w:space="0" w:color="000000"/>
              <w:right w:val="single" w:sz="8" w:space="0" w:color="000000"/>
            </w:tcBorders>
          </w:tcPr>
          <w:p w:rsidR="002B2FC0" w:rsidRPr="00230D06" w:rsidRDefault="00F65DCD" w:rsidP="00F65DCD">
            <w:pPr>
              <w:rPr>
                <w:bCs/>
              </w:rPr>
            </w:pPr>
            <w:r w:rsidRPr="00230D06">
              <w:rPr>
                <w:bCs/>
              </w:rPr>
              <w:t>2.</w:t>
            </w:r>
          </w:p>
        </w:tc>
        <w:tc>
          <w:tcPr>
            <w:tcW w:w="2977" w:type="dxa"/>
            <w:tcBorders>
              <w:top w:val="single" w:sz="8" w:space="0" w:color="000000"/>
              <w:left w:val="single" w:sz="8" w:space="0" w:color="000000"/>
            </w:tcBorders>
          </w:tcPr>
          <w:p w:rsidR="002B2FC0" w:rsidRPr="00230D06" w:rsidRDefault="00DF3D01" w:rsidP="00DF3D01">
            <w:pPr>
              <w:jc w:val="both"/>
              <w:rPr>
                <w:bCs/>
                <w:i/>
              </w:rPr>
            </w:pPr>
            <w:r>
              <w:rPr>
                <w:bCs/>
              </w:rPr>
              <w:t>Методы микроскопии для анализа поверхностных и объемных свойств полимерных материалов</w:t>
            </w:r>
          </w:p>
        </w:tc>
        <w:tc>
          <w:tcPr>
            <w:tcW w:w="3827" w:type="dxa"/>
            <w:tcBorders>
              <w:top w:val="single" w:sz="8" w:space="0" w:color="000000"/>
              <w:left w:val="single" w:sz="8" w:space="0" w:color="000000"/>
            </w:tcBorders>
          </w:tcPr>
          <w:p w:rsidR="002B2FC0" w:rsidRPr="00230D06" w:rsidRDefault="00F65DCD" w:rsidP="00865FCB">
            <w:pPr>
              <w:rPr>
                <w:bCs/>
                <w:i/>
              </w:rPr>
            </w:pPr>
            <w:r w:rsidRPr="00230D06">
              <w:t>Самостоятельно проработать</w:t>
            </w:r>
            <w:proofErr w:type="gramStart"/>
            <w:r w:rsidRPr="00230D06">
              <w:t xml:space="preserve"> </w:t>
            </w:r>
            <w:r w:rsidR="00731832">
              <w:t>Н</w:t>
            </w:r>
            <w:proofErr w:type="gramEnd"/>
            <w:r w:rsidRPr="00230D06">
              <w:t>аписать кратк</w:t>
            </w:r>
            <w:r w:rsidR="00731832">
              <w:t xml:space="preserve">ий </w:t>
            </w:r>
            <w:r w:rsidR="008713EC">
              <w:t>к</w:t>
            </w:r>
            <w:r w:rsidR="00731832">
              <w:t>онспект.</w:t>
            </w:r>
          </w:p>
        </w:tc>
        <w:tc>
          <w:tcPr>
            <w:tcW w:w="1701" w:type="dxa"/>
            <w:tcBorders>
              <w:top w:val="single" w:sz="8" w:space="0" w:color="000000"/>
              <w:left w:val="single" w:sz="8" w:space="0" w:color="000000"/>
            </w:tcBorders>
          </w:tcPr>
          <w:p w:rsidR="00DE1A9D" w:rsidRPr="00230D06" w:rsidRDefault="00F65DCD" w:rsidP="009B399A">
            <w:pPr>
              <w:rPr>
                <w:b/>
                <w:i/>
              </w:rPr>
            </w:pPr>
            <w:r w:rsidRPr="00230D06">
              <w:t xml:space="preserve">Краткий </w:t>
            </w:r>
            <w:r w:rsidR="00731832">
              <w:t>конспект. Собеседование. Круглый стол.</w:t>
            </w:r>
          </w:p>
        </w:tc>
        <w:tc>
          <w:tcPr>
            <w:tcW w:w="709" w:type="dxa"/>
            <w:tcBorders>
              <w:top w:val="single" w:sz="8" w:space="0" w:color="000000"/>
              <w:left w:val="single" w:sz="8" w:space="0" w:color="000000"/>
            </w:tcBorders>
          </w:tcPr>
          <w:p w:rsidR="002B2FC0" w:rsidRPr="00230D06" w:rsidRDefault="00F65DCD" w:rsidP="002B2FC0">
            <w:pPr>
              <w:jc w:val="center"/>
            </w:pPr>
            <w:r w:rsidRPr="00230D06">
              <w:t>4</w:t>
            </w:r>
          </w:p>
        </w:tc>
      </w:tr>
    </w:tbl>
    <w:p w:rsidR="00167CC8" w:rsidRPr="00230D06" w:rsidRDefault="00783DFD" w:rsidP="00F60511">
      <w:pPr>
        <w:pStyle w:val="2"/>
      </w:pPr>
      <w:r w:rsidRPr="00230D06">
        <w:t>Применение</w:t>
      </w:r>
      <w:r w:rsidR="00004E6F" w:rsidRPr="00230D06">
        <w:t xml:space="preserve"> электронного обучения, дистанционных образовательных технологий</w:t>
      </w:r>
    </w:p>
    <w:p w:rsidR="000410E4" w:rsidRPr="00230D06" w:rsidRDefault="000410E4" w:rsidP="000410E4">
      <w:pPr>
        <w:ind w:firstLine="709"/>
        <w:jc w:val="both"/>
        <w:rPr>
          <w:sz w:val="24"/>
          <w:szCs w:val="24"/>
        </w:rPr>
      </w:pPr>
      <w:r w:rsidRPr="00230D06">
        <w:rPr>
          <w:sz w:val="24"/>
          <w:szCs w:val="24"/>
        </w:rPr>
        <w:t xml:space="preserve">При реализации программы учебной дисциплины </w:t>
      </w:r>
      <w:r w:rsidR="00F65DCD" w:rsidRPr="00230D06">
        <w:rPr>
          <w:sz w:val="24"/>
          <w:szCs w:val="24"/>
        </w:rPr>
        <w:t xml:space="preserve">возможно применение </w:t>
      </w:r>
      <w:r w:rsidRPr="00230D06">
        <w:rPr>
          <w:sz w:val="24"/>
          <w:szCs w:val="24"/>
        </w:rPr>
        <w:t>электронно</w:t>
      </w:r>
      <w:r w:rsidR="00F65DCD" w:rsidRPr="00230D06">
        <w:rPr>
          <w:sz w:val="24"/>
          <w:szCs w:val="24"/>
        </w:rPr>
        <w:t xml:space="preserve">го </w:t>
      </w:r>
      <w:r w:rsidRPr="00230D06">
        <w:rPr>
          <w:sz w:val="24"/>
          <w:szCs w:val="24"/>
        </w:rPr>
        <w:t>обучени</w:t>
      </w:r>
      <w:r w:rsidR="00F65DCD" w:rsidRPr="00230D06">
        <w:rPr>
          <w:sz w:val="24"/>
          <w:szCs w:val="24"/>
        </w:rPr>
        <w:t xml:space="preserve">я </w:t>
      </w:r>
      <w:r w:rsidRPr="00230D06">
        <w:rPr>
          <w:sz w:val="24"/>
          <w:szCs w:val="24"/>
        </w:rPr>
        <w:t>и дистанционны</w:t>
      </w:r>
      <w:r w:rsidR="00F65DCD" w:rsidRPr="00230D06">
        <w:rPr>
          <w:sz w:val="24"/>
          <w:szCs w:val="24"/>
        </w:rPr>
        <w:t xml:space="preserve">х </w:t>
      </w:r>
      <w:r w:rsidRPr="00230D06">
        <w:rPr>
          <w:sz w:val="24"/>
          <w:szCs w:val="24"/>
        </w:rPr>
        <w:t xml:space="preserve"> образовательны</w:t>
      </w:r>
      <w:r w:rsidR="00F65DCD" w:rsidRPr="00230D06">
        <w:rPr>
          <w:sz w:val="24"/>
          <w:szCs w:val="24"/>
        </w:rPr>
        <w:t xml:space="preserve">х </w:t>
      </w:r>
      <w:r w:rsidRPr="00230D06">
        <w:rPr>
          <w:sz w:val="24"/>
          <w:szCs w:val="24"/>
        </w:rPr>
        <w:t xml:space="preserve"> технологи</w:t>
      </w:r>
      <w:r w:rsidR="00F65DCD" w:rsidRPr="00230D06">
        <w:rPr>
          <w:sz w:val="24"/>
          <w:szCs w:val="24"/>
        </w:rPr>
        <w:t>й</w:t>
      </w:r>
      <w:r w:rsidR="00A92826" w:rsidRPr="00230D06">
        <w:rPr>
          <w:sz w:val="24"/>
          <w:szCs w:val="24"/>
        </w:rPr>
        <w:t>.</w:t>
      </w:r>
    </w:p>
    <w:p w:rsidR="00A96462" w:rsidRDefault="00A96462" w:rsidP="00A96462">
      <w:pPr>
        <w:ind w:firstLine="709"/>
        <w:jc w:val="both"/>
        <w:rPr>
          <w:sz w:val="24"/>
          <w:szCs w:val="24"/>
        </w:rPr>
      </w:pPr>
      <w:r w:rsidRPr="00230D06">
        <w:rPr>
          <w:sz w:val="24"/>
          <w:szCs w:val="24"/>
        </w:rPr>
        <w:t>Реализация программы учебно</w:t>
      </w:r>
      <w:r w:rsidR="00F65DCD" w:rsidRPr="00230D06">
        <w:rPr>
          <w:sz w:val="24"/>
          <w:szCs w:val="24"/>
        </w:rPr>
        <w:t>й дисциплины</w:t>
      </w:r>
      <w:r w:rsidRPr="00230D06">
        <w:rPr>
          <w:sz w:val="24"/>
          <w:szCs w:val="24"/>
        </w:rPr>
        <w:t xml:space="preserve"> </w:t>
      </w:r>
      <w:r w:rsidR="00DE1A9D" w:rsidRPr="00230D06">
        <w:rPr>
          <w:sz w:val="24"/>
          <w:szCs w:val="24"/>
        </w:rPr>
        <w:t>с применением электронного обучения и</w:t>
      </w:r>
      <w:r w:rsidR="00DE1A9D">
        <w:rPr>
          <w:sz w:val="24"/>
          <w:szCs w:val="24"/>
        </w:rPr>
        <w:t xml:space="preserve"> дистанционных образовательных технологий </w:t>
      </w:r>
      <w:r w:rsidRPr="00265D29">
        <w:rPr>
          <w:sz w:val="24"/>
          <w:szCs w:val="24"/>
        </w:rPr>
        <w:t xml:space="preserve">регламентируется </w:t>
      </w:r>
      <w:r w:rsidR="000410E4">
        <w:rPr>
          <w:sz w:val="24"/>
          <w:szCs w:val="24"/>
        </w:rPr>
        <w:t>действующими локальными актами университета.</w:t>
      </w:r>
    </w:p>
    <w:p w:rsidR="00A96462" w:rsidRDefault="00A96462" w:rsidP="00FE0A68">
      <w:pPr>
        <w:ind w:firstLine="709"/>
        <w:jc w:val="both"/>
        <w:rPr>
          <w:i/>
          <w:sz w:val="24"/>
          <w:szCs w:val="24"/>
        </w:rPr>
      </w:pPr>
    </w:p>
    <w:p w:rsidR="000A3B38" w:rsidRPr="00F65DCD" w:rsidRDefault="002E0B9A" w:rsidP="00FE0A68">
      <w:pPr>
        <w:ind w:firstLine="709"/>
        <w:jc w:val="both"/>
        <w:rPr>
          <w:sz w:val="24"/>
          <w:szCs w:val="24"/>
        </w:rPr>
      </w:pPr>
      <w:r w:rsidRPr="00136F14">
        <w:rPr>
          <w:sz w:val="24"/>
          <w:szCs w:val="24"/>
        </w:rPr>
        <w:t>Применяются следующ</w:t>
      </w:r>
      <w:r w:rsidR="00F65DCD" w:rsidRPr="00136F14">
        <w:rPr>
          <w:sz w:val="24"/>
          <w:szCs w:val="24"/>
        </w:rPr>
        <w:t xml:space="preserve">ий вариант </w:t>
      </w:r>
      <w:r w:rsidRPr="00136F14">
        <w:rPr>
          <w:sz w:val="24"/>
          <w:szCs w:val="24"/>
        </w:rPr>
        <w:t xml:space="preserve"> реализации программы с использованием ЭО и ДОТ</w:t>
      </w:r>
    </w:p>
    <w:p w:rsidR="0068633D" w:rsidRDefault="0068633D" w:rsidP="00FE0A68">
      <w:pPr>
        <w:ind w:firstLine="709"/>
        <w:jc w:val="both"/>
        <w:rPr>
          <w:sz w:val="24"/>
          <w:szCs w:val="24"/>
        </w:rPr>
      </w:pPr>
      <w:r w:rsidRPr="00B233A6">
        <w:rPr>
          <w:sz w:val="24"/>
          <w:szCs w:val="24"/>
        </w:rPr>
        <w:lastRenderedPageBreak/>
        <w:t>В электронную образовательную среду</w:t>
      </w:r>
      <w:r w:rsidR="00F65DCD">
        <w:rPr>
          <w:sz w:val="24"/>
          <w:szCs w:val="24"/>
        </w:rPr>
        <w:t>, по необходимости, могут быть перенесены</w:t>
      </w:r>
      <w:r w:rsidRPr="00B233A6">
        <w:rPr>
          <w:sz w:val="24"/>
          <w:szCs w:val="24"/>
        </w:rPr>
        <w:t xml:space="preserve"> отдельные виды учебной деятельности:</w:t>
      </w:r>
    </w:p>
    <w:p w:rsidR="00A92F7D" w:rsidRDefault="00A92F7D" w:rsidP="00FE0A68">
      <w:pPr>
        <w:ind w:firstLine="709"/>
        <w:jc w:val="both"/>
        <w:rPr>
          <w:sz w:val="24"/>
          <w:szCs w:val="24"/>
        </w:rPr>
      </w:pPr>
    </w:p>
    <w:tbl>
      <w:tblPr>
        <w:tblStyle w:val="a8"/>
        <w:tblW w:w="0" w:type="auto"/>
        <w:tblLook w:val="04A0"/>
      </w:tblPr>
      <w:tblGrid>
        <w:gridCol w:w="2037"/>
        <w:gridCol w:w="4167"/>
        <w:gridCol w:w="968"/>
        <w:gridCol w:w="2682"/>
      </w:tblGrid>
      <w:tr w:rsidR="00A92F7D" w:rsidRPr="00FA7425" w:rsidTr="00846890">
        <w:trPr>
          <w:trHeight w:val="283"/>
        </w:trPr>
        <w:tc>
          <w:tcPr>
            <w:tcW w:w="2037" w:type="dxa"/>
            <w:shd w:val="clear" w:color="auto" w:fill="DBE5F1" w:themeFill="accent1" w:themeFillTint="33"/>
            <w:vAlign w:val="center"/>
          </w:tcPr>
          <w:p w:rsidR="00A92F7D" w:rsidRPr="00FA7425" w:rsidRDefault="00A92F7D" w:rsidP="00846890">
            <w:pPr>
              <w:jc w:val="center"/>
              <w:rPr>
                <w:b/>
              </w:rPr>
            </w:pPr>
            <w:r w:rsidRPr="00FA7425">
              <w:rPr>
                <w:b/>
              </w:rPr>
              <w:t>использование</w:t>
            </w:r>
          </w:p>
          <w:p w:rsidR="00A92F7D" w:rsidRPr="00FA7425" w:rsidRDefault="00A92F7D" w:rsidP="00846890">
            <w:pPr>
              <w:jc w:val="center"/>
              <w:rPr>
                <w:b/>
              </w:rPr>
            </w:pPr>
            <w:r w:rsidRPr="00FA7425">
              <w:rPr>
                <w:b/>
              </w:rPr>
              <w:t>ЭО и ДОТ</w:t>
            </w:r>
          </w:p>
        </w:tc>
        <w:tc>
          <w:tcPr>
            <w:tcW w:w="4167" w:type="dxa"/>
            <w:shd w:val="clear" w:color="auto" w:fill="DBE5F1" w:themeFill="accent1" w:themeFillTint="33"/>
            <w:vAlign w:val="center"/>
          </w:tcPr>
          <w:p w:rsidR="00A92F7D" w:rsidRPr="00FA7425" w:rsidRDefault="00A92F7D" w:rsidP="00846890">
            <w:pPr>
              <w:jc w:val="center"/>
              <w:rPr>
                <w:b/>
              </w:rPr>
            </w:pPr>
            <w:r>
              <w:rPr>
                <w:b/>
              </w:rPr>
              <w:t>использование ЭО и ДОТ</w:t>
            </w:r>
          </w:p>
        </w:tc>
        <w:tc>
          <w:tcPr>
            <w:tcW w:w="968" w:type="dxa"/>
            <w:shd w:val="clear" w:color="auto" w:fill="DBE5F1" w:themeFill="accent1" w:themeFillTint="33"/>
            <w:vAlign w:val="center"/>
          </w:tcPr>
          <w:p w:rsidR="00A92F7D" w:rsidRPr="00FA7425" w:rsidRDefault="00A92F7D" w:rsidP="00846890">
            <w:pPr>
              <w:jc w:val="center"/>
              <w:rPr>
                <w:b/>
              </w:rPr>
            </w:pPr>
            <w:r w:rsidRPr="00FA7425">
              <w:rPr>
                <w:b/>
              </w:rPr>
              <w:t>объем, час</w:t>
            </w:r>
          </w:p>
        </w:tc>
        <w:tc>
          <w:tcPr>
            <w:tcW w:w="2682" w:type="dxa"/>
            <w:shd w:val="clear" w:color="auto" w:fill="DBE5F1" w:themeFill="accent1" w:themeFillTint="33"/>
            <w:vAlign w:val="center"/>
          </w:tcPr>
          <w:p w:rsidR="00A92F7D" w:rsidRPr="00FA7425" w:rsidRDefault="00A92F7D" w:rsidP="00846890">
            <w:pPr>
              <w:jc w:val="center"/>
              <w:rPr>
                <w:b/>
              </w:rPr>
            </w:pPr>
            <w:r>
              <w:rPr>
                <w:b/>
              </w:rPr>
              <w:t>включение в учебный процесс</w:t>
            </w:r>
          </w:p>
        </w:tc>
      </w:tr>
      <w:tr w:rsidR="00A92F7D" w:rsidTr="00846890">
        <w:trPr>
          <w:trHeight w:val="283"/>
        </w:trPr>
        <w:tc>
          <w:tcPr>
            <w:tcW w:w="2037" w:type="dxa"/>
            <w:vMerge w:val="restart"/>
          </w:tcPr>
          <w:p w:rsidR="00A92F7D" w:rsidRPr="00FA7425" w:rsidRDefault="00A92F7D" w:rsidP="00846890">
            <w:r w:rsidRPr="00FA7425">
              <w:t xml:space="preserve">обучение </w:t>
            </w:r>
          </w:p>
          <w:p w:rsidR="00A92F7D" w:rsidRPr="00FA7425" w:rsidRDefault="00A92F7D" w:rsidP="00846890">
            <w:r w:rsidRPr="00FA7425">
              <w:t xml:space="preserve">с </w:t>
            </w:r>
            <w:proofErr w:type="spellStart"/>
            <w:r w:rsidRPr="00FA7425">
              <w:t>веб-поддержкой</w:t>
            </w:r>
            <w:proofErr w:type="spellEnd"/>
          </w:p>
        </w:tc>
        <w:tc>
          <w:tcPr>
            <w:tcW w:w="4167" w:type="dxa"/>
          </w:tcPr>
          <w:p w:rsidR="00A92F7D" w:rsidRPr="00B233A6" w:rsidRDefault="00A92F7D" w:rsidP="00846890">
            <w:r w:rsidRPr="00B233A6">
              <w:t>учебно-методические электронные образовательные ресурсы университета   1 категории</w:t>
            </w:r>
          </w:p>
        </w:tc>
        <w:tc>
          <w:tcPr>
            <w:tcW w:w="968" w:type="dxa"/>
          </w:tcPr>
          <w:p w:rsidR="00A92F7D" w:rsidRPr="00B233A6" w:rsidRDefault="00A92F7D" w:rsidP="00846890">
            <w:pPr>
              <w:jc w:val="center"/>
            </w:pPr>
            <w:r>
              <w:t>10</w:t>
            </w:r>
          </w:p>
        </w:tc>
        <w:tc>
          <w:tcPr>
            <w:tcW w:w="2682" w:type="dxa"/>
          </w:tcPr>
          <w:p w:rsidR="00A92F7D" w:rsidRPr="00B233A6" w:rsidRDefault="00A92F7D" w:rsidP="00846890">
            <w:pPr>
              <w:jc w:val="both"/>
            </w:pPr>
            <w:r w:rsidRPr="00B233A6">
              <w:t xml:space="preserve">организация самостоятельной работы </w:t>
            </w:r>
            <w:proofErr w:type="gramStart"/>
            <w:r w:rsidRPr="00B233A6">
              <w:t>обучающихся</w:t>
            </w:r>
            <w:proofErr w:type="gramEnd"/>
          </w:p>
        </w:tc>
      </w:tr>
      <w:tr w:rsidR="00A92F7D" w:rsidTr="00846890">
        <w:trPr>
          <w:trHeight w:val="283"/>
        </w:trPr>
        <w:tc>
          <w:tcPr>
            <w:tcW w:w="2037" w:type="dxa"/>
            <w:vMerge/>
          </w:tcPr>
          <w:p w:rsidR="00A92F7D" w:rsidRPr="00FA7425" w:rsidRDefault="00A92F7D" w:rsidP="00846890"/>
        </w:tc>
        <w:tc>
          <w:tcPr>
            <w:tcW w:w="4167" w:type="dxa"/>
          </w:tcPr>
          <w:p w:rsidR="00A92F7D" w:rsidRPr="00B233A6" w:rsidRDefault="00A92F7D" w:rsidP="00846890">
            <w:r w:rsidRPr="00B233A6">
              <w:t>учебно-методические электронные образовательные ресурсы университета   2 категории</w:t>
            </w:r>
          </w:p>
        </w:tc>
        <w:tc>
          <w:tcPr>
            <w:tcW w:w="968" w:type="dxa"/>
          </w:tcPr>
          <w:p w:rsidR="00A92F7D" w:rsidRPr="00B233A6" w:rsidRDefault="00A92F7D" w:rsidP="00846890">
            <w:pPr>
              <w:jc w:val="center"/>
            </w:pPr>
            <w:r>
              <w:t>12</w:t>
            </w:r>
          </w:p>
        </w:tc>
        <w:tc>
          <w:tcPr>
            <w:tcW w:w="2682" w:type="dxa"/>
          </w:tcPr>
          <w:p w:rsidR="00A92F7D" w:rsidRPr="00B233A6" w:rsidRDefault="00A92F7D" w:rsidP="00846890">
            <w:r w:rsidRPr="00B233A6">
              <w:t>в соответствии с расписанием текущей/промежуточной аттестации</w:t>
            </w:r>
          </w:p>
        </w:tc>
      </w:tr>
    </w:tbl>
    <w:p w:rsidR="000170AF" w:rsidRDefault="000170AF"/>
    <w:p w:rsidR="009B0261" w:rsidRDefault="009B0261" w:rsidP="00DA7F20">
      <w:pPr>
        <w:jc w:val="both"/>
        <w:rPr>
          <w:i/>
        </w:rPr>
      </w:pPr>
    </w:p>
    <w:p w:rsidR="00E36EF2" w:rsidRDefault="00E36EF2" w:rsidP="00E36EF2">
      <w:pPr>
        <w:pStyle w:val="1"/>
        <w:ind w:left="709"/>
        <w:rPr>
          <w:rFonts w:eastAsiaTheme="minorHAnsi"/>
          <w:noProof/>
          <w:szCs w:val="24"/>
          <w:lang w:eastAsia="en-US"/>
        </w:rPr>
        <w:sectPr w:rsidR="00E36EF2"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DA7F20">
        <w:rPr>
          <w:rFonts w:eastAsiaTheme="minorHAnsi"/>
          <w:noProof/>
          <w:szCs w:val="24"/>
          <w:lang w:eastAsia="en-US"/>
        </w:rPr>
        <w:t>ДИСЦИПЛИН</w:t>
      </w:r>
      <w:r w:rsidR="00DC09A5" w:rsidRPr="00DA7F20">
        <w:rPr>
          <w:rFonts w:eastAsiaTheme="minorHAnsi"/>
          <w:noProof/>
          <w:szCs w:val="24"/>
          <w:lang w:eastAsia="en-US"/>
        </w:rPr>
        <w:t>Е</w:t>
      </w:r>
      <w:r w:rsidR="00CA67C9">
        <w:rPr>
          <w:rFonts w:eastAsiaTheme="minorHAnsi"/>
          <w:noProof/>
          <w:szCs w:val="24"/>
          <w:lang w:eastAsia="en-US"/>
        </w:rPr>
        <w:t>.</w:t>
      </w:r>
      <w:r w:rsidR="00CA67C9" w:rsidRPr="003C57C1">
        <w:rPr>
          <w:color w:val="000000"/>
          <w:szCs w:val="24"/>
        </w:rPr>
        <w:t xml:space="preserve"> К</w:t>
      </w:r>
      <w:r w:rsidRPr="003C57C1">
        <w:rPr>
          <w:color w:val="000000"/>
          <w:szCs w:val="24"/>
        </w:rPr>
        <w:t xml:space="preserve">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rsidR="00590FE2" w:rsidRDefault="00E36EF2" w:rsidP="00E36EF2">
      <w:pPr>
        <w:pStyle w:val="2"/>
        <w:rPr>
          <w:color w:val="000000"/>
        </w:rPr>
      </w:pPr>
      <w:r w:rsidRPr="005D2E1B">
        <w:t xml:space="preserve">Соотнесение планируемых результатов обучения с уровнями </w:t>
      </w:r>
      <w:proofErr w:type="spellStart"/>
      <w:r w:rsidR="00DA7F20">
        <w:rPr>
          <w:color w:val="000000"/>
        </w:rPr>
        <w:t>сформированности</w:t>
      </w:r>
      <w:proofErr w:type="spellEnd"/>
      <w:r w:rsidR="00DA7F20">
        <w:rPr>
          <w:color w:val="000000"/>
        </w:rPr>
        <w:t xml:space="preserve"> компетенций</w:t>
      </w:r>
      <w:r w:rsidRPr="00864324">
        <w:rPr>
          <w:color w:val="000000"/>
        </w:rPr>
        <w:t>.</w:t>
      </w:r>
    </w:p>
    <w:tbl>
      <w:tblPr>
        <w:tblStyle w:val="11"/>
        <w:tblW w:w="15735" w:type="dxa"/>
        <w:tblInd w:w="-459" w:type="dxa"/>
        <w:tblLook w:val="04A0"/>
      </w:tblPr>
      <w:tblGrid>
        <w:gridCol w:w="2045"/>
        <w:gridCol w:w="1726"/>
        <w:gridCol w:w="2306"/>
        <w:gridCol w:w="1725"/>
        <w:gridCol w:w="3822"/>
        <w:gridCol w:w="4111"/>
      </w:tblGrid>
      <w:tr w:rsidR="00A92F7D" w:rsidRPr="0004716C" w:rsidTr="00846890">
        <w:trPr>
          <w:trHeight w:val="369"/>
        </w:trPr>
        <w:tc>
          <w:tcPr>
            <w:tcW w:w="2045" w:type="dxa"/>
            <w:vMerge w:val="restart"/>
            <w:shd w:val="clear" w:color="auto" w:fill="DBE5F1" w:themeFill="accent1" w:themeFillTint="33"/>
          </w:tcPr>
          <w:p w:rsidR="00A92F7D" w:rsidRPr="0004716C" w:rsidRDefault="00A92F7D" w:rsidP="00846890">
            <w:pPr>
              <w:jc w:val="center"/>
              <w:rPr>
                <w:b/>
                <w:sz w:val="21"/>
                <w:szCs w:val="21"/>
              </w:rPr>
            </w:pPr>
            <w:r w:rsidRPr="0004716C">
              <w:rPr>
                <w:b/>
                <w:sz w:val="21"/>
                <w:szCs w:val="21"/>
              </w:rPr>
              <w:t>Уро</w:t>
            </w:r>
            <w:r>
              <w:rPr>
                <w:b/>
                <w:sz w:val="21"/>
                <w:szCs w:val="21"/>
              </w:rPr>
              <w:t xml:space="preserve">вни </w:t>
            </w:r>
            <w:proofErr w:type="spellStart"/>
            <w:r>
              <w:rPr>
                <w:b/>
                <w:sz w:val="21"/>
                <w:szCs w:val="21"/>
              </w:rPr>
              <w:t>сформированности</w:t>
            </w:r>
            <w:proofErr w:type="spellEnd"/>
            <w:r>
              <w:rPr>
                <w:b/>
                <w:sz w:val="21"/>
                <w:szCs w:val="21"/>
              </w:rPr>
              <w:t xml:space="preserve"> компетенци</w:t>
            </w:r>
            <w:proofErr w:type="gramStart"/>
            <w:r>
              <w:rPr>
                <w:b/>
                <w:sz w:val="21"/>
                <w:szCs w:val="21"/>
              </w:rPr>
              <w:t>и(</w:t>
            </w:r>
            <w:proofErr w:type="gramEnd"/>
            <w:r>
              <w:rPr>
                <w:b/>
                <w:sz w:val="21"/>
                <w:szCs w:val="21"/>
              </w:rPr>
              <w:t>-</w:t>
            </w:r>
            <w:proofErr w:type="spellStart"/>
            <w:r>
              <w:rPr>
                <w:b/>
                <w:sz w:val="21"/>
                <w:szCs w:val="21"/>
              </w:rPr>
              <w:t>й</w:t>
            </w:r>
            <w:proofErr w:type="spellEnd"/>
            <w:r>
              <w:rPr>
                <w:b/>
                <w:sz w:val="21"/>
                <w:szCs w:val="21"/>
              </w:rPr>
              <w:t>)</w:t>
            </w:r>
          </w:p>
        </w:tc>
        <w:tc>
          <w:tcPr>
            <w:tcW w:w="1726" w:type="dxa"/>
            <w:vMerge w:val="restart"/>
            <w:shd w:val="clear" w:color="auto" w:fill="DBE5F1" w:themeFill="accent1" w:themeFillTint="33"/>
          </w:tcPr>
          <w:p w:rsidR="00A92F7D" w:rsidRPr="0004716C" w:rsidRDefault="00A92F7D" w:rsidP="00846890">
            <w:pPr>
              <w:jc w:val="center"/>
              <w:rPr>
                <w:b/>
                <w:bCs/>
                <w:iCs/>
                <w:sz w:val="21"/>
                <w:szCs w:val="21"/>
              </w:rPr>
            </w:pPr>
            <w:r w:rsidRPr="0004716C">
              <w:rPr>
                <w:b/>
                <w:bCs/>
                <w:iCs/>
                <w:sz w:val="21"/>
                <w:szCs w:val="21"/>
              </w:rPr>
              <w:t>Итоговое количество баллов</w:t>
            </w:r>
          </w:p>
          <w:p w:rsidR="00A92F7D" w:rsidRPr="0004716C" w:rsidRDefault="00A92F7D" w:rsidP="00846890">
            <w:pPr>
              <w:jc w:val="center"/>
              <w:rPr>
                <w:b/>
                <w:iCs/>
                <w:sz w:val="21"/>
                <w:szCs w:val="21"/>
              </w:rPr>
            </w:pPr>
            <w:r w:rsidRPr="0004716C">
              <w:rPr>
                <w:b/>
                <w:bCs/>
                <w:iCs/>
                <w:sz w:val="21"/>
                <w:szCs w:val="21"/>
              </w:rPr>
              <w:t xml:space="preserve">в </w:t>
            </w:r>
            <w:r w:rsidRPr="0004716C">
              <w:rPr>
                <w:b/>
                <w:iCs/>
                <w:sz w:val="21"/>
                <w:szCs w:val="21"/>
              </w:rPr>
              <w:t>100-балльной системе</w:t>
            </w:r>
          </w:p>
          <w:p w:rsidR="00A92F7D" w:rsidRPr="0004716C" w:rsidRDefault="00A92F7D" w:rsidP="00846890">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rsidR="00A92F7D" w:rsidRPr="0004716C" w:rsidRDefault="00A92F7D" w:rsidP="00846890">
            <w:pPr>
              <w:jc w:val="center"/>
              <w:rPr>
                <w:b/>
                <w:bCs/>
                <w:iCs/>
                <w:sz w:val="21"/>
                <w:szCs w:val="21"/>
              </w:rPr>
            </w:pPr>
            <w:r w:rsidRPr="0004716C">
              <w:rPr>
                <w:b/>
                <w:bCs/>
                <w:iCs/>
                <w:sz w:val="21"/>
                <w:szCs w:val="21"/>
              </w:rPr>
              <w:t>Оценка в пятибалльной системе</w:t>
            </w:r>
          </w:p>
          <w:p w:rsidR="00A92F7D" w:rsidRPr="0004716C" w:rsidRDefault="00A92F7D" w:rsidP="00846890">
            <w:pPr>
              <w:jc w:val="center"/>
              <w:rPr>
                <w:b/>
                <w:bCs/>
                <w:iCs/>
                <w:sz w:val="21"/>
                <w:szCs w:val="21"/>
              </w:rPr>
            </w:pPr>
            <w:r w:rsidRPr="0004716C">
              <w:rPr>
                <w:b/>
                <w:iCs/>
                <w:sz w:val="21"/>
                <w:szCs w:val="21"/>
              </w:rPr>
              <w:t>по результатам текущей и промежуточной аттестации</w:t>
            </w:r>
          </w:p>
          <w:p w:rsidR="00A92F7D" w:rsidRPr="0004716C" w:rsidRDefault="00A92F7D" w:rsidP="00846890">
            <w:pPr>
              <w:rPr>
                <w:sz w:val="21"/>
                <w:szCs w:val="21"/>
              </w:rPr>
            </w:pPr>
          </w:p>
        </w:tc>
        <w:tc>
          <w:tcPr>
            <w:tcW w:w="9658" w:type="dxa"/>
            <w:gridSpan w:val="3"/>
            <w:shd w:val="clear" w:color="auto" w:fill="DBE5F1" w:themeFill="accent1" w:themeFillTint="33"/>
            <w:vAlign w:val="center"/>
          </w:tcPr>
          <w:p w:rsidR="00A92F7D" w:rsidRPr="009C78FC" w:rsidRDefault="00A92F7D" w:rsidP="00846890">
            <w:pPr>
              <w:jc w:val="center"/>
              <w:rPr>
                <w:b/>
                <w:sz w:val="20"/>
                <w:szCs w:val="20"/>
              </w:rPr>
            </w:pPr>
            <w:r w:rsidRPr="0004716C">
              <w:rPr>
                <w:b/>
                <w:sz w:val="20"/>
                <w:szCs w:val="20"/>
              </w:rPr>
              <w:t>Показатели уровн</w:t>
            </w:r>
            <w:r w:rsidRPr="008549CC">
              <w:rPr>
                <w:b/>
                <w:sz w:val="20"/>
                <w:szCs w:val="20"/>
              </w:rPr>
              <w:t xml:space="preserve">я </w:t>
            </w:r>
            <w:proofErr w:type="spellStart"/>
            <w:r w:rsidRPr="0004716C">
              <w:rPr>
                <w:b/>
                <w:sz w:val="20"/>
                <w:szCs w:val="20"/>
              </w:rPr>
              <w:t>сформированности</w:t>
            </w:r>
            <w:proofErr w:type="spellEnd"/>
          </w:p>
        </w:tc>
      </w:tr>
      <w:tr w:rsidR="00A92F7D" w:rsidRPr="0004716C" w:rsidTr="00846890">
        <w:trPr>
          <w:trHeight w:val="368"/>
        </w:trPr>
        <w:tc>
          <w:tcPr>
            <w:tcW w:w="2045" w:type="dxa"/>
            <w:vMerge/>
            <w:shd w:val="clear" w:color="auto" w:fill="DBE5F1" w:themeFill="accent1" w:themeFillTint="33"/>
          </w:tcPr>
          <w:p w:rsidR="00A92F7D" w:rsidRPr="0004716C" w:rsidRDefault="00A92F7D" w:rsidP="00846890">
            <w:pPr>
              <w:jc w:val="center"/>
              <w:rPr>
                <w:b/>
                <w:sz w:val="21"/>
                <w:szCs w:val="21"/>
              </w:rPr>
            </w:pPr>
          </w:p>
        </w:tc>
        <w:tc>
          <w:tcPr>
            <w:tcW w:w="1726" w:type="dxa"/>
            <w:vMerge/>
            <w:shd w:val="clear" w:color="auto" w:fill="DBE5F1" w:themeFill="accent1" w:themeFillTint="33"/>
          </w:tcPr>
          <w:p w:rsidR="00A92F7D" w:rsidRPr="0004716C" w:rsidRDefault="00A92F7D" w:rsidP="00846890">
            <w:pPr>
              <w:jc w:val="center"/>
              <w:rPr>
                <w:b/>
                <w:bCs/>
                <w:iCs/>
                <w:sz w:val="21"/>
                <w:szCs w:val="21"/>
              </w:rPr>
            </w:pPr>
          </w:p>
        </w:tc>
        <w:tc>
          <w:tcPr>
            <w:tcW w:w="2306" w:type="dxa"/>
            <w:vMerge/>
            <w:shd w:val="clear" w:color="auto" w:fill="DBE5F1" w:themeFill="accent1" w:themeFillTint="33"/>
          </w:tcPr>
          <w:p w:rsidR="00A92F7D" w:rsidRPr="0004716C" w:rsidRDefault="00A92F7D" w:rsidP="00846890">
            <w:pPr>
              <w:jc w:val="center"/>
              <w:rPr>
                <w:b/>
                <w:bCs/>
                <w:iCs/>
                <w:sz w:val="21"/>
                <w:szCs w:val="21"/>
              </w:rPr>
            </w:pPr>
          </w:p>
        </w:tc>
        <w:tc>
          <w:tcPr>
            <w:tcW w:w="1725" w:type="dxa"/>
            <w:shd w:val="clear" w:color="auto" w:fill="DBE5F1" w:themeFill="accent1" w:themeFillTint="33"/>
            <w:vAlign w:val="center"/>
          </w:tcPr>
          <w:p w:rsidR="00A92F7D" w:rsidRPr="0004716C" w:rsidRDefault="00A92F7D" w:rsidP="00846890">
            <w:pPr>
              <w:jc w:val="center"/>
              <w:rPr>
                <w:b/>
                <w:sz w:val="20"/>
                <w:szCs w:val="20"/>
              </w:rPr>
            </w:pPr>
            <w:r w:rsidRPr="0004716C">
              <w:rPr>
                <w:b/>
                <w:sz w:val="20"/>
                <w:szCs w:val="20"/>
              </w:rPr>
              <w:t>универсально</w:t>
            </w:r>
            <w:proofErr w:type="gramStart"/>
            <w:r w:rsidRPr="0004716C">
              <w:rPr>
                <w:b/>
                <w:sz w:val="20"/>
                <w:szCs w:val="20"/>
              </w:rPr>
              <w:t>й(</w:t>
            </w:r>
            <w:proofErr w:type="gramEnd"/>
            <w:r w:rsidRPr="0004716C">
              <w:rPr>
                <w:b/>
                <w:sz w:val="20"/>
                <w:szCs w:val="20"/>
              </w:rPr>
              <w:t>-</w:t>
            </w:r>
            <w:proofErr w:type="spellStart"/>
            <w:r w:rsidRPr="0004716C">
              <w:rPr>
                <w:b/>
                <w:sz w:val="20"/>
                <w:szCs w:val="20"/>
              </w:rPr>
              <w:t>ых</w:t>
            </w:r>
            <w:proofErr w:type="spellEnd"/>
            <w:r w:rsidRPr="0004716C">
              <w:rPr>
                <w:b/>
                <w:sz w:val="20"/>
                <w:szCs w:val="20"/>
              </w:rPr>
              <w:t xml:space="preserve">) </w:t>
            </w:r>
          </w:p>
          <w:p w:rsidR="00A92F7D" w:rsidRPr="008549CC" w:rsidRDefault="00A92F7D" w:rsidP="00846890">
            <w:pPr>
              <w:jc w:val="center"/>
              <w:rPr>
                <w:b/>
                <w:sz w:val="20"/>
                <w:szCs w:val="20"/>
              </w:rPr>
            </w:pPr>
            <w:r w:rsidRPr="0004716C">
              <w:rPr>
                <w:b/>
                <w:sz w:val="20"/>
                <w:szCs w:val="20"/>
              </w:rPr>
              <w:t>компетенци</w:t>
            </w:r>
            <w:proofErr w:type="gramStart"/>
            <w:r w:rsidRPr="0004716C">
              <w:rPr>
                <w:b/>
                <w:sz w:val="20"/>
                <w:szCs w:val="20"/>
              </w:rPr>
              <w:t>и(</w:t>
            </w:r>
            <w:proofErr w:type="gramEnd"/>
            <w:r w:rsidRPr="0004716C">
              <w:rPr>
                <w:b/>
                <w:sz w:val="20"/>
                <w:szCs w:val="20"/>
              </w:rPr>
              <w:t>-</w:t>
            </w:r>
            <w:proofErr w:type="spellStart"/>
            <w:r w:rsidRPr="0004716C">
              <w:rPr>
                <w:b/>
                <w:sz w:val="20"/>
                <w:szCs w:val="20"/>
              </w:rPr>
              <w:t>й</w:t>
            </w:r>
            <w:proofErr w:type="spellEnd"/>
            <w:r w:rsidRPr="0004716C">
              <w:rPr>
                <w:b/>
                <w:sz w:val="20"/>
                <w:szCs w:val="20"/>
              </w:rPr>
              <w:t>)</w:t>
            </w:r>
          </w:p>
        </w:tc>
        <w:tc>
          <w:tcPr>
            <w:tcW w:w="3822" w:type="dxa"/>
            <w:shd w:val="clear" w:color="auto" w:fill="DBE5F1" w:themeFill="accent1" w:themeFillTint="33"/>
            <w:vAlign w:val="center"/>
          </w:tcPr>
          <w:p w:rsidR="00A92F7D" w:rsidRPr="008549CC" w:rsidRDefault="00A92F7D" w:rsidP="00846890">
            <w:pPr>
              <w:jc w:val="center"/>
              <w:rPr>
                <w:b/>
                <w:sz w:val="20"/>
                <w:szCs w:val="20"/>
              </w:rPr>
            </w:pPr>
            <w:proofErr w:type="spellStart"/>
            <w:r w:rsidRPr="0004716C">
              <w:rPr>
                <w:b/>
                <w:sz w:val="20"/>
                <w:szCs w:val="20"/>
              </w:rPr>
              <w:t>общепрофессионально</w:t>
            </w:r>
            <w:proofErr w:type="gramStart"/>
            <w:r w:rsidRPr="0004716C">
              <w:rPr>
                <w:b/>
                <w:sz w:val="20"/>
                <w:szCs w:val="20"/>
              </w:rPr>
              <w:t>й</w:t>
            </w:r>
            <w:proofErr w:type="spellEnd"/>
            <w:r w:rsidRPr="0004716C">
              <w:rPr>
                <w:b/>
                <w:sz w:val="20"/>
                <w:szCs w:val="20"/>
              </w:rPr>
              <w:t>(</w:t>
            </w:r>
            <w:proofErr w:type="gramEnd"/>
            <w:r w:rsidRPr="0004716C">
              <w:rPr>
                <w:b/>
                <w:sz w:val="20"/>
                <w:szCs w:val="20"/>
              </w:rPr>
              <w:t>-</w:t>
            </w:r>
            <w:proofErr w:type="spellStart"/>
            <w:r w:rsidRPr="0004716C">
              <w:rPr>
                <w:b/>
                <w:sz w:val="20"/>
                <w:szCs w:val="20"/>
              </w:rPr>
              <w:t>ых</w:t>
            </w:r>
            <w:proofErr w:type="spellEnd"/>
            <w:r w:rsidRPr="0004716C">
              <w:rPr>
                <w:b/>
                <w:sz w:val="20"/>
                <w:szCs w:val="20"/>
              </w:rPr>
              <w:t>)</w:t>
            </w:r>
            <w:r w:rsidRPr="008549CC">
              <w:rPr>
                <w:b/>
                <w:sz w:val="20"/>
                <w:szCs w:val="20"/>
              </w:rPr>
              <w:t xml:space="preserve"> компетенций</w:t>
            </w:r>
          </w:p>
        </w:tc>
        <w:tc>
          <w:tcPr>
            <w:tcW w:w="4111" w:type="dxa"/>
            <w:shd w:val="clear" w:color="auto" w:fill="DBE5F1" w:themeFill="accent1" w:themeFillTint="33"/>
            <w:vAlign w:val="center"/>
          </w:tcPr>
          <w:p w:rsidR="00A92F7D" w:rsidRPr="0004716C" w:rsidRDefault="00A92F7D" w:rsidP="00846890">
            <w:pPr>
              <w:jc w:val="center"/>
              <w:rPr>
                <w:b/>
                <w:sz w:val="20"/>
                <w:szCs w:val="20"/>
              </w:rPr>
            </w:pPr>
            <w:r w:rsidRPr="0004716C">
              <w:rPr>
                <w:b/>
                <w:sz w:val="20"/>
                <w:szCs w:val="20"/>
              </w:rPr>
              <w:t>профессионально</w:t>
            </w:r>
            <w:proofErr w:type="gramStart"/>
            <w:r w:rsidRPr="0004716C">
              <w:rPr>
                <w:b/>
                <w:sz w:val="20"/>
                <w:szCs w:val="20"/>
              </w:rPr>
              <w:t>й(</w:t>
            </w:r>
            <w:proofErr w:type="gramEnd"/>
            <w:r w:rsidRPr="0004716C">
              <w:rPr>
                <w:b/>
                <w:sz w:val="20"/>
                <w:szCs w:val="20"/>
              </w:rPr>
              <w:t>-</w:t>
            </w:r>
            <w:proofErr w:type="spellStart"/>
            <w:r w:rsidRPr="0004716C">
              <w:rPr>
                <w:b/>
                <w:sz w:val="20"/>
                <w:szCs w:val="20"/>
              </w:rPr>
              <w:t>ых</w:t>
            </w:r>
            <w:proofErr w:type="spellEnd"/>
            <w:r w:rsidRPr="0004716C">
              <w:rPr>
                <w:b/>
                <w:sz w:val="20"/>
                <w:szCs w:val="20"/>
              </w:rPr>
              <w:t>)</w:t>
            </w:r>
          </w:p>
          <w:p w:rsidR="00A92F7D" w:rsidRPr="008549CC" w:rsidRDefault="00A92F7D" w:rsidP="00846890">
            <w:pPr>
              <w:jc w:val="center"/>
              <w:rPr>
                <w:b/>
                <w:sz w:val="20"/>
                <w:szCs w:val="20"/>
              </w:rPr>
            </w:pPr>
            <w:r w:rsidRPr="0004716C">
              <w:rPr>
                <w:b/>
                <w:sz w:val="20"/>
                <w:szCs w:val="20"/>
              </w:rPr>
              <w:t>компетенци</w:t>
            </w:r>
            <w:proofErr w:type="gramStart"/>
            <w:r w:rsidRPr="0004716C">
              <w:rPr>
                <w:b/>
                <w:sz w:val="20"/>
                <w:szCs w:val="20"/>
              </w:rPr>
              <w:t>и(</w:t>
            </w:r>
            <w:proofErr w:type="gramEnd"/>
            <w:r w:rsidRPr="0004716C">
              <w:rPr>
                <w:b/>
                <w:sz w:val="20"/>
                <w:szCs w:val="20"/>
              </w:rPr>
              <w:t>-</w:t>
            </w:r>
            <w:proofErr w:type="spellStart"/>
            <w:r w:rsidRPr="0004716C">
              <w:rPr>
                <w:b/>
                <w:sz w:val="20"/>
                <w:szCs w:val="20"/>
              </w:rPr>
              <w:t>й</w:t>
            </w:r>
            <w:proofErr w:type="spellEnd"/>
            <w:r w:rsidRPr="0004716C">
              <w:rPr>
                <w:b/>
                <w:sz w:val="20"/>
                <w:szCs w:val="20"/>
              </w:rPr>
              <w:t>)</w:t>
            </w:r>
          </w:p>
        </w:tc>
      </w:tr>
      <w:tr w:rsidR="00A92F7D" w:rsidRPr="0004716C" w:rsidTr="00846890">
        <w:trPr>
          <w:trHeight w:val="283"/>
          <w:tblHeader/>
        </w:trPr>
        <w:tc>
          <w:tcPr>
            <w:tcW w:w="2045" w:type="dxa"/>
            <w:vMerge/>
            <w:shd w:val="clear" w:color="auto" w:fill="DBE5F1" w:themeFill="accent1" w:themeFillTint="33"/>
          </w:tcPr>
          <w:p w:rsidR="00A92F7D" w:rsidRPr="0004716C" w:rsidRDefault="00A92F7D" w:rsidP="00846890">
            <w:pPr>
              <w:jc w:val="center"/>
              <w:rPr>
                <w:b/>
              </w:rPr>
            </w:pPr>
          </w:p>
        </w:tc>
        <w:tc>
          <w:tcPr>
            <w:tcW w:w="1726" w:type="dxa"/>
            <w:vMerge/>
            <w:shd w:val="clear" w:color="auto" w:fill="DBE5F1" w:themeFill="accent1" w:themeFillTint="33"/>
          </w:tcPr>
          <w:p w:rsidR="00A92F7D" w:rsidRPr="0004716C" w:rsidRDefault="00A92F7D" w:rsidP="00846890">
            <w:pPr>
              <w:jc w:val="center"/>
              <w:rPr>
                <w:b/>
                <w:bCs/>
                <w:iCs/>
              </w:rPr>
            </w:pPr>
          </w:p>
        </w:tc>
        <w:tc>
          <w:tcPr>
            <w:tcW w:w="2306" w:type="dxa"/>
            <w:vMerge/>
            <w:shd w:val="clear" w:color="auto" w:fill="DBE5F1" w:themeFill="accent1" w:themeFillTint="33"/>
          </w:tcPr>
          <w:p w:rsidR="00A92F7D" w:rsidRPr="0004716C" w:rsidRDefault="00A92F7D" w:rsidP="00846890">
            <w:pPr>
              <w:jc w:val="center"/>
              <w:rPr>
                <w:b/>
                <w:bCs/>
                <w:iCs/>
              </w:rPr>
            </w:pPr>
          </w:p>
        </w:tc>
        <w:tc>
          <w:tcPr>
            <w:tcW w:w="1725" w:type="dxa"/>
            <w:shd w:val="clear" w:color="auto" w:fill="DBE5F1" w:themeFill="accent1" w:themeFillTint="33"/>
          </w:tcPr>
          <w:p w:rsidR="00A92F7D" w:rsidRPr="0004716C" w:rsidRDefault="00A92F7D" w:rsidP="00846890">
            <w:pPr>
              <w:rPr>
                <w:b/>
                <w:sz w:val="20"/>
                <w:szCs w:val="20"/>
              </w:rPr>
            </w:pPr>
          </w:p>
        </w:tc>
        <w:tc>
          <w:tcPr>
            <w:tcW w:w="3822" w:type="dxa"/>
            <w:shd w:val="clear" w:color="auto" w:fill="DBE5F1" w:themeFill="accent1" w:themeFillTint="33"/>
          </w:tcPr>
          <w:p w:rsidR="00A92F7D" w:rsidRPr="00DA7F20" w:rsidRDefault="00A92F7D" w:rsidP="00846890">
            <w:pPr>
              <w:rPr>
                <w:b/>
                <w:sz w:val="20"/>
                <w:szCs w:val="20"/>
              </w:rPr>
            </w:pPr>
          </w:p>
        </w:tc>
        <w:tc>
          <w:tcPr>
            <w:tcW w:w="4111" w:type="dxa"/>
            <w:shd w:val="clear" w:color="auto" w:fill="DBE5F1" w:themeFill="accent1" w:themeFillTint="33"/>
          </w:tcPr>
          <w:p w:rsidR="00A92F7D" w:rsidRDefault="00A92F7D" w:rsidP="00A92F7D">
            <w:pPr>
              <w:widowControl w:val="0"/>
              <w:tabs>
                <w:tab w:val="left" w:pos="1701"/>
              </w:tabs>
              <w:autoSpaceDE w:val="0"/>
              <w:autoSpaceDN w:val="0"/>
              <w:adjustRightInd w:val="0"/>
            </w:pPr>
            <w:r>
              <w:t>ПК-1</w:t>
            </w:r>
            <w:r>
              <w:br/>
            </w:r>
            <w:r w:rsidRPr="00A4675E">
              <w:t>ИД-ПК-1.3</w:t>
            </w:r>
          </w:p>
          <w:p w:rsidR="00A92F7D" w:rsidRDefault="00A92F7D" w:rsidP="00A92F7D">
            <w:pPr>
              <w:widowControl w:val="0"/>
              <w:tabs>
                <w:tab w:val="left" w:pos="1701"/>
              </w:tabs>
              <w:autoSpaceDE w:val="0"/>
              <w:autoSpaceDN w:val="0"/>
              <w:adjustRightInd w:val="0"/>
            </w:pPr>
            <w:r>
              <w:t>ПК-2</w:t>
            </w:r>
          </w:p>
          <w:p w:rsidR="00A92F7D" w:rsidRDefault="00A92F7D" w:rsidP="00A92F7D">
            <w:pPr>
              <w:pStyle w:val="af0"/>
              <w:ind w:left="0"/>
              <w:jc w:val="both"/>
            </w:pPr>
            <w:r w:rsidRPr="00A4675E">
              <w:t>ИД-ПК-2.2</w:t>
            </w:r>
            <w:r>
              <w:br/>
              <w:t>ПК-5</w:t>
            </w:r>
          </w:p>
          <w:p w:rsidR="00A92F7D" w:rsidRDefault="00A92F7D" w:rsidP="00A92F7D">
            <w:pPr>
              <w:autoSpaceDE w:val="0"/>
              <w:autoSpaceDN w:val="0"/>
              <w:adjustRightInd w:val="0"/>
              <w:jc w:val="both"/>
              <w:rPr>
                <w:rStyle w:val="fontstyle01"/>
                <w:rFonts w:ascii="Times New Roman" w:hAnsi="Times New Roman"/>
              </w:rPr>
            </w:pPr>
            <w:r w:rsidRPr="00A4675E">
              <w:rPr>
                <w:rStyle w:val="fontstyle01"/>
                <w:rFonts w:ascii="Times New Roman" w:hAnsi="Times New Roman"/>
              </w:rPr>
              <w:t>ИД-ПК-5.</w:t>
            </w:r>
            <w:r>
              <w:rPr>
                <w:rStyle w:val="fontstyle01"/>
                <w:rFonts w:ascii="Times New Roman" w:hAnsi="Times New Roman"/>
              </w:rPr>
              <w:t>2</w:t>
            </w:r>
          </w:p>
          <w:p w:rsidR="00A92F7D" w:rsidRPr="00DA7F20" w:rsidRDefault="00A92F7D" w:rsidP="00A92F7D">
            <w:pPr>
              <w:rPr>
                <w:b/>
                <w:sz w:val="20"/>
                <w:szCs w:val="20"/>
              </w:rPr>
            </w:pPr>
            <w:r w:rsidRPr="00A4675E">
              <w:rPr>
                <w:rStyle w:val="fontstyle01"/>
                <w:rFonts w:ascii="Times New Roman" w:hAnsi="Times New Roman"/>
              </w:rPr>
              <w:t>ИД-ПК-5.</w:t>
            </w:r>
            <w:r>
              <w:rPr>
                <w:rStyle w:val="fontstyle01"/>
                <w:rFonts w:ascii="Times New Roman" w:hAnsi="Times New Roman"/>
              </w:rPr>
              <w:t>3</w:t>
            </w:r>
          </w:p>
        </w:tc>
      </w:tr>
      <w:tr w:rsidR="00846890" w:rsidRPr="00A92F7D" w:rsidTr="00846890">
        <w:trPr>
          <w:trHeight w:val="283"/>
        </w:trPr>
        <w:tc>
          <w:tcPr>
            <w:tcW w:w="2045" w:type="dxa"/>
          </w:tcPr>
          <w:p w:rsidR="00846890" w:rsidRPr="0004716C" w:rsidRDefault="00846890" w:rsidP="00846890">
            <w:r w:rsidRPr="0004716C">
              <w:t>высокий</w:t>
            </w:r>
          </w:p>
        </w:tc>
        <w:tc>
          <w:tcPr>
            <w:tcW w:w="1726" w:type="dxa"/>
          </w:tcPr>
          <w:p w:rsidR="00846890" w:rsidRPr="0007657B" w:rsidRDefault="00846890" w:rsidP="00846890">
            <w:pPr>
              <w:jc w:val="center"/>
              <w:rPr>
                <w:iCs/>
              </w:rPr>
            </w:pPr>
            <w:r w:rsidRPr="0007657B">
              <w:rPr>
                <w:iCs/>
              </w:rPr>
              <w:t>85 – 100</w:t>
            </w:r>
          </w:p>
        </w:tc>
        <w:tc>
          <w:tcPr>
            <w:tcW w:w="2306" w:type="dxa"/>
          </w:tcPr>
          <w:p w:rsidR="00846890" w:rsidRPr="0004716C" w:rsidRDefault="00846890" w:rsidP="00A92F7D">
            <w:pPr>
              <w:rPr>
                <w:iCs/>
              </w:rPr>
            </w:pPr>
            <w:r w:rsidRPr="0004716C">
              <w:rPr>
                <w:iCs/>
              </w:rPr>
              <w:t>отлично</w:t>
            </w:r>
          </w:p>
          <w:p w:rsidR="00846890" w:rsidRPr="0004716C" w:rsidRDefault="00846890" w:rsidP="00846890">
            <w:pPr>
              <w:rPr>
                <w:iCs/>
              </w:rPr>
            </w:pPr>
          </w:p>
        </w:tc>
        <w:tc>
          <w:tcPr>
            <w:tcW w:w="1725" w:type="dxa"/>
          </w:tcPr>
          <w:p w:rsidR="00846890" w:rsidRPr="00590FE2" w:rsidRDefault="00846890" w:rsidP="00846890">
            <w:pPr>
              <w:tabs>
                <w:tab w:val="left" w:pos="176"/>
              </w:tabs>
              <w:rPr>
                <w:sz w:val="21"/>
                <w:szCs w:val="21"/>
              </w:rPr>
            </w:pPr>
          </w:p>
        </w:tc>
        <w:tc>
          <w:tcPr>
            <w:tcW w:w="3822" w:type="dxa"/>
          </w:tcPr>
          <w:p w:rsidR="00846890" w:rsidRPr="00CA67C9" w:rsidRDefault="00846890" w:rsidP="00846890">
            <w:pPr>
              <w:tabs>
                <w:tab w:val="left" w:pos="176"/>
                <w:tab w:val="left" w:pos="276"/>
              </w:tabs>
              <w:contextualSpacing/>
              <w:jc w:val="both"/>
              <w:rPr>
                <w:iCs/>
                <w:sz w:val="21"/>
                <w:szCs w:val="21"/>
                <w:highlight w:val="yellow"/>
              </w:rPr>
            </w:pPr>
          </w:p>
        </w:tc>
        <w:tc>
          <w:tcPr>
            <w:tcW w:w="4111" w:type="dxa"/>
          </w:tcPr>
          <w:p w:rsidR="00846890" w:rsidRPr="00A92F7D" w:rsidRDefault="00846890" w:rsidP="00846890">
            <w:pPr>
              <w:jc w:val="both"/>
              <w:rPr>
                <w:iCs/>
                <w:sz w:val="21"/>
                <w:szCs w:val="21"/>
              </w:rPr>
            </w:pPr>
            <w:r w:rsidRPr="00A92F7D">
              <w:rPr>
                <w:iCs/>
                <w:sz w:val="21"/>
                <w:szCs w:val="21"/>
              </w:rPr>
              <w:t>Обучающийся:</w:t>
            </w:r>
          </w:p>
          <w:p w:rsidR="00846890" w:rsidRPr="00A92F7D" w:rsidRDefault="00846890" w:rsidP="00846890">
            <w:pPr>
              <w:jc w:val="both"/>
              <w:rPr>
                <w:sz w:val="21"/>
                <w:szCs w:val="21"/>
              </w:rPr>
            </w:pPr>
            <w:r w:rsidRPr="00A92F7D">
              <w:rPr>
                <w:iCs/>
                <w:sz w:val="21"/>
                <w:szCs w:val="21"/>
              </w:rPr>
              <w:t>-</w:t>
            </w:r>
            <w:r>
              <w:rPr>
                <w:iCs/>
                <w:sz w:val="21"/>
                <w:szCs w:val="21"/>
              </w:rPr>
              <w:t>способен грамотно подобрать</w:t>
            </w:r>
            <w:r w:rsidRPr="00A92F7D">
              <w:rPr>
                <w:iCs/>
                <w:sz w:val="21"/>
                <w:szCs w:val="21"/>
              </w:rPr>
              <w:t xml:space="preserve"> </w:t>
            </w:r>
            <w:r w:rsidRPr="00A92F7D">
              <w:rPr>
                <w:sz w:val="21"/>
                <w:szCs w:val="21"/>
              </w:rPr>
              <w:t>метод исследования</w:t>
            </w:r>
            <w:r>
              <w:rPr>
                <w:sz w:val="21"/>
                <w:szCs w:val="21"/>
              </w:rPr>
              <w:t xml:space="preserve"> полимерных материалов</w:t>
            </w:r>
            <w:r w:rsidRPr="00A92F7D">
              <w:rPr>
                <w:sz w:val="21"/>
                <w:szCs w:val="21"/>
              </w:rPr>
              <w:t xml:space="preserve">, </w:t>
            </w:r>
            <w:r>
              <w:rPr>
                <w:sz w:val="21"/>
                <w:szCs w:val="21"/>
              </w:rPr>
              <w:t>в зависимости от</w:t>
            </w:r>
            <w:r w:rsidRPr="00A92F7D">
              <w:rPr>
                <w:sz w:val="21"/>
                <w:szCs w:val="21"/>
              </w:rPr>
              <w:t xml:space="preserve"> </w:t>
            </w:r>
            <w:r>
              <w:rPr>
                <w:sz w:val="21"/>
                <w:szCs w:val="21"/>
              </w:rPr>
              <w:t>вида полимерного сырья и его свойств, а также условий и поставленных задач</w:t>
            </w:r>
            <w:r w:rsidRPr="00A92F7D">
              <w:rPr>
                <w:sz w:val="21"/>
                <w:szCs w:val="21"/>
              </w:rPr>
              <w:t>;</w:t>
            </w:r>
          </w:p>
          <w:p w:rsidR="00846890" w:rsidRPr="00A92F7D" w:rsidRDefault="00846890" w:rsidP="00846890">
            <w:pPr>
              <w:rPr>
                <w:sz w:val="21"/>
                <w:szCs w:val="21"/>
                <w:highlight w:val="yellow"/>
              </w:rPr>
            </w:pPr>
            <w:r w:rsidRPr="00A92F7D">
              <w:rPr>
                <w:sz w:val="21"/>
                <w:szCs w:val="21"/>
              </w:rPr>
              <w:t xml:space="preserve">- </w:t>
            </w:r>
            <w:proofErr w:type="spellStart"/>
            <w:r w:rsidRPr="00A92F7D">
              <w:rPr>
                <w:sz w:val="21"/>
                <w:szCs w:val="21"/>
              </w:rPr>
              <w:t>аргументированно</w:t>
            </w:r>
            <w:proofErr w:type="spellEnd"/>
            <w:r w:rsidRPr="00A92F7D">
              <w:rPr>
                <w:sz w:val="21"/>
                <w:szCs w:val="21"/>
              </w:rPr>
              <w:t xml:space="preserve"> различает  </w:t>
            </w:r>
            <w:r>
              <w:rPr>
                <w:sz w:val="21"/>
                <w:szCs w:val="21"/>
              </w:rPr>
              <w:t>методы исследования</w:t>
            </w:r>
            <w:r w:rsidRPr="00A92F7D">
              <w:rPr>
                <w:sz w:val="21"/>
                <w:szCs w:val="21"/>
              </w:rPr>
              <w:t xml:space="preserve"> изделий из полимерных материалов;</w:t>
            </w:r>
          </w:p>
        </w:tc>
      </w:tr>
      <w:tr w:rsidR="00846890" w:rsidRPr="00A92F7D" w:rsidTr="00846890">
        <w:trPr>
          <w:trHeight w:val="283"/>
        </w:trPr>
        <w:tc>
          <w:tcPr>
            <w:tcW w:w="2045" w:type="dxa"/>
          </w:tcPr>
          <w:p w:rsidR="00846890" w:rsidRPr="0004716C" w:rsidRDefault="00846890" w:rsidP="00846890">
            <w:r w:rsidRPr="0004716C">
              <w:t>повышенный</w:t>
            </w:r>
          </w:p>
        </w:tc>
        <w:tc>
          <w:tcPr>
            <w:tcW w:w="1726" w:type="dxa"/>
          </w:tcPr>
          <w:p w:rsidR="00846890" w:rsidRPr="00C05026" w:rsidRDefault="00846890" w:rsidP="00846890">
            <w:pPr>
              <w:jc w:val="center"/>
              <w:rPr>
                <w:iCs/>
              </w:rPr>
            </w:pPr>
            <w:r w:rsidRPr="00C05026">
              <w:t>65 – 84</w:t>
            </w:r>
          </w:p>
        </w:tc>
        <w:tc>
          <w:tcPr>
            <w:tcW w:w="2306" w:type="dxa"/>
          </w:tcPr>
          <w:p w:rsidR="00846890" w:rsidRPr="0004716C" w:rsidRDefault="00846890" w:rsidP="00A92F7D">
            <w:pPr>
              <w:rPr>
                <w:iCs/>
              </w:rPr>
            </w:pPr>
            <w:r w:rsidRPr="0004716C">
              <w:rPr>
                <w:iCs/>
              </w:rPr>
              <w:t>хорошо</w:t>
            </w:r>
          </w:p>
          <w:p w:rsidR="00846890" w:rsidRPr="0004716C" w:rsidRDefault="00846890" w:rsidP="00846890">
            <w:pPr>
              <w:rPr>
                <w:iCs/>
              </w:rPr>
            </w:pPr>
          </w:p>
        </w:tc>
        <w:tc>
          <w:tcPr>
            <w:tcW w:w="1725" w:type="dxa"/>
          </w:tcPr>
          <w:p w:rsidR="00846890" w:rsidRPr="00AE23E9" w:rsidRDefault="00846890" w:rsidP="00A92F7D">
            <w:pPr>
              <w:tabs>
                <w:tab w:val="left" w:pos="293"/>
              </w:tabs>
              <w:contextualSpacing/>
              <w:rPr>
                <w:iCs/>
                <w:sz w:val="21"/>
                <w:szCs w:val="21"/>
              </w:rPr>
            </w:pPr>
          </w:p>
        </w:tc>
        <w:tc>
          <w:tcPr>
            <w:tcW w:w="3822" w:type="dxa"/>
          </w:tcPr>
          <w:p w:rsidR="00846890" w:rsidRPr="00CA67C9" w:rsidRDefault="00846890" w:rsidP="00846890">
            <w:pPr>
              <w:tabs>
                <w:tab w:val="left" w:pos="276"/>
              </w:tabs>
              <w:contextualSpacing/>
              <w:jc w:val="both"/>
              <w:rPr>
                <w:iCs/>
                <w:sz w:val="21"/>
                <w:szCs w:val="21"/>
                <w:highlight w:val="yellow"/>
              </w:rPr>
            </w:pPr>
          </w:p>
        </w:tc>
        <w:tc>
          <w:tcPr>
            <w:tcW w:w="4111" w:type="dxa"/>
          </w:tcPr>
          <w:p w:rsidR="00846890" w:rsidRPr="00A92F7D" w:rsidRDefault="00846890" w:rsidP="00846890">
            <w:pPr>
              <w:jc w:val="both"/>
              <w:rPr>
                <w:iCs/>
                <w:sz w:val="21"/>
                <w:szCs w:val="21"/>
              </w:rPr>
            </w:pPr>
            <w:r w:rsidRPr="00A92F7D">
              <w:rPr>
                <w:iCs/>
                <w:sz w:val="21"/>
                <w:szCs w:val="21"/>
              </w:rPr>
              <w:t>Обучающийся:</w:t>
            </w:r>
          </w:p>
          <w:p w:rsidR="00846890" w:rsidRDefault="00846890" w:rsidP="00846890">
            <w:pPr>
              <w:tabs>
                <w:tab w:val="left" w:pos="313"/>
              </w:tabs>
              <w:contextualSpacing/>
              <w:rPr>
                <w:sz w:val="21"/>
                <w:szCs w:val="21"/>
              </w:rPr>
            </w:pPr>
            <w:r w:rsidRPr="00A92F7D">
              <w:rPr>
                <w:iCs/>
                <w:sz w:val="21"/>
                <w:szCs w:val="21"/>
              </w:rPr>
              <w:t xml:space="preserve">- </w:t>
            </w:r>
            <w:r>
              <w:rPr>
                <w:iCs/>
                <w:sz w:val="21"/>
                <w:szCs w:val="21"/>
              </w:rPr>
              <w:t>способен подобрать</w:t>
            </w:r>
            <w:r w:rsidRPr="00A92F7D">
              <w:rPr>
                <w:iCs/>
                <w:sz w:val="21"/>
                <w:szCs w:val="21"/>
              </w:rPr>
              <w:t xml:space="preserve"> </w:t>
            </w:r>
            <w:r w:rsidRPr="00A92F7D">
              <w:rPr>
                <w:sz w:val="21"/>
                <w:szCs w:val="21"/>
              </w:rPr>
              <w:t>метод исследования</w:t>
            </w:r>
            <w:r>
              <w:rPr>
                <w:sz w:val="21"/>
                <w:szCs w:val="21"/>
              </w:rPr>
              <w:t xml:space="preserve"> полимерных материалов</w:t>
            </w:r>
            <w:r w:rsidRPr="00A92F7D">
              <w:rPr>
                <w:sz w:val="21"/>
                <w:szCs w:val="21"/>
              </w:rPr>
              <w:t xml:space="preserve">, </w:t>
            </w:r>
            <w:r>
              <w:rPr>
                <w:sz w:val="21"/>
                <w:szCs w:val="21"/>
              </w:rPr>
              <w:t>в зависимости от</w:t>
            </w:r>
            <w:r w:rsidRPr="00A92F7D">
              <w:rPr>
                <w:sz w:val="21"/>
                <w:szCs w:val="21"/>
              </w:rPr>
              <w:t xml:space="preserve"> </w:t>
            </w:r>
            <w:r>
              <w:rPr>
                <w:sz w:val="21"/>
                <w:szCs w:val="21"/>
              </w:rPr>
              <w:t>вида полимерного сырья и его свойств, а также условий и поставленных задач</w:t>
            </w:r>
            <w:r w:rsidRPr="00A92F7D">
              <w:rPr>
                <w:sz w:val="21"/>
                <w:szCs w:val="21"/>
              </w:rPr>
              <w:t>;</w:t>
            </w:r>
          </w:p>
          <w:p w:rsidR="00846890" w:rsidRPr="00A92F7D" w:rsidRDefault="00846890" w:rsidP="00846890">
            <w:pPr>
              <w:tabs>
                <w:tab w:val="left" w:pos="313"/>
              </w:tabs>
              <w:contextualSpacing/>
              <w:rPr>
                <w:i/>
                <w:iCs/>
                <w:sz w:val="21"/>
                <w:szCs w:val="21"/>
              </w:rPr>
            </w:pPr>
            <w:r w:rsidRPr="00A92F7D">
              <w:rPr>
                <w:sz w:val="21"/>
                <w:szCs w:val="21"/>
              </w:rPr>
              <w:t xml:space="preserve">- </w:t>
            </w:r>
            <w:proofErr w:type="spellStart"/>
            <w:r w:rsidRPr="00A92F7D">
              <w:rPr>
                <w:sz w:val="21"/>
                <w:szCs w:val="21"/>
              </w:rPr>
              <w:t>аргументированно</w:t>
            </w:r>
            <w:proofErr w:type="spellEnd"/>
            <w:r w:rsidRPr="00A92F7D">
              <w:rPr>
                <w:sz w:val="21"/>
                <w:szCs w:val="21"/>
              </w:rPr>
              <w:t xml:space="preserve"> различает  </w:t>
            </w:r>
            <w:r>
              <w:rPr>
                <w:sz w:val="21"/>
                <w:szCs w:val="21"/>
              </w:rPr>
              <w:t>методы исследования</w:t>
            </w:r>
            <w:r w:rsidRPr="00A92F7D">
              <w:rPr>
                <w:sz w:val="21"/>
                <w:szCs w:val="21"/>
              </w:rPr>
              <w:t xml:space="preserve"> изделий из полимерных материалов;</w:t>
            </w:r>
          </w:p>
        </w:tc>
      </w:tr>
      <w:tr w:rsidR="00846890" w:rsidRPr="00A92F7D" w:rsidTr="00846890">
        <w:trPr>
          <w:trHeight w:val="283"/>
        </w:trPr>
        <w:tc>
          <w:tcPr>
            <w:tcW w:w="2045" w:type="dxa"/>
          </w:tcPr>
          <w:p w:rsidR="00846890" w:rsidRPr="0004716C" w:rsidRDefault="00846890" w:rsidP="00846890">
            <w:r w:rsidRPr="0004716C">
              <w:t>базовый</w:t>
            </w:r>
          </w:p>
        </w:tc>
        <w:tc>
          <w:tcPr>
            <w:tcW w:w="1726" w:type="dxa"/>
          </w:tcPr>
          <w:p w:rsidR="00846890" w:rsidRPr="00C05026" w:rsidRDefault="00846890" w:rsidP="00846890">
            <w:pPr>
              <w:jc w:val="center"/>
              <w:rPr>
                <w:iCs/>
              </w:rPr>
            </w:pPr>
            <w:r w:rsidRPr="00C05026">
              <w:t>41 – 64</w:t>
            </w:r>
          </w:p>
        </w:tc>
        <w:tc>
          <w:tcPr>
            <w:tcW w:w="2306" w:type="dxa"/>
          </w:tcPr>
          <w:p w:rsidR="00846890" w:rsidRPr="0004716C" w:rsidRDefault="00846890" w:rsidP="00A92F7D">
            <w:pPr>
              <w:rPr>
                <w:iCs/>
              </w:rPr>
            </w:pPr>
            <w:r w:rsidRPr="0004716C">
              <w:rPr>
                <w:iCs/>
              </w:rPr>
              <w:t>удовлетворительно</w:t>
            </w:r>
          </w:p>
          <w:p w:rsidR="00846890" w:rsidRPr="0004716C" w:rsidRDefault="00846890" w:rsidP="00846890">
            <w:pPr>
              <w:rPr>
                <w:iCs/>
              </w:rPr>
            </w:pPr>
          </w:p>
        </w:tc>
        <w:tc>
          <w:tcPr>
            <w:tcW w:w="1725" w:type="dxa"/>
          </w:tcPr>
          <w:p w:rsidR="00846890" w:rsidRPr="00590FE2" w:rsidRDefault="00846890" w:rsidP="00A92F7D">
            <w:pPr>
              <w:tabs>
                <w:tab w:val="left" w:pos="317"/>
              </w:tabs>
              <w:contextualSpacing/>
              <w:rPr>
                <w:i/>
                <w:sz w:val="21"/>
                <w:szCs w:val="21"/>
              </w:rPr>
            </w:pPr>
          </w:p>
        </w:tc>
        <w:tc>
          <w:tcPr>
            <w:tcW w:w="3822" w:type="dxa"/>
          </w:tcPr>
          <w:p w:rsidR="00846890" w:rsidRPr="00CA67C9" w:rsidRDefault="00846890" w:rsidP="00846890">
            <w:pPr>
              <w:widowControl w:val="0"/>
              <w:tabs>
                <w:tab w:val="left" w:pos="339"/>
              </w:tabs>
              <w:autoSpaceDE w:val="0"/>
              <w:autoSpaceDN w:val="0"/>
              <w:adjustRightInd w:val="0"/>
              <w:contextualSpacing/>
              <w:jc w:val="both"/>
              <w:rPr>
                <w:rFonts w:eastAsiaTheme="minorHAnsi"/>
                <w:i/>
                <w:color w:val="000000"/>
                <w:sz w:val="21"/>
                <w:szCs w:val="21"/>
                <w:highlight w:val="yellow"/>
                <w:lang w:eastAsia="en-US"/>
              </w:rPr>
            </w:pPr>
          </w:p>
        </w:tc>
        <w:tc>
          <w:tcPr>
            <w:tcW w:w="4111" w:type="dxa"/>
          </w:tcPr>
          <w:p w:rsidR="00846890" w:rsidRPr="00A92F7D" w:rsidRDefault="00846890" w:rsidP="00846890">
            <w:pPr>
              <w:jc w:val="both"/>
              <w:rPr>
                <w:iCs/>
                <w:sz w:val="21"/>
                <w:szCs w:val="21"/>
              </w:rPr>
            </w:pPr>
            <w:r w:rsidRPr="00A92F7D">
              <w:rPr>
                <w:iCs/>
                <w:sz w:val="21"/>
                <w:szCs w:val="21"/>
              </w:rPr>
              <w:t>Обучающийся:</w:t>
            </w:r>
          </w:p>
          <w:p w:rsidR="00846890" w:rsidRPr="00A92F7D" w:rsidRDefault="00846890" w:rsidP="00846890">
            <w:pPr>
              <w:jc w:val="both"/>
              <w:rPr>
                <w:sz w:val="21"/>
                <w:szCs w:val="21"/>
              </w:rPr>
            </w:pPr>
            <w:r w:rsidRPr="00A92F7D">
              <w:rPr>
                <w:iCs/>
                <w:sz w:val="21"/>
                <w:szCs w:val="21"/>
              </w:rPr>
              <w:t xml:space="preserve">- </w:t>
            </w:r>
            <w:r>
              <w:rPr>
                <w:iCs/>
                <w:sz w:val="21"/>
                <w:szCs w:val="21"/>
              </w:rPr>
              <w:t>способен с неточностями подобрать</w:t>
            </w:r>
            <w:r w:rsidRPr="00A92F7D">
              <w:rPr>
                <w:iCs/>
                <w:sz w:val="21"/>
                <w:szCs w:val="21"/>
              </w:rPr>
              <w:t xml:space="preserve"> </w:t>
            </w:r>
            <w:r w:rsidRPr="00A92F7D">
              <w:rPr>
                <w:sz w:val="21"/>
                <w:szCs w:val="21"/>
              </w:rPr>
              <w:lastRenderedPageBreak/>
              <w:t>метод исследования</w:t>
            </w:r>
            <w:r>
              <w:rPr>
                <w:sz w:val="21"/>
                <w:szCs w:val="21"/>
              </w:rPr>
              <w:t xml:space="preserve"> полимерных материалов</w:t>
            </w:r>
            <w:r w:rsidRPr="00A92F7D">
              <w:rPr>
                <w:sz w:val="21"/>
                <w:szCs w:val="21"/>
              </w:rPr>
              <w:t xml:space="preserve">, </w:t>
            </w:r>
            <w:r>
              <w:rPr>
                <w:sz w:val="21"/>
                <w:szCs w:val="21"/>
              </w:rPr>
              <w:t>в зависимости от</w:t>
            </w:r>
            <w:r w:rsidRPr="00A92F7D">
              <w:rPr>
                <w:sz w:val="21"/>
                <w:szCs w:val="21"/>
              </w:rPr>
              <w:t xml:space="preserve"> </w:t>
            </w:r>
            <w:r>
              <w:rPr>
                <w:sz w:val="21"/>
                <w:szCs w:val="21"/>
              </w:rPr>
              <w:t>вида полимерного сырья и его свойств, а также условий и поставленных задач</w:t>
            </w:r>
            <w:r w:rsidRPr="00A92F7D">
              <w:rPr>
                <w:sz w:val="21"/>
                <w:szCs w:val="21"/>
              </w:rPr>
              <w:t>;</w:t>
            </w:r>
          </w:p>
          <w:p w:rsidR="00846890" w:rsidRPr="00A92F7D" w:rsidRDefault="00846890" w:rsidP="00846890">
            <w:pPr>
              <w:tabs>
                <w:tab w:val="left" w:pos="308"/>
              </w:tabs>
              <w:contextualSpacing/>
              <w:jc w:val="both"/>
              <w:rPr>
                <w:sz w:val="21"/>
                <w:szCs w:val="21"/>
              </w:rPr>
            </w:pPr>
            <w:r w:rsidRPr="00A92F7D">
              <w:rPr>
                <w:sz w:val="21"/>
                <w:szCs w:val="21"/>
              </w:rPr>
              <w:t xml:space="preserve">- фрагментарно различает  </w:t>
            </w:r>
            <w:r>
              <w:rPr>
                <w:sz w:val="21"/>
                <w:szCs w:val="21"/>
              </w:rPr>
              <w:t>методы исследования</w:t>
            </w:r>
            <w:r w:rsidRPr="00A92F7D">
              <w:rPr>
                <w:sz w:val="21"/>
                <w:szCs w:val="21"/>
              </w:rPr>
              <w:t xml:space="preserve"> изделий из полимерных материалов;</w:t>
            </w:r>
          </w:p>
          <w:p w:rsidR="00846890" w:rsidRPr="00A92F7D" w:rsidRDefault="00846890" w:rsidP="00846890">
            <w:pPr>
              <w:tabs>
                <w:tab w:val="left" w:pos="308"/>
              </w:tabs>
              <w:contextualSpacing/>
              <w:jc w:val="both"/>
              <w:rPr>
                <w:i/>
                <w:iCs/>
                <w:sz w:val="21"/>
                <w:szCs w:val="21"/>
                <w:highlight w:val="yellow"/>
              </w:rPr>
            </w:pPr>
            <w:r w:rsidRPr="00A92F7D">
              <w:rPr>
                <w:i/>
                <w:iCs/>
                <w:sz w:val="21"/>
                <w:szCs w:val="21"/>
              </w:rPr>
              <w:t xml:space="preserve">- </w:t>
            </w:r>
            <w:r w:rsidRPr="00A92F7D">
              <w:rPr>
                <w:iCs/>
                <w:sz w:val="21"/>
                <w:szCs w:val="21"/>
              </w:rPr>
              <w:t>ответы отражают знания на базовом уровне теоретического и практического материала в объеме, необходимом для дальнейшей учебы и предстоящей работы по профилю обучения.</w:t>
            </w:r>
          </w:p>
        </w:tc>
      </w:tr>
      <w:tr w:rsidR="00846890" w:rsidRPr="0004716C" w:rsidTr="00846890">
        <w:trPr>
          <w:trHeight w:val="283"/>
        </w:trPr>
        <w:tc>
          <w:tcPr>
            <w:tcW w:w="2045" w:type="dxa"/>
          </w:tcPr>
          <w:p w:rsidR="00846890" w:rsidRPr="0004716C" w:rsidRDefault="00846890" w:rsidP="00846890">
            <w:r w:rsidRPr="0004716C">
              <w:lastRenderedPageBreak/>
              <w:t>низкий</w:t>
            </w:r>
          </w:p>
        </w:tc>
        <w:tc>
          <w:tcPr>
            <w:tcW w:w="1726" w:type="dxa"/>
          </w:tcPr>
          <w:p w:rsidR="00846890" w:rsidRPr="0004716C" w:rsidRDefault="00846890" w:rsidP="00846890">
            <w:pPr>
              <w:jc w:val="center"/>
              <w:rPr>
                <w:iCs/>
              </w:rPr>
            </w:pPr>
            <w:r>
              <w:rPr>
                <w:iCs/>
              </w:rPr>
              <w:t>0-40</w:t>
            </w:r>
          </w:p>
        </w:tc>
        <w:tc>
          <w:tcPr>
            <w:tcW w:w="2306" w:type="dxa"/>
          </w:tcPr>
          <w:p w:rsidR="00846890" w:rsidRPr="0004716C" w:rsidRDefault="00846890" w:rsidP="00846890">
            <w:pPr>
              <w:rPr>
                <w:iCs/>
              </w:rPr>
            </w:pPr>
            <w:r w:rsidRPr="0004716C">
              <w:rPr>
                <w:iCs/>
              </w:rPr>
              <w:t>неудовлетворительно</w:t>
            </w:r>
          </w:p>
          <w:p w:rsidR="00846890" w:rsidRPr="0004716C" w:rsidRDefault="00846890" w:rsidP="00846890">
            <w:pPr>
              <w:rPr>
                <w:iCs/>
              </w:rPr>
            </w:pPr>
          </w:p>
        </w:tc>
        <w:tc>
          <w:tcPr>
            <w:tcW w:w="9658" w:type="dxa"/>
            <w:gridSpan w:val="3"/>
          </w:tcPr>
          <w:p w:rsidR="00846890" w:rsidRPr="00590FE2" w:rsidRDefault="00846890" w:rsidP="00846890">
            <w:pPr>
              <w:rPr>
                <w:i/>
                <w:iCs/>
                <w:sz w:val="21"/>
                <w:szCs w:val="21"/>
              </w:rPr>
            </w:pPr>
            <w:r w:rsidRPr="00590FE2">
              <w:rPr>
                <w:i/>
                <w:iCs/>
                <w:sz w:val="21"/>
                <w:szCs w:val="21"/>
              </w:rPr>
              <w:t>Обучающийся:</w:t>
            </w:r>
          </w:p>
          <w:p w:rsidR="00846890" w:rsidRPr="00AE23E9" w:rsidRDefault="00846890" w:rsidP="00A92F7D">
            <w:pPr>
              <w:numPr>
                <w:ilvl w:val="0"/>
                <w:numId w:val="12"/>
              </w:numPr>
              <w:tabs>
                <w:tab w:val="left" w:pos="293"/>
              </w:tabs>
              <w:ind w:left="720"/>
              <w:contextualSpacing/>
              <w:rPr>
                <w:b/>
                <w:sz w:val="21"/>
                <w:szCs w:val="21"/>
              </w:rPr>
            </w:pPr>
            <w:r w:rsidRPr="00AE23E9">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rsidR="00846890" w:rsidRPr="00AE23E9" w:rsidRDefault="00846890" w:rsidP="00A92F7D">
            <w:pPr>
              <w:numPr>
                <w:ilvl w:val="0"/>
                <w:numId w:val="12"/>
              </w:numPr>
              <w:tabs>
                <w:tab w:val="left" w:pos="293"/>
              </w:tabs>
              <w:ind w:left="720"/>
              <w:contextualSpacing/>
              <w:rPr>
                <w:b/>
                <w:sz w:val="21"/>
                <w:szCs w:val="21"/>
              </w:rPr>
            </w:pPr>
            <w:r w:rsidRPr="00AE23E9">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846890" w:rsidRPr="00AE23E9" w:rsidRDefault="00846890" w:rsidP="00A92F7D">
            <w:pPr>
              <w:numPr>
                <w:ilvl w:val="0"/>
                <w:numId w:val="12"/>
              </w:numPr>
              <w:tabs>
                <w:tab w:val="left" w:pos="293"/>
              </w:tabs>
              <w:ind w:left="720"/>
              <w:contextualSpacing/>
              <w:rPr>
                <w:b/>
                <w:sz w:val="21"/>
                <w:szCs w:val="21"/>
              </w:rPr>
            </w:pPr>
            <w:r w:rsidRPr="00AE23E9">
              <w:rPr>
                <w:iCs/>
                <w:sz w:val="21"/>
                <w:szCs w:val="21"/>
              </w:rPr>
              <w:t xml:space="preserve">не способен проанализировать </w:t>
            </w:r>
            <w:r>
              <w:rPr>
                <w:iCs/>
                <w:sz w:val="21"/>
                <w:szCs w:val="21"/>
              </w:rPr>
              <w:t>причинн</w:t>
            </w:r>
            <w:proofErr w:type="gramStart"/>
            <w:r>
              <w:rPr>
                <w:iCs/>
                <w:sz w:val="21"/>
                <w:szCs w:val="21"/>
              </w:rPr>
              <w:t>о-</w:t>
            </w:r>
            <w:proofErr w:type="gramEnd"/>
            <w:r>
              <w:rPr>
                <w:iCs/>
                <w:sz w:val="21"/>
                <w:szCs w:val="21"/>
              </w:rPr>
              <w:t xml:space="preserve"> следственные связи и закономерности в цепочке «полимерное сырье- поставленная задача-метод исследования- анализ </w:t>
            </w:r>
            <w:proofErr w:type="spellStart"/>
            <w:r>
              <w:rPr>
                <w:iCs/>
                <w:sz w:val="21"/>
                <w:szCs w:val="21"/>
              </w:rPr>
              <w:t>полученныхданных</w:t>
            </w:r>
            <w:proofErr w:type="spellEnd"/>
            <w:r>
              <w:rPr>
                <w:iCs/>
                <w:sz w:val="21"/>
                <w:szCs w:val="21"/>
              </w:rPr>
              <w:t>»</w:t>
            </w:r>
            <w:r w:rsidRPr="00AE23E9">
              <w:rPr>
                <w:iCs/>
                <w:sz w:val="21"/>
                <w:szCs w:val="21"/>
              </w:rPr>
              <w:t>;</w:t>
            </w:r>
          </w:p>
          <w:p w:rsidR="00846890" w:rsidRPr="00AE23E9" w:rsidRDefault="00846890" w:rsidP="00A92F7D">
            <w:pPr>
              <w:numPr>
                <w:ilvl w:val="0"/>
                <w:numId w:val="12"/>
              </w:numPr>
              <w:tabs>
                <w:tab w:val="left" w:pos="293"/>
              </w:tabs>
              <w:ind w:left="720"/>
              <w:contextualSpacing/>
              <w:rPr>
                <w:b/>
                <w:sz w:val="21"/>
                <w:szCs w:val="21"/>
              </w:rPr>
            </w:pPr>
            <w:r w:rsidRPr="00AE23E9">
              <w:rPr>
                <w:sz w:val="21"/>
                <w:szCs w:val="21"/>
              </w:rPr>
              <w:t xml:space="preserve">выполняет задания </w:t>
            </w:r>
            <w:r>
              <w:rPr>
                <w:sz w:val="21"/>
                <w:szCs w:val="21"/>
              </w:rPr>
              <w:t>шаблона, без проявления творческой инициативы</w:t>
            </w:r>
          </w:p>
          <w:p w:rsidR="00846890" w:rsidRPr="00590FE2" w:rsidRDefault="00846890" w:rsidP="00846890">
            <w:pPr>
              <w:numPr>
                <w:ilvl w:val="0"/>
                <w:numId w:val="13"/>
              </w:numPr>
              <w:tabs>
                <w:tab w:val="left" w:pos="267"/>
              </w:tabs>
              <w:contextualSpacing/>
              <w:rPr>
                <w:sz w:val="21"/>
                <w:szCs w:val="21"/>
              </w:rPr>
            </w:pPr>
            <w:r w:rsidRPr="00AE23E9">
              <w:rPr>
                <w:iCs/>
                <w:sz w:val="21"/>
                <w:szCs w:val="21"/>
              </w:rPr>
              <w:t xml:space="preserve">ответ отражает отсутствие знаний на базовом уровне теоретического и практического материала в объеме, </w:t>
            </w:r>
            <w:r w:rsidRPr="00AE23E9">
              <w:rPr>
                <w:sz w:val="21"/>
                <w:szCs w:val="21"/>
              </w:rPr>
              <w:t>необходимом для дальнейшей учебы.</w:t>
            </w:r>
          </w:p>
        </w:tc>
      </w:tr>
    </w:tbl>
    <w:p w:rsidR="00A92F7D" w:rsidRPr="00A92F7D" w:rsidRDefault="00A92F7D" w:rsidP="00A92F7D"/>
    <w:p w:rsidR="006F1ABB" w:rsidRPr="001F5596" w:rsidRDefault="006F1ABB" w:rsidP="0067655E">
      <w:pPr>
        <w:pStyle w:val="1"/>
      </w:pPr>
      <w:r w:rsidRPr="00BE6A26">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 xml:space="preserve">ВКЛЮЧАЯ САМОСТОЯТЕЛЬНУЮ РАБОТУ </w:t>
      </w:r>
      <w:proofErr w:type="gramStart"/>
      <w:r w:rsidR="0067655E" w:rsidRPr="0067655E">
        <w:t>ОБУЧАЮЩИХСЯ</w:t>
      </w:r>
      <w:proofErr w:type="gramEnd"/>
    </w:p>
    <w:p w:rsidR="001F5596" w:rsidRPr="0021441B" w:rsidRDefault="001F5596" w:rsidP="00A64694">
      <w:pPr>
        <w:pStyle w:val="af0"/>
        <w:numPr>
          <w:ilvl w:val="3"/>
          <w:numId w:val="8"/>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C154B6">
        <w:rPr>
          <w:rFonts w:eastAsia="Times New Roman"/>
          <w:bCs/>
          <w:sz w:val="24"/>
          <w:szCs w:val="24"/>
        </w:rPr>
        <w:t>текущего контроля и промежут</w:t>
      </w:r>
      <w:r w:rsidR="00D82E07">
        <w:rPr>
          <w:rFonts w:eastAsia="Times New Roman"/>
          <w:bCs/>
          <w:sz w:val="24"/>
          <w:szCs w:val="24"/>
        </w:rPr>
        <w:t xml:space="preserve">очной аттестации по </w:t>
      </w:r>
      <w:r w:rsidR="00116C8B" w:rsidRPr="00AE23E9">
        <w:rPr>
          <w:rFonts w:eastAsia="Times New Roman"/>
          <w:bCs/>
          <w:sz w:val="24"/>
          <w:szCs w:val="24"/>
        </w:rPr>
        <w:t>учебной дисциплине</w:t>
      </w:r>
      <w:r w:rsidRPr="00AE23E9">
        <w:rPr>
          <w:rFonts w:eastAsia="Times New Roman"/>
          <w:bCs/>
          <w:sz w:val="24"/>
          <w:szCs w:val="24"/>
        </w:rPr>
        <w:t xml:space="preserve"> </w:t>
      </w:r>
      <w:r w:rsidR="00AE23E9" w:rsidRPr="00AE23E9">
        <w:rPr>
          <w:rFonts w:eastAsia="Times New Roman"/>
          <w:bCs/>
          <w:sz w:val="24"/>
          <w:szCs w:val="24"/>
        </w:rPr>
        <w:t xml:space="preserve">«Полимерные материалы для производства упаковки и полиграфической продукции» </w:t>
      </w:r>
      <w:r w:rsidRPr="00C154B6">
        <w:rPr>
          <w:rFonts w:eastAsia="Times New Roman"/>
          <w:bCs/>
          <w:sz w:val="24"/>
          <w:szCs w:val="24"/>
        </w:rPr>
        <w:t xml:space="preserve">проверяется </w:t>
      </w:r>
      <w:r w:rsidR="00382A5D" w:rsidRPr="00C154B6">
        <w:rPr>
          <w:rFonts w:eastAsia="Times New Roman"/>
          <w:bCs/>
          <w:sz w:val="24"/>
          <w:szCs w:val="24"/>
        </w:rPr>
        <w:t xml:space="preserve">уровень </w:t>
      </w:r>
      <w:r w:rsidRPr="00C154B6">
        <w:rPr>
          <w:rFonts w:eastAsia="Times New Roman"/>
          <w:bCs/>
          <w:sz w:val="24"/>
          <w:szCs w:val="24"/>
        </w:rPr>
        <w:t>сформированност</w:t>
      </w:r>
      <w:r w:rsidR="00382A5D" w:rsidRPr="00C154B6">
        <w:rPr>
          <w:rFonts w:eastAsia="Times New Roman"/>
          <w:bCs/>
          <w:sz w:val="24"/>
          <w:szCs w:val="24"/>
        </w:rPr>
        <w:t>и</w:t>
      </w:r>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обучения </w:t>
      </w:r>
      <w:r w:rsidR="00AE23E9">
        <w:rPr>
          <w:rFonts w:eastAsia="Times New Roman"/>
          <w:bCs/>
          <w:sz w:val="24"/>
          <w:szCs w:val="24"/>
        </w:rPr>
        <w:t xml:space="preserve">по дисциплине,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r w:rsidR="0021441B" w:rsidRPr="0021441B">
        <w:t xml:space="preserve"> </w:t>
      </w:r>
    </w:p>
    <w:tbl>
      <w:tblPr>
        <w:tblStyle w:val="a8"/>
        <w:tblpPr w:leftFromText="180" w:rightFromText="180" w:vertAnchor="text" w:tblpX="108" w:tblpY="1"/>
        <w:tblOverlap w:val="never"/>
        <w:tblW w:w="14786" w:type="dxa"/>
        <w:tblLook w:val="04A0"/>
      </w:tblPr>
      <w:tblGrid>
        <w:gridCol w:w="534"/>
        <w:gridCol w:w="3685"/>
        <w:gridCol w:w="10567"/>
      </w:tblGrid>
      <w:tr w:rsidR="00846890" w:rsidTr="00192D1D">
        <w:trPr>
          <w:tblHeader/>
        </w:trPr>
        <w:tc>
          <w:tcPr>
            <w:tcW w:w="534" w:type="dxa"/>
            <w:shd w:val="clear" w:color="auto" w:fill="DBE5F1" w:themeFill="accent1" w:themeFillTint="33"/>
            <w:vAlign w:val="center"/>
          </w:tcPr>
          <w:p w:rsidR="00846890" w:rsidRPr="00D23F40" w:rsidRDefault="00846890" w:rsidP="00192D1D">
            <w:pPr>
              <w:pStyle w:val="af0"/>
              <w:ind w:left="0"/>
              <w:jc w:val="center"/>
              <w:rPr>
                <w:b/>
              </w:rPr>
            </w:pPr>
            <w:r>
              <w:rPr>
                <w:b/>
              </w:rPr>
              <w:t xml:space="preserve">№ </w:t>
            </w:r>
            <w:proofErr w:type="spellStart"/>
            <w:r>
              <w:rPr>
                <w:b/>
              </w:rPr>
              <w:t>пп</w:t>
            </w:r>
            <w:proofErr w:type="spellEnd"/>
          </w:p>
        </w:tc>
        <w:tc>
          <w:tcPr>
            <w:tcW w:w="3685" w:type="dxa"/>
            <w:shd w:val="clear" w:color="auto" w:fill="DBE5F1" w:themeFill="accent1" w:themeFillTint="33"/>
            <w:vAlign w:val="center"/>
          </w:tcPr>
          <w:p w:rsidR="00846890" w:rsidRPr="00D23F40" w:rsidRDefault="00846890" w:rsidP="00192D1D">
            <w:pPr>
              <w:pStyle w:val="af0"/>
              <w:ind w:left="0"/>
              <w:jc w:val="center"/>
              <w:rPr>
                <w:b/>
              </w:rPr>
            </w:pPr>
            <w:r w:rsidRPr="00D23F40">
              <w:rPr>
                <w:b/>
              </w:rPr>
              <w:t>Формы текущего контроля</w:t>
            </w:r>
          </w:p>
        </w:tc>
        <w:tc>
          <w:tcPr>
            <w:tcW w:w="10567" w:type="dxa"/>
            <w:shd w:val="clear" w:color="auto" w:fill="DBE5F1" w:themeFill="accent1" w:themeFillTint="33"/>
            <w:vAlign w:val="center"/>
          </w:tcPr>
          <w:p w:rsidR="00846890" w:rsidRPr="00D23F40" w:rsidRDefault="00846890" w:rsidP="00192D1D">
            <w:pPr>
              <w:pStyle w:val="af0"/>
              <w:numPr>
                <w:ilvl w:val="3"/>
                <w:numId w:val="9"/>
              </w:numPr>
              <w:ind w:firstLine="0"/>
              <w:jc w:val="center"/>
              <w:rPr>
                <w:b/>
              </w:rPr>
            </w:pPr>
            <w:r w:rsidRPr="00D23F40">
              <w:rPr>
                <w:b/>
              </w:rPr>
              <w:t>Примеры типовых заданий</w:t>
            </w:r>
          </w:p>
        </w:tc>
      </w:tr>
      <w:tr w:rsidR="00846890" w:rsidTr="00192D1D">
        <w:trPr>
          <w:trHeight w:val="283"/>
        </w:trPr>
        <w:tc>
          <w:tcPr>
            <w:tcW w:w="14786" w:type="dxa"/>
            <w:gridSpan w:val="3"/>
          </w:tcPr>
          <w:p w:rsidR="00846890" w:rsidRPr="00655955" w:rsidRDefault="00846890" w:rsidP="00192D1D">
            <w:pPr>
              <w:rPr>
                <w:b/>
                <w:color w:val="000000"/>
              </w:rPr>
            </w:pPr>
            <w:r w:rsidRPr="00655955">
              <w:rPr>
                <w:b/>
                <w:color w:val="000000"/>
              </w:rPr>
              <w:lastRenderedPageBreak/>
              <w:t>Четвертый семестр</w:t>
            </w:r>
          </w:p>
        </w:tc>
      </w:tr>
      <w:tr w:rsidR="00846890" w:rsidTr="00192D1D">
        <w:trPr>
          <w:trHeight w:val="3582"/>
        </w:trPr>
        <w:tc>
          <w:tcPr>
            <w:tcW w:w="534" w:type="dxa"/>
          </w:tcPr>
          <w:p w:rsidR="00846890" w:rsidRDefault="00846890" w:rsidP="00192D1D">
            <w:r>
              <w:t>1</w:t>
            </w:r>
          </w:p>
        </w:tc>
        <w:tc>
          <w:tcPr>
            <w:tcW w:w="3685" w:type="dxa"/>
          </w:tcPr>
          <w:p w:rsidR="00846890" w:rsidRPr="002D0A8A" w:rsidRDefault="00846890" w:rsidP="00192D1D">
            <w:pPr>
              <w:jc w:val="both"/>
            </w:pPr>
            <w:r w:rsidRPr="002D0A8A">
              <w:t xml:space="preserve">Коллоквиум 1 </w:t>
            </w:r>
          </w:p>
          <w:p w:rsidR="00846890" w:rsidRPr="002D0A8A" w:rsidRDefault="00846890" w:rsidP="00192D1D">
            <w:pPr>
              <w:jc w:val="both"/>
            </w:pPr>
          </w:p>
          <w:p w:rsidR="00846890" w:rsidRPr="002D0A8A" w:rsidRDefault="00846890" w:rsidP="00192D1D">
            <w:pPr>
              <w:jc w:val="both"/>
            </w:pPr>
            <w:r w:rsidRPr="002D0A8A">
              <w:t>Раздел 1.  Спектроскопические методы исследования</w:t>
            </w:r>
          </w:p>
        </w:tc>
        <w:tc>
          <w:tcPr>
            <w:tcW w:w="10567" w:type="dxa"/>
          </w:tcPr>
          <w:tbl>
            <w:tblPr>
              <w:tblW w:w="0" w:type="auto"/>
              <w:tblBorders>
                <w:top w:val="nil"/>
                <w:left w:val="nil"/>
                <w:bottom w:val="nil"/>
                <w:right w:val="nil"/>
              </w:tblBorders>
              <w:tblLook w:val="0000"/>
            </w:tblPr>
            <w:tblGrid>
              <w:gridCol w:w="10351"/>
            </w:tblGrid>
            <w:tr w:rsidR="00846890" w:rsidRPr="008563E7" w:rsidTr="00846890">
              <w:trPr>
                <w:trHeight w:val="1745"/>
              </w:trPr>
              <w:tc>
                <w:tcPr>
                  <w:tcW w:w="0" w:type="auto"/>
                </w:tcPr>
                <w:p w:rsidR="00846890" w:rsidRPr="008563E7" w:rsidRDefault="00846890" w:rsidP="00003665">
                  <w:pPr>
                    <w:pStyle w:val="Default"/>
                    <w:framePr w:hSpace="180" w:wrap="around" w:vAnchor="text" w:hAnchor="text" w:x="108" w:y="1"/>
                    <w:suppressOverlap/>
                    <w:jc w:val="center"/>
                    <w:rPr>
                      <w:sz w:val="22"/>
                      <w:szCs w:val="22"/>
                    </w:rPr>
                  </w:pPr>
                  <w:r w:rsidRPr="008563E7">
                    <w:rPr>
                      <w:sz w:val="22"/>
                      <w:szCs w:val="22"/>
                    </w:rPr>
                    <w:t>Билет № 1</w:t>
                  </w:r>
                </w:p>
                <w:p w:rsidR="00846890" w:rsidRPr="008563E7" w:rsidRDefault="00846890" w:rsidP="00003665">
                  <w:pPr>
                    <w:pStyle w:val="Default"/>
                    <w:framePr w:hSpace="180" w:wrap="around" w:vAnchor="text" w:hAnchor="text" w:x="108" w:y="1"/>
                    <w:suppressOverlap/>
                    <w:rPr>
                      <w:sz w:val="22"/>
                      <w:szCs w:val="22"/>
                    </w:rPr>
                  </w:pPr>
                  <w:r w:rsidRPr="008563E7">
                    <w:rPr>
                      <w:sz w:val="22"/>
                      <w:szCs w:val="22"/>
                    </w:rPr>
                    <w:t xml:space="preserve">1. </w:t>
                  </w:r>
                  <w:r w:rsidR="002D0A8A" w:rsidRPr="008563E7">
                    <w:rPr>
                      <w:sz w:val="22"/>
                      <w:szCs w:val="22"/>
                    </w:rPr>
                    <w:t xml:space="preserve"> Спектроскопия полимеров: ИК, МНПВО, КР. Специфика методов и задачи, решаемые с их применением.</w:t>
                  </w:r>
                </w:p>
                <w:p w:rsidR="00846890" w:rsidRPr="008563E7" w:rsidRDefault="00846890" w:rsidP="00003665">
                  <w:pPr>
                    <w:pStyle w:val="Default"/>
                    <w:framePr w:hSpace="180" w:wrap="around" w:vAnchor="text" w:hAnchor="text" w:x="108" w:y="1"/>
                    <w:suppressOverlap/>
                    <w:rPr>
                      <w:sz w:val="22"/>
                      <w:szCs w:val="22"/>
                    </w:rPr>
                  </w:pPr>
                  <w:r w:rsidRPr="008563E7">
                    <w:rPr>
                      <w:sz w:val="22"/>
                      <w:szCs w:val="22"/>
                    </w:rPr>
                    <w:t xml:space="preserve">2. </w:t>
                  </w:r>
                  <w:r w:rsidR="002D0A8A" w:rsidRPr="008563E7">
                    <w:rPr>
                      <w:sz w:val="22"/>
                      <w:szCs w:val="22"/>
                    </w:rPr>
                    <w:t xml:space="preserve"> Электронный и ядерный парамагнитный резонансы. Сущность методов, аппаратура, области применения. Метод спиновой метки. ЯМР высокого и низкого разрешения. </w:t>
                  </w:r>
                </w:p>
                <w:p w:rsidR="002D0A8A" w:rsidRPr="008563E7" w:rsidRDefault="002D0A8A" w:rsidP="00003665">
                  <w:pPr>
                    <w:pStyle w:val="Default"/>
                    <w:framePr w:hSpace="180" w:wrap="around" w:vAnchor="text" w:hAnchor="text" w:x="108" w:y="1"/>
                    <w:suppressOverlap/>
                    <w:rPr>
                      <w:sz w:val="22"/>
                      <w:szCs w:val="22"/>
                    </w:rPr>
                  </w:pPr>
                </w:p>
                <w:p w:rsidR="00846890" w:rsidRPr="008563E7" w:rsidRDefault="00846890" w:rsidP="00003665">
                  <w:pPr>
                    <w:pStyle w:val="Default"/>
                    <w:framePr w:hSpace="180" w:wrap="around" w:vAnchor="text" w:hAnchor="text" w:x="108" w:y="1"/>
                    <w:suppressOverlap/>
                    <w:jc w:val="center"/>
                    <w:rPr>
                      <w:sz w:val="22"/>
                      <w:szCs w:val="22"/>
                    </w:rPr>
                  </w:pPr>
                  <w:r w:rsidRPr="008563E7">
                    <w:rPr>
                      <w:sz w:val="22"/>
                      <w:szCs w:val="22"/>
                    </w:rPr>
                    <w:t>Билет № 2</w:t>
                  </w:r>
                </w:p>
                <w:p w:rsidR="00846890" w:rsidRPr="008563E7" w:rsidRDefault="00846890" w:rsidP="00003665">
                  <w:pPr>
                    <w:pStyle w:val="Default"/>
                    <w:framePr w:hSpace="180" w:wrap="around" w:vAnchor="text" w:hAnchor="text" w:x="108" w:y="1"/>
                    <w:suppressOverlap/>
                    <w:rPr>
                      <w:sz w:val="22"/>
                      <w:szCs w:val="22"/>
                    </w:rPr>
                  </w:pPr>
                  <w:r w:rsidRPr="008563E7">
                    <w:rPr>
                      <w:sz w:val="22"/>
                      <w:szCs w:val="22"/>
                    </w:rPr>
                    <w:t xml:space="preserve">1. </w:t>
                  </w:r>
                  <w:r w:rsidR="002D0A8A" w:rsidRPr="008563E7">
                    <w:rPr>
                      <w:sz w:val="22"/>
                      <w:szCs w:val="22"/>
                    </w:rPr>
                    <w:t xml:space="preserve"> </w:t>
                  </w:r>
                  <w:proofErr w:type="spellStart"/>
                  <w:r w:rsidR="002D0A8A" w:rsidRPr="008563E7">
                    <w:rPr>
                      <w:sz w:val="22"/>
                      <w:szCs w:val="22"/>
                    </w:rPr>
                    <w:t>Хроматографические</w:t>
                  </w:r>
                  <w:proofErr w:type="spellEnd"/>
                  <w:r w:rsidR="002D0A8A" w:rsidRPr="008563E7">
                    <w:rPr>
                      <w:sz w:val="22"/>
                      <w:szCs w:val="22"/>
                    </w:rPr>
                    <w:t xml:space="preserve"> методы разделения и  анализа полимерных материалов. Газовая, жидкостная и ионообменная хроматография.  </w:t>
                  </w:r>
                </w:p>
                <w:p w:rsidR="00846890" w:rsidRPr="008563E7" w:rsidRDefault="00846890" w:rsidP="00003665">
                  <w:pPr>
                    <w:pStyle w:val="Default"/>
                    <w:framePr w:hSpace="180" w:wrap="around" w:vAnchor="text" w:hAnchor="text" w:x="108" w:y="1"/>
                    <w:suppressOverlap/>
                    <w:rPr>
                      <w:sz w:val="22"/>
                      <w:szCs w:val="22"/>
                    </w:rPr>
                  </w:pPr>
                  <w:r w:rsidRPr="008563E7">
                    <w:rPr>
                      <w:sz w:val="22"/>
                      <w:szCs w:val="22"/>
                    </w:rPr>
                    <w:t xml:space="preserve">2. </w:t>
                  </w:r>
                  <w:r w:rsidR="002D0A8A" w:rsidRPr="008563E7">
                    <w:rPr>
                      <w:sz w:val="22"/>
                      <w:szCs w:val="22"/>
                    </w:rPr>
                    <w:t xml:space="preserve"> Спектроскопия отражения. Спектроскопия зеркального отражения. Спектроскопия внутреннего отражения.</w:t>
                  </w:r>
                </w:p>
                <w:p w:rsidR="00846890" w:rsidRPr="008563E7" w:rsidRDefault="00846890" w:rsidP="00003665">
                  <w:pPr>
                    <w:pStyle w:val="Default"/>
                    <w:framePr w:hSpace="180" w:wrap="around" w:vAnchor="text" w:hAnchor="text" w:x="108" w:y="1"/>
                    <w:suppressOverlap/>
                    <w:jc w:val="center"/>
                    <w:rPr>
                      <w:sz w:val="22"/>
                      <w:szCs w:val="22"/>
                    </w:rPr>
                  </w:pPr>
                  <w:r w:rsidRPr="008563E7">
                    <w:rPr>
                      <w:sz w:val="22"/>
                      <w:szCs w:val="22"/>
                    </w:rPr>
                    <w:t>Билет № 3</w:t>
                  </w:r>
                </w:p>
                <w:p w:rsidR="00846890" w:rsidRPr="008563E7" w:rsidRDefault="00846890" w:rsidP="00003665">
                  <w:pPr>
                    <w:pStyle w:val="Default"/>
                    <w:framePr w:hSpace="180" w:wrap="around" w:vAnchor="text" w:hAnchor="text" w:x="108" w:y="1"/>
                    <w:suppressOverlap/>
                    <w:rPr>
                      <w:sz w:val="22"/>
                      <w:szCs w:val="22"/>
                    </w:rPr>
                  </w:pPr>
                  <w:r w:rsidRPr="008563E7">
                    <w:rPr>
                      <w:sz w:val="22"/>
                      <w:szCs w:val="22"/>
                    </w:rPr>
                    <w:t xml:space="preserve">1. </w:t>
                  </w:r>
                  <w:r w:rsidR="002D0A8A" w:rsidRPr="008563E7">
                    <w:rPr>
                      <w:sz w:val="22"/>
                      <w:szCs w:val="22"/>
                    </w:rPr>
                    <w:t xml:space="preserve"> ИК-Фурье спектроскопия.  Особенности метода ИК-Фурье с преобразованием. </w:t>
                  </w:r>
                  <w:proofErr w:type="gramStart"/>
                  <w:r w:rsidR="002D0A8A" w:rsidRPr="008563E7">
                    <w:rPr>
                      <w:sz w:val="22"/>
                      <w:szCs w:val="22"/>
                    </w:rPr>
                    <w:t>Ближняя</w:t>
                  </w:r>
                  <w:proofErr w:type="gramEnd"/>
                  <w:r w:rsidR="002D0A8A" w:rsidRPr="008563E7">
                    <w:rPr>
                      <w:sz w:val="22"/>
                      <w:szCs w:val="22"/>
                    </w:rPr>
                    <w:t xml:space="preserve"> и дальняя ИК-спектроскопия. Исследования материалов в </w:t>
                  </w:r>
                  <w:proofErr w:type="gramStart"/>
                  <w:r w:rsidR="002D0A8A" w:rsidRPr="008563E7">
                    <w:rPr>
                      <w:sz w:val="22"/>
                      <w:szCs w:val="22"/>
                    </w:rPr>
                    <w:t>ближней</w:t>
                  </w:r>
                  <w:proofErr w:type="gramEnd"/>
                  <w:r w:rsidR="002D0A8A" w:rsidRPr="008563E7">
                    <w:rPr>
                      <w:sz w:val="22"/>
                      <w:szCs w:val="22"/>
                    </w:rPr>
                    <w:t xml:space="preserve"> и дальней </w:t>
                  </w:r>
                  <w:proofErr w:type="spellStart"/>
                  <w:r w:rsidR="002D0A8A" w:rsidRPr="008563E7">
                    <w:rPr>
                      <w:sz w:val="22"/>
                      <w:szCs w:val="22"/>
                    </w:rPr>
                    <w:t>ИК-областях</w:t>
                  </w:r>
                  <w:proofErr w:type="spellEnd"/>
                  <w:r w:rsidR="002D0A8A" w:rsidRPr="008563E7">
                    <w:rPr>
                      <w:sz w:val="22"/>
                      <w:szCs w:val="22"/>
                    </w:rPr>
                    <w:t xml:space="preserve"> электромагнитного спектра.</w:t>
                  </w:r>
                </w:p>
                <w:p w:rsidR="00846890" w:rsidRPr="008563E7" w:rsidRDefault="00846890" w:rsidP="00003665">
                  <w:pPr>
                    <w:pStyle w:val="Default"/>
                    <w:framePr w:hSpace="180" w:wrap="around" w:vAnchor="text" w:hAnchor="text" w:x="108" w:y="1"/>
                    <w:suppressOverlap/>
                    <w:rPr>
                      <w:sz w:val="22"/>
                      <w:szCs w:val="22"/>
                    </w:rPr>
                  </w:pPr>
                  <w:r w:rsidRPr="008563E7">
                    <w:rPr>
                      <w:sz w:val="22"/>
                      <w:szCs w:val="22"/>
                    </w:rPr>
                    <w:t xml:space="preserve">2. </w:t>
                  </w:r>
                  <w:r w:rsidR="002D0A8A" w:rsidRPr="008563E7">
                    <w:rPr>
                      <w:sz w:val="22"/>
                      <w:szCs w:val="22"/>
                    </w:rPr>
                    <w:t xml:space="preserve"> </w:t>
                  </w:r>
                  <w:proofErr w:type="spellStart"/>
                  <w:proofErr w:type="gramStart"/>
                  <w:r w:rsidR="002D0A8A" w:rsidRPr="008563E7">
                    <w:rPr>
                      <w:sz w:val="22"/>
                      <w:szCs w:val="22"/>
                    </w:rPr>
                    <w:t>Mac</w:t>
                  </w:r>
                  <w:proofErr w:type="gramEnd"/>
                  <w:r w:rsidR="002D0A8A" w:rsidRPr="008563E7">
                    <w:rPr>
                      <w:sz w:val="22"/>
                      <w:szCs w:val="22"/>
                    </w:rPr>
                    <w:t>с-спектрометрия</w:t>
                  </w:r>
                  <w:proofErr w:type="spellEnd"/>
                  <w:r w:rsidR="002D0A8A" w:rsidRPr="008563E7">
                    <w:rPr>
                      <w:sz w:val="22"/>
                      <w:szCs w:val="22"/>
                    </w:rPr>
                    <w:t>. Сущность метода, аппаратура, области применения. Времяпролетная масс-спектрометрия.</w:t>
                  </w:r>
                </w:p>
                <w:p w:rsidR="00846890" w:rsidRPr="008563E7" w:rsidRDefault="00846890" w:rsidP="00003665">
                  <w:pPr>
                    <w:pStyle w:val="Default"/>
                    <w:framePr w:hSpace="180" w:wrap="around" w:vAnchor="text" w:hAnchor="text" w:x="108" w:y="1"/>
                    <w:suppressOverlap/>
                    <w:rPr>
                      <w:sz w:val="22"/>
                      <w:szCs w:val="22"/>
                    </w:rPr>
                  </w:pPr>
                </w:p>
              </w:tc>
            </w:tr>
          </w:tbl>
          <w:p w:rsidR="00846890" w:rsidRPr="008563E7" w:rsidRDefault="00846890" w:rsidP="00192D1D">
            <w:pPr>
              <w:jc w:val="center"/>
              <w:rPr>
                <w:color w:val="000000"/>
              </w:rPr>
            </w:pPr>
          </w:p>
        </w:tc>
      </w:tr>
      <w:tr w:rsidR="00846890" w:rsidTr="00192D1D">
        <w:trPr>
          <w:trHeight w:val="3277"/>
        </w:trPr>
        <w:tc>
          <w:tcPr>
            <w:tcW w:w="534" w:type="dxa"/>
          </w:tcPr>
          <w:p w:rsidR="00846890" w:rsidRDefault="00846890" w:rsidP="00192D1D">
            <w:r>
              <w:t>2</w:t>
            </w:r>
          </w:p>
        </w:tc>
        <w:tc>
          <w:tcPr>
            <w:tcW w:w="3685" w:type="dxa"/>
          </w:tcPr>
          <w:p w:rsidR="00846890" w:rsidRPr="002D0A8A" w:rsidRDefault="00846890" w:rsidP="00192D1D">
            <w:pPr>
              <w:jc w:val="both"/>
            </w:pPr>
            <w:r w:rsidRPr="002D0A8A">
              <w:t xml:space="preserve">Коллоквиум 2 </w:t>
            </w:r>
          </w:p>
          <w:p w:rsidR="00846890" w:rsidRPr="002D0A8A" w:rsidRDefault="00846890" w:rsidP="00192D1D">
            <w:pPr>
              <w:jc w:val="both"/>
            </w:pPr>
          </w:p>
          <w:p w:rsidR="00846890" w:rsidRPr="002D0A8A" w:rsidRDefault="00846890" w:rsidP="00192D1D">
            <w:pPr>
              <w:jc w:val="both"/>
            </w:pPr>
            <w:r w:rsidRPr="002D0A8A">
              <w:t xml:space="preserve">Раздел 2. </w:t>
            </w:r>
            <w:r w:rsidRPr="002D0A8A">
              <w:rPr>
                <w:bCs/>
              </w:rPr>
              <w:t xml:space="preserve"> Термические методы исследования полимерных материалов</w:t>
            </w:r>
            <w:r w:rsidRPr="002D0A8A">
              <w:t xml:space="preserve"> </w:t>
            </w:r>
          </w:p>
          <w:p w:rsidR="002D0A8A" w:rsidRPr="002D0A8A" w:rsidRDefault="002D0A8A" w:rsidP="00192D1D">
            <w:pPr>
              <w:jc w:val="both"/>
            </w:pPr>
            <w:r w:rsidRPr="002D0A8A">
              <w:t>Раздел 3. Методы определения вязкости полимерных материалов</w:t>
            </w:r>
          </w:p>
          <w:p w:rsidR="002D0A8A" w:rsidRPr="002D0A8A" w:rsidRDefault="002D0A8A" w:rsidP="00192D1D">
            <w:pPr>
              <w:jc w:val="both"/>
            </w:pPr>
            <w:r w:rsidRPr="002D0A8A">
              <w:t>Раздел 4.</w:t>
            </w:r>
            <w:r w:rsidRPr="002D0A8A">
              <w:rPr>
                <w:bCs/>
              </w:rPr>
              <w:t xml:space="preserve"> Методы исследования механических характеристик полимерных материалов</w:t>
            </w:r>
          </w:p>
        </w:tc>
        <w:tc>
          <w:tcPr>
            <w:tcW w:w="10567" w:type="dxa"/>
          </w:tcPr>
          <w:p w:rsidR="00846890" w:rsidRPr="008563E7" w:rsidRDefault="00846890" w:rsidP="00192D1D">
            <w:pPr>
              <w:jc w:val="center"/>
              <w:rPr>
                <w:color w:val="000000"/>
              </w:rPr>
            </w:pPr>
            <w:r w:rsidRPr="008563E7">
              <w:rPr>
                <w:color w:val="000000"/>
              </w:rPr>
              <w:t>Билет № 1</w:t>
            </w:r>
          </w:p>
          <w:p w:rsidR="008563E7" w:rsidRPr="008563E7" w:rsidRDefault="00846890" w:rsidP="00192D1D">
            <w:pPr>
              <w:jc w:val="both"/>
            </w:pPr>
            <w:r w:rsidRPr="008563E7">
              <w:t>1.</w:t>
            </w:r>
            <w:r w:rsidR="008563E7" w:rsidRPr="008563E7">
              <w:t xml:space="preserve"> Физико-механические методы. Термомеханический метод.</w:t>
            </w:r>
          </w:p>
          <w:p w:rsidR="00846890" w:rsidRPr="008563E7" w:rsidRDefault="00846890" w:rsidP="00192D1D">
            <w:pPr>
              <w:jc w:val="both"/>
            </w:pPr>
            <w:r w:rsidRPr="008563E7">
              <w:t>2.</w:t>
            </w:r>
            <w:r w:rsidR="008563E7" w:rsidRPr="008563E7">
              <w:t xml:space="preserve">  Анализ термогравиметрических кривых. Определение температур стеклования и плавления полимерных материалов. Определение энтальпии реакции. Определение удельной теплоемкости.</w:t>
            </w:r>
          </w:p>
          <w:p w:rsidR="00846890" w:rsidRPr="008563E7" w:rsidRDefault="00846890" w:rsidP="00192D1D"/>
          <w:p w:rsidR="00846890" w:rsidRPr="008563E7" w:rsidRDefault="00846890" w:rsidP="00192D1D">
            <w:pPr>
              <w:jc w:val="center"/>
            </w:pPr>
            <w:r w:rsidRPr="008563E7">
              <w:t>Билет № 2</w:t>
            </w:r>
          </w:p>
          <w:p w:rsidR="00846890" w:rsidRPr="008563E7" w:rsidRDefault="00846890" w:rsidP="00192D1D">
            <w:pPr>
              <w:jc w:val="both"/>
              <w:rPr>
                <w:rFonts w:eastAsia="Times New Roman"/>
              </w:rPr>
            </w:pPr>
            <w:r w:rsidRPr="008563E7">
              <w:t>1.</w:t>
            </w:r>
            <w:r w:rsidR="008563E7" w:rsidRPr="008563E7">
              <w:t xml:space="preserve"> Теплофизические методы. Дифференциальный термический анализ. Калориметрические методы.</w:t>
            </w:r>
          </w:p>
          <w:p w:rsidR="00846890" w:rsidRPr="008563E7" w:rsidRDefault="00846890" w:rsidP="00192D1D">
            <w:pPr>
              <w:jc w:val="both"/>
            </w:pPr>
            <w:r w:rsidRPr="008563E7">
              <w:t>2.</w:t>
            </w:r>
            <w:r w:rsidR="008563E7" w:rsidRPr="008563E7">
              <w:t xml:space="preserve"> Методы </w:t>
            </w:r>
            <w:proofErr w:type="gramStart"/>
            <w:r w:rsidR="008563E7" w:rsidRPr="008563E7">
              <w:t>исследования релаксационного характера процессов деформации полимеров</w:t>
            </w:r>
            <w:proofErr w:type="gramEnd"/>
            <w:r w:rsidR="008563E7" w:rsidRPr="008563E7">
              <w:t xml:space="preserve">. Ползучесть и релаксация напряжения. Релаксационные спектры. </w:t>
            </w:r>
          </w:p>
          <w:p w:rsidR="00846890" w:rsidRPr="008563E7" w:rsidRDefault="00846890" w:rsidP="00192D1D">
            <w:pPr>
              <w:jc w:val="center"/>
            </w:pPr>
            <w:r w:rsidRPr="008563E7">
              <w:t>Билет № 3</w:t>
            </w:r>
          </w:p>
          <w:p w:rsidR="00846890" w:rsidRPr="008563E7" w:rsidRDefault="00846890" w:rsidP="00192D1D">
            <w:pPr>
              <w:jc w:val="both"/>
              <w:rPr>
                <w:rFonts w:eastAsia="Times New Roman"/>
              </w:rPr>
            </w:pPr>
            <w:r w:rsidRPr="008563E7">
              <w:t>1.</w:t>
            </w:r>
            <w:r w:rsidR="008563E7" w:rsidRPr="008563E7">
              <w:t xml:space="preserve"> </w:t>
            </w:r>
            <w:proofErr w:type="spellStart"/>
            <w:r w:rsidR="008563E7" w:rsidRPr="008563E7">
              <w:t>Термогравиметрия</w:t>
            </w:r>
            <w:proofErr w:type="spellEnd"/>
            <w:r w:rsidR="008563E7" w:rsidRPr="008563E7">
              <w:t xml:space="preserve">. Основы метода </w:t>
            </w:r>
            <w:proofErr w:type="spellStart"/>
            <w:r w:rsidR="008563E7" w:rsidRPr="008563E7">
              <w:t>термогравиметрии</w:t>
            </w:r>
            <w:proofErr w:type="spellEnd"/>
            <w:r w:rsidR="008563E7" w:rsidRPr="008563E7">
              <w:t xml:space="preserve">. Термогравиметрические кривые. </w:t>
            </w:r>
          </w:p>
          <w:p w:rsidR="00192D1D" w:rsidRPr="008563E7" w:rsidRDefault="00846890" w:rsidP="00192D1D">
            <w:pPr>
              <w:jc w:val="both"/>
            </w:pPr>
            <w:r w:rsidRPr="008563E7">
              <w:t>2.</w:t>
            </w:r>
            <w:r w:rsidR="008563E7" w:rsidRPr="008563E7">
              <w:t xml:space="preserve"> Методы определения вязкости полимерных материалов. Основные понятия вискозиметрии.  Динамическая и кинематическая вязкость. </w:t>
            </w:r>
          </w:p>
        </w:tc>
      </w:tr>
      <w:tr w:rsidR="00192D1D" w:rsidTr="00192D1D">
        <w:trPr>
          <w:trHeight w:val="240"/>
        </w:trPr>
        <w:tc>
          <w:tcPr>
            <w:tcW w:w="534" w:type="dxa"/>
          </w:tcPr>
          <w:p w:rsidR="00192D1D" w:rsidRDefault="00192D1D" w:rsidP="00192D1D">
            <w:r>
              <w:t>4</w:t>
            </w:r>
          </w:p>
        </w:tc>
        <w:tc>
          <w:tcPr>
            <w:tcW w:w="3685" w:type="dxa"/>
            <w:tcBorders>
              <w:bottom w:val="single" w:sz="4" w:space="0" w:color="auto"/>
            </w:tcBorders>
          </w:tcPr>
          <w:p w:rsidR="00192D1D" w:rsidRPr="00481DF2" w:rsidRDefault="00192D1D" w:rsidP="00192D1D">
            <w:r>
              <w:t>Э</w:t>
            </w:r>
            <w:r w:rsidRPr="00481DF2">
              <w:t xml:space="preserve">кзамен по билетам </w:t>
            </w:r>
          </w:p>
        </w:tc>
        <w:tc>
          <w:tcPr>
            <w:tcW w:w="10567" w:type="dxa"/>
          </w:tcPr>
          <w:p w:rsidR="00192D1D" w:rsidRPr="00F24BBB" w:rsidRDefault="00192D1D" w:rsidP="00192D1D">
            <w:pPr>
              <w:keepNext/>
              <w:keepLines/>
              <w:widowControl w:val="0"/>
              <w:ind w:left="357" w:hanging="357"/>
              <w:jc w:val="center"/>
              <w:outlineLvl w:val="1"/>
              <w:rPr>
                <w:rFonts w:eastAsia="Times New Roman"/>
                <w:bCs/>
                <w:color w:val="000000"/>
                <w:sz w:val="24"/>
                <w:szCs w:val="24"/>
                <w:lang w:bidi="ru-RU"/>
              </w:rPr>
            </w:pPr>
            <w:r>
              <w:rPr>
                <w:rFonts w:eastAsia="Times New Roman"/>
                <w:bCs/>
                <w:color w:val="000000"/>
                <w:sz w:val="24"/>
                <w:szCs w:val="24"/>
                <w:lang w:bidi="ru-RU"/>
              </w:rPr>
              <w:t>Основные в</w:t>
            </w:r>
            <w:r w:rsidRPr="00F24BBB">
              <w:rPr>
                <w:rFonts w:eastAsia="Times New Roman"/>
                <w:bCs/>
                <w:color w:val="000000"/>
                <w:sz w:val="24"/>
                <w:szCs w:val="24"/>
                <w:lang w:bidi="ru-RU"/>
              </w:rPr>
              <w:t>опросы к экзамену по дисциплине</w:t>
            </w:r>
          </w:p>
          <w:p w:rsidR="00192D1D" w:rsidRDefault="00192D1D" w:rsidP="00192D1D">
            <w:pPr>
              <w:tabs>
                <w:tab w:val="left" w:pos="426"/>
              </w:tabs>
              <w:jc w:val="both"/>
            </w:pPr>
            <w:r>
              <w:t xml:space="preserve">1. Особенности применения физических методов для изучения структуры и свойств олигомеров, полимеров, полимерных материалов и полимерных композитов. Методы обработки экспериментальных данных. </w:t>
            </w:r>
          </w:p>
          <w:p w:rsidR="00192D1D" w:rsidRDefault="00192D1D" w:rsidP="00192D1D">
            <w:pPr>
              <w:tabs>
                <w:tab w:val="left" w:pos="426"/>
              </w:tabs>
              <w:jc w:val="both"/>
            </w:pPr>
            <w:r>
              <w:t xml:space="preserve">2. Экспериментальные методы исследования структуры макромолекул в растворе (вискозиметрия, </w:t>
            </w:r>
            <w:r>
              <w:lastRenderedPageBreak/>
              <w:t xml:space="preserve">светорассеяние, седиментация). </w:t>
            </w:r>
          </w:p>
          <w:p w:rsidR="00192D1D" w:rsidRDefault="00192D1D" w:rsidP="00192D1D">
            <w:pPr>
              <w:tabs>
                <w:tab w:val="left" w:pos="426"/>
              </w:tabs>
              <w:jc w:val="both"/>
            </w:pPr>
            <w:r>
              <w:t>3. Спектроскопия полимеров: ИК, МНПВО, КР. Специфика методов и задачи, решаемые с их применением. 4. ЯМР. Сущность метода, аппаратура, область применения. Метод спиновой метки. ЯМР высокого и низкого разрешения.</w:t>
            </w:r>
          </w:p>
          <w:p w:rsidR="00192D1D" w:rsidRDefault="00192D1D" w:rsidP="00192D1D">
            <w:pPr>
              <w:tabs>
                <w:tab w:val="left" w:pos="426"/>
              </w:tabs>
              <w:jc w:val="both"/>
            </w:pPr>
            <w:r>
              <w:t xml:space="preserve">5. Теплофизические методы. Дилатометрия. Дифференциальный термический анализ. Калориметрические методы. </w:t>
            </w:r>
          </w:p>
          <w:p w:rsidR="00192D1D" w:rsidRDefault="00192D1D" w:rsidP="00192D1D">
            <w:pPr>
              <w:tabs>
                <w:tab w:val="left" w:pos="426"/>
              </w:tabs>
              <w:jc w:val="both"/>
            </w:pPr>
            <w:r>
              <w:t xml:space="preserve">6. </w:t>
            </w:r>
            <w:proofErr w:type="spellStart"/>
            <w:proofErr w:type="gramStart"/>
            <w:r>
              <w:t>Mac</w:t>
            </w:r>
            <w:proofErr w:type="gramEnd"/>
            <w:r>
              <w:t>с-спектрометрия</w:t>
            </w:r>
            <w:proofErr w:type="spellEnd"/>
            <w:r>
              <w:t xml:space="preserve">. Сущность метода, аппаратура, области применения. Времяпролетная масс-спектрометрия. </w:t>
            </w:r>
          </w:p>
          <w:p w:rsidR="00192D1D" w:rsidRDefault="00192D1D" w:rsidP="00192D1D">
            <w:pPr>
              <w:tabs>
                <w:tab w:val="left" w:pos="426"/>
              </w:tabs>
              <w:jc w:val="both"/>
            </w:pPr>
            <w:r>
              <w:t xml:space="preserve">7. Рентгеноструктурный анализ полимеров. Изучение размеров и ориентации упорядоченных областей кристаллических полимеров. Большие периоды в полимерах. Специфика исследования смесей полимеров и ПКМ. </w:t>
            </w:r>
          </w:p>
          <w:p w:rsidR="00192D1D" w:rsidRDefault="00192D1D" w:rsidP="00192D1D">
            <w:pPr>
              <w:tabs>
                <w:tab w:val="left" w:pos="426"/>
              </w:tabs>
              <w:jc w:val="both"/>
            </w:pPr>
            <w:r>
              <w:t xml:space="preserve">8. Оптическая и электронная микроскопия. </w:t>
            </w:r>
          </w:p>
          <w:p w:rsidR="00192D1D" w:rsidRDefault="00192D1D" w:rsidP="00192D1D">
            <w:pPr>
              <w:tabs>
                <w:tab w:val="left" w:pos="426"/>
              </w:tabs>
              <w:jc w:val="both"/>
            </w:pPr>
            <w:r>
              <w:t xml:space="preserve">9. Физико-механические методы. Термомеханический метод. </w:t>
            </w:r>
          </w:p>
          <w:p w:rsidR="00192D1D" w:rsidRDefault="00192D1D" w:rsidP="00192D1D">
            <w:pPr>
              <w:tabs>
                <w:tab w:val="left" w:pos="426"/>
              </w:tabs>
              <w:jc w:val="both"/>
            </w:pPr>
            <w:r>
              <w:t xml:space="preserve">10. Неразрушающие методы исследования ПКМ. </w:t>
            </w:r>
          </w:p>
          <w:p w:rsidR="00192D1D" w:rsidRDefault="00192D1D" w:rsidP="00192D1D">
            <w:pPr>
              <w:tabs>
                <w:tab w:val="left" w:pos="426"/>
              </w:tabs>
              <w:jc w:val="both"/>
            </w:pPr>
            <w:r>
              <w:t xml:space="preserve">11. Транспортные методы для исследования полимеров. Обращенная и гельпроникающая хроматография. </w:t>
            </w:r>
          </w:p>
          <w:p w:rsidR="00192D1D" w:rsidRPr="00192D1D" w:rsidRDefault="00192D1D" w:rsidP="00192D1D">
            <w:pPr>
              <w:tabs>
                <w:tab w:val="left" w:pos="426"/>
              </w:tabs>
              <w:jc w:val="both"/>
              <w:rPr>
                <w:rFonts w:eastAsia="Times New Roman"/>
                <w:color w:val="000000"/>
              </w:rPr>
            </w:pPr>
            <w:r>
              <w:t>12. Особенности методов исследования полимерных материалов и изделий на их основе.</w:t>
            </w:r>
          </w:p>
        </w:tc>
      </w:tr>
    </w:tbl>
    <w:p w:rsidR="00846890" w:rsidRDefault="00846890" w:rsidP="00846890"/>
    <w:p w:rsidR="008563E7" w:rsidRPr="00846890" w:rsidRDefault="008563E7" w:rsidP="00846890"/>
    <w:p w:rsidR="0036408D" w:rsidRPr="0036408D" w:rsidRDefault="0036408D" w:rsidP="00A64694">
      <w:pPr>
        <w:pStyle w:val="af0"/>
        <w:numPr>
          <w:ilvl w:val="1"/>
          <w:numId w:val="10"/>
        </w:numPr>
        <w:jc w:val="both"/>
        <w:rPr>
          <w:i/>
          <w:vanish/>
        </w:rPr>
      </w:pPr>
    </w:p>
    <w:p w:rsidR="0036408D" w:rsidRPr="0036408D" w:rsidRDefault="0036408D" w:rsidP="00A64694">
      <w:pPr>
        <w:pStyle w:val="af0"/>
        <w:numPr>
          <w:ilvl w:val="1"/>
          <w:numId w:val="10"/>
        </w:numPr>
        <w:jc w:val="both"/>
        <w:rPr>
          <w:i/>
          <w:vanish/>
        </w:rPr>
      </w:pPr>
    </w:p>
    <w:p w:rsidR="009D5862" w:rsidRDefault="009D5862" w:rsidP="009D5862">
      <w:pPr>
        <w:pStyle w:val="2"/>
      </w:pPr>
      <w:r>
        <w:t>Критерии, шкалы оценивания</w:t>
      </w:r>
      <w:r w:rsidRPr="00AE5C0C">
        <w:t xml:space="preserve"> </w:t>
      </w:r>
      <w:r>
        <w:t>текущего контроля успеваемости:</w:t>
      </w:r>
    </w:p>
    <w:tbl>
      <w:tblPr>
        <w:tblStyle w:val="a8"/>
        <w:tblpPr w:leftFromText="180" w:rightFromText="180" w:vertAnchor="text" w:tblpX="108" w:tblpY="1"/>
        <w:tblOverlap w:val="never"/>
        <w:tblW w:w="14601" w:type="dxa"/>
        <w:tblLayout w:type="fixed"/>
        <w:tblLook w:val="04A0"/>
      </w:tblPr>
      <w:tblGrid>
        <w:gridCol w:w="2233"/>
        <w:gridCol w:w="9494"/>
        <w:gridCol w:w="1134"/>
        <w:gridCol w:w="459"/>
        <w:gridCol w:w="1281"/>
      </w:tblGrid>
      <w:tr w:rsidR="0020616B" w:rsidRPr="00314BCA" w:rsidTr="0020616B">
        <w:trPr>
          <w:trHeight w:val="754"/>
          <w:tblHeader/>
        </w:trPr>
        <w:tc>
          <w:tcPr>
            <w:tcW w:w="2233" w:type="dxa"/>
            <w:vMerge w:val="restart"/>
            <w:shd w:val="clear" w:color="auto" w:fill="DBE5F1" w:themeFill="accent1" w:themeFillTint="33"/>
          </w:tcPr>
          <w:p w:rsidR="0020616B" w:rsidRPr="004A2281" w:rsidRDefault="0020616B" w:rsidP="00CD4927">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9494" w:type="dxa"/>
            <w:vMerge w:val="restart"/>
            <w:shd w:val="clear" w:color="auto" w:fill="DBE5F1" w:themeFill="accent1" w:themeFillTint="33"/>
            <w:vAlign w:val="center"/>
          </w:tcPr>
          <w:p w:rsidR="0020616B" w:rsidRPr="00314BCA" w:rsidRDefault="0020616B" w:rsidP="00CD4927">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2874" w:type="dxa"/>
            <w:gridSpan w:val="3"/>
            <w:shd w:val="clear" w:color="auto" w:fill="DBE5F1" w:themeFill="accent1" w:themeFillTint="33"/>
            <w:vAlign w:val="center"/>
          </w:tcPr>
          <w:p w:rsidR="0020616B" w:rsidRPr="00314BCA" w:rsidRDefault="0020616B" w:rsidP="00CD4927">
            <w:pPr>
              <w:jc w:val="center"/>
              <w:rPr>
                <w:b/>
              </w:rPr>
            </w:pPr>
            <w:r>
              <w:rPr>
                <w:b/>
              </w:rPr>
              <w:t>Ш</w:t>
            </w:r>
            <w:r w:rsidRPr="00314BCA">
              <w:rPr>
                <w:b/>
              </w:rPr>
              <w:t>калы оценивания</w:t>
            </w:r>
          </w:p>
        </w:tc>
      </w:tr>
      <w:tr w:rsidR="0020616B" w:rsidRPr="00314BCA" w:rsidTr="0020616B">
        <w:trPr>
          <w:trHeight w:val="754"/>
          <w:tblHeader/>
        </w:trPr>
        <w:tc>
          <w:tcPr>
            <w:tcW w:w="2233" w:type="dxa"/>
            <w:vMerge/>
            <w:shd w:val="clear" w:color="auto" w:fill="DBE5F1" w:themeFill="accent1" w:themeFillTint="33"/>
          </w:tcPr>
          <w:p w:rsidR="0020616B" w:rsidRPr="004A2281" w:rsidRDefault="0020616B" w:rsidP="00CD4927">
            <w:pPr>
              <w:pStyle w:val="TableParagraph"/>
              <w:ind w:left="204" w:right="194" w:firstLine="1"/>
              <w:jc w:val="center"/>
              <w:rPr>
                <w:b/>
                <w:lang w:val="ru-RU"/>
              </w:rPr>
            </w:pPr>
          </w:p>
        </w:tc>
        <w:tc>
          <w:tcPr>
            <w:tcW w:w="9494" w:type="dxa"/>
            <w:vMerge/>
            <w:shd w:val="clear" w:color="auto" w:fill="DBE5F1" w:themeFill="accent1" w:themeFillTint="33"/>
          </w:tcPr>
          <w:p w:rsidR="0020616B" w:rsidRPr="00314BCA" w:rsidRDefault="0020616B" w:rsidP="00CD4927">
            <w:pPr>
              <w:pStyle w:val="TableParagraph"/>
              <w:ind w:left="872"/>
              <w:rPr>
                <w:b/>
              </w:rPr>
            </w:pPr>
          </w:p>
        </w:tc>
        <w:tc>
          <w:tcPr>
            <w:tcW w:w="1134" w:type="dxa"/>
            <w:shd w:val="clear" w:color="auto" w:fill="DBE5F1" w:themeFill="accent1" w:themeFillTint="33"/>
            <w:vAlign w:val="center"/>
          </w:tcPr>
          <w:p w:rsidR="0020616B" w:rsidRDefault="0020616B" w:rsidP="00CD4927">
            <w:pPr>
              <w:jc w:val="center"/>
              <w:rPr>
                <w:b/>
              </w:rPr>
            </w:pPr>
            <w:r>
              <w:rPr>
                <w:b/>
                <w:bCs/>
                <w:iCs/>
                <w:sz w:val="20"/>
                <w:szCs w:val="20"/>
              </w:rPr>
              <w:t>100-</w:t>
            </w:r>
            <w:r w:rsidRPr="00314BCA">
              <w:rPr>
                <w:b/>
                <w:bCs/>
                <w:iCs/>
                <w:sz w:val="20"/>
                <w:szCs w:val="20"/>
              </w:rPr>
              <w:t>балльная система</w:t>
            </w:r>
          </w:p>
        </w:tc>
        <w:tc>
          <w:tcPr>
            <w:tcW w:w="1740" w:type="dxa"/>
            <w:gridSpan w:val="2"/>
            <w:shd w:val="clear" w:color="auto" w:fill="DBE5F1" w:themeFill="accent1" w:themeFillTint="33"/>
            <w:vAlign w:val="center"/>
          </w:tcPr>
          <w:p w:rsidR="0020616B" w:rsidRDefault="0020616B" w:rsidP="00CD4927">
            <w:pPr>
              <w:jc w:val="center"/>
              <w:rPr>
                <w:b/>
              </w:rPr>
            </w:pPr>
            <w:r w:rsidRPr="00314BCA">
              <w:rPr>
                <w:b/>
                <w:bCs/>
                <w:iCs/>
                <w:sz w:val="20"/>
                <w:szCs w:val="20"/>
              </w:rPr>
              <w:t>Пятибалльная система</w:t>
            </w:r>
          </w:p>
        </w:tc>
      </w:tr>
      <w:tr w:rsidR="0020616B" w:rsidRPr="00314BCA" w:rsidTr="0020616B">
        <w:trPr>
          <w:trHeight w:val="283"/>
        </w:trPr>
        <w:tc>
          <w:tcPr>
            <w:tcW w:w="2233" w:type="dxa"/>
            <w:vMerge w:val="restart"/>
          </w:tcPr>
          <w:p w:rsidR="0020616B" w:rsidRPr="0020616B" w:rsidRDefault="0020616B" w:rsidP="0020616B">
            <w:pPr>
              <w:pStyle w:val="TableParagraph"/>
              <w:spacing w:before="56"/>
              <w:ind w:left="109"/>
              <w:jc w:val="both"/>
              <w:rPr>
                <w:sz w:val="21"/>
                <w:szCs w:val="21"/>
                <w:lang w:val="ru-RU"/>
              </w:rPr>
            </w:pPr>
            <w:r w:rsidRPr="0020616B">
              <w:rPr>
                <w:sz w:val="21"/>
                <w:szCs w:val="21"/>
                <w:lang w:val="ru-RU"/>
              </w:rPr>
              <w:t>Домашнее задание,</w:t>
            </w:r>
          </w:p>
          <w:p w:rsidR="0020616B" w:rsidRPr="0020616B" w:rsidRDefault="0020616B" w:rsidP="0020616B">
            <w:pPr>
              <w:pStyle w:val="TableParagraph"/>
              <w:spacing w:before="56"/>
              <w:ind w:left="109"/>
              <w:jc w:val="both"/>
              <w:rPr>
                <w:sz w:val="21"/>
                <w:szCs w:val="21"/>
                <w:lang w:val="ru-RU"/>
              </w:rPr>
            </w:pPr>
            <w:r w:rsidRPr="0020616B">
              <w:rPr>
                <w:sz w:val="21"/>
                <w:szCs w:val="21"/>
                <w:lang w:val="ru-RU"/>
              </w:rPr>
              <w:t xml:space="preserve">Подготовка конспектов лабораторных работ </w:t>
            </w:r>
          </w:p>
        </w:tc>
        <w:tc>
          <w:tcPr>
            <w:tcW w:w="9494" w:type="dxa"/>
          </w:tcPr>
          <w:p w:rsidR="0020616B" w:rsidRPr="0020616B" w:rsidRDefault="0020616B" w:rsidP="0020616B">
            <w:pPr>
              <w:pStyle w:val="TableParagraph"/>
              <w:tabs>
                <w:tab w:val="left" w:pos="34"/>
                <w:tab w:val="left" w:pos="366"/>
              </w:tabs>
              <w:jc w:val="both"/>
              <w:rPr>
                <w:sz w:val="21"/>
                <w:szCs w:val="21"/>
                <w:lang w:val="ru-RU"/>
              </w:rPr>
            </w:pPr>
            <w:r w:rsidRPr="0020616B">
              <w:rPr>
                <w:sz w:val="21"/>
                <w:szCs w:val="21"/>
                <w:lang w:val="ru-RU"/>
              </w:rPr>
              <w:t xml:space="preserve">Подготовка к работе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Обучающийся демонстрирует грамотное решение всех задач, использование правильных методов решения при незначительных вычислительных погрешностях (арифметических ошибках); </w:t>
            </w:r>
            <w:r w:rsidRPr="0020616B">
              <w:rPr>
                <w:spacing w:val="-4"/>
                <w:sz w:val="21"/>
                <w:szCs w:val="21"/>
                <w:lang w:val="ru-RU"/>
              </w:rPr>
              <w:t xml:space="preserve">Обучающийся </w:t>
            </w:r>
            <w:r w:rsidRPr="0020616B">
              <w:rPr>
                <w:sz w:val="21"/>
                <w:szCs w:val="21"/>
                <w:lang w:val="ru-RU"/>
              </w:rPr>
              <w:t>показал полный объем знаний, умений</w:t>
            </w:r>
            <w:r w:rsidRPr="0020616B">
              <w:rPr>
                <w:spacing w:val="-25"/>
                <w:sz w:val="21"/>
                <w:szCs w:val="21"/>
                <w:lang w:val="ru-RU"/>
              </w:rPr>
              <w:t xml:space="preserve"> </w:t>
            </w:r>
            <w:r w:rsidRPr="0020616B">
              <w:rPr>
                <w:sz w:val="21"/>
                <w:szCs w:val="21"/>
                <w:lang w:val="ru-RU"/>
              </w:rPr>
              <w:t>в освоении пройденных тем и применение их на</w:t>
            </w:r>
            <w:r w:rsidRPr="0020616B">
              <w:rPr>
                <w:spacing w:val="-4"/>
                <w:sz w:val="21"/>
                <w:szCs w:val="21"/>
                <w:lang w:val="ru-RU"/>
              </w:rPr>
              <w:t xml:space="preserve"> </w:t>
            </w:r>
            <w:r w:rsidRPr="0020616B">
              <w:rPr>
                <w:sz w:val="21"/>
                <w:szCs w:val="21"/>
                <w:lang w:val="ru-RU"/>
              </w:rPr>
              <w:t>практике.</w:t>
            </w:r>
          </w:p>
        </w:tc>
        <w:tc>
          <w:tcPr>
            <w:tcW w:w="1134" w:type="dxa"/>
          </w:tcPr>
          <w:p w:rsidR="0020616B" w:rsidRPr="0020616B" w:rsidRDefault="0020616B" w:rsidP="0020616B">
            <w:pPr>
              <w:jc w:val="both"/>
              <w:rPr>
                <w:i/>
                <w:sz w:val="21"/>
                <w:szCs w:val="21"/>
              </w:rPr>
            </w:pPr>
          </w:p>
        </w:tc>
        <w:tc>
          <w:tcPr>
            <w:tcW w:w="1740" w:type="dxa"/>
            <w:gridSpan w:val="2"/>
          </w:tcPr>
          <w:p w:rsidR="0020616B" w:rsidRPr="0020616B" w:rsidRDefault="0020616B" w:rsidP="0020616B">
            <w:pPr>
              <w:jc w:val="both"/>
              <w:rPr>
                <w:sz w:val="21"/>
                <w:szCs w:val="21"/>
              </w:rPr>
            </w:pPr>
            <w:r w:rsidRPr="0020616B">
              <w:rPr>
                <w:sz w:val="21"/>
                <w:szCs w:val="21"/>
              </w:rPr>
              <w:t>5</w:t>
            </w:r>
          </w:p>
        </w:tc>
      </w:tr>
      <w:tr w:rsidR="0020616B" w:rsidRPr="00314BCA" w:rsidTr="0020616B">
        <w:trPr>
          <w:trHeight w:val="283"/>
        </w:trPr>
        <w:tc>
          <w:tcPr>
            <w:tcW w:w="2233" w:type="dxa"/>
            <w:vMerge/>
          </w:tcPr>
          <w:p w:rsidR="0020616B" w:rsidRPr="0020616B" w:rsidRDefault="0020616B" w:rsidP="0020616B">
            <w:pPr>
              <w:pStyle w:val="TableParagraph"/>
              <w:spacing w:before="56"/>
              <w:ind w:left="109"/>
              <w:jc w:val="both"/>
              <w:rPr>
                <w:i/>
                <w:sz w:val="21"/>
                <w:szCs w:val="21"/>
              </w:rPr>
            </w:pPr>
          </w:p>
        </w:tc>
        <w:tc>
          <w:tcPr>
            <w:tcW w:w="9494" w:type="dxa"/>
          </w:tcPr>
          <w:p w:rsidR="0020616B" w:rsidRPr="0020616B" w:rsidRDefault="0020616B" w:rsidP="0020616B">
            <w:pPr>
              <w:pStyle w:val="TableParagraph"/>
              <w:tabs>
                <w:tab w:val="left" w:pos="34"/>
                <w:tab w:val="left" w:pos="366"/>
              </w:tabs>
              <w:jc w:val="both"/>
              <w:rPr>
                <w:sz w:val="21"/>
                <w:szCs w:val="21"/>
                <w:lang w:val="ru-RU"/>
              </w:rPr>
            </w:pPr>
            <w:r w:rsidRPr="0020616B">
              <w:rPr>
                <w:sz w:val="21"/>
                <w:szCs w:val="21"/>
                <w:lang w:val="ru-RU"/>
              </w:rPr>
              <w:t>Подготовка к работе выполнена полностью,</w:t>
            </w:r>
            <w:r w:rsidRPr="0020616B">
              <w:rPr>
                <w:spacing w:val="-15"/>
                <w:sz w:val="21"/>
                <w:szCs w:val="21"/>
                <w:lang w:val="ru-RU"/>
              </w:rPr>
              <w:t xml:space="preserve"> </w:t>
            </w:r>
            <w:r w:rsidRPr="0020616B">
              <w:rPr>
                <w:sz w:val="21"/>
                <w:szCs w:val="21"/>
                <w:lang w:val="ru-RU"/>
              </w:rPr>
              <w:t>но обоснований шагов решения недостаточно. Допущена одна ошибка или два-три</w:t>
            </w:r>
            <w:r w:rsidRPr="0020616B">
              <w:rPr>
                <w:spacing w:val="-8"/>
                <w:sz w:val="21"/>
                <w:szCs w:val="21"/>
                <w:lang w:val="ru-RU"/>
              </w:rPr>
              <w:t xml:space="preserve"> </w:t>
            </w:r>
            <w:r w:rsidRPr="0020616B">
              <w:rPr>
                <w:sz w:val="21"/>
                <w:szCs w:val="21"/>
                <w:lang w:val="ru-RU"/>
              </w:rPr>
              <w:t>недочета. Продемонстрировано использование правильных методов при решении задач при наличии существенных ошибок в 1-2 из них;</w:t>
            </w:r>
          </w:p>
        </w:tc>
        <w:tc>
          <w:tcPr>
            <w:tcW w:w="1134" w:type="dxa"/>
          </w:tcPr>
          <w:p w:rsidR="0020616B" w:rsidRPr="0020616B" w:rsidRDefault="0020616B" w:rsidP="0020616B">
            <w:pPr>
              <w:jc w:val="both"/>
              <w:rPr>
                <w:i/>
                <w:sz w:val="21"/>
                <w:szCs w:val="21"/>
              </w:rPr>
            </w:pPr>
          </w:p>
        </w:tc>
        <w:tc>
          <w:tcPr>
            <w:tcW w:w="1740" w:type="dxa"/>
            <w:gridSpan w:val="2"/>
          </w:tcPr>
          <w:p w:rsidR="0020616B" w:rsidRPr="0020616B" w:rsidRDefault="0020616B" w:rsidP="0020616B">
            <w:pPr>
              <w:jc w:val="both"/>
              <w:rPr>
                <w:sz w:val="21"/>
                <w:szCs w:val="21"/>
              </w:rPr>
            </w:pPr>
            <w:r w:rsidRPr="0020616B">
              <w:rPr>
                <w:sz w:val="21"/>
                <w:szCs w:val="21"/>
              </w:rPr>
              <w:t>4</w:t>
            </w:r>
          </w:p>
        </w:tc>
      </w:tr>
      <w:tr w:rsidR="0020616B" w:rsidRPr="00314BCA" w:rsidTr="0020616B">
        <w:trPr>
          <w:trHeight w:val="283"/>
        </w:trPr>
        <w:tc>
          <w:tcPr>
            <w:tcW w:w="2233" w:type="dxa"/>
            <w:vMerge/>
          </w:tcPr>
          <w:p w:rsidR="0020616B" w:rsidRPr="0020616B" w:rsidRDefault="0020616B" w:rsidP="0020616B">
            <w:pPr>
              <w:pStyle w:val="TableParagraph"/>
              <w:spacing w:before="56"/>
              <w:ind w:left="109"/>
              <w:jc w:val="both"/>
              <w:rPr>
                <w:i/>
                <w:sz w:val="21"/>
                <w:szCs w:val="21"/>
              </w:rPr>
            </w:pPr>
          </w:p>
        </w:tc>
        <w:tc>
          <w:tcPr>
            <w:tcW w:w="9494" w:type="dxa"/>
          </w:tcPr>
          <w:p w:rsidR="0020616B" w:rsidRPr="0020616B" w:rsidRDefault="0020616B" w:rsidP="0020616B">
            <w:pPr>
              <w:pStyle w:val="TableParagraph"/>
              <w:tabs>
                <w:tab w:val="left" w:pos="34"/>
                <w:tab w:val="left" w:pos="366"/>
              </w:tabs>
              <w:jc w:val="both"/>
              <w:rPr>
                <w:sz w:val="21"/>
                <w:szCs w:val="21"/>
                <w:lang w:val="ru-RU"/>
              </w:rPr>
            </w:pPr>
            <w:r w:rsidRPr="0020616B">
              <w:rPr>
                <w:sz w:val="21"/>
                <w:szCs w:val="21"/>
                <w:lang w:val="ru-RU"/>
              </w:rPr>
              <w:t>При подготовке допущены более одной</w:t>
            </w:r>
            <w:r w:rsidRPr="0020616B">
              <w:rPr>
                <w:spacing w:val="-22"/>
                <w:sz w:val="21"/>
                <w:szCs w:val="21"/>
                <w:lang w:val="ru-RU"/>
              </w:rPr>
              <w:t xml:space="preserve"> </w:t>
            </w:r>
            <w:r w:rsidRPr="0020616B">
              <w:rPr>
                <w:sz w:val="21"/>
                <w:szCs w:val="21"/>
                <w:lang w:val="ru-RU"/>
              </w:rPr>
              <w:t>ошибки или более двух-трех</w:t>
            </w:r>
            <w:r w:rsidRPr="0020616B">
              <w:rPr>
                <w:spacing w:val="-20"/>
                <w:sz w:val="21"/>
                <w:szCs w:val="21"/>
                <w:lang w:val="ru-RU"/>
              </w:rPr>
              <w:t xml:space="preserve"> </w:t>
            </w:r>
            <w:r w:rsidRPr="0020616B">
              <w:rPr>
                <w:sz w:val="21"/>
                <w:szCs w:val="21"/>
                <w:lang w:val="ru-RU"/>
              </w:rPr>
              <w:t xml:space="preserve">недочетов. </w:t>
            </w:r>
            <w:proofErr w:type="gramStart"/>
            <w:r w:rsidRPr="0020616B">
              <w:rPr>
                <w:sz w:val="21"/>
                <w:szCs w:val="21"/>
                <w:lang w:val="ru-RU"/>
              </w:rPr>
              <w:t>Обучающийся использует верные методы решения, но правильные ответы в большинстве случаев (в том числе из-за арифметических ошибок) отсутствуют;</w:t>
            </w:r>
            <w:proofErr w:type="gramEnd"/>
          </w:p>
        </w:tc>
        <w:tc>
          <w:tcPr>
            <w:tcW w:w="1134" w:type="dxa"/>
          </w:tcPr>
          <w:p w:rsidR="0020616B" w:rsidRPr="0020616B" w:rsidRDefault="0020616B" w:rsidP="0020616B">
            <w:pPr>
              <w:jc w:val="both"/>
              <w:rPr>
                <w:i/>
                <w:sz w:val="21"/>
                <w:szCs w:val="21"/>
              </w:rPr>
            </w:pPr>
          </w:p>
        </w:tc>
        <w:tc>
          <w:tcPr>
            <w:tcW w:w="1740" w:type="dxa"/>
            <w:gridSpan w:val="2"/>
          </w:tcPr>
          <w:p w:rsidR="0020616B" w:rsidRPr="0020616B" w:rsidRDefault="0020616B" w:rsidP="0020616B">
            <w:pPr>
              <w:jc w:val="both"/>
              <w:rPr>
                <w:sz w:val="21"/>
                <w:szCs w:val="21"/>
              </w:rPr>
            </w:pPr>
            <w:r w:rsidRPr="0020616B">
              <w:rPr>
                <w:sz w:val="21"/>
                <w:szCs w:val="21"/>
              </w:rPr>
              <w:t>3</w:t>
            </w:r>
          </w:p>
        </w:tc>
      </w:tr>
      <w:tr w:rsidR="0020616B" w:rsidRPr="00314BCA" w:rsidTr="0020616B">
        <w:trPr>
          <w:trHeight w:val="283"/>
        </w:trPr>
        <w:tc>
          <w:tcPr>
            <w:tcW w:w="2233" w:type="dxa"/>
            <w:vMerge/>
          </w:tcPr>
          <w:p w:rsidR="0020616B" w:rsidRPr="0020616B" w:rsidRDefault="0020616B" w:rsidP="0020616B">
            <w:pPr>
              <w:pStyle w:val="TableParagraph"/>
              <w:spacing w:before="56"/>
              <w:ind w:left="109"/>
              <w:jc w:val="both"/>
              <w:rPr>
                <w:i/>
                <w:sz w:val="21"/>
                <w:szCs w:val="21"/>
              </w:rPr>
            </w:pPr>
          </w:p>
        </w:tc>
        <w:tc>
          <w:tcPr>
            <w:tcW w:w="9494" w:type="dxa"/>
          </w:tcPr>
          <w:p w:rsidR="0020616B" w:rsidRPr="0020616B" w:rsidRDefault="0020616B" w:rsidP="0020616B">
            <w:pPr>
              <w:pStyle w:val="TableParagraph"/>
              <w:tabs>
                <w:tab w:val="left" w:pos="34"/>
                <w:tab w:val="left" w:pos="366"/>
              </w:tabs>
              <w:jc w:val="both"/>
              <w:rPr>
                <w:sz w:val="21"/>
                <w:szCs w:val="21"/>
                <w:lang w:val="ru-RU"/>
              </w:rPr>
            </w:pPr>
            <w:r w:rsidRPr="0020616B">
              <w:rPr>
                <w:sz w:val="21"/>
                <w:szCs w:val="21"/>
                <w:lang w:val="ru-RU"/>
              </w:rPr>
              <w:t>Подготовка к лабораторной работе выполнена не</w:t>
            </w:r>
            <w:r w:rsidRPr="0020616B">
              <w:rPr>
                <w:spacing w:val="-17"/>
                <w:sz w:val="21"/>
                <w:szCs w:val="21"/>
                <w:lang w:val="ru-RU"/>
              </w:rPr>
              <w:t xml:space="preserve"> </w:t>
            </w:r>
            <w:r w:rsidRPr="0020616B">
              <w:rPr>
                <w:sz w:val="21"/>
                <w:szCs w:val="21"/>
                <w:lang w:val="ru-RU"/>
              </w:rPr>
              <w:t xml:space="preserve">полностью. Допущены </w:t>
            </w:r>
            <w:r w:rsidRPr="0020616B">
              <w:rPr>
                <w:spacing w:val="-2"/>
                <w:sz w:val="21"/>
                <w:szCs w:val="21"/>
                <w:lang w:val="ru-RU"/>
              </w:rPr>
              <w:t xml:space="preserve">грубые </w:t>
            </w:r>
            <w:r w:rsidRPr="0020616B">
              <w:rPr>
                <w:sz w:val="21"/>
                <w:szCs w:val="21"/>
                <w:lang w:val="ru-RU"/>
              </w:rPr>
              <w:t xml:space="preserve">ошибки. </w:t>
            </w:r>
            <w:proofErr w:type="gramStart"/>
            <w:r w:rsidRPr="0020616B">
              <w:rPr>
                <w:sz w:val="21"/>
                <w:szCs w:val="21"/>
                <w:lang w:val="ru-RU"/>
              </w:rPr>
              <w:t>Обучающимся</w:t>
            </w:r>
            <w:proofErr w:type="gramEnd"/>
            <w:r w:rsidRPr="0020616B">
              <w:rPr>
                <w:sz w:val="21"/>
                <w:szCs w:val="21"/>
                <w:lang w:val="ru-RU"/>
              </w:rPr>
              <w:t xml:space="preserve"> использованы неверные методы решения, отсутствуют верные ответы.</w:t>
            </w:r>
          </w:p>
        </w:tc>
        <w:tc>
          <w:tcPr>
            <w:tcW w:w="1134" w:type="dxa"/>
          </w:tcPr>
          <w:p w:rsidR="0020616B" w:rsidRPr="0020616B" w:rsidRDefault="0020616B" w:rsidP="0020616B">
            <w:pPr>
              <w:jc w:val="both"/>
              <w:rPr>
                <w:i/>
                <w:sz w:val="21"/>
                <w:szCs w:val="21"/>
              </w:rPr>
            </w:pPr>
          </w:p>
        </w:tc>
        <w:tc>
          <w:tcPr>
            <w:tcW w:w="1740" w:type="dxa"/>
            <w:gridSpan w:val="2"/>
            <w:vMerge w:val="restart"/>
          </w:tcPr>
          <w:p w:rsidR="0020616B" w:rsidRPr="0020616B" w:rsidRDefault="0020616B" w:rsidP="0020616B">
            <w:pPr>
              <w:jc w:val="both"/>
              <w:rPr>
                <w:sz w:val="21"/>
                <w:szCs w:val="21"/>
              </w:rPr>
            </w:pPr>
            <w:r w:rsidRPr="0020616B">
              <w:rPr>
                <w:sz w:val="21"/>
                <w:szCs w:val="21"/>
              </w:rPr>
              <w:t>2</w:t>
            </w:r>
          </w:p>
        </w:tc>
      </w:tr>
      <w:tr w:rsidR="0020616B" w:rsidRPr="00314BCA" w:rsidTr="0020616B">
        <w:trPr>
          <w:trHeight w:val="283"/>
        </w:trPr>
        <w:tc>
          <w:tcPr>
            <w:tcW w:w="2233" w:type="dxa"/>
            <w:vMerge/>
          </w:tcPr>
          <w:p w:rsidR="0020616B" w:rsidRPr="0020616B" w:rsidRDefault="0020616B" w:rsidP="0020616B">
            <w:pPr>
              <w:pStyle w:val="TableParagraph"/>
              <w:spacing w:before="56"/>
              <w:ind w:left="109"/>
              <w:jc w:val="both"/>
              <w:rPr>
                <w:i/>
                <w:sz w:val="21"/>
                <w:szCs w:val="21"/>
              </w:rPr>
            </w:pPr>
          </w:p>
        </w:tc>
        <w:tc>
          <w:tcPr>
            <w:tcW w:w="9494" w:type="dxa"/>
          </w:tcPr>
          <w:p w:rsidR="0020616B" w:rsidRPr="0020616B" w:rsidRDefault="0020616B" w:rsidP="0020616B">
            <w:pPr>
              <w:pStyle w:val="TableParagraph"/>
              <w:tabs>
                <w:tab w:val="left" w:pos="34"/>
                <w:tab w:val="left" w:pos="366"/>
              </w:tabs>
              <w:jc w:val="both"/>
              <w:rPr>
                <w:sz w:val="21"/>
                <w:szCs w:val="21"/>
              </w:rPr>
            </w:pPr>
            <w:proofErr w:type="spellStart"/>
            <w:r w:rsidRPr="0020616B">
              <w:rPr>
                <w:sz w:val="21"/>
                <w:szCs w:val="21"/>
              </w:rPr>
              <w:t>Работа</w:t>
            </w:r>
            <w:proofErr w:type="spellEnd"/>
            <w:r w:rsidRPr="0020616B">
              <w:rPr>
                <w:sz w:val="21"/>
                <w:szCs w:val="21"/>
              </w:rPr>
              <w:t xml:space="preserve"> </w:t>
            </w:r>
            <w:proofErr w:type="spellStart"/>
            <w:r w:rsidRPr="0020616B">
              <w:rPr>
                <w:sz w:val="21"/>
                <w:szCs w:val="21"/>
              </w:rPr>
              <w:t>не</w:t>
            </w:r>
            <w:proofErr w:type="spellEnd"/>
            <w:r w:rsidRPr="0020616B">
              <w:rPr>
                <w:sz w:val="21"/>
                <w:szCs w:val="21"/>
                <w:lang w:val="ru-RU"/>
              </w:rPr>
              <w:t xml:space="preserve"> </w:t>
            </w:r>
            <w:proofErr w:type="spellStart"/>
            <w:r w:rsidRPr="0020616B">
              <w:rPr>
                <w:spacing w:val="-1"/>
                <w:sz w:val="21"/>
                <w:szCs w:val="21"/>
              </w:rPr>
              <w:t>выполнена</w:t>
            </w:r>
            <w:proofErr w:type="spellEnd"/>
            <w:r w:rsidRPr="0020616B">
              <w:rPr>
                <w:sz w:val="21"/>
                <w:szCs w:val="21"/>
              </w:rPr>
              <w:t>.</w:t>
            </w:r>
          </w:p>
        </w:tc>
        <w:tc>
          <w:tcPr>
            <w:tcW w:w="1134" w:type="dxa"/>
          </w:tcPr>
          <w:p w:rsidR="0020616B" w:rsidRPr="0020616B" w:rsidRDefault="0020616B" w:rsidP="0020616B">
            <w:pPr>
              <w:jc w:val="both"/>
              <w:rPr>
                <w:i/>
                <w:sz w:val="21"/>
                <w:szCs w:val="21"/>
              </w:rPr>
            </w:pPr>
          </w:p>
        </w:tc>
        <w:tc>
          <w:tcPr>
            <w:tcW w:w="1740" w:type="dxa"/>
            <w:gridSpan w:val="2"/>
            <w:vMerge/>
          </w:tcPr>
          <w:p w:rsidR="0020616B" w:rsidRPr="0020616B" w:rsidRDefault="0020616B" w:rsidP="0020616B">
            <w:pPr>
              <w:jc w:val="both"/>
              <w:rPr>
                <w:sz w:val="21"/>
                <w:szCs w:val="21"/>
              </w:rPr>
            </w:pPr>
          </w:p>
        </w:tc>
      </w:tr>
      <w:tr w:rsidR="0020616B" w:rsidRPr="00314BCA" w:rsidTr="0020616B">
        <w:trPr>
          <w:trHeight w:val="283"/>
        </w:trPr>
        <w:tc>
          <w:tcPr>
            <w:tcW w:w="2233" w:type="dxa"/>
            <w:vMerge w:val="restart"/>
          </w:tcPr>
          <w:p w:rsidR="0020616B" w:rsidRPr="0020616B" w:rsidRDefault="0020616B" w:rsidP="0020616B">
            <w:pPr>
              <w:jc w:val="both"/>
              <w:rPr>
                <w:sz w:val="21"/>
                <w:szCs w:val="21"/>
              </w:rPr>
            </w:pPr>
            <w:r w:rsidRPr="0020616B">
              <w:rPr>
                <w:sz w:val="21"/>
                <w:szCs w:val="21"/>
              </w:rPr>
              <w:t xml:space="preserve">Коллоквиум </w:t>
            </w:r>
          </w:p>
        </w:tc>
        <w:tc>
          <w:tcPr>
            <w:tcW w:w="9494" w:type="dxa"/>
          </w:tcPr>
          <w:p w:rsidR="0020616B" w:rsidRPr="0020616B" w:rsidRDefault="0020616B" w:rsidP="0020616B">
            <w:pPr>
              <w:pStyle w:val="TableParagraph"/>
              <w:tabs>
                <w:tab w:val="left" w:pos="34"/>
                <w:tab w:val="left" w:pos="366"/>
              </w:tabs>
              <w:jc w:val="both"/>
              <w:rPr>
                <w:sz w:val="21"/>
                <w:szCs w:val="21"/>
                <w:lang w:val="ru-RU"/>
              </w:rPr>
            </w:pPr>
            <w:r w:rsidRPr="0020616B">
              <w:rPr>
                <w:sz w:val="21"/>
                <w:szCs w:val="21"/>
                <w:lang w:val="ru-RU"/>
              </w:rPr>
              <w:t>Дан полный, развернутый ответ на поставленный вопрос (вопросы), показана совокупность осознанных</w:t>
            </w:r>
            <w:r w:rsidRPr="0020616B">
              <w:rPr>
                <w:sz w:val="21"/>
                <w:szCs w:val="21"/>
                <w:lang w:val="ru-RU"/>
              </w:rPr>
              <w:tab/>
              <w:t xml:space="preserve">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w:t>
            </w:r>
            <w:r w:rsidRPr="0020616B">
              <w:rPr>
                <w:spacing w:val="-4"/>
                <w:sz w:val="21"/>
                <w:szCs w:val="21"/>
                <w:lang w:val="ru-RU"/>
              </w:rPr>
              <w:t xml:space="preserve">Обучающийся </w:t>
            </w:r>
            <w:r w:rsidRPr="0020616B">
              <w:rPr>
                <w:sz w:val="21"/>
                <w:szCs w:val="21"/>
                <w:lang w:val="ru-RU"/>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p>
        </w:tc>
        <w:tc>
          <w:tcPr>
            <w:tcW w:w="1134" w:type="dxa"/>
          </w:tcPr>
          <w:p w:rsidR="0020616B" w:rsidRPr="0020616B" w:rsidRDefault="0020616B" w:rsidP="0020616B">
            <w:pPr>
              <w:jc w:val="both"/>
              <w:rPr>
                <w:i/>
                <w:sz w:val="21"/>
                <w:szCs w:val="21"/>
              </w:rPr>
            </w:pPr>
          </w:p>
        </w:tc>
        <w:tc>
          <w:tcPr>
            <w:tcW w:w="1740" w:type="dxa"/>
            <w:gridSpan w:val="2"/>
          </w:tcPr>
          <w:p w:rsidR="0020616B" w:rsidRPr="0020616B" w:rsidRDefault="0020616B" w:rsidP="0020616B">
            <w:pPr>
              <w:jc w:val="both"/>
              <w:rPr>
                <w:sz w:val="21"/>
                <w:szCs w:val="21"/>
              </w:rPr>
            </w:pPr>
            <w:r w:rsidRPr="0020616B">
              <w:rPr>
                <w:sz w:val="21"/>
                <w:szCs w:val="21"/>
              </w:rPr>
              <w:t>5</w:t>
            </w:r>
          </w:p>
        </w:tc>
      </w:tr>
      <w:tr w:rsidR="0020616B" w:rsidRPr="00314BCA" w:rsidTr="0020616B">
        <w:trPr>
          <w:trHeight w:val="283"/>
        </w:trPr>
        <w:tc>
          <w:tcPr>
            <w:tcW w:w="2233" w:type="dxa"/>
            <w:vMerge/>
          </w:tcPr>
          <w:p w:rsidR="0020616B" w:rsidRPr="0020616B" w:rsidRDefault="0020616B" w:rsidP="0020616B">
            <w:pPr>
              <w:jc w:val="both"/>
              <w:rPr>
                <w:i/>
                <w:sz w:val="21"/>
                <w:szCs w:val="21"/>
              </w:rPr>
            </w:pPr>
          </w:p>
        </w:tc>
        <w:tc>
          <w:tcPr>
            <w:tcW w:w="9494" w:type="dxa"/>
          </w:tcPr>
          <w:p w:rsidR="0020616B" w:rsidRPr="0020616B" w:rsidRDefault="0020616B" w:rsidP="0020616B">
            <w:pPr>
              <w:pStyle w:val="TableParagraph"/>
              <w:tabs>
                <w:tab w:val="left" w:pos="34"/>
                <w:tab w:val="left" w:pos="1005"/>
              </w:tabs>
              <w:jc w:val="both"/>
              <w:rPr>
                <w:sz w:val="21"/>
                <w:szCs w:val="21"/>
                <w:lang w:val="ru-RU"/>
              </w:rPr>
            </w:pPr>
            <w:r w:rsidRPr="0020616B">
              <w:rPr>
                <w:sz w:val="21"/>
                <w:szCs w:val="21"/>
                <w:lang w:val="ru-RU"/>
              </w:rPr>
              <w:tab/>
              <w:t xml:space="preserve">Дан полный, но недостаточно последовательный ответ на поставленный вопрос (вопросы), но при этом показано умение выделить существенные и несущественные признаки и причинно-следственные связи. Ответ логичен и изложен в терминах науки. Допущены ошибки в раскрытии понятий, употреблении терминов. </w:t>
            </w:r>
            <w:proofErr w:type="gramStart"/>
            <w:r w:rsidRPr="0020616B">
              <w:rPr>
                <w:spacing w:val="-4"/>
                <w:sz w:val="21"/>
                <w:szCs w:val="21"/>
                <w:lang w:val="ru-RU"/>
              </w:rPr>
              <w:t>Обучающийся</w:t>
            </w:r>
            <w:proofErr w:type="gramEnd"/>
            <w:r w:rsidRPr="0020616B">
              <w:rPr>
                <w:sz w:val="21"/>
                <w:szCs w:val="21"/>
                <w:lang w:val="ru-RU"/>
              </w:rPr>
              <w:t xml:space="preserve">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r w:rsidRPr="0020616B">
              <w:rPr>
                <w:sz w:val="21"/>
                <w:szCs w:val="21"/>
                <w:lang w:val="ru-RU"/>
              </w:rPr>
              <w:tab/>
            </w:r>
          </w:p>
        </w:tc>
        <w:tc>
          <w:tcPr>
            <w:tcW w:w="1134" w:type="dxa"/>
          </w:tcPr>
          <w:p w:rsidR="0020616B" w:rsidRPr="0020616B" w:rsidRDefault="0020616B" w:rsidP="0020616B">
            <w:pPr>
              <w:jc w:val="both"/>
              <w:rPr>
                <w:i/>
                <w:sz w:val="21"/>
                <w:szCs w:val="21"/>
              </w:rPr>
            </w:pPr>
          </w:p>
        </w:tc>
        <w:tc>
          <w:tcPr>
            <w:tcW w:w="1740" w:type="dxa"/>
            <w:gridSpan w:val="2"/>
          </w:tcPr>
          <w:p w:rsidR="0020616B" w:rsidRPr="0020616B" w:rsidRDefault="0020616B" w:rsidP="0020616B">
            <w:pPr>
              <w:jc w:val="both"/>
              <w:rPr>
                <w:sz w:val="21"/>
                <w:szCs w:val="21"/>
              </w:rPr>
            </w:pPr>
            <w:r w:rsidRPr="0020616B">
              <w:rPr>
                <w:sz w:val="21"/>
                <w:szCs w:val="21"/>
              </w:rPr>
              <w:t>4</w:t>
            </w:r>
          </w:p>
        </w:tc>
      </w:tr>
      <w:tr w:rsidR="0020616B" w:rsidRPr="00314BCA" w:rsidTr="0020616B">
        <w:trPr>
          <w:trHeight w:val="283"/>
        </w:trPr>
        <w:tc>
          <w:tcPr>
            <w:tcW w:w="2233" w:type="dxa"/>
            <w:vMerge/>
          </w:tcPr>
          <w:p w:rsidR="0020616B" w:rsidRPr="0020616B" w:rsidRDefault="0020616B" w:rsidP="0020616B">
            <w:pPr>
              <w:jc w:val="both"/>
              <w:rPr>
                <w:i/>
                <w:sz w:val="21"/>
                <w:szCs w:val="21"/>
              </w:rPr>
            </w:pPr>
          </w:p>
        </w:tc>
        <w:tc>
          <w:tcPr>
            <w:tcW w:w="9494" w:type="dxa"/>
          </w:tcPr>
          <w:p w:rsidR="0020616B" w:rsidRPr="0020616B" w:rsidRDefault="0020616B" w:rsidP="0020616B">
            <w:pPr>
              <w:pStyle w:val="TableParagraph"/>
              <w:tabs>
                <w:tab w:val="left" w:pos="34"/>
                <w:tab w:val="left" w:pos="366"/>
              </w:tabs>
              <w:jc w:val="both"/>
              <w:rPr>
                <w:sz w:val="21"/>
                <w:szCs w:val="21"/>
                <w:lang w:val="ru-RU"/>
              </w:rPr>
            </w:pPr>
            <w:r w:rsidRPr="0020616B">
              <w:rPr>
                <w:sz w:val="21"/>
                <w:szCs w:val="21"/>
                <w:lang w:val="ru-RU"/>
              </w:rPr>
              <w:t xml:space="preserve">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w:t>
            </w:r>
            <w:proofErr w:type="gramStart"/>
            <w:r w:rsidRPr="0020616B">
              <w:rPr>
                <w:sz w:val="21"/>
                <w:szCs w:val="21"/>
                <w:lang w:val="ru-RU"/>
              </w:rPr>
              <w:t>Обучающийся</w:t>
            </w:r>
            <w:proofErr w:type="gramEnd"/>
            <w:r w:rsidRPr="0020616B">
              <w:rPr>
                <w:sz w:val="21"/>
                <w:szCs w:val="21"/>
                <w:lang w:val="ru-RU"/>
              </w:rPr>
              <w:t xml:space="preserve">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1134" w:type="dxa"/>
          </w:tcPr>
          <w:p w:rsidR="0020616B" w:rsidRPr="0020616B" w:rsidRDefault="0020616B" w:rsidP="0020616B">
            <w:pPr>
              <w:jc w:val="both"/>
              <w:rPr>
                <w:i/>
                <w:sz w:val="21"/>
                <w:szCs w:val="21"/>
              </w:rPr>
            </w:pPr>
          </w:p>
        </w:tc>
        <w:tc>
          <w:tcPr>
            <w:tcW w:w="1740" w:type="dxa"/>
            <w:gridSpan w:val="2"/>
          </w:tcPr>
          <w:p w:rsidR="0020616B" w:rsidRPr="0020616B" w:rsidRDefault="0020616B" w:rsidP="0020616B">
            <w:pPr>
              <w:jc w:val="both"/>
              <w:rPr>
                <w:i/>
                <w:sz w:val="21"/>
                <w:szCs w:val="21"/>
              </w:rPr>
            </w:pPr>
            <w:r w:rsidRPr="0020616B">
              <w:rPr>
                <w:i/>
                <w:sz w:val="21"/>
                <w:szCs w:val="21"/>
              </w:rPr>
              <w:t>3</w:t>
            </w:r>
          </w:p>
        </w:tc>
      </w:tr>
      <w:tr w:rsidR="0020616B" w:rsidRPr="00314BCA" w:rsidTr="0020616B">
        <w:trPr>
          <w:trHeight w:val="283"/>
        </w:trPr>
        <w:tc>
          <w:tcPr>
            <w:tcW w:w="2233" w:type="dxa"/>
            <w:vMerge/>
          </w:tcPr>
          <w:p w:rsidR="0020616B" w:rsidRPr="0020616B" w:rsidRDefault="0020616B" w:rsidP="0020616B">
            <w:pPr>
              <w:jc w:val="both"/>
              <w:rPr>
                <w:i/>
                <w:sz w:val="21"/>
                <w:szCs w:val="21"/>
              </w:rPr>
            </w:pPr>
          </w:p>
        </w:tc>
        <w:tc>
          <w:tcPr>
            <w:tcW w:w="9494" w:type="dxa"/>
          </w:tcPr>
          <w:p w:rsidR="0020616B" w:rsidRPr="0020616B" w:rsidRDefault="0020616B" w:rsidP="0020616B">
            <w:pPr>
              <w:pStyle w:val="TableParagraph"/>
              <w:tabs>
                <w:tab w:val="left" w:pos="34"/>
                <w:tab w:val="left" w:pos="366"/>
              </w:tabs>
              <w:jc w:val="both"/>
              <w:rPr>
                <w:sz w:val="21"/>
                <w:szCs w:val="21"/>
                <w:lang w:val="ru-RU"/>
              </w:rPr>
            </w:pPr>
            <w:r w:rsidRPr="0020616B">
              <w:rPr>
                <w:sz w:val="21"/>
                <w:szCs w:val="21"/>
                <w:lang w:val="ru-RU"/>
              </w:rPr>
              <w:t>Не получены ответы по базовым вопросам дисциплины.</w:t>
            </w:r>
          </w:p>
        </w:tc>
        <w:tc>
          <w:tcPr>
            <w:tcW w:w="1134" w:type="dxa"/>
          </w:tcPr>
          <w:p w:rsidR="0020616B" w:rsidRPr="0020616B" w:rsidRDefault="0020616B" w:rsidP="0020616B">
            <w:pPr>
              <w:jc w:val="both"/>
              <w:rPr>
                <w:i/>
                <w:sz w:val="21"/>
                <w:szCs w:val="21"/>
              </w:rPr>
            </w:pPr>
          </w:p>
        </w:tc>
        <w:tc>
          <w:tcPr>
            <w:tcW w:w="1740" w:type="dxa"/>
            <w:gridSpan w:val="2"/>
          </w:tcPr>
          <w:p w:rsidR="0020616B" w:rsidRPr="0020616B" w:rsidRDefault="0020616B" w:rsidP="0020616B">
            <w:pPr>
              <w:jc w:val="both"/>
              <w:rPr>
                <w:i/>
                <w:sz w:val="21"/>
                <w:szCs w:val="21"/>
              </w:rPr>
            </w:pPr>
            <w:r w:rsidRPr="0020616B">
              <w:rPr>
                <w:i/>
                <w:sz w:val="21"/>
                <w:szCs w:val="21"/>
              </w:rPr>
              <w:t>2</w:t>
            </w:r>
          </w:p>
        </w:tc>
      </w:tr>
      <w:tr w:rsidR="0020616B" w:rsidRPr="00314BCA" w:rsidTr="0020616B">
        <w:trPr>
          <w:trHeight w:val="283"/>
        </w:trPr>
        <w:tc>
          <w:tcPr>
            <w:tcW w:w="2233" w:type="dxa"/>
            <w:vMerge/>
          </w:tcPr>
          <w:p w:rsidR="0020616B" w:rsidRPr="0020616B" w:rsidRDefault="0020616B" w:rsidP="0020616B">
            <w:pPr>
              <w:jc w:val="both"/>
              <w:rPr>
                <w:i/>
                <w:sz w:val="21"/>
                <w:szCs w:val="21"/>
              </w:rPr>
            </w:pPr>
          </w:p>
        </w:tc>
        <w:tc>
          <w:tcPr>
            <w:tcW w:w="9494" w:type="dxa"/>
          </w:tcPr>
          <w:p w:rsidR="0020616B" w:rsidRPr="0020616B" w:rsidRDefault="0020616B" w:rsidP="0020616B">
            <w:pPr>
              <w:pStyle w:val="TableParagraph"/>
              <w:tabs>
                <w:tab w:val="left" w:pos="34"/>
                <w:tab w:val="left" w:pos="366"/>
              </w:tabs>
              <w:jc w:val="both"/>
              <w:rPr>
                <w:sz w:val="21"/>
                <w:szCs w:val="21"/>
                <w:lang w:val="ru-RU"/>
              </w:rPr>
            </w:pPr>
            <w:r w:rsidRPr="0020616B">
              <w:rPr>
                <w:sz w:val="21"/>
                <w:szCs w:val="21"/>
                <w:lang w:val="ru-RU"/>
              </w:rPr>
              <w:t>Не принимал участия в коллоквиуме.</w:t>
            </w:r>
            <w:r w:rsidRPr="0020616B">
              <w:rPr>
                <w:sz w:val="21"/>
                <w:szCs w:val="21"/>
                <w:lang w:val="ru-RU"/>
              </w:rPr>
              <w:tab/>
            </w:r>
          </w:p>
        </w:tc>
        <w:tc>
          <w:tcPr>
            <w:tcW w:w="1134" w:type="dxa"/>
          </w:tcPr>
          <w:p w:rsidR="0020616B" w:rsidRPr="0020616B" w:rsidRDefault="0020616B" w:rsidP="0020616B">
            <w:pPr>
              <w:jc w:val="both"/>
              <w:rPr>
                <w:i/>
                <w:sz w:val="21"/>
                <w:szCs w:val="21"/>
              </w:rPr>
            </w:pPr>
          </w:p>
        </w:tc>
        <w:tc>
          <w:tcPr>
            <w:tcW w:w="1740" w:type="dxa"/>
            <w:gridSpan w:val="2"/>
          </w:tcPr>
          <w:p w:rsidR="0020616B" w:rsidRPr="0020616B" w:rsidRDefault="0020616B" w:rsidP="0020616B">
            <w:pPr>
              <w:jc w:val="both"/>
              <w:rPr>
                <w:sz w:val="21"/>
                <w:szCs w:val="21"/>
              </w:rPr>
            </w:pPr>
            <w:r w:rsidRPr="0020616B">
              <w:rPr>
                <w:sz w:val="21"/>
                <w:szCs w:val="21"/>
              </w:rPr>
              <w:t>0</w:t>
            </w:r>
          </w:p>
        </w:tc>
      </w:tr>
      <w:tr w:rsidR="0020616B" w:rsidRPr="00314BCA" w:rsidTr="0020616B">
        <w:trPr>
          <w:trHeight w:val="283"/>
        </w:trPr>
        <w:tc>
          <w:tcPr>
            <w:tcW w:w="2233" w:type="dxa"/>
            <w:vMerge/>
          </w:tcPr>
          <w:p w:rsidR="0020616B" w:rsidRPr="0020616B" w:rsidRDefault="0020616B" w:rsidP="0020616B">
            <w:pPr>
              <w:jc w:val="both"/>
              <w:rPr>
                <w:i/>
                <w:sz w:val="21"/>
                <w:szCs w:val="21"/>
              </w:rPr>
            </w:pPr>
          </w:p>
        </w:tc>
        <w:tc>
          <w:tcPr>
            <w:tcW w:w="9494" w:type="dxa"/>
            <w:vMerge w:val="restart"/>
          </w:tcPr>
          <w:p w:rsidR="0020616B" w:rsidRPr="0020616B" w:rsidRDefault="0020616B" w:rsidP="0020616B">
            <w:pPr>
              <w:jc w:val="both"/>
              <w:rPr>
                <w:i/>
                <w:sz w:val="21"/>
                <w:szCs w:val="21"/>
              </w:rPr>
            </w:pPr>
          </w:p>
        </w:tc>
        <w:tc>
          <w:tcPr>
            <w:tcW w:w="1134" w:type="dxa"/>
          </w:tcPr>
          <w:p w:rsidR="0020616B" w:rsidRPr="0020616B" w:rsidRDefault="0020616B" w:rsidP="0020616B">
            <w:pPr>
              <w:jc w:val="both"/>
              <w:rPr>
                <w:i/>
                <w:sz w:val="21"/>
                <w:szCs w:val="21"/>
              </w:rPr>
            </w:pPr>
          </w:p>
        </w:tc>
        <w:tc>
          <w:tcPr>
            <w:tcW w:w="459" w:type="dxa"/>
          </w:tcPr>
          <w:p w:rsidR="0020616B" w:rsidRPr="0020616B" w:rsidRDefault="0020616B" w:rsidP="0020616B">
            <w:pPr>
              <w:jc w:val="both"/>
              <w:rPr>
                <w:sz w:val="21"/>
                <w:szCs w:val="21"/>
              </w:rPr>
            </w:pPr>
            <w:r w:rsidRPr="0020616B">
              <w:rPr>
                <w:sz w:val="21"/>
                <w:szCs w:val="21"/>
              </w:rPr>
              <w:t>4</w:t>
            </w:r>
          </w:p>
        </w:tc>
        <w:tc>
          <w:tcPr>
            <w:tcW w:w="1281" w:type="dxa"/>
          </w:tcPr>
          <w:p w:rsidR="0020616B" w:rsidRPr="0020616B" w:rsidRDefault="0020616B" w:rsidP="0020616B">
            <w:pPr>
              <w:jc w:val="both"/>
              <w:rPr>
                <w:sz w:val="21"/>
                <w:szCs w:val="21"/>
              </w:rPr>
            </w:pPr>
            <w:r w:rsidRPr="0020616B">
              <w:rPr>
                <w:sz w:val="21"/>
                <w:szCs w:val="21"/>
              </w:rPr>
              <w:t>65% - 84%</w:t>
            </w:r>
          </w:p>
        </w:tc>
      </w:tr>
      <w:tr w:rsidR="0020616B" w:rsidRPr="00314BCA" w:rsidTr="0020616B">
        <w:trPr>
          <w:trHeight w:val="283"/>
        </w:trPr>
        <w:tc>
          <w:tcPr>
            <w:tcW w:w="2233" w:type="dxa"/>
            <w:vMerge/>
          </w:tcPr>
          <w:p w:rsidR="0020616B" w:rsidRPr="0020616B" w:rsidRDefault="0020616B" w:rsidP="0020616B">
            <w:pPr>
              <w:jc w:val="both"/>
              <w:rPr>
                <w:i/>
                <w:sz w:val="21"/>
                <w:szCs w:val="21"/>
              </w:rPr>
            </w:pPr>
          </w:p>
        </w:tc>
        <w:tc>
          <w:tcPr>
            <w:tcW w:w="9494" w:type="dxa"/>
            <w:vMerge/>
          </w:tcPr>
          <w:p w:rsidR="0020616B" w:rsidRPr="0020616B" w:rsidRDefault="0020616B" w:rsidP="0020616B">
            <w:pPr>
              <w:jc w:val="both"/>
              <w:rPr>
                <w:i/>
                <w:sz w:val="21"/>
                <w:szCs w:val="21"/>
              </w:rPr>
            </w:pPr>
          </w:p>
        </w:tc>
        <w:tc>
          <w:tcPr>
            <w:tcW w:w="1134" w:type="dxa"/>
          </w:tcPr>
          <w:p w:rsidR="0020616B" w:rsidRPr="0020616B" w:rsidRDefault="0020616B" w:rsidP="0020616B">
            <w:pPr>
              <w:jc w:val="both"/>
              <w:rPr>
                <w:i/>
                <w:sz w:val="21"/>
                <w:szCs w:val="21"/>
              </w:rPr>
            </w:pPr>
          </w:p>
        </w:tc>
        <w:tc>
          <w:tcPr>
            <w:tcW w:w="459" w:type="dxa"/>
          </w:tcPr>
          <w:p w:rsidR="0020616B" w:rsidRPr="0020616B" w:rsidRDefault="0020616B" w:rsidP="0020616B">
            <w:pPr>
              <w:jc w:val="both"/>
              <w:rPr>
                <w:sz w:val="21"/>
                <w:szCs w:val="21"/>
              </w:rPr>
            </w:pPr>
            <w:r w:rsidRPr="0020616B">
              <w:rPr>
                <w:sz w:val="21"/>
                <w:szCs w:val="21"/>
              </w:rPr>
              <w:t>3</w:t>
            </w:r>
          </w:p>
        </w:tc>
        <w:tc>
          <w:tcPr>
            <w:tcW w:w="1281" w:type="dxa"/>
          </w:tcPr>
          <w:p w:rsidR="0020616B" w:rsidRPr="0020616B" w:rsidRDefault="0020616B" w:rsidP="0020616B">
            <w:pPr>
              <w:jc w:val="both"/>
              <w:rPr>
                <w:sz w:val="21"/>
                <w:szCs w:val="21"/>
              </w:rPr>
            </w:pPr>
            <w:r w:rsidRPr="0020616B">
              <w:rPr>
                <w:sz w:val="21"/>
                <w:szCs w:val="21"/>
              </w:rPr>
              <w:t>41% - 64%</w:t>
            </w:r>
          </w:p>
        </w:tc>
      </w:tr>
      <w:tr w:rsidR="0020616B" w:rsidRPr="00314BCA" w:rsidTr="007D6E02">
        <w:trPr>
          <w:trHeight w:val="540"/>
        </w:trPr>
        <w:tc>
          <w:tcPr>
            <w:tcW w:w="2233" w:type="dxa"/>
            <w:vMerge/>
          </w:tcPr>
          <w:p w:rsidR="0020616B" w:rsidRPr="0020616B" w:rsidRDefault="0020616B" w:rsidP="0020616B">
            <w:pPr>
              <w:jc w:val="both"/>
              <w:rPr>
                <w:i/>
                <w:sz w:val="21"/>
                <w:szCs w:val="21"/>
              </w:rPr>
            </w:pPr>
          </w:p>
        </w:tc>
        <w:tc>
          <w:tcPr>
            <w:tcW w:w="9494" w:type="dxa"/>
            <w:vMerge/>
          </w:tcPr>
          <w:p w:rsidR="0020616B" w:rsidRPr="0020616B" w:rsidRDefault="0020616B" w:rsidP="0020616B">
            <w:pPr>
              <w:jc w:val="both"/>
              <w:rPr>
                <w:i/>
                <w:sz w:val="21"/>
                <w:szCs w:val="21"/>
              </w:rPr>
            </w:pPr>
          </w:p>
        </w:tc>
        <w:tc>
          <w:tcPr>
            <w:tcW w:w="1134" w:type="dxa"/>
          </w:tcPr>
          <w:p w:rsidR="0020616B" w:rsidRPr="0020616B" w:rsidRDefault="0020616B" w:rsidP="0020616B">
            <w:pPr>
              <w:jc w:val="both"/>
              <w:rPr>
                <w:i/>
                <w:sz w:val="21"/>
                <w:szCs w:val="21"/>
              </w:rPr>
            </w:pPr>
          </w:p>
        </w:tc>
        <w:tc>
          <w:tcPr>
            <w:tcW w:w="459" w:type="dxa"/>
          </w:tcPr>
          <w:p w:rsidR="0020616B" w:rsidRPr="0020616B" w:rsidRDefault="0020616B" w:rsidP="0020616B">
            <w:pPr>
              <w:jc w:val="both"/>
              <w:rPr>
                <w:sz w:val="21"/>
                <w:szCs w:val="21"/>
              </w:rPr>
            </w:pPr>
            <w:r w:rsidRPr="0020616B">
              <w:rPr>
                <w:sz w:val="21"/>
                <w:szCs w:val="21"/>
              </w:rPr>
              <w:t>2</w:t>
            </w:r>
          </w:p>
        </w:tc>
        <w:tc>
          <w:tcPr>
            <w:tcW w:w="1281" w:type="dxa"/>
          </w:tcPr>
          <w:p w:rsidR="0020616B" w:rsidRPr="0020616B" w:rsidRDefault="0020616B" w:rsidP="0020616B">
            <w:pPr>
              <w:jc w:val="both"/>
              <w:rPr>
                <w:sz w:val="21"/>
                <w:szCs w:val="21"/>
              </w:rPr>
            </w:pPr>
            <w:r w:rsidRPr="0020616B">
              <w:rPr>
                <w:sz w:val="21"/>
                <w:szCs w:val="21"/>
              </w:rPr>
              <w:t>40% и менее 40%</w:t>
            </w:r>
          </w:p>
        </w:tc>
      </w:tr>
      <w:tr w:rsidR="0020616B" w:rsidRPr="007877A3" w:rsidTr="0020616B">
        <w:trPr>
          <w:trHeight w:val="283"/>
        </w:trPr>
        <w:tc>
          <w:tcPr>
            <w:tcW w:w="2233" w:type="dxa"/>
            <w:vMerge w:val="restart"/>
          </w:tcPr>
          <w:p w:rsidR="0020616B" w:rsidRPr="0020616B" w:rsidRDefault="0020616B" w:rsidP="0020616B">
            <w:pPr>
              <w:jc w:val="both"/>
              <w:rPr>
                <w:sz w:val="21"/>
                <w:szCs w:val="21"/>
              </w:rPr>
            </w:pPr>
            <w:r w:rsidRPr="0020616B">
              <w:rPr>
                <w:sz w:val="21"/>
                <w:szCs w:val="21"/>
              </w:rPr>
              <w:t xml:space="preserve">Тестирование. Защита лабораторных работ. </w:t>
            </w:r>
          </w:p>
        </w:tc>
        <w:tc>
          <w:tcPr>
            <w:tcW w:w="9494" w:type="dxa"/>
            <w:vMerge w:val="restart"/>
          </w:tcPr>
          <w:p w:rsidR="0020616B" w:rsidRPr="0020616B" w:rsidRDefault="0020616B" w:rsidP="0020616B">
            <w:pPr>
              <w:jc w:val="both"/>
              <w:rPr>
                <w:sz w:val="21"/>
                <w:szCs w:val="21"/>
              </w:rPr>
            </w:pPr>
            <w:r w:rsidRPr="0020616B">
              <w:rPr>
                <w:sz w:val="21"/>
                <w:szCs w:val="21"/>
              </w:rPr>
              <w:t xml:space="preserve">За выполнение каждого тестового задания испытуемому выставляются баллы. Используется порядковая шкала оценивания. В соответствии с порядковой шкалой за каждое задание устанавливается максимальное количество баллов 1. 1 балл выставляются за все верные выборы в </w:t>
            </w:r>
            <w:r w:rsidRPr="0020616B">
              <w:rPr>
                <w:sz w:val="21"/>
                <w:szCs w:val="21"/>
              </w:rPr>
              <w:lastRenderedPageBreak/>
              <w:t>одном задании, ноль — за полностью неверный ответ.</w:t>
            </w:r>
          </w:p>
          <w:p w:rsidR="0020616B" w:rsidRPr="0020616B" w:rsidRDefault="0020616B" w:rsidP="0020616B">
            <w:pPr>
              <w:jc w:val="both"/>
              <w:rPr>
                <w:sz w:val="21"/>
                <w:szCs w:val="21"/>
              </w:rPr>
            </w:pPr>
            <w:r w:rsidRPr="0020616B">
              <w:rPr>
                <w:sz w:val="21"/>
                <w:szCs w:val="21"/>
              </w:rPr>
              <w:t>Правила оценки всего теста:</w:t>
            </w:r>
          </w:p>
          <w:p w:rsidR="0020616B" w:rsidRPr="0020616B" w:rsidRDefault="0020616B" w:rsidP="0020616B">
            <w:pPr>
              <w:jc w:val="both"/>
              <w:rPr>
                <w:sz w:val="21"/>
                <w:szCs w:val="21"/>
              </w:rPr>
            </w:pPr>
            <w:r w:rsidRPr="0020616B">
              <w:rPr>
                <w:sz w:val="21"/>
                <w:szCs w:val="21"/>
              </w:rPr>
              <w:t>общая сумма баллов за все правильные ответы составляет наивысший балл, 10 баллов. 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rsidR="0020616B" w:rsidRPr="0020616B" w:rsidRDefault="0020616B" w:rsidP="0020616B">
            <w:pPr>
              <w:pStyle w:val="afc"/>
              <w:shd w:val="clear" w:color="auto" w:fill="FFFFFF"/>
              <w:spacing w:before="0" w:beforeAutospacing="0" w:after="0" w:afterAutospacing="0"/>
              <w:jc w:val="both"/>
              <w:rPr>
                <w:rFonts w:ascii="Times New Roman" w:hAnsi="Times New Roman" w:cs="Times New Roman"/>
                <w:sz w:val="21"/>
                <w:szCs w:val="21"/>
              </w:rPr>
            </w:pPr>
            <w:r w:rsidRPr="0020616B">
              <w:rPr>
                <w:rFonts w:ascii="Times New Roman" w:hAnsi="Times New Roman" w:cs="Times New Roman"/>
                <w:sz w:val="21"/>
                <w:szCs w:val="21"/>
              </w:rPr>
              <w:t xml:space="preserve"> «2» - менее 50%;  «3» - 51% - 65%;  «4» - 66% - 84%;  «5» - 85% - 100%</w:t>
            </w:r>
          </w:p>
        </w:tc>
        <w:tc>
          <w:tcPr>
            <w:tcW w:w="1134" w:type="dxa"/>
          </w:tcPr>
          <w:p w:rsidR="0020616B" w:rsidRPr="0020616B" w:rsidRDefault="0020616B" w:rsidP="0020616B">
            <w:pPr>
              <w:jc w:val="both"/>
              <w:rPr>
                <w:sz w:val="21"/>
                <w:szCs w:val="21"/>
              </w:rPr>
            </w:pPr>
          </w:p>
        </w:tc>
        <w:tc>
          <w:tcPr>
            <w:tcW w:w="459" w:type="dxa"/>
          </w:tcPr>
          <w:p w:rsidR="0020616B" w:rsidRPr="0020616B" w:rsidRDefault="0020616B" w:rsidP="0020616B">
            <w:pPr>
              <w:jc w:val="both"/>
              <w:rPr>
                <w:sz w:val="21"/>
                <w:szCs w:val="21"/>
              </w:rPr>
            </w:pPr>
            <w:r w:rsidRPr="0020616B">
              <w:rPr>
                <w:sz w:val="21"/>
                <w:szCs w:val="21"/>
              </w:rPr>
              <w:t>5</w:t>
            </w:r>
          </w:p>
        </w:tc>
        <w:tc>
          <w:tcPr>
            <w:tcW w:w="1281" w:type="dxa"/>
          </w:tcPr>
          <w:p w:rsidR="0020616B" w:rsidRPr="0020616B" w:rsidRDefault="0020616B" w:rsidP="0020616B">
            <w:pPr>
              <w:jc w:val="both"/>
              <w:rPr>
                <w:sz w:val="21"/>
                <w:szCs w:val="21"/>
              </w:rPr>
            </w:pPr>
            <w:r w:rsidRPr="0020616B">
              <w:rPr>
                <w:sz w:val="21"/>
                <w:szCs w:val="21"/>
              </w:rPr>
              <w:t>90% - 100%</w:t>
            </w:r>
          </w:p>
        </w:tc>
      </w:tr>
      <w:tr w:rsidR="0020616B" w:rsidRPr="007877A3" w:rsidTr="0020616B">
        <w:trPr>
          <w:trHeight w:val="283"/>
        </w:trPr>
        <w:tc>
          <w:tcPr>
            <w:tcW w:w="2233" w:type="dxa"/>
            <w:vMerge/>
          </w:tcPr>
          <w:p w:rsidR="0020616B" w:rsidRPr="0020616B" w:rsidRDefault="0020616B" w:rsidP="0020616B">
            <w:pPr>
              <w:jc w:val="both"/>
              <w:rPr>
                <w:sz w:val="21"/>
                <w:szCs w:val="21"/>
              </w:rPr>
            </w:pPr>
          </w:p>
        </w:tc>
        <w:tc>
          <w:tcPr>
            <w:tcW w:w="9494" w:type="dxa"/>
            <w:vMerge/>
          </w:tcPr>
          <w:p w:rsidR="0020616B" w:rsidRPr="0020616B" w:rsidRDefault="0020616B" w:rsidP="0020616B">
            <w:pPr>
              <w:jc w:val="both"/>
              <w:rPr>
                <w:sz w:val="21"/>
                <w:szCs w:val="21"/>
              </w:rPr>
            </w:pPr>
          </w:p>
        </w:tc>
        <w:tc>
          <w:tcPr>
            <w:tcW w:w="1134" w:type="dxa"/>
          </w:tcPr>
          <w:p w:rsidR="0020616B" w:rsidRPr="0020616B" w:rsidRDefault="0020616B" w:rsidP="0020616B">
            <w:pPr>
              <w:jc w:val="both"/>
              <w:rPr>
                <w:sz w:val="21"/>
                <w:szCs w:val="21"/>
              </w:rPr>
            </w:pPr>
          </w:p>
        </w:tc>
        <w:tc>
          <w:tcPr>
            <w:tcW w:w="459" w:type="dxa"/>
          </w:tcPr>
          <w:p w:rsidR="0020616B" w:rsidRPr="0020616B" w:rsidRDefault="0020616B" w:rsidP="0020616B">
            <w:pPr>
              <w:jc w:val="both"/>
              <w:rPr>
                <w:sz w:val="21"/>
                <w:szCs w:val="21"/>
              </w:rPr>
            </w:pPr>
            <w:r w:rsidRPr="0020616B">
              <w:rPr>
                <w:sz w:val="21"/>
                <w:szCs w:val="21"/>
              </w:rPr>
              <w:t>4</w:t>
            </w:r>
          </w:p>
        </w:tc>
        <w:tc>
          <w:tcPr>
            <w:tcW w:w="1281" w:type="dxa"/>
          </w:tcPr>
          <w:p w:rsidR="0020616B" w:rsidRPr="0020616B" w:rsidRDefault="0020616B" w:rsidP="0020616B">
            <w:pPr>
              <w:jc w:val="both"/>
              <w:rPr>
                <w:sz w:val="21"/>
                <w:szCs w:val="21"/>
              </w:rPr>
            </w:pPr>
            <w:r w:rsidRPr="0020616B">
              <w:rPr>
                <w:sz w:val="21"/>
                <w:szCs w:val="21"/>
              </w:rPr>
              <w:t>50% - 69%</w:t>
            </w:r>
          </w:p>
        </w:tc>
      </w:tr>
      <w:tr w:rsidR="0020616B" w:rsidRPr="007877A3" w:rsidTr="0020616B">
        <w:trPr>
          <w:trHeight w:val="283"/>
        </w:trPr>
        <w:tc>
          <w:tcPr>
            <w:tcW w:w="2233" w:type="dxa"/>
            <w:vMerge/>
          </w:tcPr>
          <w:p w:rsidR="0020616B" w:rsidRPr="0020616B" w:rsidRDefault="0020616B" w:rsidP="0020616B">
            <w:pPr>
              <w:jc w:val="both"/>
              <w:rPr>
                <w:sz w:val="21"/>
                <w:szCs w:val="21"/>
              </w:rPr>
            </w:pPr>
          </w:p>
        </w:tc>
        <w:tc>
          <w:tcPr>
            <w:tcW w:w="9494" w:type="dxa"/>
            <w:vMerge/>
          </w:tcPr>
          <w:p w:rsidR="0020616B" w:rsidRPr="0020616B" w:rsidRDefault="0020616B" w:rsidP="0020616B">
            <w:pPr>
              <w:jc w:val="both"/>
              <w:rPr>
                <w:sz w:val="21"/>
                <w:szCs w:val="21"/>
              </w:rPr>
            </w:pPr>
          </w:p>
        </w:tc>
        <w:tc>
          <w:tcPr>
            <w:tcW w:w="1134" w:type="dxa"/>
          </w:tcPr>
          <w:p w:rsidR="0020616B" w:rsidRPr="0020616B" w:rsidRDefault="0020616B" w:rsidP="0020616B">
            <w:pPr>
              <w:jc w:val="both"/>
              <w:rPr>
                <w:sz w:val="21"/>
                <w:szCs w:val="21"/>
              </w:rPr>
            </w:pPr>
          </w:p>
        </w:tc>
        <w:tc>
          <w:tcPr>
            <w:tcW w:w="459" w:type="dxa"/>
          </w:tcPr>
          <w:p w:rsidR="0020616B" w:rsidRPr="0020616B" w:rsidRDefault="0020616B" w:rsidP="0020616B">
            <w:pPr>
              <w:jc w:val="both"/>
              <w:rPr>
                <w:sz w:val="21"/>
                <w:szCs w:val="21"/>
              </w:rPr>
            </w:pPr>
            <w:r w:rsidRPr="0020616B">
              <w:rPr>
                <w:sz w:val="21"/>
                <w:szCs w:val="21"/>
              </w:rPr>
              <w:t>3</w:t>
            </w:r>
          </w:p>
        </w:tc>
        <w:tc>
          <w:tcPr>
            <w:tcW w:w="1281" w:type="dxa"/>
          </w:tcPr>
          <w:p w:rsidR="0020616B" w:rsidRPr="0020616B" w:rsidRDefault="0020616B" w:rsidP="0020616B">
            <w:pPr>
              <w:jc w:val="both"/>
              <w:rPr>
                <w:sz w:val="21"/>
                <w:szCs w:val="21"/>
              </w:rPr>
            </w:pPr>
            <w:r w:rsidRPr="0020616B">
              <w:rPr>
                <w:sz w:val="21"/>
                <w:szCs w:val="21"/>
              </w:rPr>
              <w:t>69% - 89%</w:t>
            </w:r>
          </w:p>
        </w:tc>
      </w:tr>
      <w:tr w:rsidR="0020616B" w:rsidRPr="007877A3" w:rsidTr="0020616B">
        <w:trPr>
          <w:trHeight w:val="1052"/>
        </w:trPr>
        <w:tc>
          <w:tcPr>
            <w:tcW w:w="2233" w:type="dxa"/>
            <w:vMerge/>
          </w:tcPr>
          <w:p w:rsidR="0020616B" w:rsidRPr="0020616B" w:rsidRDefault="0020616B" w:rsidP="0020616B">
            <w:pPr>
              <w:jc w:val="both"/>
              <w:rPr>
                <w:sz w:val="21"/>
                <w:szCs w:val="21"/>
              </w:rPr>
            </w:pPr>
          </w:p>
        </w:tc>
        <w:tc>
          <w:tcPr>
            <w:tcW w:w="9494" w:type="dxa"/>
            <w:vMerge/>
          </w:tcPr>
          <w:p w:rsidR="0020616B" w:rsidRPr="0020616B" w:rsidRDefault="0020616B" w:rsidP="0020616B">
            <w:pPr>
              <w:jc w:val="both"/>
              <w:rPr>
                <w:sz w:val="21"/>
                <w:szCs w:val="21"/>
              </w:rPr>
            </w:pPr>
          </w:p>
        </w:tc>
        <w:tc>
          <w:tcPr>
            <w:tcW w:w="1134" w:type="dxa"/>
          </w:tcPr>
          <w:p w:rsidR="0020616B" w:rsidRPr="0020616B" w:rsidRDefault="0020616B" w:rsidP="0020616B">
            <w:pPr>
              <w:jc w:val="both"/>
              <w:rPr>
                <w:sz w:val="21"/>
                <w:szCs w:val="21"/>
              </w:rPr>
            </w:pPr>
          </w:p>
        </w:tc>
        <w:tc>
          <w:tcPr>
            <w:tcW w:w="459" w:type="dxa"/>
          </w:tcPr>
          <w:p w:rsidR="0020616B" w:rsidRPr="0020616B" w:rsidRDefault="0020616B" w:rsidP="0020616B">
            <w:pPr>
              <w:jc w:val="both"/>
              <w:rPr>
                <w:sz w:val="21"/>
                <w:szCs w:val="21"/>
              </w:rPr>
            </w:pPr>
            <w:r w:rsidRPr="0020616B">
              <w:rPr>
                <w:sz w:val="21"/>
                <w:szCs w:val="21"/>
              </w:rPr>
              <w:t>2</w:t>
            </w:r>
          </w:p>
        </w:tc>
        <w:tc>
          <w:tcPr>
            <w:tcW w:w="1281" w:type="dxa"/>
          </w:tcPr>
          <w:p w:rsidR="0020616B" w:rsidRPr="0020616B" w:rsidRDefault="0020616B" w:rsidP="0020616B">
            <w:pPr>
              <w:jc w:val="both"/>
              <w:rPr>
                <w:sz w:val="21"/>
                <w:szCs w:val="21"/>
              </w:rPr>
            </w:pPr>
            <w:r w:rsidRPr="0020616B">
              <w:rPr>
                <w:sz w:val="21"/>
                <w:szCs w:val="21"/>
              </w:rPr>
              <w:t>менее 50%</w:t>
            </w:r>
          </w:p>
        </w:tc>
      </w:tr>
      <w:tr w:rsidR="0020616B" w:rsidTr="0020616B">
        <w:trPr>
          <w:trHeight w:val="283"/>
        </w:trPr>
        <w:tc>
          <w:tcPr>
            <w:tcW w:w="2233" w:type="dxa"/>
            <w:vMerge w:val="restart"/>
          </w:tcPr>
          <w:p w:rsidR="0020616B" w:rsidRPr="0020616B" w:rsidRDefault="0020616B" w:rsidP="0020616B">
            <w:pPr>
              <w:pStyle w:val="TableParagraph"/>
              <w:spacing w:before="56"/>
              <w:ind w:left="109"/>
              <w:jc w:val="both"/>
              <w:rPr>
                <w:iCs/>
                <w:sz w:val="21"/>
                <w:szCs w:val="21"/>
                <w:lang w:val="ru-RU"/>
              </w:rPr>
            </w:pPr>
            <w:r w:rsidRPr="0020616B">
              <w:rPr>
                <w:iCs/>
                <w:sz w:val="21"/>
                <w:szCs w:val="21"/>
                <w:lang w:val="ru-RU"/>
              </w:rPr>
              <w:lastRenderedPageBreak/>
              <w:t>Собеседование Защита лабораторных работ</w:t>
            </w:r>
          </w:p>
        </w:tc>
        <w:tc>
          <w:tcPr>
            <w:tcW w:w="9494" w:type="dxa"/>
          </w:tcPr>
          <w:p w:rsidR="0020616B" w:rsidRPr="0020616B" w:rsidRDefault="0020616B" w:rsidP="0020616B">
            <w:pPr>
              <w:pStyle w:val="TableParagraph"/>
              <w:tabs>
                <w:tab w:val="left" w:pos="34"/>
                <w:tab w:val="left" w:pos="366"/>
              </w:tabs>
              <w:jc w:val="both"/>
              <w:rPr>
                <w:iCs/>
                <w:sz w:val="21"/>
                <w:szCs w:val="21"/>
                <w:lang w:val="ru-RU"/>
              </w:rPr>
            </w:pPr>
            <w:r w:rsidRPr="0020616B">
              <w:rPr>
                <w:iCs/>
                <w:sz w:val="21"/>
                <w:szCs w:val="21"/>
                <w:lang w:val="ru-RU"/>
              </w:rPr>
              <w:t xml:space="preserve">Дан полный, развернутый ответ на поставленный вопрос (вопросы). Обучающийся твердо знает материал по заданным вопросам, грамотно и последовательно его излагает, возможны несущественные неточности в определениях, </w:t>
            </w:r>
            <w:proofErr w:type="spellStart"/>
            <w:r w:rsidRPr="0020616B">
              <w:rPr>
                <w:iCs/>
                <w:sz w:val="21"/>
                <w:szCs w:val="21"/>
                <w:lang w:val="ru-RU"/>
              </w:rPr>
              <w:t>допускаюся</w:t>
            </w:r>
            <w:proofErr w:type="spellEnd"/>
            <w:r w:rsidRPr="0020616B">
              <w:rPr>
                <w:iCs/>
                <w:sz w:val="21"/>
                <w:szCs w:val="21"/>
                <w:lang w:val="ru-RU"/>
              </w:rPr>
              <w:t xml:space="preserve"> небольшие ошибки.</w:t>
            </w:r>
          </w:p>
        </w:tc>
        <w:tc>
          <w:tcPr>
            <w:tcW w:w="1134" w:type="dxa"/>
          </w:tcPr>
          <w:p w:rsidR="0020616B" w:rsidRPr="0020616B" w:rsidRDefault="0020616B" w:rsidP="0020616B">
            <w:pPr>
              <w:jc w:val="both"/>
              <w:rPr>
                <w:i/>
                <w:sz w:val="21"/>
                <w:szCs w:val="21"/>
              </w:rPr>
            </w:pPr>
            <w:r w:rsidRPr="0020616B">
              <w:rPr>
                <w:i/>
                <w:sz w:val="21"/>
                <w:szCs w:val="21"/>
              </w:rPr>
              <w:t>-</w:t>
            </w:r>
          </w:p>
        </w:tc>
        <w:tc>
          <w:tcPr>
            <w:tcW w:w="459" w:type="dxa"/>
          </w:tcPr>
          <w:p w:rsidR="0020616B" w:rsidRPr="0020616B" w:rsidRDefault="0020616B" w:rsidP="0020616B">
            <w:pPr>
              <w:jc w:val="both"/>
              <w:rPr>
                <w:iCs/>
                <w:sz w:val="21"/>
                <w:szCs w:val="21"/>
              </w:rPr>
            </w:pPr>
            <w:r w:rsidRPr="0020616B">
              <w:rPr>
                <w:iCs/>
                <w:sz w:val="21"/>
                <w:szCs w:val="21"/>
              </w:rPr>
              <w:t>5-</w:t>
            </w:r>
          </w:p>
          <w:p w:rsidR="0020616B" w:rsidRPr="0020616B" w:rsidRDefault="0020616B" w:rsidP="0020616B">
            <w:pPr>
              <w:jc w:val="both"/>
              <w:rPr>
                <w:iCs/>
                <w:sz w:val="21"/>
                <w:szCs w:val="21"/>
              </w:rPr>
            </w:pPr>
          </w:p>
          <w:p w:rsidR="0020616B" w:rsidRPr="0020616B" w:rsidRDefault="0020616B" w:rsidP="0020616B">
            <w:pPr>
              <w:jc w:val="both"/>
              <w:rPr>
                <w:iCs/>
                <w:sz w:val="21"/>
                <w:szCs w:val="21"/>
              </w:rPr>
            </w:pPr>
            <w:r w:rsidRPr="0020616B">
              <w:rPr>
                <w:iCs/>
                <w:sz w:val="21"/>
                <w:szCs w:val="21"/>
              </w:rPr>
              <w:t>3</w:t>
            </w:r>
          </w:p>
        </w:tc>
        <w:tc>
          <w:tcPr>
            <w:tcW w:w="1281" w:type="dxa"/>
          </w:tcPr>
          <w:p w:rsidR="0020616B" w:rsidRPr="0020616B" w:rsidRDefault="0020616B" w:rsidP="0020616B">
            <w:pPr>
              <w:jc w:val="both"/>
              <w:rPr>
                <w:iCs/>
                <w:sz w:val="21"/>
                <w:szCs w:val="21"/>
              </w:rPr>
            </w:pPr>
            <w:r w:rsidRPr="0020616B">
              <w:rPr>
                <w:iCs/>
                <w:sz w:val="21"/>
                <w:szCs w:val="21"/>
              </w:rPr>
              <w:t>зачтено</w:t>
            </w:r>
          </w:p>
        </w:tc>
      </w:tr>
      <w:tr w:rsidR="0020616B" w:rsidTr="0020616B">
        <w:trPr>
          <w:trHeight w:val="283"/>
        </w:trPr>
        <w:tc>
          <w:tcPr>
            <w:tcW w:w="2233" w:type="dxa"/>
            <w:vMerge/>
          </w:tcPr>
          <w:p w:rsidR="0020616B" w:rsidRPr="0020616B" w:rsidRDefault="0020616B" w:rsidP="0020616B">
            <w:pPr>
              <w:pStyle w:val="TableParagraph"/>
              <w:spacing w:before="56"/>
              <w:ind w:left="109"/>
              <w:jc w:val="both"/>
              <w:rPr>
                <w:iCs/>
                <w:sz w:val="21"/>
                <w:szCs w:val="21"/>
                <w:lang w:val="ru-RU"/>
              </w:rPr>
            </w:pPr>
          </w:p>
        </w:tc>
        <w:tc>
          <w:tcPr>
            <w:tcW w:w="9494" w:type="dxa"/>
          </w:tcPr>
          <w:p w:rsidR="0020616B" w:rsidRPr="0020616B" w:rsidRDefault="0020616B" w:rsidP="0020616B">
            <w:pPr>
              <w:pStyle w:val="TableParagraph"/>
              <w:tabs>
                <w:tab w:val="left" w:pos="34"/>
                <w:tab w:val="left" w:pos="366"/>
              </w:tabs>
              <w:jc w:val="both"/>
              <w:rPr>
                <w:iCs/>
                <w:sz w:val="21"/>
                <w:szCs w:val="21"/>
                <w:lang w:val="ru-RU"/>
              </w:rPr>
            </w:pPr>
            <w:r w:rsidRPr="0020616B">
              <w:rPr>
                <w:iCs/>
                <w:sz w:val="21"/>
                <w:szCs w:val="21"/>
                <w:lang w:val="ru-RU"/>
              </w:rPr>
              <w:t>Дан неверный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1134" w:type="dxa"/>
          </w:tcPr>
          <w:p w:rsidR="0020616B" w:rsidRPr="0020616B" w:rsidRDefault="0020616B" w:rsidP="0020616B">
            <w:pPr>
              <w:jc w:val="both"/>
              <w:rPr>
                <w:i/>
                <w:sz w:val="21"/>
                <w:szCs w:val="21"/>
              </w:rPr>
            </w:pPr>
            <w:r w:rsidRPr="0020616B">
              <w:rPr>
                <w:i/>
                <w:sz w:val="21"/>
                <w:szCs w:val="21"/>
              </w:rPr>
              <w:t>-</w:t>
            </w:r>
          </w:p>
        </w:tc>
        <w:tc>
          <w:tcPr>
            <w:tcW w:w="1740" w:type="dxa"/>
            <w:gridSpan w:val="2"/>
          </w:tcPr>
          <w:p w:rsidR="0020616B" w:rsidRPr="0020616B" w:rsidRDefault="0020616B" w:rsidP="0020616B">
            <w:pPr>
              <w:ind w:left="67"/>
              <w:jc w:val="both"/>
              <w:rPr>
                <w:iCs/>
                <w:sz w:val="21"/>
                <w:szCs w:val="21"/>
              </w:rPr>
            </w:pPr>
            <w:r w:rsidRPr="0020616B">
              <w:rPr>
                <w:iCs/>
                <w:sz w:val="21"/>
                <w:szCs w:val="21"/>
              </w:rPr>
              <w:t>2    не зачтено</w:t>
            </w:r>
          </w:p>
        </w:tc>
      </w:tr>
    </w:tbl>
    <w:p w:rsidR="0020616B" w:rsidRPr="0020616B" w:rsidRDefault="0020616B" w:rsidP="0020616B"/>
    <w:p w:rsidR="00A22B45" w:rsidRPr="00A22B45" w:rsidRDefault="00A22B45" w:rsidP="00A22B45"/>
    <w:p w:rsidR="00E705FF" w:rsidRDefault="00E705FF" w:rsidP="00E705FF">
      <w:pPr>
        <w:pStyle w:val="2"/>
      </w:pPr>
      <w:r>
        <w:t>Промежуточная аттестация</w:t>
      </w:r>
      <w:r w:rsidR="00D033FF">
        <w:t>:</w:t>
      </w:r>
    </w:p>
    <w:tbl>
      <w:tblPr>
        <w:tblStyle w:val="a8"/>
        <w:tblW w:w="14601" w:type="dxa"/>
        <w:tblInd w:w="108" w:type="dxa"/>
        <w:tblLook w:val="04A0"/>
      </w:tblPr>
      <w:tblGrid>
        <w:gridCol w:w="1843"/>
        <w:gridCol w:w="12758"/>
      </w:tblGrid>
      <w:tr w:rsidR="007D6E02" w:rsidTr="00CD4927">
        <w:trPr>
          <w:trHeight w:val="493"/>
        </w:trPr>
        <w:tc>
          <w:tcPr>
            <w:tcW w:w="1843" w:type="dxa"/>
            <w:shd w:val="clear" w:color="auto" w:fill="DBE5F1" w:themeFill="accent1" w:themeFillTint="33"/>
            <w:vAlign w:val="center"/>
          </w:tcPr>
          <w:p w:rsidR="007D6E02" w:rsidRPr="00A80E2B" w:rsidRDefault="007D6E02" w:rsidP="00CD4927">
            <w:pPr>
              <w:pStyle w:val="af0"/>
              <w:ind w:left="0"/>
              <w:jc w:val="center"/>
              <w:rPr>
                <w:b/>
              </w:rPr>
            </w:pPr>
            <w:r w:rsidRPr="00A80E2B">
              <w:rPr>
                <w:b/>
              </w:rPr>
              <w:t>Форма промежуточной аттестации</w:t>
            </w:r>
          </w:p>
        </w:tc>
        <w:tc>
          <w:tcPr>
            <w:tcW w:w="12758" w:type="dxa"/>
            <w:shd w:val="clear" w:color="auto" w:fill="DBE5F1" w:themeFill="accent1" w:themeFillTint="33"/>
            <w:vAlign w:val="center"/>
          </w:tcPr>
          <w:p w:rsidR="007D6E02" w:rsidRDefault="007D6E02" w:rsidP="00CD4927">
            <w:pPr>
              <w:pStyle w:val="af0"/>
              <w:ind w:left="0"/>
              <w:jc w:val="center"/>
              <w:rPr>
                <w:b/>
                <w:bCs/>
              </w:rPr>
            </w:pPr>
            <w:r w:rsidRPr="00A80E2B">
              <w:rPr>
                <w:b/>
                <w:bCs/>
              </w:rPr>
              <w:t>Типовые контрольные задания и иные материалы</w:t>
            </w:r>
          </w:p>
          <w:p w:rsidR="007D6E02" w:rsidRPr="002C4687" w:rsidRDefault="007D6E02" w:rsidP="00CD4927">
            <w:pPr>
              <w:pStyle w:val="af0"/>
              <w:ind w:left="0"/>
              <w:jc w:val="center"/>
              <w:rPr>
                <w:b/>
                <w:bCs/>
              </w:rPr>
            </w:pPr>
            <w:r w:rsidRPr="00A80E2B">
              <w:rPr>
                <w:b/>
                <w:bCs/>
              </w:rPr>
              <w:t>для проведения промежуточной аттестации:</w:t>
            </w:r>
          </w:p>
        </w:tc>
      </w:tr>
      <w:tr w:rsidR="007D6E02" w:rsidTr="00CD4927">
        <w:tc>
          <w:tcPr>
            <w:tcW w:w="1843" w:type="dxa"/>
          </w:tcPr>
          <w:p w:rsidR="007D6E02" w:rsidRPr="00B102EE" w:rsidRDefault="007D6E02" w:rsidP="00CD4927">
            <w:pPr>
              <w:jc w:val="both"/>
            </w:pPr>
            <w:r w:rsidRPr="00B102EE">
              <w:t xml:space="preserve">Экзамен: </w:t>
            </w:r>
          </w:p>
          <w:p w:rsidR="007D6E02" w:rsidRPr="00A80E2B" w:rsidRDefault="007D6E02" w:rsidP="00CD4927">
            <w:pPr>
              <w:jc w:val="both"/>
              <w:rPr>
                <w:i/>
              </w:rPr>
            </w:pPr>
            <w:r w:rsidRPr="00B102EE">
              <w:t>в устной форме по билетам</w:t>
            </w:r>
          </w:p>
        </w:tc>
        <w:tc>
          <w:tcPr>
            <w:tcW w:w="12758" w:type="dxa"/>
          </w:tcPr>
          <w:p w:rsidR="007D6E02" w:rsidRPr="00BF32B1" w:rsidRDefault="007D6E02" w:rsidP="00CD4927">
            <w:pPr>
              <w:tabs>
                <w:tab w:val="left" w:pos="426"/>
              </w:tabs>
              <w:rPr>
                <w:color w:val="000000"/>
              </w:rPr>
            </w:pPr>
            <w:r w:rsidRPr="00BF32B1">
              <w:rPr>
                <w:color w:val="000000"/>
              </w:rPr>
              <w:t>ЭКЗАМЕНАЦИОННЫЙ БИЛЕТ  №  1</w:t>
            </w:r>
            <w:r w:rsidRPr="00BF32B1">
              <w:rPr>
                <w:color w:val="000000"/>
              </w:rPr>
              <w:tab/>
            </w:r>
          </w:p>
          <w:p w:rsidR="007D6E02" w:rsidRPr="00BF32B1" w:rsidRDefault="007D6E02" w:rsidP="00CD4927">
            <w:pPr>
              <w:tabs>
                <w:tab w:val="left" w:pos="426"/>
              </w:tabs>
              <w:rPr>
                <w:color w:val="000000"/>
              </w:rPr>
            </w:pPr>
            <w:r w:rsidRPr="00BF32B1">
              <w:rPr>
                <w:color w:val="000000"/>
              </w:rPr>
              <w:t>по дисциплине “</w:t>
            </w:r>
            <w:r>
              <w:rPr>
                <w:rFonts w:eastAsia="Times New Roman"/>
                <w:sz w:val="24"/>
                <w:szCs w:val="24"/>
              </w:rPr>
              <w:t xml:space="preserve"> Методы исследования полимеров</w:t>
            </w:r>
            <w:r w:rsidRPr="00BF32B1">
              <w:rPr>
                <w:color w:val="000000"/>
              </w:rPr>
              <w:t>”</w:t>
            </w:r>
          </w:p>
          <w:p w:rsidR="007D6E02" w:rsidRDefault="007D6E02" w:rsidP="00CD4927">
            <w:pPr>
              <w:tabs>
                <w:tab w:val="left" w:pos="426"/>
              </w:tabs>
              <w:rPr>
                <w:color w:val="000000"/>
              </w:rPr>
            </w:pPr>
          </w:p>
          <w:p w:rsidR="007D6E02" w:rsidRPr="008563E7" w:rsidRDefault="007D6E02" w:rsidP="007D6E02">
            <w:pPr>
              <w:pStyle w:val="Default"/>
              <w:rPr>
                <w:sz w:val="22"/>
                <w:szCs w:val="22"/>
              </w:rPr>
            </w:pPr>
            <w:r w:rsidRPr="008563E7">
              <w:rPr>
                <w:sz w:val="22"/>
                <w:szCs w:val="22"/>
              </w:rPr>
              <w:t xml:space="preserve">1.  ИК-Фурье спектроскопия.  Особенности метода ИК-Фурье с преобразованием. </w:t>
            </w:r>
            <w:proofErr w:type="gramStart"/>
            <w:r w:rsidRPr="008563E7">
              <w:rPr>
                <w:sz w:val="22"/>
                <w:szCs w:val="22"/>
              </w:rPr>
              <w:t>Ближняя</w:t>
            </w:r>
            <w:proofErr w:type="gramEnd"/>
            <w:r w:rsidRPr="008563E7">
              <w:rPr>
                <w:sz w:val="22"/>
                <w:szCs w:val="22"/>
              </w:rPr>
              <w:t xml:space="preserve"> и дальняя ИК-спектроскопия. Исследования материалов в </w:t>
            </w:r>
            <w:proofErr w:type="gramStart"/>
            <w:r w:rsidRPr="008563E7">
              <w:rPr>
                <w:sz w:val="22"/>
                <w:szCs w:val="22"/>
              </w:rPr>
              <w:t>ближней</w:t>
            </w:r>
            <w:proofErr w:type="gramEnd"/>
            <w:r w:rsidRPr="008563E7">
              <w:rPr>
                <w:sz w:val="22"/>
                <w:szCs w:val="22"/>
              </w:rPr>
              <w:t xml:space="preserve"> и дальней </w:t>
            </w:r>
            <w:proofErr w:type="spellStart"/>
            <w:r w:rsidRPr="008563E7">
              <w:rPr>
                <w:sz w:val="22"/>
                <w:szCs w:val="22"/>
              </w:rPr>
              <w:t>ИК-областях</w:t>
            </w:r>
            <w:proofErr w:type="spellEnd"/>
            <w:r w:rsidRPr="008563E7">
              <w:rPr>
                <w:sz w:val="22"/>
                <w:szCs w:val="22"/>
              </w:rPr>
              <w:t xml:space="preserve"> электромагнитного спектра.</w:t>
            </w:r>
          </w:p>
          <w:p w:rsidR="007D6E02" w:rsidRDefault="007D6E02" w:rsidP="007D6E02">
            <w:pPr>
              <w:pStyle w:val="Default"/>
              <w:rPr>
                <w:sz w:val="22"/>
                <w:szCs w:val="22"/>
              </w:rPr>
            </w:pPr>
            <w:r w:rsidRPr="008563E7">
              <w:rPr>
                <w:sz w:val="22"/>
                <w:szCs w:val="22"/>
              </w:rPr>
              <w:t xml:space="preserve">2.  </w:t>
            </w:r>
            <w:proofErr w:type="spellStart"/>
            <w:proofErr w:type="gramStart"/>
            <w:r w:rsidRPr="008563E7">
              <w:rPr>
                <w:sz w:val="22"/>
                <w:szCs w:val="22"/>
              </w:rPr>
              <w:t>Mac</w:t>
            </w:r>
            <w:proofErr w:type="gramEnd"/>
            <w:r w:rsidRPr="008563E7">
              <w:rPr>
                <w:sz w:val="22"/>
                <w:szCs w:val="22"/>
              </w:rPr>
              <w:t>с-спектрометрия</w:t>
            </w:r>
            <w:proofErr w:type="spellEnd"/>
            <w:r w:rsidRPr="008563E7">
              <w:rPr>
                <w:sz w:val="22"/>
                <w:szCs w:val="22"/>
              </w:rPr>
              <w:t>. Сущность метода, аппаратура, области применения. Времяпролетная масс-спектрометрия.</w:t>
            </w:r>
          </w:p>
          <w:p w:rsidR="007D6E02" w:rsidRPr="008563E7" w:rsidRDefault="007D6E02" w:rsidP="007D6E02">
            <w:pPr>
              <w:jc w:val="both"/>
              <w:rPr>
                <w:rFonts w:eastAsia="Times New Roman"/>
              </w:rPr>
            </w:pPr>
            <w:r>
              <w:t>3</w:t>
            </w:r>
            <w:r w:rsidRPr="008563E7">
              <w:t>. Теплофизические методы. Дифференциальный термический анализ. Калориметрические методы.</w:t>
            </w:r>
          </w:p>
          <w:p w:rsidR="007D6E02" w:rsidRPr="008563E7" w:rsidRDefault="007D6E02" w:rsidP="007D6E02">
            <w:pPr>
              <w:jc w:val="both"/>
            </w:pPr>
            <w:r>
              <w:t>4</w:t>
            </w:r>
            <w:r w:rsidRPr="008563E7">
              <w:t xml:space="preserve">. Методы </w:t>
            </w:r>
            <w:proofErr w:type="gramStart"/>
            <w:r w:rsidRPr="008563E7">
              <w:t>исследования релаксационного характера процессов деформации полимеров</w:t>
            </w:r>
            <w:proofErr w:type="gramEnd"/>
            <w:r w:rsidRPr="008563E7">
              <w:t xml:space="preserve">. Ползучесть и релаксация напряжения. Релаксационные спектры. </w:t>
            </w:r>
          </w:p>
          <w:p w:rsidR="007D6E02" w:rsidRPr="00BF32B1" w:rsidRDefault="007D6E02" w:rsidP="00CD4927">
            <w:pPr>
              <w:tabs>
                <w:tab w:val="left" w:pos="426"/>
              </w:tabs>
              <w:rPr>
                <w:color w:val="000000"/>
              </w:rPr>
            </w:pPr>
          </w:p>
          <w:p w:rsidR="007D6E02" w:rsidRPr="00BF32B1" w:rsidRDefault="007D6E02" w:rsidP="00CD4927">
            <w:pPr>
              <w:tabs>
                <w:tab w:val="left" w:pos="426"/>
              </w:tabs>
              <w:rPr>
                <w:color w:val="000000"/>
              </w:rPr>
            </w:pPr>
            <w:r w:rsidRPr="00BF32B1">
              <w:rPr>
                <w:color w:val="000000"/>
              </w:rPr>
              <w:t>ЭКЗАМЕНАЦИОННЫЙ БИЛЕТ  №  2</w:t>
            </w:r>
            <w:r w:rsidRPr="00BF32B1">
              <w:rPr>
                <w:color w:val="000000"/>
              </w:rPr>
              <w:tab/>
            </w:r>
          </w:p>
          <w:p w:rsidR="007D6E02" w:rsidRPr="00BF32B1" w:rsidRDefault="007D6E02" w:rsidP="00CD4927">
            <w:pPr>
              <w:tabs>
                <w:tab w:val="left" w:pos="426"/>
              </w:tabs>
              <w:rPr>
                <w:color w:val="000000"/>
              </w:rPr>
            </w:pPr>
            <w:r w:rsidRPr="00BF32B1">
              <w:rPr>
                <w:color w:val="000000"/>
              </w:rPr>
              <w:t>по дисциплине “</w:t>
            </w:r>
            <w:r>
              <w:rPr>
                <w:rFonts w:eastAsia="Times New Roman"/>
                <w:sz w:val="24"/>
                <w:szCs w:val="24"/>
              </w:rPr>
              <w:t xml:space="preserve"> Методы исследования полимеров</w:t>
            </w:r>
            <w:r w:rsidRPr="00BF32B1">
              <w:rPr>
                <w:color w:val="000000"/>
              </w:rPr>
              <w:t>”</w:t>
            </w:r>
          </w:p>
          <w:p w:rsidR="007D6E02" w:rsidRDefault="007D6E02" w:rsidP="00CD4927">
            <w:pPr>
              <w:tabs>
                <w:tab w:val="left" w:pos="426"/>
              </w:tabs>
              <w:rPr>
                <w:color w:val="000000"/>
              </w:rPr>
            </w:pPr>
          </w:p>
          <w:p w:rsidR="007D6E02" w:rsidRPr="008563E7" w:rsidRDefault="007D6E02" w:rsidP="007D6E02">
            <w:pPr>
              <w:jc w:val="both"/>
              <w:rPr>
                <w:rFonts w:eastAsia="Times New Roman"/>
              </w:rPr>
            </w:pPr>
            <w:r w:rsidRPr="008563E7">
              <w:t xml:space="preserve">1. </w:t>
            </w:r>
            <w:proofErr w:type="spellStart"/>
            <w:r w:rsidRPr="008563E7">
              <w:t>Термогравиметрия</w:t>
            </w:r>
            <w:proofErr w:type="spellEnd"/>
            <w:r w:rsidRPr="008563E7">
              <w:t xml:space="preserve">. Основы метода </w:t>
            </w:r>
            <w:proofErr w:type="spellStart"/>
            <w:r w:rsidRPr="008563E7">
              <w:t>термогравиметрии</w:t>
            </w:r>
            <w:proofErr w:type="spellEnd"/>
            <w:r w:rsidRPr="008563E7">
              <w:t xml:space="preserve">. Термогравиметрические кривые. </w:t>
            </w:r>
          </w:p>
          <w:p w:rsidR="007D6E02" w:rsidRDefault="007D6E02" w:rsidP="007D6E02">
            <w:pPr>
              <w:tabs>
                <w:tab w:val="left" w:pos="426"/>
              </w:tabs>
            </w:pPr>
            <w:r w:rsidRPr="008563E7">
              <w:lastRenderedPageBreak/>
              <w:t xml:space="preserve">2. Методы определения вязкости полимерных материалов. Основные понятия вискозиметрии.  Динамическая и кинематическая вязкость. </w:t>
            </w:r>
          </w:p>
          <w:p w:rsidR="007D6E02" w:rsidRPr="008563E7" w:rsidRDefault="007D6E02" w:rsidP="007D6E02">
            <w:pPr>
              <w:pStyle w:val="Default"/>
              <w:rPr>
                <w:sz w:val="22"/>
                <w:szCs w:val="22"/>
              </w:rPr>
            </w:pPr>
            <w:r>
              <w:rPr>
                <w:sz w:val="22"/>
                <w:szCs w:val="22"/>
              </w:rPr>
              <w:t>3</w:t>
            </w:r>
            <w:r w:rsidRPr="008563E7">
              <w:rPr>
                <w:sz w:val="22"/>
                <w:szCs w:val="22"/>
              </w:rPr>
              <w:t xml:space="preserve">.  </w:t>
            </w:r>
            <w:proofErr w:type="spellStart"/>
            <w:r w:rsidRPr="008563E7">
              <w:rPr>
                <w:sz w:val="22"/>
                <w:szCs w:val="22"/>
              </w:rPr>
              <w:t>Хроматографические</w:t>
            </w:r>
            <w:proofErr w:type="spellEnd"/>
            <w:r w:rsidRPr="008563E7">
              <w:rPr>
                <w:sz w:val="22"/>
                <w:szCs w:val="22"/>
              </w:rPr>
              <w:t xml:space="preserve"> методы разделения и  анализа полимерных материалов. Газовая, жидкостная и ионообменная хроматография.  </w:t>
            </w:r>
          </w:p>
          <w:p w:rsidR="007D6E02" w:rsidRPr="008563E7" w:rsidRDefault="007D6E02" w:rsidP="007D6E02">
            <w:pPr>
              <w:pStyle w:val="Default"/>
              <w:rPr>
                <w:sz w:val="22"/>
                <w:szCs w:val="22"/>
              </w:rPr>
            </w:pPr>
            <w:r>
              <w:rPr>
                <w:sz w:val="22"/>
                <w:szCs w:val="22"/>
              </w:rPr>
              <w:t>4</w:t>
            </w:r>
            <w:r w:rsidRPr="008563E7">
              <w:rPr>
                <w:sz w:val="22"/>
                <w:szCs w:val="22"/>
              </w:rPr>
              <w:t>.  Спектроскопия отражения. Спектроскопия зеркального отражения. Спектроскопия внутреннего отражения.</w:t>
            </w:r>
          </w:p>
          <w:p w:rsidR="007D6E02" w:rsidRPr="00BF32B1" w:rsidRDefault="007D6E02" w:rsidP="007D6E02">
            <w:pPr>
              <w:tabs>
                <w:tab w:val="left" w:pos="426"/>
              </w:tabs>
              <w:rPr>
                <w:color w:val="000000"/>
              </w:rPr>
            </w:pPr>
          </w:p>
          <w:p w:rsidR="007D6E02" w:rsidRPr="00BF32B1" w:rsidRDefault="007D6E02" w:rsidP="00CD4927">
            <w:pPr>
              <w:tabs>
                <w:tab w:val="left" w:pos="426"/>
              </w:tabs>
              <w:rPr>
                <w:color w:val="000000"/>
              </w:rPr>
            </w:pPr>
            <w:r w:rsidRPr="00BF32B1">
              <w:rPr>
                <w:color w:val="000000"/>
              </w:rPr>
              <w:t>ЭКЗАМЕНАЦИОННЫЙ БИЛЕТ  №  3</w:t>
            </w:r>
            <w:r w:rsidRPr="00BF32B1">
              <w:rPr>
                <w:color w:val="000000"/>
              </w:rPr>
              <w:tab/>
            </w:r>
          </w:p>
          <w:p w:rsidR="007D6E02" w:rsidRPr="00BF32B1" w:rsidRDefault="007D6E02" w:rsidP="00CD4927">
            <w:pPr>
              <w:tabs>
                <w:tab w:val="left" w:pos="426"/>
              </w:tabs>
              <w:rPr>
                <w:color w:val="000000"/>
              </w:rPr>
            </w:pPr>
            <w:r w:rsidRPr="00BF32B1">
              <w:rPr>
                <w:color w:val="000000"/>
              </w:rPr>
              <w:t>по дисциплине “</w:t>
            </w:r>
            <w:r>
              <w:rPr>
                <w:rFonts w:eastAsia="Times New Roman"/>
                <w:sz w:val="24"/>
                <w:szCs w:val="24"/>
              </w:rPr>
              <w:t xml:space="preserve"> Методы исследования полимеров</w:t>
            </w:r>
            <w:r w:rsidRPr="00BF32B1">
              <w:rPr>
                <w:color w:val="000000"/>
              </w:rPr>
              <w:t>”</w:t>
            </w:r>
          </w:p>
          <w:p w:rsidR="007D6E02" w:rsidRDefault="007D6E02" w:rsidP="00CD4927">
            <w:pPr>
              <w:tabs>
                <w:tab w:val="left" w:pos="426"/>
              </w:tabs>
              <w:rPr>
                <w:color w:val="000000"/>
              </w:rPr>
            </w:pPr>
          </w:p>
          <w:p w:rsidR="007D6E02" w:rsidRPr="008563E7" w:rsidRDefault="007D6E02" w:rsidP="007D6E02">
            <w:pPr>
              <w:jc w:val="both"/>
            </w:pPr>
            <w:r w:rsidRPr="008563E7">
              <w:t>1. Физико-механические методы. Термомеханический метод.</w:t>
            </w:r>
          </w:p>
          <w:p w:rsidR="007D6E02" w:rsidRDefault="007D6E02" w:rsidP="007D6E02">
            <w:pPr>
              <w:jc w:val="both"/>
            </w:pPr>
            <w:r w:rsidRPr="008563E7">
              <w:t>2.  Анализ термогравиметрических кривых. Определение температур стеклования и плавления полимерных материалов. Определение энтальпии реакции. Определение удельной теплоемкости.</w:t>
            </w:r>
          </w:p>
          <w:p w:rsidR="007D6E02" w:rsidRPr="008563E7" w:rsidRDefault="007D6E02" w:rsidP="007D6E02">
            <w:pPr>
              <w:pStyle w:val="Default"/>
              <w:rPr>
                <w:sz w:val="22"/>
                <w:szCs w:val="22"/>
              </w:rPr>
            </w:pPr>
            <w:r>
              <w:rPr>
                <w:sz w:val="22"/>
                <w:szCs w:val="22"/>
              </w:rPr>
              <w:t>3</w:t>
            </w:r>
            <w:r w:rsidRPr="008563E7">
              <w:rPr>
                <w:sz w:val="22"/>
                <w:szCs w:val="22"/>
              </w:rPr>
              <w:t>.  Спектроскопия полимеров: ИК, МНПВО, КР. Специфика методов и задачи, решаемые с их применением.</w:t>
            </w:r>
          </w:p>
          <w:p w:rsidR="007D6E02" w:rsidRPr="008563E7" w:rsidRDefault="007D6E02" w:rsidP="007D6E02">
            <w:pPr>
              <w:pStyle w:val="Default"/>
              <w:rPr>
                <w:sz w:val="22"/>
                <w:szCs w:val="22"/>
              </w:rPr>
            </w:pPr>
            <w:r>
              <w:rPr>
                <w:sz w:val="22"/>
                <w:szCs w:val="22"/>
              </w:rPr>
              <w:t>4</w:t>
            </w:r>
            <w:r w:rsidRPr="008563E7">
              <w:rPr>
                <w:sz w:val="22"/>
                <w:szCs w:val="22"/>
              </w:rPr>
              <w:t xml:space="preserve">.  Электронный и ядерный парамагнитный резонансы. Сущность методов, аппаратура, области применения. Метод спиновой метки. ЯМР высокого и низкого разрешения. </w:t>
            </w:r>
          </w:p>
          <w:p w:rsidR="007D6E02" w:rsidRPr="001E5748" w:rsidRDefault="007D6E02" w:rsidP="00CD4927">
            <w:pPr>
              <w:tabs>
                <w:tab w:val="left" w:pos="301"/>
              </w:tabs>
              <w:ind w:left="357"/>
              <w:jc w:val="both"/>
            </w:pPr>
          </w:p>
        </w:tc>
      </w:tr>
    </w:tbl>
    <w:p w:rsidR="007D6E02" w:rsidRPr="007D6E02" w:rsidRDefault="007D6E02" w:rsidP="007D6E02"/>
    <w:p w:rsidR="009D5862" w:rsidRDefault="009D5862" w:rsidP="009D5862">
      <w:pPr>
        <w:pStyle w:val="2"/>
      </w:pPr>
      <w:r>
        <w:t>Критерии, шкалы оценивания</w:t>
      </w:r>
      <w:r w:rsidRPr="00AE5C0C">
        <w:t xml:space="preserve"> </w:t>
      </w:r>
      <w:r>
        <w:t xml:space="preserve">промежуточной аттестации </w:t>
      </w:r>
      <w:r w:rsidR="009B4BCD">
        <w:t>учебной дисциплины/модуля</w:t>
      </w:r>
      <w:r>
        <w:t>:</w:t>
      </w:r>
    </w:p>
    <w:tbl>
      <w:tblPr>
        <w:tblStyle w:val="a8"/>
        <w:tblpPr w:leftFromText="180" w:rightFromText="180" w:vertAnchor="text" w:tblpY="1"/>
        <w:tblOverlap w:val="never"/>
        <w:tblW w:w="14601" w:type="dxa"/>
        <w:tblLayout w:type="fixed"/>
        <w:tblLook w:val="04A0"/>
      </w:tblPr>
      <w:tblGrid>
        <w:gridCol w:w="1951"/>
        <w:gridCol w:w="10093"/>
        <w:gridCol w:w="997"/>
        <w:gridCol w:w="1560"/>
      </w:tblGrid>
      <w:tr w:rsidR="007D6E02" w:rsidRPr="00314BCA" w:rsidTr="00CD4927">
        <w:trPr>
          <w:trHeight w:val="521"/>
          <w:tblHeader/>
        </w:trPr>
        <w:tc>
          <w:tcPr>
            <w:tcW w:w="1951" w:type="dxa"/>
            <w:shd w:val="clear" w:color="auto" w:fill="DBE5F1" w:themeFill="accent1" w:themeFillTint="33"/>
            <w:vAlign w:val="center"/>
          </w:tcPr>
          <w:p w:rsidR="007D6E02" w:rsidRPr="004A2281" w:rsidRDefault="007D6E02" w:rsidP="00CD4927">
            <w:pPr>
              <w:pStyle w:val="TableParagraph"/>
              <w:jc w:val="center"/>
              <w:rPr>
                <w:b/>
                <w:lang w:val="ru-RU"/>
              </w:rPr>
            </w:pPr>
            <w:r w:rsidRPr="001D1854">
              <w:rPr>
                <w:b/>
                <w:lang w:val="ru-RU"/>
              </w:rPr>
              <w:t>Форма промежуточной аттестации</w:t>
            </w:r>
          </w:p>
        </w:tc>
        <w:tc>
          <w:tcPr>
            <w:tcW w:w="10093" w:type="dxa"/>
            <w:vMerge w:val="restart"/>
            <w:shd w:val="clear" w:color="auto" w:fill="DBE5F1" w:themeFill="accent1" w:themeFillTint="33"/>
            <w:vAlign w:val="center"/>
          </w:tcPr>
          <w:p w:rsidR="007D6E02" w:rsidRPr="00314BCA" w:rsidRDefault="007D6E02" w:rsidP="00CD4927">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2557" w:type="dxa"/>
            <w:gridSpan w:val="2"/>
            <w:shd w:val="clear" w:color="auto" w:fill="DBE5F1" w:themeFill="accent1" w:themeFillTint="33"/>
            <w:vAlign w:val="center"/>
          </w:tcPr>
          <w:p w:rsidR="007D6E02" w:rsidRPr="00314BCA" w:rsidRDefault="007D6E02" w:rsidP="00CD4927">
            <w:pPr>
              <w:jc w:val="center"/>
              <w:rPr>
                <w:b/>
              </w:rPr>
            </w:pPr>
            <w:r>
              <w:rPr>
                <w:b/>
              </w:rPr>
              <w:t>Ш</w:t>
            </w:r>
            <w:r w:rsidRPr="00314BCA">
              <w:rPr>
                <w:b/>
              </w:rPr>
              <w:t>калы оценивания</w:t>
            </w:r>
          </w:p>
        </w:tc>
      </w:tr>
      <w:tr w:rsidR="007D6E02" w:rsidRPr="00314BCA" w:rsidTr="00CD4927">
        <w:trPr>
          <w:trHeight w:val="557"/>
          <w:tblHeader/>
        </w:trPr>
        <w:tc>
          <w:tcPr>
            <w:tcW w:w="1951" w:type="dxa"/>
            <w:shd w:val="clear" w:color="auto" w:fill="DBE5F1" w:themeFill="accent1" w:themeFillTint="33"/>
          </w:tcPr>
          <w:p w:rsidR="007D6E02" w:rsidRPr="004A2281" w:rsidRDefault="007D6E02" w:rsidP="00CD4927">
            <w:pPr>
              <w:pStyle w:val="TableParagraph"/>
              <w:ind w:left="204" w:right="194" w:firstLine="1"/>
              <w:jc w:val="center"/>
              <w:rPr>
                <w:b/>
                <w:lang w:val="ru-RU"/>
              </w:rPr>
            </w:pPr>
            <w:r w:rsidRPr="004A2281">
              <w:rPr>
                <w:b/>
                <w:lang w:val="ru-RU"/>
              </w:rPr>
              <w:t>Наименование оценочного средства</w:t>
            </w:r>
          </w:p>
        </w:tc>
        <w:tc>
          <w:tcPr>
            <w:tcW w:w="10093" w:type="dxa"/>
            <w:vMerge/>
            <w:shd w:val="clear" w:color="auto" w:fill="DBE5F1" w:themeFill="accent1" w:themeFillTint="33"/>
          </w:tcPr>
          <w:p w:rsidR="007D6E02" w:rsidRPr="00314BCA" w:rsidRDefault="007D6E02" w:rsidP="00CD4927">
            <w:pPr>
              <w:pStyle w:val="TableParagraph"/>
              <w:ind w:left="872"/>
              <w:rPr>
                <w:b/>
              </w:rPr>
            </w:pPr>
          </w:p>
        </w:tc>
        <w:tc>
          <w:tcPr>
            <w:tcW w:w="997" w:type="dxa"/>
            <w:shd w:val="clear" w:color="auto" w:fill="DBE5F1" w:themeFill="accent1" w:themeFillTint="33"/>
            <w:vAlign w:val="center"/>
          </w:tcPr>
          <w:p w:rsidR="007D6E02" w:rsidRDefault="007D6E02" w:rsidP="00CD4927">
            <w:pPr>
              <w:jc w:val="center"/>
              <w:rPr>
                <w:b/>
              </w:rPr>
            </w:pPr>
            <w:r>
              <w:rPr>
                <w:b/>
                <w:bCs/>
                <w:iCs/>
                <w:sz w:val="20"/>
                <w:szCs w:val="20"/>
              </w:rPr>
              <w:t>100-</w:t>
            </w:r>
            <w:r w:rsidRPr="00314BCA">
              <w:rPr>
                <w:b/>
                <w:bCs/>
                <w:iCs/>
                <w:sz w:val="20"/>
                <w:szCs w:val="20"/>
              </w:rPr>
              <w:t>балльная система</w:t>
            </w:r>
          </w:p>
        </w:tc>
        <w:tc>
          <w:tcPr>
            <w:tcW w:w="1560" w:type="dxa"/>
            <w:shd w:val="clear" w:color="auto" w:fill="DBE5F1" w:themeFill="accent1" w:themeFillTint="33"/>
            <w:vAlign w:val="center"/>
          </w:tcPr>
          <w:p w:rsidR="007D6E02" w:rsidRDefault="007D6E02" w:rsidP="00CD4927">
            <w:pPr>
              <w:jc w:val="center"/>
              <w:rPr>
                <w:b/>
              </w:rPr>
            </w:pPr>
            <w:r w:rsidRPr="00314BCA">
              <w:rPr>
                <w:b/>
                <w:bCs/>
                <w:iCs/>
                <w:sz w:val="20"/>
                <w:szCs w:val="20"/>
              </w:rPr>
              <w:t>Пятибалльная система</w:t>
            </w:r>
          </w:p>
        </w:tc>
      </w:tr>
      <w:tr w:rsidR="007D6E02" w:rsidRPr="00374271" w:rsidTr="00CD4927">
        <w:trPr>
          <w:trHeight w:val="283"/>
        </w:trPr>
        <w:tc>
          <w:tcPr>
            <w:tcW w:w="1951" w:type="dxa"/>
            <w:vMerge w:val="restart"/>
          </w:tcPr>
          <w:p w:rsidR="007D6E02" w:rsidRPr="00374271" w:rsidRDefault="007D6E02" w:rsidP="00CD4927">
            <w:r w:rsidRPr="00374271">
              <w:t>Экзамен в устной форме по билетам</w:t>
            </w:r>
          </w:p>
          <w:p w:rsidR="007D6E02" w:rsidRPr="00374271" w:rsidRDefault="007D6E02" w:rsidP="00CD4927">
            <w:pPr>
              <w:pStyle w:val="TableParagraph"/>
              <w:rPr>
                <w:lang w:val="ru-RU"/>
              </w:rPr>
            </w:pPr>
          </w:p>
        </w:tc>
        <w:tc>
          <w:tcPr>
            <w:tcW w:w="10093" w:type="dxa"/>
          </w:tcPr>
          <w:p w:rsidR="007D6E02" w:rsidRPr="00374271" w:rsidRDefault="007D6E02" w:rsidP="00CD4927">
            <w:pPr>
              <w:pStyle w:val="TableParagraph"/>
              <w:tabs>
                <w:tab w:val="left" w:pos="469"/>
              </w:tabs>
              <w:jc w:val="both"/>
              <w:rPr>
                <w:lang w:val="ru-RU"/>
              </w:rPr>
            </w:pPr>
            <w:r w:rsidRPr="00374271">
              <w:rPr>
                <w:lang w:val="ru-RU"/>
              </w:rPr>
              <w:t>Обучающийся:</w:t>
            </w:r>
          </w:p>
          <w:p w:rsidR="007D6E02" w:rsidRPr="00374271" w:rsidRDefault="007D6E02" w:rsidP="007D6E02">
            <w:pPr>
              <w:pStyle w:val="TableParagraph"/>
              <w:numPr>
                <w:ilvl w:val="0"/>
                <w:numId w:val="14"/>
              </w:numPr>
              <w:tabs>
                <w:tab w:val="left" w:pos="459"/>
              </w:tabs>
              <w:ind w:left="0" w:firstLine="0"/>
              <w:jc w:val="both"/>
              <w:rPr>
                <w:lang w:val="ru-RU"/>
              </w:rPr>
            </w:pPr>
            <w:r w:rsidRPr="00374271">
              <w:rPr>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rsidR="007D6E02" w:rsidRPr="00374271" w:rsidRDefault="007D6E02" w:rsidP="007D6E02">
            <w:pPr>
              <w:pStyle w:val="TableParagraph"/>
              <w:numPr>
                <w:ilvl w:val="0"/>
                <w:numId w:val="14"/>
              </w:numPr>
              <w:tabs>
                <w:tab w:val="left" w:pos="459"/>
              </w:tabs>
              <w:ind w:left="0" w:firstLine="0"/>
              <w:jc w:val="both"/>
              <w:rPr>
                <w:lang w:val="ru-RU"/>
              </w:rPr>
            </w:pPr>
            <w:r w:rsidRPr="00374271">
              <w:rPr>
                <w:lang w:val="ru-RU"/>
              </w:rPr>
              <w:t>свободно владеет научными понятиями, ведет диалог и вступает в научную дискуссию;</w:t>
            </w:r>
          </w:p>
          <w:p w:rsidR="007D6E02" w:rsidRPr="00374271" w:rsidRDefault="007D6E02" w:rsidP="007D6E02">
            <w:pPr>
              <w:pStyle w:val="TableParagraph"/>
              <w:numPr>
                <w:ilvl w:val="0"/>
                <w:numId w:val="14"/>
              </w:numPr>
              <w:tabs>
                <w:tab w:val="left" w:pos="459"/>
              </w:tabs>
              <w:ind w:left="0" w:firstLine="0"/>
              <w:jc w:val="both"/>
              <w:rPr>
                <w:lang w:val="ru-RU"/>
              </w:rPr>
            </w:pPr>
            <w:proofErr w:type="gramStart"/>
            <w:r w:rsidRPr="00374271">
              <w:rPr>
                <w:lang w:val="ru-RU"/>
              </w:rPr>
              <w:t>способен</w:t>
            </w:r>
            <w:proofErr w:type="gramEnd"/>
            <w:r w:rsidRPr="00374271">
              <w:rPr>
                <w:lang w:val="ru-RU"/>
              </w:rPr>
              <w:t xml:space="preserve">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rsidR="007D6E02" w:rsidRPr="00374271" w:rsidRDefault="007D6E02" w:rsidP="007D6E02">
            <w:pPr>
              <w:pStyle w:val="TableParagraph"/>
              <w:numPr>
                <w:ilvl w:val="0"/>
                <w:numId w:val="14"/>
              </w:numPr>
              <w:tabs>
                <w:tab w:val="left" w:pos="459"/>
              </w:tabs>
              <w:ind w:left="0" w:firstLine="0"/>
              <w:jc w:val="both"/>
              <w:rPr>
                <w:lang w:val="ru-RU"/>
              </w:rPr>
            </w:pPr>
            <w:r w:rsidRPr="00374271">
              <w:rPr>
                <w:lang w:val="ru-RU"/>
              </w:rPr>
              <w:t>логично и доказательно раскрывает проблему, предложенную в билете;</w:t>
            </w:r>
          </w:p>
          <w:p w:rsidR="007D6E02" w:rsidRPr="00374271" w:rsidRDefault="007D6E02" w:rsidP="007D6E02">
            <w:pPr>
              <w:pStyle w:val="TableParagraph"/>
              <w:numPr>
                <w:ilvl w:val="0"/>
                <w:numId w:val="14"/>
              </w:numPr>
              <w:tabs>
                <w:tab w:val="left" w:pos="459"/>
              </w:tabs>
              <w:ind w:left="0" w:firstLine="0"/>
              <w:jc w:val="both"/>
              <w:rPr>
                <w:iCs/>
                <w:lang w:val="ru-RU"/>
              </w:rPr>
            </w:pPr>
            <w:r w:rsidRPr="00374271">
              <w:rPr>
                <w:lang w:val="ru-RU"/>
              </w:rPr>
              <w:t xml:space="preserve">свободно выполняет практические задания повышенной сложности, предусмотренные программой, </w:t>
            </w:r>
            <w:r w:rsidRPr="00374271">
              <w:rPr>
                <w:lang w:val="ru-RU"/>
              </w:rPr>
              <w:lastRenderedPageBreak/>
              <w:t>демонстрирует системную работу с основной и дополнительной литературой.</w:t>
            </w:r>
          </w:p>
          <w:p w:rsidR="007D6E02" w:rsidRDefault="007D6E02" w:rsidP="00CD4927">
            <w:pPr>
              <w:pStyle w:val="TableParagraph"/>
              <w:tabs>
                <w:tab w:val="left" w:pos="469"/>
              </w:tabs>
              <w:jc w:val="both"/>
              <w:rPr>
                <w:lang w:val="ru-RU"/>
              </w:rPr>
            </w:pPr>
            <w:r w:rsidRPr="00374271">
              <w:rPr>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p w:rsidR="007D6E02" w:rsidRPr="00374271" w:rsidRDefault="007D6E02" w:rsidP="00CD4927">
            <w:pPr>
              <w:pStyle w:val="TableParagraph"/>
              <w:tabs>
                <w:tab w:val="left" w:pos="469"/>
              </w:tabs>
              <w:jc w:val="both"/>
              <w:rPr>
                <w:lang w:val="ru-RU"/>
              </w:rPr>
            </w:pPr>
            <w:r w:rsidRPr="000D63A8">
              <w:rPr>
                <w:lang w:val="ru-RU"/>
              </w:rPr>
              <w:t>Теоретическое содержание курса освоено полностью, компетенции сформированы, все предусмотренные программой обучения учебные задания выполнены</w:t>
            </w:r>
          </w:p>
        </w:tc>
        <w:tc>
          <w:tcPr>
            <w:tcW w:w="997" w:type="dxa"/>
          </w:tcPr>
          <w:p w:rsidR="007D6E02" w:rsidRPr="00374271" w:rsidRDefault="007D6E02" w:rsidP="00CD4927">
            <w:pPr>
              <w:jc w:val="center"/>
            </w:pPr>
            <w:r w:rsidRPr="00374271">
              <w:lastRenderedPageBreak/>
              <w:t>-</w:t>
            </w:r>
          </w:p>
        </w:tc>
        <w:tc>
          <w:tcPr>
            <w:tcW w:w="1560" w:type="dxa"/>
          </w:tcPr>
          <w:p w:rsidR="007D6E02" w:rsidRPr="00374271" w:rsidRDefault="007D6E02" w:rsidP="00CD4927">
            <w:pPr>
              <w:jc w:val="center"/>
            </w:pPr>
            <w:r w:rsidRPr="00374271">
              <w:t>5</w:t>
            </w:r>
          </w:p>
        </w:tc>
      </w:tr>
      <w:tr w:rsidR="007D6E02" w:rsidRPr="00374271" w:rsidTr="00CD4927">
        <w:trPr>
          <w:trHeight w:val="283"/>
        </w:trPr>
        <w:tc>
          <w:tcPr>
            <w:tcW w:w="1951" w:type="dxa"/>
            <w:vMerge/>
          </w:tcPr>
          <w:p w:rsidR="007D6E02" w:rsidRPr="00374271" w:rsidRDefault="007D6E02" w:rsidP="00CD4927"/>
        </w:tc>
        <w:tc>
          <w:tcPr>
            <w:tcW w:w="10093" w:type="dxa"/>
          </w:tcPr>
          <w:p w:rsidR="007D6E02" w:rsidRPr="00374271" w:rsidRDefault="007D6E02" w:rsidP="00CD4927">
            <w:pPr>
              <w:jc w:val="both"/>
            </w:pPr>
            <w:r w:rsidRPr="00374271">
              <w:t>Обучающийся:</w:t>
            </w:r>
          </w:p>
          <w:p w:rsidR="007D6E02" w:rsidRPr="00374271" w:rsidRDefault="007D6E02" w:rsidP="007D6E02">
            <w:pPr>
              <w:pStyle w:val="af0"/>
              <w:numPr>
                <w:ilvl w:val="0"/>
                <w:numId w:val="15"/>
              </w:numPr>
              <w:tabs>
                <w:tab w:val="left" w:pos="429"/>
              </w:tabs>
              <w:ind w:left="0" w:firstLine="0"/>
              <w:jc w:val="both"/>
            </w:pPr>
            <w:r w:rsidRPr="00374271">
              <w:t xml:space="preserve">показывает достаточное знание учебного материала, но допускает несущественные фактические ошибки, которые </w:t>
            </w:r>
            <w:proofErr w:type="gramStart"/>
            <w:r w:rsidRPr="00374271">
              <w:t>способен</w:t>
            </w:r>
            <w:proofErr w:type="gramEnd"/>
            <w:r w:rsidRPr="00374271">
              <w:t xml:space="preserve"> исправить самостоятельно, благодаря наводящему вопросу;</w:t>
            </w:r>
          </w:p>
          <w:p w:rsidR="007D6E02" w:rsidRPr="00374271" w:rsidRDefault="007D6E02" w:rsidP="007D6E02">
            <w:pPr>
              <w:pStyle w:val="af0"/>
              <w:numPr>
                <w:ilvl w:val="0"/>
                <w:numId w:val="15"/>
              </w:numPr>
              <w:tabs>
                <w:tab w:val="left" w:pos="429"/>
              </w:tabs>
              <w:ind w:left="0" w:firstLine="0"/>
              <w:jc w:val="both"/>
            </w:pPr>
            <w:r w:rsidRPr="00374271">
              <w:t>недостаточно раскрыта проблема по одному из вопросов билета;</w:t>
            </w:r>
          </w:p>
          <w:p w:rsidR="007D6E02" w:rsidRPr="00374271" w:rsidRDefault="007D6E02" w:rsidP="007D6E02">
            <w:pPr>
              <w:pStyle w:val="af0"/>
              <w:numPr>
                <w:ilvl w:val="0"/>
                <w:numId w:val="15"/>
              </w:numPr>
              <w:tabs>
                <w:tab w:val="left" w:pos="429"/>
              </w:tabs>
              <w:ind w:left="0" w:firstLine="0"/>
              <w:jc w:val="both"/>
            </w:pPr>
            <w:r w:rsidRPr="00374271">
              <w:t>недостаточно логично построено изложение вопроса;</w:t>
            </w:r>
          </w:p>
          <w:p w:rsidR="007D6E02" w:rsidRPr="00374271" w:rsidRDefault="007D6E02" w:rsidP="007D6E02">
            <w:pPr>
              <w:pStyle w:val="af0"/>
              <w:numPr>
                <w:ilvl w:val="0"/>
                <w:numId w:val="15"/>
              </w:numPr>
              <w:tabs>
                <w:tab w:val="left" w:pos="429"/>
              </w:tabs>
              <w:ind w:left="0" w:firstLine="0"/>
              <w:jc w:val="both"/>
            </w:pPr>
            <w:r w:rsidRPr="00374271">
              <w:t>успешно выполняет предусмотренные в программе практические задания средней сложности, активно работает с основной литературой,</w:t>
            </w:r>
          </w:p>
          <w:p w:rsidR="007D6E02" w:rsidRPr="00374271" w:rsidRDefault="007D6E02" w:rsidP="007D6E02">
            <w:pPr>
              <w:pStyle w:val="af0"/>
              <w:numPr>
                <w:ilvl w:val="0"/>
                <w:numId w:val="15"/>
              </w:numPr>
              <w:tabs>
                <w:tab w:val="left" w:pos="429"/>
              </w:tabs>
              <w:ind w:left="0" w:firstLine="0"/>
              <w:jc w:val="both"/>
            </w:pPr>
            <w:r w:rsidRPr="00374271">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rsidR="007D6E02" w:rsidRDefault="007D6E02" w:rsidP="00CD4927">
            <w:pPr>
              <w:jc w:val="both"/>
            </w:pPr>
            <w:r w:rsidRPr="00374271">
              <w:t>В ответе раскрыто, в основном, содержание билета, имеются неточности при ответе на дополнительные вопросы.</w:t>
            </w:r>
          </w:p>
          <w:p w:rsidR="007D6E02" w:rsidRPr="00374271" w:rsidRDefault="007D6E02" w:rsidP="00CD4927">
            <w:pPr>
              <w:jc w:val="both"/>
            </w:pPr>
            <w:r w:rsidRPr="000D63A8">
              <w:t>Теоретическое содержание курса освоено полностью, компетенции сформированы, все предусмотренные программой обучения учебные задания выполнены с незначительными замечаниями</w:t>
            </w:r>
          </w:p>
        </w:tc>
        <w:tc>
          <w:tcPr>
            <w:tcW w:w="997" w:type="dxa"/>
          </w:tcPr>
          <w:p w:rsidR="007D6E02" w:rsidRPr="00374271" w:rsidRDefault="007D6E02" w:rsidP="00CD4927">
            <w:pPr>
              <w:jc w:val="center"/>
            </w:pPr>
            <w:r w:rsidRPr="00374271">
              <w:t>-</w:t>
            </w:r>
          </w:p>
        </w:tc>
        <w:tc>
          <w:tcPr>
            <w:tcW w:w="1560" w:type="dxa"/>
          </w:tcPr>
          <w:p w:rsidR="007D6E02" w:rsidRPr="00374271" w:rsidRDefault="007D6E02" w:rsidP="00CD4927">
            <w:pPr>
              <w:jc w:val="center"/>
            </w:pPr>
            <w:r w:rsidRPr="00374271">
              <w:t>4</w:t>
            </w:r>
          </w:p>
        </w:tc>
      </w:tr>
      <w:tr w:rsidR="007D6E02" w:rsidRPr="00374271" w:rsidTr="00CD4927">
        <w:trPr>
          <w:trHeight w:val="283"/>
        </w:trPr>
        <w:tc>
          <w:tcPr>
            <w:tcW w:w="1951" w:type="dxa"/>
            <w:vMerge/>
          </w:tcPr>
          <w:p w:rsidR="007D6E02" w:rsidRPr="00374271" w:rsidRDefault="007D6E02" w:rsidP="00CD4927"/>
        </w:tc>
        <w:tc>
          <w:tcPr>
            <w:tcW w:w="10093" w:type="dxa"/>
          </w:tcPr>
          <w:p w:rsidR="007D6E02" w:rsidRPr="00374271" w:rsidRDefault="007D6E02" w:rsidP="00CD4927">
            <w:r w:rsidRPr="00374271">
              <w:t>Обучающийся:</w:t>
            </w:r>
          </w:p>
          <w:p w:rsidR="007D6E02" w:rsidRPr="00374271" w:rsidRDefault="007D6E02" w:rsidP="007D6E02">
            <w:pPr>
              <w:pStyle w:val="af0"/>
              <w:numPr>
                <w:ilvl w:val="0"/>
                <w:numId w:val="16"/>
              </w:numPr>
              <w:tabs>
                <w:tab w:val="left" w:pos="444"/>
              </w:tabs>
              <w:ind w:left="0" w:firstLine="0"/>
              <w:rPr>
                <w:rFonts w:eastAsia="Times New Roman"/>
                <w:color w:val="000000"/>
              </w:rPr>
            </w:pPr>
            <w:r w:rsidRPr="00374271">
              <w:t xml:space="preserve">показывает </w:t>
            </w:r>
            <w:r w:rsidRPr="00374271">
              <w:rPr>
                <w:rFonts w:eastAsia="Times New Roman"/>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rsidR="007D6E02" w:rsidRPr="00374271" w:rsidRDefault="007D6E02" w:rsidP="007D6E02">
            <w:pPr>
              <w:numPr>
                <w:ilvl w:val="0"/>
                <w:numId w:val="16"/>
              </w:numPr>
              <w:tabs>
                <w:tab w:val="left" w:pos="444"/>
              </w:tabs>
              <w:ind w:left="0" w:firstLine="0"/>
              <w:rPr>
                <w:rFonts w:eastAsia="Times New Roman"/>
                <w:color w:val="000000"/>
              </w:rPr>
            </w:pPr>
            <w:r w:rsidRPr="00374271">
              <w:rPr>
                <w:rFonts w:eastAsia="Times New Roman"/>
                <w:color w:val="000000"/>
              </w:rPr>
              <w:t xml:space="preserve">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w:t>
            </w:r>
            <w:proofErr w:type="spellStart"/>
            <w:r w:rsidRPr="00374271">
              <w:rPr>
                <w:rFonts w:eastAsia="Times New Roman"/>
                <w:color w:val="000000"/>
              </w:rPr>
              <w:t>межпредметных</w:t>
            </w:r>
            <w:proofErr w:type="spellEnd"/>
            <w:r w:rsidRPr="00374271">
              <w:rPr>
                <w:rFonts w:eastAsia="Times New Roman"/>
                <w:color w:val="000000"/>
              </w:rPr>
              <w:t xml:space="preserve"> связях слабые;</w:t>
            </w:r>
          </w:p>
          <w:p w:rsidR="007D6E02" w:rsidRPr="00374271" w:rsidRDefault="007D6E02" w:rsidP="007D6E02">
            <w:pPr>
              <w:numPr>
                <w:ilvl w:val="0"/>
                <w:numId w:val="16"/>
              </w:numPr>
              <w:tabs>
                <w:tab w:val="left" w:pos="444"/>
              </w:tabs>
              <w:ind w:left="0" w:firstLine="0"/>
              <w:rPr>
                <w:rFonts w:eastAsia="Times New Roman"/>
                <w:color w:val="000000"/>
              </w:rPr>
            </w:pPr>
            <w:r w:rsidRPr="00374271">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rsidR="007D6E02" w:rsidRDefault="007D6E02" w:rsidP="00CD4927">
            <w:r w:rsidRPr="00374271">
              <w:rPr>
                <w:rFonts w:eastAsia="Times New Roman"/>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374271">
              <w:t>. Неуверенно, с большими затруднениями решает практические задачи или не справляется с ними самостоятельно.</w:t>
            </w:r>
          </w:p>
          <w:p w:rsidR="007D6E02" w:rsidRPr="00374271" w:rsidRDefault="007D6E02" w:rsidP="00CD4927">
            <w:r w:rsidRPr="000D63A8">
              <w:t>Теоретическое содержание курса освоено частично, компетенции сформированы, большинство предусмотренных программой обучения учебных заданий выполнено, в них имеются ошибки</w:t>
            </w:r>
          </w:p>
        </w:tc>
        <w:tc>
          <w:tcPr>
            <w:tcW w:w="997" w:type="dxa"/>
          </w:tcPr>
          <w:p w:rsidR="007D6E02" w:rsidRPr="00374271" w:rsidRDefault="007D6E02" w:rsidP="00CD4927">
            <w:pPr>
              <w:jc w:val="center"/>
            </w:pPr>
            <w:r w:rsidRPr="00374271">
              <w:t>-</w:t>
            </w:r>
          </w:p>
        </w:tc>
        <w:tc>
          <w:tcPr>
            <w:tcW w:w="1560" w:type="dxa"/>
          </w:tcPr>
          <w:p w:rsidR="007D6E02" w:rsidRPr="00374271" w:rsidRDefault="007D6E02" w:rsidP="00CD4927">
            <w:pPr>
              <w:jc w:val="center"/>
            </w:pPr>
            <w:r w:rsidRPr="00374271">
              <w:t>3</w:t>
            </w:r>
          </w:p>
        </w:tc>
      </w:tr>
      <w:tr w:rsidR="007D6E02" w:rsidRPr="00374271" w:rsidTr="00CD4927">
        <w:trPr>
          <w:trHeight w:val="283"/>
        </w:trPr>
        <w:tc>
          <w:tcPr>
            <w:tcW w:w="1951" w:type="dxa"/>
            <w:vMerge/>
          </w:tcPr>
          <w:p w:rsidR="007D6E02" w:rsidRPr="00374271" w:rsidRDefault="007D6E02" w:rsidP="00CD4927"/>
        </w:tc>
        <w:tc>
          <w:tcPr>
            <w:tcW w:w="10093" w:type="dxa"/>
          </w:tcPr>
          <w:p w:rsidR="007D6E02" w:rsidRDefault="007D6E02" w:rsidP="00CD4927">
            <w:proofErr w:type="gramStart"/>
            <w:r w:rsidRPr="00374271">
              <w:t>Обучающийся</w:t>
            </w:r>
            <w:proofErr w:type="gramEnd"/>
            <w:r w:rsidRPr="00374271">
              <w:t xml:space="preserve">, обнаруживает существенные пробелы в знаниях основного учебного материала, </w:t>
            </w:r>
            <w:r w:rsidRPr="00374271">
              <w:lastRenderedPageBreak/>
              <w:t xml:space="preserve">допускает принципиальные ошибки в выполнении предусмотренных программой практических заданий. На большую часть дополнительных вопросов по содержанию экзамена </w:t>
            </w:r>
            <w:proofErr w:type="gramStart"/>
            <w:r w:rsidRPr="00374271">
              <w:t>затрудняется</w:t>
            </w:r>
            <w:proofErr w:type="gramEnd"/>
            <w:r w:rsidRPr="00374271">
              <w:t xml:space="preserve"> дать ответ или не дает верных ответов.</w:t>
            </w:r>
          </w:p>
          <w:p w:rsidR="007D6E02" w:rsidRPr="00374271" w:rsidRDefault="007D6E02" w:rsidP="00CD4927">
            <w:r w:rsidRPr="000D63A8">
              <w:t>Теоретическое содержание курса не освоено, компетенции не сформированы, большинство предусмотренных программой обучения учебных заданий либо не выполнены, либо содержат грубые ошибки; дополнительная самостоятельная работа над материалом не привела к какому-либо значительному повышению качества выполнения учебных заданий</w:t>
            </w:r>
          </w:p>
        </w:tc>
        <w:tc>
          <w:tcPr>
            <w:tcW w:w="997" w:type="dxa"/>
          </w:tcPr>
          <w:p w:rsidR="007D6E02" w:rsidRPr="00374271" w:rsidRDefault="007D6E02" w:rsidP="00CD4927">
            <w:pPr>
              <w:jc w:val="center"/>
            </w:pPr>
            <w:r w:rsidRPr="00374271">
              <w:lastRenderedPageBreak/>
              <w:t>-</w:t>
            </w:r>
          </w:p>
        </w:tc>
        <w:tc>
          <w:tcPr>
            <w:tcW w:w="1560" w:type="dxa"/>
          </w:tcPr>
          <w:p w:rsidR="007D6E02" w:rsidRPr="00374271" w:rsidRDefault="007D6E02" w:rsidP="00CD4927">
            <w:pPr>
              <w:jc w:val="center"/>
            </w:pPr>
            <w:r w:rsidRPr="00374271">
              <w:t>2</w:t>
            </w:r>
          </w:p>
        </w:tc>
      </w:tr>
    </w:tbl>
    <w:p w:rsidR="007D6E02" w:rsidRPr="007D6E02" w:rsidRDefault="007D6E02" w:rsidP="007D6E02">
      <w:pPr>
        <w:pStyle w:val="1"/>
        <w:rPr>
          <w:rFonts w:eastAsiaTheme="minorEastAsia"/>
          <w:szCs w:val="24"/>
        </w:rPr>
        <w:sectPr w:rsidR="007D6E02" w:rsidRPr="007D6E02" w:rsidSect="00A55483">
          <w:pgSz w:w="16838" w:h="11906" w:orient="landscape" w:code="9"/>
          <w:pgMar w:top="567" w:right="1134" w:bottom="1701" w:left="1134" w:header="709" w:footer="709" w:gutter="0"/>
          <w:cols w:space="708"/>
          <w:titlePg/>
          <w:docGrid w:linePitch="360"/>
        </w:sectPr>
      </w:pPr>
    </w:p>
    <w:p w:rsidR="007D6E02" w:rsidRPr="00190ED9" w:rsidRDefault="007D6E02" w:rsidP="007D6E02">
      <w:pPr>
        <w:pStyle w:val="2"/>
      </w:pPr>
      <w:r w:rsidRPr="007D6E02">
        <w:rPr>
          <w:rFonts w:eastAsiaTheme="minorHAnsi"/>
          <w:lang w:eastAsia="en-US"/>
        </w:rPr>
        <w:lastRenderedPageBreak/>
        <w:t>Примерные темы курсовой работы/курсового проекта: Курсовой проект не предусмотрен</w:t>
      </w:r>
    </w:p>
    <w:p w:rsidR="007D6E02" w:rsidRPr="008E0F9E" w:rsidRDefault="007D6E02" w:rsidP="007D6E02">
      <w:pPr>
        <w:pStyle w:val="2"/>
        <w:rPr>
          <w:i/>
        </w:rPr>
      </w:pPr>
      <w:r>
        <w:t>Критерии, шкалы оценивания</w:t>
      </w:r>
      <w:r w:rsidRPr="00AE5C0C">
        <w:t xml:space="preserve"> </w:t>
      </w:r>
      <w:r>
        <w:t>курсовой работы/курсового проекта; Курсовой проект не предусмотрен</w:t>
      </w:r>
    </w:p>
    <w:p w:rsidR="00936AAE" w:rsidRDefault="00721E06" w:rsidP="00721E06">
      <w:pPr>
        <w:pStyle w:val="2"/>
      </w:pPr>
      <w:r>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rsidR="005D388C"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 xml:space="preserve">тся </w:t>
      </w:r>
      <w:proofErr w:type="gramStart"/>
      <w:r w:rsidRPr="00B0418F">
        <w:rPr>
          <w:rFonts w:eastAsia="MS Mincho"/>
          <w:iCs/>
          <w:sz w:val="24"/>
          <w:szCs w:val="24"/>
        </w:rPr>
        <w:t>обучающемуся</w:t>
      </w:r>
      <w:proofErr w:type="gramEnd"/>
      <w:r w:rsidRPr="00B0418F">
        <w:rPr>
          <w:rFonts w:eastAsia="MS Mincho"/>
          <w:iCs/>
          <w:sz w:val="24"/>
          <w:szCs w:val="24"/>
        </w:rPr>
        <w:t xml:space="preserve"> с учётом результатов текущей и промежуточной аттестации.</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521"/>
        <w:gridCol w:w="1134"/>
        <w:gridCol w:w="1984"/>
      </w:tblGrid>
      <w:tr w:rsidR="007D6E02" w:rsidRPr="008448CC" w:rsidTr="00CD4927">
        <w:trPr>
          <w:trHeight w:val="340"/>
        </w:trPr>
        <w:tc>
          <w:tcPr>
            <w:tcW w:w="6521" w:type="dxa"/>
            <w:shd w:val="clear" w:color="auto" w:fill="DBE5F1" w:themeFill="accent1" w:themeFillTint="33"/>
          </w:tcPr>
          <w:p w:rsidR="007D6E02" w:rsidRPr="008448CC" w:rsidRDefault="007D6E02" w:rsidP="00CD4927">
            <w:pPr>
              <w:jc w:val="center"/>
              <w:rPr>
                <w:b/>
                <w:iCs/>
              </w:rPr>
            </w:pPr>
            <w:r w:rsidRPr="00E15B3E">
              <w:rPr>
                <w:b/>
                <w:bCs/>
                <w:iCs/>
              </w:rPr>
              <w:t>Форма контроля</w:t>
            </w:r>
          </w:p>
        </w:tc>
        <w:tc>
          <w:tcPr>
            <w:tcW w:w="1134" w:type="dxa"/>
            <w:shd w:val="clear" w:color="auto" w:fill="DBE5F1" w:themeFill="accent1" w:themeFillTint="33"/>
          </w:tcPr>
          <w:p w:rsidR="007D6E02" w:rsidRPr="008448CC" w:rsidRDefault="007D6E02" w:rsidP="00CD4927">
            <w:pPr>
              <w:jc w:val="center"/>
              <w:rPr>
                <w:b/>
                <w:iCs/>
              </w:rPr>
            </w:pPr>
            <w:r>
              <w:rPr>
                <w:b/>
                <w:bCs/>
                <w:iCs/>
              </w:rPr>
              <w:t xml:space="preserve">100-балльная система </w:t>
            </w:r>
          </w:p>
        </w:tc>
        <w:tc>
          <w:tcPr>
            <w:tcW w:w="1984" w:type="dxa"/>
            <w:shd w:val="clear" w:color="auto" w:fill="DBE5F1" w:themeFill="accent1" w:themeFillTint="33"/>
          </w:tcPr>
          <w:p w:rsidR="007D6E02" w:rsidRPr="008448CC" w:rsidRDefault="007D6E02" w:rsidP="00CD4927">
            <w:pPr>
              <w:jc w:val="center"/>
              <w:rPr>
                <w:b/>
                <w:iCs/>
              </w:rPr>
            </w:pPr>
            <w:r>
              <w:rPr>
                <w:b/>
                <w:bCs/>
                <w:iCs/>
              </w:rPr>
              <w:t>Пятибалльная система</w:t>
            </w:r>
          </w:p>
        </w:tc>
      </w:tr>
      <w:tr w:rsidR="007D6E02" w:rsidRPr="008448CC" w:rsidTr="00CD4927">
        <w:trPr>
          <w:trHeight w:val="286"/>
        </w:trPr>
        <w:tc>
          <w:tcPr>
            <w:tcW w:w="6521" w:type="dxa"/>
          </w:tcPr>
          <w:p w:rsidR="007D6E02" w:rsidRPr="008448CC" w:rsidRDefault="007D6E02" w:rsidP="00CD4927">
            <w:pPr>
              <w:ind w:left="113"/>
              <w:rPr>
                <w:bCs/>
                <w:i/>
              </w:rPr>
            </w:pPr>
            <w:r w:rsidRPr="008448CC">
              <w:rPr>
                <w:bCs/>
                <w:iCs/>
              </w:rPr>
              <w:t xml:space="preserve">Текущий контроль: </w:t>
            </w:r>
          </w:p>
        </w:tc>
        <w:tc>
          <w:tcPr>
            <w:tcW w:w="1134" w:type="dxa"/>
          </w:tcPr>
          <w:p w:rsidR="007D6E02" w:rsidRPr="008448CC" w:rsidRDefault="007D6E02" w:rsidP="00CD4927">
            <w:pPr>
              <w:rPr>
                <w:bCs/>
                <w:i/>
              </w:rPr>
            </w:pPr>
          </w:p>
        </w:tc>
        <w:tc>
          <w:tcPr>
            <w:tcW w:w="1984" w:type="dxa"/>
          </w:tcPr>
          <w:p w:rsidR="007D6E02" w:rsidRPr="008448CC" w:rsidRDefault="007D6E02" w:rsidP="00CD4927">
            <w:pPr>
              <w:rPr>
                <w:bCs/>
                <w:i/>
              </w:rPr>
            </w:pPr>
          </w:p>
        </w:tc>
      </w:tr>
      <w:tr w:rsidR="007D6E02" w:rsidRPr="008448CC" w:rsidTr="00CD4927">
        <w:trPr>
          <w:trHeight w:val="579"/>
        </w:trPr>
        <w:tc>
          <w:tcPr>
            <w:tcW w:w="6521" w:type="dxa"/>
          </w:tcPr>
          <w:p w:rsidR="007D6E02" w:rsidRDefault="007D6E02" w:rsidP="007D6E02">
            <w:pPr>
              <w:ind w:left="113"/>
            </w:pPr>
            <w:r>
              <w:t>Защита лабораторной работы №1</w:t>
            </w:r>
            <w:r w:rsidRPr="00C10A69">
              <w:t xml:space="preserve"> </w:t>
            </w:r>
            <w:r>
              <w:t>Спектрофотометрическое исследование растворов полимеров.</w:t>
            </w:r>
          </w:p>
          <w:p w:rsidR="007D6E02" w:rsidRPr="00DF4B3E" w:rsidRDefault="007D6E02" w:rsidP="007D6E02">
            <w:pPr>
              <w:ind w:left="113"/>
            </w:pPr>
          </w:p>
        </w:tc>
        <w:tc>
          <w:tcPr>
            <w:tcW w:w="1134" w:type="dxa"/>
          </w:tcPr>
          <w:p w:rsidR="007D6E02" w:rsidRPr="008448CC" w:rsidRDefault="007D6E02" w:rsidP="00CD4927">
            <w:pPr>
              <w:rPr>
                <w:bCs/>
                <w:i/>
              </w:rPr>
            </w:pPr>
          </w:p>
        </w:tc>
        <w:tc>
          <w:tcPr>
            <w:tcW w:w="1984" w:type="dxa"/>
          </w:tcPr>
          <w:p w:rsidR="007D6E02" w:rsidRPr="00BF4087" w:rsidRDefault="007D6E02" w:rsidP="00CD4927">
            <w:pPr>
              <w:jc w:val="center"/>
              <w:rPr>
                <w:bCs/>
              </w:rPr>
            </w:pPr>
            <w:r w:rsidRPr="00BF4087">
              <w:rPr>
                <w:bCs/>
              </w:rPr>
              <w:t>2 – 5</w:t>
            </w:r>
          </w:p>
        </w:tc>
      </w:tr>
      <w:tr w:rsidR="00CD4927" w:rsidRPr="008448CC" w:rsidTr="00CD4927">
        <w:trPr>
          <w:trHeight w:val="1167"/>
        </w:trPr>
        <w:tc>
          <w:tcPr>
            <w:tcW w:w="6521" w:type="dxa"/>
          </w:tcPr>
          <w:p w:rsidR="00CD4927" w:rsidRDefault="00CD4927" w:rsidP="00CD4927">
            <w:pPr>
              <w:ind w:left="113"/>
              <w:jc w:val="both"/>
            </w:pPr>
            <w:r>
              <w:t>Защита лабораторной работы №2</w:t>
            </w:r>
            <w:r w:rsidRPr="00C10A69">
              <w:t xml:space="preserve"> </w:t>
            </w:r>
            <w:r>
              <w:t xml:space="preserve"> Идентификация полимерных материалов спектральными методами анализа. Структурные исследования полимеров. Изучение кинетики процессов получения полимеров.</w:t>
            </w:r>
          </w:p>
        </w:tc>
        <w:tc>
          <w:tcPr>
            <w:tcW w:w="1134" w:type="dxa"/>
          </w:tcPr>
          <w:p w:rsidR="00CD4927" w:rsidRPr="008448CC" w:rsidRDefault="00CD4927" w:rsidP="00CD4927">
            <w:pPr>
              <w:rPr>
                <w:bCs/>
                <w:i/>
              </w:rPr>
            </w:pPr>
          </w:p>
        </w:tc>
        <w:tc>
          <w:tcPr>
            <w:tcW w:w="1984" w:type="dxa"/>
          </w:tcPr>
          <w:p w:rsidR="00CD4927" w:rsidRPr="00BF4087" w:rsidRDefault="00CD4927" w:rsidP="00CD4927">
            <w:pPr>
              <w:jc w:val="center"/>
              <w:rPr>
                <w:bCs/>
              </w:rPr>
            </w:pPr>
            <w:r w:rsidRPr="00BF4087">
              <w:rPr>
                <w:bCs/>
              </w:rPr>
              <w:t>2 – 5</w:t>
            </w:r>
          </w:p>
        </w:tc>
      </w:tr>
      <w:tr w:rsidR="007D6E02" w:rsidRPr="008448CC" w:rsidTr="00CD4927">
        <w:trPr>
          <w:trHeight w:val="286"/>
        </w:trPr>
        <w:tc>
          <w:tcPr>
            <w:tcW w:w="6521" w:type="dxa"/>
          </w:tcPr>
          <w:p w:rsidR="007D6E02" w:rsidRPr="00CD4927" w:rsidRDefault="007D6E02" w:rsidP="00CD4927">
            <w:pPr>
              <w:ind w:left="113"/>
              <w:rPr>
                <w:bCs/>
                <w:iCs/>
              </w:rPr>
            </w:pPr>
            <w:r w:rsidRPr="00CD4927">
              <w:t xml:space="preserve">Коллоквиум №1 </w:t>
            </w:r>
            <w:r w:rsidR="00CD4927" w:rsidRPr="00CD4927">
              <w:t>Спектроскопические методы исследования</w:t>
            </w:r>
          </w:p>
        </w:tc>
        <w:tc>
          <w:tcPr>
            <w:tcW w:w="1134" w:type="dxa"/>
          </w:tcPr>
          <w:p w:rsidR="007D6E02" w:rsidRPr="008448CC" w:rsidRDefault="007D6E02" w:rsidP="00CD4927">
            <w:pPr>
              <w:rPr>
                <w:bCs/>
                <w:i/>
              </w:rPr>
            </w:pPr>
          </w:p>
        </w:tc>
        <w:tc>
          <w:tcPr>
            <w:tcW w:w="1984" w:type="dxa"/>
          </w:tcPr>
          <w:p w:rsidR="007D6E02" w:rsidRPr="00BF4087" w:rsidRDefault="007D6E02" w:rsidP="00CD4927">
            <w:pPr>
              <w:tabs>
                <w:tab w:val="left" w:pos="945"/>
              </w:tabs>
              <w:jc w:val="center"/>
            </w:pPr>
            <w:r w:rsidRPr="00BF4087">
              <w:t>2 – 5</w:t>
            </w:r>
          </w:p>
        </w:tc>
      </w:tr>
      <w:tr w:rsidR="007D6E02" w:rsidRPr="008448CC" w:rsidTr="00CD4927">
        <w:trPr>
          <w:trHeight w:val="1099"/>
        </w:trPr>
        <w:tc>
          <w:tcPr>
            <w:tcW w:w="6521" w:type="dxa"/>
          </w:tcPr>
          <w:p w:rsidR="007D6E02" w:rsidRPr="00CD4927" w:rsidRDefault="00CD4927" w:rsidP="00CD4927">
            <w:pPr>
              <w:jc w:val="both"/>
            </w:pPr>
            <w:r>
              <w:t>Защита лабораторной работы №3</w:t>
            </w:r>
            <w:r w:rsidRPr="00CD4927">
              <w:t xml:space="preserve">  Анализ термогравиметрических кривых. Определение температур стеклования и плавления полимерных материалов. Определение энтальпии реакции. Определение удельной теплоемкости.</w:t>
            </w:r>
          </w:p>
        </w:tc>
        <w:tc>
          <w:tcPr>
            <w:tcW w:w="1134" w:type="dxa"/>
          </w:tcPr>
          <w:p w:rsidR="007D6E02" w:rsidRPr="008448CC" w:rsidRDefault="007D6E02" w:rsidP="00CD4927">
            <w:pPr>
              <w:jc w:val="center"/>
              <w:rPr>
                <w:bCs/>
                <w:i/>
              </w:rPr>
            </w:pPr>
          </w:p>
        </w:tc>
        <w:tc>
          <w:tcPr>
            <w:tcW w:w="1984" w:type="dxa"/>
          </w:tcPr>
          <w:p w:rsidR="007D6E02" w:rsidRPr="00BF4087" w:rsidRDefault="007D6E02" w:rsidP="00CD4927">
            <w:pPr>
              <w:jc w:val="center"/>
              <w:rPr>
                <w:bCs/>
              </w:rPr>
            </w:pPr>
            <w:r w:rsidRPr="00BF4087">
              <w:rPr>
                <w:bCs/>
              </w:rPr>
              <w:t>2 – 5</w:t>
            </w:r>
          </w:p>
        </w:tc>
      </w:tr>
      <w:tr w:rsidR="00CD4927" w:rsidRPr="008448CC" w:rsidTr="00CD4927">
        <w:trPr>
          <w:trHeight w:val="546"/>
        </w:trPr>
        <w:tc>
          <w:tcPr>
            <w:tcW w:w="6521" w:type="dxa"/>
          </w:tcPr>
          <w:p w:rsidR="00CD4927" w:rsidRDefault="00CD4927" w:rsidP="00CD4927">
            <w:pPr>
              <w:jc w:val="both"/>
            </w:pPr>
            <w:r>
              <w:t xml:space="preserve">Защита лабораторной работы №4 </w:t>
            </w:r>
            <w:r w:rsidRPr="00CD4927">
              <w:t>Измерение вязкости разбавленных растворов полимеров</w:t>
            </w:r>
          </w:p>
        </w:tc>
        <w:tc>
          <w:tcPr>
            <w:tcW w:w="1134" w:type="dxa"/>
          </w:tcPr>
          <w:p w:rsidR="00CD4927" w:rsidRPr="008448CC" w:rsidRDefault="00CD4927" w:rsidP="00CD4927">
            <w:pPr>
              <w:jc w:val="center"/>
              <w:rPr>
                <w:bCs/>
                <w:i/>
              </w:rPr>
            </w:pPr>
          </w:p>
        </w:tc>
        <w:tc>
          <w:tcPr>
            <w:tcW w:w="1984" w:type="dxa"/>
          </w:tcPr>
          <w:p w:rsidR="00CD4927" w:rsidRPr="00BF4087" w:rsidRDefault="00CD4927" w:rsidP="00CD4927">
            <w:pPr>
              <w:jc w:val="center"/>
              <w:rPr>
                <w:bCs/>
              </w:rPr>
            </w:pPr>
            <w:r w:rsidRPr="00BF4087">
              <w:rPr>
                <w:bCs/>
              </w:rPr>
              <w:t>2 – 5</w:t>
            </w:r>
          </w:p>
        </w:tc>
      </w:tr>
      <w:tr w:rsidR="00CD4927" w:rsidRPr="008448CC" w:rsidTr="00CD4927">
        <w:trPr>
          <w:trHeight w:val="737"/>
        </w:trPr>
        <w:tc>
          <w:tcPr>
            <w:tcW w:w="6521" w:type="dxa"/>
          </w:tcPr>
          <w:p w:rsidR="00CD4927" w:rsidRDefault="00CD4927" w:rsidP="00CD4927">
            <w:pPr>
              <w:jc w:val="both"/>
            </w:pPr>
            <w:r>
              <w:t xml:space="preserve">Защита лабораторной работы №5 </w:t>
            </w:r>
            <w:r w:rsidRPr="00CD4927">
              <w:t>Освоение методов механических испытаний. Определение твердости</w:t>
            </w:r>
            <w:proofErr w:type="gramStart"/>
            <w:r w:rsidRPr="00CD4927">
              <w:t xml:space="preserve"> .</w:t>
            </w:r>
            <w:proofErr w:type="gramEnd"/>
            <w:r w:rsidRPr="00CD4927">
              <w:t xml:space="preserve"> Прочностные испытания на разрыв. </w:t>
            </w:r>
            <w:proofErr w:type="spellStart"/>
            <w:r w:rsidRPr="00CD4927">
              <w:t>Адгезионные</w:t>
            </w:r>
            <w:proofErr w:type="spellEnd"/>
            <w:r w:rsidRPr="00CD4927">
              <w:t xml:space="preserve"> испытания. Износ при трении.</w:t>
            </w:r>
          </w:p>
        </w:tc>
        <w:tc>
          <w:tcPr>
            <w:tcW w:w="1134" w:type="dxa"/>
          </w:tcPr>
          <w:p w:rsidR="00CD4927" w:rsidRPr="008448CC" w:rsidRDefault="00CD4927" w:rsidP="00CD4927">
            <w:pPr>
              <w:jc w:val="center"/>
              <w:rPr>
                <w:bCs/>
                <w:i/>
              </w:rPr>
            </w:pPr>
          </w:p>
        </w:tc>
        <w:tc>
          <w:tcPr>
            <w:tcW w:w="1984" w:type="dxa"/>
          </w:tcPr>
          <w:p w:rsidR="00CD4927" w:rsidRPr="00BF4087" w:rsidRDefault="00CD4927" w:rsidP="00CD4927">
            <w:pPr>
              <w:jc w:val="center"/>
              <w:rPr>
                <w:bCs/>
              </w:rPr>
            </w:pPr>
            <w:r w:rsidRPr="00BF4087">
              <w:rPr>
                <w:bCs/>
              </w:rPr>
              <w:t>2 – 5</w:t>
            </w:r>
          </w:p>
        </w:tc>
      </w:tr>
      <w:tr w:rsidR="007D6E02" w:rsidRPr="008448CC" w:rsidTr="00CD4927">
        <w:trPr>
          <w:trHeight w:val="286"/>
        </w:trPr>
        <w:tc>
          <w:tcPr>
            <w:tcW w:w="6521" w:type="dxa"/>
          </w:tcPr>
          <w:p w:rsidR="00CD4927" w:rsidRPr="00CD4927" w:rsidRDefault="007D6E02" w:rsidP="00CD4927">
            <w:r w:rsidRPr="00CD4927">
              <w:t xml:space="preserve">Коллоквиум №2 </w:t>
            </w:r>
            <w:r w:rsidR="00CD4927" w:rsidRPr="00CD4927">
              <w:rPr>
                <w:bCs/>
              </w:rPr>
              <w:t>Термические методы исследования полимерных материалов</w:t>
            </w:r>
            <w:r w:rsidR="00CD4927">
              <w:t xml:space="preserve">. </w:t>
            </w:r>
            <w:r w:rsidR="00CD4927" w:rsidRPr="00CD4927">
              <w:t>Методы определения вязкости полимерных материалов</w:t>
            </w:r>
          </w:p>
          <w:p w:rsidR="00CD4927" w:rsidRPr="00CD4927" w:rsidRDefault="00CD4927" w:rsidP="00CD4927">
            <w:r w:rsidRPr="00CD4927">
              <w:rPr>
                <w:bCs/>
              </w:rPr>
              <w:t>Методы исследования механических характеристик полимерных материалов</w:t>
            </w:r>
          </w:p>
          <w:p w:rsidR="007D6E02" w:rsidRPr="00CD4927" w:rsidRDefault="007D6E02" w:rsidP="00CD4927">
            <w:pPr>
              <w:tabs>
                <w:tab w:val="left" w:pos="1065"/>
              </w:tabs>
              <w:ind w:left="113"/>
              <w:rPr>
                <w:bCs/>
                <w:iCs/>
              </w:rPr>
            </w:pPr>
          </w:p>
        </w:tc>
        <w:tc>
          <w:tcPr>
            <w:tcW w:w="1134" w:type="dxa"/>
          </w:tcPr>
          <w:p w:rsidR="007D6E02" w:rsidRPr="008448CC" w:rsidRDefault="007D6E02" w:rsidP="00CD4927">
            <w:pPr>
              <w:rPr>
                <w:bCs/>
                <w:i/>
              </w:rPr>
            </w:pPr>
          </w:p>
        </w:tc>
        <w:tc>
          <w:tcPr>
            <w:tcW w:w="1984" w:type="dxa"/>
          </w:tcPr>
          <w:p w:rsidR="007D6E02" w:rsidRPr="00BF4087" w:rsidRDefault="007D6E02" w:rsidP="00CD4927">
            <w:pPr>
              <w:jc w:val="center"/>
              <w:rPr>
                <w:bCs/>
              </w:rPr>
            </w:pPr>
            <w:r w:rsidRPr="00BF4087">
              <w:rPr>
                <w:bCs/>
              </w:rPr>
              <w:t>2 – 5</w:t>
            </w:r>
          </w:p>
        </w:tc>
      </w:tr>
      <w:tr w:rsidR="007D6E02" w:rsidRPr="008448CC" w:rsidTr="00CD4927">
        <w:tc>
          <w:tcPr>
            <w:tcW w:w="6521" w:type="dxa"/>
          </w:tcPr>
          <w:p w:rsidR="007D6E02" w:rsidRDefault="007D6E02" w:rsidP="00CD4927">
            <w:pPr>
              <w:ind w:left="113"/>
              <w:rPr>
                <w:bCs/>
                <w:iCs/>
              </w:rPr>
            </w:pPr>
            <w:r w:rsidRPr="008448CC">
              <w:rPr>
                <w:bCs/>
                <w:iCs/>
              </w:rPr>
              <w:t>Промежуточная аттестация</w:t>
            </w:r>
          </w:p>
          <w:p w:rsidR="007D6E02" w:rsidRPr="008448CC" w:rsidRDefault="007D6E02" w:rsidP="00CD4927">
            <w:pPr>
              <w:ind w:left="113"/>
              <w:rPr>
                <w:bCs/>
                <w:i/>
              </w:rPr>
            </w:pPr>
            <w:r w:rsidRPr="005E0138">
              <w:rPr>
                <w:bCs/>
                <w:iCs/>
              </w:rPr>
              <w:t xml:space="preserve">экзамен по билетам </w:t>
            </w:r>
          </w:p>
        </w:tc>
        <w:tc>
          <w:tcPr>
            <w:tcW w:w="1134" w:type="dxa"/>
          </w:tcPr>
          <w:p w:rsidR="007D6E02" w:rsidRPr="008448CC" w:rsidRDefault="007D6E02" w:rsidP="00CD4927">
            <w:pPr>
              <w:jc w:val="center"/>
              <w:rPr>
                <w:bCs/>
                <w:i/>
              </w:rPr>
            </w:pPr>
          </w:p>
        </w:tc>
        <w:tc>
          <w:tcPr>
            <w:tcW w:w="1984" w:type="dxa"/>
            <w:vMerge w:val="restart"/>
          </w:tcPr>
          <w:p w:rsidR="007D6E02" w:rsidRPr="005E0138" w:rsidRDefault="007D6E02" w:rsidP="00CD4927">
            <w:pPr>
              <w:rPr>
                <w:bCs/>
              </w:rPr>
            </w:pPr>
            <w:r w:rsidRPr="005E0138">
              <w:rPr>
                <w:bCs/>
              </w:rPr>
              <w:t>отлично</w:t>
            </w:r>
          </w:p>
          <w:p w:rsidR="007D6E02" w:rsidRPr="005E0138" w:rsidRDefault="007D6E02" w:rsidP="00CD4927">
            <w:pPr>
              <w:rPr>
                <w:bCs/>
              </w:rPr>
            </w:pPr>
            <w:r w:rsidRPr="005E0138">
              <w:rPr>
                <w:bCs/>
              </w:rPr>
              <w:t>хорошо</w:t>
            </w:r>
          </w:p>
          <w:p w:rsidR="007D6E02" w:rsidRPr="005E0138" w:rsidRDefault="007D6E02" w:rsidP="00CD4927">
            <w:pPr>
              <w:rPr>
                <w:bCs/>
              </w:rPr>
            </w:pPr>
            <w:r w:rsidRPr="005E0138">
              <w:rPr>
                <w:bCs/>
              </w:rPr>
              <w:t>удовлетворительно</w:t>
            </w:r>
          </w:p>
          <w:p w:rsidR="007D6E02" w:rsidRPr="005E0138" w:rsidRDefault="007D6E02" w:rsidP="00CD4927">
            <w:pPr>
              <w:rPr>
                <w:bCs/>
              </w:rPr>
            </w:pPr>
            <w:r w:rsidRPr="005E0138">
              <w:rPr>
                <w:bCs/>
              </w:rPr>
              <w:t>неудовлетворительно</w:t>
            </w:r>
          </w:p>
          <w:p w:rsidR="007D6E02" w:rsidRPr="008448CC" w:rsidRDefault="007D6E02" w:rsidP="00CD4927">
            <w:pPr>
              <w:rPr>
                <w:bCs/>
                <w:i/>
              </w:rPr>
            </w:pPr>
          </w:p>
        </w:tc>
      </w:tr>
      <w:tr w:rsidR="007D6E02" w:rsidRPr="008448CC" w:rsidTr="00CD4927">
        <w:tc>
          <w:tcPr>
            <w:tcW w:w="6521" w:type="dxa"/>
          </w:tcPr>
          <w:p w:rsidR="007D6E02" w:rsidRPr="005E0138" w:rsidRDefault="007D6E02" w:rsidP="00CD4927">
            <w:pPr>
              <w:ind w:left="113"/>
              <w:rPr>
                <w:bCs/>
              </w:rPr>
            </w:pPr>
            <w:r w:rsidRPr="005E0138">
              <w:rPr>
                <w:b/>
                <w:iCs/>
              </w:rPr>
              <w:t>Итого за семестр</w:t>
            </w:r>
            <w:r w:rsidRPr="005E0138">
              <w:rPr>
                <w:bCs/>
              </w:rPr>
              <w:t xml:space="preserve"> (дисциплину)</w:t>
            </w:r>
          </w:p>
          <w:p w:rsidR="007D6E02" w:rsidRPr="008448CC" w:rsidRDefault="007D6E02" w:rsidP="00CD4927">
            <w:pPr>
              <w:ind w:left="113"/>
              <w:rPr>
                <w:bCs/>
                <w:iCs/>
              </w:rPr>
            </w:pPr>
            <w:r w:rsidRPr="005E0138">
              <w:rPr>
                <w:bCs/>
              </w:rPr>
              <w:t>экзамен</w:t>
            </w:r>
            <w:r w:rsidRPr="008448CC">
              <w:rPr>
                <w:bCs/>
                <w:i/>
              </w:rPr>
              <w:t xml:space="preserve"> </w:t>
            </w:r>
          </w:p>
        </w:tc>
        <w:tc>
          <w:tcPr>
            <w:tcW w:w="1134" w:type="dxa"/>
          </w:tcPr>
          <w:p w:rsidR="007D6E02" w:rsidRPr="008448CC" w:rsidRDefault="007D6E02" w:rsidP="00CD4927">
            <w:pPr>
              <w:jc w:val="center"/>
              <w:rPr>
                <w:bCs/>
                <w:i/>
              </w:rPr>
            </w:pPr>
          </w:p>
        </w:tc>
        <w:tc>
          <w:tcPr>
            <w:tcW w:w="1984" w:type="dxa"/>
            <w:vMerge/>
          </w:tcPr>
          <w:p w:rsidR="007D6E02" w:rsidRPr="008448CC" w:rsidRDefault="007D6E02" w:rsidP="00CD4927">
            <w:pPr>
              <w:rPr>
                <w:bCs/>
                <w:i/>
              </w:rPr>
            </w:pPr>
          </w:p>
        </w:tc>
      </w:tr>
    </w:tbl>
    <w:p w:rsidR="007D6E02" w:rsidRPr="00B0418F" w:rsidRDefault="007D6E02" w:rsidP="005D388C">
      <w:pPr>
        <w:ind w:firstLine="709"/>
        <w:rPr>
          <w:rFonts w:eastAsia="MS Mincho"/>
          <w:iCs/>
          <w:sz w:val="24"/>
          <w:szCs w:val="24"/>
        </w:rPr>
      </w:pPr>
    </w:p>
    <w:p w:rsidR="002A2399" w:rsidRPr="002A2399" w:rsidRDefault="002A2399" w:rsidP="002A2399"/>
    <w:p w:rsidR="00FF102D" w:rsidRPr="00EE7E9E" w:rsidRDefault="006252E4" w:rsidP="00B3400A">
      <w:pPr>
        <w:pStyle w:val="1"/>
        <w:rPr>
          <w:i/>
        </w:rPr>
      </w:pPr>
      <w:r w:rsidRPr="00111C6E">
        <w:t>ОБРАЗОВАТЕЛЬНЫЕ ТЕХНОЛОГИИ</w:t>
      </w:r>
    </w:p>
    <w:p w:rsidR="00FF102D" w:rsidRPr="00DE200A" w:rsidRDefault="00FF102D" w:rsidP="00A64694">
      <w:pPr>
        <w:pStyle w:val="af0"/>
        <w:numPr>
          <w:ilvl w:val="3"/>
          <w:numId w:val="10"/>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rsidR="00FF102D" w:rsidRPr="00575E24" w:rsidRDefault="00FF102D" w:rsidP="00843EE5">
      <w:pPr>
        <w:pStyle w:val="af0"/>
        <w:numPr>
          <w:ilvl w:val="2"/>
          <w:numId w:val="10"/>
        </w:numPr>
        <w:jc w:val="both"/>
      </w:pPr>
      <w:r w:rsidRPr="00575E24">
        <w:rPr>
          <w:sz w:val="24"/>
          <w:szCs w:val="24"/>
        </w:rPr>
        <w:t>проблемная лекция;</w:t>
      </w:r>
    </w:p>
    <w:p w:rsidR="00FD4A53" w:rsidRPr="002F7825" w:rsidRDefault="00FD4A53" w:rsidP="002F7825">
      <w:pPr>
        <w:pStyle w:val="af0"/>
        <w:numPr>
          <w:ilvl w:val="2"/>
          <w:numId w:val="10"/>
        </w:numPr>
        <w:jc w:val="both"/>
        <w:rPr>
          <w:sz w:val="24"/>
          <w:szCs w:val="24"/>
        </w:rPr>
      </w:pPr>
      <w:r w:rsidRPr="00575E24">
        <w:rPr>
          <w:sz w:val="24"/>
          <w:szCs w:val="24"/>
        </w:rPr>
        <w:t>групповы</w:t>
      </w:r>
      <w:r w:rsidR="00575E24" w:rsidRPr="00575E24">
        <w:rPr>
          <w:sz w:val="24"/>
          <w:szCs w:val="24"/>
        </w:rPr>
        <w:t>е</w:t>
      </w:r>
      <w:r w:rsidR="00575E24">
        <w:rPr>
          <w:sz w:val="24"/>
          <w:szCs w:val="24"/>
        </w:rPr>
        <w:t xml:space="preserve"> </w:t>
      </w:r>
      <w:r w:rsidRPr="00575E24">
        <w:rPr>
          <w:sz w:val="24"/>
          <w:szCs w:val="24"/>
        </w:rPr>
        <w:t>дискусси</w:t>
      </w:r>
      <w:r w:rsidR="002F7825">
        <w:rPr>
          <w:sz w:val="24"/>
          <w:szCs w:val="24"/>
        </w:rPr>
        <w:t>и</w:t>
      </w:r>
    </w:p>
    <w:p w:rsidR="00FF102D" w:rsidRPr="00575E24" w:rsidRDefault="00FF102D" w:rsidP="00A64694">
      <w:pPr>
        <w:pStyle w:val="af0"/>
        <w:numPr>
          <w:ilvl w:val="2"/>
          <w:numId w:val="10"/>
        </w:numPr>
        <w:jc w:val="both"/>
      </w:pPr>
      <w:r w:rsidRPr="00575E24">
        <w:rPr>
          <w:sz w:val="24"/>
          <w:szCs w:val="24"/>
        </w:rPr>
        <w:t>поиск и обработка информации с использованием сети Интернет;</w:t>
      </w:r>
    </w:p>
    <w:p w:rsidR="00453DD7" w:rsidRPr="00575E24" w:rsidRDefault="00453DD7" w:rsidP="00A64694">
      <w:pPr>
        <w:pStyle w:val="af0"/>
        <w:numPr>
          <w:ilvl w:val="2"/>
          <w:numId w:val="10"/>
        </w:numPr>
        <w:jc w:val="both"/>
      </w:pPr>
      <w:r w:rsidRPr="00575E24">
        <w:rPr>
          <w:sz w:val="24"/>
          <w:szCs w:val="24"/>
        </w:rPr>
        <w:t>дистанционные</w:t>
      </w:r>
      <w:r w:rsidR="002811EB" w:rsidRPr="00575E24">
        <w:rPr>
          <w:sz w:val="24"/>
          <w:szCs w:val="24"/>
        </w:rPr>
        <w:t xml:space="preserve"> образовательные технологии</w:t>
      </w:r>
      <w:r w:rsidR="000C6AAE" w:rsidRPr="00575E24">
        <w:rPr>
          <w:sz w:val="24"/>
          <w:szCs w:val="24"/>
        </w:rPr>
        <w:t>;</w:t>
      </w:r>
    </w:p>
    <w:p w:rsidR="00633506" w:rsidRPr="00575E24" w:rsidRDefault="00FF102D" w:rsidP="00A64694">
      <w:pPr>
        <w:pStyle w:val="af0"/>
        <w:numPr>
          <w:ilvl w:val="2"/>
          <w:numId w:val="10"/>
        </w:numPr>
        <w:jc w:val="both"/>
      </w:pPr>
      <w:r w:rsidRPr="00575E24">
        <w:rPr>
          <w:color w:val="000000"/>
          <w:sz w:val="24"/>
          <w:szCs w:val="24"/>
        </w:rPr>
        <w:lastRenderedPageBreak/>
        <w:t>использование на лекционных занятиях видеоматериалов и наглядных пособий</w:t>
      </w:r>
      <w:r w:rsidR="001338ED" w:rsidRPr="00575E24">
        <w:rPr>
          <w:sz w:val="24"/>
          <w:szCs w:val="24"/>
        </w:rPr>
        <w:t>;</w:t>
      </w:r>
    </w:p>
    <w:p w:rsidR="001338ED" w:rsidRPr="00575E24" w:rsidRDefault="001338ED" w:rsidP="00575E24">
      <w:pPr>
        <w:jc w:val="both"/>
        <w:rPr>
          <w:i/>
        </w:rPr>
      </w:pPr>
      <w:r w:rsidRPr="00575E24">
        <w:rPr>
          <w:i/>
          <w:sz w:val="24"/>
          <w:szCs w:val="24"/>
        </w:rPr>
        <w:t>…</w:t>
      </w:r>
    </w:p>
    <w:p w:rsidR="006E200E" w:rsidRPr="00575E24" w:rsidRDefault="006252E4" w:rsidP="00B3400A">
      <w:pPr>
        <w:pStyle w:val="1"/>
      </w:pPr>
      <w:r w:rsidRPr="00575E24">
        <w:t>ПРАКТИЧЕСКАЯ ПОДГОТОВКА</w:t>
      </w:r>
    </w:p>
    <w:p w:rsidR="008B3178" w:rsidRPr="00575E24" w:rsidRDefault="00633506" w:rsidP="00A64694">
      <w:pPr>
        <w:pStyle w:val="af0"/>
        <w:numPr>
          <w:ilvl w:val="3"/>
          <w:numId w:val="10"/>
        </w:numPr>
        <w:spacing w:before="120" w:after="120"/>
        <w:jc w:val="both"/>
        <w:rPr>
          <w:sz w:val="24"/>
          <w:szCs w:val="24"/>
        </w:rPr>
      </w:pPr>
      <w:r w:rsidRPr="00575E24">
        <w:rPr>
          <w:sz w:val="24"/>
          <w:szCs w:val="24"/>
        </w:rPr>
        <w:t>Практическая подготовка</w:t>
      </w:r>
      <w:r w:rsidR="00494E1D" w:rsidRPr="00575E24">
        <w:rPr>
          <w:sz w:val="24"/>
          <w:szCs w:val="24"/>
        </w:rPr>
        <w:t xml:space="preserve"> в рамках </w:t>
      </w:r>
      <w:r w:rsidR="009B4BCD" w:rsidRPr="00575E24">
        <w:rPr>
          <w:sz w:val="24"/>
          <w:szCs w:val="24"/>
        </w:rPr>
        <w:t>учебной дисциплины</w:t>
      </w:r>
      <w:r w:rsidR="000F330B" w:rsidRPr="00575E24">
        <w:rPr>
          <w:sz w:val="24"/>
          <w:szCs w:val="24"/>
        </w:rPr>
        <w:t xml:space="preserve"> реализуется </w:t>
      </w:r>
      <w:r w:rsidR="0063447C" w:rsidRPr="00575E24">
        <w:rPr>
          <w:sz w:val="24"/>
          <w:szCs w:val="24"/>
        </w:rPr>
        <w:t xml:space="preserve">при проведении </w:t>
      </w:r>
      <w:r w:rsidR="000F330B" w:rsidRPr="00575E24">
        <w:rPr>
          <w:rFonts w:eastAsiaTheme="minorHAnsi"/>
          <w:w w:val="105"/>
          <w:sz w:val="24"/>
          <w:szCs w:val="24"/>
        </w:rPr>
        <w:t>практических занятий</w:t>
      </w:r>
      <w:r w:rsidR="00575E24" w:rsidRPr="00575E24">
        <w:rPr>
          <w:rFonts w:eastAsiaTheme="minorHAnsi"/>
          <w:w w:val="105"/>
          <w:sz w:val="24"/>
          <w:szCs w:val="24"/>
        </w:rPr>
        <w:t>,</w:t>
      </w:r>
      <w:r w:rsidR="000F330B" w:rsidRPr="00575E24">
        <w:rPr>
          <w:rFonts w:eastAsiaTheme="minorHAnsi"/>
          <w:w w:val="105"/>
          <w:sz w:val="24"/>
          <w:szCs w:val="24"/>
        </w:rPr>
        <w:t xml:space="preserve"> связанных с будущей профессиональной деятельностью</w:t>
      </w:r>
      <w:r w:rsidR="00575E24" w:rsidRPr="00575E24">
        <w:rPr>
          <w:rFonts w:eastAsiaTheme="minorHAnsi"/>
          <w:w w:val="105"/>
          <w:sz w:val="24"/>
          <w:szCs w:val="24"/>
        </w:rPr>
        <w:t xml:space="preserve">, а также </w:t>
      </w:r>
      <w:r w:rsidR="0063447C" w:rsidRPr="00575E24">
        <w:rPr>
          <w:rFonts w:eastAsiaTheme="minorHAnsi"/>
          <w:w w:val="105"/>
          <w:sz w:val="24"/>
          <w:szCs w:val="24"/>
        </w:rPr>
        <w:t xml:space="preserve"> </w:t>
      </w:r>
      <w:r w:rsidR="00575E24" w:rsidRPr="00575E24">
        <w:rPr>
          <w:sz w:val="24"/>
          <w:szCs w:val="24"/>
        </w:rPr>
        <w:t xml:space="preserve">в </w:t>
      </w:r>
      <w:r w:rsidR="0063447C" w:rsidRPr="00575E24">
        <w:rPr>
          <w:rFonts w:eastAsiaTheme="minorHAnsi"/>
          <w:w w:val="105"/>
          <w:sz w:val="24"/>
          <w:szCs w:val="24"/>
        </w:rPr>
        <w:t>заняти</w:t>
      </w:r>
      <w:r w:rsidR="00575E24" w:rsidRPr="00575E24">
        <w:rPr>
          <w:rFonts w:eastAsiaTheme="minorHAnsi"/>
          <w:w w:val="105"/>
          <w:sz w:val="24"/>
          <w:szCs w:val="24"/>
        </w:rPr>
        <w:t>ях</w:t>
      </w:r>
      <w:r w:rsidR="0063447C" w:rsidRPr="00575E24">
        <w:rPr>
          <w:rFonts w:eastAsiaTheme="minorHAnsi"/>
          <w:w w:val="105"/>
          <w:sz w:val="24"/>
          <w:szCs w:val="24"/>
        </w:rPr>
        <w:t xml:space="preserve"> лекционного типа, </w:t>
      </w:r>
      <w:r w:rsidR="00575E24" w:rsidRPr="00575E24">
        <w:rPr>
          <w:rFonts w:eastAsiaTheme="minorHAnsi"/>
          <w:w w:val="105"/>
          <w:sz w:val="24"/>
          <w:szCs w:val="24"/>
        </w:rPr>
        <w:t xml:space="preserve">поскольку они </w:t>
      </w:r>
      <w:r w:rsidR="0063447C" w:rsidRPr="00575E24">
        <w:rPr>
          <w:rFonts w:eastAsiaTheme="minorHAnsi"/>
          <w:w w:val="105"/>
          <w:sz w:val="24"/>
          <w:szCs w:val="24"/>
        </w:rPr>
        <w:t xml:space="preserve"> предусматривают передачу учебной информации обучающимся, которая необходима для последующего</w:t>
      </w:r>
      <w:r w:rsidR="002B1B01" w:rsidRPr="00575E24">
        <w:rPr>
          <w:rFonts w:eastAsiaTheme="minorHAnsi"/>
          <w:w w:val="105"/>
          <w:sz w:val="24"/>
          <w:szCs w:val="24"/>
        </w:rPr>
        <w:t xml:space="preserve"> выполнения практической работы.</w:t>
      </w:r>
    </w:p>
    <w:p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rsidR="00C713DB" w:rsidRPr="00513BCC" w:rsidRDefault="00C713DB" w:rsidP="00A64694">
      <w:pPr>
        <w:pStyle w:val="af0"/>
        <w:numPr>
          <w:ilvl w:val="3"/>
          <w:numId w:val="10"/>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rsidR="00AF515F" w:rsidRPr="00513BCC" w:rsidRDefault="00AF515F" w:rsidP="00A64694">
      <w:pPr>
        <w:pStyle w:val="af0"/>
        <w:numPr>
          <w:ilvl w:val="3"/>
          <w:numId w:val="10"/>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3C6CFC" w:rsidRPr="00513BCC" w:rsidRDefault="00C23B07" w:rsidP="00A64694">
      <w:pPr>
        <w:pStyle w:val="af0"/>
        <w:numPr>
          <w:ilvl w:val="3"/>
          <w:numId w:val="10"/>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rsidR="00C713DB" w:rsidRPr="00513BCC" w:rsidRDefault="00970085" w:rsidP="00A64694">
      <w:pPr>
        <w:pStyle w:val="af0"/>
        <w:numPr>
          <w:ilvl w:val="3"/>
          <w:numId w:val="10"/>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103BEB" w:rsidRPr="00103BEB" w:rsidRDefault="00C713DB" w:rsidP="00A64694">
      <w:pPr>
        <w:pStyle w:val="af0"/>
        <w:numPr>
          <w:ilvl w:val="3"/>
          <w:numId w:val="10"/>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C713DB" w:rsidRPr="00A30D4B" w:rsidRDefault="00C713DB" w:rsidP="00A64694">
      <w:pPr>
        <w:pStyle w:val="af0"/>
        <w:numPr>
          <w:ilvl w:val="3"/>
          <w:numId w:val="10"/>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rsidR="00513BCC" w:rsidRPr="005D073F" w:rsidRDefault="00006674" w:rsidP="00A64694">
      <w:pPr>
        <w:pStyle w:val="af0"/>
        <w:numPr>
          <w:ilvl w:val="3"/>
          <w:numId w:val="10"/>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rsidR="00CD4927" w:rsidRPr="00EE7E9E" w:rsidRDefault="00CD4927" w:rsidP="00CD4927">
      <w:pPr>
        <w:pStyle w:val="1"/>
        <w:rPr>
          <w:i/>
        </w:rPr>
      </w:pPr>
      <w:r w:rsidRPr="00111C6E">
        <w:t>ОБРАЗОВАТЕЛЬНЫЕ ТЕХНОЛОГИИ</w:t>
      </w:r>
    </w:p>
    <w:p w:rsidR="00CD4927" w:rsidRPr="00DE200A" w:rsidRDefault="00CD4927" w:rsidP="00CD4927">
      <w:pPr>
        <w:pStyle w:val="af0"/>
        <w:numPr>
          <w:ilvl w:val="3"/>
          <w:numId w:val="10"/>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rsidR="00CD4927" w:rsidRPr="001B04FC" w:rsidRDefault="00CD4927" w:rsidP="00CD4927">
      <w:pPr>
        <w:pStyle w:val="af0"/>
        <w:numPr>
          <w:ilvl w:val="2"/>
          <w:numId w:val="10"/>
        </w:numPr>
        <w:jc w:val="both"/>
      </w:pPr>
      <w:r w:rsidRPr="001B04FC">
        <w:rPr>
          <w:sz w:val="24"/>
          <w:szCs w:val="24"/>
        </w:rPr>
        <w:t>проблемная лекция;</w:t>
      </w:r>
    </w:p>
    <w:p w:rsidR="00CD4927" w:rsidRPr="001B04FC" w:rsidRDefault="00CD4927" w:rsidP="00CD4927">
      <w:pPr>
        <w:pStyle w:val="af0"/>
        <w:numPr>
          <w:ilvl w:val="2"/>
          <w:numId w:val="10"/>
        </w:numPr>
        <w:jc w:val="both"/>
      </w:pPr>
      <w:r w:rsidRPr="001B04FC">
        <w:rPr>
          <w:sz w:val="24"/>
          <w:szCs w:val="24"/>
        </w:rPr>
        <w:t>поиск и обработка информации с использованием сети Интернет;</w:t>
      </w:r>
    </w:p>
    <w:p w:rsidR="00CD4927" w:rsidRPr="001B04FC" w:rsidRDefault="00CD4927" w:rsidP="00CD4927">
      <w:pPr>
        <w:pStyle w:val="af0"/>
        <w:numPr>
          <w:ilvl w:val="2"/>
          <w:numId w:val="10"/>
        </w:numPr>
        <w:jc w:val="both"/>
      </w:pPr>
      <w:r w:rsidRPr="001B04FC">
        <w:rPr>
          <w:sz w:val="24"/>
          <w:szCs w:val="24"/>
        </w:rPr>
        <w:lastRenderedPageBreak/>
        <w:t>дистанционные образовательные технологии;</w:t>
      </w:r>
    </w:p>
    <w:p w:rsidR="00CD4927" w:rsidRPr="001B04FC" w:rsidRDefault="00CD4927" w:rsidP="00CD4927">
      <w:pPr>
        <w:pStyle w:val="af0"/>
        <w:numPr>
          <w:ilvl w:val="2"/>
          <w:numId w:val="10"/>
        </w:numPr>
        <w:jc w:val="both"/>
      </w:pPr>
      <w:r w:rsidRPr="001B04FC">
        <w:rPr>
          <w:sz w:val="24"/>
          <w:szCs w:val="24"/>
        </w:rPr>
        <w:t>применение электронного обучения;</w:t>
      </w:r>
    </w:p>
    <w:p w:rsidR="00CD4927" w:rsidRPr="001B04FC" w:rsidRDefault="00CD4927" w:rsidP="00CD4927">
      <w:pPr>
        <w:pStyle w:val="af0"/>
        <w:numPr>
          <w:ilvl w:val="2"/>
          <w:numId w:val="10"/>
        </w:numPr>
        <w:jc w:val="both"/>
      </w:pPr>
      <w:r w:rsidRPr="001B04FC">
        <w:rPr>
          <w:color w:val="000000"/>
          <w:sz w:val="24"/>
          <w:szCs w:val="24"/>
        </w:rPr>
        <w:t>использование на лекционных занятиях видеоматериалов и наглядных пособий</w:t>
      </w:r>
      <w:r w:rsidRPr="001B04FC">
        <w:rPr>
          <w:sz w:val="24"/>
          <w:szCs w:val="24"/>
        </w:rPr>
        <w:t>;</w:t>
      </w:r>
    </w:p>
    <w:p w:rsidR="00CD4927" w:rsidRPr="001B04FC" w:rsidRDefault="00CD4927" w:rsidP="00CD4927">
      <w:pPr>
        <w:pStyle w:val="af0"/>
        <w:numPr>
          <w:ilvl w:val="2"/>
          <w:numId w:val="10"/>
        </w:numPr>
        <w:jc w:val="both"/>
        <w:rPr>
          <w:sz w:val="24"/>
          <w:szCs w:val="24"/>
        </w:rPr>
      </w:pPr>
      <w:r w:rsidRPr="001B04FC">
        <w:rPr>
          <w:sz w:val="24"/>
          <w:szCs w:val="24"/>
        </w:rPr>
        <w:t>самостоятельная работа в системе компьютерного тестирования;</w:t>
      </w:r>
    </w:p>
    <w:p w:rsidR="00CD4927" w:rsidRPr="001B04FC" w:rsidRDefault="00CD4927" w:rsidP="00CD4927">
      <w:pPr>
        <w:pStyle w:val="af0"/>
        <w:numPr>
          <w:ilvl w:val="2"/>
          <w:numId w:val="10"/>
        </w:numPr>
        <w:jc w:val="both"/>
        <w:rPr>
          <w:sz w:val="24"/>
          <w:szCs w:val="24"/>
        </w:rPr>
      </w:pPr>
      <w:r w:rsidRPr="001B04FC">
        <w:rPr>
          <w:sz w:val="24"/>
          <w:szCs w:val="24"/>
        </w:rPr>
        <w:t>обучение в сотрудничестве (командная, групповая работа);</w:t>
      </w:r>
    </w:p>
    <w:p w:rsidR="00CD4927" w:rsidRPr="00E035C2" w:rsidRDefault="00CD4927" w:rsidP="00CD4927">
      <w:pPr>
        <w:pStyle w:val="1"/>
        <w:rPr>
          <w:i/>
        </w:rPr>
      </w:pPr>
      <w:r w:rsidRPr="00DE72E7">
        <w:t>ПРАКТИЧЕСКАЯ ПОДГОТОВКА</w:t>
      </w:r>
    </w:p>
    <w:p w:rsidR="00CD4927" w:rsidRPr="001B04FC" w:rsidRDefault="00CD4927" w:rsidP="00CD4927">
      <w:pPr>
        <w:pStyle w:val="af0"/>
        <w:numPr>
          <w:ilvl w:val="3"/>
          <w:numId w:val="10"/>
        </w:numPr>
        <w:spacing w:before="120" w:after="120"/>
        <w:jc w:val="both"/>
        <w:rPr>
          <w:sz w:val="24"/>
          <w:szCs w:val="24"/>
        </w:rPr>
      </w:pPr>
      <w:r w:rsidRPr="001B04FC">
        <w:rPr>
          <w:sz w:val="24"/>
          <w:szCs w:val="24"/>
        </w:rPr>
        <w:t xml:space="preserve">Практическая подготовка в рамках учебной дисциплины реализуется при проведении </w:t>
      </w:r>
      <w:r w:rsidRPr="001B04FC">
        <w:rPr>
          <w:rFonts w:eastAsiaTheme="minorHAnsi"/>
          <w:w w:val="105"/>
          <w:sz w:val="24"/>
          <w:szCs w:val="24"/>
        </w:rPr>
        <w:t xml:space="preserve">практических занятий, лабораторных работ, предусматривающих участие обучающихся в выполнении отдельных элементов лабораторных работ, связанных с будущей профессиональной деятельностью. </w:t>
      </w:r>
    </w:p>
    <w:p w:rsidR="00CD4927" w:rsidRPr="001B04FC" w:rsidRDefault="00CD4927" w:rsidP="00CD4927">
      <w:pPr>
        <w:pStyle w:val="af0"/>
        <w:numPr>
          <w:ilvl w:val="3"/>
          <w:numId w:val="10"/>
        </w:numPr>
        <w:spacing w:before="120" w:after="120"/>
        <w:jc w:val="both"/>
        <w:rPr>
          <w:sz w:val="24"/>
          <w:szCs w:val="24"/>
        </w:rPr>
      </w:pPr>
      <w:r w:rsidRPr="001B04FC">
        <w:rPr>
          <w:sz w:val="24"/>
          <w:szCs w:val="24"/>
        </w:rPr>
        <w:t>Проводятся</w:t>
      </w:r>
      <w:r w:rsidRPr="001B04FC">
        <w:rPr>
          <w:rFonts w:eastAsiaTheme="minorHAnsi"/>
          <w:w w:val="105"/>
          <w:sz w:val="24"/>
          <w:szCs w:val="24"/>
        </w:rPr>
        <w:t xml:space="preserve"> отдельные занятия лекционного типа, которые предусматривают передачу учебной информации </w:t>
      </w:r>
      <w:proofErr w:type="gramStart"/>
      <w:r w:rsidRPr="001B04FC">
        <w:rPr>
          <w:rFonts w:eastAsiaTheme="minorHAnsi"/>
          <w:w w:val="105"/>
          <w:sz w:val="24"/>
          <w:szCs w:val="24"/>
        </w:rPr>
        <w:t>обучающимся</w:t>
      </w:r>
      <w:proofErr w:type="gramEnd"/>
      <w:r w:rsidRPr="001B04FC">
        <w:rPr>
          <w:rFonts w:eastAsiaTheme="minorHAnsi"/>
          <w:w w:val="105"/>
          <w:sz w:val="24"/>
          <w:szCs w:val="24"/>
        </w:rPr>
        <w:t>, которая необходима для последующего выполнения практической работы</w:t>
      </w:r>
    </w:p>
    <w:p w:rsidR="00CD4927" w:rsidRDefault="00CD4927" w:rsidP="00CD4927">
      <w:pPr>
        <w:pStyle w:val="1"/>
      </w:pPr>
      <w:r w:rsidRPr="00006674">
        <w:t>О</w:t>
      </w:r>
      <w:r>
        <w:t>РГАНИЗАЦИЯ</w:t>
      </w:r>
      <w:r w:rsidRPr="00006674">
        <w:t xml:space="preserve"> ОБРАЗОВАТЕЛЬНОГО ПРОЦЕССА ДЛЯ ЛИЦ С ОГРАНИЧЕННЫМИ ВОЗМОЖНОСТЯМИ ЗДОРОВЬЯ</w:t>
      </w:r>
    </w:p>
    <w:p w:rsidR="00CD4927" w:rsidRPr="00513BCC" w:rsidRDefault="00CD4927" w:rsidP="00CD4927">
      <w:pPr>
        <w:pStyle w:val="af0"/>
        <w:numPr>
          <w:ilvl w:val="3"/>
          <w:numId w:val="10"/>
        </w:numPr>
        <w:jc w:val="both"/>
        <w:rPr>
          <w:b/>
          <w:sz w:val="24"/>
          <w:szCs w:val="24"/>
        </w:rPr>
      </w:pPr>
      <w:proofErr w:type="gramStart"/>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w:t>
      </w:r>
      <w:proofErr w:type="spellStart"/>
      <w:r w:rsidRPr="00513BCC">
        <w:rPr>
          <w:sz w:val="24"/>
          <w:szCs w:val="24"/>
        </w:rPr>
        <w:t>безбарьерной</w:t>
      </w:r>
      <w:proofErr w:type="spellEnd"/>
      <w:r w:rsidRPr="00513BCC">
        <w:rPr>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roofErr w:type="gramEnd"/>
    </w:p>
    <w:p w:rsidR="00CD4927" w:rsidRPr="00513BCC" w:rsidRDefault="00CD4927" w:rsidP="00CD4927">
      <w:pPr>
        <w:pStyle w:val="af0"/>
        <w:numPr>
          <w:ilvl w:val="3"/>
          <w:numId w:val="10"/>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CD4927" w:rsidRPr="00513BCC" w:rsidRDefault="00CD4927" w:rsidP="00CD4927">
      <w:pPr>
        <w:pStyle w:val="af0"/>
        <w:numPr>
          <w:ilvl w:val="3"/>
          <w:numId w:val="10"/>
        </w:numPr>
        <w:jc w:val="both"/>
        <w:rPr>
          <w:b/>
          <w:sz w:val="24"/>
          <w:szCs w:val="24"/>
        </w:rPr>
      </w:pPr>
      <w:r>
        <w:rPr>
          <w:sz w:val="24"/>
          <w:szCs w:val="24"/>
        </w:rPr>
        <w:t>У</w:t>
      </w:r>
      <w:r w:rsidRPr="00513BCC">
        <w:rPr>
          <w:sz w:val="24"/>
          <w:szCs w:val="24"/>
        </w:rPr>
        <w:t>чебные</w:t>
      </w:r>
      <w:r>
        <w:rPr>
          <w:sz w:val="24"/>
          <w:szCs w:val="24"/>
        </w:rPr>
        <w:t xml:space="preserve"> и контрольно-</w:t>
      </w:r>
      <w:r w:rsidRPr="00513BCC">
        <w:rPr>
          <w:sz w:val="24"/>
          <w:szCs w:val="24"/>
        </w:rPr>
        <w:t>измерительные материалы представляются 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Pr="00513BCC">
        <w:rPr>
          <w:sz w:val="24"/>
          <w:szCs w:val="24"/>
        </w:rPr>
        <w:t>:</w:t>
      </w:r>
    </w:p>
    <w:p w:rsidR="00CD4927" w:rsidRPr="00513BCC" w:rsidRDefault="00CD4927" w:rsidP="00CD4927">
      <w:pPr>
        <w:pStyle w:val="af0"/>
        <w:numPr>
          <w:ilvl w:val="3"/>
          <w:numId w:val="10"/>
        </w:numPr>
        <w:jc w:val="both"/>
        <w:rPr>
          <w:b/>
          <w:sz w:val="24"/>
          <w:szCs w:val="24"/>
        </w:rPr>
      </w:pPr>
      <w:r w:rsidRPr="00513BCC">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CD4927" w:rsidRPr="00103BEB" w:rsidRDefault="00CD4927" w:rsidP="00CD4927">
      <w:pPr>
        <w:pStyle w:val="af0"/>
        <w:numPr>
          <w:ilvl w:val="3"/>
          <w:numId w:val="10"/>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CD4927" w:rsidRPr="00A30D4B" w:rsidRDefault="00CD4927" w:rsidP="00CD4927">
      <w:pPr>
        <w:pStyle w:val="af0"/>
        <w:numPr>
          <w:ilvl w:val="3"/>
          <w:numId w:val="10"/>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Pr>
          <w:sz w:val="24"/>
          <w:szCs w:val="24"/>
        </w:rPr>
        <w:t xml:space="preserve"> </w:t>
      </w:r>
      <w:r w:rsidRPr="00513BCC">
        <w:rPr>
          <w:sz w:val="24"/>
          <w:szCs w:val="24"/>
        </w:rPr>
        <w:t>При необходимости студенту предоставляется дополнительное время для подготовки ответа на зачете или экзамене.</w:t>
      </w:r>
    </w:p>
    <w:p w:rsidR="00CD4927" w:rsidRPr="005D073F" w:rsidRDefault="00CD4927" w:rsidP="00CD4927">
      <w:pPr>
        <w:pStyle w:val="af0"/>
        <w:numPr>
          <w:ilvl w:val="3"/>
          <w:numId w:val="10"/>
        </w:numPr>
        <w:jc w:val="both"/>
        <w:rPr>
          <w:b/>
          <w:sz w:val="24"/>
          <w:szCs w:val="24"/>
        </w:rPr>
      </w:pPr>
      <w:r w:rsidRPr="00513BCC">
        <w:rPr>
          <w:sz w:val="24"/>
          <w:szCs w:val="24"/>
        </w:rPr>
        <w:t>Для осуществления процедур</w:t>
      </w:r>
      <w:r>
        <w:rPr>
          <w:sz w:val="24"/>
          <w:szCs w:val="24"/>
        </w:rPr>
        <w:t xml:space="preserve"> </w:t>
      </w:r>
      <w:r w:rsidRPr="00513BCC">
        <w:rPr>
          <w:sz w:val="24"/>
          <w:szCs w:val="24"/>
        </w:rPr>
        <w:t>текущего</w:t>
      </w:r>
      <w:r>
        <w:rPr>
          <w:sz w:val="24"/>
          <w:szCs w:val="24"/>
        </w:rPr>
        <w:t xml:space="preserve"> </w:t>
      </w:r>
      <w:r w:rsidRPr="00513BCC">
        <w:rPr>
          <w:sz w:val="24"/>
          <w:szCs w:val="24"/>
        </w:rPr>
        <w:t>контроля успеваемости и промежуточной</w:t>
      </w:r>
      <w:r>
        <w:rPr>
          <w:sz w:val="24"/>
          <w:szCs w:val="24"/>
        </w:rPr>
        <w:t xml:space="preserve"> </w:t>
      </w:r>
      <w:r w:rsidRPr="00513BCC">
        <w:rPr>
          <w:sz w:val="24"/>
          <w:szCs w:val="24"/>
        </w:rPr>
        <w:t>аттестации</w:t>
      </w:r>
      <w:r>
        <w:rPr>
          <w:sz w:val="24"/>
          <w:szCs w:val="24"/>
        </w:rPr>
        <w:t xml:space="preserve"> </w:t>
      </w:r>
      <w:r w:rsidRPr="00513BCC">
        <w:rPr>
          <w:sz w:val="24"/>
          <w:szCs w:val="24"/>
        </w:rPr>
        <w:t xml:space="preserve">обучающихся </w:t>
      </w:r>
      <w:r>
        <w:rPr>
          <w:sz w:val="24"/>
          <w:szCs w:val="24"/>
        </w:rPr>
        <w:t xml:space="preserve">создаются, при необходимости, </w:t>
      </w:r>
      <w:r w:rsidRPr="00513BCC">
        <w:rPr>
          <w:sz w:val="24"/>
          <w:szCs w:val="24"/>
        </w:rPr>
        <w:t xml:space="preserve">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w:t>
      </w:r>
      <w:proofErr w:type="spellStart"/>
      <w:r w:rsidRPr="00513BCC">
        <w:rPr>
          <w:sz w:val="24"/>
          <w:szCs w:val="24"/>
        </w:rPr>
        <w:t>сформированности</w:t>
      </w:r>
      <w:proofErr w:type="spellEnd"/>
      <w:r w:rsidRPr="00513BCC">
        <w:rPr>
          <w:sz w:val="24"/>
          <w:szCs w:val="24"/>
        </w:rPr>
        <w:t xml:space="preserve"> всех компетенций, заявленных в образовательной программе.</w:t>
      </w:r>
    </w:p>
    <w:p w:rsidR="00CD4927" w:rsidRPr="00AF0CEE" w:rsidRDefault="00CD4927" w:rsidP="00CD4927">
      <w:pPr>
        <w:pStyle w:val="1"/>
      </w:pPr>
      <w:r w:rsidRPr="00BC2BA8">
        <w:lastRenderedPageBreak/>
        <w:t>МАТЕРИАЛЬНО-ТЕХНИЧЕСКОЕ</w:t>
      </w:r>
      <w:r>
        <w:t xml:space="preserve"> ОБЕСПЕЧЕНИЕ</w:t>
      </w:r>
      <w:r w:rsidRPr="00E70724">
        <w:t xml:space="preserve"> ДИСЦИПЛИНЫ</w:t>
      </w:r>
      <w:r w:rsidRPr="00D01F0C">
        <w:rPr>
          <w:i/>
        </w:rPr>
        <w:t xml:space="preserve"> </w:t>
      </w:r>
    </w:p>
    <w:p w:rsidR="00CD4927" w:rsidRPr="001B04FC" w:rsidRDefault="00CD4927" w:rsidP="00CD4927">
      <w:pPr>
        <w:pStyle w:val="af0"/>
        <w:numPr>
          <w:ilvl w:val="3"/>
          <w:numId w:val="11"/>
        </w:numPr>
        <w:spacing w:before="120" w:after="120"/>
        <w:jc w:val="both"/>
        <w:rPr>
          <w:sz w:val="24"/>
          <w:szCs w:val="24"/>
        </w:rPr>
      </w:pPr>
      <w:r w:rsidRPr="001B04FC">
        <w:rPr>
          <w:iCs/>
          <w:sz w:val="24"/>
          <w:szCs w:val="24"/>
        </w:rPr>
        <w:t>Материально-техническое обеспечение дисциплины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6"/>
        <w:gridCol w:w="5772"/>
      </w:tblGrid>
      <w:tr w:rsidR="00CD4927" w:rsidRPr="0021251B" w:rsidTr="00CD4927">
        <w:trPr>
          <w:tblHeader/>
        </w:trPr>
        <w:tc>
          <w:tcPr>
            <w:tcW w:w="3856" w:type="dxa"/>
            <w:shd w:val="clear" w:color="auto" w:fill="DBE5F1" w:themeFill="accent1" w:themeFillTint="33"/>
            <w:vAlign w:val="center"/>
          </w:tcPr>
          <w:p w:rsidR="00CD4927" w:rsidRPr="00497306" w:rsidRDefault="00CD4927" w:rsidP="00CD4927">
            <w:pPr>
              <w:jc w:val="center"/>
              <w:rPr>
                <w:b/>
                <w:sz w:val="20"/>
                <w:szCs w:val="20"/>
              </w:rPr>
            </w:pPr>
            <w:r>
              <w:rPr>
                <w:b/>
                <w:sz w:val="20"/>
                <w:szCs w:val="20"/>
              </w:rPr>
              <w:t>Н</w:t>
            </w:r>
            <w:r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772" w:type="dxa"/>
            <w:shd w:val="clear" w:color="auto" w:fill="DBE5F1" w:themeFill="accent1" w:themeFillTint="33"/>
            <w:vAlign w:val="center"/>
          </w:tcPr>
          <w:p w:rsidR="00CD4927" w:rsidRPr="00497306" w:rsidRDefault="00CD4927" w:rsidP="00CD492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CD4927" w:rsidRPr="0021251B" w:rsidTr="00CD4927">
        <w:tc>
          <w:tcPr>
            <w:tcW w:w="9628" w:type="dxa"/>
            <w:gridSpan w:val="2"/>
            <w:shd w:val="clear" w:color="auto" w:fill="EAF1DD"/>
          </w:tcPr>
          <w:p w:rsidR="00CD4927" w:rsidRPr="00A67145" w:rsidRDefault="00CD4927" w:rsidP="00CD4927">
            <w:pPr>
              <w:rPr>
                <w:rFonts w:eastAsia="Calibri"/>
                <w:b/>
                <w:i/>
                <w:sz w:val="24"/>
                <w:szCs w:val="24"/>
                <w:lang w:eastAsia="en-US"/>
              </w:rPr>
            </w:pPr>
            <w:r w:rsidRPr="00A67145">
              <w:rPr>
                <w:rFonts w:eastAsia="Calibri"/>
                <w:b/>
                <w:i/>
                <w:sz w:val="24"/>
                <w:szCs w:val="24"/>
                <w:lang w:eastAsia="en-US"/>
              </w:rPr>
              <w:t>119071, г. Москва, Малый Калужский переулок, д.2, строение 4.</w:t>
            </w:r>
          </w:p>
        </w:tc>
      </w:tr>
      <w:tr w:rsidR="00CD4927" w:rsidRPr="0021251B" w:rsidTr="00CD4927">
        <w:tc>
          <w:tcPr>
            <w:tcW w:w="3856" w:type="dxa"/>
          </w:tcPr>
          <w:p w:rsidR="00CD4927" w:rsidRPr="00A67145" w:rsidRDefault="00CD4927" w:rsidP="00CD4927">
            <w:r w:rsidRPr="00405DF3">
              <w:t>Аудитория №4217 - лаборатория для проведения занятий семинарского типа, групповых и индивидуальных консультаций, текущего контроля и промежуточной аттестации.</w:t>
            </w:r>
          </w:p>
        </w:tc>
        <w:tc>
          <w:tcPr>
            <w:tcW w:w="5772" w:type="dxa"/>
          </w:tcPr>
          <w:p w:rsidR="00CD4927" w:rsidRPr="00C509F7" w:rsidRDefault="00CD4927" w:rsidP="00CD4927">
            <w:pPr>
              <w:pStyle w:val="af0"/>
              <w:numPr>
                <w:ilvl w:val="0"/>
                <w:numId w:val="18"/>
              </w:numPr>
              <w:ind w:left="318" w:hanging="284"/>
              <w:rPr>
                <w:i/>
              </w:rPr>
            </w:pPr>
            <w:r w:rsidRPr="00405DF3">
              <w:t xml:space="preserve">Комплект учебной мебели, специализированное оборудование: отжимное устройство, </w:t>
            </w:r>
            <w:proofErr w:type="spellStart"/>
            <w:r w:rsidRPr="00405DF3">
              <w:t>термошкафы</w:t>
            </w:r>
            <w:proofErr w:type="spellEnd"/>
            <w:r w:rsidRPr="00405DF3">
              <w:t>, водяная баня, термостат, столик нагревательный с микроскопом, хроматограф, аналитические весы, химическая посуда.</w:t>
            </w:r>
          </w:p>
        </w:tc>
      </w:tr>
      <w:tr w:rsidR="00CD4927" w:rsidRPr="0021251B" w:rsidTr="00CD4927">
        <w:tc>
          <w:tcPr>
            <w:tcW w:w="3856" w:type="dxa"/>
          </w:tcPr>
          <w:p w:rsidR="00CD4927" w:rsidRDefault="00CD4927" w:rsidP="00CD4927">
            <w:pPr>
              <w:rPr>
                <w:i/>
              </w:rPr>
            </w:pPr>
            <w:r w:rsidRPr="00814AC3">
              <w:t>Аудитория №4218 - лаборатория для проведения занятий семинарского типа, групповых и индивидуальных консультаций, текущего контроля и промежуточной аттестации.</w:t>
            </w:r>
          </w:p>
        </w:tc>
        <w:tc>
          <w:tcPr>
            <w:tcW w:w="5772" w:type="dxa"/>
          </w:tcPr>
          <w:p w:rsidR="00CD4927" w:rsidRPr="007F1DE0" w:rsidRDefault="00CD4927" w:rsidP="00CD4927">
            <w:pPr>
              <w:ind w:left="318" w:hanging="284"/>
            </w:pPr>
            <w:r>
              <w:t xml:space="preserve">- </w:t>
            </w:r>
            <w:r w:rsidRPr="00814AC3">
              <w:t xml:space="preserve">Комплект учебной мебели, меловая доска, специализированное оборудование: </w:t>
            </w:r>
            <w:proofErr w:type="spellStart"/>
            <w:r w:rsidRPr="00814AC3">
              <w:t>термошкафы</w:t>
            </w:r>
            <w:proofErr w:type="spellEnd"/>
            <w:r w:rsidRPr="00814AC3">
              <w:t>, водяная баня, термостаты, аналитические весы, технические весы, химическая посуда</w:t>
            </w:r>
            <w:proofErr w:type="gramStart"/>
            <w:r w:rsidRPr="00814AC3">
              <w:t>,.</w:t>
            </w:r>
            <w:proofErr w:type="gramEnd"/>
          </w:p>
        </w:tc>
      </w:tr>
      <w:tr w:rsidR="00CD4927" w:rsidRPr="0021251B" w:rsidTr="00CD4927">
        <w:tc>
          <w:tcPr>
            <w:tcW w:w="3856" w:type="dxa"/>
          </w:tcPr>
          <w:p w:rsidR="00CD4927" w:rsidRPr="0003559F" w:rsidRDefault="00CD4927" w:rsidP="00CD4927">
            <w:pPr>
              <w:rPr>
                <w:i/>
              </w:rPr>
            </w:pPr>
            <w:r w:rsidRPr="001E4A16">
              <w:t>Аудитория №4220 - лаборатория для проведения занятий семинарского типа, групповых и индивидуальных консультаций, текущего контроля и промежуточной аттестации.</w:t>
            </w:r>
          </w:p>
        </w:tc>
        <w:tc>
          <w:tcPr>
            <w:tcW w:w="5772" w:type="dxa"/>
          </w:tcPr>
          <w:p w:rsidR="00CD4927" w:rsidRPr="0067232E" w:rsidRDefault="00CD4927" w:rsidP="00CD4927">
            <w:pPr>
              <w:ind w:left="318" w:hanging="284"/>
              <w:rPr>
                <w:i/>
              </w:rPr>
            </w:pPr>
            <w:r>
              <w:t xml:space="preserve">- </w:t>
            </w:r>
            <w:r w:rsidRPr="001E4A16">
              <w:t>Комплект учебной мебели, доска меловая, технические средства обучения, служащие для представления учебной информации большой аудитории: ноутбук, проектор, экран для проектора</w:t>
            </w:r>
          </w:p>
        </w:tc>
      </w:tr>
      <w:tr w:rsidR="00CD4927" w:rsidRPr="0021251B" w:rsidTr="00CD4927">
        <w:tc>
          <w:tcPr>
            <w:tcW w:w="3856" w:type="dxa"/>
            <w:shd w:val="clear" w:color="auto" w:fill="DBE5F1" w:themeFill="accent1" w:themeFillTint="33"/>
            <w:vAlign w:val="center"/>
          </w:tcPr>
          <w:p w:rsidR="00CD4927" w:rsidRPr="00D75A2A" w:rsidRDefault="00CD4927" w:rsidP="00CD4927">
            <w:pPr>
              <w:jc w:val="center"/>
              <w:rPr>
                <w:bCs/>
                <w:i/>
                <w:color w:val="000000"/>
              </w:rPr>
            </w:pPr>
            <w:r>
              <w:rPr>
                <w:b/>
                <w:sz w:val="20"/>
                <w:szCs w:val="20"/>
              </w:rPr>
              <w:t xml:space="preserve">Помещения для самостоятельной работы </w:t>
            </w:r>
            <w:proofErr w:type="gramStart"/>
            <w:r>
              <w:rPr>
                <w:b/>
                <w:sz w:val="20"/>
                <w:szCs w:val="20"/>
              </w:rPr>
              <w:t>обучающихся</w:t>
            </w:r>
            <w:proofErr w:type="gramEnd"/>
          </w:p>
        </w:tc>
        <w:tc>
          <w:tcPr>
            <w:tcW w:w="5772" w:type="dxa"/>
            <w:shd w:val="clear" w:color="auto" w:fill="DBE5F1" w:themeFill="accent1" w:themeFillTint="33"/>
            <w:vAlign w:val="center"/>
          </w:tcPr>
          <w:p w:rsidR="00CD4927" w:rsidRPr="00D75A2A" w:rsidRDefault="00CD4927" w:rsidP="00CD4927">
            <w:pPr>
              <w:jc w:val="center"/>
              <w:rPr>
                <w:bCs/>
                <w:i/>
                <w:color w:val="000000"/>
              </w:rPr>
            </w:pPr>
            <w:r w:rsidRPr="00497306">
              <w:rPr>
                <w:b/>
                <w:sz w:val="20"/>
                <w:szCs w:val="20"/>
              </w:rPr>
              <w:t xml:space="preserve">Оснащенность </w:t>
            </w:r>
            <w:r>
              <w:rPr>
                <w:b/>
                <w:sz w:val="20"/>
                <w:szCs w:val="20"/>
              </w:rPr>
              <w:t>помещений для самостоятельной работы обучающихся</w:t>
            </w:r>
          </w:p>
        </w:tc>
      </w:tr>
      <w:tr w:rsidR="00CD4927" w:rsidRPr="0021251B" w:rsidTr="00CD4927">
        <w:tc>
          <w:tcPr>
            <w:tcW w:w="3856" w:type="dxa"/>
          </w:tcPr>
          <w:p w:rsidR="00CD4927" w:rsidRPr="00D030BB" w:rsidRDefault="00CD4927" w:rsidP="00CD4927">
            <w:pPr>
              <w:jc w:val="both"/>
            </w:pPr>
            <w:r w:rsidRPr="00D030BB">
              <w:t>читальный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w:t>
            </w:r>
          </w:p>
          <w:p w:rsidR="00CD4927" w:rsidRPr="00016A41" w:rsidRDefault="00CD4927" w:rsidP="00CD4927">
            <w:pPr>
              <w:rPr>
                <w:bCs/>
                <w:i/>
                <w:color w:val="000000"/>
                <w:highlight w:val="yellow"/>
              </w:rPr>
            </w:pPr>
          </w:p>
        </w:tc>
        <w:tc>
          <w:tcPr>
            <w:tcW w:w="5772" w:type="dxa"/>
          </w:tcPr>
          <w:p w:rsidR="00CD4927" w:rsidRPr="00A67145" w:rsidRDefault="00CD4927" w:rsidP="00CD4927">
            <w:pPr>
              <w:numPr>
                <w:ilvl w:val="0"/>
                <w:numId w:val="41"/>
              </w:numPr>
              <w:ind w:left="357" w:hanging="357"/>
              <w:jc w:val="both"/>
              <w:rPr>
                <w:rFonts w:eastAsia="Calibri"/>
                <w:lang w:eastAsia="en-US"/>
              </w:rPr>
            </w:pPr>
            <w:r w:rsidRPr="00A67145">
              <w:rPr>
                <w:rFonts w:eastAsia="Calibri"/>
                <w:lang w:eastAsia="en-US"/>
              </w:rPr>
              <w:t>Стеллажи для книг,</w:t>
            </w:r>
          </w:p>
          <w:p w:rsidR="00CD4927" w:rsidRPr="00A67145" w:rsidRDefault="00CD4927" w:rsidP="00CD4927">
            <w:pPr>
              <w:numPr>
                <w:ilvl w:val="0"/>
                <w:numId w:val="41"/>
              </w:numPr>
              <w:ind w:left="357" w:hanging="357"/>
              <w:jc w:val="both"/>
              <w:rPr>
                <w:rFonts w:eastAsia="Calibri"/>
                <w:lang w:eastAsia="en-US"/>
              </w:rPr>
            </w:pPr>
            <w:r w:rsidRPr="00A67145">
              <w:rPr>
                <w:rFonts w:eastAsia="Calibri"/>
                <w:lang w:eastAsia="en-US"/>
              </w:rPr>
              <w:t xml:space="preserve"> комплект учебной мебели, </w:t>
            </w:r>
          </w:p>
          <w:p w:rsidR="00CD4927" w:rsidRPr="00A67145" w:rsidRDefault="00CD4927" w:rsidP="00CD4927">
            <w:pPr>
              <w:numPr>
                <w:ilvl w:val="0"/>
                <w:numId w:val="41"/>
              </w:numPr>
              <w:ind w:left="357" w:hanging="357"/>
              <w:jc w:val="both"/>
              <w:rPr>
                <w:rFonts w:eastAsia="Calibri"/>
                <w:lang w:eastAsia="en-US"/>
              </w:rPr>
            </w:pPr>
            <w:r w:rsidRPr="00A67145">
              <w:rPr>
                <w:rFonts w:eastAsia="Calibri"/>
                <w:lang w:eastAsia="en-US"/>
              </w:rPr>
              <w:t xml:space="preserve">1 рабочее место сотрудника и </w:t>
            </w:r>
          </w:p>
          <w:p w:rsidR="00CD4927" w:rsidRPr="00A67145" w:rsidRDefault="00CD4927" w:rsidP="00CD4927">
            <w:pPr>
              <w:pStyle w:val="af0"/>
              <w:numPr>
                <w:ilvl w:val="0"/>
                <w:numId w:val="20"/>
              </w:numPr>
              <w:tabs>
                <w:tab w:val="left" w:pos="317"/>
              </w:tabs>
              <w:ind w:left="0" w:firstLine="0"/>
              <w:rPr>
                <w:bCs/>
                <w:i/>
                <w:color w:val="000000"/>
              </w:rPr>
            </w:pPr>
            <w:r w:rsidRPr="00A67145">
              <w:rPr>
                <w:rFonts w:eastAsia="Calibri"/>
                <w:lang w:eastAsia="en-US"/>
              </w:rPr>
              <w:t>рабочи</w:t>
            </w:r>
            <w:r>
              <w:rPr>
                <w:rFonts w:eastAsia="Calibri"/>
                <w:lang w:eastAsia="en-US"/>
              </w:rPr>
              <w:t>е</w:t>
            </w:r>
            <w:r w:rsidRPr="00A67145">
              <w:rPr>
                <w:rFonts w:eastAsia="Calibri"/>
                <w:lang w:eastAsia="en-US"/>
              </w:rPr>
              <w:t xml:space="preserve">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w:t>
            </w:r>
            <w:proofErr w:type="spellStart"/>
            <w:r w:rsidRPr="00A67145">
              <w:rPr>
                <w:rFonts w:eastAsia="Calibri"/>
                <w:lang w:eastAsia="en-US"/>
              </w:rPr>
              <w:t>ин-формационно-образовательную</w:t>
            </w:r>
            <w:proofErr w:type="spellEnd"/>
            <w:r w:rsidRPr="00A67145">
              <w:rPr>
                <w:rFonts w:eastAsia="Calibri"/>
                <w:lang w:eastAsia="en-US"/>
              </w:rPr>
              <w:t xml:space="preserve"> среду организации.</w:t>
            </w:r>
          </w:p>
        </w:tc>
      </w:tr>
    </w:tbl>
    <w:p w:rsidR="00CD4927" w:rsidRPr="00E7127C" w:rsidRDefault="00CD4927" w:rsidP="00CD4927">
      <w:pPr>
        <w:pStyle w:val="af0"/>
        <w:numPr>
          <w:ilvl w:val="3"/>
          <w:numId w:val="11"/>
        </w:numPr>
        <w:spacing w:before="120" w:after="120"/>
        <w:jc w:val="both"/>
        <w:rPr>
          <w:sz w:val="24"/>
          <w:szCs w:val="24"/>
        </w:rPr>
      </w:pPr>
      <w:r w:rsidRPr="005A572E">
        <w:rPr>
          <w:iCs/>
          <w:sz w:val="24"/>
          <w:szCs w:val="24"/>
        </w:rPr>
        <w:t>Материально-техническое обеспечение учебной дисциплины при</w:t>
      </w:r>
      <w:r>
        <w:rPr>
          <w:iCs/>
          <w:sz w:val="24"/>
          <w:szCs w:val="24"/>
        </w:rPr>
        <w:t xml:space="preserve"> обучении с использованием электронного обучения и дистанционных образовательных технологий.</w:t>
      </w:r>
    </w:p>
    <w:tbl>
      <w:tblPr>
        <w:tblStyle w:val="a8"/>
        <w:tblW w:w="0" w:type="auto"/>
        <w:tblInd w:w="-34" w:type="dxa"/>
        <w:tblLook w:val="04A0"/>
      </w:tblPr>
      <w:tblGrid>
        <w:gridCol w:w="2836"/>
        <w:gridCol w:w="2551"/>
        <w:gridCol w:w="4501"/>
      </w:tblGrid>
      <w:tr w:rsidR="00CD4927" w:rsidTr="00CD4927">
        <w:trPr>
          <w:trHeight w:val="340"/>
        </w:trPr>
        <w:tc>
          <w:tcPr>
            <w:tcW w:w="2836" w:type="dxa"/>
            <w:shd w:val="clear" w:color="auto" w:fill="DBE5F1" w:themeFill="accent1" w:themeFillTint="33"/>
            <w:vAlign w:val="center"/>
          </w:tcPr>
          <w:p w:rsidR="00CD4927" w:rsidRPr="00497306" w:rsidRDefault="00CD4927" w:rsidP="00CD4927">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rsidR="00CD4927" w:rsidRPr="00497306" w:rsidRDefault="00CD4927" w:rsidP="00CD492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rsidR="00CD4927" w:rsidRPr="00497306" w:rsidRDefault="00CD4927" w:rsidP="00CD4927">
            <w:pPr>
              <w:pStyle w:val="af0"/>
              <w:ind w:left="0"/>
              <w:jc w:val="center"/>
              <w:rPr>
                <w:b/>
                <w:iCs/>
                <w:sz w:val="20"/>
                <w:szCs w:val="20"/>
              </w:rPr>
            </w:pPr>
            <w:r w:rsidRPr="00497306">
              <w:rPr>
                <w:b/>
                <w:iCs/>
                <w:sz w:val="20"/>
                <w:szCs w:val="20"/>
              </w:rPr>
              <w:t>Технические требования</w:t>
            </w:r>
          </w:p>
        </w:tc>
      </w:tr>
      <w:tr w:rsidR="00CD4927" w:rsidTr="00CD4927">
        <w:tc>
          <w:tcPr>
            <w:tcW w:w="2836" w:type="dxa"/>
            <w:vMerge w:val="restart"/>
          </w:tcPr>
          <w:p w:rsidR="00CD4927" w:rsidRPr="00497306" w:rsidRDefault="00CD4927" w:rsidP="00CD4927">
            <w:pPr>
              <w:pStyle w:val="af0"/>
              <w:ind w:left="0"/>
              <w:rPr>
                <w:iCs/>
              </w:rPr>
            </w:pPr>
            <w:r>
              <w:rPr>
                <w:iCs/>
              </w:rPr>
              <w:t>Персональный</w:t>
            </w:r>
            <w:r w:rsidRPr="00497306">
              <w:rPr>
                <w:iCs/>
              </w:rPr>
              <w:t xml:space="preserve"> компьютер/ ноутбук/планшет,</w:t>
            </w:r>
          </w:p>
          <w:p w:rsidR="00CD4927" w:rsidRPr="00497306" w:rsidRDefault="00CD4927" w:rsidP="00CD4927">
            <w:pPr>
              <w:pStyle w:val="af0"/>
              <w:ind w:left="0"/>
              <w:rPr>
                <w:iCs/>
              </w:rPr>
            </w:pPr>
            <w:r w:rsidRPr="00497306">
              <w:rPr>
                <w:iCs/>
              </w:rPr>
              <w:t>камера,</w:t>
            </w:r>
          </w:p>
          <w:p w:rsidR="00CD4927" w:rsidRPr="00497306" w:rsidRDefault="00CD4927" w:rsidP="00CD4927">
            <w:pPr>
              <w:pStyle w:val="af0"/>
              <w:ind w:left="0"/>
              <w:rPr>
                <w:iCs/>
              </w:rPr>
            </w:pPr>
            <w:r w:rsidRPr="00497306">
              <w:rPr>
                <w:iCs/>
              </w:rPr>
              <w:t xml:space="preserve">микрофон, </w:t>
            </w:r>
          </w:p>
          <w:p w:rsidR="00CD4927" w:rsidRPr="00497306" w:rsidRDefault="00CD4927" w:rsidP="00CD4927">
            <w:pPr>
              <w:pStyle w:val="af0"/>
              <w:ind w:left="0"/>
              <w:rPr>
                <w:iCs/>
              </w:rPr>
            </w:pPr>
            <w:r w:rsidRPr="00497306">
              <w:rPr>
                <w:iCs/>
              </w:rPr>
              <w:t xml:space="preserve">динамики, </w:t>
            </w:r>
          </w:p>
          <w:p w:rsidR="00CD4927" w:rsidRPr="00497306" w:rsidRDefault="00CD4927" w:rsidP="00CD4927">
            <w:pPr>
              <w:pStyle w:val="af0"/>
              <w:ind w:left="0"/>
              <w:rPr>
                <w:iCs/>
              </w:rPr>
            </w:pPr>
            <w:r w:rsidRPr="00497306">
              <w:rPr>
                <w:iCs/>
              </w:rPr>
              <w:t>доступ в сеть Интернет</w:t>
            </w:r>
          </w:p>
        </w:tc>
        <w:tc>
          <w:tcPr>
            <w:tcW w:w="2551" w:type="dxa"/>
          </w:tcPr>
          <w:p w:rsidR="00CD4927" w:rsidRPr="00497306" w:rsidRDefault="00CD4927" w:rsidP="00CD4927">
            <w:pPr>
              <w:pStyle w:val="af0"/>
              <w:ind w:left="0"/>
              <w:rPr>
                <w:iCs/>
              </w:rPr>
            </w:pPr>
            <w:proofErr w:type="spellStart"/>
            <w:r>
              <w:rPr>
                <w:iCs/>
              </w:rPr>
              <w:t>Веб</w:t>
            </w:r>
            <w:r w:rsidRPr="00497306">
              <w:rPr>
                <w:iCs/>
              </w:rPr>
              <w:t>-браузер</w:t>
            </w:r>
            <w:proofErr w:type="spellEnd"/>
          </w:p>
        </w:tc>
        <w:tc>
          <w:tcPr>
            <w:tcW w:w="4501" w:type="dxa"/>
          </w:tcPr>
          <w:p w:rsidR="00CD4927" w:rsidRPr="004C3286" w:rsidRDefault="00CD4927" w:rsidP="00CD4927">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Pr>
                <w:iCs/>
              </w:rPr>
              <w:t xml:space="preserve">, </w:t>
            </w:r>
            <w:r>
              <w:rPr>
                <w:iCs/>
                <w:lang w:val="en-US"/>
              </w:rPr>
              <w:t>Edge</w:t>
            </w:r>
            <w:r w:rsidRPr="004C3286">
              <w:rPr>
                <w:iCs/>
              </w:rPr>
              <w:t xml:space="preserve"> 79, </w:t>
            </w:r>
            <w:proofErr w:type="spellStart"/>
            <w:r>
              <w:rPr>
                <w:iCs/>
              </w:rPr>
              <w:t>Яндекс.Браузер</w:t>
            </w:r>
            <w:proofErr w:type="spellEnd"/>
            <w:r>
              <w:rPr>
                <w:iCs/>
              </w:rPr>
              <w:t xml:space="preserve"> 19.3</w:t>
            </w:r>
          </w:p>
        </w:tc>
      </w:tr>
      <w:tr w:rsidR="00CD4927" w:rsidTr="00CD4927">
        <w:tc>
          <w:tcPr>
            <w:tcW w:w="2836" w:type="dxa"/>
            <w:vMerge/>
          </w:tcPr>
          <w:p w:rsidR="00CD4927" w:rsidRPr="00497306" w:rsidRDefault="00CD4927" w:rsidP="00CD4927">
            <w:pPr>
              <w:pStyle w:val="af0"/>
              <w:ind w:left="0"/>
              <w:rPr>
                <w:iCs/>
              </w:rPr>
            </w:pPr>
          </w:p>
        </w:tc>
        <w:tc>
          <w:tcPr>
            <w:tcW w:w="2551" w:type="dxa"/>
          </w:tcPr>
          <w:p w:rsidR="00CD4927" w:rsidRPr="00497306" w:rsidRDefault="00CD4927" w:rsidP="00CD4927">
            <w:pPr>
              <w:pStyle w:val="af0"/>
              <w:ind w:left="0"/>
              <w:rPr>
                <w:iCs/>
              </w:rPr>
            </w:pPr>
            <w:r>
              <w:rPr>
                <w:iCs/>
              </w:rPr>
              <w:t>Операционная</w:t>
            </w:r>
            <w:r w:rsidRPr="00497306">
              <w:rPr>
                <w:iCs/>
              </w:rPr>
              <w:t xml:space="preserve"> система</w:t>
            </w:r>
          </w:p>
        </w:tc>
        <w:tc>
          <w:tcPr>
            <w:tcW w:w="4501" w:type="dxa"/>
          </w:tcPr>
          <w:p w:rsidR="00CD4927" w:rsidRPr="004C3286" w:rsidRDefault="00CD4927" w:rsidP="00CD4927">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proofErr w:type="spellStart"/>
            <w:r>
              <w:rPr>
                <w:iCs/>
                <w:lang w:val="en-US"/>
              </w:rPr>
              <w:t>macOS</w:t>
            </w:r>
            <w:proofErr w:type="spellEnd"/>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CD4927" w:rsidTr="00CD4927">
        <w:tc>
          <w:tcPr>
            <w:tcW w:w="2836" w:type="dxa"/>
            <w:vMerge/>
          </w:tcPr>
          <w:p w:rsidR="00CD4927" w:rsidRPr="00497306" w:rsidRDefault="00CD4927" w:rsidP="00CD4927">
            <w:pPr>
              <w:pStyle w:val="af0"/>
              <w:ind w:left="0"/>
              <w:rPr>
                <w:iCs/>
              </w:rPr>
            </w:pPr>
          </w:p>
        </w:tc>
        <w:tc>
          <w:tcPr>
            <w:tcW w:w="2551" w:type="dxa"/>
          </w:tcPr>
          <w:p w:rsidR="00CD4927" w:rsidRPr="00497306" w:rsidRDefault="00CD4927" w:rsidP="00CD4927">
            <w:pPr>
              <w:pStyle w:val="af0"/>
              <w:ind w:left="0"/>
              <w:rPr>
                <w:iCs/>
              </w:rPr>
            </w:pPr>
            <w:proofErr w:type="spellStart"/>
            <w:r>
              <w:rPr>
                <w:iCs/>
              </w:rPr>
              <w:t>Веб</w:t>
            </w:r>
            <w:r w:rsidRPr="00497306">
              <w:rPr>
                <w:iCs/>
              </w:rPr>
              <w:t>-камера</w:t>
            </w:r>
            <w:proofErr w:type="spellEnd"/>
          </w:p>
        </w:tc>
        <w:tc>
          <w:tcPr>
            <w:tcW w:w="4501" w:type="dxa"/>
          </w:tcPr>
          <w:p w:rsidR="00CD4927" w:rsidRPr="00497306" w:rsidRDefault="00CD4927" w:rsidP="00CD4927">
            <w:pPr>
              <w:pStyle w:val="af0"/>
              <w:ind w:left="0"/>
              <w:rPr>
                <w:iCs/>
              </w:rPr>
            </w:pPr>
            <w:r>
              <w:rPr>
                <w:iCs/>
              </w:rPr>
              <w:t>640х480, 15 кадров/</w:t>
            </w:r>
            <w:proofErr w:type="gramStart"/>
            <w:r>
              <w:rPr>
                <w:iCs/>
              </w:rPr>
              <w:t>с</w:t>
            </w:r>
            <w:proofErr w:type="gramEnd"/>
          </w:p>
        </w:tc>
      </w:tr>
      <w:tr w:rsidR="00CD4927" w:rsidTr="00CD4927">
        <w:tc>
          <w:tcPr>
            <w:tcW w:w="2836" w:type="dxa"/>
            <w:vMerge/>
          </w:tcPr>
          <w:p w:rsidR="00CD4927" w:rsidRPr="00497306" w:rsidRDefault="00CD4927" w:rsidP="00CD4927">
            <w:pPr>
              <w:pStyle w:val="af0"/>
              <w:ind w:left="0"/>
              <w:rPr>
                <w:iCs/>
              </w:rPr>
            </w:pPr>
          </w:p>
        </w:tc>
        <w:tc>
          <w:tcPr>
            <w:tcW w:w="2551" w:type="dxa"/>
          </w:tcPr>
          <w:p w:rsidR="00CD4927" w:rsidRPr="00497306" w:rsidRDefault="00CD4927" w:rsidP="00CD4927">
            <w:pPr>
              <w:pStyle w:val="af0"/>
              <w:ind w:left="0"/>
              <w:rPr>
                <w:iCs/>
              </w:rPr>
            </w:pPr>
            <w:r>
              <w:rPr>
                <w:iCs/>
              </w:rPr>
              <w:t>М</w:t>
            </w:r>
            <w:r w:rsidRPr="00497306">
              <w:rPr>
                <w:iCs/>
              </w:rPr>
              <w:t>икрофон</w:t>
            </w:r>
          </w:p>
        </w:tc>
        <w:tc>
          <w:tcPr>
            <w:tcW w:w="4501" w:type="dxa"/>
          </w:tcPr>
          <w:p w:rsidR="00CD4927" w:rsidRPr="00497306" w:rsidRDefault="00CD4927" w:rsidP="00CD4927">
            <w:pPr>
              <w:pStyle w:val="af0"/>
              <w:ind w:left="0"/>
              <w:rPr>
                <w:iCs/>
              </w:rPr>
            </w:pPr>
            <w:r>
              <w:rPr>
                <w:iCs/>
              </w:rPr>
              <w:t>любой</w:t>
            </w:r>
          </w:p>
        </w:tc>
      </w:tr>
      <w:tr w:rsidR="00CD4927" w:rsidTr="00CD4927">
        <w:tc>
          <w:tcPr>
            <w:tcW w:w="2836" w:type="dxa"/>
            <w:vMerge/>
          </w:tcPr>
          <w:p w:rsidR="00CD4927" w:rsidRPr="00497306" w:rsidRDefault="00CD4927" w:rsidP="00CD4927">
            <w:pPr>
              <w:pStyle w:val="af0"/>
              <w:ind w:left="0"/>
              <w:rPr>
                <w:iCs/>
              </w:rPr>
            </w:pPr>
          </w:p>
        </w:tc>
        <w:tc>
          <w:tcPr>
            <w:tcW w:w="2551" w:type="dxa"/>
          </w:tcPr>
          <w:p w:rsidR="00CD4927" w:rsidRPr="00497306" w:rsidRDefault="00CD4927" w:rsidP="00CD4927">
            <w:pPr>
              <w:pStyle w:val="af0"/>
              <w:ind w:left="0"/>
              <w:rPr>
                <w:iCs/>
              </w:rPr>
            </w:pPr>
            <w:r>
              <w:rPr>
                <w:iCs/>
              </w:rPr>
              <w:t>Д</w:t>
            </w:r>
            <w:r w:rsidRPr="00497306">
              <w:rPr>
                <w:iCs/>
              </w:rPr>
              <w:t>инамики (колонки или наушники)</w:t>
            </w:r>
          </w:p>
        </w:tc>
        <w:tc>
          <w:tcPr>
            <w:tcW w:w="4501" w:type="dxa"/>
          </w:tcPr>
          <w:p w:rsidR="00CD4927" w:rsidRPr="00497306" w:rsidRDefault="00CD4927" w:rsidP="00CD4927">
            <w:pPr>
              <w:pStyle w:val="af0"/>
              <w:ind w:left="0"/>
              <w:rPr>
                <w:iCs/>
              </w:rPr>
            </w:pPr>
            <w:r>
              <w:rPr>
                <w:iCs/>
              </w:rPr>
              <w:t>любые</w:t>
            </w:r>
          </w:p>
        </w:tc>
      </w:tr>
      <w:tr w:rsidR="00CD4927" w:rsidTr="00CD4927">
        <w:tc>
          <w:tcPr>
            <w:tcW w:w="2836" w:type="dxa"/>
            <w:vMerge/>
          </w:tcPr>
          <w:p w:rsidR="00CD4927" w:rsidRPr="00497306" w:rsidRDefault="00CD4927" w:rsidP="00CD4927">
            <w:pPr>
              <w:pStyle w:val="af0"/>
              <w:ind w:left="0"/>
              <w:rPr>
                <w:iCs/>
              </w:rPr>
            </w:pPr>
          </w:p>
        </w:tc>
        <w:tc>
          <w:tcPr>
            <w:tcW w:w="2551" w:type="dxa"/>
          </w:tcPr>
          <w:p w:rsidR="00CD4927" w:rsidRPr="00497306" w:rsidRDefault="00CD4927" w:rsidP="00CD4927">
            <w:pPr>
              <w:pStyle w:val="af0"/>
              <w:ind w:left="0"/>
              <w:rPr>
                <w:iCs/>
              </w:rPr>
            </w:pPr>
            <w:r>
              <w:rPr>
                <w:iCs/>
              </w:rPr>
              <w:t>Сеть (интернет)</w:t>
            </w:r>
          </w:p>
        </w:tc>
        <w:tc>
          <w:tcPr>
            <w:tcW w:w="4501" w:type="dxa"/>
          </w:tcPr>
          <w:p w:rsidR="00CD4927" w:rsidRPr="00497306" w:rsidRDefault="00CD4927" w:rsidP="00CD4927">
            <w:pPr>
              <w:pStyle w:val="af0"/>
              <w:ind w:left="0"/>
              <w:rPr>
                <w:iCs/>
              </w:rPr>
            </w:pPr>
            <w:r>
              <w:rPr>
                <w:iCs/>
              </w:rPr>
              <w:t xml:space="preserve">Постоянная скорость не менее 192 </w:t>
            </w:r>
            <w:proofErr w:type="spellStart"/>
            <w:r>
              <w:rPr>
                <w:iCs/>
              </w:rPr>
              <w:t>кБит</w:t>
            </w:r>
            <w:proofErr w:type="spellEnd"/>
            <w:r>
              <w:rPr>
                <w:iCs/>
              </w:rPr>
              <w:t>/</w:t>
            </w:r>
            <w:proofErr w:type="gramStart"/>
            <w:r>
              <w:rPr>
                <w:iCs/>
              </w:rPr>
              <w:t>с</w:t>
            </w:r>
            <w:proofErr w:type="gramEnd"/>
          </w:p>
        </w:tc>
      </w:tr>
    </w:tbl>
    <w:p w:rsidR="00CD4927" w:rsidRDefault="00CD4927" w:rsidP="00CD4927">
      <w:pPr>
        <w:pStyle w:val="af0"/>
        <w:rPr>
          <w:iCs/>
          <w:sz w:val="24"/>
          <w:szCs w:val="24"/>
        </w:rPr>
      </w:pPr>
    </w:p>
    <w:p w:rsidR="00CD4927" w:rsidRPr="00497306" w:rsidRDefault="00CD4927" w:rsidP="00CD4927">
      <w:pPr>
        <w:pStyle w:val="af0"/>
        <w:ind w:left="0" w:firstLine="720"/>
        <w:jc w:val="both"/>
        <w:rPr>
          <w:i/>
          <w:iCs/>
          <w:sz w:val="24"/>
          <w:szCs w:val="24"/>
        </w:rPr>
      </w:pPr>
      <w:r>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rsidR="00CD4927" w:rsidRDefault="00CD4927" w:rsidP="00CD4927">
      <w:pPr>
        <w:pStyle w:val="af0"/>
        <w:numPr>
          <w:ilvl w:val="1"/>
          <w:numId w:val="11"/>
        </w:numPr>
        <w:spacing w:before="120" w:after="120"/>
        <w:jc w:val="both"/>
        <w:rPr>
          <w:i/>
          <w:iCs/>
          <w:sz w:val="24"/>
          <w:szCs w:val="24"/>
        </w:rPr>
        <w:sectPr w:rsidR="00CD4927" w:rsidSect="007A2F0E">
          <w:pgSz w:w="11906" w:h="16838" w:code="9"/>
          <w:pgMar w:top="1134" w:right="567" w:bottom="1134" w:left="1701" w:header="709" w:footer="709" w:gutter="0"/>
          <w:cols w:space="708"/>
          <w:titlePg/>
          <w:docGrid w:linePitch="360"/>
        </w:sectPr>
      </w:pPr>
    </w:p>
    <w:p w:rsidR="00CD4927" w:rsidRPr="005B1EAF" w:rsidRDefault="00CD4927" w:rsidP="00CD4927">
      <w:pPr>
        <w:pStyle w:val="1"/>
      </w:pPr>
      <w:r w:rsidRPr="00566E12">
        <w:lastRenderedPageBreak/>
        <w:t xml:space="preserve">УЧЕБНО-МЕТОДИЧЕСКОЕ И ИНФОРМАЦИОННОЕ ОБЕСПЕЧЕНИЕ </w:t>
      </w:r>
      <w:r>
        <w:t>УЧЕБНОЙ ДИСЦИПЛИНЫ/УЧЕБНОГО МОДУЛЯ</w:t>
      </w:r>
    </w:p>
    <w:tbl>
      <w:tblPr>
        <w:tblW w:w="15735" w:type="dxa"/>
        <w:tblInd w:w="-459" w:type="dxa"/>
        <w:tblLayout w:type="fixed"/>
        <w:tblLook w:val="04A0"/>
      </w:tblPr>
      <w:tblGrid>
        <w:gridCol w:w="709"/>
        <w:gridCol w:w="1843"/>
        <w:gridCol w:w="2835"/>
        <w:gridCol w:w="2410"/>
        <w:gridCol w:w="1984"/>
        <w:gridCol w:w="1134"/>
        <w:gridCol w:w="3260"/>
        <w:gridCol w:w="1560"/>
      </w:tblGrid>
      <w:tr w:rsidR="00CD4927" w:rsidRPr="0021251B" w:rsidTr="00CD4927">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CD4927" w:rsidRPr="007D232E" w:rsidRDefault="00CD4927" w:rsidP="00CD4927">
            <w:pPr>
              <w:suppressAutoHyphens/>
              <w:jc w:val="center"/>
              <w:rPr>
                <w:b/>
                <w:bCs/>
                <w:lang w:eastAsia="ar-SA"/>
              </w:rPr>
            </w:pPr>
            <w:r w:rsidRPr="007D232E">
              <w:rPr>
                <w:b/>
                <w:lang w:eastAsia="ar-SA"/>
              </w:rPr>
              <w:t xml:space="preserve">№ </w:t>
            </w:r>
            <w:proofErr w:type="spellStart"/>
            <w:proofErr w:type="gramStart"/>
            <w:r w:rsidRPr="007D232E">
              <w:rPr>
                <w:b/>
                <w:lang w:eastAsia="ar-SA"/>
              </w:rPr>
              <w:t>п</w:t>
            </w:r>
            <w:proofErr w:type="spellEnd"/>
            <w:proofErr w:type="gramEnd"/>
            <w:r w:rsidRPr="007D232E">
              <w:rPr>
                <w:b/>
                <w:lang w:eastAsia="ar-SA"/>
              </w:rPr>
              <w:t>/</w:t>
            </w:r>
            <w:proofErr w:type="spellStart"/>
            <w:r w:rsidRPr="007D232E">
              <w:rPr>
                <w:b/>
                <w:lang w:eastAsia="ar-SA"/>
              </w:rPr>
              <w:t>п</w:t>
            </w:r>
            <w:proofErr w:type="spellEnd"/>
          </w:p>
        </w:tc>
        <w:tc>
          <w:tcPr>
            <w:tcW w:w="184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CD4927" w:rsidRPr="007D232E" w:rsidRDefault="00CD4927" w:rsidP="00CD4927">
            <w:pPr>
              <w:suppressAutoHyphens/>
              <w:jc w:val="center"/>
              <w:rPr>
                <w:b/>
                <w:bCs/>
                <w:lang w:eastAsia="ar-SA"/>
              </w:rPr>
            </w:pPr>
            <w:r w:rsidRPr="007D232E">
              <w:rPr>
                <w:b/>
                <w:bCs/>
                <w:lang w:eastAsia="ar-SA"/>
              </w:rPr>
              <w:t>Авто</w:t>
            </w:r>
            <w:proofErr w:type="gramStart"/>
            <w:r w:rsidRPr="007D232E">
              <w:rPr>
                <w:b/>
                <w:bCs/>
                <w:lang w:eastAsia="ar-SA"/>
              </w:rPr>
              <w:t>р(</w:t>
            </w:r>
            <w:proofErr w:type="spellStart"/>
            <w:proofErr w:type="gramEnd"/>
            <w:r w:rsidRPr="007D232E">
              <w:rPr>
                <w:b/>
                <w:bCs/>
                <w:lang w:eastAsia="ar-SA"/>
              </w:rPr>
              <w:t>ы</w:t>
            </w:r>
            <w:proofErr w:type="spellEnd"/>
            <w:r w:rsidRPr="007D232E">
              <w:rPr>
                <w:b/>
                <w:bCs/>
                <w:lang w:eastAsia="ar-SA"/>
              </w:rPr>
              <w:t>)</w:t>
            </w:r>
          </w:p>
        </w:tc>
        <w:tc>
          <w:tcPr>
            <w:tcW w:w="283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CD4927" w:rsidRPr="007D232E" w:rsidRDefault="00CD4927" w:rsidP="00CD4927">
            <w:pPr>
              <w:suppressAutoHyphens/>
              <w:jc w:val="center"/>
              <w:rPr>
                <w:b/>
                <w:bCs/>
                <w:lang w:eastAsia="ar-SA"/>
              </w:rPr>
            </w:pPr>
            <w:r w:rsidRPr="007D232E">
              <w:rPr>
                <w:b/>
                <w:bCs/>
                <w:lang w:eastAsia="ar-SA"/>
              </w:rPr>
              <w:t>Наименование издания</w:t>
            </w:r>
          </w:p>
        </w:tc>
        <w:tc>
          <w:tcPr>
            <w:tcW w:w="241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CD4927" w:rsidRPr="007D232E" w:rsidRDefault="00CD4927" w:rsidP="00CD4927">
            <w:pPr>
              <w:suppressAutoHyphens/>
              <w:jc w:val="center"/>
              <w:rPr>
                <w:b/>
                <w:bCs/>
                <w:lang w:eastAsia="ar-SA"/>
              </w:rPr>
            </w:pPr>
            <w:r w:rsidRPr="007D232E">
              <w:rPr>
                <w:b/>
                <w:bCs/>
                <w:lang w:eastAsia="ar-SA"/>
              </w:rPr>
              <w:t>Вид издания (учебник, УП, МП и др.)</w:t>
            </w:r>
          </w:p>
        </w:tc>
        <w:tc>
          <w:tcPr>
            <w:tcW w:w="1984"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CD4927" w:rsidRPr="007D232E" w:rsidRDefault="00CD4927" w:rsidP="00CD4927">
            <w:pPr>
              <w:suppressAutoHyphens/>
              <w:jc w:val="center"/>
              <w:rPr>
                <w:b/>
                <w:bCs/>
                <w:lang w:eastAsia="ar-SA"/>
              </w:rPr>
            </w:pPr>
            <w:r w:rsidRPr="007D232E">
              <w:rPr>
                <w:b/>
                <w:bCs/>
                <w:lang w:eastAsia="ar-SA"/>
              </w:rPr>
              <w:t>Издательство</w:t>
            </w:r>
          </w:p>
        </w:tc>
        <w:tc>
          <w:tcPr>
            <w:tcW w:w="1134"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CD4927" w:rsidRPr="007D232E" w:rsidRDefault="00CD4927" w:rsidP="00CD4927">
            <w:pPr>
              <w:suppressAutoHyphens/>
              <w:jc w:val="center"/>
              <w:rPr>
                <w:b/>
                <w:bCs/>
                <w:lang w:eastAsia="ar-SA"/>
              </w:rPr>
            </w:pPr>
            <w:r w:rsidRPr="007D232E">
              <w:rPr>
                <w:b/>
                <w:bCs/>
                <w:lang w:eastAsia="ar-SA"/>
              </w:rPr>
              <w:t>Год</w:t>
            </w:r>
          </w:p>
          <w:p w:rsidR="00CD4927" w:rsidRPr="007D232E" w:rsidRDefault="00CD4927" w:rsidP="00CD4927">
            <w:pPr>
              <w:suppressAutoHyphens/>
              <w:jc w:val="center"/>
              <w:rPr>
                <w:b/>
                <w:bCs/>
                <w:lang w:eastAsia="ar-SA"/>
              </w:rPr>
            </w:pPr>
            <w:r w:rsidRPr="007D232E">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CD4927" w:rsidRPr="007D232E" w:rsidRDefault="00CD4927" w:rsidP="00CD4927">
            <w:pPr>
              <w:suppressAutoHyphens/>
              <w:jc w:val="center"/>
              <w:rPr>
                <w:b/>
                <w:bCs/>
                <w:lang w:eastAsia="ar-SA"/>
              </w:rPr>
            </w:pPr>
            <w:r w:rsidRPr="007D232E">
              <w:rPr>
                <w:b/>
                <w:bCs/>
                <w:lang w:eastAsia="ar-SA"/>
              </w:rPr>
              <w:t>Адрес сайта ЭБС</w:t>
            </w:r>
          </w:p>
          <w:p w:rsidR="00CD4927" w:rsidRPr="007D232E" w:rsidRDefault="00CD4927" w:rsidP="00CD4927">
            <w:pPr>
              <w:suppressAutoHyphens/>
              <w:jc w:val="center"/>
              <w:rPr>
                <w:b/>
                <w:bCs/>
                <w:lang w:eastAsia="ar-SA"/>
              </w:rPr>
            </w:pPr>
            <w:r w:rsidRPr="007D232E">
              <w:rPr>
                <w:b/>
                <w:bCs/>
                <w:lang w:eastAsia="ar-SA"/>
              </w:rPr>
              <w:t xml:space="preserve">или электронного ресурса </w:t>
            </w:r>
            <w:r w:rsidRPr="007D232E">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CD4927" w:rsidRPr="00FC667E" w:rsidRDefault="00CD4927" w:rsidP="00CD4927">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CD4927" w:rsidRPr="0021251B" w:rsidTr="00CD4927">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D4927" w:rsidRPr="009F4515" w:rsidRDefault="00CD4927" w:rsidP="00CD4927">
            <w:pPr>
              <w:suppressAutoHyphens/>
              <w:spacing w:line="100" w:lineRule="atLeast"/>
              <w:rPr>
                <w:lang w:eastAsia="ar-SA"/>
              </w:rPr>
            </w:pPr>
            <w:r w:rsidRPr="009F4515">
              <w:rPr>
                <w:lang w:eastAsia="ar-SA"/>
              </w:rPr>
              <w:t>10.1 Основная литература, в том числе электронные издания</w:t>
            </w:r>
          </w:p>
        </w:tc>
      </w:tr>
      <w:tr w:rsidR="00CD4927" w:rsidRPr="0021251B" w:rsidTr="00CD4927">
        <w:tc>
          <w:tcPr>
            <w:tcW w:w="709" w:type="dxa"/>
            <w:tcBorders>
              <w:top w:val="single" w:sz="4" w:space="0" w:color="auto"/>
              <w:left w:val="single" w:sz="4" w:space="0" w:color="auto"/>
              <w:bottom w:val="single" w:sz="4" w:space="0" w:color="auto"/>
              <w:right w:val="single" w:sz="4" w:space="0" w:color="auto"/>
            </w:tcBorders>
            <w:vAlign w:val="center"/>
            <w:hideMark/>
          </w:tcPr>
          <w:p w:rsidR="00CD4927" w:rsidRPr="005D249D" w:rsidRDefault="00CD4927" w:rsidP="00CD4927">
            <w:pPr>
              <w:suppressAutoHyphens/>
              <w:spacing w:line="100" w:lineRule="atLeast"/>
              <w:jc w:val="both"/>
              <w:rPr>
                <w:sz w:val="24"/>
                <w:szCs w:val="24"/>
                <w:lang w:eastAsia="ar-SA"/>
              </w:rPr>
            </w:pPr>
            <w:r w:rsidRPr="00CA40F7">
              <w:rPr>
                <w:lang w:eastAsia="en-US"/>
              </w:rPr>
              <w:t>1</w:t>
            </w:r>
          </w:p>
        </w:tc>
        <w:tc>
          <w:tcPr>
            <w:tcW w:w="1843" w:type="dxa"/>
            <w:tcBorders>
              <w:top w:val="nil"/>
              <w:left w:val="single" w:sz="4" w:space="0" w:color="auto"/>
              <w:bottom w:val="nil"/>
              <w:right w:val="single" w:sz="4" w:space="0" w:color="auto"/>
            </w:tcBorders>
            <w:vAlign w:val="center"/>
          </w:tcPr>
          <w:p w:rsidR="00CD4927" w:rsidRPr="000C4FC6" w:rsidRDefault="00CD4927" w:rsidP="00CD4927">
            <w:pPr>
              <w:suppressAutoHyphens/>
              <w:spacing w:line="100" w:lineRule="atLeast"/>
              <w:rPr>
                <w:i/>
                <w:lang w:eastAsia="ar-SA"/>
              </w:rPr>
            </w:pPr>
            <w:proofErr w:type="spellStart"/>
            <w:r>
              <w:t>Аскадский</w:t>
            </w:r>
            <w:proofErr w:type="spellEnd"/>
            <w:r>
              <w:t xml:space="preserve"> А.А., Хохлов А.Р.</w:t>
            </w:r>
          </w:p>
        </w:tc>
        <w:tc>
          <w:tcPr>
            <w:tcW w:w="2835" w:type="dxa"/>
            <w:tcBorders>
              <w:top w:val="nil"/>
              <w:left w:val="single" w:sz="4" w:space="0" w:color="auto"/>
              <w:bottom w:val="nil"/>
              <w:right w:val="single" w:sz="4" w:space="0" w:color="auto"/>
            </w:tcBorders>
            <w:vAlign w:val="center"/>
          </w:tcPr>
          <w:p w:rsidR="00CD4927" w:rsidRPr="000C4FC6" w:rsidRDefault="00CD4927" w:rsidP="00CD4927">
            <w:pPr>
              <w:suppressAutoHyphens/>
              <w:spacing w:line="100" w:lineRule="atLeast"/>
              <w:rPr>
                <w:i/>
                <w:lang w:eastAsia="ar-SA"/>
              </w:rPr>
            </w:pPr>
            <w:r>
              <w:t xml:space="preserve">Введение в </w:t>
            </w:r>
            <w:proofErr w:type="spellStart"/>
            <w:proofErr w:type="gramStart"/>
            <w:r>
              <w:t>физико-химию</w:t>
            </w:r>
            <w:proofErr w:type="spellEnd"/>
            <w:proofErr w:type="gramEnd"/>
            <w:r>
              <w:t xml:space="preserve"> полимеров</w:t>
            </w:r>
          </w:p>
        </w:tc>
        <w:tc>
          <w:tcPr>
            <w:tcW w:w="2410" w:type="dxa"/>
            <w:tcBorders>
              <w:top w:val="nil"/>
              <w:left w:val="single" w:sz="4" w:space="0" w:color="auto"/>
              <w:bottom w:val="nil"/>
              <w:right w:val="single" w:sz="4" w:space="0" w:color="auto"/>
            </w:tcBorders>
            <w:vAlign w:val="center"/>
          </w:tcPr>
          <w:p w:rsidR="00CD4927" w:rsidRPr="000C4FC6" w:rsidRDefault="00CD4927" w:rsidP="00CD4927">
            <w:pPr>
              <w:suppressAutoHyphens/>
              <w:spacing w:line="100" w:lineRule="atLeast"/>
              <w:rPr>
                <w:i/>
                <w:color w:val="000000"/>
                <w:lang w:eastAsia="ar-SA"/>
              </w:rPr>
            </w:pPr>
            <w:r>
              <w:t>Учебное пособие</w:t>
            </w:r>
          </w:p>
        </w:tc>
        <w:tc>
          <w:tcPr>
            <w:tcW w:w="1984" w:type="dxa"/>
            <w:tcBorders>
              <w:top w:val="nil"/>
              <w:left w:val="single" w:sz="4" w:space="0" w:color="auto"/>
              <w:bottom w:val="nil"/>
              <w:right w:val="single" w:sz="4" w:space="0" w:color="auto"/>
            </w:tcBorders>
            <w:vAlign w:val="center"/>
          </w:tcPr>
          <w:p w:rsidR="00CD4927" w:rsidRPr="000C4FC6" w:rsidRDefault="00CD4927" w:rsidP="00CD4927">
            <w:pPr>
              <w:suppressAutoHyphens/>
              <w:spacing w:line="100" w:lineRule="atLeast"/>
              <w:rPr>
                <w:i/>
                <w:lang w:eastAsia="ar-SA"/>
              </w:rPr>
            </w:pPr>
            <w:r>
              <w:t>М: Научный мир</w:t>
            </w:r>
          </w:p>
        </w:tc>
        <w:tc>
          <w:tcPr>
            <w:tcW w:w="1134" w:type="dxa"/>
            <w:tcBorders>
              <w:top w:val="nil"/>
              <w:left w:val="single" w:sz="4" w:space="0" w:color="auto"/>
              <w:bottom w:val="nil"/>
              <w:right w:val="single" w:sz="4" w:space="0" w:color="auto"/>
            </w:tcBorders>
            <w:vAlign w:val="center"/>
          </w:tcPr>
          <w:p w:rsidR="00CD4927" w:rsidRPr="000C4FC6" w:rsidRDefault="00CD4927" w:rsidP="00CD4927">
            <w:pPr>
              <w:suppressAutoHyphens/>
              <w:spacing w:line="100" w:lineRule="atLeast"/>
              <w:jc w:val="center"/>
              <w:rPr>
                <w:i/>
                <w:lang w:eastAsia="ar-SA"/>
              </w:rPr>
            </w:pPr>
            <w:r>
              <w:rPr>
                <w:lang w:eastAsia="en-US"/>
              </w:rPr>
              <w:t>2009</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CD4927" w:rsidRPr="000C4FC6" w:rsidRDefault="00CD4927" w:rsidP="00CD4927">
            <w:pPr>
              <w:suppressAutoHyphens/>
              <w:spacing w:line="100" w:lineRule="atLeast"/>
              <w:rPr>
                <w:i/>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CD4927" w:rsidRPr="00CA40F7" w:rsidRDefault="00CD4927" w:rsidP="00CD4927">
            <w:pPr>
              <w:suppressAutoHyphens/>
              <w:spacing w:line="100" w:lineRule="atLeast"/>
              <w:jc w:val="center"/>
              <w:rPr>
                <w:lang w:eastAsia="ar-SA"/>
              </w:rPr>
            </w:pPr>
          </w:p>
          <w:p w:rsidR="00CD4927" w:rsidRPr="000C4FC6" w:rsidRDefault="00CD4927" w:rsidP="00CD4927">
            <w:pPr>
              <w:suppressAutoHyphens/>
              <w:spacing w:line="100" w:lineRule="atLeast"/>
              <w:jc w:val="center"/>
              <w:rPr>
                <w:i/>
                <w:lang w:eastAsia="ar-SA"/>
              </w:rPr>
            </w:pPr>
          </w:p>
        </w:tc>
      </w:tr>
      <w:tr w:rsidR="00CD4927" w:rsidRPr="0021251B" w:rsidTr="00E203DD">
        <w:trPr>
          <w:trHeight w:val="601"/>
        </w:trPr>
        <w:tc>
          <w:tcPr>
            <w:tcW w:w="709" w:type="dxa"/>
            <w:tcBorders>
              <w:top w:val="single" w:sz="4" w:space="0" w:color="000000"/>
              <w:left w:val="single" w:sz="4" w:space="0" w:color="000000"/>
              <w:bottom w:val="single" w:sz="4" w:space="0" w:color="auto"/>
              <w:right w:val="nil"/>
            </w:tcBorders>
            <w:shd w:val="clear" w:color="auto" w:fill="FFFFFF"/>
            <w:vAlign w:val="center"/>
            <w:hideMark/>
          </w:tcPr>
          <w:p w:rsidR="00CD4927" w:rsidRPr="00691447" w:rsidRDefault="00CD4927" w:rsidP="00CD4927">
            <w:pPr>
              <w:rPr>
                <w:sz w:val="24"/>
                <w:szCs w:val="24"/>
                <w:lang w:eastAsia="ar-SA"/>
              </w:rPr>
            </w:pPr>
            <w:r>
              <w:t>2</w:t>
            </w:r>
          </w:p>
        </w:tc>
        <w:tc>
          <w:tcPr>
            <w:tcW w:w="1843" w:type="dxa"/>
            <w:tcBorders>
              <w:top w:val="single" w:sz="4" w:space="0" w:color="auto"/>
              <w:left w:val="single" w:sz="4" w:space="0" w:color="auto"/>
              <w:bottom w:val="single" w:sz="4" w:space="0" w:color="auto"/>
              <w:right w:val="single" w:sz="4" w:space="0" w:color="auto"/>
            </w:tcBorders>
            <w:vAlign w:val="center"/>
          </w:tcPr>
          <w:p w:rsidR="00CD4927" w:rsidRPr="00CD4927" w:rsidRDefault="00CD4927" w:rsidP="00CD4927">
            <w:proofErr w:type="spellStart"/>
            <w:r w:rsidRPr="00E203DD">
              <w:t>Herman</w:t>
            </w:r>
            <w:proofErr w:type="spellEnd"/>
            <w:r w:rsidRPr="00E203DD">
              <w:t xml:space="preserve"> F. </w:t>
            </w:r>
            <w:proofErr w:type="spellStart"/>
            <w:r w:rsidRPr="00E203DD">
              <w:t>Mark</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CD4927" w:rsidRPr="00003665" w:rsidRDefault="00CD4927" w:rsidP="00CD4927">
            <w:pPr>
              <w:rPr>
                <w:lang w:val="en-US"/>
              </w:rPr>
            </w:pPr>
            <w:r w:rsidRPr="00003665">
              <w:rPr>
                <w:lang w:val="en-US"/>
              </w:rPr>
              <w:t>Encyclopedia of Polymer Science and Technology</w:t>
            </w:r>
          </w:p>
          <w:p w:rsidR="00CD4927" w:rsidRPr="00003665" w:rsidRDefault="00CD4927" w:rsidP="00CD4927">
            <w:pPr>
              <w:rPr>
                <w:lang w:val="en-US"/>
              </w:rPr>
            </w:pPr>
          </w:p>
        </w:tc>
        <w:tc>
          <w:tcPr>
            <w:tcW w:w="2410" w:type="dxa"/>
            <w:tcBorders>
              <w:top w:val="single" w:sz="4" w:space="0" w:color="000000"/>
              <w:left w:val="single" w:sz="4" w:space="0" w:color="000000"/>
              <w:bottom w:val="single" w:sz="4" w:space="0" w:color="auto"/>
              <w:right w:val="nil"/>
            </w:tcBorders>
            <w:shd w:val="clear" w:color="auto" w:fill="FFFFFF"/>
            <w:vAlign w:val="center"/>
          </w:tcPr>
          <w:p w:rsidR="00CD4927" w:rsidRPr="000C4FC6" w:rsidRDefault="00CD4927" w:rsidP="00CD4927">
            <w:pPr>
              <w:suppressAutoHyphens/>
              <w:spacing w:line="100" w:lineRule="atLeast"/>
              <w:rPr>
                <w:i/>
                <w:color w:val="000000"/>
                <w:lang w:eastAsia="ar-SA"/>
              </w:rPr>
            </w:pPr>
            <w:r>
              <w:t>Энциклопедия</w:t>
            </w:r>
          </w:p>
        </w:tc>
        <w:tc>
          <w:tcPr>
            <w:tcW w:w="1984" w:type="dxa"/>
            <w:tcBorders>
              <w:top w:val="single" w:sz="4" w:space="0" w:color="000000"/>
              <w:left w:val="single" w:sz="4" w:space="0" w:color="000000"/>
              <w:bottom w:val="single" w:sz="4" w:space="0" w:color="auto"/>
              <w:right w:val="nil"/>
            </w:tcBorders>
            <w:shd w:val="clear" w:color="auto" w:fill="FFFFFF"/>
            <w:vAlign w:val="center"/>
          </w:tcPr>
          <w:p w:rsidR="00CD4927" w:rsidRPr="000C4FC6" w:rsidRDefault="00E203DD" w:rsidP="00CD4927">
            <w:pPr>
              <w:suppressAutoHyphens/>
              <w:spacing w:line="100" w:lineRule="atLeast"/>
              <w:rPr>
                <w:i/>
                <w:lang w:eastAsia="ar-SA"/>
              </w:rPr>
            </w:pPr>
            <w:proofErr w:type="spellStart"/>
            <w:r>
              <w:t>Wiley</w:t>
            </w:r>
            <w:proofErr w:type="spellEnd"/>
            <w:r>
              <w:t xml:space="preserve"> &amp; </w:t>
            </w:r>
            <w:proofErr w:type="spellStart"/>
            <w:r>
              <w:t>Sons</w:t>
            </w:r>
            <w:proofErr w:type="spellEnd"/>
            <w:r>
              <w:t xml:space="preserve">, </w:t>
            </w:r>
            <w:proofErr w:type="spellStart"/>
            <w:r>
              <w:t>Inc</w:t>
            </w:r>
            <w:proofErr w:type="spellEnd"/>
            <w:r>
              <w:t>.</w:t>
            </w:r>
          </w:p>
        </w:tc>
        <w:tc>
          <w:tcPr>
            <w:tcW w:w="1134" w:type="dxa"/>
            <w:tcBorders>
              <w:top w:val="single" w:sz="4" w:space="0" w:color="000000"/>
              <w:left w:val="single" w:sz="4" w:space="0" w:color="000000"/>
              <w:bottom w:val="single" w:sz="4" w:space="0" w:color="auto"/>
              <w:right w:val="nil"/>
            </w:tcBorders>
            <w:shd w:val="clear" w:color="auto" w:fill="FFFFFF"/>
            <w:vAlign w:val="center"/>
          </w:tcPr>
          <w:p w:rsidR="00CD4927" w:rsidRPr="00E203DD" w:rsidRDefault="00E203DD" w:rsidP="00CD4927">
            <w:pPr>
              <w:suppressAutoHyphens/>
              <w:spacing w:line="100" w:lineRule="atLeast"/>
              <w:jc w:val="center"/>
              <w:rPr>
                <w:lang w:eastAsia="ar-SA"/>
              </w:rPr>
            </w:pPr>
            <w:r w:rsidRPr="00E203DD">
              <w:rPr>
                <w:lang w:eastAsia="ar-SA"/>
              </w:rPr>
              <w:t>2014</w:t>
            </w:r>
          </w:p>
        </w:tc>
        <w:tc>
          <w:tcPr>
            <w:tcW w:w="3260" w:type="dxa"/>
            <w:tcBorders>
              <w:top w:val="single" w:sz="4" w:space="0" w:color="000000"/>
              <w:left w:val="single" w:sz="4" w:space="0" w:color="000000"/>
              <w:bottom w:val="single" w:sz="4" w:space="0" w:color="auto"/>
              <w:right w:val="nil"/>
            </w:tcBorders>
            <w:shd w:val="clear" w:color="auto" w:fill="FFFFFF"/>
          </w:tcPr>
          <w:p w:rsidR="00E203DD" w:rsidRDefault="00E203DD" w:rsidP="00CD4927">
            <w:pPr>
              <w:suppressAutoHyphens/>
              <w:spacing w:line="100" w:lineRule="atLeast"/>
              <w:rPr>
                <w:shd w:val="clear" w:color="auto" w:fill="FFFFFF"/>
              </w:rPr>
            </w:pPr>
            <w:r>
              <w:rPr>
                <w:shd w:val="clear" w:color="auto" w:fill="FFFFFF"/>
              </w:rPr>
              <w:t xml:space="preserve">       </w:t>
            </w:r>
          </w:p>
          <w:p w:rsidR="00CD4927" w:rsidRPr="00A35224" w:rsidRDefault="00E203DD" w:rsidP="00CD4927">
            <w:pPr>
              <w:suppressAutoHyphens/>
              <w:spacing w:line="100" w:lineRule="atLeast"/>
              <w:rPr>
                <w:i/>
                <w:lang w:eastAsia="ar-SA"/>
              </w:rPr>
            </w:pPr>
            <w:r>
              <w:rPr>
                <w:shd w:val="clear" w:color="auto" w:fill="FFFFFF"/>
              </w:rPr>
              <w:t xml:space="preserve">        </w:t>
            </w:r>
            <w:r w:rsidRPr="00E203DD">
              <w:rPr>
                <w:shd w:val="clear" w:color="auto" w:fill="FFFFFF"/>
              </w:rPr>
              <w:t>ISBN: 978-1-118-63389-2</w:t>
            </w:r>
          </w:p>
        </w:tc>
        <w:tc>
          <w:tcPr>
            <w:tcW w:w="1560" w:type="dxa"/>
            <w:tcBorders>
              <w:top w:val="single" w:sz="4" w:space="0" w:color="000000"/>
              <w:left w:val="single" w:sz="4" w:space="0" w:color="000000"/>
              <w:bottom w:val="single" w:sz="4" w:space="0" w:color="auto"/>
              <w:right w:val="single" w:sz="4" w:space="0" w:color="000000"/>
            </w:tcBorders>
            <w:shd w:val="clear" w:color="auto" w:fill="FFFFFF"/>
          </w:tcPr>
          <w:p w:rsidR="00CD4927" w:rsidRPr="00CA40F7" w:rsidRDefault="00CD4927" w:rsidP="00CD4927">
            <w:pPr>
              <w:suppressAutoHyphens/>
              <w:spacing w:line="100" w:lineRule="atLeast"/>
              <w:jc w:val="both"/>
              <w:rPr>
                <w:lang w:eastAsia="ar-SA"/>
              </w:rPr>
            </w:pPr>
          </w:p>
          <w:p w:rsidR="00CD4927" w:rsidRDefault="00CD4927" w:rsidP="00CD4927">
            <w:pPr>
              <w:suppressAutoHyphens/>
              <w:spacing w:line="100" w:lineRule="atLeast"/>
              <w:jc w:val="both"/>
              <w:rPr>
                <w:lang w:eastAsia="ar-SA"/>
              </w:rPr>
            </w:pPr>
          </w:p>
          <w:p w:rsidR="00CD4927" w:rsidRPr="000C4FC6" w:rsidRDefault="00CD4927" w:rsidP="00CD4927">
            <w:pPr>
              <w:suppressAutoHyphens/>
              <w:spacing w:line="100" w:lineRule="atLeast"/>
              <w:rPr>
                <w:i/>
                <w:lang w:eastAsia="ar-SA"/>
              </w:rPr>
            </w:pPr>
          </w:p>
        </w:tc>
      </w:tr>
      <w:tr w:rsidR="00E203DD" w:rsidRPr="0021251B" w:rsidTr="00E203DD">
        <w:trPr>
          <w:trHeight w:val="298"/>
        </w:trPr>
        <w:tc>
          <w:tcPr>
            <w:tcW w:w="709" w:type="dxa"/>
            <w:tcBorders>
              <w:top w:val="single" w:sz="4" w:space="0" w:color="auto"/>
              <w:left w:val="single" w:sz="4" w:space="0" w:color="000000"/>
              <w:bottom w:val="single" w:sz="4" w:space="0" w:color="000000"/>
              <w:right w:val="nil"/>
            </w:tcBorders>
            <w:shd w:val="clear" w:color="auto" w:fill="FFFFFF"/>
            <w:vAlign w:val="center"/>
            <w:hideMark/>
          </w:tcPr>
          <w:p w:rsidR="00E203DD" w:rsidRDefault="00E203DD" w:rsidP="00CD4927">
            <w:r>
              <w:t>3</w:t>
            </w:r>
          </w:p>
        </w:tc>
        <w:tc>
          <w:tcPr>
            <w:tcW w:w="1843" w:type="dxa"/>
            <w:tcBorders>
              <w:top w:val="single" w:sz="4" w:space="0" w:color="auto"/>
              <w:left w:val="single" w:sz="4" w:space="0" w:color="auto"/>
              <w:bottom w:val="single" w:sz="4" w:space="0" w:color="auto"/>
              <w:right w:val="single" w:sz="4" w:space="0" w:color="auto"/>
            </w:tcBorders>
            <w:vAlign w:val="center"/>
          </w:tcPr>
          <w:p w:rsidR="00E203DD" w:rsidRPr="00E203DD" w:rsidRDefault="00E203DD" w:rsidP="00CD4927">
            <w:proofErr w:type="spellStart"/>
            <w:r>
              <w:t>Гросберг</w:t>
            </w:r>
            <w:proofErr w:type="spellEnd"/>
            <w:r>
              <w:t xml:space="preserve"> А.Ю., Хохлов А.Р.</w:t>
            </w:r>
          </w:p>
        </w:tc>
        <w:tc>
          <w:tcPr>
            <w:tcW w:w="2835" w:type="dxa"/>
            <w:tcBorders>
              <w:top w:val="single" w:sz="4" w:space="0" w:color="auto"/>
              <w:left w:val="single" w:sz="4" w:space="0" w:color="auto"/>
              <w:bottom w:val="single" w:sz="4" w:space="0" w:color="auto"/>
              <w:right w:val="single" w:sz="4" w:space="0" w:color="auto"/>
            </w:tcBorders>
            <w:vAlign w:val="center"/>
          </w:tcPr>
          <w:p w:rsidR="00E203DD" w:rsidRPr="00CD4927" w:rsidRDefault="00E203DD" w:rsidP="00CD4927">
            <w:r>
              <w:t>Полимеры и биополимеры с точки зрения физики</w:t>
            </w:r>
          </w:p>
        </w:tc>
        <w:tc>
          <w:tcPr>
            <w:tcW w:w="2410" w:type="dxa"/>
            <w:tcBorders>
              <w:top w:val="single" w:sz="4" w:space="0" w:color="auto"/>
              <w:left w:val="single" w:sz="4" w:space="0" w:color="000000"/>
              <w:bottom w:val="single" w:sz="4" w:space="0" w:color="000000"/>
              <w:right w:val="nil"/>
            </w:tcBorders>
            <w:shd w:val="clear" w:color="auto" w:fill="FFFFFF"/>
            <w:vAlign w:val="center"/>
          </w:tcPr>
          <w:p w:rsidR="00E203DD" w:rsidRDefault="00E203DD" w:rsidP="00CD4927">
            <w:pPr>
              <w:suppressAutoHyphens/>
              <w:spacing w:line="100" w:lineRule="atLeast"/>
            </w:pPr>
            <w:r>
              <w:t>Учебное пособие</w:t>
            </w:r>
          </w:p>
        </w:tc>
        <w:tc>
          <w:tcPr>
            <w:tcW w:w="1984" w:type="dxa"/>
            <w:tcBorders>
              <w:top w:val="single" w:sz="4" w:space="0" w:color="auto"/>
              <w:left w:val="single" w:sz="4" w:space="0" w:color="000000"/>
              <w:bottom w:val="single" w:sz="4" w:space="0" w:color="000000"/>
              <w:right w:val="nil"/>
            </w:tcBorders>
            <w:shd w:val="clear" w:color="auto" w:fill="FFFFFF"/>
            <w:vAlign w:val="center"/>
          </w:tcPr>
          <w:p w:rsidR="00E203DD" w:rsidRDefault="00E203DD" w:rsidP="00CD4927">
            <w:pPr>
              <w:suppressAutoHyphens/>
              <w:spacing w:line="100" w:lineRule="atLeast"/>
            </w:pPr>
            <w:r>
              <w:t>Долгопрудный</w:t>
            </w:r>
            <w:proofErr w:type="gramStart"/>
            <w:r>
              <w:t xml:space="preserve">.: </w:t>
            </w:r>
            <w:proofErr w:type="gramEnd"/>
            <w:r>
              <w:t>Интеллект</w:t>
            </w:r>
          </w:p>
        </w:tc>
        <w:tc>
          <w:tcPr>
            <w:tcW w:w="1134" w:type="dxa"/>
            <w:tcBorders>
              <w:top w:val="single" w:sz="4" w:space="0" w:color="auto"/>
              <w:left w:val="single" w:sz="4" w:space="0" w:color="000000"/>
              <w:bottom w:val="single" w:sz="4" w:space="0" w:color="000000"/>
              <w:right w:val="nil"/>
            </w:tcBorders>
            <w:shd w:val="clear" w:color="auto" w:fill="FFFFFF"/>
            <w:vAlign w:val="center"/>
          </w:tcPr>
          <w:p w:rsidR="00E203DD" w:rsidRPr="00E203DD" w:rsidRDefault="00E203DD" w:rsidP="00CD4927">
            <w:pPr>
              <w:suppressAutoHyphens/>
              <w:spacing w:line="100" w:lineRule="atLeast"/>
              <w:jc w:val="center"/>
              <w:rPr>
                <w:lang w:eastAsia="ar-SA"/>
              </w:rPr>
            </w:pPr>
            <w:r w:rsidRPr="00E203DD">
              <w:rPr>
                <w:lang w:eastAsia="ar-SA"/>
              </w:rPr>
              <w:t>2010</w:t>
            </w:r>
          </w:p>
        </w:tc>
        <w:tc>
          <w:tcPr>
            <w:tcW w:w="3260" w:type="dxa"/>
            <w:tcBorders>
              <w:top w:val="single" w:sz="4" w:space="0" w:color="auto"/>
              <w:left w:val="single" w:sz="4" w:space="0" w:color="000000"/>
              <w:bottom w:val="single" w:sz="4" w:space="0" w:color="000000"/>
              <w:right w:val="nil"/>
            </w:tcBorders>
            <w:shd w:val="clear" w:color="auto" w:fill="FFFFFF"/>
          </w:tcPr>
          <w:p w:rsidR="00E203DD" w:rsidRDefault="00E203DD" w:rsidP="00CD4927">
            <w:pPr>
              <w:suppressAutoHyphens/>
              <w:spacing w:line="100" w:lineRule="atLeast"/>
              <w:rPr>
                <w:shd w:val="clear" w:color="auto" w:fill="FFFFFF"/>
              </w:rPr>
            </w:pPr>
          </w:p>
        </w:tc>
        <w:tc>
          <w:tcPr>
            <w:tcW w:w="1560" w:type="dxa"/>
            <w:tcBorders>
              <w:top w:val="single" w:sz="4" w:space="0" w:color="auto"/>
              <w:left w:val="single" w:sz="4" w:space="0" w:color="000000"/>
              <w:bottom w:val="single" w:sz="4" w:space="0" w:color="000000"/>
              <w:right w:val="single" w:sz="4" w:space="0" w:color="000000"/>
            </w:tcBorders>
            <w:shd w:val="clear" w:color="auto" w:fill="FFFFFF"/>
          </w:tcPr>
          <w:p w:rsidR="00E203DD" w:rsidRPr="00CA40F7" w:rsidRDefault="00E203DD" w:rsidP="00CD4927">
            <w:pPr>
              <w:suppressAutoHyphens/>
              <w:spacing w:line="100" w:lineRule="atLeast"/>
              <w:rPr>
                <w:lang w:eastAsia="ar-SA"/>
              </w:rPr>
            </w:pPr>
          </w:p>
        </w:tc>
      </w:tr>
      <w:tr w:rsidR="00CD4927" w:rsidRPr="0021251B" w:rsidTr="00CD4927">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D4927" w:rsidRPr="000C4FC6" w:rsidRDefault="00CD4927" w:rsidP="00CD4927">
            <w:pPr>
              <w:suppressAutoHyphens/>
              <w:spacing w:line="100" w:lineRule="atLeast"/>
              <w:rPr>
                <w:b/>
                <w:lang w:eastAsia="ar-SA"/>
              </w:rPr>
            </w:pPr>
            <w:r w:rsidRPr="000C4FC6">
              <w:rPr>
                <w:lang w:eastAsia="ar-SA"/>
              </w:rPr>
              <w:t xml:space="preserve">10.2 Дополнительная литература, в том числе электронные издания </w:t>
            </w:r>
          </w:p>
        </w:tc>
      </w:tr>
      <w:tr w:rsidR="00CD4927" w:rsidRPr="0021251B" w:rsidTr="00CD4927">
        <w:tc>
          <w:tcPr>
            <w:tcW w:w="709" w:type="dxa"/>
            <w:tcBorders>
              <w:top w:val="single" w:sz="4" w:space="0" w:color="000000"/>
              <w:left w:val="single" w:sz="4" w:space="0" w:color="000000"/>
              <w:bottom w:val="single" w:sz="4" w:space="0" w:color="000000"/>
              <w:right w:val="nil"/>
            </w:tcBorders>
            <w:shd w:val="clear" w:color="auto" w:fill="FFFFFF"/>
            <w:vAlign w:val="center"/>
            <w:hideMark/>
          </w:tcPr>
          <w:p w:rsidR="00CD4927" w:rsidRPr="005D249D" w:rsidRDefault="00E203DD" w:rsidP="00CD4927">
            <w:pPr>
              <w:suppressAutoHyphens/>
              <w:spacing w:line="100" w:lineRule="atLeast"/>
              <w:jc w:val="both"/>
              <w:rPr>
                <w:iCs/>
                <w:sz w:val="24"/>
                <w:szCs w:val="24"/>
                <w:lang w:eastAsia="ar-SA"/>
              </w:rPr>
            </w:pPr>
            <w:r>
              <w:rPr>
                <w:iCs/>
                <w:sz w:val="24"/>
                <w:szCs w:val="24"/>
                <w:lang w:eastAsia="ar-SA"/>
              </w:rPr>
              <w:t>1</w:t>
            </w:r>
          </w:p>
        </w:tc>
        <w:tc>
          <w:tcPr>
            <w:tcW w:w="1843" w:type="dxa"/>
            <w:tcBorders>
              <w:top w:val="single" w:sz="4" w:space="0" w:color="000000"/>
              <w:left w:val="single" w:sz="4" w:space="0" w:color="000000"/>
              <w:bottom w:val="single" w:sz="4" w:space="0" w:color="000000"/>
              <w:right w:val="nil"/>
            </w:tcBorders>
            <w:shd w:val="clear" w:color="auto" w:fill="FFFFFF"/>
            <w:hideMark/>
          </w:tcPr>
          <w:p w:rsidR="00CD4927" w:rsidRDefault="00CD4927" w:rsidP="00CD4927">
            <w:pPr>
              <w:suppressAutoHyphens/>
              <w:spacing w:line="100" w:lineRule="atLeast"/>
              <w:ind w:firstLine="25"/>
              <w:rPr>
                <w:lang w:eastAsia="ar-SA"/>
              </w:rPr>
            </w:pPr>
          </w:p>
          <w:p w:rsidR="00CD4927" w:rsidRPr="000C4FC6" w:rsidRDefault="00CD4927" w:rsidP="00CD4927">
            <w:pPr>
              <w:suppressAutoHyphens/>
              <w:spacing w:line="100" w:lineRule="atLeast"/>
              <w:rPr>
                <w:i/>
                <w:lang w:eastAsia="ar-SA"/>
              </w:rPr>
            </w:pPr>
            <w:proofErr w:type="spellStart"/>
            <w:r w:rsidRPr="00CA40F7">
              <w:rPr>
                <w:lang w:eastAsia="ar-SA"/>
              </w:rPr>
              <w:t>Зезин</w:t>
            </w:r>
            <w:proofErr w:type="spellEnd"/>
            <w:r w:rsidRPr="00CA40F7">
              <w:rPr>
                <w:lang w:eastAsia="ar-SA"/>
              </w:rPr>
              <w:t xml:space="preserve"> А.Б.</w:t>
            </w:r>
          </w:p>
        </w:tc>
        <w:tc>
          <w:tcPr>
            <w:tcW w:w="2835" w:type="dxa"/>
            <w:tcBorders>
              <w:top w:val="single" w:sz="4" w:space="0" w:color="000000"/>
              <w:left w:val="single" w:sz="4" w:space="0" w:color="000000"/>
              <w:bottom w:val="single" w:sz="4" w:space="0" w:color="000000"/>
              <w:right w:val="nil"/>
            </w:tcBorders>
            <w:shd w:val="clear" w:color="auto" w:fill="FFFFFF"/>
            <w:hideMark/>
          </w:tcPr>
          <w:p w:rsidR="00CD4927" w:rsidRPr="000C4FC6" w:rsidRDefault="00CD4927" w:rsidP="00CD4927">
            <w:pPr>
              <w:suppressAutoHyphens/>
              <w:spacing w:line="100" w:lineRule="atLeast"/>
              <w:rPr>
                <w:i/>
                <w:color w:val="000000"/>
                <w:lang w:eastAsia="ar-SA"/>
              </w:rPr>
            </w:pPr>
            <w:r w:rsidRPr="00CA40F7">
              <w:rPr>
                <w:color w:val="000000"/>
                <w:lang w:eastAsia="ar-SA"/>
              </w:rPr>
              <w:t>Высокомолекулярные соединения</w:t>
            </w:r>
          </w:p>
        </w:tc>
        <w:tc>
          <w:tcPr>
            <w:tcW w:w="2410" w:type="dxa"/>
            <w:tcBorders>
              <w:top w:val="single" w:sz="4" w:space="0" w:color="000000"/>
              <w:left w:val="single" w:sz="4" w:space="0" w:color="000000"/>
              <w:bottom w:val="single" w:sz="4" w:space="0" w:color="000000"/>
              <w:right w:val="nil"/>
            </w:tcBorders>
            <w:shd w:val="clear" w:color="auto" w:fill="FFFFFF"/>
            <w:hideMark/>
          </w:tcPr>
          <w:p w:rsidR="00CD4927" w:rsidRPr="000C4FC6" w:rsidRDefault="00CD4927" w:rsidP="00CD4927">
            <w:pPr>
              <w:suppressAutoHyphens/>
              <w:spacing w:line="100" w:lineRule="atLeast"/>
              <w:rPr>
                <w:i/>
                <w:lang w:eastAsia="ar-SA"/>
              </w:rPr>
            </w:pPr>
            <w:r w:rsidRPr="00CA40F7">
              <w:rPr>
                <w:lang w:eastAsia="ar-SA"/>
              </w:rPr>
              <w:t xml:space="preserve">Учебник и практикум для </w:t>
            </w:r>
            <w:proofErr w:type="gramStart"/>
            <w:r w:rsidRPr="00CA40F7">
              <w:rPr>
                <w:lang w:eastAsia="ar-SA"/>
              </w:rPr>
              <w:t>академического</w:t>
            </w:r>
            <w:proofErr w:type="gramEnd"/>
            <w:r w:rsidRPr="00CA40F7">
              <w:rPr>
                <w:lang w:eastAsia="ar-SA"/>
              </w:rPr>
              <w:t xml:space="preserve"> </w:t>
            </w:r>
            <w:proofErr w:type="spellStart"/>
            <w:r w:rsidRPr="00CA40F7">
              <w:rPr>
                <w:lang w:eastAsia="ar-SA"/>
              </w:rPr>
              <w:t>бакалавриата</w:t>
            </w:r>
            <w:proofErr w:type="spellEnd"/>
            <w:r w:rsidRPr="00CA40F7">
              <w:rPr>
                <w:lang w:eastAsia="ar-SA"/>
              </w:rPr>
              <w:t>. Выпуск 2, часть</w:t>
            </w:r>
            <w:proofErr w:type="gramStart"/>
            <w:r w:rsidRPr="00CA40F7">
              <w:rPr>
                <w:lang w:eastAsia="ar-SA"/>
              </w:rPr>
              <w:t>2</w:t>
            </w:r>
            <w:proofErr w:type="gramEnd"/>
          </w:p>
        </w:tc>
        <w:tc>
          <w:tcPr>
            <w:tcW w:w="1984" w:type="dxa"/>
            <w:tcBorders>
              <w:top w:val="single" w:sz="4" w:space="0" w:color="000000"/>
              <w:left w:val="single" w:sz="4" w:space="0" w:color="000000"/>
              <w:bottom w:val="single" w:sz="4" w:space="0" w:color="000000"/>
              <w:right w:val="nil"/>
            </w:tcBorders>
            <w:shd w:val="clear" w:color="auto" w:fill="FFFFFF"/>
            <w:hideMark/>
          </w:tcPr>
          <w:p w:rsidR="00CD4927" w:rsidRPr="000C4FC6" w:rsidRDefault="00CD4927" w:rsidP="00CD4927">
            <w:pPr>
              <w:suppressAutoHyphens/>
              <w:spacing w:line="100" w:lineRule="atLeast"/>
              <w:rPr>
                <w:i/>
                <w:iCs/>
                <w:lang w:eastAsia="ar-SA"/>
              </w:rPr>
            </w:pPr>
            <w:r w:rsidRPr="00CA40F7">
              <w:rPr>
                <w:iCs/>
                <w:lang w:eastAsia="ar-SA"/>
              </w:rPr>
              <w:t>Научная Школа: Российский химико-технологический университет им. Д.И.Менделеева</w:t>
            </w:r>
          </w:p>
        </w:tc>
        <w:tc>
          <w:tcPr>
            <w:tcW w:w="1134" w:type="dxa"/>
            <w:tcBorders>
              <w:top w:val="single" w:sz="4" w:space="0" w:color="000000"/>
              <w:left w:val="single" w:sz="4" w:space="0" w:color="000000"/>
              <w:bottom w:val="single" w:sz="4" w:space="0" w:color="000000"/>
              <w:right w:val="nil"/>
            </w:tcBorders>
            <w:shd w:val="clear" w:color="auto" w:fill="FFFFFF"/>
            <w:hideMark/>
          </w:tcPr>
          <w:p w:rsidR="00CD4927" w:rsidRPr="00CA40F7" w:rsidRDefault="00CD4927" w:rsidP="00CD4927">
            <w:pPr>
              <w:suppressAutoHyphens/>
              <w:spacing w:line="100" w:lineRule="atLeast"/>
              <w:jc w:val="center"/>
              <w:rPr>
                <w:lang w:eastAsia="ar-SA"/>
              </w:rPr>
            </w:pPr>
          </w:p>
          <w:p w:rsidR="00CD4927" w:rsidRPr="00CA40F7" w:rsidRDefault="00CD4927" w:rsidP="00CD4927">
            <w:pPr>
              <w:suppressAutoHyphens/>
              <w:spacing w:line="100" w:lineRule="atLeast"/>
              <w:jc w:val="center"/>
              <w:rPr>
                <w:lang w:eastAsia="ar-SA"/>
              </w:rPr>
            </w:pPr>
          </w:p>
          <w:p w:rsidR="00CD4927" w:rsidRPr="000C4FC6" w:rsidRDefault="00CD4927" w:rsidP="00CD4927">
            <w:pPr>
              <w:suppressAutoHyphens/>
              <w:spacing w:line="100" w:lineRule="atLeast"/>
              <w:rPr>
                <w:lang w:eastAsia="ar-SA"/>
              </w:rPr>
            </w:pPr>
            <w:r w:rsidRPr="00CA40F7">
              <w:rPr>
                <w:lang w:eastAsia="ar-SA"/>
              </w:rPr>
              <w:t>2018</w:t>
            </w:r>
          </w:p>
        </w:tc>
        <w:tc>
          <w:tcPr>
            <w:tcW w:w="3260" w:type="dxa"/>
            <w:tcBorders>
              <w:top w:val="single" w:sz="4" w:space="0" w:color="000000"/>
              <w:left w:val="single" w:sz="4" w:space="0" w:color="000000"/>
              <w:bottom w:val="single" w:sz="4" w:space="0" w:color="000000"/>
              <w:right w:val="nil"/>
            </w:tcBorders>
            <w:shd w:val="clear" w:color="auto" w:fill="FFFFFF"/>
          </w:tcPr>
          <w:p w:rsidR="00CD4927" w:rsidRDefault="00CC6F23" w:rsidP="00CD4927">
            <w:pPr>
              <w:suppressAutoHyphens/>
              <w:spacing w:line="100" w:lineRule="atLeast"/>
              <w:rPr>
                <w:lang w:eastAsia="ar-SA"/>
              </w:rPr>
            </w:pPr>
            <w:hyperlink r:id="rId16" w:history="1">
              <w:r w:rsidR="00CD4927" w:rsidRPr="00587BBC">
                <w:rPr>
                  <w:rStyle w:val="af3"/>
                </w:rPr>
                <w:t>https://urait.ru/book/vysokomolekulyarnye-soedineniya-413084</w:t>
              </w:r>
            </w:hyperlink>
            <w:r w:rsidR="00CD4927" w:rsidRPr="00CA40F7">
              <w:rPr>
                <w:lang w:eastAsia="ar-SA"/>
              </w:rPr>
              <w:t xml:space="preserve"> </w:t>
            </w:r>
          </w:p>
          <w:p w:rsidR="00CD4927" w:rsidRDefault="00CD4927" w:rsidP="00CD4927">
            <w:pPr>
              <w:suppressAutoHyphens/>
              <w:spacing w:line="100" w:lineRule="atLeast"/>
              <w:rPr>
                <w:lang w:eastAsia="ar-SA"/>
              </w:rPr>
            </w:pPr>
            <w:r w:rsidRPr="00CA40F7">
              <w:rPr>
                <w:lang w:eastAsia="ar-SA"/>
              </w:rPr>
              <w:t xml:space="preserve"> </w:t>
            </w:r>
          </w:p>
          <w:p w:rsidR="00CD4927" w:rsidRPr="000C4FC6" w:rsidRDefault="00CD4927" w:rsidP="00CD4927">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CD4927" w:rsidRPr="00D611C9" w:rsidRDefault="00CD4927" w:rsidP="00CD4927">
            <w:pPr>
              <w:suppressAutoHyphens/>
              <w:spacing w:line="100" w:lineRule="atLeast"/>
              <w:jc w:val="center"/>
              <w:rPr>
                <w:i/>
                <w:lang w:eastAsia="ar-SA"/>
              </w:rPr>
            </w:pPr>
          </w:p>
        </w:tc>
      </w:tr>
    </w:tbl>
    <w:p w:rsidR="00CD4927" w:rsidRPr="00145166" w:rsidRDefault="00CD4927" w:rsidP="00CD4927">
      <w:pPr>
        <w:pStyle w:val="af0"/>
        <w:numPr>
          <w:ilvl w:val="3"/>
          <w:numId w:val="11"/>
        </w:numPr>
        <w:spacing w:before="120" w:after="120"/>
        <w:jc w:val="both"/>
        <w:rPr>
          <w:sz w:val="24"/>
          <w:szCs w:val="24"/>
        </w:rPr>
      </w:pPr>
    </w:p>
    <w:p w:rsidR="00CD4927" w:rsidRDefault="00CD4927" w:rsidP="00CD4927">
      <w:pPr>
        <w:pStyle w:val="af0"/>
        <w:numPr>
          <w:ilvl w:val="3"/>
          <w:numId w:val="11"/>
        </w:numPr>
        <w:spacing w:before="120" w:after="120"/>
        <w:jc w:val="both"/>
        <w:rPr>
          <w:i/>
          <w:sz w:val="24"/>
          <w:szCs w:val="24"/>
          <w:lang w:eastAsia="ar-SA"/>
        </w:rPr>
        <w:sectPr w:rsidR="00CD4927" w:rsidSect="00BF492E">
          <w:pgSz w:w="16838" w:h="11906" w:orient="landscape"/>
          <w:pgMar w:top="1701" w:right="1134" w:bottom="567" w:left="1134" w:header="709" w:footer="709" w:gutter="0"/>
          <w:cols w:space="708"/>
          <w:docGrid w:linePitch="360"/>
        </w:sectPr>
      </w:pPr>
    </w:p>
    <w:p w:rsidR="00CD4927" w:rsidRPr="00145166" w:rsidRDefault="00CD4927" w:rsidP="00CD4927">
      <w:pPr>
        <w:pStyle w:val="1"/>
        <w:rPr>
          <w:rFonts w:eastAsiaTheme="minorEastAsia"/>
        </w:rPr>
      </w:pPr>
      <w:r w:rsidRPr="00145166">
        <w:rPr>
          <w:rFonts w:eastAsia="Arial Unicode MS"/>
        </w:rPr>
        <w:lastRenderedPageBreak/>
        <w:t>ИНФОРМАЦИОННОЕ ОБЕСПЕЧЕНИЕ УЧЕБНОГО ПРОЦЕССА</w:t>
      </w:r>
    </w:p>
    <w:p w:rsidR="00CD4927" w:rsidRDefault="00CD4927" w:rsidP="00CD4927">
      <w:pPr>
        <w:pStyle w:val="2"/>
        <w:rPr>
          <w:rFonts w:eastAsia="Arial Unicode MS"/>
          <w:lang w:eastAsia="ar-SA"/>
        </w:rPr>
      </w:pPr>
      <w:r w:rsidRPr="00145166">
        <w:rPr>
          <w:rFonts w:eastAsia="Arial Unicode MS"/>
        </w:rPr>
        <w:t xml:space="preserve">Ресурсы электронной библиотеки, </w:t>
      </w:r>
      <w:r w:rsidRPr="00145166">
        <w:rPr>
          <w:rFonts w:eastAsia="Arial Unicode MS"/>
          <w:lang w:eastAsia="ar-SA"/>
        </w:rPr>
        <w:t>информационно-справочные системы и профессиональные базы данных: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930"/>
      </w:tblGrid>
      <w:tr w:rsidR="00CD4927" w:rsidRPr="00943122" w:rsidTr="00CD4927">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D4927" w:rsidRPr="00943122" w:rsidRDefault="00CD4927" w:rsidP="00CD4927">
            <w:pPr>
              <w:spacing w:line="276" w:lineRule="auto"/>
              <w:rPr>
                <w:b/>
                <w:lang w:eastAsia="en-US"/>
              </w:rPr>
            </w:pPr>
            <w:r w:rsidRPr="00943122">
              <w:rPr>
                <w:b/>
                <w:lang w:eastAsia="en-US"/>
              </w:rPr>
              <w:t xml:space="preserve">№ </w:t>
            </w:r>
            <w:proofErr w:type="spellStart"/>
            <w:r w:rsidRPr="00943122">
              <w:rPr>
                <w:b/>
                <w:lang w:eastAsia="en-US"/>
              </w:rPr>
              <w:t>пп</w:t>
            </w:r>
            <w:proofErr w:type="spellEnd"/>
          </w:p>
        </w:tc>
        <w:tc>
          <w:tcPr>
            <w:tcW w:w="89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D4927" w:rsidRPr="00943122" w:rsidRDefault="00CD4927" w:rsidP="00CD4927">
            <w:pPr>
              <w:spacing w:line="276" w:lineRule="auto"/>
              <w:rPr>
                <w:b/>
                <w:lang w:eastAsia="en-US"/>
              </w:rPr>
            </w:pPr>
            <w:r w:rsidRPr="00943122">
              <w:rPr>
                <w:b/>
                <w:lang w:eastAsia="en-US"/>
              </w:rPr>
              <w:t>Электронные учебные издания, электронные образовательные ресурсы</w:t>
            </w:r>
          </w:p>
        </w:tc>
      </w:tr>
      <w:tr w:rsidR="00CD4927" w:rsidRPr="00943122" w:rsidTr="00CD4927">
        <w:trPr>
          <w:trHeight w:val="283"/>
        </w:trPr>
        <w:tc>
          <w:tcPr>
            <w:tcW w:w="851" w:type="dxa"/>
            <w:tcBorders>
              <w:top w:val="single" w:sz="4" w:space="0" w:color="auto"/>
              <w:left w:val="single" w:sz="4" w:space="0" w:color="auto"/>
              <w:bottom w:val="single" w:sz="4" w:space="0" w:color="auto"/>
              <w:right w:val="single" w:sz="4" w:space="0" w:color="auto"/>
            </w:tcBorders>
          </w:tcPr>
          <w:p w:rsidR="00CD4927" w:rsidRPr="00943122" w:rsidRDefault="00CD4927" w:rsidP="00CD4927">
            <w:pPr>
              <w:numPr>
                <w:ilvl w:val="0"/>
                <w:numId w:val="24"/>
              </w:numPr>
              <w:spacing w:line="276" w:lineRule="auto"/>
              <w:ind w:left="113" w:firstLine="0"/>
              <w:contextualSpacing/>
              <w:jc w:val="center"/>
              <w:rPr>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hideMark/>
          </w:tcPr>
          <w:p w:rsidR="00CD4927" w:rsidRPr="00943122" w:rsidRDefault="00CD4927" w:rsidP="00CD4927">
            <w:pPr>
              <w:spacing w:line="276" w:lineRule="auto"/>
              <w:ind w:left="34"/>
              <w:rPr>
                <w:rFonts w:eastAsia="Arial Unicode MS"/>
                <w:bCs/>
                <w:iCs/>
                <w:caps/>
                <w:color w:val="000000"/>
                <w:sz w:val="24"/>
                <w:szCs w:val="24"/>
                <w:lang w:eastAsia="en-US"/>
              </w:rPr>
            </w:pPr>
            <w:r w:rsidRPr="00943122">
              <w:rPr>
                <w:rFonts w:eastAsia="Arial Unicode MS"/>
                <w:bCs/>
                <w:iCs/>
                <w:color w:val="000000"/>
                <w:sz w:val="24"/>
                <w:szCs w:val="24"/>
                <w:lang w:eastAsia="en-US"/>
              </w:rPr>
              <w:t xml:space="preserve">ЭБС «Лань» </w:t>
            </w:r>
            <w:hyperlink r:id="rId17" w:history="1">
              <w:r w:rsidRPr="00943122">
                <w:rPr>
                  <w:rFonts w:eastAsia="Arial Unicode MS" w:cs="Arial Unicode MS"/>
                  <w:b/>
                  <w:bCs/>
                  <w:iCs/>
                  <w:color w:val="0000FF" w:themeColor="hyperlink"/>
                  <w:sz w:val="24"/>
                  <w:szCs w:val="24"/>
                  <w:u w:val="single"/>
                  <w:lang w:eastAsia="en-US"/>
                </w:rPr>
                <w:t>http://</w:t>
              </w:r>
              <w:r w:rsidRPr="00943122">
                <w:rPr>
                  <w:rFonts w:eastAsia="Arial Unicode MS" w:cs="Arial Unicode MS"/>
                  <w:b/>
                  <w:bCs/>
                  <w:iCs/>
                  <w:color w:val="0000FF" w:themeColor="hyperlink"/>
                  <w:sz w:val="24"/>
                  <w:szCs w:val="24"/>
                  <w:u w:val="single"/>
                  <w:lang w:val="en-US" w:eastAsia="en-US"/>
                </w:rPr>
                <w:t>www</w:t>
              </w:r>
              <w:r w:rsidRPr="00943122">
                <w:rPr>
                  <w:rFonts w:eastAsia="Arial Unicode MS" w:cs="Arial Unicode MS"/>
                  <w:b/>
                  <w:bCs/>
                  <w:iCs/>
                  <w:color w:val="0000FF" w:themeColor="hyperlink"/>
                  <w:sz w:val="24"/>
                  <w:szCs w:val="24"/>
                  <w:u w:val="single"/>
                  <w:lang w:eastAsia="en-US"/>
                </w:rPr>
                <w:t>.</w:t>
              </w:r>
              <w:r w:rsidRPr="00943122">
                <w:rPr>
                  <w:rFonts w:eastAsia="Arial Unicode MS" w:cs="Arial Unicode MS"/>
                  <w:b/>
                  <w:bCs/>
                  <w:iCs/>
                  <w:color w:val="0000FF" w:themeColor="hyperlink"/>
                  <w:sz w:val="24"/>
                  <w:szCs w:val="24"/>
                  <w:u w:val="single"/>
                  <w:lang w:val="en-US" w:eastAsia="en-US"/>
                </w:rPr>
                <w:t>e</w:t>
              </w:r>
              <w:r w:rsidRPr="00943122">
                <w:rPr>
                  <w:rFonts w:eastAsia="Arial Unicode MS" w:cs="Arial Unicode MS"/>
                  <w:b/>
                  <w:bCs/>
                  <w:iCs/>
                  <w:color w:val="0000FF" w:themeColor="hyperlink"/>
                  <w:sz w:val="24"/>
                  <w:szCs w:val="24"/>
                  <w:u w:val="single"/>
                  <w:lang w:eastAsia="en-US"/>
                </w:rPr>
                <w:t>.</w:t>
              </w:r>
              <w:proofErr w:type="spellStart"/>
              <w:r w:rsidRPr="00943122">
                <w:rPr>
                  <w:rFonts w:eastAsia="Arial Unicode MS" w:cs="Arial Unicode MS"/>
                  <w:b/>
                  <w:bCs/>
                  <w:iCs/>
                  <w:color w:val="0000FF" w:themeColor="hyperlink"/>
                  <w:sz w:val="24"/>
                  <w:szCs w:val="24"/>
                  <w:u w:val="single"/>
                  <w:lang w:val="en-US" w:eastAsia="en-US"/>
                </w:rPr>
                <w:t>lanbook</w:t>
              </w:r>
              <w:proofErr w:type="spellEnd"/>
              <w:r w:rsidRPr="00943122">
                <w:rPr>
                  <w:rFonts w:eastAsia="Arial Unicode MS" w:cs="Arial Unicode MS"/>
                  <w:b/>
                  <w:bCs/>
                  <w:iCs/>
                  <w:color w:val="0000FF" w:themeColor="hyperlink"/>
                  <w:sz w:val="24"/>
                  <w:szCs w:val="24"/>
                  <w:u w:val="single"/>
                  <w:lang w:eastAsia="en-US"/>
                </w:rPr>
                <w:t>.</w:t>
              </w:r>
              <w:r w:rsidRPr="00943122">
                <w:rPr>
                  <w:rFonts w:eastAsia="Arial Unicode MS" w:cs="Arial Unicode MS"/>
                  <w:b/>
                  <w:bCs/>
                  <w:iCs/>
                  <w:color w:val="0000FF" w:themeColor="hyperlink"/>
                  <w:sz w:val="24"/>
                  <w:szCs w:val="24"/>
                  <w:u w:val="single"/>
                  <w:lang w:val="en-US" w:eastAsia="en-US"/>
                </w:rPr>
                <w:t>com</w:t>
              </w:r>
              <w:r w:rsidRPr="00943122">
                <w:rPr>
                  <w:rFonts w:eastAsia="Arial Unicode MS" w:cs="Arial Unicode MS"/>
                  <w:b/>
                  <w:bCs/>
                  <w:iCs/>
                  <w:color w:val="0000FF" w:themeColor="hyperlink"/>
                  <w:sz w:val="24"/>
                  <w:szCs w:val="24"/>
                  <w:u w:val="single"/>
                  <w:lang w:eastAsia="en-US"/>
                </w:rPr>
                <w:t>/</w:t>
              </w:r>
            </w:hyperlink>
          </w:p>
        </w:tc>
      </w:tr>
      <w:tr w:rsidR="00CD4927" w:rsidRPr="00943122" w:rsidTr="00CD4927">
        <w:trPr>
          <w:trHeight w:val="283"/>
        </w:trPr>
        <w:tc>
          <w:tcPr>
            <w:tcW w:w="851" w:type="dxa"/>
            <w:tcBorders>
              <w:top w:val="single" w:sz="4" w:space="0" w:color="auto"/>
              <w:left w:val="single" w:sz="4" w:space="0" w:color="auto"/>
              <w:bottom w:val="single" w:sz="4" w:space="0" w:color="auto"/>
              <w:right w:val="single" w:sz="4" w:space="0" w:color="auto"/>
            </w:tcBorders>
          </w:tcPr>
          <w:p w:rsidR="00CD4927" w:rsidRPr="00943122" w:rsidRDefault="00CD4927" w:rsidP="00CD4927">
            <w:pPr>
              <w:numPr>
                <w:ilvl w:val="0"/>
                <w:numId w:val="24"/>
              </w:numPr>
              <w:spacing w:line="276" w:lineRule="auto"/>
              <w:ind w:left="113" w:firstLine="0"/>
              <w:contextualSpacing/>
              <w:jc w:val="center"/>
              <w:rPr>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hideMark/>
          </w:tcPr>
          <w:p w:rsidR="00CD4927" w:rsidRPr="00943122" w:rsidRDefault="00CD4927" w:rsidP="00CD4927">
            <w:pPr>
              <w:spacing w:line="276" w:lineRule="auto"/>
              <w:ind w:left="34"/>
              <w:rPr>
                <w:iCs/>
                <w:sz w:val="24"/>
                <w:szCs w:val="24"/>
                <w:lang w:eastAsia="en-US"/>
              </w:rPr>
            </w:pPr>
            <w:r w:rsidRPr="00943122">
              <w:rPr>
                <w:iCs/>
                <w:sz w:val="24"/>
                <w:szCs w:val="24"/>
                <w:lang w:eastAsia="en-US"/>
              </w:rPr>
              <w:t>«</w:t>
            </w:r>
            <w:proofErr w:type="spellStart"/>
            <w:r w:rsidRPr="00943122">
              <w:rPr>
                <w:iCs/>
                <w:sz w:val="24"/>
                <w:szCs w:val="24"/>
                <w:lang w:val="en-US" w:eastAsia="en-US"/>
              </w:rPr>
              <w:t>Znanium</w:t>
            </w:r>
            <w:proofErr w:type="spellEnd"/>
            <w:r w:rsidRPr="00943122">
              <w:rPr>
                <w:iCs/>
                <w:sz w:val="24"/>
                <w:szCs w:val="24"/>
                <w:lang w:eastAsia="en-US"/>
              </w:rPr>
              <w:t>.</w:t>
            </w:r>
            <w:r w:rsidRPr="00943122">
              <w:rPr>
                <w:iCs/>
                <w:sz w:val="24"/>
                <w:szCs w:val="24"/>
                <w:lang w:val="en-US" w:eastAsia="en-US"/>
              </w:rPr>
              <w:t>com</w:t>
            </w:r>
            <w:r w:rsidRPr="00943122">
              <w:rPr>
                <w:iCs/>
                <w:sz w:val="24"/>
                <w:szCs w:val="24"/>
                <w:lang w:eastAsia="en-US"/>
              </w:rPr>
              <w:t>» научно-издательского центра «</w:t>
            </w:r>
            <w:proofErr w:type="spellStart"/>
            <w:r w:rsidRPr="00943122">
              <w:rPr>
                <w:iCs/>
                <w:sz w:val="24"/>
                <w:szCs w:val="24"/>
                <w:lang w:eastAsia="en-US"/>
              </w:rPr>
              <w:t>Инфра-М</w:t>
            </w:r>
            <w:proofErr w:type="spellEnd"/>
            <w:r w:rsidRPr="00943122">
              <w:rPr>
                <w:iCs/>
                <w:sz w:val="24"/>
                <w:szCs w:val="24"/>
                <w:lang w:eastAsia="en-US"/>
              </w:rPr>
              <w:t>»</w:t>
            </w:r>
          </w:p>
          <w:p w:rsidR="00CD4927" w:rsidRPr="00943122" w:rsidRDefault="00CC6F23" w:rsidP="00CD4927">
            <w:pPr>
              <w:spacing w:line="276" w:lineRule="auto"/>
              <w:ind w:left="34"/>
              <w:rPr>
                <w:rFonts w:eastAsia="Arial Unicode MS"/>
                <w:bCs/>
                <w:iCs/>
                <w:color w:val="000000"/>
                <w:sz w:val="24"/>
                <w:szCs w:val="24"/>
                <w:lang w:eastAsia="en-US"/>
              </w:rPr>
            </w:pPr>
            <w:hyperlink r:id="rId18" w:history="1">
              <w:r w:rsidR="00CD4927" w:rsidRPr="00943122">
                <w:rPr>
                  <w:rFonts w:eastAsia="Arial Unicode MS" w:cs="Arial Unicode MS"/>
                  <w:b/>
                  <w:bCs/>
                  <w:iCs/>
                  <w:color w:val="0000FF" w:themeColor="hyperlink"/>
                  <w:sz w:val="24"/>
                  <w:szCs w:val="24"/>
                  <w:u w:val="single"/>
                  <w:lang w:val="en-US" w:eastAsia="en-US"/>
                </w:rPr>
                <w:t>http</w:t>
              </w:r>
              <w:r w:rsidR="00CD4927" w:rsidRPr="00943122">
                <w:rPr>
                  <w:rFonts w:eastAsia="Arial Unicode MS" w:cs="Arial Unicode MS"/>
                  <w:b/>
                  <w:bCs/>
                  <w:iCs/>
                  <w:color w:val="0000FF" w:themeColor="hyperlink"/>
                  <w:sz w:val="24"/>
                  <w:szCs w:val="24"/>
                  <w:u w:val="single"/>
                  <w:lang w:eastAsia="en-US"/>
                </w:rPr>
                <w:t>://</w:t>
              </w:r>
              <w:proofErr w:type="spellStart"/>
              <w:r w:rsidR="00CD4927" w:rsidRPr="00943122">
                <w:rPr>
                  <w:rFonts w:eastAsia="Arial Unicode MS" w:cs="Arial Unicode MS"/>
                  <w:b/>
                  <w:bCs/>
                  <w:iCs/>
                  <w:color w:val="0000FF" w:themeColor="hyperlink"/>
                  <w:sz w:val="24"/>
                  <w:szCs w:val="24"/>
                  <w:u w:val="single"/>
                  <w:lang w:val="en-US" w:eastAsia="en-US"/>
                </w:rPr>
                <w:t>znanium</w:t>
              </w:r>
              <w:proofErr w:type="spellEnd"/>
              <w:r w:rsidR="00CD4927" w:rsidRPr="00943122">
                <w:rPr>
                  <w:rFonts w:eastAsia="Arial Unicode MS" w:cs="Arial Unicode MS"/>
                  <w:b/>
                  <w:bCs/>
                  <w:iCs/>
                  <w:color w:val="0000FF" w:themeColor="hyperlink"/>
                  <w:sz w:val="24"/>
                  <w:szCs w:val="24"/>
                  <w:u w:val="single"/>
                  <w:lang w:eastAsia="en-US"/>
                </w:rPr>
                <w:t>.</w:t>
              </w:r>
              <w:r w:rsidR="00CD4927" w:rsidRPr="00943122">
                <w:rPr>
                  <w:rFonts w:eastAsia="Arial Unicode MS" w:cs="Arial Unicode MS"/>
                  <w:b/>
                  <w:bCs/>
                  <w:iCs/>
                  <w:color w:val="0000FF" w:themeColor="hyperlink"/>
                  <w:sz w:val="24"/>
                  <w:szCs w:val="24"/>
                  <w:u w:val="single"/>
                  <w:lang w:val="en-US" w:eastAsia="en-US"/>
                </w:rPr>
                <w:t>com</w:t>
              </w:r>
              <w:r w:rsidR="00CD4927" w:rsidRPr="00943122">
                <w:rPr>
                  <w:rFonts w:eastAsia="Arial Unicode MS" w:cs="Arial Unicode MS"/>
                  <w:b/>
                  <w:bCs/>
                  <w:iCs/>
                  <w:color w:val="0000FF" w:themeColor="hyperlink"/>
                  <w:sz w:val="24"/>
                  <w:szCs w:val="24"/>
                  <w:u w:val="single"/>
                  <w:lang w:eastAsia="en-US"/>
                </w:rPr>
                <w:t>/</w:t>
              </w:r>
            </w:hyperlink>
            <w:r w:rsidR="00CD4927" w:rsidRPr="00943122">
              <w:rPr>
                <w:rFonts w:eastAsia="Arial Unicode MS"/>
                <w:bCs/>
                <w:iCs/>
                <w:color w:val="000000"/>
                <w:sz w:val="24"/>
                <w:szCs w:val="24"/>
                <w:lang w:eastAsia="en-US"/>
              </w:rPr>
              <w:t xml:space="preserve"> </w:t>
            </w:r>
          </w:p>
        </w:tc>
      </w:tr>
      <w:tr w:rsidR="00CD4927" w:rsidRPr="00943122" w:rsidTr="00CD4927">
        <w:trPr>
          <w:trHeight w:val="283"/>
        </w:trPr>
        <w:tc>
          <w:tcPr>
            <w:tcW w:w="851" w:type="dxa"/>
            <w:tcBorders>
              <w:top w:val="single" w:sz="4" w:space="0" w:color="auto"/>
              <w:left w:val="single" w:sz="4" w:space="0" w:color="auto"/>
              <w:bottom w:val="single" w:sz="4" w:space="0" w:color="auto"/>
              <w:right w:val="single" w:sz="4" w:space="0" w:color="auto"/>
            </w:tcBorders>
          </w:tcPr>
          <w:p w:rsidR="00CD4927" w:rsidRPr="00943122" w:rsidRDefault="00CD4927" w:rsidP="00CD4927">
            <w:pPr>
              <w:numPr>
                <w:ilvl w:val="0"/>
                <w:numId w:val="24"/>
              </w:numPr>
              <w:spacing w:line="276" w:lineRule="auto"/>
              <w:ind w:left="113" w:firstLine="0"/>
              <w:contextualSpacing/>
              <w:jc w:val="center"/>
              <w:rPr>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hideMark/>
          </w:tcPr>
          <w:p w:rsidR="00CD4927" w:rsidRPr="00943122" w:rsidRDefault="00CD4927" w:rsidP="00CD4927">
            <w:pPr>
              <w:spacing w:line="276" w:lineRule="auto"/>
              <w:ind w:left="34"/>
              <w:rPr>
                <w:iCs/>
                <w:sz w:val="24"/>
                <w:szCs w:val="24"/>
                <w:lang w:eastAsia="en-US"/>
              </w:rPr>
            </w:pPr>
            <w:r w:rsidRPr="00943122">
              <w:rPr>
                <w:iCs/>
                <w:sz w:val="24"/>
                <w:szCs w:val="24"/>
                <w:lang w:eastAsia="en-US"/>
              </w:rPr>
              <w:t>Электронные издания «РГУ им. А.Н. Косыгина» на платформе ЭБС «</w:t>
            </w:r>
            <w:proofErr w:type="spellStart"/>
            <w:r w:rsidRPr="00943122">
              <w:rPr>
                <w:iCs/>
                <w:sz w:val="24"/>
                <w:szCs w:val="24"/>
                <w:lang w:val="en-US" w:eastAsia="en-US"/>
              </w:rPr>
              <w:t>Znanium</w:t>
            </w:r>
            <w:proofErr w:type="spellEnd"/>
            <w:r w:rsidRPr="00943122">
              <w:rPr>
                <w:iCs/>
                <w:sz w:val="24"/>
                <w:szCs w:val="24"/>
                <w:lang w:eastAsia="en-US"/>
              </w:rPr>
              <w:t>.</w:t>
            </w:r>
            <w:r w:rsidRPr="00943122">
              <w:rPr>
                <w:iCs/>
                <w:sz w:val="24"/>
                <w:szCs w:val="24"/>
                <w:lang w:val="en-US" w:eastAsia="en-US"/>
              </w:rPr>
              <w:t>com</w:t>
            </w:r>
            <w:r w:rsidRPr="00943122">
              <w:rPr>
                <w:iCs/>
                <w:sz w:val="24"/>
                <w:szCs w:val="24"/>
                <w:lang w:eastAsia="en-US"/>
              </w:rPr>
              <w:t xml:space="preserve">» </w:t>
            </w:r>
            <w:hyperlink r:id="rId19" w:history="1">
              <w:r w:rsidRPr="00943122">
                <w:rPr>
                  <w:iCs/>
                  <w:color w:val="0000FF" w:themeColor="hyperlink"/>
                  <w:szCs w:val="24"/>
                  <w:u w:val="single"/>
                  <w:lang w:val="en-US" w:eastAsia="en-US"/>
                </w:rPr>
                <w:t>http</w:t>
              </w:r>
              <w:r w:rsidRPr="00943122">
                <w:rPr>
                  <w:iCs/>
                  <w:color w:val="0000FF" w:themeColor="hyperlink"/>
                  <w:szCs w:val="24"/>
                  <w:u w:val="single"/>
                  <w:lang w:eastAsia="en-US"/>
                </w:rPr>
                <w:t>://</w:t>
              </w:r>
              <w:proofErr w:type="spellStart"/>
              <w:r w:rsidRPr="00943122">
                <w:rPr>
                  <w:iCs/>
                  <w:color w:val="0000FF" w:themeColor="hyperlink"/>
                  <w:szCs w:val="24"/>
                  <w:u w:val="single"/>
                  <w:lang w:val="en-US" w:eastAsia="en-US"/>
                </w:rPr>
                <w:t>znanium</w:t>
              </w:r>
              <w:proofErr w:type="spellEnd"/>
              <w:r w:rsidRPr="00943122">
                <w:rPr>
                  <w:iCs/>
                  <w:color w:val="0000FF" w:themeColor="hyperlink"/>
                  <w:szCs w:val="24"/>
                  <w:u w:val="single"/>
                  <w:lang w:eastAsia="en-US"/>
                </w:rPr>
                <w:t>.</w:t>
              </w:r>
              <w:r w:rsidRPr="00943122">
                <w:rPr>
                  <w:iCs/>
                  <w:color w:val="0000FF" w:themeColor="hyperlink"/>
                  <w:szCs w:val="24"/>
                  <w:u w:val="single"/>
                  <w:lang w:val="en-US" w:eastAsia="en-US"/>
                </w:rPr>
                <w:t>com</w:t>
              </w:r>
              <w:r w:rsidRPr="00943122">
                <w:rPr>
                  <w:iCs/>
                  <w:color w:val="0000FF" w:themeColor="hyperlink"/>
                  <w:szCs w:val="24"/>
                  <w:u w:val="single"/>
                  <w:lang w:eastAsia="en-US"/>
                </w:rPr>
                <w:t>/</w:t>
              </w:r>
            </w:hyperlink>
          </w:p>
        </w:tc>
      </w:tr>
      <w:tr w:rsidR="00CD4927" w:rsidRPr="00943122" w:rsidTr="00CD4927">
        <w:trPr>
          <w:trHeight w:val="283"/>
        </w:trPr>
        <w:tc>
          <w:tcPr>
            <w:tcW w:w="851" w:type="dxa"/>
            <w:tcBorders>
              <w:top w:val="single" w:sz="4" w:space="0" w:color="auto"/>
              <w:left w:val="single" w:sz="4" w:space="0" w:color="auto"/>
              <w:bottom w:val="single" w:sz="4" w:space="0" w:color="auto"/>
              <w:right w:val="single" w:sz="4" w:space="0" w:color="auto"/>
            </w:tcBorders>
          </w:tcPr>
          <w:p w:rsidR="00CD4927" w:rsidRPr="00943122" w:rsidRDefault="00CD4927" w:rsidP="00CD4927">
            <w:pPr>
              <w:numPr>
                <w:ilvl w:val="0"/>
                <w:numId w:val="24"/>
              </w:numPr>
              <w:spacing w:line="276" w:lineRule="auto"/>
              <w:ind w:left="113" w:firstLine="0"/>
              <w:contextualSpacing/>
              <w:jc w:val="center"/>
              <w:rPr>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hideMark/>
          </w:tcPr>
          <w:p w:rsidR="00CD4927" w:rsidRPr="00943122" w:rsidRDefault="00CD4927" w:rsidP="00CD4927">
            <w:pPr>
              <w:spacing w:line="276" w:lineRule="auto"/>
              <w:ind w:left="34"/>
              <w:jc w:val="both"/>
              <w:rPr>
                <w:sz w:val="24"/>
                <w:szCs w:val="24"/>
                <w:lang w:eastAsia="en-US"/>
              </w:rPr>
            </w:pPr>
            <w:r w:rsidRPr="00943122">
              <w:rPr>
                <w:iCs/>
                <w:lang w:eastAsia="en-US"/>
              </w:rPr>
              <w:t>ЭБС</w:t>
            </w:r>
            <w:r w:rsidRPr="00943122">
              <w:rPr>
                <w:sz w:val="24"/>
                <w:szCs w:val="24"/>
                <w:lang w:eastAsia="en-US"/>
              </w:rPr>
              <w:t xml:space="preserve"> </w:t>
            </w:r>
            <w:r w:rsidRPr="00943122">
              <w:rPr>
                <w:color w:val="000000"/>
                <w:lang w:eastAsia="en-US"/>
              </w:rPr>
              <w:t>«ИВИС»</w:t>
            </w:r>
            <w:r w:rsidRPr="00943122">
              <w:rPr>
                <w:sz w:val="24"/>
                <w:szCs w:val="24"/>
                <w:lang w:eastAsia="en-US"/>
              </w:rPr>
              <w:t xml:space="preserve"> </w:t>
            </w:r>
            <w:hyperlink r:id="rId20" w:history="1">
              <w:r w:rsidRPr="00943122">
                <w:rPr>
                  <w:color w:val="0000FF"/>
                  <w:u w:val="single"/>
                  <w:lang w:eastAsia="en-US"/>
                </w:rPr>
                <w:t>http://dlib.eastview.com/</w:t>
              </w:r>
            </w:hyperlink>
          </w:p>
        </w:tc>
      </w:tr>
      <w:tr w:rsidR="00CD4927" w:rsidRPr="00943122" w:rsidTr="00CD4927">
        <w:trPr>
          <w:trHeight w:val="283"/>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D4927" w:rsidRPr="00943122" w:rsidRDefault="00CD4927" w:rsidP="00CD4927">
            <w:pPr>
              <w:spacing w:line="276" w:lineRule="auto"/>
              <w:ind w:left="360"/>
              <w:jc w:val="center"/>
              <w:rPr>
                <w:b/>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CD4927" w:rsidRPr="00943122" w:rsidRDefault="00CD4927" w:rsidP="00CD4927">
            <w:pPr>
              <w:spacing w:line="276" w:lineRule="auto"/>
              <w:ind w:left="34"/>
              <w:jc w:val="both"/>
              <w:rPr>
                <w:b/>
                <w:lang w:eastAsia="en-US"/>
              </w:rPr>
            </w:pPr>
            <w:r w:rsidRPr="00943122">
              <w:rPr>
                <w:b/>
                <w:lang w:eastAsia="en-US"/>
              </w:rPr>
              <w:t>Профессиональные базы данных, информационные справочные системы</w:t>
            </w:r>
          </w:p>
        </w:tc>
      </w:tr>
      <w:tr w:rsidR="00CD4927" w:rsidRPr="00943122" w:rsidTr="00CD4927">
        <w:trPr>
          <w:trHeight w:val="283"/>
        </w:trPr>
        <w:tc>
          <w:tcPr>
            <w:tcW w:w="851" w:type="dxa"/>
            <w:tcBorders>
              <w:top w:val="single" w:sz="4" w:space="0" w:color="auto"/>
              <w:left w:val="single" w:sz="4" w:space="0" w:color="auto"/>
              <w:bottom w:val="single" w:sz="4" w:space="0" w:color="auto"/>
              <w:right w:val="single" w:sz="4" w:space="0" w:color="auto"/>
            </w:tcBorders>
          </w:tcPr>
          <w:p w:rsidR="00CD4927" w:rsidRPr="00943122" w:rsidRDefault="00CD4927" w:rsidP="00CD4927">
            <w:pPr>
              <w:numPr>
                <w:ilvl w:val="0"/>
                <w:numId w:val="25"/>
              </w:numPr>
              <w:spacing w:line="276" w:lineRule="auto"/>
              <w:ind w:hanging="544"/>
              <w:contextualSpacing/>
              <w:jc w:val="center"/>
              <w:rPr>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hideMark/>
          </w:tcPr>
          <w:p w:rsidR="00CD4927" w:rsidRPr="00943122" w:rsidRDefault="00CD4927" w:rsidP="00CD4927">
            <w:pPr>
              <w:spacing w:line="276" w:lineRule="auto"/>
              <w:jc w:val="both"/>
              <w:rPr>
                <w:iCs/>
                <w:sz w:val="24"/>
                <w:szCs w:val="24"/>
                <w:lang w:eastAsia="en-US"/>
              </w:rPr>
            </w:pPr>
            <w:proofErr w:type="spellStart"/>
            <w:r w:rsidRPr="00943122">
              <w:rPr>
                <w:iCs/>
                <w:sz w:val="24"/>
                <w:szCs w:val="24"/>
                <w:lang w:eastAsia="en-US"/>
              </w:rPr>
              <w:t>Scopus</w:t>
            </w:r>
            <w:proofErr w:type="spellEnd"/>
            <w:r w:rsidRPr="00943122">
              <w:rPr>
                <w:iCs/>
                <w:sz w:val="24"/>
                <w:szCs w:val="24"/>
                <w:lang w:eastAsia="en-US"/>
              </w:rPr>
              <w:t xml:space="preserve"> https://www.scopus.com (международная универсальная реферативная база данных, 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p>
        </w:tc>
      </w:tr>
      <w:tr w:rsidR="00CD4927" w:rsidRPr="00003665" w:rsidTr="00CD4927">
        <w:trPr>
          <w:trHeight w:val="283"/>
        </w:trPr>
        <w:tc>
          <w:tcPr>
            <w:tcW w:w="851" w:type="dxa"/>
            <w:tcBorders>
              <w:top w:val="single" w:sz="4" w:space="0" w:color="auto"/>
              <w:left w:val="single" w:sz="4" w:space="0" w:color="auto"/>
              <w:bottom w:val="single" w:sz="4" w:space="0" w:color="auto"/>
              <w:right w:val="single" w:sz="4" w:space="0" w:color="auto"/>
            </w:tcBorders>
          </w:tcPr>
          <w:p w:rsidR="00CD4927" w:rsidRPr="00943122" w:rsidRDefault="00CD4927" w:rsidP="00CD4927">
            <w:pPr>
              <w:numPr>
                <w:ilvl w:val="0"/>
                <w:numId w:val="25"/>
              </w:numPr>
              <w:spacing w:line="276" w:lineRule="auto"/>
              <w:ind w:hanging="544"/>
              <w:contextualSpacing/>
              <w:jc w:val="center"/>
              <w:rPr>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hideMark/>
          </w:tcPr>
          <w:p w:rsidR="00CD4927" w:rsidRPr="00943122" w:rsidRDefault="00CD4927" w:rsidP="00CD4927">
            <w:pPr>
              <w:spacing w:line="276" w:lineRule="auto"/>
              <w:jc w:val="both"/>
              <w:rPr>
                <w:iCs/>
                <w:sz w:val="24"/>
                <w:szCs w:val="24"/>
                <w:lang w:val="en-US" w:eastAsia="en-US"/>
              </w:rPr>
            </w:pPr>
            <w:r w:rsidRPr="00943122">
              <w:rPr>
                <w:iCs/>
                <w:sz w:val="24"/>
                <w:szCs w:val="24"/>
                <w:lang w:val="en-US" w:eastAsia="en-US"/>
              </w:rPr>
              <w:t>Scopus http://www. Scopus.com/</w:t>
            </w:r>
          </w:p>
        </w:tc>
      </w:tr>
      <w:tr w:rsidR="00CD4927" w:rsidRPr="00943122" w:rsidTr="00CD4927">
        <w:trPr>
          <w:trHeight w:val="283"/>
        </w:trPr>
        <w:tc>
          <w:tcPr>
            <w:tcW w:w="851" w:type="dxa"/>
            <w:tcBorders>
              <w:top w:val="single" w:sz="4" w:space="0" w:color="auto"/>
              <w:left w:val="single" w:sz="4" w:space="0" w:color="auto"/>
              <w:bottom w:val="single" w:sz="4" w:space="0" w:color="auto"/>
              <w:right w:val="single" w:sz="4" w:space="0" w:color="auto"/>
            </w:tcBorders>
          </w:tcPr>
          <w:p w:rsidR="00CD4927" w:rsidRPr="00943122" w:rsidRDefault="00CD4927" w:rsidP="00CD4927">
            <w:pPr>
              <w:numPr>
                <w:ilvl w:val="0"/>
                <w:numId w:val="25"/>
              </w:numPr>
              <w:spacing w:line="276" w:lineRule="auto"/>
              <w:ind w:hanging="544"/>
              <w:contextualSpacing/>
              <w:jc w:val="center"/>
              <w:rPr>
                <w:sz w:val="24"/>
                <w:szCs w:val="24"/>
                <w:lang w:val="en-US" w:eastAsia="en-US"/>
              </w:rPr>
            </w:pPr>
          </w:p>
        </w:tc>
        <w:tc>
          <w:tcPr>
            <w:tcW w:w="8930" w:type="dxa"/>
            <w:tcBorders>
              <w:top w:val="single" w:sz="4" w:space="0" w:color="auto"/>
              <w:left w:val="single" w:sz="4" w:space="0" w:color="auto"/>
              <w:bottom w:val="single" w:sz="4" w:space="0" w:color="auto"/>
              <w:right w:val="single" w:sz="4" w:space="0" w:color="auto"/>
            </w:tcBorders>
            <w:hideMark/>
          </w:tcPr>
          <w:p w:rsidR="00CD4927" w:rsidRPr="00943122" w:rsidRDefault="00CD4927" w:rsidP="00CD4927">
            <w:pPr>
              <w:spacing w:line="276" w:lineRule="auto"/>
              <w:jc w:val="both"/>
              <w:rPr>
                <w:iCs/>
                <w:sz w:val="24"/>
                <w:szCs w:val="24"/>
                <w:lang w:eastAsia="en-US"/>
              </w:rPr>
            </w:pPr>
            <w:r w:rsidRPr="00943122">
              <w:rPr>
                <w:iCs/>
                <w:sz w:val="24"/>
                <w:szCs w:val="24"/>
                <w:lang w:eastAsia="en-US"/>
              </w:rPr>
              <w:t xml:space="preserve">Научная электронная библиотека </w:t>
            </w:r>
            <w:proofErr w:type="spellStart"/>
            <w:proofErr w:type="gramStart"/>
            <w:r w:rsidRPr="00943122">
              <w:rPr>
                <w:iCs/>
                <w:sz w:val="24"/>
                <w:szCs w:val="24"/>
                <w:lang w:eastAsia="en-US"/>
              </w:rPr>
              <w:t>е</w:t>
            </w:r>
            <w:proofErr w:type="gramEnd"/>
            <w:r w:rsidRPr="00943122">
              <w:rPr>
                <w:iCs/>
                <w:sz w:val="24"/>
                <w:szCs w:val="24"/>
                <w:lang w:eastAsia="en-US"/>
              </w:rPr>
              <w:t>LIBRARY.RU</w:t>
            </w:r>
            <w:proofErr w:type="spellEnd"/>
            <w:r w:rsidRPr="00943122">
              <w:rPr>
                <w:iCs/>
                <w:sz w:val="24"/>
                <w:szCs w:val="24"/>
                <w:lang w:eastAsia="en-US"/>
              </w:rPr>
              <w:t xml:space="preserve"> https://elibrary.ru (крупнейший российский информационный портал в области науки, технологии, медицины и образования);</w:t>
            </w:r>
          </w:p>
        </w:tc>
      </w:tr>
      <w:tr w:rsidR="00CD4927" w:rsidRPr="00943122" w:rsidTr="00CD4927">
        <w:trPr>
          <w:trHeight w:val="283"/>
        </w:trPr>
        <w:tc>
          <w:tcPr>
            <w:tcW w:w="851" w:type="dxa"/>
            <w:tcBorders>
              <w:top w:val="single" w:sz="4" w:space="0" w:color="auto"/>
              <w:left w:val="single" w:sz="4" w:space="0" w:color="auto"/>
              <w:bottom w:val="single" w:sz="4" w:space="0" w:color="auto"/>
              <w:right w:val="single" w:sz="4" w:space="0" w:color="auto"/>
            </w:tcBorders>
          </w:tcPr>
          <w:p w:rsidR="00CD4927" w:rsidRPr="00943122" w:rsidRDefault="00CD4927" w:rsidP="00CD4927">
            <w:pPr>
              <w:numPr>
                <w:ilvl w:val="0"/>
                <w:numId w:val="25"/>
              </w:numPr>
              <w:spacing w:line="276" w:lineRule="auto"/>
              <w:ind w:hanging="544"/>
              <w:contextualSpacing/>
              <w:jc w:val="center"/>
              <w:rPr>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hideMark/>
          </w:tcPr>
          <w:p w:rsidR="00CD4927" w:rsidRPr="00943122" w:rsidRDefault="00CD4927" w:rsidP="00CD4927">
            <w:pPr>
              <w:autoSpaceDE w:val="0"/>
              <w:autoSpaceDN w:val="0"/>
              <w:adjustRightInd w:val="0"/>
              <w:spacing w:line="252" w:lineRule="auto"/>
              <w:rPr>
                <w:rFonts w:eastAsia="Times New Roman"/>
                <w:color w:val="000000"/>
                <w:sz w:val="24"/>
                <w:szCs w:val="24"/>
                <w:lang w:val="en-US" w:eastAsia="en-US"/>
              </w:rPr>
            </w:pPr>
            <w:r w:rsidRPr="00943122">
              <w:rPr>
                <w:sz w:val="24"/>
                <w:szCs w:val="24"/>
                <w:u w:val="single"/>
                <w:lang w:val="en-US" w:eastAsia="en-US"/>
              </w:rPr>
              <w:t xml:space="preserve">Web of Science </w:t>
            </w:r>
            <w:hyperlink r:id="rId21" w:tgtFrame="_blank" w:history="1">
              <w:r w:rsidRPr="00943122">
                <w:rPr>
                  <w:bCs/>
                  <w:color w:val="0000FF" w:themeColor="hyperlink"/>
                  <w:szCs w:val="24"/>
                  <w:u w:val="single"/>
                  <w:lang w:val="en-US" w:eastAsia="en-US"/>
                </w:rPr>
                <w:t>http://webofknowledge.com/</w:t>
              </w:r>
            </w:hyperlink>
          </w:p>
          <w:p w:rsidR="00CD4927" w:rsidRPr="00943122" w:rsidRDefault="00CD4927" w:rsidP="00CD4927">
            <w:pPr>
              <w:autoSpaceDE w:val="0"/>
              <w:autoSpaceDN w:val="0"/>
              <w:adjustRightInd w:val="0"/>
              <w:spacing w:line="252" w:lineRule="auto"/>
              <w:rPr>
                <w:sz w:val="24"/>
                <w:szCs w:val="24"/>
                <w:lang w:eastAsia="en-US"/>
              </w:rPr>
            </w:pPr>
            <w:r w:rsidRPr="00943122">
              <w:rPr>
                <w:sz w:val="24"/>
                <w:szCs w:val="24"/>
                <w:lang w:eastAsia="en-US"/>
              </w:rPr>
              <w:t xml:space="preserve">Русскоязычный сайт компании </w:t>
            </w:r>
            <w:r w:rsidRPr="00943122">
              <w:rPr>
                <w:sz w:val="24"/>
                <w:szCs w:val="24"/>
                <w:lang w:val="en-US" w:eastAsia="en-US"/>
              </w:rPr>
              <w:t>Thomson</w:t>
            </w:r>
            <w:r w:rsidRPr="00943122">
              <w:rPr>
                <w:sz w:val="24"/>
                <w:szCs w:val="24"/>
                <w:lang w:eastAsia="en-US"/>
              </w:rPr>
              <w:t xml:space="preserve"> </w:t>
            </w:r>
            <w:r w:rsidRPr="00943122">
              <w:rPr>
                <w:sz w:val="24"/>
                <w:szCs w:val="24"/>
                <w:lang w:val="en-US" w:eastAsia="en-US"/>
              </w:rPr>
              <w:t>Reuters</w:t>
            </w:r>
            <w:r w:rsidRPr="00943122">
              <w:rPr>
                <w:sz w:val="24"/>
                <w:szCs w:val="24"/>
                <w:lang w:eastAsia="en-US"/>
              </w:rPr>
              <w:t xml:space="preserve"> </w:t>
            </w:r>
            <w:r w:rsidRPr="00943122">
              <w:rPr>
                <w:sz w:val="24"/>
                <w:szCs w:val="24"/>
                <w:lang w:val="en-US" w:eastAsia="en-US"/>
              </w:rPr>
              <w:t>http</w:t>
            </w:r>
            <w:r w:rsidRPr="00943122">
              <w:rPr>
                <w:sz w:val="24"/>
                <w:szCs w:val="24"/>
                <w:lang w:eastAsia="en-US"/>
              </w:rPr>
              <w:t>://</w:t>
            </w:r>
            <w:proofErr w:type="spellStart"/>
            <w:r w:rsidRPr="00943122">
              <w:rPr>
                <w:sz w:val="24"/>
                <w:szCs w:val="24"/>
                <w:lang w:val="en-US" w:eastAsia="en-US"/>
              </w:rPr>
              <w:t>wokinfo</w:t>
            </w:r>
            <w:proofErr w:type="spellEnd"/>
            <w:r w:rsidRPr="00943122">
              <w:rPr>
                <w:sz w:val="24"/>
                <w:szCs w:val="24"/>
                <w:lang w:eastAsia="en-US"/>
              </w:rPr>
              <w:t>.</w:t>
            </w:r>
            <w:r w:rsidRPr="00943122">
              <w:rPr>
                <w:sz w:val="24"/>
                <w:szCs w:val="24"/>
                <w:lang w:val="en-US" w:eastAsia="en-US"/>
              </w:rPr>
              <w:t>com</w:t>
            </w:r>
            <w:r w:rsidRPr="00943122">
              <w:rPr>
                <w:sz w:val="24"/>
                <w:szCs w:val="24"/>
                <w:lang w:eastAsia="en-US"/>
              </w:rPr>
              <w:t>/</w:t>
            </w:r>
            <w:proofErr w:type="spellStart"/>
            <w:r w:rsidRPr="00943122">
              <w:rPr>
                <w:sz w:val="24"/>
                <w:szCs w:val="24"/>
                <w:lang w:val="en-US" w:eastAsia="en-US"/>
              </w:rPr>
              <w:t>russian</w:t>
            </w:r>
            <w:proofErr w:type="spellEnd"/>
          </w:p>
        </w:tc>
      </w:tr>
      <w:tr w:rsidR="00CD4927" w:rsidRPr="00943122" w:rsidTr="00CD4927">
        <w:trPr>
          <w:trHeight w:val="283"/>
        </w:trPr>
        <w:tc>
          <w:tcPr>
            <w:tcW w:w="851" w:type="dxa"/>
            <w:tcBorders>
              <w:top w:val="single" w:sz="4" w:space="0" w:color="auto"/>
              <w:left w:val="single" w:sz="4" w:space="0" w:color="auto"/>
              <w:bottom w:val="single" w:sz="4" w:space="0" w:color="auto"/>
              <w:right w:val="single" w:sz="4" w:space="0" w:color="auto"/>
            </w:tcBorders>
          </w:tcPr>
          <w:p w:rsidR="00CD4927" w:rsidRPr="00943122" w:rsidRDefault="00CD4927" w:rsidP="00CD4927">
            <w:pPr>
              <w:numPr>
                <w:ilvl w:val="0"/>
                <w:numId w:val="25"/>
              </w:numPr>
              <w:spacing w:line="276" w:lineRule="auto"/>
              <w:ind w:hanging="544"/>
              <w:contextualSpacing/>
              <w:jc w:val="center"/>
              <w:rPr>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hideMark/>
          </w:tcPr>
          <w:p w:rsidR="00CD4927" w:rsidRPr="00943122" w:rsidRDefault="00CD4927" w:rsidP="00CD4927">
            <w:pPr>
              <w:spacing w:line="276" w:lineRule="auto"/>
              <w:ind w:left="34"/>
              <w:jc w:val="both"/>
              <w:rPr>
                <w:iCs/>
                <w:lang w:eastAsia="ar-SA"/>
              </w:rPr>
            </w:pPr>
            <w:r w:rsidRPr="00943122">
              <w:rPr>
                <w:sz w:val="23"/>
                <w:szCs w:val="23"/>
                <w:lang w:eastAsia="en-US"/>
              </w:rPr>
              <w:t>Журнал «</w:t>
            </w:r>
            <w:proofErr w:type="spellStart"/>
            <w:r w:rsidRPr="00943122">
              <w:rPr>
                <w:sz w:val="23"/>
                <w:szCs w:val="23"/>
                <w:lang w:eastAsia="en-US"/>
              </w:rPr>
              <w:t>Пластикс</w:t>
            </w:r>
            <w:proofErr w:type="spellEnd"/>
            <w:r w:rsidRPr="00943122">
              <w:rPr>
                <w:sz w:val="23"/>
                <w:szCs w:val="23"/>
                <w:lang w:eastAsia="en-US"/>
              </w:rPr>
              <w:t xml:space="preserve">»  </w:t>
            </w:r>
            <w:hyperlink r:id="rId22" w:history="1">
              <w:r w:rsidRPr="00943122">
                <w:rPr>
                  <w:color w:val="0000FF" w:themeColor="hyperlink"/>
                  <w:sz w:val="23"/>
                  <w:szCs w:val="23"/>
                  <w:u w:val="single"/>
                  <w:lang w:eastAsia="en-US"/>
                </w:rPr>
                <w:t>http://www.plastics.ru</w:t>
              </w:r>
            </w:hyperlink>
          </w:p>
        </w:tc>
      </w:tr>
      <w:tr w:rsidR="00CD4927" w:rsidRPr="00943122" w:rsidTr="00CD4927">
        <w:trPr>
          <w:trHeight w:val="283"/>
        </w:trPr>
        <w:tc>
          <w:tcPr>
            <w:tcW w:w="851" w:type="dxa"/>
            <w:tcBorders>
              <w:top w:val="single" w:sz="4" w:space="0" w:color="auto"/>
              <w:left w:val="single" w:sz="4" w:space="0" w:color="auto"/>
              <w:bottom w:val="single" w:sz="4" w:space="0" w:color="auto"/>
              <w:right w:val="single" w:sz="4" w:space="0" w:color="auto"/>
            </w:tcBorders>
          </w:tcPr>
          <w:p w:rsidR="00CD4927" w:rsidRPr="00943122" w:rsidRDefault="00CD4927" w:rsidP="00CD4927">
            <w:pPr>
              <w:numPr>
                <w:ilvl w:val="0"/>
                <w:numId w:val="25"/>
              </w:numPr>
              <w:spacing w:line="276" w:lineRule="auto"/>
              <w:ind w:hanging="544"/>
              <w:contextualSpacing/>
              <w:jc w:val="center"/>
              <w:rPr>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hideMark/>
          </w:tcPr>
          <w:p w:rsidR="00CD4927" w:rsidRPr="00943122" w:rsidRDefault="00CD4927" w:rsidP="00CD4927">
            <w:pPr>
              <w:tabs>
                <w:tab w:val="right" w:leader="underscore" w:pos="8505"/>
              </w:tabs>
              <w:suppressAutoHyphens/>
              <w:spacing w:line="100" w:lineRule="atLeast"/>
              <w:jc w:val="both"/>
              <w:rPr>
                <w:sz w:val="23"/>
                <w:szCs w:val="23"/>
                <w:lang w:eastAsia="en-US"/>
              </w:rPr>
            </w:pPr>
            <w:r w:rsidRPr="00943122">
              <w:rPr>
                <w:sz w:val="23"/>
                <w:szCs w:val="23"/>
                <w:lang w:eastAsia="en-US"/>
              </w:rPr>
              <w:t xml:space="preserve">Журнал «Международные новости мира пластмасс» </w:t>
            </w:r>
            <w:hyperlink r:id="rId23" w:history="1">
              <w:r w:rsidRPr="00943122">
                <w:rPr>
                  <w:color w:val="0000FF" w:themeColor="hyperlink"/>
                  <w:sz w:val="23"/>
                  <w:szCs w:val="23"/>
                  <w:u w:val="single"/>
                  <w:lang w:eastAsia="en-US"/>
                </w:rPr>
                <w:t>http://www.plasticnews.ru</w:t>
              </w:r>
            </w:hyperlink>
          </w:p>
        </w:tc>
      </w:tr>
      <w:tr w:rsidR="00CD4927" w:rsidRPr="00943122" w:rsidTr="00CD4927">
        <w:trPr>
          <w:trHeight w:val="283"/>
        </w:trPr>
        <w:tc>
          <w:tcPr>
            <w:tcW w:w="851" w:type="dxa"/>
            <w:tcBorders>
              <w:top w:val="single" w:sz="4" w:space="0" w:color="auto"/>
              <w:left w:val="single" w:sz="4" w:space="0" w:color="auto"/>
              <w:bottom w:val="single" w:sz="4" w:space="0" w:color="auto"/>
              <w:right w:val="single" w:sz="4" w:space="0" w:color="auto"/>
            </w:tcBorders>
          </w:tcPr>
          <w:p w:rsidR="00CD4927" w:rsidRPr="00943122" w:rsidRDefault="00CD4927" w:rsidP="00CD4927">
            <w:pPr>
              <w:numPr>
                <w:ilvl w:val="0"/>
                <w:numId w:val="25"/>
              </w:numPr>
              <w:spacing w:line="276" w:lineRule="auto"/>
              <w:ind w:hanging="544"/>
              <w:contextualSpacing/>
              <w:jc w:val="center"/>
              <w:rPr>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hideMark/>
          </w:tcPr>
          <w:p w:rsidR="00CD4927" w:rsidRPr="00943122" w:rsidRDefault="00CD4927" w:rsidP="00CD4927">
            <w:pPr>
              <w:spacing w:line="276" w:lineRule="auto"/>
              <w:ind w:left="34"/>
              <w:jc w:val="both"/>
              <w:rPr>
                <w:iCs/>
                <w:lang w:eastAsia="ar-SA"/>
              </w:rPr>
            </w:pPr>
            <w:r w:rsidRPr="00943122">
              <w:rPr>
                <w:lang w:eastAsia="en-US"/>
              </w:rPr>
              <w:t xml:space="preserve">База данных в мире </w:t>
            </w:r>
            <w:proofErr w:type="spellStart"/>
            <w:r w:rsidRPr="00943122">
              <w:rPr>
                <w:lang w:eastAsia="en-US"/>
              </w:rPr>
              <w:t>Academic</w:t>
            </w:r>
            <w:proofErr w:type="spellEnd"/>
            <w:r w:rsidRPr="00943122">
              <w:rPr>
                <w:lang w:eastAsia="en-US"/>
              </w:rPr>
              <w:t xml:space="preserve"> </w:t>
            </w:r>
            <w:proofErr w:type="spellStart"/>
            <w:r w:rsidRPr="00943122">
              <w:rPr>
                <w:lang w:eastAsia="en-US"/>
              </w:rPr>
              <w:t>Search</w:t>
            </w:r>
            <w:proofErr w:type="spellEnd"/>
            <w:r w:rsidRPr="00943122">
              <w:rPr>
                <w:lang w:eastAsia="en-US"/>
              </w:rPr>
              <w:t xml:space="preserve"> </w:t>
            </w:r>
            <w:proofErr w:type="spellStart"/>
            <w:r w:rsidRPr="00943122">
              <w:rPr>
                <w:lang w:eastAsia="en-US"/>
              </w:rPr>
              <w:t>Complete</w:t>
            </w:r>
            <w:proofErr w:type="spellEnd"/>
            <w:r w:rsidRPr="00943122">
              <w:rPr>
                <w:lang w:eastAsia="en-US"/>
              </w:rPr>
              <w:t xml:space="preserve"> - обширная полнотекстовая научно-исследовательская. Содержит полные тексты тысяч рецензируемых научных журналов по химии, машиностроению, физике, биологии.   </w:t>
            </w:r>
            <w:hyperlink r:id="rId24" w:history="1">
              <w:r w:rsidRPr="00943122">
                <w:rPr>
                  <w:color w:val="0000FF" w:themeColor="hyperlink"/>
                  <w:u w:val="single"/>
                  <w:lang w:eastAsia="en-US"/>
                </w:rPr>
                <w:t>http://search.ebscohost.com</w:t>
              </w:r>
            </w:hyperlink>
          </w:p>
        </w:tc>
      </w:tr>
      <w:tr w:rsidR="00CD4927" w:rsidRPr="00943122" w:rsidTr="00CD4927">
        <w:trPr>
          <w:trHeight w:val="283"/>
        </w:trPr>
        <w:tc>
          <w:tcPr>
            <w:tcW w:w="851" w:type="dxa"/>
            <w:tcBorders>
              <w:top w:val="single" w:sz="4" w:space="0" w:color="auto"/>
              <w:left w:val="single" w:sz="4" w:space="0" w:color="auto"/>
              <w:bottom w:val="single" w:sz="4" w:space="0" w:color="auto"/>
              <w:right w:val="single" w:sz="4" w:space="0" w:color="auto"/>
            </w:tcBorders>
          </w:tcPr>
          <w:p w:rsidR="00CD4927" w:rsidRPr="00943122" w:rsidRDefault="00CD4927" w:rsidP="00CD4927">
            <w:pPr>
              <w:numPr>
                <w:ilvl w:val="0"/>
                <w:numId w:val="25"/>
              </w:numPr>
              <w:spacing w:line="276" w:lineRule="auto"/>
              <w:ind w:hanging="544"/>
              <w:contextualSpacing/>
              <w:jc w:val="center"/>
              <w:rPr>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hideMark/>
          </w:tcPr>
          <w:p w:rsidR="00CD4927" w:rsidRPr="00943122" w:rsidRDefault="00CD4927" w:rsidP="00CD4927">
            <w:pPr>
              <w:tabs>
                <w:tab w:val="right" w:leader="underscore" w:pos="8505"/>
              </w:tabs>
              <w:suppressAutoHyphens/>
              <w:spacing w:line="100" w:lineRule="atLeast"/>
              <w:jc w:val="both"/>
              <w:rPr>
                <w:lang w:eastAsia="en-US"/>
              </w:rPr>
            </w:pPr>
            <w:r w:rsidRPr="00943122">
              <w:rPr>
                <w:lang w:eastAsia="en-US"/>
              </w:rPr>
              <w:t xml:space="preserve">Журнал «Химические волокна»: </w:t>
            </w:r>
            <w:hyperlink r:id="rId25" w:history="1">
              <w:r w:rsidRPr="00943122">
                <w:rPr>
                  <w:color w:val="0000FF" w:themeColor="hyperlink"/>
                  <w:u w:val="single"/>
                  <w:lang w:eastAsia="en-US"/>
                </w:rPr>
                <w:t>http://www.magpack.ru</w:t>
              </w:r>
            </w:hyperlink>
          </w:p>
        </w:tc>
      </w:tr>
      <w:tr w:rsidR="00CD4927" w:rsidRPr="00943122" w:rsidTr="00CD4927">
        <w:trPr>
          <w:trHeight w:val="283"/>
        </w:trPr>
        <w:tc>
          <w:tcPr>
            <w:tcW w:w="851" w:type="dxa"/>
            <w:tcBorders>
              <w:top w:val="single" w:sz="4" w:space="0" w:color="auto"/>
              <w:left w:val="single" w:sz="4" w:space="0" w:color="auto"/>
              <w:bottom w:val="single" w:sz="4" w:space="0" w:color="auto"/>
              <w:right w:val="single" w:sz="4" w:space="0" w:color="auto"/>
            </w:tcBorders>
          </w:tcPr>
          <w:p w:rsidR="00CD4927" w:rsidRPr="00943122" w:rsidRDefault="00CD4927" w:rsidP="00CD4927">
            <w:pPr>
              <w:numPr>
                <w:ilvl w:val="0"/>
                <w:numId w:val="25"/>
              </w:numPr>
              <w:spacing w:line="276" w:lineRule="auto"/>
              <w:ind w:hanging="544"/>
              <w:contextualSpacing/>
              <w:jc w:val="center"/>
              <w:rPr>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hideMark/>
          </w:tcPr>
          <w:p w:rsidR="00CD4927" w:rsidRPr="00943122" w:rsidRDefault="00CD4927" w:rsidP="00CD4927">
            <w:pPr>
              <w:autoSpaceDE w:val="0"/>
              <w:autoSpaceDN w:val="0"/>
              <w:adjustRightInd w:val="0"/>
              <w:spacing w:line="252" w:lineRule="auto"/>
              <w:rPr>
                <w:rFonts w:eastAsia="Times New Roman"/>
                <w:bCs/>
                <w:iCs/>
                <w:sz w:val="24"/>
                <w:szCs w:val="24"/>
                <w:u w:val="single"/>
                <w:lang w:eastAsia="en-US"/>
              </w:rPr>
            </w:pPr>
            <w:r w:rsidRPr="00943122">
              <w:rPr>
                <w:bCs/>
                <w:iCs/>
                <w:sz w:val="24"/>
                <w:szCs w:val="24"/>
                <w:u w:val="single"/>
                <w:lang w:eastAsia="en-US"/>
              </w:rPr>
              <w:t xml:space="preserve">Патентная база компании QUESTEL – ORBIT </w:t>
            </w:r>
          </w:p>
          <w:p w:rsidR="00CD4927" w:rsidRPr="00943122" w:rsidRDefault="00CC6F23" w:rsidP="00CD4927">
            <w:pPr>
              <w:tabs>
                <w:tab w:val="right" w:leader="underscore" w:pos="8505"/>
              </w:tabs>
              <w:suppressAutoHyphens/>
              <w:spacing w:line="100" w:lineRule="atLeast"/>
              <w:jc w:val="both"/>
              <w:rPr>
                <w:lang w:eastAsia="en-US"/>
              </w:rPr>
            </w:pPr>
            <w:hyperlink r:id="rId26" w:anchor="PatentEasySearchPage" w:history="1">
              <w:r w:rsidR="00CD4927" w:rsidRPr="00943122">
                <w:rPr>
                  <w:color w:val="0000FF" w:themeColor="hyperlink"/>
                  <w:szCs w:val="24"/>
                  <w:u w:val="single"/>
                  <w:lang w:eastAsia="en-US"/>
                </w:rPr>
                <w:t>https://www37.orbit.com/#PatentEasySearchPage</w:t>
              </w:r>
            </w:hyperlink>
          </w:p>
        </w:tc>
      </w:tr>
    </w:tbl>
    <w:p w:rsidR="00CD4927" w:rsidRDefault="00CD4927" w:rsidP="00CD4927">
      <w:pPr>
        <w:rPr>
          <w:lang w:eastAsia="ar-SA"/>
        </w:rPr>
      </w:pPr>
    </w:p>
    <w:p w:rsidR="00CD4927" w:rsidRPr="00943122" w:rsidRDefault="00CD4927" w:rsidP="00CD4927">
      <w:pPr>
        <w:rPr>
          <w:lang w:eastAsia="ar-SA"/>
        </w:rPr>
      </w:pPr>
    </w:p>
    <w:p w:rsidR="00CD4927" w:rsidRPr="005338F1" w:rsidRDefault="00CD4927" w:rsidP="00CD4927">
      <w:pPr>
        <w:pStyle w:val="2"/>
        <w:numPr>
          <w:ilvl w:val="3"/>
          <w:numId w:val="11"/>
        </w:numPr>
        <w:jc w:val="both"/>
      </w:pPr>
      <w:r w:rsidRPr="002243A9">
        <w:t xml:space="preserve">Перечень программного обеспечения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694"/>
        <w:gridCol w:w="4252"/>
      </w:tblGrid>
      <w:tr w:rsidR="00CD4927" w:rsidRPr="00F26710" w:rsidTr="00CD4927">
        <w:tc>
          <w:tcPr>
            <w:tcW w:w="817" w:type="dxa"/>
            <w:shd w:val="clear" w:color="auto" w:fill="DBE5F1" w:themeFill="accent1" w:themeFillTint="33"/>
            <w:vAlign w:val="center"/>
          </w:tcPr>
          <w:p w:rsidR="00CD4927" w:rsidRPr="005A5536" w:rsidRDefault="00CD4927" w:rsidP="00CD4927">
            <w:pPr>
              <w:rPr>
                <w:rFonts w:eastAsia="Times New Roman"/>
                <w:b/>
              </w:rPr>
            </w:pPr>
            <w:r w:rsidRPr="005A5536">
              <w:rPr>
                <w:rFonts w:eastAsia="Times New Roman"/>
                <w:b/>
              </w:rPr>
              <w:t>№</w:t>
            </w:r>
            <w:proofErr w:type="spellStart"/>
            <w:proofErr w:type="gramStart"/>
            <w:r w:rsidRPr="005A5536">
              <w:rPr>
                <w:rFonts w:eastAsia="Times New Roman"/>
                <w:b/>
              </w:rPr>
              <w:t>п</w:t>
            </w:r>
            <w:proofErr w:type="spellEnd"/>
            <w:proofErr w:type="gramEnd"/>
            <w:r w:rsidRPr="005A5536">
              <w:rPr>
                <w:rFonts w:eastAsia="Times New Roman"/>
                <w:b/>
              </w:rPr>
              <w:t>/</w:t>
            </w:r>
            <w:proofErr w:type="spellStart"/>
            <w:r w:rsidRPr="005A5536">
              <w:rPr>
                <w:rFonts w:eastAsia="Times New Roman"/>
                <w:b/>
              </w:rPr>
              <w:t>п</w:t>
            </w:r>
            <w:proofErr w:type="spellEnd"/>
          </w:p>
        </w:tc>
        <w:tc>
          <w:tcPr>
            <w:tcW w:w="4694" w:type="dxa"/>
            <w:shd w:val="clear" w:color="auto" w:fill="DBE5F1" w:themeFill="accent1" w:themeFillTint="33"/>
            <w:vAlign w:val="center"/>
          </w:tcPr>
          <w:p w:rsidR="00CD4927" w:rsidRPr="005A5536" w:rsidRDefault="00CD4927" w:rsidP="00CD4927">
            <w:pPr>
              <w:rPr>
                <w:rFonts w:eastAsia="Times New Roman"/>
                <w:b/>
              </w:rPr>
            </w:pPr>
            <w:r>
              <w:rPr>
                <w:rFonts w:eastAsia="Times New Roman"/>
                <w:b/>
              </w:rPr>
              <w:t>П</w:t>
            </w:r>
            <w:r w:rsidRPr="005A5536">
              <w:rPr>
                <w:rFonts w:eastAsia="Times New Roman"/>
                <w:b/>
              </w:rPr>
              <w:t>рограммно</w:t>
            </w:r>
            <w:r>
              <w:rPr>
                <w:rFonts w:eastAsia="Times New Roman"/>
                <w:b/>
              </w:rPr>
              <w:t>е</w:t>
            </w:r>
            <w:r w:rsidRPr="005A5536">
              <w:rPr>
                <w:rFonts w:eastAsia="Times New Roman"/>
                <w:b/>
              </w:rPr>
              <w:t xml:space="preserve"> обеспечени</w:t>
            </w:r>
            <w:r>
              <w:rPr>
                <w:rFonts w:eastAsia="Times New Roman"/>
                <w:b/>
              </w:rPr>
              <w:t>е</w:t>
            </w:r>
          </w:p>
        </w:tc>
        <w:tc>
          <w:tcPr>
            <w:tcW w:w="4252" w:type="dxa"/>
            <w:shd w:val="clear" w:color="auto" w:fill="DBE5F1" w:themeFill="accent1" w:themeFillTint="33"/>
            <w:vAlign w:val="center"/>
          </w:tcPr>
          <w:p w:rsidR="00CD4927" w:rsidRPr="005713AB" w:rsidRDefault="00CD4927" w:rsidP="00CD4927">
            <w:pPr>
              <w:rPr>
                <w:rFonts w:eastAsia="Times New Roman"/>
                <w:b/>
              </w:rPr>
            </w:pPr>
            <w:r w:rsidRPr="005A5536">
              <w:rPr>
                <w:rFonts w:eastAsia="Times New Roman"/>
                <w:b/>
              </w:rPr>
              <w:t>Реквизиты подтверждающего документа</w:t>
            </w:r>
            <w:r>
              <w:rPr>
                <w:rFonts w:eastAsia="Times New Roman"/>
                <w:b/>
              </w:rPr>
              <w:t>/</w:t>
            </w:r>
            <w:r w:rsidRPr="005A5536">
              <w:rPr>
                <w:rFonts w:eastAsia="Times New Roman"/>
                <w:b/>
              </w:rPr>
              <w:t xml:space="preserve"> Свободно </w:t>
            </w:r>
            <w:proofErr w:type="gramStart"/>
            <w:r w:rsidRPr="005A5536">
              <w:rPr>
                <w:rFonts w:eastAsia="Times New Roman"/>
                <w:b/>
              </w:rPr>
              <w:t>распространяемое</w:t>
            </w:r>
            <w:proofErr w:type="gramEnd"/>
          </w:p>
        </w:tc>
      </w:tr>
      <w:tr w:rsidR="00CD4927" w:rsidRPr="00F26710" w:rsidTr="00CD4927">
        <w:tc>
          <w:tcPr>
            <w:tcW w:w="817" w:type="dxa"/>
            <w:shd w:val="clear" w:color="auto" w:fill="auto"/>
          </w:tcPr>
          <w:p w:rsidR="00CD4927" w:rsidRPr="00052FDC" w:rsidRDefault="00CD4927" w:rsidP="00CD4927">
            <w:pPr>
              <w:numPr>
                <w:ilvl w:val="0"/>
                <w:numId w:val="19"/>
              </w:numPr>
              <w:ind w:left="113" w:firstLine="0"/>
              <w:rPr>
                <w:rFonts w:eastAsia="Times New Roman"/>
                <w:sz w:val="24"/>
                <w:szCs w:val="24"/>
              </w:rPr>
            </w:pPr>
          </w:p>
        </w:tc>
        <w:tc>
          <w:tcPr>
            <w:tcW w:w="4694" w:type="dxa"/>
            <w:shd w:val="clear" w:color="auto" w:fill="auto"/>
          </w:tcPr>
          <w:p w:rsidR="00CD4927" w:rsidRPr="00052FDC" w:rsidRDefault="00CD4927" w:rsidP="00CD4927">
            <w:pPr>
              <w:ind w:left="44"/>
              <w:rPr>
                <w:rFonts w:eastAsia="Calibri"/>
                <w:sz w:val="24"/>
                <w:szCs w:val="24"/>
                <w:lang w:val="en-US" w:eastAsia="en-US"/>
              </w:rPr>
            </w:pPr>
            <w:proofErr w:type="spellStart"/>
            <w:r w:rsidRPr="00372A9A">
              <w:t>Windows</w:t>
            </w:r>
            <w:proofErr w:type="spellEnd"/>
            <w:r w:rsidRPr="00372A9A">
              <w:t xml:space="preserve"> 10 </w:t>
            </w:r>
            <w:proofErr w:type="spellStart"/>
            <w:r w:rsidRPr="00372A9A">
              <w:t>Pro</w:t>
            </w:r>
            <w:proofErr w:type="spellEnd"/>
            <w:r w:rsidRPr="00372A9A">
              <w:t xml:space="preserve">, MS </w:t>
            </w:r>
            <w:proofErr w:type="spellStart"/>
            <w:r w:rsidRPr="00372A9A">
              <w:t>Office</w:t>
            </w:r>
            <w:proofErr w:type="spellEnd"/>
            <w:r w:rsidRPr="00372A9A">
              <w:t xml:space="preserve"> 2019  </w:t>
            </w:r>
          </w:p>
        </w:tc>
        <w:tc>
          <w:tcPr>
            <w:tcW w:w="4252" w:type="dxa"/>
            <w:shd w:val="clear" w:color="auto" w:fill="auto"/>
          </w:tcPr>
          <w:p w:rsidR="00CD4927" w:rsidRPr="00052FDC" w:rsidRDefault="00CD4927" w:rsidP="00CD4927">
            <w:pPr>
              <w:rPr>
                <w:rFonts w:eastAsia="Times New Roman"/>
                <w:sz w:val="24"/>
                <w:szCs w:val="24"/>
                <w:lang w:val="en-US"/>
              </w:rPr>
            </w:pPr>
            <w:r w:rsidRPr="00372A9A">
              <w:t>контракт 85-ЭА-44-20 от 28.12.2020</w:t>
            </w:r>
          </w:p>
        </w:tc>
      </w:tr>
      <w:tr w:rsidR="00CD4927" w:rsidRPr="00F26710" w:rsidTr="00CD4927">
        <w:tc>
          <w:tcPr>
            <w:tcW w:w="817" w:type="dxa"/>
            <w:shd w:val="clear" w:color="auto" w:fill="auto"/>
          </w:tcPr>
          <w:p w:rsidR="00CD4927" w:rsidRPr="00052FDC" w:rsidRDefault="00CD4927" w:rsidP="00CD4927">
            <w:pPr>
              <w:numPr>
                <w:ilvl w:val="0"/>
                <w:numId w:val="19"/>
              </w:numPr>
              <w:ind w:left="113" w:firstLine="0"/>
              <w:rPr>
                <w:rFonts w:eastAsia="Times New Roman"/>
                <w:sz w:val="24"/>
                <w:szCs w:val="24"/>
                <w:lang w:val="en-US"/>
              </w:rPr>
            </w:pPr>
          </w:p>
        </w:tc>
        <w:tc>
          <w:tcPr>
            <w:tcW w:w="4694" w:type="dxa"/>
            <w:shd w:val="clear" w:color="auto" w:fill="auto"/>
          </w:tcPr>
          <w:p w:rsidR="00CD4927" w:rsidRPr="00052FDC" w:rsidRDefault="00CD4927" w:rsidP="00CD4927">
            <w:pPr>
              <w:ind w:left="44"/>
              <w:rPr>
                <w:rFonts w:eastAsia="Times New Roman"/>
                <w:sz w:val="24"/>
                <w:szCs w:val="24"/>
                <w:lang w:val="en-US"/>
              </w:rPr>
            </w:pPr>
            <w:proofErr w:type="spellStart"/>
            <w:r w:rsidRPr="00052FDC">
              <w:rPr>
                <w:rFonts w:eastAsia="Times New Roman"/>
                <w:sz w:val="24"/>
                <w:szCs w:val="24"/>
                <w:lang w:val="en-US"/>
              </w:rPr>
              <w:t>PrototypingSketchUp</w:t>
            </w:r>
            <w:proofErr w:type="spellEnd"/>
            <w:r w:rsidRPr="00052FDC">
              <w:rPr>
                <w:rFonts w:eastAsia="Times New Roman"/>
                <w:sz w:val="24"/>
                <w:szCs w:val="24"/>
                <w:lang w:val="en-US"/>
              </w:rPr>
              <w:t>: 3D modeling for everyone</w:t>
            </w:r>
          </w:p>
        </w:tc>
        <w:tc>
          <w:tcPr>
            <w:tcW w:w="4252" w:type="dxa"/>
            <w:shd w:val="clear" w:color="auto" w:fill="auto"/>
          </w:tcPr>
          <w:p w:rsidR="00CD4927" w:rsidRPr="00052FDC" w:rsidRDefault="00CD4927" w:rsidP="00CD4927">
            <w:pPr>
              <w:rPr>
                <w:rFonts w:eastAsia="Times New Roman"/>
                <w:sz w:val="24"/>
                <w:szCs w:val="24"/>
                <w:lang w:val="en-US"/>
              </w:rPr>
            </w:pPr>
            <w:r w:rsidRPr="00052FDC">
              <w:rPr>
                <w:rFonts w:eastAsia="Times New Roman"/>
                <w:sz w:val="24"/>
                <w:szCs w:val="24"/>
              </w:rPr>
              <w:t>контракт</w:t>
            </w:r>
            <w:r w:rsidRPr="00052FDC">
              <w:rPr>
                <w:rFonts w:eastAsia="Times New Roman"/>
                <w:sz w:val="24"/>
                <w:szCs w:val="24"/>
                <w:lang w:val="en-US"/>
              </w:rPr>
              <w:t xml:space="preserve"> № 18-</w:t>
            </w:r>
            <w:r w:rsidRPr="00052FDC">
              <w:rPr>
                <w:rFonts w:eastAsia="Times New Roman"/>
                <w:sz w:val="24"/>
                <w:szCs w:val="24"/>
              </w:rPr>
              <w:t>ЭА</w:t>
            </w:r>
            <w:r w:rsidRPr="00052FDC">
              <w:rPr>
                <w:rFonts w:eastAsia="Times New Roman"/>
                <w:sz w:val="24"/>
                <w:szCs w:val="24"/>
                <w:lang w:val="en-US"/>
              </w:rPr>
              <w:t xml:space="preserve">-44-19 </w:t>
            </w:r>
            <w:r w:rsidRPr="00052FDC">
              <w:rPr>
                <w:rFonts w:eastAsia="Times New Roman"/>
                <w:sz w:val="24"/>
                <w:szCs w:val="24"/>
              </w:rPr>
              <w:t>от</w:t>
            </w:r>
            <w:r w:rsidRPr="00052FDC">
              <w:rPr>
                <w:rFonts w:eastAsia="Times New Roman"/>
                <w:sz w:val="24"/>
                <w:szCs w:val="24"/>
                <w:lang w:val="en-US"/>
              </w:rPr>
              <w:t xml:space="preserve"> 20.05.2019</w:t>
            </w:r>
          </w:p>
        </w:tc>
      </w:tr>
      <w:tr w:rsidR="00CD4927" w:rsidRPr="00F26710" w:rsidTr="00CD4927">
        <w:tc>
          <w:tcPr>
            <w:tcW w:w="817" w:type="dxa"/>
            <w:shd w:val="clear" w:color="auto" w:fill="auto"/>
          </w:tcPr>
          <w:p w:rsidR="00CD4927" w:rsidRPr="00052FDC" w:rsidRDefault="00CD4927" w:rsidP="00CD4927">
            <w:pPr>
              <w:numPr>
                <w:ilvl w:val="0"/>
                <w:numId w:val="19"/>
              </w:numPr>
              <w:ind w:left="113" w:firstLine="0"/>
              <w:rPr>
                <w:rFonts w:eastAsia="Times New Roman"/>
                <w:sz w:val="24"/>
                <w:szCs w:val="24"/>
                <w:lang w:val="en-US"/>
              </w:rPr>
            </w:pPr>
          </w:p>
        </w:tc>
        <w:tc>
          <w:tcPr>
            <w:tcW w:w="4694" w:type="dxa"/>
            <w:shd w:val="clear" w:color="auto" w:fill="auto"/>
          </w:tcPr>
          <w:p w:rsidR="00CD4927" w:rsidRPr="00052FDC" w:rsidRDefault="00CD4927" w:rsidP="00CD4927">
            <w:pPr>
              <w:ind w:left="44"/>
              <w:rPr>
                <w:rFonts w:eastAsia="Calibri"/>
                <w:sz w:val="24"/>
                <w:szCs w:val="24"/>
                <w:lang w:val="en-US" w:eastAsia="en-US"/>
              </w:rPr>
            </w:pPr>
            <w:r w:rsidRPr="00C848B2">
              <w:rPr>
                <w:lang w:val="en-US"/>
              </w:rPr>
              <w:t xml:space="preserve">Office Pro Plus 2021 Russian OLV NL </w:t>
            </w:r>
            <w:proofErr w:type="spellStart"/>
            <w:r w:rsidRPr="00C848B2">
              <w:rPr>
                <w:lang w:val="en-US"/>
              </w:rPr>
              <w:t>Acad</w:t>
            </w:r>
            <w:proofErr w:type="spellEnd"/>
            <w:r w:rsidRPr="00C848B2">
              <w:rPr>
                <w:lang w:val="en-US"/>
              </w:rPr>
              <w:t xml:space="preserve"> AP LTSC</w:t>
            </w:r>
          </w:p>
        </w:tc>
        <w:tc>
          <w:tcPr>
            <w:tcW w:w="4252" w:type="dxa"/>
            <w:shd w:val="clear" w:color="auto" w:fill="auto"/>
          </w:tcPr>
          <w:p w:rsidR="00CD4927" w:rsidRPr="00052FDC" w:rsidRDefault="00CD4927" w:rsidP="00CD4927">
            <w:pPr>
              <w:rPr>
                <w:rFonts w:eastAsia="Times New Roman"/>
                <w:sz w:val="24"/>
                <w:szCs w:val="24"/>
              </w:rPr>
            </w:pPr>
            <w:r w:rsidRPr="00DE393D">
              <w:t>контракт № 60-ЭА-44-21 от 10.12.2021</w:t>
            </w:r>
          </w:p>
        </w:tc>
      </w:tr>
      <w:tr w:rsidR="00CD4927" w:rsidRPr="00F26710" w:rsidTr="00CD4927">
        <w:tc>
          <w:tcPr>
            <w:tcW w:w="817" w:type="dxa"/>
            <w:shd w:val="clear" w:color="auto" w:fill="auto"/>
          </w:tcPr>
          <w:p w:rsidR="00CD4927" w:rsidRPr="00F26710" w:rsidRDefault="00CD4927" w:rsidP="00CD4927">
            <w:pPr>
              <w:numPr>
                <w:ilvl w:val="0"/>
                <w:numId w:val="19"/>
              </w:numPr>
              <w:ind w:left="113" w:firstLine="0"/>
              <w:rPr>
                <w:rFonts w:eastAsia="Times New Roman"/>
                <w:sz w:val="24"/>
                <w:szCs w:val="24"/>
                <w:lang w:val="en-US"/>
              </w:rPr>
            </w:pPr>
          </w:p>
        </w:tc>
        <w:tc>
          <w:tcPr>
            <w:tcW w:w="4694" w:type="dxa"/>
            <w:tcBorders>
              <w:top w:val="nil"/>
              <w:left w:val="nil"/>
              <w:bottom w:val="single" w:sz="8" w:space="0" w:color="auto"/>
              <w:right w:val="single" w:sz="8" w:space="0" w:color="auto"/>
            </w:tcBorders>
            <w:shd w:val="clear" w:color="auto" w:fill="FFFFFF"/>
            <w:vAlign w:val="center"/>
          </w:tcPr>
          <w:p w:rsidR="00CD4927" w:rsidRPr="000A1673" w:rsidRDefault="00CD4927" w:rsidP="00CD4927">
            <w:pPr>
              <w:ind w:left="44"/>
              <w:rPr>
                <w:rFonts w:eastAsia="Calibri"/>
                <w:i/>
                <w:color w:val="000000"/>
                <w:sz w:val="24"/>
                <w:szCs w:val="24"/>
                <w:lang w:eastAsia="en-US"/>
              </w:rPr>
            </w:pPr>
            <w:proofErr w:type="spellStart"/>
            <w:proofErr w:type="gramStart"/>
            <w:r>
              <w:rPr>
                <w:color w:val="000000"/>
              </w:rPr>
              <w:t>М</w:t>
            </w:r>
            <w:proofErr w:type="gramEnd"/>
            <w:r>
              <w:rPr>
                <w:color w:val="000000"/>
              </w:rPr>
              <w:t>icrosoft</w:t>
            </w:r>
            <w:proofErr w:type="spellEnd"/>
            <w:r>
              <w:rPr>
                <w:color w:val="000000"/>
              </w:rPr>
              <w:t xml:space="preserve"> </w:t>
            </w:r>
            <w:proofErr w:type="spellStart"/>
            <w:r>
              <w:rPr>
                <w:color w:val="000000"/>
              </w:rPr>
              <w:t>Windows</w:t>
            </w:r>
            <w:proofErr w:type="spellEnd"/>
            <w:r>
              <w:rPr>
                <w:color w:val="000000"/>
              </w:rPr>
              <w:t xml:space="preserve"> 11 </w:t>
            </w:r>
            <w:proofErr w:type="spellStart"/>
            <w:r>
              <w:rPr>
                <w:color w:val="000000"/>
              </w:rPr>
              <w:t>Pro</w:t>
            </w:r>
            <w:proofErr w:type="spellEnd"/>
          </w:p>
        </w:tc>
        <w:tc>
          <w:tcPr>
            <w:tcW w:w="4252" w:type="dxa"/>
            <w:tcBorders>
              <w:top w:val="nil"/>
              <w:left w:val="nil"/>
              <w:bottom w:val="single" w:sz="8" w:space="0" w:color="auto"/>
              <w:right w:val="single" w:sz="8" w:space="0" w:color="auto"/>
            </w:tcBorders>
            <w:shd w:val="clear" w:color="auto" w:fill="FFFFFF"/>
            <w:vAlign w:val="center"/>
          </w:tcPr>
          <w:p w:rsidR="00CD4927" w:rsidRPr="00D04409" w:rsidRDefault="00CD4927" w:rsidP="00CD4927">
            <w:pPr>
              <w:rPr>
                <w:rFonts w:eastAsia="Times New Roman"/>
                <w:i/>
                <w:sz w:val="24"/>
                <w:szCs w:val="24"/>
              </w:rPr>
            </w:pPr>
            <w:r>
              <w:rPr>
                <w:color w:val="000000"/>
              </w:rPr>
              <w:t>контракт № 60-ЭА-44-21 от 10.12.2021</w:t>
            </w:r>
          </w:p>
        </w:tc>
      </w:tr>
      <w:tr w:rsidR="00CD4927" w:rsidRPr="00B63599" w:rsidTr="00CD4927">
        <w:tc>
          <w:tcPr>
            <w:tcW w:w="817" w:type="dxa"/>
            <w:shd w:val="clear" w:color="auto" w:fill="auto"/>
          </w:tcPr>
          <w:p w:rsidR="00CD4927" w:rsidRPr="00F26710" w:rsidRDefault="00CD4927" w:rsidP="00CD4927">
            <w:pPr>
              <w:numPr>
                <w:ilvl w:val="0"/>
                <w:numId w:val="19"/>
              </w:numPr>
              <w:ind w:left="113" w:firstLine="0"/>
              <w:rPr>
                <w:rFonts w:eastAsia="Times New Roman"/>
                <w:sz w:val="24"/>
                <w:szCs w:val="24"/>
              </w:rPr>
            </w:pPr>
          </w:p>
        </w:tc>
        <w:tc>
          <w:tcPr>
            <w:tcW w:w="4694" w:type="dxa"/>
            <w:shd w:val="clear" w:color="auto" w:fill="auto"/>
          </w:tcPr>
          <w:p w:rsidR="00CD4927" w:rsidRPr="00D04409" w:rsidRDefault="00CD4927" w:rsidP="00CD4927">
            <w:pPr>
              <w:ind w:left="44"/>
              <w:rPr>
                <w:rFonts w:eastAsia="Times New Roman"/>
                <w:i/>
                <w:color w:val="000000"/>
                <w:sz w:val="24"/>
                <w:szCs w:val="24"/>
              </w:rPr>
            </w:pPr>
          </w:p>
        </w:tc>
        <w:tc>
          <w:tcPr>
            <w:tcW w:w="4252" w:type="dxa"/>
            <w:shd w:val="clear" w:color="auto" w:fill="auto"/>
          </w:tcPr>
          <w:p w:rsidR="00CD4927" w:rsidRPr="00D04409" w:rsidRDefault="00CD4927" w:rsidP="00CD4927">
            <w:pPr>
              <w:rPr>
                <w:rFonts w:eastAsia="Times New Roman"/>
                <w:i/>
                <w:sz w:val="24"/>
                <w:szCs w:val="24"/>
              </w:rPr>
            </w:pPr>
            <w:r w:rsidRPr="00D04409">
              <w:rPr>
                <w:rFonts w:eastAsia="Times New Roman"/>
                <w:i/>
                <w:sz w:val="24"/>
                <w:szCs w:val="24"/>
              </w:rPr>
              <w:t>…</w:t>
            </w:r>
          </w:p>
        </w:tc>
      </w:tr>
    </w:tbl>
    <w:p w:rsidR="00CD4927" w:rsidRPr="005D249D" w:rsidRDefault="00CD4927" w:rsidP="00CD4927">
      <w:pPr>
        <w:spacing w:before="120" w:after="120"/>
        <w:ind w:left="709"/>
        <w:jc w:val="both"/>
        <w:rPr>
          <w:sz w:val="24"/>
          <w:szCs w:val="24"/>
        </w:rPr>
        <w:sectPr w:rsidR="00CD4927" w:rsidRPr="005D249D" w:rsidSect="00BF492E">
          <w:pgSz w:w="11906" w:h="16838" w:code="9"/>
          <w:pgMar w:top="1134" w:right="567" w:bottom="1134" w:left="1701" w:header="709" w:footer="709" w:gutter="0"/>
          <w:cols w:space="708"/>
          <w:titlePg/>
          <w:docGrid w:linePitch="360"/>
        </w:sectPr>
      </w:pPr>
    </w:p>
    <w:p w:rsidR="00CD4927" w:rsidRPr="004925D7" w:rsidRDefault="00CD4927" w:rsidP="00CD4927">
      <w:pPr>
        <w:pStyle w:val="3"/>
      </w:pPr>
      <w:bookmarkStart w:id="5" w:name="_Toc62039712"/>
      <w:r w:rsidRPr="004925D7">
        <w:lastRenderedPageBreak/>
        <w:t xml:space="preserve">ЛИСТ </w:t>
      </w:r>
      <w:proofErr w:type="gramStart"/>
      <w:r w:rsidRPr="004925D7">
        <w:t>УЧЕТА ОБНОВЛЕНИЙ РАБОЧЕЙ ПРОГРАММЫ</w:t>
      </w:r>
      <w:bookmarkEnd w:id="5"/>
      <w:r w:rsidRPr="004925D7">
        <w:t xml:space="preserve"> </w:t>
      </w:r>
      <w:r>
        <w:t>УЧЕБНОЙ ДИСЦИПЛИНЫ/МОДУЛЯ</w:t>
      </w:r>
      <w:proofErr w:type="gramEnd"/>
    </w:p>
    <w:p w:rsidR="00CD4927" w:rsidRPr="00F26710" w:rsidRDefault="00CD4927" w:rsidP="00CD492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Pr>
          <w:rFonts w:eastAsia="Times New Roman"/>
          <w:sz w:val="24"/>
          <w:szCs w:val="24"/>
        </w:rPr>
        <w:t xml:space="preserve">учебной дисциплины/модуля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rsidR="00CD4927" w:rsidRPr="00F26710" w:rsidRDefault="00CD4927" w:rsidP="00CD4927">
      <w:pPr>
        <w:jc w:val="center"/>
        <w:rPr>
          <w:rFonts w:eastAsia="Times New Roman"/>
          <w:sz w:val="24"/>
          <w:szCs w:val="24"/>
        </w:rPr>
      </w:pPr>
    </w:p>
    <w:tbl>
      <w:tblPr>
        <w:tblStyle w:val="a8"/>
        <w:tblW w:w="0" w:type="auto"/>
        <w:tblLook w:val="04A0"/>
      </w:tblPr>
      <w:tblGrid>
        <w:gridCol w:w="817"/>
        <w:gridCol w:w="1559"/>
        <w:gridCol w:w="5387"/>
        <w:gridCol w:w="1984"/>
      </w:tblGrid>
      <w:tr w:rsidR="00CD4927" w:rsidRPr="00F26710" w:rsidTr="00CD4927">
        <w:tc>
          <w:tcPr>
            <w:tcW w:w="817" w:type="dxa"/>
            <w:shd w:val="clear" w:color="auto" w:fill="DBE5F1" w:themeFill="accent1" w:themeFillTint="33"/>
          </w:tcPr>
          <w:p w:rsidR="00CD4927" w:rsidRPr="009F02B2" w:rsidRDefault="00CD4927" w:rsidP="00CD4927">
            <w:pPr>
              <w:jc w:val="center"/>
              <w:rPr>
                <w:rFonts w:eastAsia="Times New Roman"/>
                <w:b/>
              </w:rPr>
            </w:pPr>
            <w:r w:rsidRPr="009F02B2">
              <w:rPr>
                <w:rFonts w:eastAsia="Times New Roman"/>
                <w:b/>
              </w:rPr>
              <w:t xml:space="preserve">№ </w:t>
            </w:r>
            <w:proofErr w:type="spellStart"/>
            <w:r w:rsidRPr="009F02B2">
              <w:rPr>
                <w:rFonts w:eastAsia="Times New Roman"/>
                <w:b/>
              </w:rPr>
              <w:t>пп</w:t>
            </w:r>
            <w:proofErr w:type="spellEnd"/>
          </w:p>
        </w:tc>
        <w:tc>
          <w:tcPr>
            <w:tcW w:w="1559" w:type="dxa"/>
            <w:shd w:val="clear" w:color="auto" w:fill="DBE5F1" w:themeFill="accent1" w:themeFillTint="33"/>
          </w:tcPr>
          <w:p w:rsidR="00CD4927" w:rsidRPr="009F02B2" w:rsidRDefault="00CD4927" w:rsidP="00CD4927">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rsidR="00CD4927" w:rsidRDefault="00CD4927" w:rsidP="00CD4927">
            <w:pPr>
              <w:jc w:val="center"/>
              <w:rPr>
                <w:rFonts w:eastAsia="Times New Roman"/>
                <w:b/>
              </w:rPr>
            </w:pPr>
            <w:r>
              <w:rPr>
                <w:rFonts w:eastAsia="Times New Roman"/>
                <w:b/>
              </w:rPr>
              <w:t xml:space="preserve">характер изменений/обновлений </w:t>
            </w:r>
          </w:p>
          <w:p w:rsidR="00CD4927" w:rsidRPr="009F02B2" w:rsidRDefault="00CD4927" w:rsidP="00CD4927">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rsidR="00CD4927" w:rsidRPr="009F02B2" w:rsidRDefault="00CD4927" w:rsidP="00CD4927">
            <w:pPr>
              <w:jc w:val="center"/>
              <w:rPr>
                <w:rFonts w:eastAsia="Times New Roman"/>
                <w:b/>
              </w:rPr>
            </w:pPr>
            <w:r w:rsidRPr="009F02B2">
              <w:rPr>
                <w:rFonts w:eastAsia="Times New Roman"/>
                <w:b/>
              </w:rPr>
              <w:t xml:space="preserve">номер протокола и дата заседания </w:t>
            </w:r>
          </w:p>
          <w:p w:rsidR="00CD4927" w:rsidRPr="009F02B2" w:rsidRDefault="00CD4927" w:rsidP="00CD4927">
            <w:pPr>
              <w:jc w:val="center"/>
              <w:rPr>
                <w:rFonts w:eastAsia="Times New Roman"/>
                <w:b/>
              </w:rPr>
            </w:pPr>
            <w:r w:rsidRPr="009F02B2">
              <w:rPr>
                <w:rFonts w:eastAsia="Times New Roman"/>
                <w:b/>
              </w:rPr>
              <w:t>кафедры</w:t>
            </w:r>
          </w:p>
        </w:tc>
      </w:tr>
      <w:tr w:rsidR="00CD4927" w:rsidRPr="00F26710" w:rsidTr="00CD4927">
        <w:tc>
          <w:tcPr>
            <w:tcW w:w="817" w:type="dxa"/>
          </w:tcPr>
          <w:p w:rsidR="00CD4927" w:rsidRPr="00F26710" w:rsidRDefault="00CD4927" w:rsidP="00CD4927">
            <w:pPr>
              <w:jc w:val="center"/>
              <w:rPr>
                <w:rFonts w:eastAsia="Times New Roman"/>
                <w:sz w:val="24"/>
                <w:szCs w:val="24"/>
              </w:rPr>
            </w:pPr>
          </w:p>
        </w:tc>
        <w:tc>
          <w:tcPr>
            <w:tcW w:w="1559" w:type="dxa"/>
          </w:tcPr>
          <w:p w:rsidR="00CD4927" w:rsidRPr="00F26710" w:rsidRDefault="00CD4927" w:rsidP="00CD4927">
            <w:pPr>
              <w:jc w:val="center"/>
              <w:rPr>
                <w:rFonts w:eastAsia="Times New Roman"/>
                <w:sz w:val="24"/>
                <w:szCs w:val="24"/>
              </w:rPr>
            </w:pPr>
          </w:p>
        </w:tc>
        <w:tc>
          <w:tcPr>
            <w:tcW w:w="5387" w:type="dxa"/>
          </w:tcPr>
          <w:p w:rsidR="00CD4927" w:rsidRPr="00F26710" w:rsidRDefault="00CD4927" w:rsidP="00CD4927">
            <w:pPr>
              <w:jc w:val="center"/>
              <w:rPr>
                <w:rFonts w:eastAsia="Times New Roman"/>
                <w:sz w:val="24"/>
                <w:szCs w:val="24"/>
              </w:rPr>
            </w:pPr>
          </w:p>
        </w:tc>
        <w:tc>
          <w:tcPr>
            <w:tcW w:w="1984" w:type="dxa"/>
          </w:tcPr>
          <w:p w:rsidR="00CD4927" w:rsidRPr="00F26710" w:rsidRDefault="00CD4927" w:rsidP="00CD4927">
            <w:pPr>
              <w:jc w:val="center"/>
              <w:rPr>
                <w:rFonts w:eastAsia="Times New Roman"/>
                <w:sz w:val="24"/>
                <w:szCs w:val="24"/>
              </w:rPr>
            </w:pPr>
          </w:p>
        </w:tc>
      </w:tr>
      <w:tr w:rsidR="00CD4927" w:rsidRPr="00F26710" w:rsidTr="00CD4927">
        <w:tc>
          <w:tcPr>
            <w:tcW w:w="817" w:type="dxa"/>
          </w:tcPr>
          <w:p w:rsidR="00CD4927" w:rsidRPr="00F26710" w:rsidRDefault="00CD4927" w:rsidP="00CD4927">
            <w:pPr>
              <w:jc w:val="center"/>
              <w:rPr>
                <w:rFonts w:eastAsia="Times New Roman"/>
                <w:sz w:val="24"/>
                <w:szCs w:val="24"/>
              </w:rPr>
            </w:pPr>
          </w:p>
        </w:tc>
        <w:tc>
          <w:tcPr>
            <w:tcW w:w="1559" w:type="dxa"/>
          </w:tcPr>
          <w:p w:rsidR="00CD4927" w:rsidRPr="00F26710" w:rsidRDefault="00CD4927" w:rsidP="00CD4927">
            <w:pPr>
              <w:jc w:val="center"/>
              <w:rPr>
                <w:rFonts w:eastAsia="Times New Roman"/>
                <w:sz w:val="24"/>
                <w:szCs w:val="24"/>
              </w:rPr>
            </w:pPr>
          </w:p>
        </w:tc>
        <w:tc>
          <w:tcPr>
            <w:tcW w:w="5387" w:type="dxa"/>
          </w:tcPr>
          <w:p w:rsidR="00CD4927" w:rsidRPr="00F26710" w:rsidRDefault="00CD4927" w:rsidP="00CD4927">
            <w:pPr>
              <w:jc w:val="center"/>
              <w:rPr>
                <w:rFonts w:eastAsia="Times New Roman"/>
                <w:sz w:val="24"/>
                <w:szCs w:val="24"/>
              </w:rPr>
            </w:pPr>
          </w:p>
        </w:tc>
        <w:tc>
          <w:tcPr>
            <w:tcW w:w="1984" w:type="dxa"/>
          </w:tcPr>
          <w:p w:rsidR="00CD4927" w:rsidRPr="00F26710" w:rsidRDefault="00CD4927" w:rsidP="00CD4927">
            <w:pPr>
              <w:jc w:val="center"/>
              <w:rPr>
                <w:rFonts w:eastAsia="Times New Roman"/>
                <w:sz w:val="24"/>
                <w:szCs w:val="24"/>
              </w:rPr>
            </w:pPr>
          </w:p>
        </w:tc>
      </w:tr>
      <w:tr w:rsidR="00CD4927" w:rsidRPr="00F26710" w:rsidTr="00CD4927">
        <w:tc>
          <w:tcPr>
            <w:tcW w:w="817" w:type="dxa"/>
          </w:tcPr>
          <w:p w:rsidR="00CD4927" w:rsidRPr="00F26710" w:rsidRDefault="00CD4927" w:rsidP="00CD4927">
            <w:pPr>
              <w:jc w:val="center"/>
              <w:rPr>
                <w:rFonts w:eastAsia="Times New Roman"/>
                <w:sz w:val="24"/>
                <w:szCs w:val="24"/>
              </w:rPr>
            </w:pPr>
          </w:p>
        </w:tc>
        <w:tc>
          <w:tcPr>
            <w:tcW w:w="1559" w:type="dxa"/>
          </w:tcPr>
          <w:p w:rsidR="00CD4927" w:rsidRPr="00F26710" w:rsidRDefault="00CD4927" w:rsidP="00CD4927">
            <w:pPr>
              <w:jc w:val="center"/>
              <w:rPr>
                <w:rFonts w:eastAsia="Times New Roman"/>
                <w:sz w:val="24"/>
                <w:szCs w:val="24"/>
              </w:rPr>
            </w:pPr>
          </w:p>
        </w:tc>
        <w:tc>
          <w:tcPr>
            <w:tcW w:w="5387" w:type="dxa"/>
          </w:tcPr>
          <w:p w:rsidR="00CD4927" w:rsidRPr="00F26710" w:rsidRDefault="00CD4927" w:rsidP="00CD4927">
            <w:pPr>
              <w:jc w:val="center"/>
              <w:rPr>
                <w:rFonts w:eastAsia="Times New Roman"/>
                <w:sz w:val="24"/>
                <w:szCs w:val="24"/>
              </w:rPr>
            </w:pPr>
          </w:p>
        </w:tc>
        <w:tc>
          <w:tcPr>
            <w:tcW w:w="1984" w:type="dxa"/>
          </w:tcPr>
          <w:p w:rsidR="00CD4927" w:rsidRPr="00F26710" w:rsidRDefault="00CD4927" w:rsidP="00CD4927">
            <w:pPr>
              <w:jc w:val="center"/>
              <w:rPr>
                <w:rFonts w:eastAsia="Times New Roman"/>
                <w:sz w:val="24"/>
                <w:szCs w:val="24"/>
              </w:rPr>
            </w:pPr>
          </w:p>
        </w:tc>
      </w:tr>
      <w:tr w:rsidR="00CD4927" w:rsidRPr="00F26710" w:rsidTr="00CD4927">
        <w:tc>
          <w:tcPr>
            <w:tcW w:w="817" w:type="dxa"/>
          </w:tcPr>
          <w:p w:rsidR="00CD4927" w:rsidRPr="00F26710" w:rsidRDefault="00CD4927" w:rsidP="00CD4927">
            <w:pPr>
              <w:jc w:val="center"/>
              <w:rPr>
                <w:rFonts w:eastAsia="Times New Roman"/>
                <w:sz w:val="24"/>
                <w:szCs w:val="24"/>
              </w:rPr>
            </w:pPr>
          </w:p>
        </w:tc>
        <w:tc>
          <w:tcPr>
            <w:tcW w:w="1559" w:type="dxa"/>
          </w:tcPr>
          <w:p w:rsidR="00CD4927" w:rsidRPr="00F26710" w:rsidRDefault="00CD4927" w:rsidP="00CD4927">
            <w:pPr>
              <w:jc w:val="center"/>
              <w:rPr>
                <w:rFonts w:eastAsia="Times New Roman"/>
                <w:sz w:val="24"/>
                <w:szCs w:val="24"/>
              </w:rPr>
            </w:pPr>
          </w:p>
        </w:tc>
        <w:tc>
          <w:tcPr>
            <w:tcW w:w="5387" w:type="dxa"/>
          </w:tcPr>
          <w:p w:rsidR="00CD4927" w:rsidRPr="00F26710" w:rsidRDefault="00CD4927" w:rsidP="00CD4927">
            <w:pPr>
              <w:jc w:val="center"/>
              <w:rPr>
                <w:rFonts w:eastAsia="Times New Roman"/>
                <w:sz w:val="24"/>
                <w:szCs w:val="24"/>
              </w:rPr>
            </w:pPr>
          </w:p>
        </w:tc>
        <w:tc>
          <w:tcPr>
            <w:tcW w:w="1984" w:type="dxa"/>
          </w:tcPr>
          <w:p w:rsidR="00CD4927" w:rsidRPr="00F26710" w:rsidRDefault="00CD4927" w:rsidP="00CD4927">
            <w:pPr>
              <w:jc w:val="center"/>
              <w:rPr>
                <w:rFonts w:eastAsia="Times New Roman"/>
                <w:sz w:val="24"/>
                <w:szCs w:val="24"/>
              </w:rPr>
            </w:pPr>
          </w:p>
        </w:tc>
      </w:tr>
      <w:tr w:rsidR="00CD4927" w:rsidRPr="00F26710" w:rsidTr="00CD4927">
        <w:tc>
          <w:tcPr>
            <w:tcW w:w="817" w:type="dxa"/>
          </w:tcPr>
          <w:p w:rsidR="00CD4927" w:rsidRPr="00F26710" w:rsidRDefault="00CD4927" w:rsidP="00CD4927">
            <w:pPr>
              <w:jc w:val="center"/>
              <w:rPr>
                <w:rFonts w:eastAsia="Times New Roman"/>
                <w:sz w:val="24"/>
                <w:szCs w:val="24"/>
              </w:rPr>
            </w:pPr>
          </w:p>
        </w:tc>
        <w:tc>
          <w:tcPr>
            <w:tcW w:w="1559" w:type="dxa"/>
          </w:tcPr>
          <w:p w:rsidR="00CD4927" w:rsidRPr="00F26710" w:rsidRDefault="00CD4927" w:rsidP="00CD4927">
            <w:pPr>
              <w:jc w:val="center"/>
              <w:rPr>
                <w:rFonts w:eastAsia="Times New Roman"/>
                <w:sz w:val="24"/>
                <w:szCs w:val="24"/>
              </w:rPr>
            </w:pPr>
          </w:p>
        </w:tc>
        <w:tc>
          <w:tcPr>
            <w:tcW w:w="5387" w:type="dxa"/>
          </w:tcPr>
          <w:p w:rsidR="00CD4927" w:rsidRPr="00F26710" w:rsidRDefault="00CD4927" w:rsidP="00CD4927">
            <w:pPr>
              <w:jc w:val="center"/>
              <w:rPr>
                <w:rFonts w:eastAsia="Times New Roman"/>
                <w:sz w:val="24"/>
                <w:szCs w:val="24"/>
              </w:rPr>
            </w:pPr>
          </w:p>
        </w:tc>
        <w:tc>
          <w:tcPr>
            <w:tcW w:w="1984" w:type="dxa"/>
          </w:tcPr>
          <w:p w:rsidR="00CD4927" w:rsidRPr="00F26710" w:rsidRDefault="00CD4927" w:rsidP="00CD4927">
            <w:pPr>
              <w:jc w:val="center"/>
              <w:rPr>
                <w:rFonts w:eastAsia="Times New Roman"/>
                <w:sz w:val="24"/>
                <w:szCs w:val="24"/>
              </w:rPr>
            </w:pPr>
          </w:p>
        </w:tc>
      </w:tr>
    </w:tbl>
    <w:p w:rsidR="00CD4927" w:rsidRPr="00C4488B" w:rsidRDefault="00CD4927" w:rsidP="00CD4927">
      <w:pPr>
        <w:pStyle w:val="3"/>
        <w:rPr>
          <w:szCs w:val="24"/>
        </w:rPr>
      </w:pPr>
    </w:p>
    <w:p w:rsidR="00C4488B" w:rsidRPr="00C4488B" w:rsidRDefault="00C4488B" w:rsidP="00CD4927">
      <w:pPr>
        <w:pStyle w:val="1"/>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00A" w:rsidRDefault="00D5300A" w:rsidP="005E3840">
      <w:r>
        <w:separator/>
      </w:r>
    </w:p>
  </w:endnote>
  <w:endnote w:type="continuationSeparator" w:id="0">
    <w:p w:rsidR="00D5300A" w:rsidRDefault="00D5300A" w:rsidP="005E3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DF" w:rsidRDefault="004F10DF">
    <w:pPr>
      <w:pStyle w:val="ae"/>
      <w:jc w:val="right"/>
    </w:pPr>
  </w:p>
  <w:p w:rsidR="004F10DF" w:rsidRDefault="004F10DF">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DF" w:rsidRDefault="004F10DF"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F10DF" w:rsidRDefault="004F10DF" w:rsidP="00282D88">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DF" w:rsidRDefault="004F10DF">
    <w:pPr>
      <w:pStyle w:val="ae"/>
      <w:jc w:val="right"/>
    </w:pPr>
  </w:p>
  <w:p w:rsidR="004F10DF" w:rsidRDefault="004F10DF">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DF" w:rsidRDefault="004F10DF">
    <w:pPr>
      <w:pStyle w:val="ae"/>
      <w:jc w:val="right"/>
    </w:pPr>
  </w:p>
  <w:p w:rsidR="004F10DF" w:rsidRDefault="004F10D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00A" w:rsidRDefault="00D5300A" w:rsidP="005E3840">
      <w:r>
        <w:separator/>
      </w:r>
    </w:p>
  </w:footnote>
  <w:footnote w:type="continuationSeparator" w:id="0">
    <w:p w:rsidR="00D5300A" w:rsidRDefault="00D5300A" w:rsidP="005E3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723750"/>
      <w:docPartObj>
        <w:docPartGallery w:val="Page Numbers (Top of Page)"/>
        <w:docPartUnique/>
      </w:docPartObj>
    </w:sdtPr>
    <w:sdtContent>
      <w:p w:rsidR="004F10DF" w:rsidRDefault="004F10DF">
        <w:pPr>
          <w:pStyle w:val="ac"/>
          <w:jc w:val="center"/>
        </w:pPr>
        <w:fldSimple w:instr="PAGE   \* MERGEFORMAT">
          <w:r w:rsidR="00877229">
            <w:rPr>
              <w:noProof/>
            </w:rPr>
            <w:t>5</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DF" w:rsidRDefault="004F10D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057854"/>
      <w:docPartObj>
        <w:docPartGallery w:val="Page Numbers (Top of Page)"/>
        <w:docPartUnique/>
      </w:docPartObj>
    </w:sdtPr>
    <w:sdtContent>
      <w:p w:rsidR="004F10DF" w:rsidRDefault="004F10DF">
        <w:pPr>
          <w:pStyle w:val="ac"/>
          <w:jc w:val="center"/>
        </w:pPr>
        <w:fldSimple w:instr="PAGE   \* MERGEFORMAT">
          <w:r w:rsidR="00877229">
            <w:rPr>
              <w:noProof/>
            </w:rPr>
            <w:t>10</w:t>
          </w:r>
        </w:fldSimple>
      </w:p>
    </w:sdtContent>
  </w:sdt>
  <w:p w:rsidR="004F10DF" w:rsidRDefault="004F10DF">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014282"/>
      <w:docPartObj>
        <w:docPartGallery w:val="Page Numbers (Top of Page)"/>
        <w:docPartUnique/>
      </w:docPartObj>
    </w:sdtPr>
    <w:sdtContent>
      <w:p w:rsidR="004F10DF" w:rsidRDefault="004F10DF">
        <w:pPr>
          <w:pStyle w:val="ac"/>
          <w:jc w:val="center"/>
        </w:pPr>
        <w:fldSimple w:instr="PAGE   \* MERGEFORMAT">
          <w:r w:rsidR="00752C8A">
            <w:rPr>
              <w:noProof/>
            </w:rPr>
            <w:t>8</w:t>
          </w:r>
        </w:fldSimple>
      </w:p>
    </w:sdtContent>
  </w:sdt>
  <w:p w:rsidR="004F10DF" w:rsidRDefault="004F10D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754"/>
        </w:tabs>
        <w:ind w:left="-34" w:hanging="360"/>
      </w:pPr>
      <w:rPr>
        <w:rFonts w:ascii="Symbol" w:hAnsi="Symbol"/>
      </w:rPr>
    </w:lvl>
    <w:lvl w:ilvl="1">
      <w:start w:val="1"/>
      <w:numFmt w:val="bullet"/>
      <w:lvlText w:val="o"/>
      <w:lvlJc w:val="left"/>
      <w:pPr>
        <w:tabs>
          <w:tab w:val="num" w:pos="-754"/>
        </w:tabs>
        <w:ind w:left="686" w:hanging="360"/>
      </w:pPr>
      <w:rPr>
        <w:rFonts w:ascii="Courier New" w:hAnsi="Courier New" w:cs="Courier New"/>
      </w:rPr>
    </w:lvl>
    <w:lvl w:ilvl="2">
      <w:start w:val="1"/>
      <w:numFmt w:val="bullet"/>
      <w:lvlText w:val=""/>
      <w:lvlJc w:val="left"/>
      <w:pPr>
        <w:tabs>
          <w:tab w:val="num" w:pos="-754"/>
        </w:tabs>
        <w:ind w:left="1406" w:hanging="360"/>
      </w:pPr>
      <w:rPr>
        <w:rFonts w:ascii="Wingdings" w:hAnsi="Wingdings"/>
      </w:rPr>
    </w:lvl>
    <w:lvl w:ilvl="3">
      <w:start w:val="1"/>
      <w:numFmt w:val="bullet"/>
      <w:lvlText w:val=""/>
      <w:lvlJc w:val="left"/>
      <w:pPr>
        <w:tabs>
          <w:tab w:val="num" w:pos="-754"/>
        </w:tabs>
        <w:ind w:left="2126" w:hanging="360"/>
      </w:pPr>
      <w:rPr>
        <w:rFonts w:ascii="Symbol" w:hAnsi="Symbol"/>
      </w:rPr>
    </w:lvl>
    <w:lvl w:ilvl="4">
      <w:start w:val="1"/>
      <w:numFmt w:val="bullet"/>
      <w:lvlText w:val="o"/>
      <w:lvlJc w:val="left"/>
      <w:pPr>
        <w:tabs>
          <w:tab w:val="num" w:pos="-754"/>
        </w:tabs>
        <w:ind w:left="2846" w:hanging="360"/>
      </w:pPr>
      <w:rPr>
        <w:rFonts w:ascii="Courier New" w:hAnsi="Courier New" w:cs="Courier New"/>
      </w:rPr>
    </w:lvl>
    <w:lvl w:ilvl="5">
      <w:start w:val="1"/>
      <w:numFmt w:val="bullet"/>
      <w:lvlText w:val=""/>
      <w:lvlJc w:val="left"/>
      <w:pPr>
        <w:tabs>
          <w:tab w:val="num" w:pos="-754"/>
        </w:tabs>
        <w:ind w:left="3566" w:hanging="360"/>
      </w:pPr>
      <w:rPr>
        <w:rFonts w:ascii="Wingdings" w:hAnsi="Wingdings"/>
      </w:rPr>
    </w:lvl>
    <w:lvl w:ilvl="6">
      <w:start w:val="1"/>
      <w:numFmt w:val="bullet"/>
      <w:lvlText w:val=""/>
      <w:lvlJc w:val="left"/>
      <w:pPr>
        <w:tabs>
          <w:tab w:val="num" w:pos="-754"/>
        </w:tabs>
        <w:ind w:left="4286" w:hanging="360"/>
      </w:pPr>
      <w:rPr>
        <w:rFonts w:ascii="Symbol" w:hAnsi="Symbol"/>
      </w:rPr>
    </w:lvl>
    <w:lvl w:ilvl="7">
      <w:start w:val="1"/>
      <w:numFmt w:val="bullet"/>
      <w:lvlText w:val="o"/>
      <w:lvlJc w:val="left"/>
      <w:pPr>
        <w:tabs>
          <w:tab w:val="num" w:pos="-754"/>
        </w:tabs>
        <w:ind w:left="5006" w:hanging="360"/>
      </w:pPr>
      <w:rPr>
        <w:rFonts w:ascii="Courier New" w:hAnsi="Courier New" w:cs="Courier New"/>
      </w:rPr>
    </w:lvl>
    <w:lvl w:ilvl="8">
      <w:start w:val="1"/>
      <w:numFmt w:val="bullet"/>
      <w:lvlText w:val=""/>
      <w:lvlJc w:val="left"/>
      <w:pPr>
        <w:tabs>
          <w:tab w:val="num" w:pos="-754"/>
        </w:tabs>
        <w:ind w:left="5726"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1418"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928"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A0A532C"/>
    <w:multiLevelType w:val="hybridMultilevel"/>
    <w:tmpl w:val="D4AA1D26"/>
    <w:lvl w:ilvl="0" w:tplc="5C7C6E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116637"/>
    <w:multiLevelType w:val="hybridMultilevel"/>
    <w:tmpl w:val="7AA8F8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A94B96"/>
    <w:multiLevelType w:val="singleLevel"/>
    <w:tmpl w:val="0419000F"/>
    <w:lvl w:ilvl="0">
      <w:start w:val="1"/>
      <w:numFmt w:val="decimal"/>
      <w:lvlText w:val="%1."/>
      <w:lvlJc w:val="left"/>
      <w:pPr>
        <w:tabs>
          <w:tab w:val="num" w:pos="360"/>
        </w:tabs>
        <w:ind w:left="360" w:hanging="360"/>
      </w:pPr>
    </w:lvl>
  </w:abstractNum>
  <w:abstractNum w:abstractNumId="12">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70654B9"/>
    <w:multiLevelType w:val="hybridMultilevel"/>
    <w:tmpl w:val="B7BA0C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35373B"/>
    <w:multiLevelType w:val="hybridMultilevel"/>
    <w:tmpl w:val="1E424A4A"/>
    <w:lvl w:ilvl="0" w:tplc="53F670CC">
      <w:start w:val="1"/>
      <w:numFmt w:val="bullet"/>
      <w:lvlText w:val=""/>
      <w:lvlJc w:val="left"/>
      <w:pPr>
        <w:ind w:left="643"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E3633E"/>
    <w:multiLevelType w:val="hybridMultilevel"/>
    <w:tmpl w:val="21621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1247EF"/>
    <w:multiLevelType w:val="hybridMultilevel"/>
    <w:tmpl w:val="9090730A"/>
    <w:lvl w:ilvl="0" w:tplc="FF866A10">
      <w:numFmt w:val="bullet"/>
      <w:lvlText w:val="–"/>
      <w:lvlJc w:val="left"/>
      <w:pPr>
        <w:ind w:left="2499" w:hanging="360"/>
      </w:pPr>
      <w:rPr>
        <w:rFonts w:ascii="Times New Roman" w:eastAsiaTheme="minorEastAsia"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25484E"/>
    <w:multiLevelType w:val="hybridMultilevel"/>
    <w:tmpl w:val="69741A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F00369E"/>
    <w:multiLevelType w:val="hybridMultilevel"/>
    <w:tmpl w:val="13D8A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A4B46"/>
    <w:multiLevelType w:val="hybridMultilevel"/>
    <w:tmpl w:val="0AF224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7D0210"/>
    <w:multiLevelType w:val="hybridMultilevel"/>
    <w:tmpl w:val="B7FAA8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514F72"/>
    <w:multiLevelType w:val="hybridMultilevel"/>
    <w:tmpl w:val="29D88A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D84CAB"/>
    <w:multiLevelType w:val="hybridMultilevel"/>
    <w:tmpl w:val="5BDC6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5826A9D"/>
    <w:multiLevelType w:val="hybridMultilevel"/>
    <w:tmpl w:val="B4CEF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3F5F77"/>
    <w:multiLevelType w:val="hybridMultilevel"/>
    <w:tmpl w:val="39221A7A"/>
    <w:lvl w:ilvl="0" w:tplc="FF866A10">
      <w:numFmt w:val="bullet"/>
      <w:lvlText w:val="–"/>
      <w:lvlJc w:val="left"/>
      <w:pPr>
        <w:ind w:left="2499" w:hanging="360"/>
      </w:pPr>
      <w:rPr>
        <w:rFonts w:ascii="Times New Roman" w:eastAsiaTheme="minorEastAsia"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3">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568"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5">
    <w:nsid w:val="6E544C1F"/>
    <w:multiLevelType w:val="hybridMultilevel"/>
    <w:tmpl w:val="0DF49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7C04E2"/>
    <w:multiLevelType w:val="singleLevel"/>
    <w:tmpl w:val="0419000F"/>
    <w:lvl w:ilvl="0">
      <w:start w:val="1"/>
      <w:numFmt w:val="decimal"/>
      <w:lvlText w:val="%1."/>
      <w:lvlJc w:val="left"/>
      <w:pPr>
        <w:tabs>
          <w:tab w:val="num" w:pos="360"/>
        </w:tabs>
        <w:ind w:left="360" w:hanging="360"/>
      </w:pPr>
    </w:lvl>
  </w:abstractNum>
  <w:abstractNum w:abstractNumId="37">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3380DD2"/>
    <w:multiLevelType w:val="hybridMultilevel"/>
    <w:tmpl w:val="B2D8A0CA"/>
    <w:lvl w:ilvl="0" w:tplc="06A083C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285605"/>
    <w:multiLevelType w:val="multilevel"/>
    <w:tmpl w:val="B4C0C234"/>
    <w:lvl w:ilvl="0">
      <w:start w:val="1"/>
      <w:numFmt w:val="decimal"/>
      <w:lvlText w:val="%1."/>
      <w:lvlJc w:val="left"/>
      <w:pPr>
        <w:ind w:left="72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4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4"/>
    <w:lvlOverride w:ilvl="0">
      <w:startOverride w:val="1"/>
    </w:lvlOverride>
    <w:lvlOverride w:ilvl="1"/>
    <w:lvlOverride w:ilvl="2"/>
    <w:lvlOverride w:ilvl="3"/>
    <w:lvlOverride w:ilvl="4"/>
    <w:lvlOverride w:ilvl="5"/>
    <w:lvlOverride w:ilvl="6"/>
    <w:lvlOverride w:ilvl="7"/>
    <w:lvlOverride w:ilvl="8"/>
  </w:num>
  <w:num w:numId="3">
    <w:abstractNumId w:val="21"/>
  </w:num>
  <w:num w:numId="4">
    <w:abstractNumId w:val="2"/>
  </w:num>
  <w:num w:numId="5">
    <w:abstractNumId w:val="33"/>
  </w:num>
  <w:num w:numId="6">
    <w:abstractNumId w:val="31"/>
  </w:num>
  <w:num w:numId="7">
    <w:abstractNumId w:val="15"/>
  </w:num>
  <w:num w:numId="8">
    <w:abstractNumId w:val="13"/>
  </w:num>
  <w:num w:numId="9">
    <w:abstractNumId w:val="5"/>
  </w:num>
  <w:num w:numId="10">
    <w:abstractNumId w:val="29"/>
  </w:num>
  <w:num w:numId="11">
    <w:abstractNumId w:val="37"/>
  </w:num>
  <w:num w:numId="12">
    <w:abstractNumId w:val="7"/>
  </w:num>
  <w:num w:numId="13">
    <w:abstractNumId w:val="17"/>
  </w:num>
  <w:num w:numId="14">
    <w:abstractNumId w:val="3"/>
  </w:num>
  <w:num w:numId="15">
    <w:abstractNumId w:val="16"/>
  </w:num>
  <w:num w:numId="16">
    <w:abstractNumId w:val="25"/>
  </w:num>
  <w:num w:numId="17">
    <w:abstractNumId w:val="6"/>
  </w:num>
  <w:num w:numId="18">
    <w:abstractNumId w:val="8"/>
  </w:num>
  <w:num w:numId="19">
    <w:abstractNumId w:val="19"/>
  </w:num>
  <w:num w:numId="20">
    <w:abstractNumId w:val="12"/>
  </w:num>
  <w:num w:numId="21">
    <w:abstractNumId w:val="18"/>
  </w:num>
  <w:num w:numId="22">
    <w:abstractNumId w:val="30"/>
  </w:num>
  <w:num w:numId="2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9"/>
  </w:num>
  <w:num w:numId="28">
    <w:abstractNumId w:val="26"/>
  </w:num>
  <w:num w:numId="29">
    <w:abstractNumId w:val="22"/>
  </w:num>
  <w:num w:numId="30">
    <w:abstractNumId w:val="24"/>
  </w:num>
  <w:num w:numId="31">
    <w:abstractNumId w:val="27"/>
  </w:num>
  <w:num w:numId="32">
    <w:abstractNumId w:val="32"/>
  </w:num>
  <w:num w:numId="33">
    <w:abstractNumId w:val="20"/>
  </w:num>
  <w:num w:numId="34">
    <w:abstractNumId w:val="23"/>
  </w:num>
  <w:num w:numId="35">
    <w:abstractNumId w:val="28"/>
  </w:num>
  <w:num w:numId="36">
    <w:abstractNumId w:val="36"/>
  </w:num>
  <w:num w:numId="37">
    <w:abstractNumId w:val="11"/>
  </w:num>
  <w:num w:numId="38">
    <w:abstractNumId w:val="39"/>
  </w:num>
  <w:num w:numId="39">
    <w:abstractNumId w:val="14"/>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9"/>
  <w:characterSpacingControl w:val="doNotCompress"/>
  <w:hdrShapeDefaults>
    <o:shapedefaults v:ext="edit" spidmax="6146"/>
  </w:hdrShapeDefaults>
  <w:footnotePr>
    <w:footnote w:id="-1"/>
    <w:footnote w:id="0"/>
  </w:footnotePr>
  <w:endnotePr>
    <w:endnote w:id="-1"/>
    <w:endnote w:id="0"/>
  </w:endnotePr>
  <w:compat/>
  <w:rsids>
    <w:rsidRoot w:val="005F3E0D"/>
    <w:rsid w:val="00001CE1"/>
    <w:rsid w:val="00002658"/>
    <w:rsid w:val="00003665"/>
    <w:rsid w:val="000043A7"/>
    <w:rsid w:val="0000455F"/>
    <w:rsid w:val="0000484B"/>
    <w:rsid w:val="00004E6F"/>
    <w:rsid w:val="00004F92"/>
    <w:rsid w:val="00005D74"/>
    <w:rsid w:val="00006674"/>
    <w:rsid w:val="00006D37"/>
    <w:rsid w:val="00011427"/>
    <w:rsid w:val="000119FD"/>
    <w:rsid w:val="00011D36"/>
    <w:rsid w:val="00011EF8"/>
    <w:rsid w:val="00012017"/>
    <w:rsid w:val="00014159"/>
    <w:rsid w:val="000162B5"/>
    <w:rsid w:val="00016A41"/>
    <w:rsid w:val="000170AF"/>
    <w:rsid w:val="000201F8"/>
    <w:rsid w:val="000213CE"/>
    <w:rsid w:val="00021C27"/>
    <w:rsid w:val="00022A39"/>
    <w:rsid w:val="0002356E"/>
    <w:rsid w:val="00024672"/>
    <w:rsid w:val="000270DB"/>
    <w:rsid w:val="0003098C"/>
    <w:rsid w:val="00031545"/>
    <w:rsid w:val="00031E62"/>
    <w:rsid w:val="0003286C"/>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7DB4"/>
    <w:rsid w:val="00057E4B"/>
    <w:rsid w:val="00061080"/>
    <w:rsid w:val="00062012"/>
    <w:rsid w:val="000622D1"/>
    <w:rsid w:val="000629BB"/>
    <w:rsid w:val="00062F10"/>
    <w:rsid w:val="0006316B"/>
    <w:rsid w:val="0006705B"/>
    <w:rsid w:val="000672C2"/>
    <w:rsid w:val="0006761C"/>
    <w:rsid w:val="0007062A"/>
    <w:rsid w:val="00070E0F"/>
    <w:rsid w:val="00073075"/>
    <w:rsid w:val="0007360D"/>
    <w:rsid w:val="000745DA"/>
    <w:rsid w:val="00074F49"/>
    <w:rsid w:val="00075FC3"/>
    <w:rsid w:val="000761FC"/>
    <w:rsid w:val="00081DDC"/>
    <w:rsid w:val="00082E77"/>
    <w:rsid w:val="00082FAB"/>
    <w:rsid w:val="00083EF6"/>
    <w:rsid w:val="00084C39"/>
    <w:rsid w:val="00090289"/>
    <w:rsid w:val="0009260A"/>
    <w:rsid w:val="00092FB0"/>
    <w:rsid w:val="00096404"/>
    <w:rsid w:val="000974C0"/>
    <w:rsid w:val="0009792B"/>
    <w:rsid w:val="00097B74"/>
    <w:rsid w:val="00097E75"/>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2C04"/>
    <w:rsid w:val="000B3575"/>
    <w:rsid w:val="000B434B"/>
    <w:rsid w:val="000B48FF"/>
    <w:rsid w:val="000B4AC3"/>
    <w:rsid w:val="000B4E01"/>
    <w:rsid w:val="000B530B"/>
    <w:rsid w:val="000B53BA"/>
    <w:rsid w:val="000B56A7"/>
    <w:rsid w:val="000B75E6"/>
    <w:rsid w:val="000B7B19"/>
    <w:rsid w:val="000C0410"/>
    <w:rsid w:val="000C0D4F"/>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434A"/>
    <w:rsid w:val="000D6FD5"/>
    <w:rsid w:val="000D7C21"/>
    <w:rsid w:val="000D7E69"/>
    <w:rsid w:val="000E023F"/>
    <w:rsid w:val="000E0759"/>
    <w:rsid w:val="000E103B"/>
    <w:rsid w:val="000E4102"/>
    <w:rsid w:val="000E4F4E"/>
    <w:rsid w:val="000E5549"/>
    <w:rsid w:val="000E5EF5"/>
    <w:rsid w:val="000E76CB"/>
    <w:rsid w:val="000F1F02"/>
    <w:rsid w:val="000F288F"/>
    <w:rsid w:val="000F330B"/>
    <w:rsid w:val="000F35A1"/>
    <w:rsid w:val="000F3D89"/>
    <w:rsid w:val="000F492F"/>
    <w:rsid w:val="000F4B7B"/>
    <w:rsid w:val="000F513B"/>
    <w:rsid w:val="000F51CB"/>
    <w:rsid w:val="000F551B"/>
    <w:rsid w:val="000F5AFE"/>
    <w:rsid w:val="000F6B16"/>
    <w:rsid w:val="000F6F86"/>
    <w:rsid w:val="00101350"/>
    <w:rsid w:val="00101535"/>
    <w:rsid w:val="0010174F"/>
    <w:rsid w:val="0010289F"/>
    <w:rsid w:val="00102CD2"/>
    <w:rsid w:val="0010344F"/>
    <w:rsid w:val="00103BEB"/>
    <w:rsid w:val="00103EC2"/>
    <w:rsid w:val="00111C37"/>
    <w:rsid w:val="00111C6E"/>
    <w:rsid w:val="00111F3B"/>
    <w:rsid w:val="00112668"/>
    <w:rsid w:val="00112A1E"/>
    <w:rsid w:val="00114450"/>
    <w:rsid w:val="00115123"/>
    <w:rsid w:val="00116168"/>
    <w:rsid w:val="00116C8B"/>
    <w:rsid w:val="00116E23"/>
    <w:rsid w:val="00117284"/>
    <w:rsid w:val="00117B28"/>
    <w:rsid w:val="0012098B"/>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688A"/>
    <w:rsid w:val="001368C6"/>
    <w:rsid w:val="00136D4F"/>
    <w:rsid w:val="00136F14"/>
    <w:rsid w:val="001377EA"/>
    <w:rsid w:val="00142462"/>
    <w:rsid w:val="00142C98"/>
    <w:rsid w:val="001435DD"/>
    <w:rsid w:val="00145166"/>
    <w:rsid w:val="001479F8"/>
    <w:rsid w:val="00153223"/>
    <w:rsid w:val="001540AD"/>
    <w:rsid w:val="00154457"/>
    <w:rsid w:val="00154655"/>
    <w:rsid w:val="00155233"/>
    <w:rsid w:val="001556D0"/>
    <w:rsid w:val="0015677D"/>
    <w:rsid w:val="0015779F"/>
    <w:rsid w:val="00160ECB"/>
    <w:rsid w:val="0016181F"/>
    <w:rsid w:val="00161CF5"/>
    <w:rsid w:val="001632F9"/>
    <w:rsid w:val="00164151"/>
    <w:rsid w:val="001646A9"/>
    <w:rsid w:val="00167B02"/>
    <w:rsid w:val="00167CC8"/>
    <w:rsid w:val="0017320E"/>
    <w:rsid w:val="0017354A"/>
    <w:rsid w:val="00173A5B"/>
    <w:rsid w:val="00174CDF"/>
    <w:rsid w:val="00175B38"/>
    <w:rsid w:val="0017646F"/>
    <w:rsid w:val="001801ED"/>
    <w:rsid w:val="0018060A"/>
    <w:rsid w:val="001811F4"/>
    <w:rsid w:val="00181D5A"/>
    <w:rsid w:val="0018236D"/>
    <w:rsid w:val="001826B2"/>
    <w:rsid w:val="00182B1D"/>
    <w:rsid w:val="0018455D"/>
    <w:rsid w:val="001857DB"/>
    <w:rsid w:val="00186399"/>
    <w:rsid w:val="001867B5"/>
    <w:rsid w:val="0018746B"/>
    <w:rsid w:val="00191E15"/>
    <w:rsid w:val="00192D1D"/>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69D0"/>
    <w:rsid w:val="001B6AA2"/>
    <w:rsid w:val="001B7083"/>
    <w:rsid w:val="001C0088"/>
    <w:rsid w:val="001C0802"/>
    <w:rsid w:val="001C14F4"/>
    <w:rsid w:val="001C1B2E"/>
    <w:rsid w:val="001C1CBB"/>
    <w:rsid w:val="001C4044"/>
    <w:rsid w:val="001C639C"/>
    <w:rsid w:val="001C6417"/>
    <w:rsid w:val="001C7AA4"/>
    <w:rsid w:val="001D126D"/>
    <w:rsid w:val="001D12B4"/>
    <w:rsid w:val="001D17C8"/>
    <w:rsid w:val="001D1854"/>
    <w:rsid w:val="001D22B4"/>
    <w:rsid w:val="001D2536"/>
    <w:rsid w:val="001D34C1"/>
    <w:rsid w:val="001D396A"/>
    <w:rsid w:val="001D45D6"/>
    <w:rsid w:val="001D50F0"/>
    <w:rsid w:val="001D5917"/>
    <w:rsid w:val="001D5E69"/>
    <w:rsid w:val="001D6383"/>
    <w:rsid w:val="001D6993"/>
    <w:rsid w:val="001D6AEC"/>
    <w:rsid w:val="001D7152"/>
    <w:rsid w:val="001E172F"/>
    <w:rsid w:val="001E3875"/>
    <w:rsid w:val="001E3D8D"/>
    <w:rsid w:val="001E44B1"/>
    <w:rsid w:val="001F086F"/>
    <w:rsid w:val="001F34CF"/>
    <w:rsid w:val="001F41C5"/>
    <w:rsid w:val="001F5596"/>
    <w:rsid w:val="001F7024"/>
    <w:rsid w:val="00200CDE"/>
    <w:rsid w:val="002025D1"/>
    <w:rsid w:val="002040F6"/>
    <w:rsid w:val="002048AD"/>
    <w:rsid w:val="00204910"/>
    <w:rsid w:val="0020616B"/>
    <w:rsid w:val="00206C3D"/>
    <w:rsid w:val="0021001E"/>
    <w:rsid w:val="002115F5"/>
    <w:rsid w:val="00211944"/>
    <w:rsid w:val="0021251B"/>
    <w:rsid w:val="002142B7"/>
    <w:rsid w:val="0021441B"/>
    <w:rsid w:val="0021730B"/>
    <w:rsid w:val="00217628"/>
    <w:rsid w:val="00220DAF"/>
    <w:rsid w:val="00223147"/>
    <w:rsid w:val="00223C94"/>
    <w:rsid w:val="0022419D"/>
    <w:rsid w:val="002243A9"/>
    <w:rsid w:val="00225265"/>
    <w:rsid w:val="0022616C"/>
    <w:rsid w:val="00226EDE"/>
    <w:rsid w:val="00227238"/>
    <w:rsid w:val="0022728C"/>
    <w:rsid w:val="00227C31"/>
    <w:rsid w:val="00230D06"/>
    <w:rsid w:val="002310C0"/>
    <w:rsid w:val="00232212"/>
    <w:rsid w:val="00234795"/>
    <w:rsid w:val="00234D61"/>
    <w:rsid w:val="00235EE1"/>
    <w:rsid w:val="002370CE"/>
    <w:rsid w:val="00240437"/>
    <w:rsid w:val="00240F23"/>
    <w:rsid w:val="00241C37"/>
    <w:rsid w:val="00242084"/>
    <w:rsid w:val="002427AE"/>
    <w:rsid w:val="00243BFC"/>
    <w:rsid w:val="00243F80"/>
    <w:rsid w:val="002441B9"/>
    <w:rsid w:val="002451C0"/>
    <w:rsid w:val="00251D19"/>
    <w:rsid w:val="00251F7A"/>
    <w:rsid w:val="00252C5C"/>
    <w:rsid w:val="002534B3"/>
    <w:rsid w:val="002542E5"/>
    <w:rsid w:val="00254490"/>
    <w:rsid w:val="002554E6"/>
    <w:rsid w:val="0025645D"/>
    <w:rsid w:val="00262427"/>
    <w:rsid w:val="00263138"/>
    <w:rsid w:val="0026368C"/>
    <w:rsid w:val="00265D29"/>
    <w:rsid w:val="0026603D"/>
    <w:rsid w:val="00266966"/>
    <w:rsid w:val="002677B9"/>
    <w:rsid w:val="00270909"/>
    <w:rsid w:val="00272A93"/>
    <w:rsid w:val="00273CA3"/>
    <w:rsid w:val="002740F7"/>
    <w:rsid w:val="002744E7"/>
    <w:rsid w:val="00274AEC"/>
    <w:rsid w:val="00276389"/>
    <w:rsid w:val="00276670"/>
    <w:rsid w:val="0028074E"/>
    <w:rsid w:val="002811EB"/>
    <w:rsid w:val="00282D88"/>
    <w:rsid w:val="00284A7E"/>
    <w:rsid w:val="00287B9D"/>
    <w:rsid w:val="0029022B"/>
    <w:rsid w:val="002915C6"/>
    <w:rsid w:val="00291E8B"/>
    <w:rsid w:val="0029283F"/>
    <w:rsid w:val="00293136"/>
    <w:rsid w:val="00296AB1"/>
    <w:rsid w:val="00296E5B"/>
    <w:rsid w:val="002975EE"/>
    <w:rsid w:val="002A115C"/>
    <w:rsid w:val="002A159D"/>
    <w:rsid w:val="002A2399"/>
    <w:rsid w:val="002A316C"/>
    <w:rsid w:val="002A584B"/>
    <w:rsid w:val="002A6988"/>
    <w:rsid w:val="002B0C84"/>
    <w:rsid w:val="002B0D54"/>
    <w:rsid w:val="002B0EEB"/>
    <w:rsid w:val="002B1B01"/>
    <w:rsid w:val="002B20D1"/>
    <w:rsid w:val="002B2B86"/>
    <w:rsid w:val="002B2FC0"/>
    <w:rsid w:val="002B30BE"/>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697A"/>
    <w:rsid w:val="002C72D9"/>
    <w:rsid w:val="002C7EBD"/>
    <w:rsid w:val="002D00FD"/>
    <w:rsid w:val="002D0A8A"/>
    <w:rsid w:val="002D1213"/>
    <w:rsid w:val="002D1A4A"/>
    <w:rsid w:val="002D2B92"/>
    <w:rsid w:val="002D2F1B"/>
    <w:rsid w:val="002D3728"/>
    <w:rsid w:val="002D3AEC"/>
    <w:rsid w:val="002D3B6B"/>
    <w:rsid w:val="002D3D59"/>
    <w:rsid w:val="002D52CD"/>
    <w:rsid w:val="002D644C"/>
    <w:rsid w:val="002D7295"/>
    <w:rsid w:val="002D7872"/>
    <w:rsid w:val="002E0B9A"/>
    <w:rsid w:val="002E0C1F"/>
    <w:rsid w:val="002E15E4"/>
    <w:rsid w:val="002E16C0"/>
    <w:rsid w:val="002E22F8"/>
    <w:rsid w:val="002E26FD"/>
    <w:rsid w:val="002E29B1"/>
    <w:rsid w:val="002E422F"/>
    <w:rsid w:val="002E59BB"/>
    <w:rsid w:val="002E5DF5"/>
    <w:rsid w:val="002E6327"/>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5E21"/>
    <w:rsid w:val="002F6E44"/>
    <w:rsid w:val="002F7825"/>
    <w:rsid w:val="0030265E"/>
    <w:rsid w:val="00302A7B"/>
    <w:rsid w:val="00302D5A"/>
    <w:rsid w:val="0030358A"/>
    <w:rsid w:val="003038D0"/>
    <w:rsid w:val="00306399"/>
    <w:rsid w:val="00306939"/>
    <w:rsid w:val="00306D9F"/>
    <w:rsid w:val="00307D4A"/>
    <w:rsid w:val="00307E89"/>
    <w:rsid w:val="0031146E"/>
    <w:rsid w:val="0031220B"/>
    <w:rsid w:val="0031337A"/>
    <w:rsid w:val="00313E19"/>
    <w:rsid w:val="00314454"/>
    <w:rsid w:val="00314897"/>
    <w:rsid w:val="00315307"/>
    <w:rsid w:val="0031558F"/>
    <w:rsid w:val="00315948"/>
    <w:rsid w:val="00316D63"/>
    <w:rsid w:val="00317CFA"/>
    <w:rsid w:val="00317F4B"/>
    <w:rsid w:val="00320172"/>
    <w:rsid w:val="00323147"/>
    <w:rsid w:val="003270E2"/>
    <w:rsid w:val="0033082A"/>
    <w:rsid w:val="00331985"/>
    <w:rsid w:val="003325B5"/>
    <w:rsid w:val="00333637"/>
    <w:rsid w:val="0033435A"/>
    <w:rsid w:val="00334899"/>
    <w:rsid w:val="00336448"/>
    <w:rsid w:val="0033726A"/>
    <w:rsid w:val="003379B3"/>
    <w:rsid w:val="00342AAE"/>
    <w:rsid w:val="00343089"/>
    <w:rsid w:val="0034380E"/>
    <w:rsid w:val="00345CDD"/>
    <w:rsid w:val="00345ED3"/>
    <w:rsid w:val="00346E25"/>
    <w:rsid w:val="00347E17"/>
    <w:rsid w:val="00350CEB"/>
    <w:rsid w:val="00351AE6"/>
    <w:rsid w:val="00352FE2"/>
    <w:rsid w:val="00352FE9"/>
    <w:rsid w:val="00353330"/>
    <w:rsid w:val="003538F3"/>
    <w:rsid w:val="003541F8"/>
    <w:rsid w:val="00354828"/>
    <w:rsid w:val="003549CD"/>
    <w:rsid w:val="0035698C"/>
    <w:rsid w:val="00356E7D"/>
    <w:rsid w:val="0035766D"/>
    <w:rsid w:val="00357AEE"/>
    <w:rsid w:val="00361F3F"/>
    <w:rsid w:val="00362528"/>
    <w:rsid w:val="003625B1"/>
    <w:rsid w:val="0036282B"/>
    <w:rsid w:val="003631C8"/>
    <w:rsid w:val="003635B7"/>
    <w:rsid w:val="00363F3F"/>
    <w:rsid w:val="0036408D"/>
    <w:rsid w:val="0036723E"/>
    <w:rsid w:val="00370011"/>
    <w:rsid w:val="00370B92"/>
    <w:rsid w:val="003749B4"/>
    <w:rsid w:val="00375731"/>
    <w:rsid w:val="00375AD5"/>
    <w:rsid w:val="00375D43"/>
    <w:rsid w:val="00380189"/>
    <w:rsid w:val="003803AB"/>
    <w:rsid w:val="00380BE8"/>
    <w:rsid w:val="00380BF9"/>
    <w:rsid w:val="00382A5D"/>
    <w:rsid w:val="00383545"/>
    <w:rsid w:val="00384970"/>
    <w:rsid w:val="00384B34"/>
    <w:rsid w:val="00385541"/>
    <w:rsid w:val="00385AD6"/>
    <w:rsid w:val="00385E12"/>
    <w:rsid w:val="00386236"/>
    <w:rsid w:val="0039231D"/>
    <w:rsid w:val="00392CE2"/>
    <w:rsid w:val="00393168"/>
    <w:rsid w:val="00395239"/>
    <w:rsid w:val="003960F8"/>
    <w:rsid w:val="003A0331"/>
    <w:rsid w:val="003A08A8"/>
    <w:rsid w:val="003A19E8"/>
    <w:rsid w:val="003A2C38"/>
    <w:rsid w:val="003A38F4"/>
    <w:rsid w:val="003A3CAB"/>
    <w:rsid w:val="003A52E4"/>
    <w:rsid w:val="003A790D"/>
    <w:rsid w:val="003B272A"/>
    <w:rsid w:val="003B53D0"/>
    <w:rsid w:val="003B543C"/>
    <w:rsid w:val="003B7241"/>
    <w:rsid w:val="003B76F8"/>
    <w:rsid w:val="003C0A97"/>
    <w:rsid w:val="003C1D7D"/>
    <w:rsid w:val="003C1F06"/>
    <w:rsid w:val="003C27FE"/>
    <w:rsid w:val="003C337E"/>
    <w:rsid w:val="003C3571"/>
    <w:rsid w:val="003C378C"/>
    <w:rsid w:val="003C502E"/>
    <w:rsid w:val="003C57C1"/>
    <w:rsid w:val="003C6072"/>
    <w:rsid w:val="003C6CFC"/>
    <w:rsid w:val="003C79B5"/>
    <w:rsid w:val="003D0C3A"/>
    <w:rsid w:val="003D10C2"/>
    <w:rsid w:val="003D298F"/>
    <w:rsid w:val="003D3AF9"/>
    <w:rsid w:val="003D4C5C"/>
    <w:rsid w:val="003D5F48"/>
    <w:rsid w:val="003D6E77"/>
    <w:rsid w:val="003D6F18"/>
    <w:rsid w:val="003D771D"/>
    <w:rsid w:val="003E0557"/>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6DC9"/>
    <w:rsid w:val="004075D8"/>
    <w:rsid w:val="00407DEE"/>
    <w:rsid w:val="00410647"/>
    <w:rsid w:val="0041349B"/>
    <w:rsid w:val="00414531"/>
    <w:rsid w:val="004169DE"/>
    <w:rsid w:val="00417274"/>
    <w:rsid w:val="0041782C"/>
    <w:rsid w:val="004178BC"/>
    <w:rsid w:val="004207C7"/>
    <w:rsid w:val="00421B5F"/>
    <w:rsid w:val="0042287B"/>
    <w:rsid w:val="00422A7E"/>
    <w:rsid w:val="0042319C"/>
    <w:rsid w:val="00423395"/>
    <w:rsid w:val="004239DF"/>
    <w:rsid w:val="004250E6"/>
    <w:rsid w:val="00426E04"/>
    <w:rsid w:val="004274DC"/>
    <w:rsid w:val="0043086E"/>
    <w:rsid w:val="0043299F"/>
    <w:rsid w:val="00435C89"/>
    <w:rsid w:val="00435F4B"/>
    <w:rsid w:val="0044031E"/>
    <w:rsid w:val="00440FD6"/>
    <w:rsid w:val="004429B5"/>
    <w:rsid w:val="00442B02"/>
    <w:rsid w:val="00443558"/>
    <w:rsid w:val="00443DE3"/>
    <w:rsid w:val="00444D25"/>
    <w:rsid w:val="00446766"/>
    <w:rsid w:val="00446CF8"/>
    <w:rsid w:val="00450044"/>
    <w:rsid w:val="0045027F"/>
    <w:rsid w:val="00453D8F"/>
    <w:rsid w:val="00453DD7"/>
    <w:rsid w:val="00453FDA"/>
    <w:rsid w:val="00454986"/>
    <w:rsid w:val="0045635D"/>
    <w:rsid w:val="004568C1"/>
    <w:rsid w:val="00460137"/>
    <w:rsid w:val="0046093D"/>
    <w:rsid w:val="00463519"/>
    <w:rsid w:val="0046779E"/>
    <w:rsid w:val="0047081A"/>
    <w:rsid w:val="00472575"/>
    <w:rsid w:val="00472EF9"/>
    <w:rsid w:val="00474605"/>
    <w:rsid w:val="004748DD"/>
    <w:rsid w:val="004760E7"/>
    <w:rsid w:val="00482000"/>
    <w:rsid w:val="00482483"/>
    <w:rsid w:val="00483338"/>
    <w:rsid w:val="004836A1"/>
    <w:rsid w:val="00484062"/>
    <w:rsid w:val="004856A7"/>
    <w:rsid w:val="00486E21"/>
    <w:rsid w:val="00487A37"/>
    <w:rsid w:val="004925D7"/>
    <w:rsid w:val="004927C8"/>
    <w:rsid w:val="00493505"/>
    <w:rsid w:val="0049481F"/>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4296"/>
    <w:rsid w:val="004A4DF9"/>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D7CC2"/>
    <w:rsid w:val="004E056C"/>
    <w:rsid w:val="004E08BE"/>
    <w:rsid w:val="004E1809"/>
    <w:rsid w:val="004E24D8"/>
    <w:rsid w:val="004E2BBD"/>
    <w:rsid w:val="004E4C46"/>
    <w:rsid w:val="004E66E8"/>
    <w:rsid w:val="004E6C7A"/>
    <w:rsid w:val="004E765E"/>
    <w:rsid w:val="004E79ED"/>
    <w:rsid w:val="004F04AF"/>
    <w:rsid w:val="004F10DF"/>
    <w:rsid w:val="004F230D"/>
    <w:rsid w:val="004F2BBE"/>
    <w:rsid w:val="004F6115"/>
    <w:rsid w:val="004F741E"/>
    <w:rsid w:val="004F7782"/>
    <w:rsid w:val="004F7C95"/>
    <w:rsid w:val="004F7D41"/>
    <w:rsid w:val="0050091C"/>
    <w:rsid w:val="00500CE5"/>
    <w:rsid w:val="00503703"/>
    <w:rsid w:val="00504BB8"/>
    <w:rsid w:val="00504C46"/>
    <w:rsid w:val="005064DE"/>
    <w:rsid w:val="00506B82"/>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621"/>
    <w:rsid w:val="00523DB8"/>
    <w:rsid w:val="00524837"/>
    <w:rsid w:val="005265DB"/>
    <w:rsid w:val="00527EFC"/>
    <w:rsid w:val="00530EC4"/>
    <w:rsid w:val="00532A00"/>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4362"/>
    <w:rsid w:val="00554526"/>
    <w:rsid w:val="00554FD4"/>
    <w:rsid w:val="005558F8"/>
    <w:rsid w:val="00556244"/>
    <w:rsid w:val="005566D1"/>
    <w:rsid w:val="00556CBD"/>
    <w:rsid w:val="00560461"/>
    <w:rsid w:val="00561171"/>
    <w:rsid w:val="0056180C"/>
    <w:rsid w:val="0056260E"/>
    <w:rsid w:val="00563B4E"/>
    <w:rsid w:val="00563BAD"/>
    <w:rsid w:val="00564B39"/>
    <w:rsid w:val="005651E1"/>
    <w:rsid w:val="00565D23"/>
    <w:rsid w:val="00566BD8"/>
    <w:rsid w:val="00566E12"/>
    <w:rsid w:val="00567BCB"/>
    <w:rsid w:val="005713AB"/>
    <w:rsid w:val="00571BBD"/>
    <w:rsid w:val="00574A34"/>
    <w:rsid w:val="00575E24"/>
    <w:rsid w:val="00576656"/>
    <w:rsid w:val="005766D9"/>
    <w:rsid w:val="00576E78"/>
    <w:rsid w:val="005776C0"/>
    <w:rsid w:val="00580243"/>
    <w:rsid w:val="00580E26"/>
    <w:rsid w:val="00580E46"/>
    <w:rsid w:val="005814C4"/>
    <w:rsid w:val="00581794"/>
    <w:rsid w:val="00583448"/>
    <w:rsid w:val="005839FF"/>
    <w:rsid w:val="005842EC"/>
    <w:rsid w:val="00584C19"/>
    <w:rsid w:val="00584DA7"/>
    <w:rsid w:val="0058634C"/>
    <w:rsid w:val="00587A68"/>
    <w:rsid w:val="00587E26"/>
    <w:rsid w:val="00590E81"/>
    <w:rsid w:val="00590F4D"/>
    <w:rsid w:val="00590FE2"/>
    <w:rsid w:val="00591461"/>
    <w:rsid w:val="005925C4"/>
    <w:rsid w:val="005933F3"/>
    <w:rsid w:val="00594AF0"/>
    <w:rsid w:val="00594C42"/>
    <w:rsid w:val="005956A5"/>
    <w:rsid w:val="005A00E8"/>
    <w:rsid w:val="005A03BA"/>
    <w:rsid w:val="005A1F9E"/>
    <w:rsid w:val="005A24DB"/>
    <w:rsid w:val="005A509D"/>
    <w:rsid w:val="005A55E1"/>
    <w:rsid w:val="005A74B0"/>
    <w:rsid w:val="005A76B8"/>
    <w:rsid w:val="005B1EAF"/>
    <w:rsid w:val="005B225F"/>
    <w:rsid w:val="005B2647"/>
    <w:rsid w:val="005B283A"/>
    <w:rsid w:val="005B28B5"/>
    <w:rsid w:val="005B30A4"/>
    <w:rsid w:val="005B32EE"/>
    <w:rsid w:val="005B605D"/>
    <w:rsid w:val="005B6317"/>
    <w:rsid w:val="005B7F45"/>
    <w:rsid w:val="005C16A0"/>
    <w:rsid w:val="005C17FD"/>
    <w:rsid w:val="005C2175"/>
    <w:rsid w:val="005C2801"/>
    <w:rsid w:val="005C46A4"/>
    <w:rsid w:val="005C5B15"/>
    <w:rsid w:val="005C6508"/>
    <w:rsid w:val="005D073F"/>
    <w:rsid w:val="005D086E"/>
    <w:rsid w:val="005D1959"/>
    <w:rsid w:val="005D249D"/>
    <w:rsid w:val="005D2615"/>
    <w:rsid w:val="005D2E1B"/>
    <w:rsid w:val="005D388C"/>
    <w:rsid w:val="005D5CC1"/>
    <w:rsid w:val="005D5EF1"/>
    <w:rsid w:val="005D78C1"/>
    <w:rsid w:val="005E1F54"/>
    <w:rsid w:val="005E2895"/>
    <w:rsid w:val="005E2F23"/>
    <w:rsid w:val="005E3840"/>
    <w:rsid w:val="005E43BD"/>
    <w:rsid w:val="005E642D"/>
    <w:rsid w:val="005E7C4F"/>
    <w:rsid w:val="005F1025"/>
    <w:rsid w:val="005F1C1E"/>
    <w:rsid w:val="005F1DE7"/>
    <w:rsid w:val="005F2A00"/>
    <w:rsid w:val="005F3CE4"/>
    <w:rsid w:val="005F3E0D"/>
    <w:rsid w:val="005F4073"/>
    <w:rsid w:val="005F49E0"/>
    <w:rsid w:val="005F518D"/>
    <w:rsid w:val="005F6FC1"/>
    <w:rsid w:val="005F6FC6"/>
    <w:rsid w:val="005F736E"/>
    <w:rsid w:val="006012C6"/>
    <w:rsid w:val="00601924"/>
    <w:rsid w:val="00601A10"/>
    <w:rsid w:val="00603159"/>
    <w:rsid w:val="006031DC"/>
    <w:rsid w:val="0060426D"/>
    <w:rsid w:val="00606D64"/>
    <w:rsid w:val="0060726C"/>
    <w:rsid w:val="00610631"/>
    <w:rsid w:val="00610F94"/>
    <w:rsid w:val="00610FEC"/>
    <w:rsid w:val="006113AA"/>
    <w:rsid w:val="0061189C"/>
    <w:rsid w:val="00613ADB"/>
    <w:rsid w:val="00613BFE"/>
    <w:rsid w:val="00614A08"/>
    <w:rsid w:val="00614B35"/>
    <w:rsid w:val="00614CB0"/>
    <w:rsid w:val="00614ED1"/>
    <w:rsid w:val="00614F17"/>
    <w:rsid w:val="00615426"/>
    <w:rsid w:val="006168A8"/>
    <w:rsid w:val="006205F6"/>
    <w:rsid w:val="00620A67"/>
    <w:rsid w:val="006216E8"/>
    <w:rsid w:val="0062256F"/>
    <w:rsid w:val="0062267B"/>
    <w:rsid w:val="00623E0C"/>
    <w:rsid w:val="0062503B"/>
    <w:rsid w:val="006252E4"/>
    <w:rsid w:val="00625686"/>
    <w:rsid w:val="00625988"/>
    <w:rsid w:val="006259AB"/>
    <w:rsid w:val="0062615B"/>
    <w:rsid w:val="006274BB"/>
    <w:rsid w:val="00627D51"/>
    <w:rsid w:val="00627D5D"/>
    <w:rsid w:val="00630B02"/>
    <w:rsid w:val="00630F91"/>
    <w:rsid w:val="00633506"/>
    <w:rsid w:val="006335DB"/>
    <w:rsid w:val="0063379A"/>
    <w:rsid w:val="0063447C"/>
    <w:rsid w:val="00635C58"/>
    <w:rsid w:val="006362EA"/>
    <w:rsid w:val="00636967"/>
    <w:rsid w:val="00640964"/>
    <w:rsid w:val="0064201A"/>
    <w:rsid w:val="00642081"/>
    <w:rsid w:val="006427A9"/>
    <w:rsid w:val="00643166"/>
    <w:rsid w:val="00644062"/>
    <w:rsid w:val="00644DB6"/>
    <w:rsid w:val="00644FBD"/>
    <w:rsid w:val="00645039"/>
    <w:rsid w:val="00645560"/>
    <w:rsid w:val="00646B1D"/>
    <w:rsid w:val="006470FB"/>
    <w:rsid w:val="00655A44"/>
    <w:rsid w:val="00655AD3"/>
    <w:rsid w:val="00656329"/>
    <w:rsid w:val="00656764"/>
    <w:rsid w:val="006574B4"/>
    <w:rsid w:val="0066105B"/>
    <w:rsid w:val="00662B1B"/>
    <w:rsid w:val="00662D30"/>
    <w:rsid w:val="006643C5"/>
    <w:rsid w:val="0066571C"/>
    <w:rsid w:val="00665AFE"/>
    <w:rsid w:val="00665E2F"/>
    <w:rsid w:val="00670C49"/>
    <w:rsid w:val="00671033"/>
    <w:rsid w:val="0067232E"/>
    <w:rsid w:val="006734FA"/>
    <w:rsid w:val="00674887"/>
    <w:rsid w:val="0067490C"/>
    <w:rsid w:val="0067655E"/>
    <w:rsid w:val="00677D7D"/>
    <w:rsid w:val="0068572B"/>
    <w:rsid w:val="00685E2A"/>
    <w:rsid w:val="0068633D"/>
    <w:rsid w:val="00687295"/>
    <w:rsid w:val="006877E5"/>
    <w:rsid w:val="006877F1"/>
    <w:rsid w:val="00687B56"/>
    <w:rsid w:val="00692393"/>
    <w:rsid w:val="006958D2"/>
    <w:rsid w:val="00695B52"/>
    <w:rsid w:val="006A1707"/>
    <w:rsid w:val="006A2EAF"/>
    <w:rsid w:val="006A5E39"/>
    <w:rsid w:val="006A5F68"/>
    <w:rsid w:val="006A68A5"/>
    <w:rsid w:val="006A6AB0"/>
    <w:rsid w:val="006A71CB"/>
    <w:rsid w:val="006B1840"/>
    <w:rsid w:val="006B18C2"/>
    <w:rsid w:val="006B2CE0"/>
    <w:rsid w:val="006B31F2"/>
    <w:rsid w:val="006B3A08"/>
    <w:rsid w:val="006B42E5"/>
    <w:rsid w:val="006B6C1B"/>
    <w:rsid w:val="006C1320"/>
    <w:rsid w:val="006C317E"/>
    <w:rsid w:val="006C6DF4"/>
    <w:rsid w:val="006C7E94"/>
    <w:rsid w:val="006D0117"/>
    <w:rsid w:val="006D248F"/>
    <w:rsid w:val="006D510F"/>
    <w:rsid w:val="006D599C"/>
    <w:rsid w:val="006D6D6D"/>
    <w:rsid w:val="006D6DF3"/>
    <w:rsid w:val="006D79CC"/>
    <w:rsid w:val="006E12B6"/>
    <w:rsid w:val="006E19B3"/>
    <w:rsid w:val="006E1DCA"/>
    <w:rsid w:val="006E200E"/>
    <w:rsid w:val="006E2272"/>
    <w:rsid w:val="006E2914"/>
    <w:rsid w:val="006E3624"/>
    <w:rsid w:val="006E36D2"/>
    <w:rsid w:val="006E53A5"/>
    <w:rsid w:val="006E5A39"/>
    <w:rsid w:val="006E5EA3"/>
    <w:rsid w:val="006F1115"/>
    <w:rsid w:val="006F1ABB"/>
    <w:rsid w:val="006F347B"/>
    <w:rsid w:val="006F41A5"/>
    <w:rsid w:val="006F5137"/>
    <w:rsid w:val="006F542E"/>
    <w:rsid w:val="006F566D"/>
    <w:rsid w:val="007009B9"/>
    <w:rsid w:val="00702CA9"/>
    <w:rsid w:val="00705C8F"/>
    <w:rsid w:val="00706C17"/>
    <w:rsid w:val="00706E49"/>
    <w:rsid w:val="007104E4"/>
    <w:rsid w:val="00710E50"/>
    <w:rsid w:val="00712F7F"/>
    <w:rsid w:val="007133F2"/>
    <w:rsid w:val="007137C8"/>
    <w:rsid w:val="0071459A"/>
    <w:rsid w:val="007155B1"/>
    <w:rsid w:val="00716C87"/>
    <w:rsid w:val="007170C6"/>
    <w:rsid w:val="007174F7"/>
    <w:rsid w:val="007179AF"/>
    <w:rsid w:val="00717C44"/>
    <w:rsid w:val="00717DB3"/>
    <w:rsid w:val="0072062B"/>
    <w:rsid w:val="00721AD5"/>
    <w:rsid w:val="00721E06"/>
    <w:rsid w:val="00722618"/>
    <w:rsid w:val="00722D56"/>
    <w:rsid w:val="00724E04"/>
    <w:rsid w:val="007250B8"/>
    <w:rsid w:val="00726214"/>
    <w:rsid w:val="007275EE"/>
    <w:rsid w:val="0073087B"/>
    <w:rsid w:val="00730B26"/>
    <w:rsid w:val="00731832"/>
    <w:rsid w:val="00733976"/>
    <w:rsid w:val="00734133"/>
    <w:rsid w:val="007355A9"/>
    <w:rsid w:val="00735986"/>
    <w:rsid w:val="00736A58"/>
    <w:rsid w:val="00736EAE"/>
    <w:rsid w:val="00737BA0"/>
    <w:rsid w:val="00742BAD"/>
    <w:rsid w:val="0074391A"/>
    <w:rsid w:val="00743CDC"/>
    <w:rsid w:val="00744628"/>
    <w:rsid w:val="0074477B"/>
    <w:rsid w:val="00746CA7"/>
    <w:rsid w:val="007476A8"/>
    <w:rsid w:val="007477BC"/>
    <w:rsid w:val="00747EB9"/>
    <w:rsid w:val="00747F47"/>
    <w:rsid w:val="00751505"/>
    <w:rsid w:val="00752C34"/>
    <w:rsid w:val="00752C8A"/>
    <w:rsid w:val="0075450D"/>
    <w:rsid w:val="00756F94"/>
    <w:rsid w:val="0075790B"/>
    <w:rsid w:val="00760AA3"/>
    <w:rsid w:val="00760B8D"/>
    <w:rsid w:val="00762EAC"/>
    <w:rsid w:val="00763B96"/>
    <w:rsid w:val="00764BAB"/>
    <w:rsid w:val="00765B5C"/>
    <w:rsid w:val="00766734"/>
    <w:rsid w:val="007668D0"/>
    <w:rsid w:val="00766CB1"/>
    <w:rsid w:val="0076778E"/>
    <w:rsid w:val="007709AB"/>
    <w:rsid w:val="0077183E"/>
    <w:rsid w:val="007719BD"/>
    <w:rsid w:val="007726C4"/>
    <w:rsid w:val="00772D8C"/>
    <w:rsid w:val="007737EB"/>
    <w:rsid w:val="00773D66"/>
    <w:rsid w:val="007769AC"/>
    <w:rsid w:val="00777F76"/>
    <w:rsid w:val="007814D9"/>
    <w:rsid w:val="007835FF"/>
    <w:rsid w:val="00783DFD"/>
    <w:rsid w:val="007846E6"/>
    <w:rsid w:val="00785027"/>
    <w:rsid w:val="0079114B"/>
    <w:rsid w:val="007914DF"/>
    <w:rsid w:val="0079239E"/>
    <w:rsid w:val="007926F1"/>
    <w:rsid w:val="0079359E"/>
    <w:rsid w:val="007943BA"/>
    <w:rsid w:val="0079664B"/>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B6E7C"/>
    <w:rsid w:val="007C0926"/>
    <w:rsid w:val="007C2334"/>
    <w:rsid w:val="007C297E"/>
    <w:rsid w:val="007C3227"/>
    <w:rsid w:val="007C3822"/>
    <w:rsid w:val="007C3897"/>
    <w:rsid w:val="007C3F4C"/>
    <w:rsid w:val="007D232E"/>
    <w:rsid w:val="007D2876"/>
    <w:rsid w:val="007D4E23"/>
    <w:rsid w:val="007D6C0D"/>
    <w:rsid w:val="007D6E02"/>
    <w:rsid w:val="007E0B73"/>
    <w:rsid w:val="007E18CB"/>
    <w:rsid w:val="007E1DAD"/>
    <w:rsid w:val="007E3823"/>
    <w:rsid w:val="007F005C"/>
    <w:rsid w:val="007F03CE"/>
    <w:rsid w:val="007F17E2"/>
    <w:rsid w:val="007F193E"/>
    <w:rsid w:val="007F1DE0"/>
    <w:rsid w:val="007F281B"/>
    <w:rsid w:val="007F3778"/>
    <w:rsid w:val="007F3D0E"/>
    <w:rsid w:val="007F4030"/>
    <w:rsid w:val="007F4B86"/>
    <w:rsid w:val="007F566A"/>
    <w:rsid w:val="007F56E7"/>
    <w:rsid w:val="007F58DD"/>
    <w:rsid w:val="007F6686"/>
    <w:rsid w:val="007F67CF"/>
    <w:rsid w:val="00801775"/>
    <w:rsid w:val="00802128"/>
    <w:rsid w:val="00803CF1"/>
    <w:rsid w:val="00807407"/>
    <w:rsid w:val="008079CB"/>
    <w:rsid w:val="00807BB4"/>
    <w:rsid w:val="00807E3D"/>
    <w:rsid w:val="008105B7"/>
    <w:rsid w:val="00810B66"/>
    <w:rsid w:val="0081126D"/>
    <w:rsid w:val="00811C2F"/>
    <w:rsid w:val="0081201B"/>
    <w:rsid w:val="00812B92"/>
    <w:rsid w:val="00812DC5"/>
    <w:rsid w:val="00814250"/>
    <w:rsid w:val="0081597B"/>
    <w:rsid w:val="008162A2"/>
    <w:rsid w:val="00817ACD"/>
    <w:rsid w:val="00821987"/>
    <w:rsid w:val="0082314D"/>
    <w:rsid w:val="0082635B"/>
    <w:rsid w:val="008266E4"/>
    <w:rsid w:val="00826AC6"/>
    <w:rsid w:val="00827597"/>
    <w:rsid w:val="008277DF"/>
    <w:rsid w:val="00827F79"/>
    <w:rsid w:val="008309E9"/>
    <w:rsid w:val="00834670"/>
    <w:rsid w:val="00834D96"/>
    <w:rsid w:val="00835934"/>
    <w:rsid w:val="0083777A"/>
    <w:rsid w:val="00837A82"/>
    <w:rsid w:val="00842087"/>
    <w:rsid w:val="00842B21"/>
    <w:rsid w:val="00843D70"/>
    <w:rsid w:val="00843EE5"/>
    <w:rsid w:val="00844574"/>
    <w:rsid w:val="00844D5A"/>
    <w:rsid w:val="00845325"/>
    <w:rsid w:val="00845AC7"/>
    <w:rsid w:val="00846890"/>
    <w:rsid w:val="00846B51"/>
    <w:rsid w:val="0084702C"/>
    <w:rsid w:val="0085449A"/>
    <w:rsid w:val="008547D1"/>
    <w:rsid w:val="008563E7"/>
    <w:rsid w:val="008606A6"/>
    <w:rsid w:val="00861BB0"/>
    <w:rsid w:val="00861C5B"/>
    <w:rsid w:val="00864324"/>
    <w:rsid w:val="008651AA"/>
    <w:rsid w:val="00865677"/>
    <w:rsid w:val="00865A79"/>
    <w:rsid w:val="00865FCB"/>
    <w:rsid w:val="00866A32"/>
    <w:rsid w:val="00866CF6"/>
    <w:rsid w:val="008678FB"/>
    <w:rsid w:val="00867E01"/>
    <w:rsid w:val="008706A5"/>
    <w:rsid w:val="008713EC"/>
    <w:rsid w:val="008720D5"/>
    <w:rsid w:val="008721DF"/>
    <w:rsid w:val="00875471"/>
    <w:rsid w:val="008765A3"/>
    <w:rsid w:val="00877229"/>
    <w:rsid w:val="0088039E"/>
    <w:rsid w:val="00881120"/>
    <w:rsid w:val="008818EB"/>
    <w:rsid w:val="00881E84"/>
    <w:rsid w:val="00882F7C"/>
    <w:rsid w:val="008841A9"/>
    <w:rsid w:val="008842E5"/>
    <w:rsid w:val="00884752"/>
    <w:rsid w:val="00886896"/>
    <w:rsid w:val="00890BB8"/>
    <w:rsid w:val="00890CAF"/>
    <w:rsid w:val="00891057"/>
    <w:rsid w:val="008923BA"/>
    <w:rsid w:val="0089347F"/>
    <w:rsid w:val="00893AD4"/>
    <w:rsid w:val="00894420"/>
    <w:rsid w:val="00895ABF"/>
    <w:rsid w:val="00895DE4"/>
    <w:rsid w:val="00895F14"/>
    <w:rsid w:val="00895F96"/>
    <w:rsid w:val="008A0ABC"/>
    <w:rsid w:val="008A0ADE"/>
    <w:rsid w:val="008A0F0E"/>
    <w:rsid w:val="008A1337"/>
    <w:rsid w:val="008A23FA"/>
    <w:rsid w:val="008A2EDF"/>
    <w:rsid w:val="008A3CD9"/>
    <w:rsid w:val="008A3FEA"/>
    <w:rsid w:val="008A7321"/>
    <w:rsid w:val="008B0B5A"/>
    <w:rsid w:val="008B2F1B"/>
    <w:rsid w:val="008B3178"/>
    <w:rsid w:val="008B3D5B"/>
    <w:rsid w:val="008B3F7B"/>
    <w:rsid w:val="008B5954"/>
    <w:rsid w:val="008B5BAE"/>
    <w:rsid w:val="008B76B2"/>
    <w:rsid w:val="008C01B4"/>
    <w:rsid w:val="008C0FC1"/>
    <w:rsid w:val="008C4518"/>
    <w:rsid w:val="008C52CF"/>
    <w:rsid w:val="008C540E"/>
    <w:rsid w:val="008C7BA1"/>
    <w:rsid w:val="008D0628"/>
    <w:rsid w:val="008D1FEE"/>
    <w:rsid w:val="008D22A9"/>
    <w:rsid w:val="008D25AB"/>
    <w:rsid w:val="008D3C36"/>
    <w:rsid w:val="008D630C"/>
    <w:rsid w:val="008D75A2"/>
    <w:rsid w:val="008D7F54"/>
    <w:rsid w:val="008E0752"/>
    <w:rsid w:val="008E0F9E"/>
    <w:rsid w:val="008E16C7"/>
    <w:rsid w:val="008E2D76"/>
    <w:rsid w:val="008E3833"/>
    <w:rsid w:val="008E454D"/>
    <w:rsid w:val="008E4CE4"/>
    <w:rsid w:val="008F1812"/>
    <w:rsid w:val="008F20D0"/>
    <w:rsid w:val="008F3EA0"/>
    <w:rsid w:val="008F4FEC"/>
    <w:rsid w:val="008F506D"/>
    <w:rsid w:val="008F58C3"/>
    <w:rsid w:val="008F667D"/>
    <w:rsid w:val="008F6748"/>
    <w:rsid w:val="008F7643"/>
    <w:rsid w:val="00900CEB"/>
    <w:rsid w:val="00900D1F"/>
    <w:rsid w:val="00900F1C"/>
    <w:rsid w:val="00901646"/>
    <w:rsid w:val="0090205F"/>
    <w:rsid w:val="00902DBC"/>
    <w:rsid w:val="00903668"/>
    <w:rsid w:val="00903798"/>
    <w:rsid w:val="00905391"/>
    <w:rsid w:val="00905BB9"/>
    <w:rsid w:val="009105BD"/>
    <w:rsid w:val="00912DBB"/>
    <w:rsid w:val="009131A8"/>
    <w:rsid w:val="009132ED"/>
    <w:rsid w:val="009135DE"/>
    <w:rsid w:val="0091471A"/>
    <w:rsid w:val="00915719"/>
    <w:rsid w:val="00915E22"/>
    <w:rsid w:val="009168B4"/>
    <w:rsid w:val="00917475"/>
    <w:rsid w:val="00917C80"/>
    <w:rsid w:val="00921E85"/>
    <w:rsid w:val="009225B7"/>
    <w:rsid w:val="00922F69"/>
    <w:rsid w:val="00926699"/>
    <w:rsid w:val="00926FEB"/>
    <w:rsid w:val="00927F2A"/>
    <w:rsid w:val="009318A6"/>
    <w:rsid w:val="0093339D"/>
    <w:rsid w:val="009340BB"/>
    <w:rsid w:val="00934457"/>
    <w:rsid w:val="0093458D"/>
    <w:rsid w:val="00936AAE"/>
    <w:rsid w:val="00936DAF"/>
    <w:rsid w:val="00937C75"/>
    <w:rsid w:val="00943DBF"/>
    <w:rsid w:val="00944053"/>
    <w:rsid w:val="00944E0B"/>
    <w:rsid w:val="00946040"/>
    <w:rsid w:val="00950003"/>
    <w:rsid w:val="0095157D"/>
    <w:rsid w:val="00951BB4"/>
    <w:rsid w:val="00951D57"/>
    <w:rsid w:val="00951FC5"/>
    <w:rsid w:val="00952348"/>
    <w:rsid w:val="0095251C"/>
    <w:rsid w:val="009527A3"/>
    <w:rsid w:val="00955562"/>
    <w:rsid w:val="00955CAD"/>
    <w:rsid w:val="00955F11"/>
    <w:rsid w:val="009569E4"/>
    <w:rsid w:val="009600EE"/>
    <w:rsid w:val="00960934"/>
    <w:rsid w:val="00961201"/>
    <w:rsid w:val="00963DA6"/>
    <w:rsid w:val="009643A5"/>
    <w:rsid w:val="009644FD"/>
    <w:rsid w:val="009664F2"/>
    <w:rsid w:val="00967017"/>
    <w:rsid w:val="00967916"/>
    <w:rsid w:val="009679B6"/>
    <w:rsid w:val="00970085"/>
    <w:rsid w:val="009715EC"/>
    <w:rsid w:val="00971DDB"/>
    <w:rsid w:val="00972728"/>
    <w:rsid w:val="0097277E"/>
    <w:rsid w:val="009729C6"/>
    <w:rsid w:val="00972F63"/>
    <w:rsid w:val="0097360E"/>
    <w:rsid w:val="00974162"/>
    <w:rsid w:val="00974E04"/>
    <w:rsid w:val="00977EA0"/>
    <w:rsid w:val="00977F13"/>
    <w:rsid w:val="009834DC"/>
    <w:rsid w:val="00987351"/>
    <w:rsid w:val="00987F65"/>
    <w:rsid w:val="00990910"/>
    <w:rsid w:val="009917D4"/>
    <w:rsid w:val="00992401"/>
    <w:rsid w:val="009924B7"/>
    <w:rsid w:val="00993FE6"/>
    <w:rsid w:val="00995043"/>
    <w:rsid w:val="00995135"/>
    <w:rsid w:val="0099514E"/>
    <w:rsid w:val="009A0113"/>
    <w:rsid w:val="009A10E5"/>
    <w:rsid w:val="009A16C5"/>
    <w:rsid w:val="009A1816"/>
    <w:rsid w:val="009A1FE2"/>
    <w:rsid w:val="009A2D02"/>
    <w:rsid w:val="009A51EF"/>
    <w:rsid w:val="009A6F14"/>
    <w:rsid w:val="009B01FB"/>
    <w:rsid w:val="009B0261"/>
    <w:rsid w:val="009B1CC3"/>
    <w:rsid w:val="009B34EA"/>
    <w:rsid w:val="009B399A"/>
    <w:rsid w:val="009B4BCD"/>
    <w:rsid w:val="009B50D9"/>
    <w:rsid w:val="009B6950"/>
    <w:rsid w:val="009B73AA"/>
    <w:rsid w:val="009B7B51"/>
    <w:rsid w:val="009B7EB7"/>
    <w:rsid w:val="009C1833"/>
    <w:rsid w:val="009C2C3E"/>
    <w:rsid w:val="009C4994"/>
    <w:rsid w:val="009C6373"/>
    <w:rsid w:val="009C78FC"/>
    <w:rsid w:val="009C7CFB"/>
    <w:rsid w:val="009D24B0"/>
    <w:rsid w:val="009D2B0D"/>
    <w:rsid w:val="009D4AC2"/>
    <w:rsid w:val="009D52CB"/>
    <w:rsid w:val="009D5862"/>
    <w:rsid w:val="009D5B25"/>
    <w:rsid w:val="009D6E57"/>
    <w:rsid w:val="009E1F66"/>
    <w:rsid w:val="009E524E"/>
    <w:rsid w:val="009E7700"/>
    <w:rsid w:val="009E7F57"/>
    <w:rsid w:val="009F007D"/>
    <w:rsid w:val="009F02B2"/>
    <w:rsid w:val="009F1042"/>
    <w:rsid w:val="009F282F"/>
    <w:rsid w:val="009F2B41"/>
    <w:rsid w:val="009F2E03"/>
    <w:rsid w:val="009F35B3"/>
    <w:rsid w:val="009F385E"/>
    <w:rsid w:val="009F39A3"/>
    <w:rsid w:val="009F3F86"/>
    <w:rsid w:val="009F4515"/>
    <w:rsid w:val="00A011D3"/>
    <w:rsid w:val="00A01B79"/>
    <w:rsid w:val="00A030AC"/>
    <w:rsid w:val="00A051CE"/>
    <w:rsid w:val="00A05E71"/>
    <w:rsid w:val="00A063CA"/>
    <w:rsid w:val="00A067AD"/>
    <w:rsid w:val="00A06B9C"/>
    <w:rsid w:val="00A06CF3"/>
    <w:rsid w:val="00A070E0"/>
    <w:rsid w:val="00A10775"/>
    <w:rsid w:val="00A108BB"/>
    <w:rsid w:val="00A1148A"/>
    <w:rsid w:val="00A11BF6"/>
    <w:rsid w:val="00A12B38"/>
    <w:rsid w:val="00A14CA0"/>
    <w:rsid w:val="00A16A9B"/>
    <w:rsid w:val="00A205C6"/>
    <w:rsid w:val="00A20C63"/>
    <w:rsid w:val="00A20F54"/>
    <w:rsid w:val="00A2133A"/>
    <w:rsid w:val="00A2221F"/>
    <w:rsid w:val="00A22896"/>
    <w:rsid w:val="00A22B38"/>
    <w:rsid w:val="00A22B45"/>
    <w:rsid w:val="00A23AF1"/>
    <w:rsid w:val="00A25267"/>
    <w:rsid w:val="00A30442"/>
    <w:rsid w:val="00A30D4B"/>
    <w:rsid w:val="00A31010"/>
    <w:rsid w:val="00A3120F"/>
    <w:rsid w:val="00A32201"/>
    <w:rsid w:val="00A32511"/>
    <w:rsid w:val="00A33B2D"/>
    <w:rsid w:val="00A346B3"/>
    <w:rsid w:val="00A35224"/>
    <w:rsid w:val="00A36AD7"/>
    <w:rsid w:val="00A40825"/>
    <w:rsid w:val="00A409C9"/>
    <w:rsid w:val="00A4143D"/>
    <w:rsid w:val="00A41647"/>
    <w:rsid w:val="00A4412F"/>
    <w:rsid w:val="00A44190"/>
    <w:rsid w:val="00A45918"/>
    <w:rsid w:val="00A4651A"/>
    <w:rsid w:val="00A4675E"/>
    <w:rsid w:val="00A471F4"/>
    <w:rsid w:val="00A4781E"/>
    <w:rsid w:val="00A479F3"/>
    <w:rsid w:val="00A5026E"/>
    <w:rsid w:val="00A5132C"/>
    <w:rsid w:val="00A51375"/>
    <w:rsid w:val="00A51F60"/>
    <w:rsid w:val="00A52143"/>
    <w:rsid w:val="00A521EF"/>
    <w:rsid w:val="00A52279"/>
    <w:rsid w:val="00A529E0"/>
    <w:rsid w:val="00A529E6"/>
    <w:rsid w:val="00A537E6"/>
    <w:rsid w:val="00A53B3D"/>
    <w:rsid w:val="00A53C09"/>
    <w:rsid w:val="00A5527B"/>
    <w:rsid w:val="00A553FA"/>
    <w:rsid w:val="00A55483"/>
    <w:rsid w:val="00A55E81"/>
    <w:rsid w:val="00A5619F"/>
    <w:rsid w:val="00A567FD"/>
    <w:rsid w:val="00A57354"/>
    <w:rsid w:val="00A5761E"/>
    <w:rsid w:val="00A61F9A"/>
    <w:rsid w:val="00A64694"/>
    <w:rsid w:val="00A653FF"/>
    <w:rsid w:val="00A67271"/>
    <w:rsid w:val="00A67E32"/>
    <w:rsid w:val="00A71A94"/>
    <w:rsid w:val="00A71C12"/>
    <w:rsid w:val="00A71C86"/>
    <w:rsid w:val="00A759BE"/>
    <w:rsid w:val="00A76078"/>
    <w:rsid w:val="00A76687"/>
    <w:rsid w:val="00A76D87"/>
    <w:rsid w:val="00A77E8E"/>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2826"/>
    <w:rsid w:val="00A92F7D"/>
    <w:rsid w:val="00A9459C"/>
    <w:rsid w:val="00A96462"/>
    <w:rsid w:val="00A965FE"/>
    <w:rsid w:val="00A97E3D"/>
    <w:rsid w:val="00AA01DF"/>
    <w:rsid w:val="00AA120E"/>
    <w:rsid w:val="00AA1323"/>
    <w:rsid w:val="00AA2137"/>
    <w:rsid w:val="00AA39A0"/>
    <w:rsid w:val="00AA4A17"/>
    <w:rsid w:val="00AA50CC"/>
    <w:rsid w:val="00AA5AA2"/>
    <w:rsid w:val="00AA5DA9"/>
    <w:rsid w:val="00AA6ADF"/>
    <w:rsid w:val="00AA6FCF"/>
    <w:rsid w:val="00AA78AC"/>
    <w:rsid w:val="00AA7CB0"/>
    <w:rsid w:val="00AB01B9"/>
    <w:rsid w:val="00AB03E0"/>
    <w:rsid w:val="00AB06E5"/>
    <w:rsid w:val="00AB1A70"/>
    <w:rsid w:val="00AB5719"/>
    <w:rsid w:val="00AB579B"/>
    <w:rsid w:val="00AB5FD8"/>
    <w:rsid w:val="00AB7A76"/>
    <w:rsid w:val="00AC0A0B"/>
    <w:rsid w:val="00AC0F5F"/>
    <w:rsid w:val="00AC3042"/>
    <w:rsid w:val="00AC36C6"/>
    <w:rsid w:val="00AC4C96"/>
    <w:rsid w:val="00AC4E73"/>
    <w:rsid w:val="00AC53C3"/>
    <w:rsid w:val="00AC5614"/>
    <w:rsid w:val="00AC5A72"/>
    <w:rsid w:val="00AC5B22"/>
    <w:rsid w:val="00AC719B"/>
    <w:rsid w:val="00AD3C5E"/>
    <w:rsid w:val="00AD48A8"/>
    <w:rsid w:val="00AD4C1D"/>
    <w:rsid w:val="00AD50CB"/>
    <w:rsid w:val="00AD5B2B"/>
    <w:rsid w:val="00AD63B9"/>
    <w:rsid w:val="00AD769F"/>
    <w:rsid w:val="00AD7AA6"/>
    <w:rsid w:val="00AD7E62"/>
    <w:rsid w:val="00AE1C17"/>
    <w:rsid w:val="00AE222F"/>
    <w:rsid w:val="00AE23E9"/>
    <w:rsid w:val="00AE3027"/>
    <w:rsid w:val="00AE3FB0"/>
    <w:rsid w:val="00AE455F"/>
    <w:rsid w:val="00AE49FE"/>
    <w:rsid w:val="00AE4B8E"/>
    <w:rsid w:val="00AE5C0C"/>
    <w:rsid w:val="00AE64C4"/>
    <w:rsid w:val="00AE78AB"/>
    <w:rsid w:val="00AF0CEE"/>
    <w:rsid w:val="00AF1934"/>
    <w:rsid w:val="00AF325C"/>
    <w:rsid w:val="00AF4200"/>
    <w:rsid w:val="00AF515F"/>
    <w:rsid w:val="00AF6522"/>
    <w:rsid w:val="00AF6563"/>
    <w:rsid w:val="00AF6BCA"/>
    <w:rsid w:val="00AF7553"/>
    <w:rsid w:val="00B0029D"/>
    <w:rsid w:val="00B00330"/>
    <w:rsid w:val="00B03972"/>
    <w:rsid w:val="00B0418F"/>
    <w:rsid w:val="00B04A5D"/>
    <w:rsid w:val="00B055B8"/>
    <w:rsid w:val="00B05D59"/>
    <w:rsid w:val="00B05F4A"/>
    <w:rsid w:val="00B077C5"/>
    <w:rsid w:val="00B07EE7"/>
    <w:rsid w:val="00B07F0B"/>
    <w:rsid w:val="00B07F7C"/>
    <w:rsid w:val="00B11349"/>
    <w:rsid w:val="00B1187A"/>
    <w:rsid w:val="00B1206A"/>
    <w:rsid w:val="00B13B24"/>
    <w:rsid w:val="00B14F2E"/>
    <w:rsid w:val="00B15DEA"/>
    <w:rsid w:val="00B16CF8"/>
    <w:rsid w:val="00B17428"/>
    <w:rsid w:val="00B17ABF"/>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37D2F"/>
    <w:rsid w:val="00B400BC"/>
    <w:rsid w:val="00B411E3"/>
    <w:rsid w:val="00B41479"/>
    <w:rsid w:val="00B4149C"/>
    <w:rsid w:val="00B4296A"/>
    <w:rsid w:val="00B431BF"/>
    <w:rsid w:val="00B446C9"/>
    <w:rsid w:val="00B44DF5"/>
    <w:rsid w:val="00B45CAE"/>
    <w:rsid w:val="00B46456"/>
    <w:rsid w:val="00B46857"/>
    <w:rsid w:val="00B47FE0"/>
    <w:rsid w:val="00B50216"/>
    <w:rsid w:val="00B5192A"/>
    <w:rsid w:val="00B528A8"/>
    <w:rsid w:val="00B52AE6"/>
    <w:rsid w:val="00B53491"/>
    <w:rsid w:val="00B537E2"/>
    <w:rsid w:val="00B538B0"/>
    <w:rsid w:val="00B53EE3"/>
    <w:rsid w:val="00B54C56"/>
    <w:rsid w:val="00B54DA1"/>
    <w:rsid w:val="00B55496"/>
    <w:rsid w:val="00B55500"/>
    <w:rsid w:val="00B56718"/>
    <w:rsid w:val="00B569AA"/>
    <w:rsid w:val="00B57C2F"/>
    <w:rsid w:val="00B60152"/>
    <w:rsid w:val="00B610D6"/>
    <w:rsid w:val="00B612BA"/>
    <w:rsid w:val="00B61783"/>
    <w:rsid w:val="00B6180A"/>
    <w:rsid w:val="00B61D4D"/>
    <w:rsid w:val="00B61DE2"/>
    <w:rsid w:val="00B62145"/>
    <w:rsid w:val="00B6294E"/>
    <w:rsid w:val="00B634A6"/>
    <w:rsid w:val="00B63599"/>
    <w:rsid w:val="00B66418"/>
    <w:rsid w:val="00B70AE2"/>
    <w:rsid w:val="00B70D4E"/>
    <w:rsid w:val="00B721E2"/>
    <w:rsid w:val="00B73007"/>
    <w:rsid w:val="00B73243"/>
    <w:rsid w:val="00B759FE"/>
    <w:rsid w:val="00B76BFF"/>
    <w:rsid w:val="00B7748F"/>
    <w:rsid w:val="00B77B12"/>
    <w:rsid w:val="00B807AA"/>
    <w:rsid w:val="00B80B7C"/>
    <w:rsid w:val="00B81F34"/>
    <w:rsid w:val="00B838D8"/>
    <w:rsid w:val="00B83EC9"/>
    <w:rsid w:val="00B84604"/>
    <w:rsid w:val="00B846D2"/>
    <w:rsid w:val="00B8502B"/>
    <w:rsid w:val="00B86649"/>
    <w:rsid w:val="00B878F8"/>
    <w:rsid w:val="00B9052A"/>
    <w:rsid w:val="00B95704"/>
    <w:rsid w:val="00B96945"/>
    <w:rsid w:val="00BA000E"/>
    <w:rsid w:val="00BA0010"/>
    <w:rsid w:val="00BA1520"/>
    <w:rsid w:val="00BA1941"/>
    <w:rsid w:val="00BA2129"/>
    <w:rsid w:val="00BA2B03"/>
    <w:rsid w:val="00BA33EE"/>
    <w:rsid w:val="00BB07B6"/>
    <w:rsid w:val="00BB099C"/>
    <w:rsid w:val="00BB0F37"/>
    <w:rsid w:val="00BB420C"/>
    <w:rsid w:val="00BB59E0"/>
    <w:rsid w:val="00BB7C78"/>
    <w:rsid w:val="00BC03E9"/>
    <w:rsid w:val="00BC21B1"/>
    <w:rsid w:val="00BC2675"/>
    <w:rsid w:val="00BC2BA8"/>
    <w:rsid w:val="00BC2FCE"/>
    <w:rsid w:val="00BC4789"/>
    <w:rsid w:val="00BC564D"/>
    <w:rsid w:val="00BC7160"/>
    <w:rsid w:val="00BC754B"/>
    <w:rsid w:val="00BD235F"/>
    <w:rsid w:val="00BD2F50"/>
    <w:rsid w:val="00BD3238"/>
    <w:rsid w:val="00BD3D48"/>
    <w:rsid w:val="00BD44B1"/>
    <w:rsid w:val="00BD5AFB"/>
    <w:rsid w:val="00BD5ED3"/>
    <w:rsid w:val="00BD6768"/>
    <w:rsid w:val="00BE0A7C"/>
    <w:rsid w:val="00BE2F0A"/>
    <w:rsid w:val="00BE3C73"/>
    <w:rsid w:val="00BE43DE"/>
    <w:rsid w:val="00BE458B"/>
    <w:rsid w:val="00BE6E85"/>
    <w:rsid w:val="00BE7862"/>
    <w:rsid w:val="00BE7AC1"/>
    <w:rsid w:val="00BF00A8"/>
    <w:rsid w:val="00BF010A"/>
    <w:rsid w:val="00BF0275"/>
    <w:rsid w:val="00BF0329"/>
    <w:rsid w:val="00BF3112"/>
    <w:rsid w:val="00BF4693"/>
    <w:rsid w:val="00BF492E"/>
    <w:rsid w:val="00BF61B9"/>
    <w:rsid w:val="00BF68BD"/>
    <w:rsid w:val="00BF7A20"/>
    <w:rsid w:val="00C00C49"/>
    <w:rsid w:val="00C01C77"/>
    <w:rsid w:val="00C04154"/>
    <w:rsid w:val="00C04758"/>
    <w:rsid w:val="00C062E9"/>
    <w:rsid w:val="00C068DB"/>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67F"/>
    <w:rsid w:val="00C35DC7"/>
    <w:rsid w:val="00C360A9"/>
    <w:rsid w:val="00C36A52"/>
    <w:rsid w:val="00C41464"/>
    <w:rsid w:val="00C41A57"/>
    <w:rsid w:val="00C443A0"/>
    <w:rsid w:val="00C4488B"/>
    <w:rsid w:val="00C452C1"/>
    <w:rsid w:val="00C506A1"/>
    <w:rsid w:val="00C509F7"/>
    <w:rsid w:val="00C50D38"/>
    <w:rsid w:val="00C50D82"/>
    <w:rsid w:val="00C512FA"/>
    <w:rsid w:val="00C514BF"/>
    <w:rsid w:val="00C52EBF"/>
    <w:rsid w:val="00C5411F"/>
    <w:rsid w:val="00C548CF"/>
    <w:rsid w:val="00C54F2F"/>
    <w:rsid w:val="00C60E47"/>
    <w:rsid w:val="00C619D9"/>
    <w:rsid w:val="00C6350D"/>
    <w:rsid w:val="00C6460B"/>
    <w:rsid w:val="00C660F0"/>
    <w:rsid w:val="00C67F0D"/>
    <w:rsid w:val="00C707D9"/>
    <w:rsid w:val="00C70BD0"/>
    <w:rsid w:val="00C713DB"/>
    <w:rsid w:val="00C74C5B"/>
    <w:rsid w:val="00C80A4A"/>
    <w:rsid w:val="00C80BE8"/>
    <w:rsid w:val="00C83018"/>
    <w:rsid w:val="00C8423D"/>
    <w:rsid w:val="00C8588B"/>
    <w:rsid w:val="00C85D8C"/>
    <w:rsid w:val="00C865D8"/>
    <w:rsid w:val="00C87339"/>
    <w:rsid w:val="00C90F71"/>
    <w:rsid w:val="00C9126C"/>
    <w:rsid w:val="00C91DA7"/>
    <w:rsid w:val="00C9208E"/>
    <w:rsid w:val="00C92096"/>
    <w:rsid w:val="00C93247"/>
    <w:rsid w:val="00C94AB4"/>
    <w:rsid w:val="00C96010"/>
    <w:rsid w:val="00C97E75"/>
    <w:rsid w:val="00CA0C53"/>
    <w:rsid w:val="00CA0E20"/>
    <w:rsid w:val="00CA2EF0"/>
    <w:rsid w:val="00CA318A"/>
    <w:rsid w:val="00CA3402"/>
    <w:rsid w:val="00CA3F83"/>
    <w:rsid w:val="00CA4548"/>
    <w:rsid w:val="00CA5EE9"/>
    <w:rsid w:val="00CA63DD"/>
    <w:rsid w:val="00CA67C9"/>
    <w:rsid w:val="00CA6B3B"/>
    <w:rsid w:val="00CA6BBE"/>
    <w:rsid w:val="00CB0B27"/>
    <w:rsid w:val="00CB206E"/>
    <w:rsid w:val="00CB2793"/>
    <w:rsid w:val="00CB2FBA"/>
    <w:rsid w:val="00CB3091"/>
    <w:rsid w:val="00CB4BC3"/>
    <w:rsid w:val="00CB5168"/>
    <w:rsid w:val="00CB528E"/>
    <w:rsid w:val="00CB6782"/>
    <w:rsid w:val="00CB6A20"/>
    <w:rsid w:val="00CB6B24"/>
    <w:rsid w:val="00CC159B"/>
    <w:rsid w:val="00CC1EB6"/>
    <w:rsid w:val="00CC2512"/>
    <w:rsid w:val="00CC2C99"/>
    <w:rsid w:val="00CC32F0"/>
    <w:rsid w:val="00CC4C2F"/>
    <w:rsid w:val="00CC63C4"/>
    <w:rsid w:val="00CC6F23"/>
    <w:rsid w:val="00CD0D42"/>
    <w:rsid w:val="00CD0D7B"/>
    <w:rsid w:val="00CD18DB"/>
    <w:rsid w:val="00CD1E4A"/>
    <w:rsid w:val="00CD1E75"/>
    <w:rsid w:val="00CD3246"/>
    <w:rsid w:val="00CD3266"/>
    <w:rsid w:val="00CD4116"/>
    <w:rsid w:val="00CD4927"/>
    <w:rsid w:val="00CD4DA8"/>
    <w:rsid w:val="00CD55CA"/>
    <w:rsid w:val="00CD5E54"/>
    <w:rsid w:val="00CD6666"/>
    <w:rsid w:val="00CD6CE4"/>
    <w:rsid w:val="00CE041F"/>
    <w:rsid w:val="00CE0B18"/>
    <w:rsid w:val="00CE0DAE"/>
    <w:rsid w:val="00CE156C"/>
    <w:rsid w:val="00CE2010"/>
    <w:rsid w:val="00CE34BE"/>
    <w:rsid w:val="00CE372B"/>
    <w:rsid w:val="00CE40FF"/>
    <w:rsid w:val="00CE413D"/>
    <w:rsid w:val="00CE45B0"/>
    <w:rsid w:val="00CE53A4"/>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1D30"/>
    <w:rsid w:val="00D11E6A"/>
    <w:rsid w:val="00D122A3"/>
    <w:rsid w:val="00D1230F"/>
    <w:rsid w:val="00D13779"/>
    <w:rsid w:val="00D139F4"/>
    <w:rsid w:val="00D13B8C"/>
    <w:rsid w:val="00D141E7"/>
    <w:rsid w:val="00D14C88"/>
    <w:rsid w:val="00D15506"/>
    <w:rsid w:val="00D15814"/>
    <w:rsid w:val="00D1593E"/>
    <w:rsid w:val="00D16486"/>
    <w:rsid w:val="00D1672D"/>
    <w:rsid w:val="00D1678A"/>
    <w:rsid w:val="00D167F5"/>
    <w:rsid w:val="00D2138D"/>
    <w:rsid w:val="00D2284A"/>
    <w:rsid w:val="00D23872"/>
    <w:rsid w:val="00D23CA5"/>
    <w:rsid w:val="00D23D99"/>
    <w:rsid w:val="00D23F40"/>
    <w:rsid w:val="00D24951"/>
    <w:rsid w:val="00D27775"/>
    <w:rsid w:val="00D3089A"/>
    <w:rsid w:val="00D3389E"/>
    <w:rsid w:val="00D3448A"/>
    <w:rsid w:val="00D34835"/>
    <w:rsid w:val="00D34B49"/>
    <w:rsid w:val="00D34D8B"/>
    <w:rsid w:val="00D3583B"/>
    <w:rsid w:val="00D36911"/>
    <w:rsid w:val="00D37B17"/>
    <w:rsid w:val="00D406CF"/>
    <w:rsid w:val="00D4094B"/>
    <w:rsid w:val="00D40D29"/>
    <w:rsid w:val="00D42077"/>
    <w:rsid w:val="00D43D6D"/>
    <w:rsid w:val="00D45370"/>
    <w:rsid w:val="00D45AE1"/>
    <w:rsid w:val="00D467D5"/>
    <w:rsid w:val="00D46C45"/>
    <w:rsid w:val="00D46F83"/>
    <w:rsid w:val="00D472FC"/>
    <w:rsid w:val="00D508F1"/>
    <w:rsid w:val="00D51402"/>
    <w:rsid w:val="00D51DCA"/>
    <w:rsid w:val="00D5300A"/>
    <w:rsid w:val="00D54B66"/>
    <w:rsid w:val="00D5517D"/>
    <w:rsid w:val="00D552C8"/>
    <w:rsid w:val="00D55FEC"/>
    <w:rsid w:val="00D56234"/>
    <w:rsid w:val="00D574ED"/>
    <w:rsid w:val="00D60D34"/>
    <w:rsid w:val="00D611C9"/>
    <w:rsid w:val="00D611E9"/>
    <w:rsid w:val="00D61A49"/>
    <w:rsid w:val="00D629BC"/>
    <w:rsid w:val="00D62C75"/>
    <w:rsid w:val="00D631CE"/>
    <w:rsid w:val="00D64E13"/>
    <w:rsid w:val="00D65D91"/>
    <w:rsid w:val="00D67001"/>
    <w:rsid w:val="00D67376"/>
    <w:rsid w:val="00D674B7"/>
    <w:rsid w:val="00D67CCA"/>
    <w:rsid w:val="00D70314"/>
    <w:rsid w:val="00D707F5"/>
    <w:rsid w:val="00D730C6"/>
    <w:rsid w:val="00D73875"/>
    <w:rsid w:val="00D74406"/>
    <w:rsid w:val="00D754C3"/>
    <w:rsid w:val="00D75A2A"/>
    <w:rsid w:val="00D801DB"/>
    <w:rsid w:val="00D803F5"/>
    <w:rsid w:val="00D8132C"/>
    <w:rsid w:val="00D82E07"/>
    <w:rsid w:val="00D83107"/>
    <w:rsid w:val="00D83311"/>
    <w:rsid w:val="00D83956"/>
    <w:rsid w:val="00D900B5"/>
    <w:rsid w:val="00D93AA9"/>
    <w:rsid w:val="00D94484"/>
    <w:rsid w:val="00D94486"/>
    <w:rsid w:val="00D94EF7"/>
    <w:rsid w:val="00D95CEA"/>
    <w:rsid w:val="00D965B9"/>
    <w:rsid w:val="00D97D6F"/>
    <w:rsid w:val="00DA07EA"/>
    <w:rsid w:val="00DA08AD"/>
    <w:rsid w:val="00DA0DEE"/>
    <w:rsid w:val="00DA212F"/>
    <w:rsid w:val="00DA301F"/>
    <w:rsid w:val="00DA3317"/>
    <w:rsid w:val="00DA4BD8"/>
    <w:rsid w:val="00DA5696"/>
    <w:rsid w:val="00DA732B"/>
    <w:rsid w:val="00DA7556"/>
    <w:rsid w:val="00DA7F20"/>
    <w:rsid w:val="00DB021B"/>
    <w:rsid w:val="00DB0942"/>
    <w:rsid w:val="00DB39AA"/>
    <w:rsid w:val="00DB5F3F"/>
    <w:rsid w:val="00DC09A5"/>
    <w:rsid w:val="00DC1095"/>
    <w:rsid w:val="00DC1EC7"/>
    <w:rsid w:val="00DC26C0"/>
    <w:rsid w:val="00DC3669"/>
    <w:rsid w:val="00DC5579"/>
    <w:rsid w:val="00DC6FB3"/>
    <w:rsid w:val="00DC7035"/>
    <w:rsid w:val="00DC79DE"/>
    <w:rsid w:val="00DD05CD"/>
    <w:rsid w:val="00DD0F8F"/>
    <w:rsid w:val="00DD17B5"/>
    <w:rsid w:val="00DD1ACA"/>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264"/>
    <w:rsid w:val="00DE37E0"/>
    <w:rsid w:val="00DE5CE9"/>
    <w:rsid w:val="00DE6C4A"/>
    <w:rsid w:val="00DE710A"/>
    <w:rsid w:val="00DE72E7"/>
    <w:rsid w:val="00DE7FE1"/>
    <w:rsid w:val="00DF1426"/>
    <w:rsid w:val="00DF1CD0"/>
    <w:rsid w:val="00DF3C1E"/>
    <w:rsid w:val="00DF3D01"/>
    <w:rsid w:val="00DF4068"/>
    <w:rsid w:val="00DF635E"/>
    <w:rsid w:val="00DF6FA0"/>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3DD"/>
    <w:rsid w:val="00E206C8"/>
    <w:rsid w:val="00E23F2E"/>
    <w:rsid w:val="00E2401A"/>
    <w:rsid w:val="00E26241"/>
    <w:rsid w:val="00E26B2C"/>
    <w:rsid w:val="00E3061D"/>
    <w:rsid w:val="00E31742"/>
    <w:rsid w:val="00E3248C"/>
    <w:rsid w:val="00E32DE4"/>
    <w:rsid w:val="00E3303B"/>
    <w:rsid w:val="00E33D60"/>
    <w:rsid w:val="00E34F0A"/>
    <w:rsid w:val="00E35540"/>
    <w:rsid w:val="00E35C0D"/>
    <w:rsid w:val="00E36EF2"/>
    <w:rsid w:val="00E37619"/>
    <w:rsid w:val="00E37ED2"/>
    <w:rsid w:val="00E40A5B"/>
    <w:rsid w:val="00E40C0A"/>
    <w:rsid w:val="00E421F9"/>
    <w:rsid w:val="00E42267"/>
    <w:rsid w:val="00E435EE"/>
    <w:rsid w:val="00E4404C"/>
    <w:rsid w:val="00E45306"/>
    <w:rsid w:val="00E4644F"/>
    <w:rsid w:val="00E52B35"/>
    <w:rsid w:val="00E52EE8"/>
    <w:rsid w:val="00E55739"/>
    <w:rsid w:val="00E56CDC"/>
    <w:rsid w:val="00E56EC3"/>
    <w:rsid w:val="00E578C5"/>
    <w:rsid w:val="00E57EEA"/>
    <w:rsid w:val="00E6096B"/>
    <w:rsid w:val="00E617D0"/>
    <w:rsid w:val="00E61874"/>
    <w:rsid w:val="00E61ADE"/>
    <w:rsid w:val="00E61B9D"/>
    <w:rsid w:val="00E61BC3"/>
    <w:rsid w:val="00E62B56"/>
    <w:rsid w:val="00E62D41"/>
    <w:rsid w:val="00E64540"/>
    <w:rsid w:val="00E64B1B"/>
    <w:rsid w:val="00E6591E"/>
    <w:rsid w:val="00E65C7C"/>
    <w:rsid w:val="00E66821"/>
    <w:rsid w:val="00E705FF"/>
    <w:rsid w:val="00E706D5"/>
    <w:rsid w:val="00E70E53"/>
    <w:rsid w:val="00E7127C"/>
    <w:rsid w:val="00E72653"/>
    <w:rsid w:val="00E726EF"/>
    <w:rsid w:val="00E72E84"/>
    <w:rsid w:val="00E73D6A"/>
    <w:rsid w:val="00E73FB6"/>
    <w:rsid w:val="00E7493A"/>
    <w:rsid w:val="00E75A4B"/>
    <w:rsid w:val="00E77B34"/>
    <w:rsid w:val="00E804AE"/>
    <w:rsid w:val="00E8108F"/>
    <w:rsid w:val="00E82501"/>
    <w:rsid w:val="00E82E96"/>
    <w:rsid w:val="00E83238"/>
    <w:rsid w:val="00E83EB2"/>
    <w:rsid w:val="00E84E6D"/>
    <w:rsid w:val="00E86C59"/>
    <w:rsid w:val="00E87ABA"/>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3AB1"/>
    <w:rsid w:val="00EA5247"/>
    <w:rsid w:val="00EA5D85"/>
    <w:rsid w:val="00EB21AD"/>
    <w:rsid w:val="00EB4C54"/>
    <w:rsid w:val="00EB4C9D"/>
    <w:rsid w:val="00EB531C"/>
    <w:rsid w:val="00EB5B08"/>
    <w:rsid w:val="00EB672F"/>
    <w:rsid w:val="00EB7A73"/>
    <w:rsid w:val="00EB7D49"/>
    <w:rsid w:val="00EB7F94"/>
    <w:rsid w:val="00EC0396"/>
    <w:rsid w:val="00EC0AF5"/>
    <w:rsid w:val="00EC12EA"/>
    <w:rsid w:val="00EC1C9A"/>
    <w:rsid w:val="00EC1FE2"/>
    <w:rsid w:val="00EC2082"/>
    <w:rsid w:val="00EC366F"/>
    <w:rsid w:val="00EC3F2D"/>
    <w:rsid w:val="00EC400E"/>
    <w:rsid w:val="00EC4265"/>
    <w:rsid w:val="00EC5AA5"/>
    <w:rsid w:val="00EC6EFB"/>
    <w:rsid w:val="00ED0D61"/>
    <w:rsid w:val="00ED191C"/>
    <w:rsid w:val="00ED3C21"/>
    <w:rsid w:val="00ED4561"/>
    <w:rsid w:val="00ED4AF7"/>
    <w:rsid w:val="00ED595B"/>
    <w:rsid w:val="00ED5EBB"/>
    <w:rsid w:val="00ED696E"/>
    <w:rsid w:val="00ED69C1"/>
    <w:rsid w:val="00ED78AD"/>
    <w:rsid w:val="00ED7FC8"/>
    <w:rsid w:val="00EE0FD1"/>
    <w:rsid w:val="00EE12C6"/>
    <w:rsid w:val="00EE1929"/>
    <w:rsid w:val="00EE24C7"/>
    <w:rsid w:val="00EE275A"/>
    <w:rsid w:val="00EE343B"/>
    <w:rsid w:val="00EE537E"/>
    <w:rsid w:val="00EE6A25"/>
    <w:rsid w:val="00EE7113"/>
    <w:rsid w:val="00EE78C7"/>
    <w:rsid w:val="00EE7E9E"/>
    <w:rsid w:val="00EF0192"/>
    <w:rsid w:val="00EF0C82"/>
    <w:rsid w:val="00EF1D7C"/>
    <w:rsid w:val="00EF2F64"/>
    <w:rsid w:val="00EF355D"/>
    <w:rsid w:val="00F00C35"/>
    <w:rsid w:val="00F00F3A"/>
    <w:rsid w:val="00F018DD"/>
    <w:rsid w:val="00F03EB1"/>
    <w:rsid w:val="00F049E9"/>
    <w:rsid w:val="00F062CE"/>
    <w:rsid w:val="00F062E1"/>
    <w:rsid w:val="00F07D75"/>
    <w:rsid w:val="00F1088C"/>
    <w:rsid w:val="00F12036"/>
    <w:rsid w:val="00F152E6"/>
    <w:rsid w:val="00F153AC"/>
    <w:rsid w:val="00F15802"/>
    <w:rsid w:val="00F15ABA"/>
    <w:rsid w:val="00F17917"/>
    <w:rsid w:val="00F20E8E"/>
    <w:rsid w:val="00F2114C"/>
    <w:rsid w:val="00F21C8E"/>
    <w:rsid w:val="00F22553"/>
    <w:rsid w:val="00F24448"/>
    <w:rsid w:val="00F247B7"/>
    <w:rsid w:val="00F25A6A"/>
    <w:rsid w:val="00F25D79"/>
    <w:rsid w:val="00F2702F"/>
    <w:rsid w:val="00F27E8D"/>
    <w:rsid w:val="00F3025C"/>
    <w:rsid w:val="00F31254"/>
    <w:rsid w:val="00F32329"/>
    <w:rsid w:val="00F32688"/>
    <w:rsid w:val="00F33B6E"/>
    <w:rsid w:val="00F35A98"/>
    <w:rsid w:val="00F35BCE"/>
    <w:rsid w:val="00F36167"/>
    <w:rsid w:val="00F36573"/>
    <w:rsid w:val="00F37708"/>
    <w:rsid w:val="00F409C8"/>
    <w:rsid w:val="00F42A44"/>
    <w:rsid w:val="00F43DA2"/>
    <w:rsid w:val="00F44DC9"/>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4BF"/>
    <w:rsid w:val="00F61708"/>
    <w:rsid w:val="00F6263F"/>
    <w:rsid w:val="00F63545"/>
    <w:rsid w:val="00F63A74"/>
    <w:rsid w:val="00F64D04"/>
    <w:rsid w:val="00F65DCD"/>
    <w:rsid w:val="00F66B35"/>
    <w:rsid w:val="00F670EC"/>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84F8F"/>
    <w:rsid w:val="00F86320"/>
    <w:rsid w:val="00F90077"/>
    <w:rsid w:val="00F90B57"/>
    <w:rsid w:val="00F9155E"/>
    <w:rsid w:val="00F934AB"/>
    <w:rsid w:val="00F94166"/>
    <w:rsid w:val="00F95A44"/>
    <w:rsid w:val="00F96635"/>
    <w:rsid w:val="00F968C8"/>
    <w:rsid w:val="00F969E8"/>
    <w:rsid w:val="00FA2451"/>
    <w:rsid w:val="00FA2702"/>
    <w:rsid w:val="00FA2C9F"/>
    <w:rsid w:val="00FA448F"/>
    <w:rsid w:val="00FA4E77"/>
    <w:rsid w:val="00FA5126"/>
    <w:rsid w:val="00FA5D7D"/>
    <w:rsid w:val="00FA6247"/>
    <w:rsid w:val="00FA6927"/>
    <w:rsid w:val="00FA7425"/>
    <w:rsid w:val="00FA7C77"/>
    <w:rsid w:val="00FB04A0"/>
    <w:rsid w:val="00FB170E"/>
    <w:rsid w:val="00FB329C"/>
    <w:rsid w:val="00FB3446"/>
    <w:rsid w:val="00FB7A24"/>
    <w:rsid w:val="00FC1ACA"/>
    <w:rsid w:val="00FC24EA"/>
    <w:rsid w:val="00FC27E4"/>
    <w:rsid w:val="00FC4417"/>
    <w:rsid w:val="00FC477E"/>
    <w:rsid w:val="00FC478A"/>
    <w:rsid w:val="00FC667E"/>
    <w:rsid w:val="00FD0C38"/>
    <w:rsid w:val="00FD1D80"/>
    <w:rsid w:val="00FD2027"/>
    <w:rsid w:val="00FD2543"/>
    <w:rsid w:val="00FD2C67"/>
    <w:rsid w:val="00FD4094"/>
    <w:rsid w:val="00FD4A53"/>
    <w:rsid w:val="00FD57E5"/>
    <w:rsid w:val="00FD610D"/>
    <w:rsid w:val="00FD6501"/>
    <w:rsid w:val="00FD6B96"/>
    <w:rsid w:val="00FD79DE"/>
    <w:rsid w:val="00FE07EA"/>
    <w:rsid w:val="00FE0A68"/>
    <w:rsid w:val="00FE2AF3"/>
    <w:rsid w:val="00FE43FF"/>
    <w:rsid w:val="00FE59DC"/>
    <w:rsid w:val="00FE6AB8"/>
    <w:rsid w:val="00FE6ABD"/>
    <w:rsid w:val="00FE7254"/>
    <w:rsid w:val="00FE7712"/>
    <w:rsid w:val="00FF058C"/>
    <w:rsid w:val="00FF0924"/>
    <w:rsid w:val="00FF0D8A"/>
    <w:rsid w:val="00FF102D"/>
    <w:rsid w:val="00FF2838"/>
    <w:rsid w:val="00FF2CE5"/>
    <w:rsid w:val="00FF360F"/>
    <w:rsid w:val="00FF3E9B"/>
    <w:rsid w:val="00FF4CEF"/>
    <w:rsid w:val="00FF500B"/>
    <w:rsid w:val="00FF6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6696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3"/>
    <w:uiPriority w:val="99"/>
    <w:semiHidden/>
    <w:unhideWhenUsed/>
    <w:rsid w:val="00F84F8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13924996">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 w:id="2076077539">
          <w:marLeft w:val="0"/>
          <w:marRight w:val="0"/>
          <w:marTop w:val="0"/>
          <w:marBottom w:val="0"/>
          <w:divBdr>
            <w:top w:val="none" w:sz="0" w:space="0" w:color="auto"/>
            <w:left w:val="none" w:sz="0" w:space="0" w:color="auto"/>
            <w:bottom w:val="none" w:sz="0" w:space="0" w:color="auto"/>
            <w:right w:val="none" w:sz="0" w:space="0" w:color="auto"/>
          </w:divBdr>
        </w:div>
      </w:divsChild>
    </w:div>
    <w:div w:id="164441184">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585190960">
      <w:bodyDiv w:val="1"/>
      <w:marLeft w:val="0"/>
      <w:marRight w:val="0"/>
      <w:marTop w:val="0"/>
      <w:marBottom w:val="0"/>
      <w:divBdr>
        <w:top w:val="none" w:sz="0" w:space="0" w:color="auto"/>
        <w:left w:val="none" w:sz="0" w:space="0" w:color="auto"/>
        <w:bottom w:val="none" w:sz="0" w:space="0" w:color="auto"/>
        <w:right w:val="none" w:sz="0" w:space="0" w:color="auto"/>
      </w:divBdr>
    </w:div>
    <w:div w:id="589000933">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02042643">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sChild>
    </w:div>
    <w:div w:id="1077483340">
      <w:bodyDiv w:val="1"/>
      <w:marLeft w:val="0"/>
      <w:marRight w:val="0"/>
      <w:marTop w:val="0"/>
      <w:marBottom w:val="0"/>
      <w:divBdr>
        <w:top w:val="none" w:sz="0" w:space="0" w:color="auto"/>
        <w:left w:val="none" w:sz="0" w:space="0" w:color="auto"/>
        <w:bottom w:val="none" w:sz="0" w:space="0" w:color="auto"/>
        <w:right w:val="none" w:sz="0" w:space="0" w:color="auto"/>
      </w:divBdr>
    </w:div>
    <w:div w:id="1176992255">
      <w:bodyDiv w:val="1"/>
      <w:marLeft w:val="0"/>
      <w:marRight w:val="0"/>
      <w:marTop w:val="0"/>
      <w:marBottom w:val="0"/>
      <w:divBdr>
        <w:top w:val="none" w:sz="0" w:space="0" w:color="auto"/>
        <w:left w:val="none" w:sz="0" w:space="0" w:color="auto"/>
        <w:bottom w:val="none" w:sz="0" w:space="0" w:color="auto"/>
        <w:right w:val="none" w:sz="0" w:space="0" w:color="auto"/>
      </w:divBdr>
    </w:div>
    <w:div w:id="1251549210">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669168262">
      <w:bodyDiv w:val="1"/>
      <w:marLeft w:val="0"/>
      <w:marRight w:val="0"/>
      <w:marTop w:val="0"/>
      <w:marBottom w:val="0"/>
      <w:divBdr>
        <w:top w:val="none" w:sz="0" w:space="0" w:color="auto"/>
        <w:left w:val="none" w:sz="0" w:space="0" w:color="auto"/>
        <w:bottom w:val="none" w:sz="0" w:space="0" w:color="auto"/>
        <w:right w:val="none" w:sz="0" w:space="0" w:color="auto"/>
      </w:divBdr>
    </w:div>
    <w:div w:id="1720007684">
      <w:bodyDiv w:val="1"/>
      <w:marLeft w:val="0"/>
      <w:marRight w:val="0"/>
      <w:marTop w:val="0"/>
      <w:marBottom w:val="0"/>
      <w:divBdr>
        <w:top w:val="none" w:sz="0" w:space="0" w:color="auto"/>
        <w:left w:val="none" w:sz="0" w:space="0" w:color="auto"/>
        <w:bottom w:val="none" w:sz="0" w:space="0" w:color="auto"/>
        <w:right w:val="none" w:sz="0" w:space="0" w:color="auto"/>
      </w:divBdr>
    </w:div>
    <w:div w:id="1753090128">
      <w:bodyDiv w:val="1"/>
      <w:marLeft w:val="0"/>
      <w:marRight w:val="0"/>
      <w:marTop w:val="0"/>
      <w:marBottom w:val="0"/>
      <w:divBdr>
        <w:top w:val="none" w:sz="0" w:space="0" w:color="auto"/>
        <w:left w:val="none" w:sz="0" w:space="0" w:color="auto"/>
        <w:bottom w:val="none" w:sz="0" w:space="0" w:color="auto"/>
        <w:right w:val="none" w:sz="0" w:space="0" w:color="auto"/>
      </w:divBdr>
    </w:div>
    <w:div w:id="1904293124">
      <w:bodyDiv w:val="1"/>
      <w:marLeft w:val="0"/>
      <w:marRight w:val="0"/>
      <w:marTop w:val="0"/>
      <w:marBottom w:val="0"/>
      <w:divBdr>
        <w:top w:val="none" w:sz="0" w:space="0" w:color="auto"/>
        <w:left w:val="none" w:sz="0" w:space="0" w:color="auto"/>
        <w:bottom w:val="none" w:sz="0" w:space="0" w:color="auto"/>
        <w:right w:val="none" w:sz="0" w:space="0" w:color="auto"/>
      </w:divBdr>
    </w:div>
    <w:div w:id="1943952425">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091002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znanium.com/" TargetMode="External"/><Relationship Id="rId26" Type="http://schemas.openxmlformats.org/officeDocument/2006/relationships/hyperlink" Target="https://www37.orbit.com/" TargetMode="External"/><Relationship Id="rId3" Type="http://schemas.openxmlformats.org/officeDocument/2006/relationships/styles" Target="styles.xml"/><Relationship Id="rId21" Type="http://schemas.openxmlformats.org/officeDocument/2006/relationships/hyperlink" Target="http://webofknowledge.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lanbook.com/" TargetMode="External"/><Relationship Id="rId25" Type="http://schemas.openxmlformats.org/officeDocument/2006/relationships/hyperlink" Target="http://www.magpack.ru" TargetMode="External"/><Relationship Id="rId2" Type="http://schemas.openxmlformats.org/officeDocument/2006/relationships/numbering" Target="numbering.xml"/><Relationship Id="rId16" Type="http://schemas.openxmlformats.org/officeDocument/2006/relationships/hyperlink" Target="https://urait.ru/book/vysokomolekulyarnye-soedineniya-413084" TargetMode="External"/><Relationship Id="rId20" Type="http://schemas.openxmlformats.org/officeDocument/2006/relationships/hyperlink" Target="http://dlib.eastview.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earch.ebscohost.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plasticnews.ru"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znanium.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plastics.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2B34E-EF38-4B93-86DA-0A23EFFB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7792</Words>
  <Characters>44419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User</cp:lastModifiedBy>
  <cp:revision>7</cp:revision>
  <cp:lastPrinted>2022-05-10T23:40:00Z</cp:lastPrinted>
  <dcterms:created xsi:type="dcterms:W3CDTF">2022-05-10T23:28:00Z</dcterms:created>
  <dcterms:modified xsi:type="dcterms:W3CDTF">2022-05-10T23:49:00Z</dcterms:modified>
</cp:coreProperties>
</file>