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81EBEE" w:rsidR="00E05948" w:rsidRPr="00B32890" w:rsidRDefault="00B32890" w:rsidP="003E0D58">
            <w:pPr>
              <w:jc w:val="center"/>
              <w:rPr>
                <w:b/>
                <w:sz w:val="28"/>
                <w:szCs w:val="28"/>
              </w:rPr>
            </w:pPr>
            <w:r w:rsidRPr="00B32890">
              <w:rPr>
                <w:b/>
                <w:sz w:val="28"/>
                <w:szCs w:val="28"/>
              </w:rPr>
              <w:t>Теория игр и исследование операций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3F9DDE" w:rsidR="00D1678A" w:rsidRPr="00D97D6F" w:rsidRDefault="00D74363" w:rsidP="00121E30">
            <w:pPr>
              <w:rPr>
                <w:sz w:val="26"/>
                <w:szCs w:val="26"/>
              </w:rPr>
            </w:pPr>
            <w:r w:rsidRPr="00D74363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041A7E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B32890" w:rsidRPr="00B32890">
              <w:rPr>
                <w:rFonts w:eastAsia="Times New Roman"/>
                <w:sz w:val="24"/>
                <w:szCs w:val="24"/>
              </w:rPr>
              <w:t>Теория игр и исследование операций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32890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05A4741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B32890" w:rsidRPr="00B32890">
        <w:rPr>
          <w:sz w:val="24"/>
          <w:szCs w:val="24"/>
        </w:rPr>
        <w:t>Теория игр и исследование операций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766135">
        <w:rPr>
          <w:sz w:val="24"/>
          <w:szCs w:val="24"/>
        </w:rPr>
        <w:t>седьмом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0DED1D0D" w:rsidR="009664F2" w:rsidRPr="000E1344" w:rsidRDefault="0080516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1AC3314D" w:rsidR="007E18CB" w:rsidRPr="0080516F" w:rsidRDefault="009B4BCD" w:rsidP="00AD6198">
      <w:pPr>
        <w:pStyle w:val="af0"/>
        <w:ind w:left="770" w:hanging="61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80516F" w:rsidRPr="00B32890">
        <w:rPr>
          <w:sz w:val="24"/>
          <w:szCs w:val="24"/>
        </w:rPr>
        <w:t>Теория игр и исследование операций</w:t>
      </w:r>
      <w:r w:rsidR="000E1344" w:rsidRPr="000E1344">
        <w:rPr>
          <w:sz w:val="24"/>
          <w:szCs w:val="24"/>
        </w:rPr>
        <w:t xml:space="preserve">» </w:t>
      </w:r>
      <w:r w:rsidR="0080516F">
        <w:rPr>
          <w:sz w:val="24"/>
          <w:szCs w:val="24"/>
        </w:rPr>
        <w:t xml:space="preserve">входит </w:t>
      </w:r>
      <w:r w:rsidR="00AD6198">
        <w:rPr>
          <w:sz w:val="24"/>
          <w:szCs w:val="24"/>
        </w:rPr>
        <w:t xml:space="preserve">в </w:t>
      </w:r>
      <w:r w:rsidR="0080516F" w:rsidRPr="0080516F">
        <w:rPr>
          <w:sz w:val="24"/>
          <w:szCs w:val="24"/>
        </w:rPr>
        <w:t xml:space="preserve">основной профессиональной </w:t>
      </w:r>
      <w:r w:rsidR="00AD6198">
        <w:rPr>
          <w:sz w:val="24"/>
          <w:szCs w:val="24"/>
        </w:rPr>
        <w:t xml:space="preserve">блок </w:t>
      </w:r>
      <w:r w:rsidR="0080516F" w:rsidRPr="0080516F">
        <w:rPr>
          <w:sz w:val="24"/>
          <w:szCs w:val="24"/>
        </w:rPr>
        <w:t>образовательной программы</w:t>
      </w:r>
      <w:r w:rsidR="007E18CB" w:rsidRPr="0080516F">
        <w:rPr>
          <w:sz w:val="24"/>
          <w:szCs w:val="24"/>
        </w:rPr>
        <w:t>.</w:t>
      </w:r>
    </w:p>
    <w:p w14:paraId="7A0CB792" w14:textId="70408738" w:rsidR="00893BD4" w:rsidRPr="007B449A" w:rsidRDefault="00893BD4" w:rsidP="00893B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</w:p>
    <w:p w14:paraId="6189AF08" w14:textId="52557470" w:rsidR="00893BD4" w:rsidRPr="00893BD4" w:rsidRDefault="001D77AF" w:rsidP="00893BD4">
      <w:pPr>
        <w:ind w:left="709"/>
        <w:rPr>
          <w:iCs/>
          <w:sz w:val="24"/>
          <w:szCs w:val="24"/>
        </w:rPr>
      </w:pPr>
      <w:r w:rsidRPr="001D77AF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D77AF">
        <w:rPr>
          <w:iCs/>
          <w:sz w:val="24"/>
          <w:szCs w:val="24"/>
        </w:rPr>
        <w:t xml:space="preserve"> образовани</w:t>
      </w:r>
      <w:r>
        <w:rPr>
          <w:iCs/>
          <w:sz w:val="24"/>
          <w:szCs w:val="24"/>
        </w:rPr>
        <w:t>я и</w:t>
      </w:r>
      <w:r w:rsidRPr="001D77AF">
        <w:rPr>
          <w:iCs/>
          <w:sz w:val="24"/>
          <w:szCs w:val="24"/>
        </w:rPr>
        <w:t xml:space="preserve"> в профессиональной переподготовке</w:t>
      </w:r>
      <w:r w:rsidR="00893BD4"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7C075C57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F87EA1" w:rsidRPr="00B32890">
        <w:rPr>
          <w:sz w:val="24"/>
          <w:szCs w:val="24"/>
        </w:rPr>
        <w:t>Теория игр и исследование операций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08B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49011" w14:textId="5F47A78D" w:rsidR="001D77AF" w:rsidRDefault="001D77AF" w:rsidP="0033198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64CE5">
              <w:rPr>
                <w:color w:val="000000"/>
              </w:rPr>
              <w:t>ОПК-2</w:t>
            </w:r>
          </w:p>
          <w:p w14:paraId="7C8245E3" w14:textId="6209F5EA" w:rsidR="00F0708B" w:rsidRDefault="001D77A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4CE5">
              <w:rPr>
                <w:color w:val="000000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6BF287A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C5297C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A1CF7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0649F6F" w:rsidR="00F0708B" w:rsidRPr="0099674E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098" w14:textId="77777777" w:rsidR="001D77AF" w:rsidRDefault="001D77AF" w:rsidP="004B60DB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ИД-ОПК-2.1</w:t>
            </w:r>
          </w:p>
          <w:p w14:paraId="7C7986AC" w14:textId="162D2796" w:rsidR="00F0708B" w:rsidRPr="006653B5" w:rsidRDefault="003205BA" w:rsidP="004B60DB">
            <w:pPr>
              <w:pStyle w:val="af0"/>
              <w:ind w:left="0"/>
            </w:pPr>
            <w:r w:rsidRPr="00B64CE5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7317DE" w:rsidRPr="007317DE" w:rsidRDefault="007317D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0D1B680F" w:rsidR="00795744" w:rsidRDefault="007317D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теории игр для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1A388CB" w14:textId="12BD8434" w:rsidR="00324773" w:rsidRPr="007317DE" w:rsidRDefault="007317DE" w:rsidP="006375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для оценки состояния и прогноза развития различных социально-экономических явлений и процессов.</w:t>
            </w:r>
          </w:p>
          <w:p w14:paraId="75CB44F3" w14:textId="66D21AD1" w:rsidR="00F0708B" w:rsidRPr="003205BA" w:rsidRDefault="00F0708B" w:rsidP="003205BA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0708B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0708B" w:rsidRPr="00021C27" w:rsidRDefault="00F0708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10D" w14:textId="77777777" w:rsidR="003205BA" w:rsidRDefault="003205BA" w:rsidP="004A7C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CE5">
              <w:rPr>
                <w:color w:val="000000"/>
              </w:rPr>
              <w:t>ИД-ОПК-2.3</w:t>
            </w:r>
          </w:p>
          <w:p w14:paraId="0B4E2B87" w14:textId="34FB397F" w:rsidR="00F0708B" w:rsidRPr="006653B5" w:rsidRDefault="003205B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CE5"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0708B" w:rsidRPr="00021C27" w:rsidRDefault="00F070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B9E67B8" w:rsidR="00F0708B" w:rsidRPr="006653B5" w:rsidRDefault="00F0708B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3C577FC" w:rsidR="00560461" w:rsidRPr="00A4630F" w:rsidRDefault="0070160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ACC7EEA" w:rsidR="00560461" w:rsidRPr="00A4630F" w:rsidRDefault="0070160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E07EFB2" w:rsidR="00262427" w:rsidRPr="00B16C93" w:rsidRDefault="00701602" w:rsidP="009B399A">
            <w:r>
              <w:t>7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E449E11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 xml:space="preserve">, </w:t>
            </w:r>
          </w:p>
        </w:tc>
        <w:tc>
          <w:tcPr>
            <w:tcW w:w="833" w:type="dxa"/>
          </w:tcPr>
          <w:p w14:paraId="621D8DC3" w14:textId="0936D1CF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E1982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A2A2A94" w:rsidR="00262427" w:rsidRPr="00B16C93" w:rsidRDefault="00CB314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6FD6E12C" w:rsidR="00262427" w:rsidRPr="00B16C93" w:rsidRDefault="00CB314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BD37746" w:rsidR="00262427" w:rsidRPr="00B16C93" w:rsidRDefault="00A645D8" w:rsidP="009B399A">
            <w:pPr>
              <w:ind w:left="28"/>
              <w:jc w:val="center"/>
            </w:pPr>
            <w:r>
              <w:t>4</w:t>
            </w:r>
            <w:r w:rsidR="00CB3146">
              <w:t>8</w:t>
            </w:r>
          </w:p>
        </w:tc>
        <w:tc>
          <w:tcPr>
            <w:tcW w:w="837" w:type="dxa"/>
          </w:tcPr>
          <w:p w14:paraId="62BCE591" w14:textId="4D45A1CD" w:rsidR="00262427" w:rsidRPr="00B16C93" w:rsidRDefault="00A645D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1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1A014A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52872759" w:rsidR="002872BA" w:rsidRPr="00CE1918" w:rsidRDefault="00CB31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2872BA" w:rsidRPr="00CE1918">
              <w:rPr>
                <w:b/>
              </w:rPr>
              <w:t xml:space="preserve"> 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9AAA818" w14:textId="037FDA15" w:rsidR="009805BD" w:rsidRDefault="009805BD" w:rsidP="00B63D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12FF5865" w14:textId="1F60CCC5" w:rsidR="009805BD" w:rsidRDefault="009805BD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C2BBC03" w14:textId="643D4638" w:rsidR="009805BD" w:rsidRDefault="009805BD" w:rsidP="003B575E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062D3B26" w14:textId="77777777" w:rsidR="009805BD" w:rsidRPr="00462C5D" w:rsidRDefault="009805B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49C67C75" w:rsidR="009805BD" w:rsidRPr="00CE1918" w:rsidRDefault="009805BD" w:rsidP="008F76EB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Теория игр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1FD47309" w:rsidR="009805BD" w:rsidRPr="00CE1918" w:rsidRDefault="009805BD" w:rsidP="00382507">
            <w:r>
              <w:t>Введение в теорию игр</w:t>
            </w:r>
          </w:p>
        </w:tc>
        <w:tc>
          <w:tcPr>
            <w:tcW w:w="865" w:type="dxa"/>
          </w:tcPr>
          <w:p w14:paraId="1C6538CC" w14:textId="0E2A28DA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E1A2DB" w14:textId="5D82ADC4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C90EDA" w14:textId="77777777" w:rsidR="009805BD" w:rsidRPr="00CE1918" w:rsidRDefault="009805BD" w:rsidP="003803AB">
            <w:r w:rsidRPr="00CE1918">
              <w:t xml:space="preserve">Тема 1.2 </w:t>
            </w:r>
          </w:p>
          <w:p w14:paraId="254BCE4F" w14:textId="54A6B351" w:rsidR="009805BD" w:rsidRPr="00CE1918" w:rsidRDefault="009805BD" w:rsidP="003803AB">
            <w:r>
              <w:t>Матричные антагонистические игры</w:t>
            </w:r>
          </w:p>
        </w:tc>
        <w:tc>
          <w:tcPr>
            <w:tcW w:w="865" w:type="dxa"/>
          </w:tcPr>
          <w:p w14:paraId="68368244" w14:textId="4E9B961F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3222F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3C8C107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3DAF262" w14:textId="392BBE15" w:rsidR="009805BD" w:rsidRPr="00CE1918" w:rsidRDefault="009805BD" w:rsidP="002B0DD9">
            <w:r w:rsidRPr="00CE1918">
              <w:t>Тема 1.3</w:t>
            </w:r>
          </w:p>
          <w:p w14:paraId="38BB5D18" w14:textId="7D8E3E08" w:rsidR="009805BD" w:rsidRPr="00CE1918" w:rsidRDefault="009805BD" w:rsidP="00CF19EA">
            <w:r>
              <w:t>Вывод соотношений для решение игры (2×2)</w:t>
            </w:r>
          </w:p>
        </w:tc>
        <w:tc>
          <w:tcPr>
            <w:tcW w:w="865" w:type="dxa"/>
          </w:tcPr>
          <w:p w14:paraId="06EF2ED3" w14:textId="101747DA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0CFA715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6F3254E5" w:rsidR="009805BD" w:rsidRPr="00CE1918" w:rsidRDefault="009805BD" w:rsidP="00CE1918">
            <w:r w:rsidRPr="00CE1918">
              <w:t>Тема 1.4</w:t>
            </w:r>
          </w:p>
          <w:p w14:paraId="56DD7119" w14:textId="4A62E566" w:rsidR="009805BD" w:rsidRPr="00D3347B" w:rsidRDefault="009805BD" w:rsidP="00CE1918">
            <w:r>
              <w:t>Графическое решение игры (2×</w:t>
            </w:r>
            <w:r>
              <w:rPr>
                <w:lang w:val="en-US"/>
              </w:rPr>
              <w:t>m</w:t>
            </w:r>
            <w:r w:rsidRPr="00D3347B">
              <w:t xml:space="preserve">) </w:t>
            </w:r>
            <w:r>
              <w:t>и (</w:t>
            </w:r>
            <w:r>
              <w:rPr>
                <w:lang w:val="en-US"/>
              </w:rPr>
              <w:t>n</w:t>
            </w:r>
            <w:r w:rsidRPr="00D3347B">
              <w:t>×2)</w:t>
            </w:r>
          </w:p>
        </w:tc>
        <w:tc>
          <w:tcPr>
            <w:tcW w:w="865" w:type="dxa"/>
          </w:tcPr>
          <w:p w14:paraId="0848B848" w14:textId="7A825DF6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4D6881D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6137A96B" w:rsidR="009805BD" w:rsidRDefault="009805BD" w:rsidP="00CE1918">
            <w:r>
              <w:t>Тема 1.5</w:t>
            </w:r>
          </w:p>
          <w:p w14:paraId="5210A531" w14:textId="7DE03C65" w:rsidR="009805BD" w:rsidRPr="00517D04" w:rsidRDefault="009805BD" w:rsidP="00CE1918">
            <w:r>
              <w:t xml:space="preserve">Методы решения игры ( 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n</w:t>
            </w:r>
            <w:r w:rsidRPr="00517D04">
              <w:t>)</w:t>
            </w:r>
          </w:p>
        </w:tc>
        <w:tc>
          <w:tcPr>
            <w:tcW w:w="865" w:type="dxa"/>
          </w:tcPr>
          <w:p w14:paraId="639E1CCB" w14:textId="279D3643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7AFD4E5E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9805BD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59D8F39" w14:textId="046493F7" w:rsidR="009805BD" w:rsidRPr="00517D04" w:rsidRDefault="009805BD" w:rsidP="00517D04">
            <w:pPr>
              <w:rPr>
                <w:lang w:val="en-US"/>
              </w:rPr>
            </w:pPr>
            <w:r>
              <w:t>Тема 1.</w:t>
            </w:r>
            <w:r>
              <w:rPr>
                <w:lang w:val="en-US"/>
              </w:rPr>
              <w:t>6</w:t>
            </w:r>
          </w:p>
          <w:p w14:paraId="25B400E4" w14:textId="4E984130" w:rsidR="009805BD" w:rsidRPr="00517D04" w:rsidRDefault="009805BD" w:rsidP="00BF4233">
            <w:r>
              <w:t>Итерационный метод Брауна</w:t>
            </w:r>
          </w:p>
        </w:tc>
        <w:tc>
          <w:tcPr>
            <w:tcW w:w="865" w:type="dxa"/>
          </w:tcPr>
          <w:p w14:paraId="0592FF47" w14:textId="682C25FF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7EF1A" w14:textId="48EBC125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9805BD" w:rsidRPr="00C9126C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62B4757D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4146B207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4C6BD4BE" w:rsidR="009805BD" w:rsidRDefault="009805BD" w:rsidP="00517D04">
            <w:r>
              <w:t>Тема 1.7</w:t>
            </w:r>
          </w:p>
          <w:p w14:paraId="6DE82727" w14:textId="53E39BAB" w:rsidR="009805BD" w:rsidRPr="00C122A7" w:rsidRDefault="009805BD" w:rsidP="00BF4233">
            <w:pPr>
              <w:rPr>
                <w:iCs/>
              </w:rPr>
            </w:pPr>
            <w:r>
              <w:t>Методы решения игры (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m</w:t>
            </w:r>
            <w:r w:rsidRPr="00517D04">
              <w:t>)</w:t>
            </w:r>
          </w:p>
        </w:tc>
        <w:tc>
          <w:tcPr>
            <w:tcW w:w="865" w:type="dxa"/>
          </w:tcPr>
          <w:p w14:paraId="7E32E805" w14:textId="00BAA37F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CE589D6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400C3AAA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F2EEDC3" w14:textId="6FFCC362" w:rsidR="009805BD" w:rsidRPr="004D0CC7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406655E" w14:textId="77777777" w:rsidTr="001A014A">
        <w:trPr>
          <w:jc w:val="center"/>
        </w:trPr>
        <w:tc>
          <w:tcPr>
            <w:tcW w:w="1701" w:type="dxa"/>
            <w:vMerge/>
          </w:tcPr>
          <w:p w14:paraId="3457D36D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84CFA7C" w14:textId="601998CA" w:rsidR="009805BD" w:rsidRDefault="009805BD" w:rsidP="005B70AA">
            <w:r>
              <w:t>Тема 1.8</w:t>
            </w:r>
          </w:p>
          <w:p w14:paraId="2856DB29" w14:textId="1A8999B7" w:rsidR="009805BD" w:rsidRPr="00DF3C1E" w:rsidRDefault="009805BD" w:rsidP="00BF4233">
            <w:r>
              <w:t>Биматричные игры</w:t>
            </w:r>
          </w:p>
        </w:tc>
        <w:tc>
          <w:tcPr>
            <w:tcW w:w="865" w:type="dxa"/>
          </w:tcPr>
          <w:p w14:paraId="27227037" w14:textId="131EFC48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C21D5E2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30336812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9643307" w14:textId="77777777" w:rsidR="009805BD" w:rsidRPr="004D0CC7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3BCB210" w14:textId="77777777" w:rsidTr="001A014A">
        <w:trPr>
          <w:jc w:val="center"/>
        </w:trPr>
        <w:tc>
          <w:tcPr>
            <w:tcW w:w="1701" w:type="dxa"/>
            <w:vMerge/>
          </w:tcPr>
          <w:p w14:paraId="30CB2CC0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27AA1AE" w14:textId="7FB0746F" w:rsidR="009805BD" w:rsidRDefault="009805BD" w:rsidP="005B70AA">
            <w:r>
              <w:t>Тема 1.9</w:t>
            </w:r>
          </w:p>
          <w:p w14:paraId="7D8081CF" w14:textId="259954C6" w:rsidR="009805BD" w:rsidRPr="00DF3C1E" w:rsidRDefault="009805BD" w:rsidP="005B70AA">
            <w:r>
              <w:t>Статистические игры или игры «с природой»</w:t>
            </w:r>
          </w:p>
        </w:tc>
        <w:tc>
          <w:tcPr>
            <w:tcW w:w="865" w:type="dxa"/>
          </w:tcPr>
          <w:p w14:paraId="4600EE04" w14:textId="26C11207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B7E732" w14:textId="2755C77A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39172A66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B882D3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3F2C4BFD" w:rsidR="009805BD" w:rsidRPr="005D6641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E9F6399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F5F65FF" w14:textId="77777777" w:rsidTr="001A014A">
        <w:trPr>
          <w:jc w:val="center"/>
        </w:trPr>
        <w:tc>
          <w:tcPr>
            <w:tcW w:w="1701" w:type="dxa"/>
            <w:vMerge/>
          </w:tcPr>
          <w:p w14:paraId="2711C5B6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ABF483" w14:textId="70210372" w:rsidR="009805BD" w:rsidRDefault="009805BD" w:rsidP="005B70AA">
            <w:r>
              <w:t>Тема 1.10</w:t>
            </w:r>
          </w:p>
          <w:p w14:paraId="6FDA8E30" w14:textId="0C89FB7A" w:rsidR="009805BD" w:rsidRPr="00DF3C1E" w:rsidRDefault="009805BD" w:rsidP="005B70AA">
            <w:r>
              <w:t>Позиционные игры с неполной информацией</w:t>
            </w:r>
          </w:p>
        </w:tc>
        <w:tc>
          <w:tcPr>
            <w:tcW w:w="865" w:type="dxa"/>
          </w:tcPr>
          <w:p w14:paraId="2E8DB4AF" w14:textId="57DD5A8A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59711F" w14:textId="48C2691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57A0B" w14:textId="77777777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216BED66" w:rsidR="009805BD" w:rsidRPr="005D6641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6AE3C73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ED698C6" w14:textId="77777777" w:rsidTr="001A014A">
        <w:trPr>
          <w:jc w:val="center"/>
        </w:trPr>
        <w:tc>
          <w:tcPr>
            <w:tcW w:w="1701" w:type="dxa"/>
            <w:vMerge/>
          </w:tcPr>
          <w:p w14:paraId="322A3B27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1B5D79" w14:textId="44AF1A58" w:rsidR="009805BD" w:rsidRDefault="009805BD" w:rsidP="00431A87">
            <w:r>
              <w:t>Тема 1.11</w:t>
            </w:r>
          </w:p>
          <w:p w14:paraId="192C21FC" w14:textId="336A7EA6" w:rsidR="009805BD" w:rsidRPr="00CE1918" w:rsidRDefault="009805BD" w:rsidP="00431A87">
            <w:r>
              <w:t>Позиционные игры с полной информацией</w:t>
            </w:r>
          </w:p>
        </w:tc>
        <w:tc>
          <w:tcPr>
            <w:tcW w:w="865" w:type="dxa"/>
          </w:tcPr>
          <w:p w14:paraId="4D2079B7" w14:textId="61E746F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EA5205" w14:textId="7777777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65466F9E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0DFF35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447F1648" w:rsidR="009805BD" w:rsidRPr="00D72E2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68520D56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744A11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BA786FC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F91C717" w14:textId="0EA7FF54" w:rsidR="009805BD" w:rsidRDefault="009805BD" w:rsidP="00431A87">
            <w:r>
              <w:t>Тема 1.12</w:t>
            </w:r>
          </w:p>
          <w:p w14:paraId="74F2611D" w14:textId="47D5BB79" w:rsidR="009805BD" w:rsidRPr="00DF3C1E" w:rsidRDefault="009805BD" w:rsidP="005B70AA">
            <w:r>
              <w:lastRenderedPageBreak/>
              <w:t xml:space="preserve">Кооперативные игры </w:t>
            </w:r>
          </w:p>
        </w:tc>
        <w:tc>
          <w:tcPr>
            <w:tcW w:w="865" w:type="dxa"/>
          </w:tcPr>
          <w:p w14:paraId="45DDE22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48123" w14:textId="6C3A1822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35AC8E6" w14:textId="5A34FF8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7B9FF8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B061A6" w14:textId="358E0949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954" w:type="dxa"/>
            <w:vMerge/>
          </w:tcPr>
          <w:p w14:paraId="399F1710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E351D5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567898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5CB51F" w14:textId="6857841B" w:rsidR="009805BD" w:rsidRDefault="009805BD" w:rsidP="007D4FE2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1012EBC3" w14:textId="5A0BA514" w:rsidR="009805BD" w:rsidRPr="00CE1918" w:rsidRDefault="009805BD" w:rsidP="00C64B49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ind w:right="38"/>
              <w:jc w:val="both"/>
            </w:pPr>
            <w:r w:rsidRPr="004D396E">
              <w:rPr>
                <w:spacing w:val="-10"/>
              </w:rPr>
              <w:t>Классификация игр, проблематика математической теории игр и об</w:t>
            </w:r>
            <w:r w:rsidRPr="004D396E">
              <w:t>щие сведения о методах их решения.</w:t>
            </w:r>
          </w:p>
        </w:tc>
        <w:tc>
          <w:tcPr>
            <w:tcW w:w="865" w:type="dxa"/>
          </w:tcPr>
          <w:p w14:paraId="40EB5FC5" w14:textId="6E4995E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93763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F0CB" w14:textId="602AFD3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B3689F" w14:textId="3E3CA76E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C18389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B847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D70F8E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233B566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7B79588" w14:textId="783C8E5F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14C2ACE6" w14:textId="284B68D0" w:rsidR="009805BD" w:rsidRDefault="009805BD" w:rsidP="005B70AA">
            <w:r w:rsidRPr="004D396E">
              <w:rPr>
                <w:spacing w:val="-8"/>
              </w:rPr>
              <w:t xml:space="preserve">Составление математических моделей прикладных задач из области экономики с позиций </w:t>
            </w:r>
            <w:r w:rsidRPr="004D396E">
              <w:t>теории игр.</w:t>
            </w:r>
          </w:p>
        </w:tc>
        <w:tc>
          <w:tcPr>
            <w:tcW w:w="865" w:type="dxa"/>
          </w:tcPr>
          <w:p w14:paraId="0B6FB8CB" w14:textId="01975B3F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48BE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107EE" w14:textId="01A91CC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6A1A8B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B61AE8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80C67D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C3CD7BA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6D3C3BE2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052CBCF6" w14:textId="38AD38AC" w:rsidR="009805BD" w:rsidRDefault="009805BD" w:rsidP="005B70AA">
            <w:r>
              <w:t>Составление платёжных матриц, решение игр (2×2)</w:t>
            </w:r>
          </w:p>
        </w:tc>
        <w:tc>
          <w:tcPr>
            <w:tcW w:w="865" w:type="dxa"/>
          </w:tcPr>
          <w:p w14:paraId="2059DA4C" w14:textId="2694266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4FC1C6A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3C5A2F" w14:textId="7C263264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5CA4EC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21903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1BAD763F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454442" w14:textId="2C381132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89E14B8" w14:textId="3F31FEAF" w:rsidR="009805BD" w:rsidRDefault="009805BD" w:rsidP="005B70AA">
            <w:r>
              <w:t>Использование свойств доминирования при решении игр (2×</w:t>
            </w:r>
            <w:r>
              <w:rPr>
                <w:lang w:val="en-US"/>
              </w:rPr>
              <w:t>m</w:t>
            </w:r>
            <w:r w:rsidRPr="00D3347B">
              <w:t xml:space="preserve">) </w:t>
            </w:r>
            <w:r>
              <w:t>и (</w:t>
            </w:r>
            <w:r>
              <w:rPr>
                <w:lang w:val="en-US"/>
              </w:rPr>
              <w:t>n</w:t>
            </w:r>
            <w:r w:rsidRPr="00D3347B">
              <w:t>×2)</w:t>
            </w:r>
          </w:p>
        </w:tc>
        <w:tc>
          <w:tcPr>
            <w:tcW w:w="865" w:type="dxa"/>
          </w:tcPr>
          <w:p w14:paraId="138DBBC6" w14:textId="1C91FED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0048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69681B" w14:textId="1319D13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CBB1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55C508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74792E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659B92B" w14:textId="28F6FDD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5D667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31ADD3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65F8A54" w14:textId="1C7A2C4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58A46D9A" w14:textId="69989867" w:rsidR="009805BD" w:rsidRDefault="009805BD" w:rsidP="005B70AA">
            <w:r>
              <w:t xml:space="preserve">Методы линейной алгебры и метод множителей Лагранжа при решении игр ( 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n</w:t>
            </w:r>
            <w:r w:rsidRPr="00517D04">
              <w:t>)</w:t>
            </w:r>
          </w:p>
        </w:tc>
        <w:tc>
          <w:tcPr>
            <w:tcW w:w="865" w:type="dxa"/>
          </w:tcPr>
          <w:p w14:paraId="370D9941" w14:textId="6F6E4EA5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F0E4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D2EC7" w14:textId="47449709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4BC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40EA90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9737027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CA259D8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AF70B0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9F81DDB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603F339" w14:textId="0734FB7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6</w:t>
            </w:r>
          </w:p>
          <w:p w14:paraId="7E9E3AC3" w14:textId="32910562" w:rsidR="009805BD" w:rsidRDefault="009805BD" w:rsidP="005B70AA">
            <w:r>
              <w:t>Численное решение матричных игр итерационным методом Брауна</w:t>
            </w:r>
          </w:p>
        </w:tc>
        <w:tc>
          <w:tcPr>
            <w:tcW w:w="865" w:type="dxa"/>
          </w:tcPr>
          <w:p w14:paraId="174153BD" w14:textId="75CBF69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C128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3627BE" w14:textId="66604BB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9F72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8000C3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E1E6C2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95E8A92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F94A781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74E5B3E9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096B37E" w14:textId="176EBE9D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7</w:t>
            </w:r>
          </w:p>
          <w:p w14:paraId="2B33E230" w14:textId="5DD873E9" w:rsidR="009805BD" w:rsidRDefault="009805BD" w:rsidP="005B70AA">
            <w:r>
              <w:t>Использование симплекс метода для решения игр (</w:t>
            </w:r>
            <w:r>
              <w:rPr>
                <w:lang w:val="en-US"/>
              </w:rPr>
              <w:t>n</w:t>
            </w:r>
            <w:r w:rsidRPr="00517D04">
              <w:t>×</w:t>
            </w:r>
            <w:r>
              <w:rPr>
                <w:lang w:val="en-US"/>
              </w:rPr>
              <w:t>m</w:t>
            </w:r>
            <w:r w:rsidRPr="00517D04">
              <w:t>)</w:t>
            </w:r>
          </w:p>
        </w:tc>
        <w:tc>
          <w:tcPr>
            <w:tcW w:w="865" w:type="dxa"/>
          </w:tcPr>
          <w:p w14:paraId="00791EB0" w14:textId="2CBFF95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F6815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9AF1D9" w14:textId="4F28A9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3CD63D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8F3E79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09127A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716C51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FC6077D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2F89CC3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0709DD2" w14:textId="45A54AA7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8</w:t>
            </w:r>
          </w:p>
          <w:p w14:paraId="06A2A402" w14:textId="311869C3" w:rsidR="009805BD" w:rsidRDefault="009805BD" w:rsidP="005B70AA">
            <w:r>
              <w:t>Решение игр «дилемма заключённых», «студент-преподаватель» и пр.</w:t>
            </w:r>
          </w:p>
        </w:tc>
        <w:tc>
          <w:tcPr>
            <w:tcW w:w="865" w:type="dxa"/>
          </w:tcPr>
          <w:p w14:paraId="287A98ED" w14:textId="5BCE3E0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8F564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49786B" w14:textId="2BAAD0A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9D5CD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FE7D64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01D5067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FA2488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97856FC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5B96AFB0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B637236" w14:textId="688CB2A5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9</w:t>
            </w:r>
          </w:p>
          <w:p w14:paraId="3EDECD74" w14:textId="19ABD252" w:rsidR="009805BD" w:rsidRDefault="009805BD" w:rsidP="005B70AA">
            <w:r>
              <w:t xml:space="preserve">Решение статистических игр методами: Вальда, Гурвица, Сэвиджа, Лагранжа. </w:t>
            </w:r>
          </w:p>
        </w:tc>
        <w:tc>
          <w:tcPr>
            <w:tcW w:w="865" w:type="dxa"/>
          </w:tcPr>
          <w:p w14:paraId="047C9ECE" w14:textId="122E52D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F9402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E4F923" w14:textId="661EC5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6854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A5207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1DC0764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1147925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7F53AACA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5F66A55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1212AD5" w14:textId="01B118E1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10</w:t>
            </w:r>
          </w:p>
          <w:p w14:paraId="7FE10CD5" w14:textId="296ED1F3" w:rsidR="009805BD" w:rsidRDefault="009805BD" w:rsidP="005B70AA">
            <w:r>
              <w:t>Нормализация позиционной игры. Позиционные игры с неполной информацией.</w:t>
            </w:r>
          </w:p>
        </w:tc>
        <w:tc>
          <w:tcPr>
            <w:tcW w:w="865" w:type="dxa"/>
          </w:tcPr>
          <w:p w14:paraId="77B6439B" w14:textId="162C8960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1FEF4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4C97CF" w14:textId="779EAE01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68957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B226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A42614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D55CAD9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0D23858" w14:textId="77777777" w:rsidTr="00411C86">
        <w:trPr>
          <w:trHeight w:val="557"/>
          <w:jc w:val="center"/>
        </w:trPr>
        <w:tc>
          <w:tcPr>
            <w:tcW w:w="1701" w:type="dxa"/>
            <w:vMerge/>
          </w:tcPr>
          <w:p w14:paraId="69042D92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074DD1B" w14:textId="58EB4E6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11</w:t>
            </w:r>
          </w:p>
          <w:p w14:paraId="60553B5D" w14:textId="70CA9EEF" w:rsidR="009805BD" w:rsidRDefault="009805BD" w:rsidP="005B70AA">
            <w:r>
              <w:t>Решение позиционной игры с полной информацией</w:t>
            </w:r>
          </w:p>
        </w:tc>
        <w:tc>
          <w:tcPr>
            <w:tcW w:w="865" w:type="dxa"/>
          </w:tcPr>
          <w:p w14:paraId="40D34C41" w14:textId="459EF31A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141EB" w14:textId="1D8654A0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EA81D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846BDA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52A5400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3E55A9E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FF4E47E" w14:textId="77777777" w:rsidTr="007746FF">
        <w:trPr>
          <w:trHeight w:val="883"/>
          <w:jc w:val="center"/>
        </w:trPr>
        <w:tc>
          <w:tcPr>
            <w:tcW w:w="1701" w:type="dxa"/>
            <w:vMerge/>
          </w:tcPr>
          <w:p w14:paraId="66D1AEBF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E5349B3" w14:textId="79E979E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12</w:t>
            </w:r>
          </w:p>
          <w:p w14:paraId="1529D538" w14:textId="2131F321" w:rsidR="009805BD" w:rsidRDefault="009805BD" w:rsidP="007746FF">
            <w:r w:rsidRPr="001A014A">
              <w:t xml:space="preserve">Решение кооперативных игр на основе характеристической функции </w:t>
            </w:r>
            <w:r>
              <w:t>и с помощью</w:t>
            </w:r>
            <w:r w:rsidRPr="001A014A">
              <w:t xml:space="preserve"> вычисления C-ядра и вектора Шепли</w:t>
            </w:r>
          </w:p>
        </w:tc>
        <w:tc>
          <w:tcPr>
            <w:tcW w:w="865" w:type="dxa"/>
          </w:tcPr>
          <w:p w14:paraId="75F4D96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E5742E" w14:textId="7DE1145E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B44F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A6A9FA" w14:textId="0A4E86D5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D3CE89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A746BF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951D34B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323D02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D2BFF6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4372C3D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A8F427" w14:textId="29ABB106" w:rsidR="009805BD" w:rsidRPr="00CE1918" w:rsidRDefault="009805BD" w:rsidP="005B70AA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</w:t>
            </w:r>
            <w:r>
              <w:rPr>
                <w:b/>
              </w:rPr>
              <w:t>одели динамического программирования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33AB6DC3" w14:textId="7777777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6706A7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9ADC9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53B044D" w14:textId="011FA9EF" w:rsidR="009805BD" w:rsidRPr="003B575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420E633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792551B" w14:textId="77777777" w:rsidTr="001A014A">
        <w:trPr>
          <w:trHeight w:val="291"/>
          <w:jc w:val="center"/>
        </w:trPr>
        <w:tc>
          <w:tcPr>
            <w:tcW w:w="1701" w:type="dxa"/>
            <w:vMerge w:val="restart"/>
          </w:tcPr>
          <w:p w14:paraId="6CB9211C" w14:textId="77777777" w:rsidR="00411C86" w:rsidRDefault="00411C86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153832D3" w14:textId="77777777" w:rsidR="00411C86" w:rsidRDefault="00411C86" w:rsidP="000D60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80281AD" w14:textId="77777777" w:rsidR="00411C86" w:rsidRDefault="00411C86" w:rsidP="000D60CB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45414574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46440E" w14:textId="584A43C1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1.</w:t>
            </w:r>
            <w:r w:rsidRPr="00CE1918">
              <w:t xml:space="preserve"> </w:t>
            </w:r>
          </w:p>
          <w:p w14:paraId="74124FF9" w14:textId="287F517D" w:rsidR="00411C86" w:rsidRPr="00CE1918" w:rsidRDefault="00411C86" w:rsidP="000D60CB">
            <w:pPr>
              <w:rPr>
                <w:b/>
              </w:rPr>
            </w:pPr>
            <w:r>
              <w:rPr>
                <w:rFonts w:eastAsia="DejaVu Sans" w:cs="DejaVu Sans"/>
              </w:rPr>
              <w:t>Динамическое программирование (Д</w:t>
            </w:r>
            <w:r w:rsidR="00845FE1">
              <w:rPr>
                <w:rFonts w:eastAsia="DejaVu Sans" w:cs="DejaVu Sans"/>
              </w:rPr>
              <w:t>П</w:t>
            </w:r>
            <w:r>
              <w:rPr>
                <w:rFonts w:eastAsia="DejaVu Sans" w:cs="DejaVu Sans"/>
              </w:rPr>
              <w:t>). Принцип оптимальности Беллмана</w:t>
            </w:r>
            <w:r w:rsidRPr="00295404">
              <w:rPr>
                <w:rFonts w:eastAsia="DejaVu Sans" w:cs="DejaVu Sans"/>
              </w:rPr>
              <w:t>.</w:t>
            </w:r>
            <w:r>
              <w:rPr>
                <w:rFonts w:eastAsia="DejaVu Sans" w:cs="DejaVu Sans"/>
              </w:rPr>
              <w:t xml:space="preserve"> Уравнение Беллмана.</w:t>
            </w:r>
          </w:p>
        </w:tc>
        <w:tc>
          <w:tcPr>
            <w:tcW w:w="865" w:type="dxa"/>
          </w:tcPr>
          <w:p w14:paraId="7D9305AE" w14:textId="765BAC90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DD8BA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01C6E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CF7F07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5490BEF" w14:textId="36C6DCB7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 w:val="restart"/>
          </w:tcPr>
          <w:p w14:paraId="7385D54B" w14:textId="77777777" w:rsidR="007746FF" w:rsidRPr="003A3CAB" w:rsidRDefault="007746FF" w:rsidP="007746FF">
            <w:pPr>
              <w:jc w:val="both"/>
            </w:pPr>
            <w:r w:rsidRPr="003A3CAB">
              <w:t xml:space="preserve">Формы текущего контроля </w:t>
            </w:r>
          </w:p>
          <w:p w14:paraId="70548306" w14:textId="25344BAF" w:rsidR="007746FF" w:rsidRDefault="007746FF" w:rsidP="007746F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5B81E1" w14:textId="753362DB" w:rsidR="00411C86" w:rsidRPr="00DF3C1E" w:rsidRDefault="007746FF" w:rsidP="00774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411C86" w:rsidRPr="006168DD" w14:paraId="1456128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3FD0B31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ADD430" w14:textId="5995E1EA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2.</w:t>
            </w:r>
            <w:r w:rsidRPr="00CE1918">
              <w:t xml:space="preserve"> </w:t>
            </w:r>
          </w:p>
          <w:p w14:paraId="5DA33BA7" w14:textId="5A49BE48" w:rsidR="00411C86" w:rsidRPr="00F36D29" w:rsidRDefault="00411C86" w:rsidP="000D60CB">
            <w:pPr>
              <w:rPr>
                <w:bCs/>
              </w:rPr>
            </w:pPr>
            <w:r>
              <w:rPr>
                <w:bCs/>
              </w:rPr>
              <w:t>Решение задач инвестирования и замены оборудования с помощью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865" w:type="dxa"/>
          </w:tcPr>
          <w:p w14:paraId="5A34623D" w14:textId="3B3CF24B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99F92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B5C9C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CABD5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2EF1BD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58D815" w14:textId="07BEA790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A665EF8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11413275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F532275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BA55617" w14:textId="12B08A0D" w:rsidR="00411C86" w:rsidRPr="00CE1918" w:rsidRDefault="00411C86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3.</w:t>
            </w:r>
            <w:r w:rsidRPr="00CE1918">
              <w:t xml:space="preserve"> </w:t>
            </w:r>
          </w:p>
          <w:p w14:paraId="035D8FB1" w14:textId="0DD979C9" w:rsidR="00411C86" w:rsidRPr="004D2828" w:rsidRDefault="00411C86" w:rsidP="000D60CB">
            <w:pPr>
              <w:rPr>
                <w:bCs/>
              </w:rPr>
            </w:pPr>
            <w:r>
              <w:rPr>
                <w:bCs/>
              </w:rPr>
              <w:t>Решение задачи минимизации затрат при у</w:t>
            </w:r>
            <w:r w:rsidRPr="004D2828">
              <w:rPr>
                <w:bCs/>
              </w:rPr>
              <w:t>правл</w:t>
            </w:r>
            <w:r>
              <w:rPr>
                <w:bCs/>
              </w:rPr>
              <w:t>ение запасами с помощью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865" w:type="dxa"/>
          </w:tcPr>
          <w:p w14:paraId="375E1AB8" w14:textId="696CD545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33DF22" w14:textId="77777777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3F078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D129F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ACC8502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302E3D" w14:textId="7BFCC2DD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6A90C9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763F8E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D397844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3CFDA50" w14:textId="7F6883E9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70C7804C" w14:textId="1317211E" w:rsidR="00411C86" w:rsidRPr="000D60CB" w:rsidRDefault="00411C86" w:rsidP="000D60CB">
            <w:pPr>
              <w:rPr>
                <w:bCs/>
              </w:rPr>
            </w:pPr>
            <w:r w:rsidRPr="000D60CB">
              <w:rPr>
                <w:bCs/>
              </w:rPr>
              <w:t xml:space="preserve">Практическая реализация </w:t>
            </w:r>
            <w:r>
              <w:rPr>
                <w:bCs/>
              </w:rPr>
              <w:t>принципа оптимальности Беллмана. Составление уравнения Беллмана.</w:t>
            </w:r>
          </w:p>
        </w:tc>
        <w:tc>
          <w:tcPr>
            <w:tcW w:w="865" w:type="dxa"/>
          </w:tcPr>
          <w:p w14:paraId="3091DB45" w14:textId="244B0699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B7D46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5C30D" w14:textId="5561C6A3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68B386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BBE170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3CEE451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463A5" w14:textId="31FEE038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82FA89A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0AD8E187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D4F3BCA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645A95B" w14:textId="618ADECC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53B57F89" w14:textId="5CFA805B" w:rsidR="00411C86" w:rsidRPr="006650DA" w:rsidRDefault="00411C86" w:rsidP="000D60CB">
            <w:pPr>
              <w:rPr>
                <w:bCs/>
              </w:rPr>
            </w:pPr>
            <w:r w:rsidRPr="006650DA">
              <w:rPr>
                <w:bCs/>
              </w:rPr>
              <w:t>Использование</w:t>
            </w:r>
            <w:r>
              <w:rPr>
                <w:bCs/>
              </w:rPr>
              <w:t xml:space="preserve"> прямой прогонки при решении задач инвестирования и замены оборудования</w:t>
            </w:r>
          </w:p>
        </w:tc>
        <w:tc>
          <w:tcPr>
            <w:tcW w:w="865" w:type="dxa"/>
          </w:tcPr>
          <w:p w14:paraId="74EA8BB9" w14:textId="6D48D413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639CC1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FF3A0E" w14:textId="2C81862F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63230C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4455C8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977533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9BAC00" w14:textId="19EC8B74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3226DBD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1C86" w:rsidRPr="006168DD" w14:paraId="54761284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D50A0E1" w14:textId="77777777" w:rsidR="00411C86" w:rsidRPr="00413F35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C6C57E2" w14:textId="61792F64" w:rsidR="00411C86" w:rsidRDefault="00411C86" w:rsidP="000D60C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5938B15A" w14:textId="08991434" w:rsidR="00411C86" w:rsidRPr="006650DA" w:rsidRDefault="00411C86" w:rsidP="000D60CB">
            <w:pPr>
              <w:rPr>
                <w:bCs/>
              </w:rPr>
            </w:pPr>
            <w:r>
              <w:rPr>
                <w:bCs/>
              </w:rPr>
              <w:lastRenderedPageBreak/>
              <w:t>Использование полной схемы Д</w:t>
            </w:r>
            <w:r w:rsidR="00845FE1">
              <w:rPr>
                <w:bCs/>
              </w:rPr>
              <w:t>П</w:t>
            </w:r>
            <w:r>
              <w:rPr>
                <w:bCs/>
              </w:rPr>
              <w:t xml:space="preserve"> для решения задачи управления запасами – минимизация полных затрат.</w:t>
            </w:r>
          </w:p>
        </w:tc>
        <w:tc>
          <w:tcPr>
            <w:tcW w:w="865" w:type="dxa"/>
          </w:tcPr>
          <w:p w14:paraId="6EF8ACD3" w14:textId="1DFCDB75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AB7CD" w14:textId="77777777" w:rsidR="00411C8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0B0067" w14:textId="1A9A1602" w:rsidR="00411C86" w:rsidRPr="008072CA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1B6309" w14:textId="77777777" w:rsidR="00411C86" w:rsidRPr="00C9126C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B30E2A" w14:textId="77777777" w:rsidR="00411C86" w:rsidRPr="000D16CD" w:rsidRDefault="00411C86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331615" w14:textId="672F1AA6" w:rsidR="00411C86" w:rsidRPr="00F45766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9E2FFA4" w14:textId="77777777" w:rsidR="00411C86" w:rsidRPr="00DF3C1E" w:rsidRDefault="00411C86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AC750CE" w14:textId="77777777" w:rsidTr="001A014A">
        <w:trPr>
          <w:jc w:val="center"/>
        </w:trPr>
        <w:tc>
          <w:tcPr>
            <w:tcW w:w="1701" w:type="dxa"/>
            <w:vMerge w:val="restart"/>
          </w:tcPr>
          <w:p w14:paraId="02A10C33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2229846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4EBB408" w14:textId="775DBCD8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2:</w:t>
            </w:r>
          </w:p>
          <w:p w14:paraId="616651A6" w14:textId="77777777" w:rsidR="000D60CB" w:rsidRDefault="000D60CB" w:rsidP="000D60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D5736BB" w14:textId="77777777" w:rsidR="000D60CB" w:rsidRDefault="000D60CB" w:rsidP="000D60CB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67B72EB2" w14:textId="3674506E" w:rsidR="000D60CB" w:rsidRPr="006168D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</w:tcPr>
          <w:p w14:paraId="798762A3" w14:textId="290229B8" w:rsidR="000D60CB" w:rsidRPr="00DF3C1E" w:rsidRDefault="000D60CB" w:rsidP="000D60CB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III</w:t>
            </w:r>
            <w:r w:rsidRPr="00686E37">
              <w:rPr>
                <w:b/>
              </w:rPr>
              <w:t xml:space="preserve">. </w:t>
            </w:r>
            <w:r w:rsidR="00641F12">
              <w:rPr>
                <w:b/>
              </w:rPr>
              <w:t xml:space="preserve">Системы массового обслуживания </w:t>
            </w:r>
          </w:p>
        </w:tc>
        <w:tc>
          <w:tcPr>
            <w:tcW w:w="865" w:type="dxa"/>
          </w:tcPr>
          <w:p w14:paraId="59E010B5" w14:textId="59B275D5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9" w:type="dxa"/>
          </w:tcPr>
          <w:p w14:paraId="6518A6D4" w14:textId="1F2A603E" w:rsidR="000D60CB" w:rsidRPr="00664AEC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 w:val="restart"/>
          </w:tcPr>
          <w:p w14:paraId="39A4C9A4" w14:textId="77777777" w:rsidR="000D60CB" w:rsidRPr="003A3CAB" w:rsidRDefault="000D60CB" w:rsidP="000D60CB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7166212C" w:rsidR="000D60CB" w:rsidRDefault="000D60CB" w:rsidP="000D60C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7746FF" w:rsidRPr="003A3CAB">
              <w:rPr>
                <w:lang w:val="en-US"/>
              </w:rPr>
              <w:t>I</w:t>
            </w:r>
            <w:r w:rsidR="007746FF" w:rsidRPr="003A3CAB">
              <w:t>:</w:t>
            </w:r>
            <w:r w:rsidRPr="003A3CAB">
              <w:t>:</w:t>
            </w:r>
          </w:p>
          <w:p w14:paraId="7DC507C0" w14:textId="1746A03B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0D60CB" w:rsidRPr="006168DD" w14:paraId="05512FAB" w14:textId="77777777" w:rsidTr="001A014A">
        <w:trPr>
          <w:jc w:val="center"/>
        </w:trPr>
        <w:tc>
          <w:tcPr>
            <w:tcW w:w="1701" w:type="dxa"/>
            <w:vMerge/>
          </w:tcPr>
          <w:p w14:paraId="1B73B2A6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7C6584" w14:textId="2ED59FD3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 xml:space="preserve">.1 </w:t>
            </w:r>
          </w:p>
          <w:p w14:paraId="27016874" w14:textId="70C11E32" w:rsidR="000D60CB" w:rsidRPr="0076393F" w:rsidRDefault="00367077" w:rsidP="000D60CB">
            <w:pPr>
              <w:rPr>
                <w:bCs/>
              </w:rPr>
            </w:pPr>
            <w:r>
              <w:rPr>
                <w:bCs/>
              </w:rPr>
              <w:t>Общая модель системы массового обслуживания (СМО)</w:t>
            </w:r>
          </w:p>
        </w:tc>
        <w:tc>
          <w:tcPr>
            <w:tcW w:w="865" w:type="dxa"/>
          </w:tcPr>
          <w:p w14:paraId="7C10F2AB" w14:textId="7EBC4DB5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6A8E931" w14:textId="0ED412C6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906CF73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44ED4699" w14:textId="77777777" w:rsidTr="001A014A">
        <w:trPr>
          <w:jc w:val="center"/>
        </w:trPr>
        <w:tc>
          <w:tcPr>
            <w:tcW w:w="1701" w:type="dxa"/>
            <w:vMerge/>
          </w:tcPr>
          <w:p w14:paraId="169E7223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78A9DE" w14:textId="2FB8B385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>.2</w:t>
            </w:r>
          </w:p>
          <w:p w14:paraId="578D7956" w14:textId="3E800FE6" w:rsidR="00367077" w:rsidRPr="004424F4" w:rsidRDefault="00367077" w:rsidP="000D60CB">
            <w:pPr>
              <w:rPr>
                <w:bCs/>
              </w:rPr>
            </w:pPr>
            <w:r>
              <w:rPr>
                <w:bCs/>
              </w:rPr>
              <w:t xml:space="preserve">Системы обслуживания с пуассоновским распределением. Модель </w:t>
            </w:r>
            <w:r w:rsidR="003A7F24">
              <w:rPr>
                <w:bCs/>
              </w:rPr>
              <w:t>с одним</w:t>
            </w:r>
            <w:r>
              <w:rPr>
                <w:bCs/>
              </w:rPr>
              <w:t xml:space="preserve"> сервисом</w:t>
            </w:r>
            <w:r w:rsidR="003A7F24">
              <w:rPr>
                <w:bCs/>
              </w:rPr>
              <w:t xml:space="preserve"> и ограниченной очередью на обслуживание.</w:t>
            </w:r>
          </w:p>
        </w:tc>
        <w:tc>
          <w:tcPr>
            <w:tcW w:w="865" w:type="dxa"/>
          </w:tcPr>
          <w:p w14:paraId="1FD32A8F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74C32A" w14:textId="03147CD4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0C8C304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893A2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85D51E" w14:textId="20EE48B9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84D9F84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72A363B6" w14:textId="77777777" w:rsidTr="001A014A">
        <w:trPr>
          <w:jc w:val="center"/>
        </w:trPr>
        <w:tc>
          <w:tcPr>
            <w:tcW w:w="1701" w:type="dxa"/>
            <w:vMerge/>
          </w:tcPr>
          <w:p w14:paraId="5DBA2589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980D2F" w14:textId="300E7A4C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>.3</w:t>
            </w:r>
          </w:p>
          <w:p w14:paraId="493EDD53" w14:textId="3DD1BC4A" w:rsidR="000D60CB" w:rsidRPr="004424F4" w:rsidRDefault="003A7F24" w:rsidP="000D60CB">
            <w:pPr>
              <w:rPr>
                <w:bCs/>
              </w:rPr>
            </w:pPr>
            <w:r>
              <w:rPr>
                <w:bCs/>
              </w:rPr>
              <w:t>Модели с параллельными сервисами и ограниченной или бесконечной очередью на обслуживание.</w:t>
            </w:r>
          </w:p>
        </w:tc>
        <w:tc>
          <w:tcPr>
            <w:tcW w:w="865" w:type="dxa"/>
          </w:tcPr>
          <w:p w14:paraId="3488C71A" w14:textId="77777777" w:rsidR="0000589C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BD89DB" w14:textId="0461BC7D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21F3345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70EBB7" w14:textId="4E717841" w:rsidR="000D60CB" w:rsidRPr="001C1B2E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0FAE6E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34A9A3B4" w14:textId="77777777" w:rsidTr="001A014A">
        <w:trPr>
          <w:jc w:val="center"/>
        </w:trPr>
        <w:tc>
          <w:tcPr>
            <w:tcW w:w="1701" w:type="dxa"/>
            <w:vMerge/>
          </w:tcPr>
          <w:p w14:paraId="72C03F67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F886248" w14:textId="4B873711" w:rsidR="000D60CB" w:rsidRDefault="000D60CB" w:rsidP="000D60C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247A56D4" w:rsidR="000D60CB" w:rsidRPr="00DF3C1E" w:rsidRDefault="00E9435E" w:rsidP="000D60CB">
            <w:pPr>
              <w:tabs>
                <w:tab w:val="right" w:leader="underscore" w:pos="9639"/>
              </w:tabs>
              <w:ind w:hanging="15"/>
            </w:pPr>
            <w:r>
              <w:t xml:space="preserve">Потоки событий. Составление уравнений </w:t>
            </w:r>
            <w:r w:rsidR="0000589C">
              <w:t>Колмогорова</w:t>
            </w:r>
            <w:r>
              <w:t>.</w:t>
            </w:r>
          </w:p>
        </w:tc>
        <w:tc>
          <w:tcPr>
            <w:tcW w:w="865" w:type="dxa"/>
          </w:tcPr>
          <w:p w14:paraId="32FD6B3D" w14:textId="4405926E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5CEDBD0" w:rsidR="000D60CB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31B51D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AEE890" w14:textId="74567944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D1CCB21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7B51CB53" w14:textId="77777777" w:rsidTr="001A014A">
        <w:trPr>
          <w:jc w:val="center"/>
        </w:trPr>
        <w:tc>
          <w:tcPr>
            <w:tcW w:w="1701" w:type="dxa"/>
            <w:vMerge/>
          </w:tcPr>
          <w:p w14:paraId="4644880A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7FF5390" w14:textId="61863405" w:rsidR="000D60CB" w:rsidRDefault="000D60CB" w:rsidP="000D60CB">
            <w:r>
              <w:t xml:space="preserve">Практическое занятие № 3.2 </w:t>
            </w:r>
          </w:p>
          <w:p w14:paraId="4E23B6C2" w14:textId="75E14FBD" w:rsidR="000D60CB" w:rsidRDefault="00E9435E" w:rsidP="000D60CB">
            <w:r>
              <w:t xml:space="preserve">СМО с отказами. Абсолютная и относительная пропускные способности СМО, вероятности отказа и пр.  </w:t>
            </w:r>
          </w:p>
        </w:tc>
        <w:tc>
          <w:tcPr>
            <w:tcW w:w="865" w:type="dxa"/>
          </w:tcPr>
          <w:p w14:paraId="4B27031F" w14:textId="24CF4F65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51F03B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AFA384" w14:textId="5579BF41" w:rsidR="00813770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0BDF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EA98E67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C8E6FA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57D76DDA" w14:textId="77777777" w:rsidTr="001A014A">
        <w:trPr>
          <w:jc w:val="center"/>
        </w:trPr>
        <w:tc>
          <w:tcPr>
            <w:tcW w:w="1701" w:type="dxa"/>
            <w:vMerge/>
          </w:tcPr>
          <w:p w14:paraId="2BA9361B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45B838" w14:textId="6B916E05" w:rsidR="000D60CB" w:rsidRDefault="000D60CB" w:rsidP="000D60CB">
            <w:r>
              <w:t>Практическое занятие № 3.3</w:t>
            </w:r>
          </w:p>
          <w:p w14:paraId="158D8141" w14:textId="114F9BA2" w:rsidR="000D60CB" w:rsidRDefault="0000589C" w:rsidP="000D60CB">
            <w:r>
              <w:t>Уравнения и формулы Эрланга.</w:t>
            </w:r>
          </w:p>
        </w:tc>
        <w:tc>
          <w:tcPr>
            <w:tcW w:w="865" w:type="dxa"/>
          </w:tcPr>
          <w:p w14:paraId="70A44D1D" w14:textId="4025A078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4E315079" w:rsidR="000D60CB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12776E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5ECA92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8E0EB8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0D60CB" w:rsidRPr="001A0052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77777777" w:rsidR="000D60CB" w:rsidRPr="008072CA" w:rsidRDefault="000D60CB" w:rsidP="000D60CB">
            <w:r w:rsidRPr="008072CA">
              <w:t>Экзамен</w:t>
            </w:r>
          </w:p>
        </w:tc>
        <w:tc>
          <w:tcPr>
            <w:tcW w:w="865" w:type="dxa"/>
          </w:tcPr>
          <w:p w14:paraId="7D2AC272" w14:textId="78E1FB7B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0D60CB" w:rsidRPr="0042371F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471B823C" w:rsidR="000D60CB" w:rsidRPr="00FF34E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4ED">
              <w:t>экзамен по билетам</w:t>
            </w:r>
          </w:p>
        </w:tc>
      </w:tr>
      <w:tr w:rsidR="000D60CB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0D60CB" w:rsidRPr="001A0052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D151C1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7B71D41E" w14:textId="75719A3F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9C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40F2A5C3" w:rsidR="000D60CB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60CB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37CE0002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EE1E40F" w:rsidR="000D60CB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54" w:type="dxa"/>
          </w:tcPr>
          <w:p w14:paraId="7D7CACC6" w14:textId="6DD9262B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11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868DED6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703634">
              <w:rPr>
                <w:b/>
                <w:sz w:val="24"/>
                <w:szCs w:val="24"/>
              </w:rPr>
              <w:t>Теория игр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0958A" w:rsidR="007B2164" w:rsidRPr="00024311" w:rsidRDefault="00703634" w:rsidP="007B2164">
            <w:pPr>
              <w:rPr>
                <w:i/>
              </w:rPr>
            </w:pPr>
            <w:r>
              <w:t>Введение в теорию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EE5C5A" w:rsidR="00CF558A" w:rsidRPr="00823B93" w:rsidRDefault="008B44CC" w:rsidP="007059B6">
            <w:pPr>
              <w:rPr>
                <w:iCs/>
              </w:rPr>
            </w:pPr>
            <w:r>
              <w:rPr>
                <w:iCs/>
              </w:rPr>
              <w:t>Игра-конфликт, ход-действие согласно правил, стратегия</w:t>
            </w:r>
            <w:r w:rsidR="00941478">
              <w:rPr>
                <w:iCs/>
              </w:rPr>
              <w:t xml:space="preserve"> – выбор хода. Вид игр – конечные, бесконечные, с нулевой суммой, бинарные, статистические, позиционные, кооперативные.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E4629C2" w:rsidR="007B2164" w:rsidRPr="002C41C7" w:rsidRDefault="00CF19EA" w:rsidP="007B2164">
            <w:pPr>
              <w:rPr>
                <w:i/>
              </w:rPr>
            </w:pPr>
            <w:r>
              <w:t>Матричные антагонистические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433E3E" w:rsidR="007C129D" w:rsidRPr="007C129D" w:rsidRDefault="007059B6" w:rsidP="007059B6">
            <w:pPr>
              <w:rPr>
                <w:bCs/>
              </w:rPr>
            </w:pPr>
            <w:bookmarkStart w:id="12" w:name="_Toc418082612"/>
            <w:r w:rsidRPr="007059B6">
              <w:rPr>
                <w:iCs/>
              </w:rPr>
              <w:t>Нижняя и верхняя цена игры. Принципы максимина и минимакса.</w:t>
            </w:r>
            <w:bookmarkEnd w:id="12"/>
            <w:r>
              <w:rPr>
                <w:iCs/>
              </w:rPr>
              <w:t xml:space="preserve"> Решение игры в чистых и смешанных стратегиях.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44BA9A8" w:rsidR="007B2164" w:rsidRPr="005C2175" w:rsidRDefault="00CF19EA" w:rsidP="007B2164">
            <w:pPr>
              <w:rPr>
                <w:i/>
              </w:rPr>
            </w:pPr>
            <w:r>
              <w:t>Вывод соотношений для решение игры (2×2)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29A5F50" w:rsidR="00BF5BC2" w:rsidRPr="00BF5BC2" w:rsidRDefault="007059B6" w:rsidP="00A51EEC">
            <w:r>
              <w:t xml:space="preserve">Графическое решение игры (2×2). </w:t>
            </w:r>
            <w:r w:rsidR="003E2C34">
              <w:t>Сравнение решений,</w:t>
            </w:r>
            <w:r w:rsidR="00265C34">
              <w:t xml:space="preserve"> полученных графическим и аналитическим способом.</w:t>
            </w:r>
          </w:p>
        </w:tc>
      </w:tr>
      <w:tr w:rsidR="007B2164" w:rsidRPr="008448CC" w14:paraId="4D3463B2" w14:textId="77777777" w:rsidTr="00823B93">
        <w:trPr>
          <w:cantSplit/>
          <w:trHeight w:val="4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0C9C6BE2" w:rsidR="007B2164" w:rsidRPr="002B6AD2" w:rsidRDefault="002B6AD2" w:rsidP="007B2164">
            <w:pPr>
              <w:rPr>
                <w:iCs/>
              </w:rPr>
            </w:pPr>
            <w:r>
              <w:t>Графическое решение игры (2×</w:t>
            </w:r>
            <w:r>
              <w:rPr>
                <w:lang w:val="en-US"/>
              </w:rPr>
              <w:t>m</w:t>
            </w:r>
            <w:r>
              <w:t>) и (</w:t>
            </w:r>
            <w:r>
              <w:rPr>
                <w:lang w:val="en-US"/>
              </w:rPr>
              <w:t>n</w:t>
            </w:r>
            <w:r>
              <w:t>×2)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76661650" w:rsidR="003E2C34" w:rsidRPr="00A51EEC" w:rsidRDefault="003E2C34" w:rsidP="003E2C34">
            <w:pPr>
              <w:rPr>
                <w:iCs/>
              </w:rPr>
            </w:pPr>
            <w:r>
              <w:rPr>
                <w:iCs/>
              </w:rPr>
              <w:t xml:space="preserve">Графическое решение игр для специальных видов платёжных матриц </w:t>
            </w:r>
            <w:r>
              <w:t>(2×</w:t>
            </w:r>
            <w:r>
              <w:rPr>
                <w:lang w:val="en-US"/>
              </w:rPr>
              <w:t>m</w:t>
            </w:r>
            <w:r>
              <w:t>) и (</w:t>
            </w:r>
            <w:r>
              <w:rPr>
                <w:lang w:val="en-US"/>
              </w:rPr>
              <w:t>n</w:t>
            </w:r>
            <w:r>
              <w:t>×2).</w:t>
            </w:r>
            <w:r w:rsidR="00915CEB">
              <w:t xml:space="preserve"> 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2A9EF431" w:rsidR="007B2164" w:rsidRPr="002B6AD2" w:rsidRDefault="002B6AD2" w:rsidP="007B2164">
            <w:pPr>
              <w:rPr>
                <w:iCs/>
              </w:rPr>
            </w:pPr>
            <w:r>
              <w:t xml:space="preserve">Методы решения игры ( </w:t>
            </w:r>
            <w:r>
              <w:rPr>
                <w:lang w:val="en-US"/>
              </w:rPr>
              <w:t>n</w:t>
            </w:r>
            <w:r>
              <w:t>×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0C67E966" w:rsidR="0045352B" w:rsidRPr="00A51EEC" w:rsidRDefault="00915CEB" w:rsidP="00742F5E">
            <w:pPr>
              <w:rPr>
                <w:iCs/>
              </w:rPr>
            </w:pPr>
            <w:r>
              <w:rPr>
                <w:iCs/>
              </w:rPr>
              <w:t xml:space="preserve"> Метод Крамера, метод исключения Гаусса, метод обратной матрицы, метод множителей Лагранжа.</w:t>
            </w:r>
          </w:p>
        </w:tc>
      </w:tr>
      <w:tr w:rsidR="00CF19EA" w:rsidRPr="008448CC" w14:paraId="5E880716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84A7" w14:textId="5FF3D70B" w:rsidR="00EC52F4" w:rsidRDefault="00EC52F4" w:rsidP="00EC52F4">
            <w:r>
              <w:t>Тема 1.6</w:t>
            </w:r>
          </w:p>
          <w:p w14:paraId="24922A3D" w14:textId="77777777" w:rsidR="00CF19EA" w:rsidRDefault="00CF19EA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3643" w14:textId="1AC4BC8D" w:rsidR="00CF19EA" w:rsidRPr="0092297D" w:rsidRDefault="008B44CC" w:rsidP="007B2164">
            <w:r>
              <w:t>Итерационный метод Брауна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61CF2DCA" w:rsidR="00CF19EA" w:rsidRPr="00A51EEC" w:rsidRDefault="00144AE4" w:rsidP="00742F5E">
            <w:pPr>
              <w:rPr>
                <w:iCs/>
              </w:rPr>
            </w:pPr>
            <w:r>
              <w:rPr>
                <w:iCs/>
              </w:rPr>
              <w:t xml:space="preserve">Метод итераций Брауна-Робинсона </w:t>
            </w:r>
            <w:r w:rsidR="004F10FD">
              <w:rPr>
                <w:iCs/>
              </w:rPr>
              <w:t>Средний выигрыш за одну парию стремится к цене игры.</w:t>
            </w:r>
          </w:p>
        </w:tc>
      </w:tr>
      <w:tr w:rsidR="00CF19EA" w:rsidRPr="008448CC" w14:paraId="58DEBED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10B4" w14:textId="5EB0076E" w:rsidR="00EC52F4" w:rsidRDefault="00EC52F4" w:rsidP="00EC52F4">
            <w:r>
              <w:t>Тема 1.7</w:t>
            </w:r>
          </w:p>
          <w:p w14:paraId="3FC2B42B" w14:textId="77777777" w:rsidR="00CF19EA" w:rsidRDefault="00CF19EA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19634590" w:rsidR="00CF19EA" w:rsidRPr="0092297D" w:rsidRDefault="008B44CC" w:rsidP="007B2164">
            <w:r>
              <w:t>Методы решения игры (</w:t>
            </w:r>
            <w:r>
              <w:rPr>
                <w:lang w:val="en-US"/>
              </w:rPr>
              <w:t>n</w:t>
            </w:r>
            <w:r>
              <w:t>×</w:t>
            </w:r>
            <w:r>
              <w:rPr>
                <w:lang w:val="en-US"/>
              </w:rPr>
              <w:t>m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305C12B6" w:rsidR="00CF19EA" w:rsidRPr="00A51EEC" w:rsidRDefault="004F10FD" w:rsidP="00742F5E">
            <w:pPr>
              <w:rPr>
                <w:iCs/>
              </w:rPr>
            </w:pPr>
            <w:r>
              <w:rPr>
                <w:iCs/>
              </w:rPr>
              <w:t xml:space="preserve">Решение игры для платёжной матрицы </w:t>
            </w:r>
            <w:r w:rsidR="00182C52">
              <w:t>(</w:t>
            </w:r>
            <w:r w:rsidR="00182C52">
              <w:rPr>
                <w:lang w:val="en-US"/>
              </w:rPr>
              <w:t>n</w:t>
            </w:r>
            <w:r w:rsidR="00182C52">
              <w:t>×</w:t>
            </w:r>
            <w:r w:rsidR="00182C52">
              <w:rPr>
                <w:lang w:val="en-US"/>
              </w:rPr>
              <w:t>m</w:t>
            </w:r>
            <w:r w:rsidR="00182C52">
              <w:t xml:space="preserve">) </w:t>
            </w:r>
            <w:r>
              <w:rPr>
                <w:iCs/>
              </w:rPr>
              <w:t>с помощью симплекс</w:t>
            </w:r>
            <w:r w:rsidR="00182C52">
              <w:rPr>
                <w:iCs/>
              </w:rPr>
              <w:t>-</w:t>
            </w:r>
            <w:r>
              <w:rPr>
                <w:iCs/>
              </w:rPr>
              <w:t>метода.</w:t>
            </w:r>
          </w:p>
        </w:tc>
      </w:tr>
      <w:tr w:rsidR="00EC52F4" w:rsidRPr="008448CC" w14:paraId="6DC9A210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26F9" w14:textId="55FD0834" w:rsidR="00EC52F4" w:rsidRDefault="00EC52F4" w:rsidP="00EC52F4">
            <w:r>
              <w:t>Тема 1.8</w:t>
            </w:r>
          </w:p>
          <w:p w14:paraId="7E673EA3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1D245EA1" w:rsidR="00EC52F4" w:rsidRPr="0092297D" w:rsidRDefault="008B44CC" w:rsidP="007B2164">
            <w:r>
              <w:t>Биматричные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1A095AAB" w:rsidR="00EC52F4" w:rsidRPr="00A51EEC" w:rsidRDefault="004F10FD" w:rsidP="00742F5E">
            <w:pPr>
              <w:rPr>
                <w:iCs/>
              </w:rPr>
            </w:pPr>
            <w:r>
              <w:rPr>
                <w:iCs/>
              </w:rPr>
              <w:t>Иг</w:t>
            </w:r>
            <w:r w:rsidR="00266406">
              <w:rPr>
                <w:iCs/>
              </w:rPr>
              <w:t xml:space="preserve">ра с двумя платёжными матрицами, </w:t>
            </w:r>
            <w:r w:rsidR="00266406">
              <w:t>«дилемма заключённых», «студент-преподаватель» и пр.</w:t>
            </w:r>
          </w:p>
        </w:tc>
      </w:tr>
      <w:tr w:rsidR="00EC52F4" w:rsidRPr="008448CC" w14:paraId="329AC550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3827" w14:textId="4EBE7AA5" w:rsidR="00EC52F4" w:rsidRDefault="00EC52F4" w:rsidP="00EC52F4">
            <w:r>
              <w:t>Тема 1.9</w:t>
            </w:r>
          </w:p>
          <w:p w14:paraId="79E934BC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1333" w14:textId="34C9F5EB" w:rsidR="00EC52F4" w:rsidRPr="0092297D" w:rsidRDefault="008B44CC" w:rsidP="007B2164">
            <w:r>
              <w:t>Статистические игры или игры «с природой»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24B97" w14:textId="651D5767" w:rsidR="00EC52F4" w:rsidRPr="00A51EEC" w:rsidRDefault="00D818F2" w:rsidP="007F74C7">
            <w:pPr>
              <w:rPr>
                <w:iCs/>
              </w:rPr>
            </w:pPr>
            <w:r>
              <w:t>Методы Вальда, Гурвица, Сэвиджа, Лагранжа для решения статистических игр.</w:t>
            </w:r>
          </w:p>
        </w:tc>
      </w:tr>
      <w:tr w:rsidR="00EC52F4" w:rsidRPr="008448CC" w14:paraId="6885FB55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C8BD" w14:textId="63B8CEA8" w:rsidR="00EC52F4" w:rsidRDefault="00EC52F4" w:rsidP="00EC52F4">
            <w:r>
              <w:t>Тема 1.10</w:t>
            </w:r>
          </w:p>
          <w:p w14:paraId="7690564A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58FC" w14:textId="307681A2" w:rsidR="00EC52F4" w:rsidRPr="0092297D" w:rsidRDefault="008B44CC" w:rsidP="007B2164">
            <w:r>
              <w:t>Позиционные игры с неполной информацией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7803" w14:textId="32DBF0F2" w:rsidR="00EC52F4" w:rsidRPr="00A51EEC" w:rsidRDefault="007F74C7" w:rsidP="00742F5E">
            <w:pPr>
              <w:rPr>
                <w:iCs/>
              </w:rPr>
            </w:pPr>
            <w:r>
              <w:rPr>
                <w:iCs/>
              </w:rPr>
              <w:t xml:space="preserve">Составление дерева игры, представление игры в развёрнутой форме. Нормализация </w:t>
            </w:r>
            <w:r w:rsidR="004B0A04">
              <w:rPr>
                <w:iCs/>
              </w:rPr>
              <w:t xml:space="preserve">позиционной </w:t>
            </w:r>
            <w:r>
              <w:rPr>
                <w:iCs/>
              </w:rPr>
              <w:t>игры.</w:t>
            </w:r>
            <w:r w:rsidR="004B0A04">
              <w:rPr>
                <w:iCs/>
              </w:rPr>
              <w:t xml:space="preserve"> Информационное множество.</w:t>
            </w:r>
          </w:p>
        </w:tc>
      </w:tr>
      <w:tr w:rsidR="00EC52F4" w:rsidRPr="008448CC" w14:paraId="775B8255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F266" w14:textId="36F71C1C" w:rsidR="00EC52F4" w:rsidRDefault="00EC52F4" w:rsidP="00EC52F4">
            <w:r>
              <w:t>Тема 1.11</w:t>
            </w:r>
          </w:p>
          <w:p w14:paraId="7707C976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AF0E" w14:textId="4EA336D2" w:rsidR="00EC52F4" w:rsidRPr="0092297D" w:rsidRDefault="008B44CC" w:rsidP="007B2164">
            <w:r>
              <w:t>Позиционные игры с полной информацией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050E1" w14:textId="638CC8ED" w:rsidR="00EC52F4" w:rsidRPr="00A51EEC" w:rsidRDefault="004B0A04" w:rsidP="00742F5E">
            <w:pPr>
              <w:rPr>
                <w:iCs/>
              </w:rPr>
            </w:pPr>
            <w:r w:rsidRPr="004B0A04">
              <w:rPr>
                <w:iCs/>
              </w:rPr>
              <w:t>Основная особенность позиционной игры с полной информацией состоит в том, что соответствующая ей матрица выигрышей всегда имеет седловую точку</w:t>
            </w:r>
            <w:r>
              <w:rPr>
                <w:iCs/>
              </w:rPr>
              <w:t>.</w:t>
            </w:r>
          </w:p>
        </w:tc>
      </w:tr>
      <w:tr w:rsidR="00EC52F4" w:rsidRPr="008448CC" w14:paraId="5E5309AE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6302" w14:textId="09F55EE1" w:rsidR="00EC52F4" w:rsidRDefault="00EC52F4" w:rsidP="00EC52F4">
            <w:r>
              <w:t>Тема 1.12</w:t>
            </w:r>
          </w:p>
          <w:p w14:paraId="6052A99D" w14:textId="77777777" w:rsidR="00EC52F4" w:rsidRDefault="00EC52F4" w:rsidP="007B216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DA7A" w14:textId="45D5A878" w:rsidR="00EC52F4" w:rsidRPr="0092297D" w:rsidRDefault="008B44CC" w:rsidP="007B2164">
            <w:r>
              <w:t>Кооперативные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7707C" w14:textId="09ED7C43" w:rsidR="00EC52F4" w:rsidRPr="00A51EEC" w:rsidRDefault="004B0A04" w:rsidP="004B0A04">
            <w:pPr>
              <w:rPr>
                <w:iCs/>
              </w:rPr>
            </w:pPr>
            <w:r w:rsidRPr="004B0A04">
              <w:rPr>
                <w:iCs/>
              </w:rPr>
              <w:t>Теория кооперативных игр исследует типы коалиций, образующихся в процессе игры и условия, необходимые для их устойчивого существования.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5F646CB" w:rsidR="006E5EA3" w:rsidRPr="005C2175" w:rsidRDefault="004B3786" w:rsidP="00F60511">
            <w:pPr>
              <w:rPr>
                <w:b/>
                <w:i/>
              </w:rPr>
            </w:pPr>
            <w:r w:rsidRPr="00B63DAE">
              <w:rPr>
                <w:b/>
              </w:rPr>
              <w:t>М</w:t>
            </w:r>
            <w:r>
              <w:rPr>
                <w:b/>
              </w:rPr>
              <w:t>одели динамического программирования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F0AC36" w:rsidR="0045352B" w:rsidRPr="00532A00" w:rsidRDefault="004B3786" w:rsidP="0045352B">
            <w:pPr>
              <w:rPr>
                <w:bCs/>
                <w:i/>
              </w:rPr>
            </w:pPr>
            <w:r>
              <w:rPr>
                <w:rFonts w:eastAsia="DejaVu Sans" w:cs="DejaVu Sans"/>
              </w:rPr>
              <w:t>Динамическое программирование (Д</w:t>
            </w:r>
            <w:r w:rsidR="00845FE1">
              <w:rPr>
                <w:rFonts w:eastAsia="DejaVu Sans" w:cs="DejaVu Sans"/>
              </w:rPr>
              <w:t>П</w:t>
            </w:r>
            <w:r>
              <w:rPr>
                <w:rFonts w:eastAsia="DejaVu Sans" w:cs="DejaVu Sans"/>
              </w:rPr>
              <w:t xml:space="preserve">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503FF14" w:rsidR="0045352B" w:rsidRPr="00742F5E" w:rsidRDefault="004B3786" w:rsidP="004044F4">
            <w:pPr>
              <w:rPr>
                <w:iCs/>
              </w:rPr>
            </w:pPr>
            <w:r>
              <w:rPr>
                <w:rFonts w:eastAsia="DejaVu Sans" w:cs="DejaVu Sans"/>
              </w:rPr>
              <w:t>Принцип оптимальности Беллмана</w:t>
            </w:r>
            <w:r w:rsidRPr="00295404">
              <w:rPr>
                <w:rFonts w:eastAsia="DejaVu Sans" w:cs="DejaVu Sans"/>
              </w:rPr>
              <w:t>.</w:t>
            </w:r>
            <w:r>
              <w:rPr>
                <w:rFonts w:eastAsia="DejaVu Sans" w:cs="DejaVu Sans"/>
              </w:rPr>
              <w:t xml:space="preserve"> Уравнение Беллмана.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667F6DC" w:rsidR="0045352B" w:rsidRPr="00E82E96" w:rsidRDefault="004B3786" w:rsidP="0045352B">
            <w:pPr>
              <w:rPr>
                <w:bCs/>
              </w:rPr>
            </w:pPr>
            <w:r>
              <w:rPr>
                <w:bCs/>
              </w:rPr>
              <w:t>Задача инвестирования и замены оборудования</w:t>
            </w:r>
            <w:r w:rsidR="00845FE1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39068D" w:rsidR="0045352B" w:rsidRPr="00E82E96" w:rsidRDefault="00845FE1" w:rsidP="004044F4">
            <w:pPr>
              <w:rPr>
                <w:bCs/>
              </w:rPr>
            </w:pPr>
            <w:r w:rsidRPr="006650DA">
              <w:rPr>
                <w:bCs/>
              </w:rPr>
              <w:t>Использование</w:t>
            </w:r>
            <w:r>
              <w:rPr>
                <w:bCs/>
              </w:rPr>
              <w:t xml:space="preserve"> прямой прогонки при решении задач инвестирования и замены оборудования</w:t>
            </w:r>
          </w:p>
        </w:tc>
      </w:tr>
      <w:tr w:rsidR="00845FE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D0CE158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Задача минимизации затрат при у</w:t>
            </w:r>
            <w:r w:rsidRPr="004D2828">
              <w:rPr>
                <w:bCs/>
              </w:rPr>
              <w:t>правл</w:t>
            </w:r>
            <w:r>
              <w:rPr>
                <w:bCs/>
              </w:rPr>
              <w:t>ение запасами.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B1ADCE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Использование полной схемы ДП для решения задачи управления запасами – минимизация полных затрат.</w:t>
            </w:r>
          </w:p>
        </w:tc>
      </w:tr>
      <w:tr w:rsidR="00D2403C" w:rsidRPr="002B2FC0" w14:paraId="5F966EBC" w14:textId="77777777" w:rsidTr="00B735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46C36D75" w:rsidR="00D2403C" w:rsidRPr="00D2403C" w:rsidRDefault="00D2403C" w:rsidP="00845FE1">
            <w:r w:rsidRPr="00D2403C">
              <w:t xml:space="preserve">Раздел </w:t>
            </w:r>
            <w:r w:rsidRPr="00D2403C">
              <w:rPr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2C32C" w14:textId="7A94B4A2" w:rsidR="00D2403C" w:rsidRPr="002B2FC0" w:rsidRDefault="00D2403C" w:rsidP="00845FE1">
            <w:pPr>
              <w:rPr>
                <w:bCs/>
              </w:rPr>
            </w:pPr>
            <w:r>
              <w:rPr>
                <w:b/>
              </w:rPr>
              <w:t>Системы массового обслуживания</w:t>
            </w:r>
            <w:r w:rsidR="00AD4409">
              <w:rPr>
                <w:b/>
              </w:rPr>
              <w:t xml:space="preserve"> (</w:t>
            </w:r>
            <w:r w:rsidR="00AD4409" w:rsidRPr="00AD4409">
              <w:rPr>
                <w:b/>
                <w:bCs/>
              </w:rPr>
              <w:t>СМО</w:t>
            </w:r>
            <w:r w:rsidR="00AD4409">
              <w:rPr>
                <w:b/>
                <w:bCs/>
              </w:rPr>
              <w:t>)</w:t>
            </w:r>
          </w:p>
        </w:tc>
      </w:tr>
      <w:tr w:rsidR="00D2403C" w:rsidRPr="002B2FC0" w14:paraId="1310F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E25" w14:textId="7AA0B0DE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D6D" w14:textId="1F454131" w:rsidR="00D2403C" w:rsidRPr="0092297D" w:rsidRDefault="00D2403C" w:rsidP="00D2403C">
            <w:r>
              <w:rPr>
                <w:bCs/>
              </w:rPr>
              <w:t xml:space="preserve">Общая модель системы массового обслуживания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439FB" w14:textId="21682F01" w:rsidR="00D2403C" w:rsidRPr="008456C3" w:rsidRDefault="00D2403C" w:rsidP="00D2403C">
            <w:pPr>
              <w:rPr>
                <w:bCs/>
              </w:rPr>
            </w:pPr>
            <w:r>
              <w:t>Потоки событий. Составление уравнений Колмогорова.</w:t>
            </w:r>
          </w:p>
        </w:tc>
      </w:tr>
      <w:tr w:rsidR="00D2403C" w:rsidRPr="002B2FC0" w14:paraId="20BA34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3E6" w14:textId="1DE36C62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FD1D" w14:textId="2C0BC1A7" w:rsidR="00D2403C" w:rsidRPr="0092297D" w:rsidRDefault="00D2403C" w:rsidP="00D2403C">
            <w:r>
              <w:rPr>
                <w:bCs/>
              </w:rPr>
              <w:t>Модель с одним сервисом и ограниченной очередью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02436" w14:textId="106DB7A4" w:rsidR="00D2403C" w:rsidRPr="008456C3" w:rsidRDefault="00D2403C" w:rsidP="00D2403C">
            <w:pPr>
              <w:rPr>
                <w:bCs/>
              </w:rPr>
            </w:pPr>
            <w:r>
              <w:t xml:space="preserve">СМО с отказами. Абсолютная и относительная пропускные способности СМО, вероятности отказа и пр.  </w:t>
            </w:r>
          </w:p>
        </w:tc>
      </w:tr>
      <w:tr w:rsidR="00D2403C" w:rsidRPr="002B2FC0" w14:paraId="2CF338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A3EA" w14:textId="7822E6DF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26B7" w14:textId="0626E0D0" w:rsidR="00D2403C" w:rsidRPr="0092297D" w:rsidRDefault="00D2403C" w:rsidP="00D2403C">
            <w:r>
              <w:rPr>
                <w:bCs/>
              </w:rPr>
              <w:t xml:space="preserve">Модели </w:t>
            </w:r>
            <w:r w:rsidR="00AD4409">
              <w:t xml:space="preserve">СМО </w:t>
            </w:r>
            <w:r>
              <w:rPr>
                <w:bCs/>
              </w:rPr>
              <w:t>с параллельными сервисами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52B1A" w14:textId="19BDD43D" w:rsidR="00D2403C" w:rsidRPr="008456C3" w:rsidRDefault="00AD4409" w:rsidP="00D2403C">
            <w:pPr>
              <w:rPr>
                <w:bCs/>
              </w:rPr>
            </w:pPr>
            <w:r>
              <w:t>Уравнения и формулы Эрланга.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0A04F122" w14:textId="7313EBF6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ОПК-</w:t>
            </w:r>
            <w:r w:rsidR="00AD4409">
              <w:rPr>
                <w:sz w:val="20"/>
                <w:szCs w:val="20"/>
              </w:rPr>
              <w:t>2</w:t>
            </w:r>
            <w:r w:rsidRPr="002E30CA">
              <w:rPr>
                <w:sz w:val="20"/>
                <w:szCs w:val="20"/>
              </w:rPr>
              <w:t>:</w:t>
            </w:r>
          </w:p>
          <w:p w14:paraId="7AA35501" w14:textId="02D67F95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ИД-ОПК-2</w:t>
            </w:r>
            <w:r w:rsidR="00AD4409">
              <w:rPr>
                <w:sz w:val="20"/>
                <w:szCs w:val="20"/>
              </w:rPr>
              <w:t>.1</w:t>
            </w:r>
          </w:p>
          <w:p w14:paraId="6700F548" w14:textId="012E2CD3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ИД-ОПК-</w:t>
            </w:r>
            <w:r w:rsidR="00AD4409">
              <w:rPr>
                <w:sz w:val="20"/>
                <w:szCs w:val="20"/>
              </w:rPr>
              <w:t>2</w:t>
            </w:r>
            <w:r w:rsidRPr="002E30CA">
              <w:rPr>
                <w:sz w:val="20"/>
                <w:szCs w:val="20"/>
              </w:rPr>
              <w:t>.3</w:t>
            </w:r>
          </w:p>
          <w:p w14:paraId="2ACEB6FB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3277F1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CA7DD0" w:rsidRPr="00B32890">
        <w:rPr>
          <w:rFonts w:eastAsia="Times New Roman"/>
          <w:sz w:val="24"/>
          <w:szCs w:val="24"/>
        </w:rPr>
        <w:t>Теория игр и исследование операций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46217A9A" w14:textId="727031CA" w:rsidR="005A7243" w:rsidRPr="005A7243" w:rsidRDefault="005A7243" w:rsidP="005A7243">
            <w:pPr>
              <w:ind w:left="42"/>
            </w:pPr>
            <w:r>
              <w:t>1.</w:t>
            </w:r>
            <w:r w:rsidRPr="000517ED">
              <w:rPr>
                <w:sz w:val="28"/>
                <w:szCs w:val="28"/>
              </w:rPr>
              <w:t xml:space="preserve"> </w:t>
            </w:r>
            <w:r w:rsidRPr="005A7243">
              <w:t xml:space="preserve">Найти решение в смешанных стратегиях антагонистической игры </w:t>
            </w:r>
          </w:p>
          <w:p w14:paraId="0D693154" w14:textId="57861239" w:rsidR="005A7243" w:rsidRPr="005A7243" w:rsidRDefault="005A7243" w:rsidP="005A7243">
            <w:pPr>
              <w:ind w:left="42"/>
            </w:pPr>
            <w:r w:rsidRPr="005A7243">
              <w:t xml:space="preserve">с  платёжной матрицей: </w:t>
            </w:r>
          </w:p>
          <w:p w14:paraId="0E2EF59B" w14:textId="77777777" w:rsidR="00D6624B" w:rsidRDefault="005A7243" w:rsidP="005A7243">
            <w:pPr>
              <w:ind w:left="42"/>
            </w:pPr>
            <w:r w:rsidRPr="000517ED">
              <w:t xml:space="preserve">                             </w:t>
            </w:r>
            <w:r w:rsidR="00B6617D">
              <w:pict w14:anchorId="04262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pt;height:36.6pt">
                  <v:imagedata r:id="rId16" o:title=""/>
                </v:shape>
              </w:pict>
            </w:r>
            <w:r w:rsidRPr="000517ED">
              <w:t>.</w:t>
            </w:r>
          </w:p>
          <w:p w14:paraId="755C2A2C" w14:textId="4953C5A7" w:rsidR="008535E2" w:rsidRPr="008535E2" w:rsidRDefault="008535E2" w:rsidP="008535E2">
            <w:pPr>
              <w:ind w:left="42"/>
            </w:pPr>
            <w:r>
              <w:t>2</w:t>
            </w:r>
            <w:r w:rsidRPr="008535E2">
              <w:rPr>
                <w:color w:val="FF0000"/>
              </w:rPr>
              <w:t xml:space="preserve">. </w:t>
            </w:r>
            <w:r w:rsidRPr="008535E2">
              <w:t>Решить игру с матрицей (2</w:t>
            </w:r>
            <w:r>
              <w:t xml:space="preserve"> </w:t>
            </w:r>
            <w:r w:rsidRPr="008535E2">
              <w:t>х</w:t>
            </w:r>
            <w:r>
              <w:t xml:space="preserve"> </w:t>
            </w:r>
            <w:r w:rsidRPr="008535E2">
              <w:t>n). В ответе указать цену игры и вероятности применения стратегий, т.е. v, p, q.</w:t>
            </w:r>
          </w:p>
          <w:p w14:paraId="33DAF17A" w14:textId="4D28C92D" w:rsidR="008535E2" w:rsidRDefault="008535E2" w:rsidP="008535E2">
            <w:pPr>
              <w:ind w:left="42"/>
              <w:rPr>
                <w:color w:val="FF0000"/>
              </w:rPr>
            </w:pPr>
            <w:r w:rsidRPr="008535E2">
              <w:t>а)</w:t>
            </w:r>
            <w:r w:rsidRPr="008535E2">
              <w:rPr>
                <w:color w:val="FF0000"/>
              </w:rPr>
              <w:t xml:space="preserve"> </w:t>
            </w:r>
            <w:r w:rsidR="00B6617D">
              <w:pict w14:anchorId="4751C77C">
                <v:shape id="_x0000_i1026" type="#_x0000_t75" style="width:119.4pt;height:38.4pt">
                  <v:imagedata r:id="rId17" o:title=""/>
                </v:shape>
              </w:pict>
            </w:r>
            <w:r w:rsidRPr="008535E2">
              <w:t>;</w:t>
            </w:r>
            <w:r w:rsidRPr="008535E2">
              <w:rPr>
                <w:color w:val="FF0000"/>
              </w:rPr>
              <w:t xml:space="preserve">      </w:t>
            </w:r>
            <w:r w:rsidRPr="008535E2">
              <w:t xml:space="preserve">б) </w:t>
            </w:r>
            <w:r w:rsidR="00B6617D">
              <w:rPr>
                <w:color w:val="FF0000"/>
              </w:rPr>
              <w:pict w14:anchorId="275EA7E8">
                <v:shape id="_x0000_i1027" type="#_x0000_t75" style="width:110.4pt;height:36.6pt">
                  <v:imagedata r:id="rId18" o:title=""/>
                </v:shape>
              </w:pict>
            </w:r>
            <w:r w:rsidRPr="008535E2">
              <w:rPr>
                <w:color w:val="FF0000"/>
              </w:rPr>
              <w:t>.</w:t>
            </w:r>
          </w:p>
          <w:p w14:paraId="30BA9DF0" w14:textId="77777777" w:rsidR="008535E2" w:rsidRPr="008535E2" w:rsidRDefault="008535E2" w:rsidP="008535E2">
            <w:pPr>
              <w:ind w:left="42"/>
            </w:pPr>
          </w:p>
          <w:p w14:paraId="0E3F0DB4" w14:textId="77777777" w:rsidR="003633AF" w:rsidRDefault="008535E2" w:rsidP="003633AF">
            <w:pPr>
              <w:widowControl w:val="0"/>
              <w:ind w:left="666" w:hanging="592"/>
              <w:jc w:val="both"/>
            </w:pPr>
            <w:r w:rsidRPr="00A552BB">
              <w:t>3.</w:t>
            </w:r>
            <w:r w:rsidR="00A552BB">
              <w:t xml:space="preserve"> </w:t>
            </w:r>
            <w:r w:rsidRPr="00A552BB">
              <w:t>Найти точки равновесия в биматричной игре (A – матрица выигрышей игрока 1,</w:t>
            </w:r>
          </w:p>
          <w:p w14:paraId="7F7B0BC4" w14:textId="6865D0A8" w:rsidR="008535E2" w:rsidRDefault="003633AF" w:rsidP="003633AF">
            <w:pPr>
              <w:widowControl w:val="0"/>
              <w:ind w:left="666" w:hanging="592"/>
              <w:jc w:val="both"/>
            </w:pPr>
            <w:r>
              <w:t xml:space="preserve">                                                                                   </w:t>
            </w:r>
            <w:r w:rsidR="008535E2" w:rsidRPr="00A552BB">
              <w:t xml:space="preserve"> B – матрица выигрышей игрока 2)</w:t>
            </w:r>
            <w:r w:rsidR="008535E2" w:rsidRPr="008535E2">
              <w:t>.</w:t>
            </w:r>
            <w:r w:rsidR="008535E2">
              <w:t xml:space="preserve"> </w:t>
            </w:r>
          </w:p>
          <w:p w14:paraId="51081DC3" w14:textId="068EE7EF" w:rsidR="00A552BB" w:rsidRPr="00A552BB" w:rsidRDefault="00A552BB" w:rsidP="00A552BB">
            <w:pPr>
              <w:widowControl w:val="0"/>
              <w:ind w:left="708" w:firstLine="708"/>
              <w:jc w:val="both"/>
              <w:rPr>
                <w:sz w:val="20"/>
                <w:szCs w:val="20"/>
              </w:rPr>
            </w:pPr>
            <w:r w:rsidRPr="00A552BB">
              <w:rPr>
                <w:sz w:val="20"/>
                <w:szCs w:val="20"/>
              </w:rPr>
              <w:t xml:space="preserve">а) </w:t>
            </w:r>
            <w:r w:rsidR="00B6617D">
              <w:rPr>
                <w:position w:val="-30"/>
                <w:sz w:val="20"/>
                <w:szCs w:val="20"/>
                <w:lang w:val="en-US"/>
              </w:rPr>
              <w:pict w14:anchorId="20ED56C3">
                <v:shape id="_x0000_i1028" type="#_x0000_t75" style="width:73.8pt;height:34.8pt">
                  <v:imagedata r:id="rId19" o:title=""/>
                </v:shape>
              </w:pict>
            </w:r>
            <w:r w:rsidRPr="00A552BB">
              <w:rPr>
                <w:sz w:val="20"/>
                <w:szCs w:val="20"/>
              </w:rPr>
              <w:t xml:space="preserve">;    </w:t>
            </w:r>
            <w:r w:rsidR="00B6617D">
              <w:rPr>
                <w:position w:val="-30"/>
                <w:sz w:val="20"/>
                <w:szCs w:val="20"/>
                <w:lang w:val="en-US"/>
              </w:rPr>
              <w:pict w14:anchorId="4C264A4F">
                <v:shape id="_x0000_i1029" type="#_x0000_t75" style="width:60.6pt;height:34.8pt">
                  <v:imagedata r:id="rId20" o:title=""/>
                </v:shape>
              </w:pict>
            </w:r>
            <w:r w:rsidRPr="00A552BB">
              <w:rPr>
                <w:sz w:val="20"/>
                <w:szCs w:val="20"/>
              </w:rPr>
              <w:t>.</w:t>
            </w:r>
          </w:p>
          <w:p w14:paraId="3F6AAC63" w14:textId="1CC6D9CD" w:rsidR="00A552BB" w:rsidRPr="00A552BB" w:rsidRDefault="00A552BB" w:rsidP="00A552BB">
            <w:pPr>
              <w:widowControl w:val="0"/>
              <w:ind w:left="708" w:firstLine="708"/>
              <w:jc w:val="both"/>
              <w:rPr>
                <w:sz w:val="20"/>
                <w:szCs w:val="20"/>
              </w:rPr>
            </w:pPr>
            <w:r w:rsidRPr="00A552BB">
              <w:rPr>
                <w:sz w:val="20"/>
                <w:szCs w:val="20"/>
              </w:rPr>
              <w:t xml:space="preserve">б) </w:t>
            </w:r>
            <w:r w:rsidR="00B6617D">
              <w:rPr>
                <w:position w:val="-30"/>
                <w:sz w:val="20"/>
                <w:szCs w:val="20"/>
                <w:lang w:val="en-US"/>
              </w:rPr>
              <w:pict w14:anchorId="73FD9FDF">
                <v:shape id="_x0000_i1030" type="#_x0000_t75" style="width:60.6pt;height:33.6pt">
                  <v:imagedata r:id="rId21" o:title=""/>
                </v:shape>
              </w:pict>
            </w:r>
            <w:r w:rsidRPr="00A552BB"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t xml:space="preserve">    </w:t>
            </w:r>
            <w:r w:rsidR="00B6617D">
              <w:rPr>
                <w:position w:val="-30"/>
                <w:sz w:val="20"/>
                <w:szCs w:val="20"/>
                <w:lang w:val="en-US"/>
              </w:rPr>
              <w:pict w14:anchorId="63EB32C8">
                <v:shape id="_x0000_i1031" type="#_x0000_t75" style="width:62.4pt;height:33pt">
                  <v:imagedata r:id="rId22" o:title=""/>
                </v:shape>
              </w:pict>
            </w:r>
            <w:r w:rsidRPr="00A552BB">
              <w:rPr>
                <w:sz w:val="20"/>
                <w:szCs w:val="20"/>
              </w:rPr>
              <w:t>.</w:t>
            </w:r>
          </w:p>
          <w:p w14:paraId="4147DF7E" w14:textId="129BD65B" w:rsidR="00A552BB" w:rsidRPr="00D6624B" w:rsidRDefault="00A552BB" w:rsidP="008535E2">
            <w:pPr>
              <w:widowControl w:val="0"/>
              <w:ind w:left="708" w:hanging="592"/>
              <w:jc w:val="both"/>
            </w:pP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AC5C602" w14:textId="2C641127" w:rsidR="00160D7E" w:rsidRDefault="003633AF" w:rsidP="003633AF">
            <w:pPr>
              <w:ind w:left="446" w:hanging="330"/>
              <w:jc w:val="both"/>
            </w:pPr>
            <w:r>
              <w:t xml:space="preserve">     </w:t>
            </w:r>
            <w:r w:rsidR="006D2DC6">
              <w:t>Н</w:t>
            </w:r>
            <w:r w:rsidR="006D2DC6" w:rsidRPr="006D2DC6">
              <w:t xml:space="preserve">айти оптимальное распределение ресурсов </w:t>
            </w:r>
            <w:r w:rsidR="006D2DC6" w:rsidRPr="006D2DC6">
              <w:rPr>
                <w:sz w:val="24"/>
                <w:szCs w:val="24"/>
              </w:rPr>
              <w:t>s</w:t>
            </w:r>
            <w:r w:rsidR="00F870DC" w:rsidRPr="00F870DC">
              <w:rPr>
                <w:sz w:val="20"/>
                <w:szCs w:val="20"/>
                <w:vertAlign w:val="subscript"/>
              </w:rPr>
              <w:t>0</w:t>
            </w:r>
            <w:r w:rsidR="006D2DC6" w:rsidRPr="006D2DC6">
              <w:t xml:space="preserve"> между двумя отраслями производств I и II в течение </w:t>
            </w:r>
            <w:r w:rsidR="00F870DC" w:rsidRPr="00F870DC">
              <w:rPr>
                <w:sz w:val="24"/>
                <w:szCs w:val="24"/>
                <w:lang w:val="en-US"/>
              </w:rPr>
              <w:t>n</w:t>
            </w:r>
            <w:r w:rsidR="006D2DC6" w:rsidRPr="006D2DC6">
              <w:t xml:space="preserve"> лет, если даны функции доходов </w:t>
            </w:r>
            <w:r w:rsidR="00F870DC">
              <w:rPr>
                <w:lang w:val="en-US"/>
              </w:rPr>
              <w:t>f</w:t>
            </w:r>
            <w:r w:rsidR="00F870DC" w:rsidRPr="00F870DC">
              <w:rPr>
                <w:vertAlign w:val="subscript"/>
              </w:rPr>
              <w:t>1</w:t>
            </w:r>
            <w:r w:rsidR="006D2DC6" w:rsidRPr="006D2DC6">
              <w:t>(х) и f</w:t>
            </w:r>
            <w:r w:rsidR="00F870DC" w:rsidRPr="00F870DC">
              <w:rPr>
                <w:vertAlign w:val="subscript"/>
              </w:rPr>
              <w:t>2</w:t>
            </w:r>
            <w:r w:rsidR="006D2DC6" w:rsidRPr="006D2DC6">
              <w:t>(</w:t>
            </w:r>
            <w:r w:rsidR="00F870DC">
              <w:rPr>
                <w:lang w:val="en-US"/>
              </w:rPr>
              <w:t>x</w:t>
            </w:r>
            <w:r w:rsidR="006D2DC6" w:rsidRPr="006D2DC6">
              <w:t xml:space="preserve">) </w:t>
            </w:r>
            <w:r w:rsidR="00F870DC">
              <w:t>для</w:t>
            </w:r>
            <w:r w:rsidR="006D2DC6" w:rsidRPr="006D2DC6">
              <w:t xml:space="preserve"> каждой отрасли, функции возврата </w:t>
            </w:r>
            <w:r w:rsidR="00F870DC">
              <w:t>φ</w:t>
            </w:r>
            <w:r w:rsidR="00F870DC">
              <w:rPr>
                <w:vertAlign w:val="subscript"/>
              </w:rPr>
              <w:t>1</w:t>
            </w:r>
            <w:r w:rsidR="00F870DC">
              <w:t>(</w:t>
            </w:r>
            <w:r w:rsidR="006D2DC6" w:rsidRPr="006D2DC6">
              <w:t xml:space="preserve">х) и </w:t>
            </w:r>
            <w:r w:rsidR="00841358">
              <w:t>φ</w:t>
            </w:r>
            <w:r w:rsidR="00841358">
              <w:rPr>
                <w:vertAlign w:val="subscript"/>
              </w:rPr>
              <w:t>2</w:t>
            </w:r>
            <w:r w:rsidR="00841358">
              <w:t>(</w:t>
            </w:r>
            <w:r w:rsidR="00841358" w:rsidRPr="006D2DC6">
              <w:t>х)</w:t>
            </w:r>
            <w:r w:rsidR="006D2DC6" w:rsidRPr="006D2DC6">
              <w:t>. По истечении года только все возвращённые средства перераспределяются, доход в производство не вкладывается.</w:t>
            </w:r>
          </w:p>
          <w:p w14:paraId="53F863D0" w14:textId="45E9296B" w:rsidR="00841358" w:rsidRPr="00EA1C4E" w:rsidRDefault="00841358" w:rsidP="003115BC">
            <w:pPr>
              <w:ind w:left="777" w:hanging="330"/>
              <w:jc w:val="both"/>
            </w:pPr>
            <w:r w:rsidRPr="00841358">
              <w:rPr>
                <w:sz w:val="28"/>
                <w:szCs w:val="28"/>
              </w:rPr>
              <w:lastRenderedPageBreak/>
              <w:t>s</w:t>
            </w:r>
            <w:r w:rsidRPr="00841358">
              <w:rPr>
                <w:sz w:val="28"/>
                <w:szCs w:val="28"/>
                <w:vertAlign w:val="subscript"/>
              </w:rPr>
              <w:t>0</w:t>
            </w:r>
            <w:r w:rsidRPr="006D2DC6">
              <w:t xml:space="preserve"> </w:t>
            </w:r>
            <w:r w:rsidRPr="00841358">
              <w:t xml:space="preserve">=40000 ед.; </w:t>
            </w:r>
            <w:r>
              <w:rPr>
                <w:lang w:val="en-US"/>
              </w:rPr>
              <w:t>n</w:t>
            </w:r>
            <w:r w:rsidRPr="00841358">
              <w:t xml:space="preserve"> = 4; </w:t>
            </w:r>
            <w:r>
              <w:rPr>
                <w:lang w:val="en-US"/>
              </w:rPr>
              <w:t>f</w:t>
            </w:r>
            <w:r w:rsidRPr="00F870DC">
              <w:rPr>
                <w:vertAlign w:val="subscript"/>
              </w:rPr>
              <w:t>1</w:t>
            </w:r>
            <w:r w:rsidRPr="006D2DC6">
              <w:t xml:space="preserve">(х) </w:t>
            </w:r>
            <w:r w:rsidRPr="00841358">
              <w:t xml:space="preserve">= 0,4х; </w:t>
            </w:r>
            <w:r w:rsidRPr="006D2DC6">
              <w:t>f</w:t>
            </w:r>
            <w:r w:rsidRPr="00F870DC">
              <w:rPr>
                <w:vertAlign w:val="subscript"/>
              </w:rPr>
              <w:t>2</w:t>
            </w:r>
            <w:r w:rsidRPr="006D2DC6">
              <w:t>(</w:t>
            </w:r>
            <w:r>
              <w:rPr>
                <w:lang w:val="en-US"/>
              </w:rPr>
              <w:t>x</w:t>
            </w:r>
            <w:r w:rsidRPr="006D2DC6">
              <w:t>)</w:t>
            </w:r>
            <w:r w:rsidRPr="00EA1C4E">
              <w:t xml:space="preserve"> </w:t>
            </w:r>
            <w:r w:rsidRPr="00841358">
              <w:t>=</w:t>
            </w:r>
            <w:r w:rsidRPr="00EA1C4E">
              <w:t xml:space="preserve"> </w:t>
            </w:r>
            <w:r w:rsidRPr="00841358">
              <w:t xml:space="preserve">0,3х; </w:t>
            </w:r>
            <w:r w:rsidR="00EA1C4E">
              <w:t>φ</w:t>
            </w:r>
            <w:r w:rsidR="00EA1C4E">
              <w:rPr>
                <w:vertAlign w:val="subscript"/>
              </w:rPr>
              <w:t>1</w:t>
            </w:r>
            <w:r w:rsidR="00EA1C4E">
              <w:t>(</w:t>
            </w:r>
            <w:r w:rsidR="00EA1C4E" w:rsidRPr="006D2DC6">
              <w:t>х)</w:t>
            </w:r>
            <w:r w:rsidR="00EA1C4E" w:rsidRPr="00EA1C4E">
              <w:t xml:space="preserve"> </w:t>
            </w:r>
            <w:r w:rsidRPr="00841358">
              <w:t>=</w:t>
            </w:r>
            <w:r w:rsidR="00EA1C4E" w:rsidRPr="00EA1C4E">
              <w:t xml:space="preserve"> </w:t>
            </w:r>
            <w:r w:rsidRPr="00841358">
              <w:t>0,5;</w:t>
            </w:r>
            <w:r w:rsidR="00EA1C4E" w:rsidRPr="00EA1C4E">
              <w:t xml:space="preserve"> </w:t>
            </w:r>
            <w:r w:rsidR="00EA1C4E">
              <w:t>φ</w:t>
            </w:r>
            <w:r w:rsidR="00EA1C4E">
              <w:rPr>
                <w:vertAlign w:val="subscript"/>
              </w:rPr>
              <w:t>2</w:t>
            </w:r>
            <w:r w:rsidR="00EA1C4E">
              <w:t>(</w:t>
            </w:r>
            <w:r w:rsidR="00EA1C4E" w:rsidRPr="006D2DC6">
              <w:t>х)</w:t>
            </w:r>
            <w:r w:rsidR="00EA1C4E" w:rsidRPr="00EA1C4E">
              <w:t xml:space="preserve"> = 0,8</w:t>
            </w:r>
            <w:r w:rsidR="00EA1C4E">
              <w:rPr>
                <w:lang w:val="en-US"/>
              </w:rPr>
              <w:t>x</w:t>
            </w:r>
            <w:r w:rsidR="00EA1C4E" w:rsidRPr="00EA1C4E">
              <w:t>.</w:t>
            </w: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0C11BC00" w:rsidR="00950C5C" w:rsidRPr="00160D7E" w:rsidRDefault="00950C5C" w:rsidP="00160D7E">
            <w:pPr>
              <w:jc w:val="center"/>
            </w:pPr>
            <w:r w:rsidRPr="00160D7E">
              <w:lastRenderedPageBreak/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85750C4" w14:textId="51D9E1AF" w:rsidR="00950C5C" w:rsidRPr="00026CA4" w:rsidRDefault="00FC5164" w:rsidP="003633AF">
            <w:pPr>
              <w:ind w:left="556" w:hanging="109"/>
              <w:jc w:val="both"/>
            </w:pPr>
            <w:r w:rsidRPr="00FC5164">
              <w:t xml:space="preserve"> </w:t>
            </w:r>
            <w:r w:rsidR="00CD2C48">
              <w:t>Ж</w:t>
            </w:r>
            <w:r w:rsidR="00603AD3" w:rsidRPr="00603AD3">
              <w:t xml:space="preserve">елезнодорожная касса с двумя окошками </w:t>
            </w:r>
            <w:r w:rsidR="00CD2C48" w:rsidRPr="00603AD3">
              <w:t>продаёт</w:t>
            </w:r>
            <w:r w:rsidR="00603AD3" w:rsidRPr="00603AD3">
              <w:t xml:space="preserve"> билеты в два пункта А и В. Интенсивность потока пассажиров, желающих купить билеты, для обоих пунктов одинакова: </w:t>
            </w:r>
            <w:r w:rsidR="00CD2C48">
              <w:t>λ</w:t>
            </w:r>
            <w:r w:rsidR="00CD2C48">
              <w:rPr>
                <w:vertAlign w:val="subscript"/>
              </w:rPr>
              <w:t>А</w:t>
            </w:r>
            <w:r w:rsidR="00CD2C48">
              <w:t xml:space="preserve"> = λ</w:t>
            </w:r>
            <w:r w:rsidR="00CD2C48">
              <w:rPr>
                <w:vertAlign w:val="subscript"/>
              </w:rPr>
              <w:t>В</w:t>
            </w:r>
            <w:r w:rsidR="00603AD3" w:rsidRPr="00603AD3">
              <w:t xml:space="preserve"> = 0,45 (пассажиров в минуту). На обслуживание пассажиров кассир тратит в среднем 2 мин. Рассматриваются два варианта продажи билетов: первый — билеты продаются в одной кассе с двумя окошками одновременно в оба пункта А и В; второй — билеты продаются в двух специализированных кассах (по одному окошку в каждой), одна только в пункт А, другая — только в пункт В. Необходимо: Сравнить два варианта продажи билетов</w:t>
            </w:r>
            <w:r w:rsidR="00CD2C48">
              <w:t xml:space="preserve"> по основным характеристикам обслуживания</w:t>
            </w:r>
            <w:r w:rsidR="003633AF">
              <w:t>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4B758EC" w14:textId="77D84D1E" w:rsidR="000A10C2" w:rsidRDefault="000A10C2" w:rsidP="000A10C2">
            <w:pPr>
              <w:jc w:val="both"/>
            </w:pPr>
            <w:r>
              <w:lastRenderedPageBreak/>
              <w:t>Экзамен (</w:t>
            </w:r>
            <w:r w:rsidR="00950C5C">
              <w:t>седьмой</w:t>
            </w:r>
            <w:r>
              <w:t xml:space="preserve">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084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3A0F40B3" w14:textId="75D10610" w:rsidR="009A5F7A" w:rsidRPr="009A5F7A" w:rsidRDefault="009A5F7A" w:rsidP="009A5F7A">
            <w:pPr>
              <w:jc w:val="both"/>
            </w:pPr>
            <w:r w:rsidRPr="009A5F7A">
              <w:t>1.</w:t>
            </w:r>
            <w:r>
              <w:t xml:space="preserve"> </w:t>
            </w:r>
            <w:r w:rsidRPr="009A5F7A">
              <w:t xml:space="preserve">Игра задана следующей платёжной матрицей: </w:t>
            </w:r>
          </w:p>
          <w:p w14:paraId="7631EE70" w14:textId="52A699DA" w:rsidR="009A5F7A" w:rsidRPr="009A5F7A" w:rsidRDefault="009A5F7A" w:rsidP="009A5F7A">
            <w:pPr>
              <w:jc w:val="both"/>
            </w:pPr>
            <w:r w:rsidRPr="009A5F7A">
              <w:t xml:space="preserve">                                   </w:t>
            </w:r>
            <w:r w:rsidR="00B6617D">
              <w:pict w14:anchorId="56C0B5E7">
                <v:shape id="_x0000_i1032" type="#_x0000_t75" style="width:85.8pt;height:60.6pt">
                  <v:imagedata r:id="rId23" o:title=""/>
                </v:shape>
              </w:pict>
            </w:r>
          </w:p>
          <w:p w14:paraId="0BA8BD4E" w14:textId="77777777" w:rsidR="00EA1C4E" w:rsidRDefault="009A5F7A" w:rsidP="009A5F7A">
            <w:r w:rsidRPr="009A5F7A">
              <w:t>Найти решение матричной игры, а именно:</w:t>
            </w:r>
            <w:r w:rsidRPr="009A5F7A">
              <w:br/>
              <w:t>        - найти верхнюю цену игры;</w:t>
            </w:r>
            <w:r w:rsidRPr="009A5F7A">
              <w:br/>
              <w:t>        - нижнюю цену игры;</w:t>
            </w:r>
            <w:r w:rsidRPr="009A5F7A">
              <w:br/>
              <w:t>        - цену игры;</w:t>
            </w:r>
            <w:r w:rsidRPr="009A5F7A">
              <w:br/>
              <w:t>        - указать оптимальные стратегии игроков.</w:t>
            </w:r>
            <w:r w:rsidRPr="000517ED">
              <w:br/>
            </w:r>
          </w:p>
          <w:p w14:paraId="5BCFF3E8" w14:textId="77777777" w:rsidR="00EA1C4E" w:rsidRDefault="009A5F7A" w:rsidP="00603AD3">
            <w:pPr>
              <w:ind w:left="777" w:hanging="777"/>
              <w:jc w:val="both"/>
            </w:pPr>
            <w:r>
              <w:t>2.</w:t>
            </w:r>
            <w:r w:rsidR="00EA1C4E" w:rsidRPr="00EA1C4E">
              <w:t xml:space="preserve"> Найти оптимальное распределение ресурсов </w:t>
            </w:r>
            <w:r w:rsidR="00EA1C4E" w:rsidRPr="00EA1C4E">
              <w:rPr>
                <w:sz w:val="28"/>
                <w:szCs w:val="28"/>
              </w:rPr>
              <w:t>s</w:t>
            </w:r>
            <w:r w:rsidR="00EA1C4E" w:rsidRPr="00EA1C4E">
              <w:rPr>
                <w:sz w:val="28"/>
                <w:szCs w:val="28"/>
                <w:vertAlign w:val="subscript"/>
              </w:rPr>
              <w:t>0</w:t>
            </w:r>
            <w:r w:rsidR="00EA1C4E" w:rsidRPr="00EA1C4E">
              <w:t xml:space="preserve"> между</w:t>
            </w:r>
          </w:p>
          <w:p w14:paraId="77677D75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двумя отраслями производств I и II в течение </w:t>
            </w:r>
            <w:r w:rsidRPr="00EA1C4E">
              <w:rPr>
                <w:sz w:val="24"/>
                <w:szCs w:val="24"/>
                <w:lang w:val="en-US"/>
              </w:rPr>
              <w:t>n</w:t>
            </w:r>
            <w:r w:rsidRPr="00EA1C4E">
              <w:t xml:space="preserve"> лет,</w:t>
            </w:r>
          </w:p>
          <w:p w14:paraId="63E04DC7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если даны функции доходов </w:t>
            </w:r>
            <w:r w:rsidRPr="00EA1C4E">
              <w:rPr>
                <w:lang w:val="en-US"/>
              </w:rPr>
              <w:t>f</w:t>
            </w:r>
            <w:r w:rsidRPr="00EA1C4E">
              <w:rPr>
                <w:vertAlign w:val="subscript"/>
              </w:rPr>
              <w:t>1</w:t>
            </w:r>
            <w:r w:rsidRPr="00EA1C4E">
              <w:t>(х) и f</w:t>
            </w:r>
            <w:r w:rsidRPr="00EA1C4E">
              <w:rPr>
                <w:vertAlign w:val="subscript"/>
              </w:rPr>
              <w:t>2</w:t>
            </w:r>
            <w:r w:rsidRPr="00EA1C4E">
              <w:t>(</w:t>
            </w:r>
            <w:r w:rsidRPr="00EA1C4E">
              <w:rPr>
                <w:lang w:val="en-US"/>
              </w:rPr>
              <w:t>x</w:t>
            </w:r>
            <w:r w:rsidRPr="00EA1C4E">
              <w:t>) для каждой отрасли,</w:t>
            </w:r>
          </w:p>
          <w:p w14:paraId="4948D5E8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функции возврата φ</w:t>
            </w:r>
            <w:r w:rsidRPr="00EA1C4E">
              <w:rPr>
                <w:vertAlign w:val="subscript"/>
              </w:rPr>
              <w:t>1</w:t>
            </w:r>
            <w:r w:rsidRPr="00EA1C4E">
              <w:t>(х) и φ</w:t>
            </w:r>
            <w:r w:rsidRPr="00EA1C4E">
              <w:rPr>
                <w:vertAlign w:val="subscript"/>
              </w:rPr>
              <w:t>2</w:t>
            </w:r>
            <w:r w:rsidRPr="00EA1C4E">
              <w:t xml:space="preserve">(х). По истечении года только </w:t>
            </w:r>
          </w:p>
          <w:p w14:paraId="3231405C" w14:textId="77777777" w:rsidR="00EA1C4E" w:rsidRDefault="00EA1C4E" w:rsidP="00603AD3">
            <w:pPr>
              <w:ind w:left="777" w:hanging="661"/>
              <w:jc w:val="both"/>
            </w:pPr>
            <w:r w:rsidRPr="00EA1C4E">
              <w:t xml:space="preserve"> все возвращённые средства перераспределяются, доход в</w:t>
            </w:r>
          </w:p>
          <w:p w14:paraId="7C96F324" w14:textId="482AEF75" w:rsidR="00EA1C4E" w:rsidRPr="00EA1C4E" w:rsidRDefault="00EA1C4E" w:rsidP="00603AD3">
            <w:pPr>
              <w:ind w:left="777" w:hanging="661"/>
              <w:jc w:val="both"/>
            </w:pPr>
            <w:r w:rsidRPr="00EA1C4E">
              <w:t xml:space="preserve"> производство не вкладывается.</w:t>
            </w:r>
          </w:p>
          <w:p w14:paraId="74952F9A" w14:textId="2F7AEF74" w:rsidR="009A5F7A" w:rsidRDefault="00EA1C4E" w:rsidP="00603AD3">
            <w:pPr>
              <w:ind w:hanging="434"/>
            </w:pPr>
            <w:r w:rsidRPr="00EA1C4E">
              <w:rPr>
                <w:sz w:val="28"/>
                <w:szCs w:val="28"/>
              </w:rPr>
              <w:t xml:space="preserve">        s</w:t>
            </w:r>
            <w:r w:rsidRPr="00EA1C4E">
              <w:rPr>
                <w:sz w:val="28"/>
                <w:szCs w:val="28"/>
                <w:vertAlign w:val="subscript"/>
              </w:rPr>
              <w:t>0</w:t>
            </w:r>
            <w:r w:rsidRPr="00EA1C4E">
              <w:t xml:space="preserve"> =</w:t>
            </w:r>
            <w:r w:rsidR="00A566A0" w:rsidRPr="00A566A0">
              <w:t>1</w:t>
            </w:r>
            <w:r w:rsidRPr="00EA1C4E">
              <w:t xml:space="preserve">0000 ед.; </w:t>
            </w:r>
            <w:r w:rsidRPr="00EA1C4E">
              <w:rPr>
                <w:lang w:val="en-US"/>
              </w:rPr>
              <w:t>n</w:t>
            </w:r>
            <w:r w:rsidRPr="00EA1C4E">
              <w:t xml:space="preserve"> = 4; </w:t>
            </w:r>
            <w:r w:rsidRPr="00EA1C4E">
              <w:rPr>
                <w:lang w:val="en-US"/>
              </w:rPr>
              <w:t>f</w:t>
            </w:r>
            <w:r w:rsidRPr="00EA1C4E">
              <w:rPr>
                <w:vertAlign w:val="subscript"/>
              </w:rPr>
              <w:t>1</w:t>
            </w:r>
            <w:r w:rsidRPr="00EA1C4E">
              <w:t>(х) = 0,</w:t>
            </w:r>
            <w:r w:rsidR="00A566A0" w:rsidRPr="00A566A0">
              <w:t>1</w:t>
            </w:r>
            <w:r w:rsidRPr="00EA1C4E">
              <w:t>х</w:t>
            </w:r>
            <w:r w:rsidR="00A566A0" w:rsidRPr="00A566A0">
              <w:rPr>
                <w:vertAlign w:val="superscript"/>
              </w:rPr>
              <w:t>2</w:t>
            </w:r>
            <w:r w:rsidRPr="00EA1C4E">
              <w:t>; f</w:t>
            </w:r>
            <w:r w:rsidRPr="00EA1C4E">
              <w:rPr>
                <w:vertAlign w:val="subscript"/>
              </w:rPr>
              <w:t>2</w:t>
            </w:r>
            <w:r w:rsidRPr="00EA1C4E">
              <w:t>(</w:t>
            </w:r>
            <w:r w:rsidRPr="00EA1C4E">
              <w:rPr>
                <w:lang w:val="en-US"/>
              </w:rPr>
              <w:t>x</w:t>
            </w:r>
            <w:r w:rsidRPr="00EA1C4E">
              <w:t>) = 0,</w:t>
            </w:r>
            <w:r w:rsidR="00A566A0" w:rsidRPr="00A566A0">
              <w:t>5</w:t>
            </w:r>
            <w:r w:rsidRPr="00EA1C4E">
              <w:t>х; φ</w:t>
            </w:r>
            <w:r w:rsidRPr="00EA1C4E">
              <w:rPr>
                <w:vertAlign w:val="subscript"/>
              </w:rPr>
              <w:t>1</w:t>
            </w:r>
            <w:r w:rsidRPr="00EA1C4E">
              <w:t>(х) = 0,</w:t>
            </w:r>
            <w:r w:rsidR="00A566A0" w:rsidRPr="00A566A0">
              <w:t>7</w:t>
            </w:r>
            <w:r w:rsidRPr="00EA1C4E">
              <w:t>5; φ</w:t>
            </w:r>
            <w:r w:rsidRPr="00EA1C4E">
              <w:rPr>
                <w:vertAlign w:val="subscript"/>
              </w:rPr>
              <w:t>2</w:t>
            </w:r>
            <w:r w:rsidRPr="00EA1C4E">
              <w:t>(х) = 0,</w:t>
            </w:r>
            <w:r w:rsidR="00A566A0" w:rsidRPr="00FC5164">
              <w:t>3</w:t>
            </w:r>
            <w:r w:rsidRPr="00EA1C4E">
              <w:rPr>
                <w:lang w:val="en-US"/>
              </w:rPr>
              <w:t>x</w:t>
            </w:r>
            <w:r w:rsidRPr="00EA1C4E">
              <w:t>.</w:t>
            </w:r>
          </w:p>
          <w:p w14:paraId="1A411307" w14:textId="4D83BDDF" w:rsidR="00603AD3" w:rsidRDefault="00603AD3" w:rsidP="00EA1C4E"/>
          <w:p w14:paraId="34FD11DA" w14:textId="3D1A623B" w:rsidR="00603AD3" w:rsidRDefault="00603AD3" w:rsidP="00603AD3">
            <w:r w:rsidRPr="00603AD3">
              <w:t xml:space="preserve">3. </w:t>
            </w:r>
            <w:r w:rsidRPr="00FC5164">
              <w:t xml:space="preserve">В порту имеется один причал для разгрузки судов. Интенсивность </w:t>
            </w:r>
          </w:p>
          <w:p w14:paraId="57F73E95" w14:textId="77777777" w:rsidR="00603AD3" w:rsidRDefault="00603AD3" w:rsidP="00603AD3">
            <w:r w:rsidRPr="00FC5164">
              <w:t>потока судов равна 0,4 (судов в сутки). Среднее время разгрузки одного</w:t>
            </w:r>
          </w:p>
          <w:p w14:paraId="39F10964" w14:textId="77777777" w:rsidR="00603AD3" w:rsidRDefault="00603AD3" w:rsidP="00603AD3">
            <w:r w:rsidRPr="00FC5164">
              <w:t>судна составляет 2 суток. Предполагается, что очередь может быть</w:t>
            </w:r>
          </w:p>
          <w:p w14:paraId="69F06A10" w14:textId="77777777" w:rsidR="00603AD3" w:rsidRDefault="00603AD3" w:rsidP="00603AD3">
            <w:r w:rsidRPr="00FC5164">
              <w:t>неограниченной длины. Найти показатели эффективности работы причала,</w:t>
            </w:r>
          </w:p>
          <w:p w14:paraId="40BEFC81" w14:textId="4721C76C" w:rsidR="000A10C2" w:rsidRPr="00012A8E" w:rsidRDefault="00603AD3" w:rsidP="00603AD3">
            <w:r w:rsidRPr="00FC5164">
              <w:t>а также вероятность того, что ожидают разгрузки не более чем 2 судна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lastRenderedPageBreak/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4FDC4B95" w:rsidR="00154655" w:rsidRPr="00152CED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19F219A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152CED">
              <w:rPr>
                <w:bCs/>
              </w:rPr>
              <w:t>экзамен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5445FD9" w:rsidR="004D5264" w:rsidRPr="00B36A18" w:rsidRDefault="00152CED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3DA43C" w:rsidR="00145166" w:rsidRPr="00547711" w:rsidRDefault="00CA7DD0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CA7DD0">
              <w:rPr>
                <w:lang w:eastAsia="ar-SA"/>
              </w:rPr>
              <w:t>Васин А. А., Морозов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65D213" w:rsidR="00145166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A7DD0">
              <w:rPr>
                <w:lang w:eastAsia="ar-SA"/>
              </w:rPr>
              <w:t>Теория игр и модели математической экономики.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207F029" w:rsidR="00145166" w:rsidRPr="00547711" w:rsidRDefault="00CA7DD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М.: МАКС Пресс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C1A6CE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CA7DD0">
              <w:rPr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B15D29D" w:rsidR="00827E8E" w:rsidRPr="0033276B" w:rsidRDefault="00B6617D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http://portal.tpu.ru/SHARED/g/GSHEVELYOV/teacher_work/TG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1BF4A1D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6B2AEB">
              <w:rPr>
                <w:lang w:eastAsia="ar-SA"/>
              </w:rPr>
              <w:t>Таха Х.А.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15431F8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6B2AEB">
              <w:rPr>
                <w:lang w:eastAsia="ar-SA"/>
              </w:rPr>
              <w:t>Введение в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15BC7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</w:t>
            </w:r>
            <w:r w:rsidR="006B2AEB">
              <w:rPr>
                <w:lang w:eastAsia="ar-SA"/>
              </w:rPr>
              <w:t>ик</w:t>
            </w:r>
            <w:r w:rsidRPr="00547711">
              <w:rPr>
                <w:lang w:eastAsia="ar-S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BCA04F9" w:rsidR="0033276B" w:rsidRPr="00547711" w:rsidRDefault="0033276B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361E2B">
              <w:t>М</w:t>
            </w:r>
            <w:r w:rsidRPr="00361E2B">
              <w:rPr>
                <w:lang w:eastAsia="ar-SA"/>
              </w:rPr>
              <w:t xml:space="preserve">. : </w:t>
            </w:r>
            <w:r w:rsidR="006B2AEB" w:rsidRPr="006B2AEB">
              <w:rPr>
                <w:lang w:eastAsia="ar-SA"/>
              </w:rPr>
              <w:t>Издательский дом</w:t>
            </w:r>
            <w:r w:rsidR="006B2AEB">
              <w:rPr>
                <w:lang w:eastAsia="ar-SA"/>
              </w:rPr>
              <w:t xml:space="preserve"> </w:t>
            </w:r>
            <w:r w:rsidR="006B2AEB" w:rsidRPr="006B2AEB">
              <w:rPr>
                <w:lang w:eastAsia="ar-SA"/>
              </w:rPr>
              <w:t xml:space="preserve">«Вильямс»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0DB0B6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6B2AEB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2187F1" w:rsidR="0033276B" w:rsidRPr="0033276B" w:rsidRDefault="00B6617D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http://www.kodges.ru/45322-teoriya-igr-s-primerami-iz-matematicheskoj.html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276B" w:rsidRPr="0021251B" w14:paraId="1F607CBC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267464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Протасов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71FA46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Теория игр и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33276B" w:rsidRPr="00E8693B" w:rsidRDefault="00AD14A6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AC62B6D" w:rsidR="0033276B" w:rsidRPr="0033276B" w:rsidRDefault="00AD14A6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D14A6">
              <w:rPr>
                <w:lang w:eastAsia="ar-SA"/>
              </w:rPr>
              <w:t>Издательство МГИМО-Университет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07D18CC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AD14A6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DDC251" w:rsidR="0033276B" w:rsidRPr="0033276B" w:rsidRDefault="00B6617D" w:rsidP="0033276B">
            <w:pPr>
              <w:suppressAutoHyphens/>
              <w:spacing w:line="100" w:lineRule="atLeast"/>
              <w:rPr>
                <w:iCs/>
              </w:rPr>
            </w:pPr>
            <w:hyperlink r:id="rId26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www.math.kemsu.ru/faculty/kmc/book/impr/index.htm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1ED42195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5F669AA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Вентцель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5711AF7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Исследование операций. Задачи, принципы, методология</w:t>
            </w:r>
            <w:r w:rsidRPr="0033276B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86D94" w14:textId="77777777" w:rsidR="00AD14A6" w:rsidRDefault="00AD14A6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BB9385" w14:textId="2F5C20F0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</w:t>
            </w:r>
            <w:r w:rsidR="00AD14A6">
              <w:rPr>
                <w:lang w:eastAsia="ar-SA"/>
              </w:rP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B184273" w:rsidR="0033276B" w:rsidRPr="00E8693B" w:rsidRDefault="00AD14A6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1845B7">
              <w:rPr>
                <w:lang w:eastAsia="ar-SA"/>
              </w:rPr>
              <w:t>М.: Высшая школа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8DC133B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1845B7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FB9566" w:rsidR="0033276B" w:rsidRPr="0033276B" w:rsidRDefault="00B6617D" w:rsidP="00152CE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7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http://nto.immpu.sgu.ru/sites/default/files/3/_pdf_67262.pdf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14DA76E8" w:rsidR="007F3D0E" w:rsidRDefault="00145166" w:rsidP="002C070F">
      <w:pPr>
        <w:pStyle w:val="1"/>
        <w:rPr>
          <w:rFonts w:eastAsia="Arial Unicode MS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5ADEC84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18501C" w:rsidRPr="006D7660" w14:paraId="56FD94DD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C576DD4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011D2ABF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8501C" w:rsidRPr="006D7660" w14:paraId="354C9821" w14:textId="77777777" w:rsidTr="00C51709">
        <w:trPr>
          <w:trHeight w:val="283"/>
        </w:trPr>
        <w:tc>
          <w:tcPr>
            <w:tcW w:w="435" w:type="pct"/>
          </w:tcPr>
          <w:p w14:paraId="5944B3F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B8A2DC" w14:textId="77777777" w:rsidR="0018501C" w:rsidRPr="006D7660" w:rsidRDefault="0018501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8501C" w:rsidRPr="006D7660" w14:paraId="564B9338" w14:textId="77777777" w:rsidTr="00C51709">
        <w:trPr>
          <w:trHeight w:val="283"/>
        </w:trPr>
        <w:tc>
          <w:tcPr>
            <w:tcW w:w="435" w:type="pct"/>
          </w:tcPr>
          <w:p w14:paraId="56750B6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34300A0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C7BD949" w14:textId="77777777" w:rsidR="0018501C" w:rsidRPr="006D7660" w:rsidRDefault="00B6617D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18501C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18501C" w:rsidRPr="006D7660" w14:paraId="2CB0778D" w14:textId="77777777" w:rsidTr="00C51709">
        <w:trPr>
          <w:trHeight w:val="283"/>
        </w:trPr>
        <w:tc>
          <w:tcPr>
            <w:tcW w:w="435" w:type="pct"/>
          </w:tcPr>
          <w:p w14:paraId="2C5BB30C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F095D2" w14:textId="77777777" w:rsidR="0018501C" w:rsidRPr="006D7660" w:rsidRDefault="0018501C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8501C" w:rsidRPr="006D7660" w14:paraId="425ABF35" w14:textId="77777777" w:rsidTr="00C51709">
        <w:trPr>
          <w:trHeight w:val="283"/>
        </w:trPr>
        <w:tc>
          <w:tcPr>
            <w:tcW w:w="435" w:type="pct"/>
          </w:tcPr>
          <w:p w14:paraId="08E7230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37B656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60865F94" w14:textId="77777777" w:rsidTr="00C51709">
        <w:trPr>
          <w:trHeight w:val="283"/>
        </w:trPr>
        <w:tc>
          <w:tcPr>
            <w:tcW w:w="435" w:type="pct"/>
          </w:tcPr>
          <w:p w14:paraId="2E66366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242320A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2C7543D7" w14:textId="77777777" w:rsidTr="00C51709">
        <w:trPr>
          <w:trHeight w:val="283"/>
        </w:trPr>
        <w:tc>
          <w:tcPr>
            <w:tcW w:w="435" w:type="pct"/>
          </w:tcPr>
          <w:p w14:paraId="1E0DA894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08FA41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51D1A514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29B859BC" w14:textId="77777777" w:rsidR="0018501C" w:rsidRPr="006D7660" w:rsidRDefault="0018501C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05757D7" w14:textId="77777777" w:rsidR="0018501C" w:rsidRPr="006D7660" w:rsidRDefault="0018501C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8501C" w:rsidRPr="006D7660" w14:paraId="478BC709" w14:textId="77777777" w:rsidTr="00C51709">
        <w:trPr>
          <w:trHeight w:val="283"/>
        </w:trPr>
        <w:tc>
          <w:tcPr>
            <w:tcW w:w="435" w:type="pct"/>
          </w:tcPr>
          <w:p w14:paraId="72B6BF2A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7D0925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4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18501C" w:rsidRPr="00510360" w14:paraId="36141E55" w14:textId="77777777" w:rsidTr="00C51709">
        <w:trPr>
          <w:trHeight w:val="283"/>
        </w:trPr>
        <w:tc>
          <w:tcPr>
            <w:tcW w:w="435" w:type="pct"/>
          </w:tcPr>
          <w:p w14:paraId="585F888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557DE" w14:textId="77777777" w:rsidR="0018501C" w:rsidRPr="006D7660" w:rsidRDefault="0018501C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3C08BBA9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35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18501C" w:rsidRPr="006D7660" w14:paraId="0C6D6E74" w14:textId="77777777" w:rsidTr="00C51709">
        <w:trPr>
          <w:trHeight w:val="283"/>
        </w:trPr>
        <w:tc>
          <w:tcPr>
            <w:tcW w:w="435" w:type="pct"/>
          </w:tcPr>
          <w:p w14:paraId="3CDC77D9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0EE98EB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C2B8E6E" w14:textId="77777777" w:rsidTr="00C51709">
        <w:trPr>
          <w:trHeight w:val="283"/>
        </w:trPr>
        <w:tc>
          <w:tcPr>
            <w:tcW w:w="435" w:type="pct"/>
          </w:tcPr>
          <w:p w14:paraId="5D330E03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AAD79E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2521B5C" w14:textId="77777777" w:rsidTr="00C51709">
        <w:trPr>
          <w:trHeight w:val="283"/>
        </w:trPr>
        <w:tc>
          <w:tcPr>
            <w:tcW w:w="435" w:type="pct"/>
          </w:tcPr>
          <w:p w14:paraId="6E03EC2C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7884880" w14:textId="77777777" w:rsidR="0018501C" w:rsidRPr="0018501C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r w:rsidRPr="0018501C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18501C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hyperlink r:id="rId3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510360" w14:paraId="57C96C86" w14:textId="77777777" w:rsidTr="00C51709">
        <w:trPr>
          <w:trHeight w:val="283"/>
        </w:trPr>
        <w:tc>
          <w:tcPr>
            <w:tcW w:w="435" w:type="pct"/>
          </w:tcPr>
          <w:p w14:paraId="12F06F7E" w14:textId="77777777" w:rsidR="0018501C" w:rsidRPr="0018501C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F1EAC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510360" w14:paraId="58F3DB13" w14:textId="77777777" w:rsidTr="00C51709">
        <w:trPr>
          <w:trHeight w:val="283"/>
        </w:trPr>
        <w:tc>
          <w:tcPr>
            <w:tcW w:w="435" w:type="pct"/>
          </w:tcPr>
          <w:p w14:paraId="65553768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13B6BB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FA1457F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0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18501C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6D7660" w14:paraId="08BA59CE" w14:textId="77777777" w:rsidTr="00C51709">
        <w:trPr>
          <w:trHeight w:val="283"/>
        </w:trPr>
        <w:tc>
          <w:tcPr>
            <w:tcW w:w="435" w:type="pct"/>
          </w:tcPr>
          <w:p w14:paraId="1E283BC0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888F20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75134CA" w14:textId="77777777" w:rsidTr="00C51709">
        <w:trPr>
          <w:trHeight w:val="283"/>
        </w:trPr>
        <w:tc>
          <w:tcPr>
            <w:tcW w:w="435" w:type="pct"/>
          </w:tcPr>
          <w:p w14:paraId="7013E41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6221F4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26177177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18501C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6C68A750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E7940A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026ED5F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5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06D0FA9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6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2FE7812" w14:textId="77777777" w:rsidR="0018501C" w:rsidRPr="006D7660" w:rsidRDefault="00B6617D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7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162F297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18501C" w:rsidRPr="006D7660" w14:paraId="749B1B50" w14:textId="77777777" w:rsidTr="00C51709">
        <w:tc>
          <w:tcPr>
            <w:tcW w:w="439" w:type="pct"/>
            <w:shd w:val="clear" w:color="auto" w:fill="DBE5F1"/>
            <w:vAlign w:val="center"/>
          </w:tcPr>
          <w:p w14:paraId="0C015018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96A55E7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F6E46B2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8501C" w:rsidRPr="006D7660" w14:paraId="6EDF361E" w14:textId="77777777" w:rsidTr="00C51709">
        <w:tc>
          <w:tcPr>
            <w:tcW w:w="439" w:type="pct"/>
            <w:shd w:val="clear" w:color="auto" w:fill="auto"/>
          </w:tcPr>
          <w:p w14:paraId="7D73C79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DBDE677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593F5CF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A6E76B3" w14:textId="77777777" w:rsidTr="00C51709">
        <w:tc>
          <w:tcPr>
            <w:tcW w:w="439" w:type="pct"/>
            <w:shd w:val="clear" w:color="auto" w:fill="auto"/>
          </w:tcPr>
          <w:p w14:paraId="042BFF6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F2F368" w14:textId="77777777" w:rsidR="0018501C" w:rsidRPr="006D7660" w:rsidRDefault="0018501C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5170AB7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45ED924" w14:textId="77777777" w:rsidTr="00C51709">
        <w:tc>
          <w:tcPr>
            <w:tcW w:w="439" w:type="pct"/>
            <w:shd w:val="clear" w:color="auto" w:fill="auto"/>
          </w:tcPr>
          <w:p w14:paraId="2ACCB10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AF567F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26960587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6BCE57A" w14:textId="77777777" w:rsidTr="00C51709">
        <w:tc>
          <w:tcPr>
            <w:tcW w:w="439" w:type="pct"/>
            <w:shd w:val="clear" w:color="auto" w:fill="auto"/>
          </w:tcPr>
          <w:p w14:paraId="25BD36C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EA93E8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503906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B916DED" w14:textId="77777777" w:rsidTr="00C51709">
        <w:tc>
          <w:tcPr>
            <w:tcW w:w="439" w:type="pct"/>
            <w:shd w:val="clear" w:color="auto" w:fill="auto"/>
          </w:tcPr>
          <w:p w14:paraId="07BC5124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E8181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2940F20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54E569D8" w14:textId="77777777" w:rsidTr="00C51709">
        <w:tc>
          <w:tcPr>
            <w:tcW w:w="439" w:type="pct"/>
            <w:shd w:val="clear" w:color="auto" w:fill="auto"/>
          </w:tcPr>
          <w:p w14:paraId="5532FB35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FDBFF7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5E5331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2FD00E14" w14:textId="77777777" w:rsidTr="00C51709">
        <w:tc>
          <w:tcPr>
            <w:tcW w:w="439" w:type="pct"/>
            <w:shd w:val="clear" w:color="auto" w:fill="auto"/>
          </w:tcPr>
          <w:p w14:paraId="001A6CA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0C7B6D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58BEEE7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40BF142E" w14:textId="77777777" w:rsidTr="00C51709">
        <w:tc>
          <w:tcPr>
            <w:tcW w:w="439" w:type="pct"/>
            <w:shd w:val="clear" w:color="auto" w:fill="auto"/>
          </w:tcPr>
          <w:p w14:paraId="5BB8EB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01E7776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0BD9E1F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7D16A5C5" w14:textId="77777777" w:rsidTr="00C51709">
        <w:tc>
          <w:tcPr>
            <w:tcW w:w="439" w:type="pct"/>
            <w:shd w:val="clear" w:color="auto" w:fill="auto"/>
          </w:tcPr>
          <w:p w14:paraId="7D75F2D0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F108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29CEC9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18501C" w:rsidRPr="006D7660" w14:paraId="46527603" w14:textId="77777777" w:rsidTr="00C51709">
        <w:tc>
          <w:tcPr>
            <w:tcW w:w="439" w:type="pct"/>
            <w:shd w:val="clear" w:color="auto" w:fill="auto"/>
          </w:tcPr>
          <w:p w14:paraId="68E2735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26EFB43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6AA177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44EE6442" w14:textId="77777777" w:rsidTr="00C51709">
        <w:tc>
          <w:tcPr>
            <w:tcW w:w="439" w:type="pct"/>
            <w:shd w:val="clear" w:color="auto" w:fill="auto"/>
          </w:tcPr>
          <w:p w14:paraId="648625C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63670F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45756D4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59F7893C" w14:textId="77777777" w:rsidTr="00C51709">
        <w:tc>
          <w:tcPr>
            <w:tcW w:w="439" w:type="pct"/>
            <w:shd w:val="clear" w:color="auto" w:fill="auto"/>
          </w:tcPr>
          <w:p w14:paraId="0889108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4C72C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48DCCED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F23A6DC" w14:textId="77777777" w:rsidTr="00C51709">
        <w:tc>
          <w:tcPr>
            <w:tcW w:w="439" w:type="pct"/>
            <w:shd w:val="clear" w:color="auto" w:fill="auto"/>
          </w:tcPr>
          <w:p w14:paraId="0858A4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9A7E15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0E3D30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3D307C70" w14:textId="77777777" w:rsidTr="00C51709">
        <w:tc>
          <w:tcPr>
            <w:tcW w:w="439" w:type="pct"/>
            <w:shd w:val="clear" w:color="auto" w:fill="auto"/>
          </w:tcPr>
          <w:p w14:paraId="55C50E4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C2971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5B2BDFA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128B69F4" w14:textId="77777777" w:rsidTr="00C51709">
        <w:tc>
          <w:tcPr>
            <w:tcW w:w="439" w:type="pct"/>
            <w:shd w:val="clear" w:color="auto" w:fill="auto"/>
          </w:tcPr>
          <w:p w14:paraId="08229BF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2C562CA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596BAAFC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18501C" w:rsidRPr="006D7660" w14:paraId="63F4A28C" w14:textId="77777777" w:rsidTr="00C51709">
        <w:tc>
          <w:tcPr>
            <w:tcW w:w="439" w:type="pct"/>
            <w:shd w:val="clear" w:color="auto" w:fill="auto"/>
          </w:tcPr>
          <w:p w14:paraId="096C7868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153DB31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290C9D20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41C2DB41" w14:textId="77777777" w:rsidTr="00C51709">
        <w:tc>
          <w:tcPr>
            <w:tcW w:w="439" w:type="pct"/>
            <w:shd w:val="clear" w:color="auto" w:fill="auto"/>
          </w:tcPr>
          <w:p w14:paraId="3B0CD177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CC9EB0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5F0CBAF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3370E2A6" w14:textId="77777777" w:rsidTr="00C51709">
        <w:tc>
          <w:tcPr>
            <w:tcW w:w="439" w:type="pct"/>
            <w:shd w:val="clear" w:color="auto" w:fill="auto"/>
          </w:tcPr>
          <w:p w14:paraId="6B622EEB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AED333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3DE91FAC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2B2CB824" w14:textId="77777777" w:rsidTr="00C51709">
        <w:tc>
          <w:tcPr>
            <w:tcW w:w="439" w:type="pct"/>
            <w:shd w:val="clear" w:color="auto" w:fill="auto"/>
          </w:tcPr>
          <w:p w14:paraId="0CB3D9F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ABE970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2CB4B266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416EAF71" w14:textId="77777777" w:rsidTr="00C51709">
        <w:tc>
          <w:tcPr>
            <w:tcW w:w="439" w:type="pct"/>
            <w:shd w:val="clear" w:color="auto" w:fill="auto"/>
          </w:tcPr>
          <w:p w14:paraId="6DA102A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4F0E9F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394C5BE8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18501C" w:rsidRPr="006D7660" w14:paraId="7C313271" w14:textId="77777777" w:rsidTr="00C51709">
        <w:tc>
          <w:tcPr>
            <w:tcW w:w="439" w:type="pct"/>
            <w:shd w:val="clear" w:color="auto" w:fill="auto"/>
          </w:tcPr>
          <w:p w14:paraId="4E4D6BED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B322FD4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F618B7E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066918CF" w14:textId="77777777" w:rsidR="0018501C" w:rsidRDefault="0018501C" w:rsidP="0018501C"/>
    <w:p w14:paraId="1C104BF2" w14:textId="6F907B76" w:rsidR="0018501C" w:rsidRDefault="0018501C" w:rsidP="0018501C"/>
    <w:p w14:paraId="14DD51A2" w14:textId="09917FC2" w:rsidR="0018501C" w:rsidRDefault="0018501C" w:rsidP="0018501C"/>
    <w:p w14:paraId="2DDEE907" w14:textId="55EEB891" w:rsidR="0018501C" w:rsidRDefault="0018501C" w:rsidP="0018501C"/>
    <w:p w14:paraId="422B8158" w14:textId="4378928C" w:rsidR="0018501C" w:rsidRDefault="0018501C" w:rsidP="0018501C"/>
    <w:p w14:paraId="039AE30C" w14:textId="170298DC" w:rsidR="0018501C" w:rsidRDefault="0018501C" w:rsidP="0018501C"/>
    <w:p w14:paraId="59AEEF3C" w14:textId="766ADCA0" w:rsidR="0018501C" w:rsidRDefault="0018501C" w:rsidP="0018501C"/>
    <w:p w14:paraId="7C9EEB45" w14:textId="786B5275" w:rsidR="0018501C" w:rsidRDefault="0018501C" w:rsidP="0018501C"/>
    <w:p w14:paraId="48474598" w14:textId="5E336DCD" w:rsidR="0018501C" w:rsidRDefault="0018501C" w:rsidP="0018501C"/>
    <w:p w14:paraId="76082DA2" w14:textId="5F5D2A51" w:rsidR="0018501C" w:rsidRDefault="0018501C" w:rsidP="0018501C"/>
    <w:p w14:paraId="142D5958" w14:textId="65459E7D" w:rsidR="0018501C" w:rsidRDefault="0018501C" w:rsidP="0018501C"/>
    <w:p w14:paraId="3ADE15A0" w14:textId="077B6B4D" w:rsidR="0018501C" w:rsidRDefault="0018501C" w:rsidP="0018501C"/>
    <w:p w14:paraId="24D02FB5" w14:textId="4ADD25F5" w:rsidR="0018501C" w:rsidRDefault="0018501C" w:rsidP="0018501C"/>
    <w:p w14:paraId="2106036B" w14:textId="1706993B" w:rsidR="0018501C" w:rsidRDefault="0018501C" w:rsidP="0018501C"/>
    <w:p w14:paraId="73312287" w14:textId="238DBA1F" w:rsidR="0018501C" w:rsidRDefault="0018501C" w:rsidP="0018501C"/>
    <w:p w14:paraId="0F29F6BB" w14:textId="46DB99BC" w:rsidR="0018501C" w:rsidRDefault="0018501C" w:rsidP="0018501C"/>
    <w:p w14:paraId="71A59909" w14:textId="1522956D" w:rsidR="0018501C" w:rsidRDefault="0018501C" w:rsidP="0018501C"/>
    <w:p w14:paraId="6ACB3097" w14:textId="559F077B" w:rsidR="0018501C" w:rsidRDefault="0018501C" w:rsidP="0018501C"/>
    <w:p w14:paraId="50EEE834" w14:textId="2DD08542" w:rsidR="0018501C" w:rsidRDefault="0018501C" w:rsidP="0018501C"/>
    <w:p w14:paraId="3394FAD0" w14:textId="5D5527B1" w:rsidR="0018501C" w:rsidRDefault="0018501C" w:rsidP="0018501C"/>
    <w:p w14:paraId="26E09E8D" w14:textId="223A8118" w:rsidR="0018501C" w:rsidRDefault="0018501C" w:rsidP="0018501C"/>
    <w:p w14:paraId="397736AF" w14:textId="2B8E7E14" w:rsidR="0018501C" w:rsidRDefault="0018501C" w:rsidP="0018501C"/>
    <w:p w14:paraId="14877CF1" w14:textId="387292AB" w:rsidR="0018501C" w:rsidRDefault="0018501C" w:rsidP="0018501C"/>
    <w:p w14:paraId="1E71707B" w14:textId="0FBD8AB1" w:rsidR="0018501C" w:rsidRDefault="0018501C" w:rsidP="0018501C"/>
    <w:p w14:paraId="757E540E" w14:textId="7EAC1978" w:rsidR="0018501C" w:rsidRDefault="0018501C" w:rsidP="0018501C"/>
    <w:p w14:paraId="2B5A100C" w14:textId="417E3773" w:rsidR="0018501C" w:rsidRDefault="0018501C" w:rsidP="0018501C"/>
    <w:p w14:paraId="2221FFC2" w14:textId="51FA8110" w:rsidR="0018501C" w:rsidRDefault="0018501C" w:rsidP="0018501C"/>
    <w:p w14:paraId="123627AB" w14:textId="4E1550AB" w:rsidR="0018501C" w:rsidRDefault="0018501C" w:rsidP="0018501C"/>
    <w:p w14:paraId="22C48F48" w14:textId="37B85BCD" w:rsidR="0018501C" w:rsidRDefault="0018501C" w:rsidP="0018501C"/>
    <w:p w14:paraId="36A6A5BC" w14:textId="0CFB5E21" w:rsidR="0018501C" w:rsidRDefault="0018501C" w:rsidP="0018501C"/>
    <w:p w14:paraId="2256D3C8" w14:textId="05FFF36F" w:rsidR="0018501C" w:rsidRDefault="0018501C" w:rsidP="0018501C"/>
    <w:p w14:paraId="472AADCF" w14:textId="4A2491A2" w:rsidR="0018501C" w:rsidRDefault="0018501C" w:rsidP="0018501C"/>
    <w:p w14:paraId="77F3C5E5" w14:textId="248AB2B6" w:rsidR="0018501C" w:rsidRDefault="0018501C" w:rsidP="0018501C"/>
    <w:p w14:paraId="77F6C89B" w14:textId="77777777" w:rsidR="0018501C" w:rsidRPr="0018501C" w:rsidRDefault="0018501C" w:rsidP="0018501C"/>
    <w:p w14:paraId="79E08F84" w14:textId="426F9718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 xml:space="preserve">ЛИСТ </w:t>
      </w:r>
      <w:r w:rsidR="00CC414B" w:rsidRPr="004925D7">
        <w:t>УЧЁТА</w:t>
      </w:r>
      <w:r w:rsidRPr="004925D7">
        <w:t xml:space="preserve">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FDEF" w14:textId="77777777" w:rsidR="00B6617D" w:rsidRDefault="00B6617D" w:rsidP="005E3840">
      <w:r>
        <w:separator/>
      </w:r>
    </w:p>
  </w:endnote>
  <w:endnote w:type="continuationSeparator" w:id="0">
    <w:p w14:paraId="78181504" w14:textId="77777777" w:rsidR="00B6617D" w:rsidRDefault="00B661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B37A" w14:textId="77777777" w:rsidR="00B6617D" w:rsidRDefault="00B6617D" w:rsidP="005E3840">
      <w:r>
        <w:separator/>
      </w:r>
    </w:p>
  </w:footnote>
  <w:footnote w:type="continuationSeparator" w:id="0">
    <w:p w14:paraId="5F4AE7FB" w14:textId="77777777" w:rsidR="00B6617D" w:rsidRDefault="00B661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AC76330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6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F1D277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6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9B18E11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63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8"/>
  </w:num>
  <w:num w:numId="7">
    <w:abstractNumId w:val="44"/>
  </w:num>
  <w:num w:numId="8">
    <w:abstractNumId w:val="34"/>
  </w:num>
  <w:num w:numId="9">
    <w:abstractNumId w:val="15"/>
  </w:num>
  <w:num w:numId="10">
    <w:abstractNumId w:val="5"/>
  </w:num>
  <w:num w:numId="11">
    <w:abstractNumId w:val="33"/>
  </w:num>
  <w:num w:numId="12">
    <w:abstractNumId w:val="25"/>
  </w:num>
  <w:num w:numId="13">
    <w:abstractNumId w:val="28"/>
  </w:num>
  <w:num w:numId="14">
    <w:abstractNumId w:val="40"/>
  </w:num>
  <w:num w:numId="15">
    <w:abstractNumId w:val="7"/>
  </w:num>
  <w:num w:numId="16">
    <w:abstractNumId w:val="3"/>
  </w:num>
  <w:num w:numId="17">
    <w:abstractNumId w:val="18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32"/>
  </w:num>
  <w:num w:numId="23">
    <w:abstractNumId w:val="6"/>
  </w:num>
  <w:num w:numId="24">
    <w:abstractNumId w:val="8"/>
  </w:num>
  <w:num w:numId="25">
    <w:abstractNumId w:val="26"/>
  </w:num>
  <w:num w:numId="26">
    <w:abstractNumId w:val="31"/>
  </w:num>
  <w:num w:numId="27">
    <w:abstractNumId w:val="23"/>
  </w:num>
  <w:num w:numId="28">
    <w:abstractNumId w:val="12"/>
  </w:num>
  <w:num w:numId="29">
    <w:abstractNumId w:val="14"/>
  </w:num>
  <w:num w:numId="30">
    <w:abstractNumId w:val="17"/>
  </w:num>
  <w:num w:numId="31">
    <w:abstractNumId w:val="43"/>
  </w:num>
  <w:num w:numId="32">
    <w:abstractNumId w:val="16"/>
  </w:num>
  <w:num w:numId="33">
    <w:abstractNumId w:val="10"/>
  </w:num>
  <w:num w:numId="34">
    <w:abstractNumId w:val="35"/>
  </w:num>
  <w:num w:numId="35">
    <w:abstractNumId w:val="22"/>
  </w:num>
  <w:num w:numId="36">
    <w:abstractNumId w:val="45"/>
  </w:num>
  <w:num w:numId="37">
    <w:abstractNumId w:val="36"/>
  </w:num>
  <w:num w:numId="38">
    <w:abstractNumId w:val="42"/>
  </w:num>
  <w:num w:numId="39">
    <w:abstractNumId w:val="37"/>
  </w:num>
  <w:num w:numId="40">
    <w:abstractNumId w:val="20"/>
  </w:num>
  <w:num w:numId="41">
    <w:abstractNumId w:val="41"/>
  </w:num>
  <w:num w:numId="42">
    <w:abstractNumId w:val="21"/>
  </w:num>
  <w:num w:numId="43">
    <w:abstractNumId w:val="19"/>
  </w:num>
  <w:num w:numId="4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35DD"/>
    <w:rsid w:val="0014394A"/>
    <w:rsid w:val="00144A43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2C52"/>
    <w:rsid w:val="0018455D"/>
    <w:rsid w:val="001845B7"/>
    <w:rsid w:val="0018501C"/>
    <w:rsid w:val="001857DB"/>
    <w:rsid w:val="00186399"/>
    <w:rsid w:val="001867B5"/>
    <w:rsid w:val="0018746B"/>
    <w:rsid w:val="0019130F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A7F24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F4B"/>
    <w:rsid w:val="00440FD6"/>
    <w:rsid w:val="004424F4"/>
    <w:rsid w:val="004429B5"/>
    <w:rsid w:val="00442B02"/>
    <w:rsid w:val="00443558"/>
    <w:rsid w:val="004435C7"/>
    <w:rsid w:val="00443750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378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360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E2F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E39"/>
    <w:rsid w:val="006A68A5"/>
    <w:rsid w:val="006A6AB0"/>
    <w:rsid w:val="006B18C2"/>
    <w:rsid w:val="006B2AEB"/>
    <w:rsid w:val="006B2CE0"/>
    <w:rsid w:val="006B31F2"/>
    <w:rsid w:val="006B3A08"/>
    <w:rsid w:val="006C1092"/>
    <w:rsid w:val="006C1320"/>
    <w:rsid w:val="006C6DF4"/>
    <w:rsid w:val="006C7E94"/>
    <w:rsid w:val="006D0117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2CA9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4E23"/>
    <w:rsid w:val="007D4FE2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4CC"/>
    <w:rsid w:val="008B47EA"/>
    <w:rsid w:val="008B5954"/>
    <w:rsid w:val="008B5BA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478"/>
    <w:rsid w:val="00943DBF"/>
    <w:rsid w:val="00944E0B"/>
    <w:rsid w:val="00946040"/>
    <w:rsid w:val="00950C5C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05BD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719B"/>
    <w:rsid w:val="00AD14A6"/>
    <w:rsid w:val="00AD2E90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617D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363"/>
    <w:rsid w:val="00D74406"/>
    <w:rsid w:val="00D754C3"/>
    <w:rsid w:val="00D75A2A"/>
    <w:rsid w:val="00D77E66"/>
    <w:rsid w:val="00D801DB"/>
    <w:rsid w:val="00D803F5"/>
    <w:rsid w:val="00D8132C"/>
    <w:rsid w:val="00D818F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9F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5E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hyperlink" Target="http://www.math.kemsu.ru/faculty/kmc/book/impr/index.htm" TargetMode="External"/><Relationship Id="rId39" Type="http://schemas.openxmlformats.org/officeDocument/2006/relationships/hyperlink" Target="https://www.webofscience.com/wos/woscc/basic-search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s://www.elibrary.ru/" TargetMode="External"/><Relationship Id="rId42" Type="http://schemas.openxmlformats.org/officeDocument/2006/relationships/hyperlink" Target="https://link.springer.com/" TargetMode="External"/><Relationship Id="rId47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www.kodges.ru/45322-teoriya-igr-s-primerami-iz-matematicheskoj.html" TargetMode="External"/><Relationship Id="rId33" Type="http://schemas.openxmlformats.org/officeDocument/2006/relationships/hyperlink" Target="https://rusneb.ru/" TargetMode="External"/><Relationship Id="rId38" Type="http://schemas.openxmlformats.org/officeDocument/2006/relationships/hyperlink" Target="https://www.orbit.com/" TargetMode="External"/><Relationship Id="rId46" Type="http://schemas.openxmlformats.org/officeDocument/2006/relationships/hyperlink" Target="http://zbmath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portal.tpu.ru/SHARED/g/GSHEVELYOV/teacher_work/TG" TargetMode="External"/><Relationship Id="rId32" Type="http://schemas.openxmlformats.org/officeDocument/2006/relationships/hyperlink" Target="https://www.polpred.com/" TargetMode="External"/><Relationship Id="rId37" Type="http://schemas.openxmlformats.org/officeDocument/2006/relationships/hyperlink" Target="https://www.scopus.com/" TargetMode="External"/><Relationship Id="rId40" Type="http://schemas.openxmlformats.org/officeDocument/2006/relationships/hyperlink" Target="https://www.ccdc.cam.ac.uk/" TargetMode="External"/><Relationship Id="rId45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wmf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sciencedirect.com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hyperlink" Target="https://urait.ru/" TargetMode="External"/><Relationship Id="rId44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wmf"/><Relationship Id="rId27" Type="http://schemas.openxmlformats.org/officeDocument/2006/relationships/hyperlink" Target="http://nto.immpu.sgu.ru/sites/default/files/3/_pdf_67262.pdf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s://www.springerprotocols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9B36-2AF9-4CB0-9975-2AC893C6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20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Адам Костоев</cp:lastModifiedBy>
  <cp:revision>9</cp:revision>
  <cp:lastPrinted>2021-06-03T09:32:00Z</cp:lastPrinted>
  <dcterms:created xsi:type="dcterms:W3CDTF">2022-01-20T14:41:00Z</dcterms:created>
  <dcterms:modified xsi:type="dcterms:W3CDTF">2022-04-12T11:34:00Z</dcterms:modified>
</cp:coreProperties>
</file>