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A3F4DF" w:rsidR="00E05948" w:rsidRPr="00C258B0" w:rsidRDefault="00A53614" w:rsidP="00491D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Математическая статистика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05CE4D" w:rsidR="00D1678A" w:rsidRPr="00D97D6F" w:rsidRDefault="00491D0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283D8EB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2522321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A53614">
              <w:rPr>
                <w:rFonts w:eastAsia="Times New Roman"/>
                <w:sz w:val="24"/>
                <w:szCs w:val="24"/>
              </w:rPr>
              <w:t>Математическая статистика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873371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2EB2698" w:rsidR="00AA6ADF" w:rsidRPr="002872FC" w:rsidRDefault="00C24812" w:rsidP="00C2481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2872FC" w:rsidRPr="002872F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="002872FC" w:rsidRPr="002872FC">
              <w:rPr>
                <w:rFonts w:eastAsia="Times New Roman"/>
                <w:sz w:val="24"/>
                <w:szCs w:val="24"/>
              </w:rPr>
              <w:t>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Романенков</w:t>
            </w:r>
            <w:r w:rsidR="006B3F3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B19A6E2" w:rsidR="00AA6ADF" w:rsidRPr="002872FC" w:rsidRDefault="002872FC" w:rsidP="00AA6ADF">
            <w:pPr>
              <w:rPr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829CA30" w:rsidR="00AA6ADF" w:rsidRPr="002872FC" w:rsidRDefault="002872F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А.Т. Костоев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3A664A2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</w:tbl>
    <w:p w14:paraId="122E17E9" w14:textId="4AA8E561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F77FA6" w:rsidR="00E804AE" w:rsidRPr="005040D1" w:rsidRDefault="00E804AE" w:rsidP="00E804AE">
      <w:pPr>
        <w:jc w:val="both"/>
        <w:rPr>
          <w:sz w:val="24"/>
          <w:szCs w:val="24"/>
          <w:lang w:val="en-US"/>
        </w:rPr>
        <w:sectPr w:rsidR="00E804AE" w:rsidRPr="005040D1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E685201" w:rsidR="004E4C46" w:rsidRPr="002872FC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A53614">
        <w:rPr>
          <w:sz w:val="24"/>
          <w:szCs w:val="24"/>
        </w:rPr>
        <w:t>Математическая статистика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>изучается в</w:t>
      </w:r>
      <w:r w:rsidR="003E77A7">
        <w:rPr>
          <w:sz w:val="24"/>
          <w:szCs w:val="24"/>
        </w:rPr>
        <w:t xml:space="preserve"> </w:t>
      </w:r>
      <w:r w:rsidR="0012160B">
        <w:rPr>
          <w:sz w:val="24"/>
          <w:szCs w:val="24"/>
        </w:rPr>
        <w:t>четвертом</w:t>
      </w:r>
      <w:r w:rsidR="00EA6346">
        <w:rPr>
          <w:sz w:val="24"/>
          <w:szCs w:val="24"/>
        </w:rPr>
        <w:t xml:space="preserve"> семестре</w:t>
      </w:r>
      <w:r w:rsidR="004E4C46" w:rsidRPr="002872FC">
        <w:rPr>
          <w:sz w:val="24"/>
          <w:szCs w:val="24"/>
        </w:rPr>
        <w:t>.</w:t>
      </w:r>
    </w:p>
    <w:p w14:paraId="342C4F0E" w14:textId="5D35E199" w:rsidR="00B3255D" w:rsidRDefault="00B3255D" w:rsidP="00904DB7">
      <w:pPr>
        <w:pStyle w:val="af0"/>
        <w:ind w:left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>Курсовая работа</w:t>
      </w:r>
      <w:r w:rsidR="005040D1">
        <w:rPr>
          <w:sz w:val="24"/>
          <w:szCs w:val="24"/>
        </w:rPr>
        <w:t xml:space="preserve"> не</w:t>
      </w:r>
      <w:r w:rsidR="002872FC">
        <w:rPr>
          <w:i/>
          <w:sz w:val="24"/>
          <w:szCs w:val="24"/>
        </w:rPr>
        <w:t xml:space="preserve"> </w:t>
      </w:r>
      <w:r w:rsidRPr="002872FC">
        <w:rPr>
          <w:sz w:val="24"/>
          <w:szCs w:val="24"/>
        </w:rPr>
        <w:t>предусмотрена</w:t>
      </w:r>
      <w:r w:rsidR="002872FC" w:rsidRPr="002872FC">
        <w:rPr>
          <w:sz w:val="24"/>
          <w:szCs w:val="24"/>
        </w:rPr>
        <w:t>.</w:t>
      </w:r>
    </w:p>
    <w:p w14:paraId="09CC816F" w14:textId="3C90F963" w:rsidR="00797466" w:rsidRDefault="00797466" w:rsidP="000E1344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20BC1658" w14:textId="322D9718" w:rsidR="00033E08" w:rsidRPr="00033E08" w:rsidRDefault="0012160B" w:rsidP="00033E08">
      <w:pPr>
        <w:ind w:firstLine="709"/>
      </w:pPr>
      <w:r>
        <w:rPr>
          <w:sz w:val="24"/>
          <w:szCs w:val="24"/>
        </w:rPr>
        <w:t>Зачет с оценкой</w:t>
      </w:r>
      <w:r w:rsidR="00033E08">
        <w:rPr>
          <w:sz w:val="24"/>
          <w:szCs w:val="24"/>
        </w:rPr>
        <w:t>.</w:t>
      </w:r>
    </w:p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1559874B" w14:textId="08B776B9" w:rsidR="00D466DF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A53614">
        <w:rPr>
          <w:sz w:val="24"/>
          <w:szCs w:val="24"/>
        </w:rPr>
        <w:t>Математическая статистика</w:t>
      </w:r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 xml:space="preserve">относится к </w:t>
      </w:r>
      <w:r w:rsidR="00D466DF">
        <w:rPr>
          <w:sz w:val="24"/>
          <w:szCs w:val="24"/>
        </w:rPr>
        <w:t>ч</w:t>
      </w:r>
      <w:r w:rsidR="00D466DF" w:rsidRPr="00D466DF">
        <w:rPr>
          <w:sz w:val="24"/>
          <w:szCs w:val="24"/>
        </w:rPr>
        <w:t>аст</w:t>
      </w:r>
      <w:r w:rsidR="00D466DF">
        <w:rPr>
          <w:sz w:val="24"/>
          <w:szCs w:val="24"/>
        </w:rPr>
        <w:t>и</w:t>
      </w:r>
      <w:r w:rsidR="00D466DF" w:rsidRPr="00D466DF">
        <w:rPr>
          <w:sz w:val="24"/>
          <w:szCs w:val="24"/>
        </w:rPr>
        <w:t>, формируем</w:t>
      </w:r>
      <w:r w:rsidR="00D466DF">
        <w:rPr>
          <w:sz w:val="24"/>
          <w:szCs w:val="24"/>
        </w:rPr>
        <w:t>ой</w:t>
      </w:r>
      <w:r w:rsidR="00D466DF" w:rsidRPr="00D466DF">
        <w:rPr>
          <w:sz w:val="24"/>
          <w:szCs w:val="24"/>
        </w:rPr>
        <w:t xml:space="preserve"> участниками образовательных отношений</w:t>
      </w:r>
      <w:r w:rsidR="00D466DF">
        <w:rPr>
          <w:sz w:val="24"/>
          <w:szCs w:val="24"/>
        </w:rPr>
        <w:t>.</w:t>
      </w:r>
    </w:p>
    <w:p w14:paraId="2505269E" w14:textId="77B1D62B" w:rsidR="00924463" w:rsidRDefault="00E14A23" w:rsidP="0092446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344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</w:t>
      </w:r>
      <w:r w:rsidR="00D466DF">
        <w:rPr>
          <w:sz w:val="24"/>
          <w:szCs w:val="24"/>
        </w:rPr>
        <w:t>им</w:t>
      </w:r>
      <w:r w:rsidR="007E18CB" w:rsidRPr="007B449A">
        <w:rPr>
          <w:sz w:val="24"/>
          <w:szCs w:val="24"/>
        </w:rPr>
        <w:t xml:space="preserve"> дисциплин</w:t>
      </w:r>
      <w:r w:rsidR="00D466DF"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711A4554" w14:textId="140A35CE" w:rsidR="009C66F7" w:rsidRDefault="00033E08" w:rsidP="009C66F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Математический анализ </w:t>
      </w:r>
      <w:r>
        <w:rPr>
          <w:sz w:val="24"/>
          <w:szCs w:val="24"/>
          <w:lang w:val="en-US"/>
        </w:rPr>
        <w:t>I</w:t>
      </w:r>
      <w:r w:rsidR="00D466DF">
        <w:rPr>
          <w:sz w:val="24"/>
          <w:szCs w:val="24"/>
        </w:rPr>
        <w:t>;</w:t>
      </w:r>
    </w:p>
    <w:p w14:paraId="3DC464A3" w14:textId="34F0C9D8" w:rsidR="008F3681" w:rsidRDefault="00033E08" w:rsidP="009C66F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Математический анализ </w:t>
      </w:r>
      <w:r>
        <w:rPr>
          <w:sz w:val="24"/>
          <w:szCs w:val="24"/>
          <w:lang w:val="en-US"/>
        </w:rPr>
        <w:t>II</w:t>
      </w:r>
      <w:r w:rsidR="008F3681">
        <w:rPr>
          <w:sz w:val="24"/>
          <w:szCs w:val="24"/>
        </w:rPr>
        <w:t>;</w:t>
      </w:r>
    </w:p>
    <w:p w14:paraId="1DD8C519" w14:textId="384D12F1" w:rsidR="00924463" w:rsidRDefault="00033E08" w:rsidP="009C66F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Дискретная</w:t>
      </w:r>
      <w:r w:rsidR="0012160B">
        <w:rPr>
          <w:sz w:val="24"/>
          <w:szCs w:val="24"/>
        </w:rPr>
        <w:t xml:space="preserve"> математика;</w:t>
      </w:r>
    </w:p>
    <w:p w14:paraId="7FDC7207" w14:textId="37AD2091" w:rsidR="0012160B" w:rsidRDefault="0012160B" w:rsidP="009C66F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Теори</w:t>
      </w:r>
      <w:r w:rsidR="00FE335F">
        <w:rPr>
          <w:sz w:val="24"/>
          <w:szCs w:val="24"/>
        </w:rPr>
        <w:t>я</w:t>
      </w:r>
      <w:r>
        <w:rPr>
          <w:sz w:val="24"/>
          <w:szCs w:val="24"/>
        </w:rPr>
        <w:t xml:space="preserve"> вероятностей.</w:t>
      </w:r>
    </w:p>
    <w:p w14:paraId="7125E5E7" w14:textId="73B170EE" w:rsidR="00033E08" w:rsidRPr="007B449A" w:rsidRDefault="00033E08" w:rsidP="00033E08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033E08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 w:rsidR="00E35F3D">
        <w:rPr>
          <w:sz w:val="24"/>
          <w:szCs w:val="24"/>
        </w:rPr>
        <w:t xml:space="preserve"> и практик</w:t>
      </w:r>
      <w:r w:rsidRPr="007B449A">
        <w:rPr>
          <w:sz w:val="24"/>
          <w:szCs w:val="24"/>
        </w:rPr>
        <w:t>:</w:t>
      </w:r>
    </w:p>
    <w:p w14:paraId="76D147B0" w14:textId="7D4C683E" w:rsidR="0012160B" w:rsidRPr="00E35F3D" w:rsidRDefault="0012160B" w:rsidP="00121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5F3D">
        <w:rPr>
          <w:sz w:val="24"/>
          <w:szCs w:val="24"/>
        </w:rPr>
        <w:t>Методы оптимизации систем управления;</w:t>
      </w:r>
    </w:p>
    <w:p w14:paraId="77480755" w14:textId="643C2FE8" w:rsidR="0012160B" w:rsidRPr="00E35F3D" w:rsidRDefault="0012160B" w:rsidP="00121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5F3D">
        <w:rPr>
          <w:sz w:val="24"/>
          <w:szCs w:val="24"/>
        </w:rPr>
        <w:t>Компьютерное моделирование и анализ данных</w:t>
      </w:r>
      <w:r w:rsidR="00E35F3D" w:rsidRPr="00E35F3D">
        <w:rPr>
          <w:sz w:val="24"/>
          <w:szCs w:val="24"/>
        </w:rPr>
        <w:t>;</w:t>
      </w:r>
    </w:p>
    <w:p w14:paraId="7406C9FE" w14:textId="7D2CF6B0" w:rsidR="00E35F3D" w:rsidRPr="00E35F3D" w:rsidRDefault="00E35F3D" w:rsidP="00E35F3D">
      <w:pPr>
        <w:pStyle w:val="af0"/>
        <w:numPr>
          <w:ilvl w:val="2"/>
          <w:numId w:val="6"/>
        </w:numPr>
        <w:ind w:left="1418" w:hanging="709"/>
        <w:rPr>
          <w:sz w:val="24"/>
          <w:szCs w:val="24"/>
        </w:rPr>
      </w:pPr>
      <w:r w:rsidRPr="00E35F3D">
        <w:rPr>
          <w:sz w:val="24"/>
          <w:szCs w:val="24"/>
        </w:rPr>
        <w:t>Производственная практика. Технологическая (проектно-технологическая) практика.</w:t>
      </w:r>
    </w:p>
    <w:p w14:paraId="6949FCC8" w14:textId="682D4678" w:rsidR="00342AAE" w:rsidRDefault="002C2B69" w:rsidP="00834ECF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D51A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51A1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03517FF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2AB236B3" w:rsidR="00D5517D" w:rsidRPr="00D5517D" w:rsidRDefault="0042777E" w:rsidP="00F36588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42777E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A53614">
        <w:rPr>
          <w:rFonts w:eastAsia="Times New Roman"/>
          <w:sz w:val="24"/>
          <w:szCs w:val="24"/>
        </w:rPr>
        <w:t>Математическая статистика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E6644">
        <w:rPr>
          <w:rFonts w:eastAsia="Times New Roman"/>
          <w:sz w:val="24"/>
          <w:szCs w:val="24"/>
        </w:rPr>
        <w:t>:</w:t>
      </w:r>
    </w:p>
    <w:p w14:paraId="1DE9A75C" w14:textId="41731344" w:rsidR="00347B56" w:rsidRDefault="00347B56" w:rsidP="006B272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47B56">
        <w:rPr>
          <w:sz w:val="24"/>
          <w:szCs w:val="24"/>
        </w:rPr>
        <w:t xml:space="preserve">ормирование </w:t>
      </w:r>
      <w:r>
        <w:rPr>
          <w:sz w:val="24"/>
          <w:szCs w:val="24"/>
        </w:rPr>
        <w:t>у обучающихся</w:t>
      </w:r>
      <w:r w:rsidRPr="00347B56">
        <w:rPr>
          <w:sz w:val="24"/>
          <w:szCs w:val="24"/>
        </w:rPr>
        <w:t xml:space="preserve"> научного представления о статистических методах исследования случайных явлений в </w:t>
      </w:r>
      <w:r w:rsidR="006B2722">
        <w:rPr>
          <w:sz w:val="24"/>
          <w:szCs w:val="24"/>
        </w:rPr>
        <w:t>области прикладной математики и информатики;</w:t>
      </w:r>
    </w:p>
    <w:p w14:paraId="6CC3B176" w14:textId="3A5BB825" w:rsidR="006B2722" w:rsidRPr="006B2722" w:rsidRDefault="006B2722" w:rsidP="006B272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B2722">
        <w:rPr>
          <w:sz w:val="24"/>
          <w:szCs w:val="24"/>
        </w:rPr>
        <w:t>зучение методов количественной оценки статистических данных различной природы</w:t>
      </w:r>
      <w:r>
        <w:rPr>
          <w:sz w:val="24"/>
          <w:szCs w:val="24"/>
        </w:rPr>
        <w:t>;</w:t>
      </w:r>
    </w:p>
    <w:p w14:paraId="7BA90577" w14:textId="2005BE31" w:rsidR="006B2722" w:rsidRPr="006B2722" w:rsidRDefault="006B2722" w:rsidP="006B272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Pr="006B2722">
        <w:rPr>
          <w:sz w:val="24"/>
          <w:szCs w:val="24"/>
        </w:rPr>
        <w:t xml:space="preserve"> умения формулировать статистические гипотезы, содержательно интерпретировать полученные результаты</w:t>
      </w:r>
      <w:r>
        <w:rPr>
          <w:sz w:val="24"/>
          <w:szCs w:val="24"/>
        </w:rPr>
        <w:t>;</w:t>
      </w:r>
    </w:p>
    <w:p w14:paraId="1C3CFB94" w14:textId="02812A0C" w:rsidR="00347B56" w:rsidRPr="006B2722" w:rsidRDefault="006B2722" w:rsidP="006B272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6B2722">
        <w:rPr>
          <w:sz w:val="24"/>
          <w:szCs w:val="24"/>
        </w:rPr>
        <w:t>ормирование вероятностно-статистического мышления, необходимого для успешной исследовател</w:t>
      </w:r>
      <w:r>
        <w:rPr>
          <w:sz w:val="24"/>
          <w:szCs w:val="24"/>
        </w:rPr>
        <w:t>ьской и аналитической работы в</w:t>
      </w:r>
      <w:r w:rsidRPr="006B2722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 деятельности;</w:t>
      </w:r>
    </w:p>
    <w:p w14:paraId="6CC7A6CB" w14:textId="6AB0D089" w:rsidR="003D5F48" w:rsidRPr="005D6E63" w:rsidRDefault="003A08A8" w:rsidP="006B272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D6E63">
        <w:rPr>
          <w:rFonts w:eastAsia="Times New Roman"/>
          <w:sz w:val="24"/>
          <w:szCs w:val="24"/>
        </w:rPr>
        <w:t>формирование у</w:t>
      </w:r>
      <w:r w:rsidR="008A3FEA" w:rsidRPr="005D6E63">
        <w:rPr>
          <w:rFonts w:eastAsia="Times New Roman"/>
          <w:sz w:val="24"/>
          <w:szCs w:val="24"/>
        </w:rPr>
        <w:t xml:space="preserve"> обучающи</w:t>
      </w:r>
      <w:r w:rsidRPr="005D6E63">
        <w:rPr>
          <w:rFonts w:eastAsia="Times New Roman"/>
          <w:sz w:val="24"/>
          <w:szCs w:val="24"/>
        </w:rPr>
        <w:t>хся</w:t>
      </w:r>
      <w:r w:rsidR="00566BD8" w:rsidRPr="005D6E63">
        <w:rPr>
          <w:rFonts w:eastAsia="Times New Roman"/>
          <w:sz w:val="24"/>
          <w:szCs w:val="24"/>
        </w:rPr>
        <w:t xml:space="preserve"> </w:t>
      </w:r>
      <w:r w:rsidR="00762EAC" w:rsidRPr="005D6E63">
        <w:rPr>
          <w:rFonts w:eastAsia="Times New Roman"/>
          <w:sz w:val="24"/>
          <w:szCs w:val="24"/>
        </w:rPr>
        <w:t>компетенци</w:t>
      </w:r>
      <w:r w:rsidR="004C55A8" w:rsidRPr="005D6E63">
        <w:rPr>
          <w:rFonts w:eastAsia="Times New Roman"/>
          <w:sz w:val="24"/>
          <w:szCs w:val="24"/>
        </w:rPr>
        <w:t>й</w:t>
      </w:r>
      <w:r w:rsidR="00762EAC" w:rsidRPr="005D6E63">
        <w:rPr>
          <w:rFonts w:eastAsia="Times New Roman"/>
          <w:sz w:val="24"/>
          <w:szCs w:val="24"/>
        </w:rPr>
        <w:t>,</w:t>
      </w:r>
      <w:r w:rsidR="00894420" w:rsidRPr="005D6E63">
        <w:rPr>
          <w:rFonts w:eastAsia="Times New Roman"/>
          <w:sz w:val="24"/>
          <w:szCs w:val="24"/>
        </w:rPr>
        <w:t xml:space="preserve"> </w:t>
      </w:r>
      <w:r w:rsidR="008A3FEA" w:rsidRPr="005D6E63">
        <w:rPr>
          <w:rFonts w:eastAsia="Times New Roman"/>
          <w:sz w:val="24"/>
          <w:szCs w:val="24"/>
        </w:rPr>
        <w:t>установленн</w:t>
      </w:r>
      <w:r w:rsidR="00283FE8" w:rsidRPr="005D6E63">
        <w:rPr>
          <w:rFonts w:eastAsia="Times New Roman"/>
          <w:sz w:val="24"/>
          <w:szCs w:val="24"/>
        </w:rPr>
        <w:t>ых</w:t>
      </w:r>
      <w:r w:rsidR="00CD18DB" w:rsidRPr="005D6E6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5D6E63">
        <w:rPr>
          <w:rFonts w:eastAsia="Times New Roman"/>
          <w:sz w:val="24"/>
          <w:szCs w:val="24"/>
        </w:rPr>
        <w:t xml:space="preserve"> в соответствии </w:t>
      </w:r>
      <w:r w:rsidR="009105BD" w:rsidRPr="005D6E63">
        <w:rPr>
          <w:rFonts w:eastAsia="Times New Roman"/>
          <w:sz w:val="24"/>
          <w:szCs w:val="24"/>
        </w:rPr>
        <w:t xml:space="preserve">с </w:t>
      </w:r>
      <w:proofErr w:type="spellStart"/>
      <w:r w:rsidR="009105BD" w:rsidRPr="005D6E63">
        <w:rPr>
          <w:rFonts w:eastAsia="Times New Roman"/>
          <w:sz w:val="24"/>
          <w:szCs w:val="24"/>
        </w:rPr>
        <w:t>ФГОС</w:t>
      </w:r>
      <w:proofErr w:type="spellEnd"/>
      <w:r w:rsidR="009105BD" w:rsidRPr="005D6E63">
        <w:rPr>
          <w:rFonts w:eastAsia="Times New Roman"/>
          <w:sz w:val="24"/>
          <w:szCs w:val="24"/>
        </w:rPr>
        <w:t xml:space="preserve"> ВО по данной дисциплине</w:t>
      </w:r>
      <w:r w:rsidR="00596061" w:rsidRPr="005D6E63">
        <w:rPr>
          <w:rFonts w:eastAsia="Times New Roman"/>
          <w:sz w:val="24"/>
          <w:szCs w:val="24"/>
        </w:rPr>
        <w:t>.</w:t>
      </w:r>
      <w:r w:rsidR="00963DA6" w:rsidRPr="005D6E63">
        <w:rPr>
          <w:rFonts w:eastAsia="Times New Roman"/>
          <w:sz w:val="24"/>
          <w:szCs w:val="24"/>
        </w:rPr>
        <w:t xml:space="preserve"> </w:t>
      </w:r>
    </w:p>
    <w:p w14:paraId="35911DAB" w14:textId="3015C40C" w:rsidR="00655A44" w:rsidRPr="001E26AB" w:rsidRDefault="00655A44" w:rsidP="006B2722">
      <w:pPr>
        <w:pStyle w:val="af0"/>
        <w:ind w:left="0" w:firstLine="709"/>
        <w:jc w:val="both"/>
        <w:rPr>
          <w:sz w:val="24"/>
          <w:szCs w:val="24"/>
        </w:rPr>
      </w:pPr>
      <w:r w:rsidRPr="001E26AB">
        <w:rPr>
          <w:sz w:val="24"/>
          <w:szCs w:val="24"/>
        </w:rPr>
        <w:t xml:space="preserve">Результатом обучения по </w:t>
      </w:r>
      <w:r w:rsidR="007B21C3" w:rsidRPr="001E26AB">
        <w:rPr>
          <w:sz w:val="24"/>
          <w:szCs w:val="24"/>
        </w:rPr>
        <w:t xml:space="preserve">учебной </w:t>
      </w:r>
      <w:r w:rsidRPr="001E26AB">
        <w:rPr>
          <w:sz w:val="24"/>
          <w:szCs w:val="24"/>
        </w:rPr>
        <w:t xml:space="preserve">дисциплине является </w:t>
      </w:r>
      <w:r w:rsidR="00963DA6" w:rsidRPr="001E26AB">
        <w:rPr>
          <w:sz w:val="24"/>
          <w:szCs w:val="24"/>
        </w:rPr>
        <w:t xml:space="preserve">овладение обучающимися </w:t>
      </w:r>
      <w:r w:rsidR="00963DA6" w:rsidRPr="001E26AB">
        <w:rPr>
          <w:rFonts w:eastAsia="Times New Roman"/>
          <w:sz w:val="24"/>
          <w:szCs w:val="24"/>
        </w:rPr>
        <w:t>знаниями, умения</w:t>
      </w:r>
      <w:r w:rsidR="00F47D5C" w:rsidRPr="001E26AB">
        <w:rPr>
          <w:rFonts w:eastAsia="Times New Roman"/>
          <w:sz w:val="24"/>
          <w:szCs w:val="24"/>
        </w:rPr>
        <w:t>ми</w:t>
      </w:r>
      <w:r w:rsidR="00963DA6" w:rsidRPr="001E26AB">
        <w:rPr>
          <w:rFonts w:eastAsia="Times New Roman"/>
          <w:sz w:val="24"/>
          <w:szCs w:val="24"/>
        </w:rPr>
        <w:t>, навык</w:t>
      </w:r>
      <w:r w:rsidR="00F47D5C" w:rsidRPr="001E26AB">
        <w:rPr>
          <w:rFonts w:eastAsia="Times New Roman"/>
          <w:sz w:val="24"/>
          <w:szCs w:val="24"/>
        </w:rPr>
        <w:t>ами</w:t>
      </w:r>
      <w:r w:rsidR="0034380E" w:rsidRPr="001E26AB">
        <w:rPr>
          <w:rFonts w:eastAsia="Times New Roman"/>
          <w:sz w:val="24"/>
          <w:szCs w:val="24"/>
        </w:rPr>
        <w:t xml:space="preserve"> и </w:t>
      </w:r>
      <w:r w:rsidR="00963DA6" w:rsidRPr="001E26AB">
        <w:rPr>
          <w:rFonts w:eastAsia="Times New Roman"/>
          <w:sz w:val="24"/>
          <w:szCs w:val="24"/>
        </w:rPr>
        <w:t>опыт</w:t>
      </w:r>
      <w:r w:rsidR="00F47D5C" w:rsidRPr="001E26A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26A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283FE8" w:rsidRPr="001E26AB">
        <w:rPr>
          <w:rFonts w:eastAsia="Times New Roman"/>
          <w:sz w:val="24"/>
          <w:szCs w:val="24"/>
        </w:rPr>
        <w:t>й</w:t>
      </w:r>
      <w:r w:rsidR="00963DA6" w:rsidRPr="001E26AB">
        <w:rPr>
          <w:rFonts w:eastAsia="Times New Roman"/>
          <w:sz w:val="24"/>
          <w:szCs w:val="24"/>
        </w:rPr>
        <w:t xml:space="preserve"> и </w:t>
      </w:r>
      <w:r w:rsidR="005E43BD" w:rsidRPr="001E26AB">
        <w:rPr>
          <w:rFonts w:eastAsia="Times New Roman"/>
          <w:sz w:val="24"/>
          <w:szCs w:val="24"/>
        </w:rPr>
        <w:t>обеспечивающими</w:t>
      </w:r>
      <w:r w:rsidR="00963DA6" w:rsidRPr="001E26A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E26A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E26AB">
        <w:rPr>
          <w:rFonts w:eastAsia="Times New Roman"/>
          <w:sz w:val="24"/>
          <w:szCs w:val="24"/>
        </w:rPr>
        <w:t xml:space="preserve">учебной </w:t>
      </w:r>
      <w:r w:rsidR="009105BD" w:rsidRPr="001E26AB">
        <w:rPr>
          <w:rFonts w:eastAsia="Times New Roman"/>
          <w:sz w:val="24"/>
          <w:szCs w:val="24"/>
        </w:rPr>
        <w:t>дисциплины</w:t>
      </w:r>
      <w:r w:rsidR="004E6644" w:rsidRPr="001E26AB">
        <w:rPr>
          <w:rFonts w:eastAsia="Times New Roman"/>
          <w:sz w:val="24"/>
          <w:szCs w:val="24"/>
        </w:rPr>
        <w:t>.</w:t>
      </w:r>
    </w:p>
    <w:p w14:paraId="592B9B96" w14:textId="4C5CDEBB" w:rsidR="00637057" w:rsidRPr="00637057" w:rsidRDefault="009105BD" w:rsidP="00637057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2409"/>
        <w:gridCol w:w="4672"/>
      </w:tblGrid>
      <w:tr w:rsidR="0003350A" w:rsidRPr="00F31E81" w14:paraId="46B0628C" w14:textId="77777777" w:rsidTr="00E4615F">
        <w:trPr>
          <w:tblHeader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3350A" w:rsidRPr="00F31E81" w14:paraId="12211CE9" w14:textId="77777777" w:rsidTr="00E4615F">
        <w:trPr>
          <w:trHeight w:val="58"/>
        </w:trPr>
        <w:tc>
          <w:tcPr>
            <w:tcW w:w="1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30CD28F" w:rsidR="00637057" w:rsidRPr="006653B5" w:rsidRDefault="00637057" w:rsidP="00F953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50BE11D9" w14:textId="25061223" w:rsidR="00637057" w:rsidRPr="00021C27" w:rsidRDefault="00BE7E27" w:rsidP="00F953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участвовать </w:t>
            </w:r>
            <w:r w:rsidR="00637057" w:rsidRPr="0018057A">
              <w:rPr>
                <w:sz w:val="22"/>
                <w:szCs w:val="22"/>
              </w:rPr>
              <w:t>в создании ко</w:t>
            </w:r>
            <w:r>
              <w:rPr>
                <w:sz w:val="22"/>
                <w:szCs w:val="22"/>
              </w:rPr>
              <w:t>нцептуальной модели изучаемого</w:t>
            </w:r>
            <w:r w:rsidR="00637057" w:rsidRPr="0018057A">
              <w:rPr>
                <w:sz w:val="22"/>
                <w:szCs w:val="22"/>
              </w:rPr>
              <w:t xml:space="preserve"> явления, устанав</w:t>
            </w:r>
            <w:r>
              <w:rPr>
                <w:sz w:val="22"/>
                <w:szCs w:val="22"/>
              </w:rPr>
              <w:t>ливать границы ее адекватности</w:t>
            </w:r>
            <w:r w:rsidR="00637057" w:rsidRPr="0018057A">
              <w:rPr>
                <w:sz w:val="22"/>
                <w:szCs w:val="22"/>
              </w:rPr>
              <w:t xml:space="preserve"> и достоверности, доказате</w:t>
            </w:r>
            <w:r>
              <w:rPr>
                <w:sz w:val="22"/>
                <w:szCs w:val="22"/>
              </w:rPr>
              <w:t xml:space="preserve">льно оценивать степень доверия к </w:t>
            </w:r>
            <w:r w:rsidR="00F36588">
              <w:rPr>
                <w:sz w:val="22"/>
                <w:szCs w:val="22"/>
              </w:rPr>
              <w:t>научному</w:t>
            </w:r>
            <w:r w:rsidR="00637057" w:rsidRPr="0018057A">
              <w:rPr>
                <w:sz w:val="22"/>
                <w:szCs w:val="22"/>
              </w:rPr>
              <w:t xml:space="preserve"> результату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6E14" w14:textId="77777777" w:rsidR="00637057" w:rsidRDefault="00637057" w:rsidP="00867173">
            <w:pPr>
              <w:pStyle w:val="af0"/>
              <w:ind w:left="0"/>
            </w:pPr>
            <w:r w:rsidRPr="00B60A2C">
              <w:t>ИД-ПК-</w:t>
            </w:r>
            <w:r>
              <w:t>5.</w:t>
            </w:r>
            <w:r w:rsidRPr="00B60A2C">
              <w:t>1</w:t>
            </w:r>
          </w:p>
          <w:p w14:paraId="7C7986AC" w14:textId="44D72F93" w:rsidR="00637057" w:rsidRPr="006653B5" w:rsidRDefault="00637057" w:rsidP="00867173">
            <w:pPr>
              <w:pStyle w:val="af0"/>
              <w:ind w:left="0"/>
            </w:pPr>
            <w:r w:rsidRPr="00637057">
              <w:t>Анализ и решение задач прикладной математики и информатики, использование математических методов в конкретной предметной области;</w:t>
            </w:r>
          </w:p>
        </w:tc>
        <w:tc>
          <w:tcPr>
            <w:tcW w:w="242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EFE580" w14:textId="536AC7A8" w:rsidR="006B2722" w:rsidRPr="0001255F" w:rsidRDefault="006B2722" w:rsidP="0001255F">
            <w:pPr>
              <w:pStyle w:val="af0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rPr>
                <w:rFonts w:cstheme="minorBidi"/>
              </w:rPr>
            </w:pPr>
            <w:r w:rsidRPr="0001255F">
              <w:rPr>
                <w:rFonts w:cstheme="minorBidi"/>
              </w:rPr>
              <w:t>Демонстрирует знание основных терминов, определений, теорем и понятий математической статистики; в соответствии с поставленной задачей определяет вероятностную модель, распределение случайной величины, ее характеристики, составляет и решает различные статистические задачи.</w:t>
            </w:r>
          </w:p>
          <w:p w14:paraId="4B5FA056" w14:textId="77777777" w:rsidR="00637057" w:rsidRPr="0001255F" w:rsidRDefault="006B2722" w:rsidP="0001255F">
            <w:pPr>
              <w:pStyle w:val="af0"/>
              <w:numPr>
                <w:ilvl w:val="0"/>
                <w:numId w:val="8"/>
              </w:numPr>
              <w:tabs>
                <w:tab w:val="left" w:pos="270"/>
                <w:tab w:val="left" w:pos="315"/>
              </w:tabs>
              <w:ind w:left="31" w:firstLine="0"/>
              <w:rPr>
                <w:rFonts w:cstheme="minorBidi"/>
              </w:rPr>
            </w:pPr>
            <w:r w:rsidRPr="0001255F">
              <w:rPr>
                <w:rFonts w:cstheme="minorBidi"/>
              </w:rPr>
              <w:t>Группирует данные любого объема и представляет их визуализацию, проводит дескриптивную статистику по имеющимся данным, рассчитывает теоретические частоты в предположении любого закона распределения.</w:t>
            </w:r>
          </w:p>
          <w:p w14:paraId="6900FDC6" w14:textId="17A19DAB" w:rsidR="006B2722" w:rsidRPr="0001255F" w:rsidRDefault="006B2722" w:rsidP="0001255F">
            <w:pPr>
              <w:pStyle w:val="af0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rPr>
                <w:rFonts w:cstheme="minorBidi"/>
              </w:rPr>
            </w:pPr>
            <w:r w:rsidRPr="0001255F">
              <w:rPr>
                <w:rFonts w:cstheme="minorBidi"/>
              </w:rPr>
              <w:t xml:space="preserve">Использует методы оценивания неизвестных параметров распределения генеральной совокупности и проверки их свойств. </w:t>
            </w:r>
          </w:p>
          <w:p w14:paraId="633B89B1" w14:textId="607AE021" w:rsidR="006B2722" w:rsidRPr="0001255F" w:rsidRDefault="006B2722" w:rsidP="0001255F">
            <w:pPr>
              <w:pStyle w:val="af0"/>
              <w:numPr>
                <w:ilvl w:val="0"/>
                <w:numId w:val="8"/>
              </w:numPr>
              <w:tabs>
                <w:tab w:val="left" w:pos="270"/>
                <w:tab w:val="left" w:pos="315"/>
              </w:tabs>
              <w:ind w:left="31" w:firstLine="0"/>
              <w:rPr>
                <w:rFonts w:cstheme="minorBidi"/>
              </w:rPr>
            </w:pPr>
            <w:r w:rsidRPr="0001255F">
              <w:rPr>
                <w:rFonts w:cstheme="minorBidi"/>
              </w:rPr>
              <w:t>Знает методы нахождения точечных и интервальных оценок неизвестных параметров распределения. Выводит различными методами точечные и интервальные оценки неизвестных параметров распределения и рассчитывает</w:t>
            </w:r>
            <w:r w:rsidR="0001255F">
              <w:rPr>
                <w:rFonts w:cstheme="minorBidi"/>
              </w:rPr>
              <w:t xml:space="preserve"> их по конкретной выборке.</w:t>
            </w:r>
          </w:p>
          <w:p w14:paraId="7E1E474E" w14:textId="2B6956D8" w:rsidR="006B2722" w:rsidRPr="0001255F" w:rsidRDefault="006B2722" w:rsidP="0001255F">
            <w:pPr>
              <w:pStyle w:val="af0"/>
              <w:numPr>
                <w:ilvl w:val="0"/>
                <w:numId w:val="8"/>
              </w:numPr>
              <w:tabs>
                <w:tab w:val="left" w:pos="270"/>
                <w:tab w:val="left" w:pos="315"/>
              </w:tabs>
              <w:ind w:left="31" w:firstLine="0"/>
              <w:rPr>
                <w:rFonts w:cstheme="minorBidi"/>
              </w:rPr>
            </w:pPr>
            <w:r w:rsidRPr="0001255F">
              <w:rPr>
                <w:rFonts w:cstheme="minorBidi"/>
              </w:rPr>
              <w:t xml:space="preserve">Знает основные понятия проверки гипотез </w:t>
            </w:r>
            <w:r w:rsidR="0001255F">
              <w:rPr>
                <w:rFonts w:cstheme="minorBidi"/>
              </w:rPr>
              <w:t>–</w:t>
            </w:r>
            <w:r w:rsidRPr="0001255F">
              <w:rPr>
                <w:rFonts w:cstheme="minorBidi"/>
              </w:rPr>
              <w:t xml:space="preserve"> нулевая и альтернативная гипотезы, ошибки 1 и 2 рода, мощность критерия, критическую область, методы проверки статистических гипотез о параметрах распределений и согласии с теоретическим распределением</w:t>
            </w:r>
            <w:r w:rsidR="00F95386">
              <w:rPr>
                <w:rFonts w:cstheme="minorBidi"/>
              </w:rPr>
              <w:t>.</w:t>
            </w:r>
          </w:p>
          <w:p w14:paraId="23DD55D8" w14:textId="77777777" w:rsidR="00F95386" w:rsidRDefault="006B2722" w:rsidP="0001255F">
            <w:pPr>
              <w:pStyle w:val="af0"/>
              <w:numPr>
                <w:ilvl w:val="0"/>
                <w:numId w:val="8"/>
              </w:numPr>
              <w:tabs>
                <w:tab w:val="left" w:pos="270"/>
                <w:tab w:val="left" w:pos="315"/>
              </w:tabs>
              <w:ind w:left="31" w:firstLine="0"/>
              <w:rPr>
                <w:rFonts w:cstheme="minorBidi"/>
              </w:rPr>
            </w:pPr>
            <w:r w:rsidRPr="0001255F">
              <w:rPr>
                <w:rFonts w:cstheme="minorBidi"/>
              </w:rPr>
              <w:t>Проверяет гипотезы о значениях и равенстве параметров различных распределений, рассчитыва</w:t>
            </w:r>
            <w:r w:rsidR="00AB1B43" w:rsidRPr="0001255F">
              <w:rPr>
                <w:rFonts w:cstheme="minorBidi"/>
              </w:rPr>
              <w:t>ет</w:t>
            </w:r>
            <w:r w:rsidRPr="0001255F">
              <w:rPr>
                <w:rFonts w:cstheme="minorBidi"/>
              </w:rPr>
              <w:t xml:space="preserve"> мощность критерия и ошибки 1-го – 2-го рода для л</w:t>
            </w:r>
            <w:r w:rsidR="00F95386">
              <w:rPr>
                <w:rFonts w:cstheme="minorBidi"/>
              </w:rPr>
              <w:t>юбых распределений и критериев;</w:t>
            </w:r>
          </w:p>
          <w:p w14:paraId="6AA26CC6" w14:textId="2EB8F6FB" w:rsidR="006B2722" w:rsidRPr="0001255F" w:rsidRDefault="00F95386" w:rsidP="0001255F">
            <w:pPr>
              <w:pStyle w:val="af0"/>
              <w:numPr>
                <w:ilvl w:val="0"/>
                <w:numId w:val="8"/>
              </w:numPr>
              <w:tabs>
                <w:tab w:val="left" w:pos="270"/>
                <w:tab w:val="left" w:pos="315"/>
              </w:tabs>
              <w:ind w:left="31" w:firstLine="0"/>
              <w:rPr>
                <w:rFonts w:cstheme="minorBidi"/>
              </w:rPr>
            </w:pPr>
            <w:r>
              <w:rPr>
                <w:rFonts w:cstheme="minorBidi"/>
              </w:rPr>
              <w:t>П</w:t>
            </w:r>
            <w:r w:rsidR="006B2722" w:rsidRPr="0001255F">
              <w:rPr>
                <w:rFonts w:cstheme="minorBidi"/>
              </w:rPr>
              <w:t>роверя</w:t>
            </w:r>
            <w:r w:rsidR="0001255F" w:rsidRPr="0001255F">
              <w:rPr>
                <w:rFonts w:cstheme="minorBidi"/>
              </w:rPr>
              <w:t>ет</w:t>
            </w:r>
            <w:r w:rsidR="006B2722" w:rsidRPr="0001255F">
              <w:rPr>
                <w:rFonts w:cstheme="minorBidi"/>
              </w:rPr>
              <w:t xml:space="preserve"> гипотезы о согласии эмпирического распределения с любыми теоретическими</w:t>
            </w:r>
            <w:r w:rsidR="0001255F" w:rsidRPr="0001255F">
              <w:rPr>
                <w:rFonts w:cstheme="minorBidi"/>
              </w:rPr>
              <w:t>;</w:t>
            </w:r>
          </w:p>
          <w:p w14:paraId="7433E86E" w14:textId="78E0EE4F" w:rsidR="006B2722" w:rsidRPr="0001255F" w:rsidRDefault="0001255F" w:rsidP="0001255F">
            <w:pPr>
              <w:pStyle w:val="af0"/>
              <w:numPr>
                <w:ilvl w:val="0"/>
                <w:numId w:val="8"/>
              </w:numPr>
              <w:tabs>
                <w:tab w:val="left" w:pos="270"/>
                <w:tab w:val="left" w:pos="315"/>
              </w:tabs>
              <w:ind w:left="31" w:firstLine="0"/>
              <w:rPr>
                <w:rFonts w:cstheme="minorBidi"/>
              </w:rPr>
            </w:pPr>
            <w:r w:rsidRPr="0001255F">
              <w:rPr>
                <w:rFonts w:cstheme="minorBidi"/>
              </w:rPr>
              <w:t>Демонстрирует</w:t>
            </w:r>
            <w:r w:rsidR="006B2722" w:rsidRPr="0001255F">
              <w:rPr>
                <w:rFonts w:cstheme="minorBidi"/>
              </w:rPr>
              <w:t xml:space="preserve"> навыки формулировки и проверки статистических гипотез, соответствующих данным изучаемой задачи</w:t>
            </w:r>
            <w:r w:rsidRPr="0001255F">
              <w:rPr>
                <w:rFonts w:cstheme="minorBidi"/>
              </w:rPr>
              <w:t>.</w:t>
            </w:r>
          </w:p>
          <w:p w14:paraId="21C854D2" w14:textId="134F0A09" w:rsidR="006B2722" w:rsidRPr="0001255F" w:rsidRDefault="006B2722" w:rsidP="0001255F">
            <w:pPr>
              <w:pStyle w:val="af0"/>
              <w:numPr>
                <w:ilvl w:val="0"/>
                <w:numId w:val="8"/>
              </w:numPr>
              <w:tabs>
                <w:tab w:val="left" w:pos="270"/>
                <w:tab w:val="left" w:pos="315"/>
              </w:tabs>
              <w:ind w:left="31" w:firstLine="0"/>
              <w:rPr>
                <w:rFonts w:cstheme="minorBidi"/>
              </w:rPr>
            </w:pPr>
            <w:r w:rsidRPr="0001255F">
              <w:rPr>
                <w:rFonts w:cstheme="minorBidi"/>
              </w:rPr>
              <w:t>Зна</w:t>
            </w:r>
            <w:r w:rsidR="0001255F" w:rsidRPr="0001255F">
              <w:rPr>
                <w:rFonts w:cstheme="minorBidi"/>
              </w:rPr>
              <w:t xml:space="preserve">ет </w:t>
            </w:r>
            <w:r w:rsidRPr="0001255F">
              <w:rPr>
                <w:rFonts w:cstheme="minorBidi"/>
              </w:rPr>
              <w:t>основные понятия и принципы дисперсионного анализа статистических данных</w:t>
            </w:r>
            <w:r w:rsidR="00F95386">
              <w:rPr>
                <w:rFonts w:cstheme="minorBidi"/>
              </w:rPr>
              <w:t>.</w:t>
            </w:r>
          </w:p>
          <w:p w14:paraId="6E0475A6" w14:textId="77777777" w:rsidR="00F95386" w:rsidRDefault="0001255F" w:rsidP="0001255F">
            <w:pPr>
              <w:pStyle w:val="af0"/>
              <w:numPr>
                <w:ilvl w:val="0"/>
                <w:numId w:val="8"/>
              </w:numPr>
              <w:tabs>
                <w:tab w:val="left" w:pos="270"/>
                <w:tab w:val="left" w:pos="315"/>
              </w:tabs>
              <w:ind w:left="31" w:firstLine="0"/>
              <w:rPr>
                <w:rFonts w:cstheme="minorBidi"/>
              </w:rPr>
            </w:pPr>
            <w:r w:rsidRPr="0001255F">
              <w:rPr>
                <w:rFonts w:cstheme="minorBidi"/>
              </w:rPr>
              <w:t>Демонстрирует</w:t>
            </w:r>
            <w:r w:rsidR="006B2722" w:rsidRPr="0001255F">
              <w:rPr>
                <w:rFonts w:cstheme="minorBidi"/>
              </w:rPr>
              <w:t xml:space="preserve"> навыки проведения</w:t>
            </w:r>
            <w:r w:rsidR="00F95386">
              <w:rPr>
                <w:rFonts w:cstheme="minorBidi"/>
              </w:rPr>
              <w:t xml:space="preserve"> дисперсионного анализа данных.</w:t>
            </w:r>
          </w:p>
          <w:p w14:paraId="75CB44F3" w14:textId="74EAFE75" w:rsidR="006B2722" w:rsidRPr="0001255F" w:rsidRDefault="0001255F" w:rsidP="00F95386">
            <w:pPr>
              <w:pStyle w:val="af0"/>
              <w:numPr>
                <w:ilvl w:val="0"/>
                <w:numId w:val="8"/>
              </w:numPr>
              <w:tabs>
                <w:tab w:val="left" w:pos="270"/>
                <w:tab w:val="left" w:pos="315"/>
              </w:tabs>
              <w:ind w:left="31" w:firstLine="0"/>
              <w:rPr>
                <w:rFonts w:cstheme="minorBidi"/>
              </w:rPr>
            </w:pPr>
            <w:r w:rsidRPr="0001255F">
              <w:rPr>
                <w:rFonts w:cstheme="minorBidi"/>
              </w:rPr>
              <w:t>П</w:t>
            </w:r>
            <w:r w:rsidR="006B2722" w:rsidRPr="0001255F">
              <w:rPr>
                <w:rFonts w:cstheme="minorBidi"/>
              </w:rPr>
              <w:t>роверя</w:t>
            </w:r>
            <w:r w:rsidR="00F95386">
              <w:rPr>
                <w:rFonts w:cstheme="minorBidi"/>
              </w:rPr>
              <w:t>ет</w:t>
            </w:r>
            <w:r w:rsidR="006B2722" w:rsidRPr="0001255F">
              <w:rPr>
                <w:rFonts w:cstheme="minorBidi"/>
              </w:rPr>
              <w:t xml:space="preserve"> влияние изучаемых факторов любой природы на исследуемую переменную</w:t>
            </w:r>
            <w:r w:rsidRPr="0001255F">
              <w:rPr>
                <w:rFonts w:cstheme="minorBidi"/>
              </w:rPr>
              <w:t>.</w:t>
            </w:r>
          </w:p>
        </w:tc>
      </w:tr>
      <w:tr w:rsidR="0003350A" w:rsidRPr="00F31E81" w14:paraId="07DFB295" w14:textId="77777777" w:rsidTr="00E4615F">
        <w:trPr>
          <w:trHeight w:val="2813"/>
        </w:trPr>
        <w:tc>
          <w:tcPr>
            <w:tcW w:w="1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37057" w:rsidRPr="00021C27" w:rsidRDefault="0063705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4F1D" w14:textId="77777777" w:rsidR="00637057" w:rsidRDefault="0063705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0B4E2B87" w14:textId="581F079D" w:rsidR="00637057" w:rsidRPr="006653B5" w:rsidRDefault="0063705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численных и вероятностных методов,  решения задач прикладной математики и информатики в практической деятельности;</w:t>
            </w:r>
          </w:p>
        </w:tc>
        <w:tc>
          <w:tcPr>
            <w:tcW w:w="24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37057" w:rsidRPr="00021C27" w:rsidRDefault="0063705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3350A" w:rsidRPr="00F31E81" w14:paraId="655F727A" w14:textId="77777777" w:rsidTr="00E4615F">
        <w:trPr>
          <w:trHeight w:val="2813"/>
        </w:trPr>
        <w:tc>
          <w:tcPr>
            <w:tcW w:w="1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BB7D4A5" w:rsidR="00637057" w:rsidRPr="00021C27" w:rsidRDefault="0063705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61F9" w14:textId="77777777" w:rsidR="00637057" w:rsidRDefault="0063705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009E445A" w14:textId="63725CF0" w:rsidR="00637057" w:rsidRPr="006653B5" w:rsidRDefault="0063705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информационных моделей различных явлений и процессов, выделение необходимых объектов предметной области;</w:t>
            </w:r>
          </w:p>
        </w:tc>
        <w:tc>
          <w:tcPr>
            <w:tcW w:w="24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637057" w:rsidRPr="00021C27" w:rsidRDefault="00637057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58870D77" w:rsidR="00560461" w:rsidRDefault="00342AAE" w:rsidP="00856D7D">
      <w:pPr>
        <w:pStyle w:val="af0"/>
        <w:ind w:left="0" w:firstLine="709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01C7C99" w14:textId="77777777" w:rsidR="00856D7D" w:rsidRPr="00560461" w:rsidRDefault="00856D7D" w:rsidP="00856D7D">
      <w:pPr>
        <w:pStyle w:val="af0"/>
        <w:ind w:left="0" w:firstLine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0828F65F" w:rsidR="00560461" w:rsidRPr="00A4630F" w:rsidRDefault="00956088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E9A5D3F" w:rsidR="00560461" w:rsidRPr="00A4630F" w:rsidRDefault="00956088" w:rsidP="00AE443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F4E3A68" w14:textId="7514EE31" w:rsidR="00867173" w:rsidRPr="00867173" w:rsidRDefault="00867173" w:rsidP="00867173"/>
    <w:p w14:paraId="0812E503" w14:textId="60425514" w:rsidR="006113AA" w:rsidRDefault="007F3D0E" w:rsidP="00FA3980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03BFDC13" w14:textId="77777777" w:rsidTr="000E1C9D">
        <w:trPr>
          <w:cantSplit/>
          <w:trHeight w:val="227"/>
        </w:trPr>
        <w:tc>
          <w:tcPr>
            <w:tcW w:w="1413" w:type="dxa"/>
          </w:tcPr>
          <w:p w14:paraId="730A6829" w14:textId="559BB58F" w:rsidR="00262427" w:rsidRPr="00B16C93" w:rsidRDefault="00867173" w:rsidP="00867173">
            <w:pPr>
              <w:jc w:val="center"/>
            </w:pPr>
            <w:r>
              <w:t>3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714AEAC5" w14:textId="3E64F62B" w:rsidR="0054241E" w:rsidRPr="00B16C93" w:rsidRDefault="00C078EF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21D8DC3" w14:textId="0D69E1A6" w:rsidR="00262427" w:rsidRPr="00B16C93" w:rsidRDefault="00867173" w:rsidP="00C078E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1FCFBF9D" w:rsidR="00262427" w:rsidRPr="00B16C93" w:rsidRDefault="00F95386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3B13D102" w:rsidR="00262427" w:rsidRPr="00B16C93" w:rsidRDefault="00F95386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762022DE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C521415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34BC0BCC" w:rsidR="00262427" w:rsidRPr="00B16C93" w:rsidRDefault="00262427" w:rsidP="00B16C93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C7C4F53" w:rsidR="00262427" w:rsidRPr="00B16C93" w:rsidRDefault="00F95386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62BCE591" w14:textId="6BC5B29D" w:rsidR="00262427" w:rsidRPr="00B16C93" w:rsidRDefault="00262427" w:rsidP="009B399A">
            <w:pPr>
              <w:ind w:left="28"/>
              <w:jc w:val="center"/>
            </w:pPr>
          </w:p>
        </w:tc>
      </w:tr>
      <w:tr w:rsidR="00867173" w:rsidRPr="00B02E88" w14:paraId="546FEEE7" w14:textId="77777777" w:rsidTr="000E1C9D">
        <w:trPr>
          <w:cantSplit/>
          <w:trHeight w:val="227"/>
        </w:trPr>
        <w:tc>
          <w:tcPr>
            <w:tcW w:w="1413" w:type="dxa"/>
          </w:tcPr>
          <w:p w14:paraId="726A7AB3" w14:textId="32F12F85" w:rsidR="00867173" w:rsidRPr="00B02E88" w:rsidRDefault="00867173" w:rsidP="00867173">
            <w:pPr>
              <w:jc w:val="right"/>
            </w:pPr>
            <w:r w:rsidRPr="00B02E88">
              <w:t>Всего:</w:t>
            </w:r>
          </w:p>
        </w:tc>
        <w:tc>
          <w:tcPr>
            <w:tcW w:w="1660" w:type="dxa"/>
          </w:tcPr>
          <w:p w14:paraId="79F20EE6" w14:textId="502672C2" w:rsidR="00867173" w:rsidRPr="00B02E88" w:rsidRDefault="00867173" w:rsidP="0086717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45FEA985" w:rsidR="00867173" w:rsidRPr="00B02E88" w:rsidRDefault="00867173" w:rsidP="0086717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4DBA2A7" w:rsidR="00867173" w:rsidRPr="00B02E88" w:rsidRDefault="00F95386" w:rsidP="0086717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4B40B5DD" w:rsidR="00867173" w:rsidRPr="00B02E88" w:rsidRDefault="00F95386" w:rsidP="0086717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0D34497F" w:rsidR="00867173" w:rsidRPr="00B02E88" w:rsidRDefault="00867173" w:rsidP="008671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67173" w:rsidRPr="00B02E88" w:rsidRDefault="00867173" w:rsidP="00867173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133C4CCB" w:rsidR="00867173" w:rsidRPr="00B02E88" w:rsidRDefault="00867173" w:rsidP="00867173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FA01217" w:rsidR="00867173" w:rsidRPr="00B02E88" w:rsidRDefault="00F95386" w:rsidP="00867173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1A62251A" w:rsidR="00867173" w:rsidRPr="00B02E88" w:rsidRDefault="00867173" w:rsidP="00867173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0CEBD17" w14:textId="501C7253" w:rsidR="007B2164" w:rsidRPr="007B2164" w:rsidRDefault="004D2D12" w:rsidP="007B2164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AE7796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7173" w:rsidRPr="006168DD" w14:paraId="6614102E" w14:textId="77777777" w:rsidTr="00E42BBD">
        <w:trPr>
          <w:trHeight w:val="227"/>
        </w:trPr>
        <w:tc>
          <w:tcPr>
            <w:tcW w:w="1701" w:type="dxa"/>
            <w:vMerge w:val="restart"/>
            <w:shd w:val="clear" w:color="auto" w:fill="auto"/>
          </w:tcPr>
          <w:p w14:paraId="3366EE34" w14:textId="77777777" w:rsidR="00867173" w:rsidRPr="00E42BBD" w:rsidRDefault="00867173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ПК-5:</w:t>
            </w:r>
          </w:p>
          <w:p w14:paraId="32407910" w14:textId="77777777" w:rsidR="00867173" w:rsidRPr="00E42BBD" w:rsidRDefault="00867173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ИД-ПК-5.1</w:t>
            </w:r>
          </w:p>
          <w:p w14:paraId="0C130218" w14:textId="523E26D7" w:rsidR="00867173" w:rsidRPr="00E42BBD" w:rsidRDefault="00867173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ИД-ПК-5.2</w:t>
            </w:r>
          </w:p>
          <w:p w14:paraId="59E294A7" w14:textId="7D50F9F2" w:rsidR="00867173" w:rsidRPr="00E42BBD" w:rsidRDefault="00867173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ИД-ПК-5.3</w:t>
            </w:r>
          </w:p>
          <w:p w14:paraId="7AC4CFC4" w14:textId="4861A059" w:rsidR="00867173" w:rsidRPr="007F67CF" w:rsidRDefault="00867173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9DEEFC" w:rsidR="00867173" w:rsidRPr="00CE1918" w:rsidRDefault="000335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867173">
              <w:rPr>
                <w:b/>
              </w:rPr>
              <w:t xml:space="preserve"> </w:t>
            </w:r>
            <w:r w:rsidR="00867173" w:rsidRPr="00CE1918">
              <w:rPr>
                <w:b/>
              </w:rPr>
              <w:t>семестр</w:t>
            </w:r>
          </w:p>
        </w:tc>
      </w:tr>
      <w:tr w:rsidR="00867173" w:rsidRPr="006168DD" w14:paraId="36B4549C" w14:textId="77777777" w:rsidTr="009D5C27">
        <w:tc>
          <w:tcPr>
            <w:tcW w:w="1701" w:type="dxa"/>
            <w:vMerge/>
            <w:shd w:val="clear" w:color="auto" w:fill="auto"/>
          </w:tcPr>
          <w:p w14:paraId="2F8E3920" w14:textId="77777777" w:rsidR="00867173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324DB9" w14:textId="7925DE74" w:rsidR="00867173" w:rsidRPr="00395B5A" w:rsidRDefault="00867173" w:rsidP="00867173">
            <w:pPr>
              <w:rPr>
                <w:b/>
              </w:rPr>
            </w:pPr>
            <w:r w:rsidRPr="00395B5A">
              <w:rPr>
                <w:b/>
              </w:rPr>
              <w:t xml:space="preserve">Раздел </w:t>
            </w:r>
            <w:r w:rsidRPr="00395B5A">
              <w:rPr>
                <w:b/>
                <w:lang w:val="en-US"/>
              </w:rPr>
              <w:t>I</w:t>
            </w:r>
            <w:r w:rsidRPr="00395B5A">
              <w:rPr>
                <w:b/>
              </w:rPr>
              <w:t xml:space="preserve">. </w:t>
            </w:r>
            <w:r w:rsidR="005D50EE" w:rsidRPr="005D50EE">
              <w:rPr>
                <w:rFonts w:eastAsia="Yu Mincho"/>
                <w:b/>
              </w:rPr>
              <w:t>Статистическое оценивание параметров</w:t>
            </w:r>
          </w:p>
        </w:tc>
        <w:tc>
          <w:tcPr>
            <w:tcW w:w="815" w:type="dxa"/>
            <w:vAlign w:val="center"/>
          </w:tcPr>
          <w:p w14:paraId="6ADCAEE3" w14:textId="589E700C" w:rsidR="00867173" w:rsidRPr="00395B5A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  <w:vAlign w:val="center"/>
          </w:tcPr>
          <w:p w14:paraId="2F2E1DE5" w14:textId="7F751618" w:rsidR="00867173" w:rsidRPr="00395B5A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  <w:vAlign w:val="center"/>
          </w:tcPr>
          <w:p w14:paraId="173DB588" w14:textId="68E8BE50" w:rsidR="00867173" w:rsidRPr="00395B5A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  <w:vAlign w:val="center"/>
          </w:tcPr>
          <w:p w14:paraId="3569E5FE" w14:textId="596DE15B" w:rsidR="00867173" w:rsidRPr="00395B5A" w:rsidRDefault="00867173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  <w:vAlign w:val="center"/>
          </w:tcPr>
          <w:p w14:paraId="3AA914F8" w14:textId="476B4192" w:rsidR="00867173" w:rsidRPr="005D50EE" w:rsidRDefault="005D50EE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02" w:type="dxa"/>
            <w:vMerge w:val="restart"/>
          </w:tcPr>
          <w:p w14:paraId="2F4F45F0" w14:textId="77777777" w:rsidR="00867173" w:rsidRDefault="00867173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62496AC2" w14:textId="77777777" w:rsidR="00867173" w:rsidRDefault="00867173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I:</w:t>
            </w:r>
          </w:p>
          <w:p w14:paraId="4FD3BB72" w14:textId="561300F0" w:rsidR="00766658" w:rsidRDefault="00766658" w:rsidP="007D65CB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8"/>
            </w:pPr>
            <w:r>
              <w:t>контрольн</w:t>
            </w:r>
            <w:r w:rsidR="00142B2B">
              <w:t>ая</w:t>
            </w:r>
            <w:r>
              <w:t xml:space="preserve"> работ</w:t>
            </w:r>
            <w:r w:rsidR="00142B2B">
              <w:t>а №1</w:t>
            </w:r>
            <w:r w:rsidR="00261566">
              <w:t>;</w:t>
            </w:r>
          </w:p>
          <w:p w14:paraId="039643D1" w14:textId="4B39F976" w:rsidR="00261566" w:rsidRPr="00CF419E" w:rsidRDefault="00261566" w:rsidP="007D65CB">
            <w:pPr>
              <w:widowControl w:val="0"/>
              <w:numPr>
                <w:ilvl w:val="0"/>
                <w:numId w:val="26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8"/>
              <w:contextualSpacing/>
            </w:pPr>
            <w:r w:rsidRPr="00261566">
              <w:t>контрольная работ</w:t>
            </w:r>
            <w:r>
              <w:t>а №2.</w:t>
            </w:r>
          </w:p>
        </w:tc>
      </w:tr>
      <w:tr w:rsidR="00867173" w:rsidRPr="006168DD" w14:paraId="5BAE51A7" w14:textId="77777777" w:rsidTr="009D5C27">
        <w:tc>
          <w:tcPr>
            <w:tcW w:w="1701" w:type="dxa"/>
            <w:vMerge/>
            <w:shd w:val="clear" w:color="auto" w:fill="auto"/>
          </w:tcPr>
          <w:p w14:paraId="36285690" w14:textId="0B24E3B1" w:rsidR="00867173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5ED8BA" w14:textId="77777777" w:rsidR="00867173" w:rsidRDefault="00867173" w:rsidP="00395B5A">
            <w:r>
              <w:t>Тема 1.1</w:t>
            </w:r>
          </w:p>
          <w:p w14:paraId="3B7F441F" w14:textId="32C70BA1" w:rsidR="00867173" w:rsidRPr="005D50EE" w:rsidRDefault="005D50EE" w:rsidP="00395B5A">
            <w:r>
              <w:t>Предмет математиче</w:t>
            </w:r>
            <w:r w:rsidRPr="005D50EE">
              <w:t>ской статистики. Основы выборочного метода.</w:t>
            </w:r>
          </w:p>
        </w:tc>
        <w:tc>
          <w:tcPr>
            <w:tcW w:w="815" w:type="dxa"/>
            <w:vAlign w:val="center"/>
          </w:tcPr>
          <w:p w14:paraId="1C6538CC" w14:textId="6D72C2CC" w:rsidR="00867173" w:rsidRPr="00E15FBE" w:rsidRDefault="009D5C27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7240B449" w14:textId="368BF42B" w:rsidR="00867173" w:rsidRPr="008072CA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7514DFB" w14:textId="77777777" w:rsidR="00867173" w:rsidRPr="001C1B2E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E854CD6" w14:textId="6BECA3BA" w:rsidR="00867173" w:rsidRPr="000D16CD" w:rsidRDefault="00867173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AE1A2DB" w14:textId="54B008E6" w:rsidR="00867173" w:rsidRPr="005B225F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0B2BC3B3" w:rsidR="00867173" w:rsidRPr="00DF3C1E" w:rsidRDefault="00867173" w:rsidP="003E4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7173" w:rsidRPr="006168DD" w14:paraId="65BC9C4F" w14:textId="77777777" w:rsidTr="009D5C27">
        <w:tc>
          <w:tcPr>
            <w:tcW w:w="1701" w:type="dxa"/>
            <w:vMerge/>
            <w:shd w:val="clear" w:color="auto" w:fill="auto"/>
          </w:tcPr>
          <w:p w14:paraId="11487F64" w14:textId="77777777" w:rsidR="00867173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E70330" w14:textId="77777777" w:rsidR="00867173" w:rsidRDefault="00867173" w:rsidP="00CF419E">
            <w:pPr>
              <w:jc w:val="both"/>
            </w:pPr>
            <w:r>
              <w:t>Тема 1.2</w:t>
            </w:r>
          </w:p>
          <w:p w14:paraId="254BCE4F" w14:textId="3D6063D4" w:rsidR="00867173" w:rsidRPr="00CE1918" w:rsidRDefault="005D50EE" w:rsidP="00CF419E">
            <w:pPr>
              <w:jc w:val="both"/>
            </w:pPr>
            <w:r w:rsidRPr="005D50EE">
              <w:t>Функция распределения выборки. Г</w:t>
            </w:r>
            <w:r>
              <w:t>рафическое изображение статисти</w:t>
            </w:r>
            <w:r w:rsidRPr="005D50EE">
              <w:t>ческого распределения.</w:t>
            </w:r>
          </w:p>
        </w:tc>
        <w:tc>
          <w:tcPr>
            <w:tcW w:w="815" w:type="dxa"/>
            <w:vAlign w:val="center"/>
          </w:tcPr>
          <w:p w14:paraId="68368244" w14:textId="7428D2C0" w:rsidR="00867173" w:rsidRPr="00807A6B" w:rsidRDefault="009D5C27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0E30552E" w14:textId="3222F262" w:rsidR="00867173" w:rsidRPr="008072CA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F407D74" w14:textId="77777777" w:rsidR="00867173" w:rsidRPr="001C1B2E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169B768" w14:textId="77777777" w:rsidR="00867173" w:rsidRPr="000D16CD" w:rsidRDefault="00867173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FADD4F7" w14:textId="336039C7" w:rsidR="00867173" w:rsidRPr="005B225F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867173" w:rsidRPr="00DA301F" w:rsidRDefault="00867173" w:rsidP="00CF419E">
            <w:pPr>
              <w:jc w:val="both"/>
              <w:rPr>
                <w:i/>
              </w:rPr>
            </w:pPr>
          </w:p>
        </w:tc>
      </w:tr>
      <w:tr w:rsidR="00867173" w:rsidRPr="006168DD" w14:paraId="2080B45A" w14:textId="77777777" w:rsidTr="009D5C27">
        <w:tc>
          <w:tcPr>
            <w:tcW w:w="1701" w:type="dxa"/>
            <w:vMerge/>
            <w:shd w:val="clear" w:color="auto" w:fill="auto"/>
          </w:tcPr>
          <w:p w14:paraId="497F481D" w14:textId="77777777" w:rsidR="00867173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345EB53" w14:textId="77777777" w:rsidR="00867173" w:rsidRDefault="00867173" w:rsidP="00CF419E">
            <w:r>
              <w:t>Тема 1.3</w:t>
            </w:r>
          </w:p>
          <w:p w14:paraId="38BB5D18" w14:textId="3694871A" w:rsidR="00867173" w:rsidRPr="00CE1918" w:rsidRDefault="005D50EE" w:rsidP="00CF419E">
            <w:r>
              <w:t>Точечные и интерваль</w:t>
            </w:r>
            <w:r w:rsidRPr="005D50EE">
              <w:t>ные  стати</w:t>
            </w:r>
            <w:r>
              <w:t>стические оценки параметров рас</w:t>
            </w:r>
            <w:r w:rsidRPr="005D50EE">
              <w:t>пределения.</w:t>
            </w:r>
          </w:p>
        </w:tc>
        <w:tc>
          <w:tcPr>
            <w:tcW w:w="815" w:type="dxa"/>
            <w:vAlign w:val="center"/>
          </w:tcPr>
          <w:p w14:paraId="06EF2ED3" w14:textId="2F93F666" w:rsidR="00867173" w:rsidRPr="00807A6B" w:rsidRDefault="009D5C27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20E4049C" w14:textId="01B96E80" w:rsidR="00867173" w:rsidRPr="008072CA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69191BD" w14:textId="77777777" w:rsidR="00867173" w:rsidRPr="001C1B2E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52B72B7" w14:textId="2B95D367" w:rsidR="00867173" w:rsidRPr="000D16CD" w:rsidRDefault="00867173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EDCAE5F" w14:textId="42484C5F" w:rsidR="00867173" w:rsidRPr="005B225F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867173" w:rsidRPr="00DF3C1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7173" w:rsidRPr="006168DD" w14:paraId="3406655E" w14:textId="77777777" w:rsidTr="009D5C27">
        <w:tc>
          <w:tcPr>
            <w:tcW w:w="1701" w:type="dxa"/>
            <w:vMerge/>
            <w:shd w:val="clear" w:color="auto" w:fill="auto"/>
          </w:tcPr>
          <w:p w14:paraId="3457D36D" w14:textId="77777777" w:rsidR="00867173" w:rsidRPr="00413F35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0B9416" w14:textId="77777777" w:rsidR="00867173" w:rsidRDefault="00867173" w:rsidP="00CF419E">
            <w:r>
              <w:t>Практическое занятие №1.1</w:t>
            </w:r>
          </w:p>
          <w:p w14:paraId="2856DB29" w14:textId="083D4B09" w:rsidR="00867173" w:rsidRPr="00C453F2" w:rsidRDefault="005D50EE" w:rsidP="00CF419E">
            <w:r>
              <w:t>Генеральная и выборочная со</w:t>
            </w:r>
            <w:r w:rsidRPr="005D50EE">
              <w:t>вокупности. Статистическое распределение выборки.</w:t>
            </w:r>
          </w:p>
        </w:tc>
        <w:tc>
          <w:tcPr>
            <w:tcW w:w="815" w:type="dxa"/>
            <w:vAlign w:val="center"/>
          </w:tcPr>
          <w:p w14:paraId="27227037" w14:textId="52ADBF25" w:rsidR="00867173" w:rsidRPr="008072CA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F37A9EC" w14:textId="7291C94E" w:rsidR="00867173" w:rsidRPr="008072CA" w:rsidRDefault="009D5C27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457EA890" w14:textId="75DE001C" w:rsidR="00867173" w:rsidRPr="00C453F2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C8811AA" w14:textId="77777777" w:rsidR="00867173" w:rsidRPr="000D16CD" w:rsidRDefault="00867173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B1AACCF" w14:textId="0CD22B91" w:rsidR="00867173" w:rsidRPr="005B225F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867173" w:rsidRPr="004D0CC7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7173" w:rsidRPr="006168DD" w14:paraId="03BCB210" w14:textId="77777777" w:rsidTr="009D5C27">
        <w:tc>
          <w:tcPr>
            <w:tcW w:w="1701" w:type="dxa"/>
            <w:vMerge/>
            <w:shd w:val="clear" w:color="auto" w:fill="auto"/>
          </w:tcPr>
          <w:p w14:paraId="30CB2CC0" w14:textId="77777777" w:rsidR="00867173" w:rsidRPr="00413F35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F51DED" w14:textId="77777777" w:rsidR="00867173" w:rsidRDefault="00867173" w:rsidP="00CF419E">
            <w:r w:rsidRPr="006F7DF7">
              <w:t>Практическое занятие №1.</w:t>
            </w:r>
            <w:r>
              <w:t>2</w:t>
            </w:r>
          </w:p>
          <w:p w14:paraId="7D8081CF" w14:textId="529C3EDE" w:rsidR="00867173" w:rsidRPr="00C453F2" w:rsidRDefault="005D50EE" w:rsidP="00CF419E">
            <w:r w:rsidRPr="005D50EE">
              <w:t>Графическое изображение статистического распределения. Числовые характеристики статистического распределения.</w:t>
            </w:r>
          </w:p>
        </w:tc>
        <w:tc>
          <w:tcPr>
            <w:tcW w:w="815" w:type="dxa"/>
            <w:vAlign w:val="center"/>
          </w:tcPr>
          <w:p w14:paraId="4600EE04" w14:textId="77777777" w:rsidR="00867173" w:rsidRPr="008072CA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CB7E732" w14:textId="20400525" w:rsidR="00867173" w:rsidRPr="008072CA" w:rsidRDefault="009D5C27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262D378A" w14:textId="0B107216" w:rsidR="00867173" w:rsidRPr="00C453F2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FB882D3" w14:textId="77777777" w:rsidR="00867173" w:rsidRPr="000D16CD" w:rsidRDefault="00867173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47F9C63" w14:textId="701FB284" w:rsidR="00867173" w:rsidRPr="001230B9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9F6399" w14:textId="77777777" w:rsidR="00867173" w:rsidRPr="00DF3C1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7173" w:rsidRPr="006168DD" w14:paraId="3F5F65FF" w14:textId="77777777" w:rsidTr="009D5C27">
        <w:tc>
          <w:tcPr>
            <w:tcW w:w="1701" w:type="dxa"/>
            <w:vMerge/>
            <w:shd w:val="clear" w:color="auto" w:fill="auto"/>
          </w:tcPr>
          <w:p w14:paraId="2711C5B6" w14:textId="77777777" w:rsidR="00867173" w:rsidRPr="00413F35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CE98D" w14:textId="77777777" w:rsidR="00867173" w:rsidRDefault="00867173" w:rsidP="00C453F2">
            <w:r>
              <w:t>Практическое занятие №1.3</w:t>
            </w:r>
          </w:p>
          <w:p w14:paraId="6FDA8E30" w14:textId="6B8953A0" w:rsidR="00867173" w:rsidRPr="00DF3C1E" w:rsidRDefault="005D50EE" w:rsidP="00607EAD">
            <w:r w:rsidRPr="005D50EE">
              <w:t>Статистические оценки: несмещенные</w:t>
            </w:r>
            <w:r>
              <w:t>, эффективные, состоятельные. Точечные и интервальные оценки парамет</w:t>
            </w:r>
            <w:r w:rsidRPr="005D50EE">
              <w:t>ров распределения.</w:t>
            </w:r>
          </w:p>
        </w:tc>
        <w:tc>
          <w:tcPr>
            <w:tcW w:w="815" w:type="dxa"/>
            <w:vAlign w:val="center"/>
          </w:tcPr>
          <w:p w14:paraId="2E8DB4AF" w14:textId="77777777" w:rsidR="00867173" w:rsidRPr="008072CA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D59711F" w14:textId="7FB685CB" w:rsidR="00867173" w:rsidRPr="008072CA" w:rsidRDefault="009D5C27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3B557A0B" w14:textId="36E739F6" w:rsidR="00867173" w:rsidRPr="00C453F2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937D249" w14:textId="77777777" w:rsidR="00867173" w:rsidRPr="000D16CD" w:rsidRDefault="00867173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D8B0FA3" w14:textId="2F9D0C22" w:rsidR="00867173" w:rsidRPr="001230B9" w:rsidRDefault="00867173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E3C73D" w14:textId="77777777" w:rsidR="00867173" w:rsidRPr="00DF3C1E" w:rsidRDefault="00867173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2B2B" w:rsidRPr="006168DD" w14:paraId="74E51602" w14:textId="77777777" w:rsidTr="009D5C27">
        <w:trPr>
          <w:trHeight w:val="291"/>
        </w:trPr>
        <w:tc>
          <w:tcPr>
            <w:tcW w:w="1701" w:type="dxa"/>
            <w:vMerge w:val="restart"/>
            <w:shd w:val="clear" w:color="auto" w:fill="auto"/>
          </w:tcPr>
          <w:p w14:paraId="38118BB4" w14:textId="77777777" w:rsidR="00142B2B" w:rsidRDefault="00142B2B" w:rsidP="00BB27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ПК-5:</w:t>
            </w:r>
          </w:p>
          <w:p w14:paraId="14295B60" w14:textId="77777777" w:rsidR="00142B2B" w:rsidRDefault="00142B2B" w:rsidP="00BB27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11A32355" w14:textId="77777777" w:rsidR="00142B2B" w:rsidRDefault="00142B2B" w:rsidP="00BB27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14:paraId="528518D1" w14:textId="3A8F22DC" w:rsidR="00142B2B" w:rsidRPr="00413F35" w:rsidRDefault="00142B2B" w:rsidP="00BB27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953" w:type="dxa"/>
          </w:tcPr>
          <w:p w14:paraId="5715EB68" w14:textId="7ABA98A0" w:rsidR="00142B2B" w:rsidRPr="003E434B" w:rsidRDefault="00142B2B" w:rsidP="005D50E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3E434B">
              <w:rPr>
                <w:b/>
              </w:rPr>
              <w:t xml:space="preserve">. </w:t>
            </w:r>
            <w:r w:rsidRPr="009D5C27">
              <w:rPr>
                <w:b/>
              </w:rPr>
              <w:t>Проверка статистических гипотез</w:t>
            </w:r>
          </w:p>
        </w:tc>
        <w:tc>
          <w:tcPr>
            <w:tcW w:w="815" w:type="dxa"/>
            <w:vAlign w:val="center"/>
          </w:tcPr>
          <w:p w14:paraId="7EF4DAAE" w14:textId="3CC77F11" w:rsidR="00142B2B" w:rsidRPr="008072CA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  <w:vAlign w:val="center"/>
          </w:tcPr>
          <w:p w14:paraId="1276469D" w14:textId="77A5B8DC" w:rsidR="00142B2B" w:rsidRPr="008072CA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  <w:vAlign w:val="center"/>
          </w:tcPr>
          <w:p w14:paraId="5E7FC32F" w14:textId="2BB1C975" w:rsidR="00142B2B" w:rsidRPr="00C453F2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  <w:vAlign w:val="center"/>
          </w:tcPr>
          <w:p w14:paraId="666FCD38" w14:textId="5E8A58F5" w:rsidR="00142B2B" w:rsidRPr="000D16CD" w:rsidRDefault="00142B2B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  <w:vAlign w:val="center"/>
          </w:tcPr>
          <w:p w14:paraId="6A20D3CE" w14:textId="1AEF0890" w:rsidR="00142B2B" w:rsidRPr="005D50EE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02" w:type="dxa"/>
            <w:vMerge w:val="restart"/>
          </w:tcPr>
          <w:p w14:paraId="003267CB" w14:textId="77777777" w:rsidR="00142B2B" w:rsidRDefault="00142B2B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28C480A2" w14:textId="0D5CCA24" w:rsidR="00142B2B" w:rsidRDefault="00142B2B" w:rsidP="00AC5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086A6659" w14:textId="501314DB" w:rsidR="00142B2B" w:rsidRPr="00766658" w:rsidRDefault="00261566" w:rsidP="007D65CB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8"/>
            </w:pPr>
            <w:r>
              <w:t>контрольная работа №3</w:t>
            </w:r>
            <w:r w:rsidR="00142B2B">
              <w:t>.</w:t>
            </w:r>
          </w:p>
        </w:tc>
      </w:tr>
      <w:tr w:rsidR="00142B2B" w:rsidRPr="006168DD" w14:paraId="2744A119" w14:textId="77777777" w:rsidTr="009D5C27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4BA786FC" w14:textId="77777777" w:rsidR="00142B2B" w:rsidRPr="00413F35" w:rsidRDefault="00142B2B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21B349" w14:textId="77777777" w:rsidR="00142B2B" w:rsidRDefault="00142B2B" w:rsidP="00E42BBD">
            <w:r>
              <w:t>Тема 2.1</w:t>
            </w:r>
          </w:p>
          <w:p w14:paraId="74F2611D" w14:textId="1A65BCE0" w:rsidR="00142B2B" w:rsidRPr="00DF3C1E" w:rsidRDefault="00142B2B" w:rsidP="00E42BBD">
            <w:r w:rsidRPr="009D5C27">
              <w:t>Статистическая проверка гипотез. Критерии проверки.</w:t>
            </w:r>
          </w:p>
        </w:tc>
        <w:tc>
          <w:tcPr>
            <w:tcW w:w="815" w:type="dxa"/>
            <w:vAlign w:val="center"/>
          </w:tcPr>
          <w:p w14:paraId="11848123" w14:textId="3A052218" w:rsidR="00142B2B" w:rsidRPr="008072CA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235AC8E6" w14:textId="20B6775F" w:rsidR="00142B2B" w:rsidRPr="008072CA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CD9E755" w14:textId="7C9DB612" w:rsidR="00142B2B" w:rsidRPr="00C453F2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52A3E99" w14:textId="2890BDA1" w:rsidR="00142B2B" w:rsidRPr="000D16CD" w:rsidRDefault="00142B2B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0B061A6" w14:textId="61AE73CF" w:rsidR="00142B2B" w:rsidRPr="005B225F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142B2B" w:rsidRPr="00DF3C1E" w:rsidRDefault="00142B2B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2B2B" w:rsidRPr="006168DD" w14:paraId="723D97A7" w14:textId="77777777" w:rsidTr="009D5C27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164E2C1D" w14:textId="77777777" w:rsidR="00142B2B" w:rsidRPr="00413F35" w:rsidRDefault="00142B2B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C1942B" w14:textId="77777777" w:rsidR="00142B2B" w:rsidRDefault="00142B2B" w:rsidP="00E42BBD">
            <w:r>
              <w:t>Тема 2.2</w:t>
            </w:r>
          </w:p>
          <w:p w14:paraId="66774958" w14:textId="2D37242A" w:rsidR="00142B2B" w:rsidRDefault="00142B2B" w:rsidP="009D5C27">
            <w:r>
              <w:t xml:space="preserve">Проверка гипотез о законе распределения. </w:t>
            </w:r>
          </w:p>
          <w:p w14:paraId="4FFF14C0" w14:textId="369291DB" w:rsidR="00142B2B" w:rsidRPr="00CE1918" w:rsidRDefault="00142B2B" w:rsidP="009D5C27">
            <w:r>
              <w:t>Критерий согласия Пирсона.</w:t>
            </w:r>
          </w:p>
        </w:tc>
        <w:tc>
          <w:tcPr>
            <w:tcW w:w="815" w:type="dxa"/>
            <w:vAlign w:val="center"/>
          </w:tcPr>
          <w:p w14:paraId="07CBD6C8" w14:textId="778D329F" w:rsidR="00142B2B" w:rsidRPr="008072CA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31FB5FA5" w14:textId="77777777" w:rsidR="00142B2B" w:rsidRPr="008072CA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390FE22" w14:textId="03025531" w:rsidR="00142B2B" w:rsidRPr="00C453F2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C7212E0" w14:textId="77777777" w:rsidR="00142B2B" w:rsidRPr="000D16CD" w:rsidRDefault="00142B2B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F4B01E0" w14:textId="5383D154" w:rsidR="00142B2B" w:rsidRPr="001230B9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93DACB" w14:textId="77777777" w:rsidR="00142B2B" w:rsidRPr="00DF3C1E" w:rsidRDefault="00142B2B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2B2B" w:rsidRPr="006168DD" w14:paraId="7C5A3583" w14:textId="77777777" w:rsidTr="009D5C27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4E5A719D" w14:textId="77777777" w:rsidR="00142B2B" w:rsidRPr="00413F35" w:rsidRDefault="00142B2B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40ACDB" w14:textId="77777777" w:rsidR="00142B2B" w:rsidRDefault="00142B2B" w:rsidP="00E42BBD">
            <w:r>
              <w:t>Практическое занятие №2</w:t>
            </w:r>
            <w:r w:rsidRPr="00514A0F">
              <w:t>.1</w:t>
            </w:r>
          </w:p>
          <w:p w14:paraId="7EC560C2" w14:textId="62153118" w:rsidR="00142B2B" w:rsidRDefault="00142B2B" w:rsidP="00E42BBD">
            <w:r>
              <w:t>Проверка статистических ги</w:t>
            </w:r>
            <w:r w:rsidRPr="009D5C27">
              <w:t>потез.</w:t>
            </w:r>
          </w:p>
        </w:tc>
        <w:tc>
          <w:tcPr>
            <w:tcW w:w="815" w:type="dxa"/>
            <w:vAlign w:val="center"/>
          </w:tcPr>
          <w:p w14:paraId="751DF2AD" w14:textId="77777777" w:rsidR="00142B2B" w:rsidRPr="008072CA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18F3CEF6" w14:textId="1B2A676E" w:rsidR="00142B2B" w:rsidRPr="008072CA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5C576D6F" w14:textId="77777777" w:rsidR="00142B2B" w:rsidRPr="00C453F2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10E32C3" w14:textId="77777777" w:rsidR="00142B2B" w:rsidRPr="000D16CD" w:rsidRDefault="00142B2B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8BE2AD9" w14:textId="77777777" w:rsidR="00142B2B" w:rsidRPr="001230B9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7E8FA9" w14:textId="77777777" w:rsidR="00142B2B" w:rsidRPr="00DF3C1E" w:rsidRDefault="00142B2B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2B2B" w:rsidRPr="006168DD" w14:paraId="0ADA1DAE" w14:textId="77777777" w:rsidTr="009D5C27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35492437" w14:textId="77777777" w:rsidR="00142B2B" w:rsidRPr="00413F35" w:rsidRDefault="00142B2B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ED4215" w14:textId="1F79A908" w:rsidR="00142B2B" w:rsidRDefault="00142B2B" w:rsidP="00E42BBD">
            <w:r>
              <w:t>Практическое занятие №2.2</w:t>
            </w:r>
          </w:p>
          <w:p w14:paraId="43512066" w14:textId="77777777" w:rsidR="00142B2B" w:rsidRDefault="00142B2B" w:rsidP="009D5C27">
            <w:r>
              <w:t>Критерий согласия Пирсона.</w:t>
            </w:r>
          </w:p>
          <w:p w14:paraId="51FF2FB7" w14:textId="1A54D208" w:rsidR="00142B2B" w:rsidRDefault="00142B2B" w:rsidP="009D5C27">
            <w:r>
              <w:t>Проверка гипотез о законах распределения.</w:t>
            </w:r>
          </w:p>
        </w:tc>
        <w:tc>
          <w:tcPr>
            <w:tcW w:w="815" w:type="dxa"/>
            <w:vAlign w:val="center"/>
          </w:tcPr>
          <w:p w14:paraId="45D6623C" w14:textId="77777777" w:rsidR="00142B2B" w:rsidRPr="008072CA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C838112" w14:textId="44CEA347" w:rsidR="00142B2B" w:rsidRPr="008072CA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6BFB713E" w14:textId="77777777" w:rsidR="00142B2B" w:rsidRPr="00C453F2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8345255" w14:textId="77777777" w:rsidR="00142B2B" w:rsidRPr="000D16CD" w:rsidRDefault="00142B2B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A4755A0" w14:textId="77777777" w:rsidR="00142B2B" w:rsidRPr="001230B9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ACD7A9" w14:textId="77777777" w:rsidR="00142B2B" w:rsidRPr="00DF3C1E" w:rsidRDefault="00142B2B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2B2B" w:rsidRPr="006168DD" w14:paraId="575F935C" w14:textId="77777777" w:rsidTr="009D5C27">
        <w:trPr>
          <w:trHeight w:val="291"/>
        </w:trPr>
        <w:tc>
          <w:tcPr>
            <w:tcW w:w="1701" w:type="dxa"/>
            <w:vMerge w:val="restart"/>
            <w:shd w:val="clear" w:color="auto" w:fill="auto"/>
          </w:tcPr>
          <w:p w14:paraId="4737DFE2" w14:textId="77777777" w:rsidR="00142B2B" w:rsidRDefault="00142B2B" w:rsidP="00142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ПК-5:</w:t>
            </w:r>
          </w:p>
          <w:p w14:paraId="4594CF19" w14:textId="77777777" w:rsidR="00142B2B" w:rsidRDefault="00142B2B" w:rsidP="00142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78D9BE6E" w14:textId="77777777" w:rsidR="00142B2B" w:rsidRDefault="00142B2B" w:rsidP="00142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14:paraId="5879A1A7" w14:textId="546B85AF" w:rsidR="00142B2B" w:rsidRPr="00413F35" w:rsidRDefault="00142B2B" w:rsidP="00142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</w:tc>
        <w:tc>
          <w:tcPr>
            <w:tcW w:w="5953" w:type="dxa"/>
          </w:tcPr>
          <w:p w14:paraId="4D3B58B6" w14:textId="3F1C56E6" w:rsidR="00142B2B" w:rsidRPr="009D5C27" w:rsidRDefault="00142B2B" w:rsidP="009D5C2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3E434B">
              <w:rPr>
                <w:b/>
              </w:rPr>
              <w:t xml:space="preserve">. </w:t>
            </w:r>
            <w:r>
              <w:rPr>
                <w:b/>
              </w:rPr>
              <w:t>Элементы корреляционно-регрессионного анализа</w:t>
            </w:r>
          </w:p>
        </w:tc>
        <w:tc>
          <w:tcPr>
            <w:tcW w:w="815" w:type="dxa"/>
            <w:vAlign w:val="center"/>
          </w:tcPr>
          <w:p w14:paraId="78C71E2C" w14:textId="2C40941A" w:rsidR="00142B2B" w:rsidRPr="008072CA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  <w:vAlign w:val="center"/>
          </w:tcPr>
          <w:p w14:paraId="09DD78F2" w14:textId="447E6803" w:rsidR="00142B2B" w:rsidRPr="008072CA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  <w:vAlign w:val="center"/>
          </w:tcPr>
          <w:p w14:paraId="1075923E" w14:textId="40690844" w:rsidR="00142B2B" w:rsidRPr="00C453F2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  <w:vAlign w:val="center"/>
          </w:tcPr>
          <w:p w14:paraId="0977FC17" w14:textId="186EF5FE" w:rsidR="00142B2B" w:rsidRPr="000D16CD" w:rsidRDefault="00142B2B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  <w:vAlign w:val="center"/>
          </w:tcPr>
          <w:p w14:paraId="5B0EAE3C" w14:textId="5CCD4A93" w:rsidR="00142B2B" w:rsidRPr="005D50EE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02" w:type="dxa"/>
            <w:vMerge w:val="restart"/>
          </w:tcPr>
          <w:p w14:paraId="4452841A" w14:textId="77777777" w:rsidR="00142B2B" w:rsidRDefault="00142B2B" w:rsidP="00142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2CA2C139" w14:textId="42DDC9A4" w:rsidR="00142B2B" w:rsidRDefault="00142B2B" w:rsidP="00142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I</w:t>
            </w:r>
            <w:r w:rsidR="008C6423">
              <w:rPr>
                <w:lang w:val="en-US"/>
              </w:rPr>
              <w:t>I</w:t>
            </w:r>
            <w:r>
              <w:t>:</w:t>
            </w:r>
          </w:p>
          <w:p w14:paraId="5D3F1042" w14:textId="5D6790AE" w:rsidR="00142B2B" w:rsidRPr="00142B2B" w:rsidRDefault="00261566" w:rsidP="007D65CB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78"/>
              <w:rPr>
                <w:i/>
              </w:rPr>
            </w:pPr>
            <w:r>
              <w:t>контрольная работа №4</w:t>
            </w:r>
            <w:r w:rsidR="00142B2B">
              <w:t>.</w:t>
            </w:r>
          </w:p>
        </w:tc>
      </w:tr>
      <w:tr w:rsidR="00142B2B" w:rsidRPr="006168DD" w14:paraId="22CAB6E4" w14:textId="77777777" w:rsidTr="009D5C27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50E38694" w14:textId="77777777" w:rsidR="00142B2B" w:rsidRPr="00413F35" w:rsidRDefault="00142B2B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E02328" w14:textId="40AFD9C4" w:rsidR="00142B2B" w:rsidRDefault="00142B2B" w:rsidP="005D50EE">
            <w:r>
              <w:t>Тема 3.1</w:t>
            </w:r>
          </w:p>
          <w:p w14:paraId="43AEB6CE" w14:textId="659C8FD8" w:rsidR="00142B2B" w:rsidRPr="009D5C27" w:rsidRDefault="00142B2B" w:rsidP="009D5C27">
            <w:pPr>
              <w:widowControl w:val="0"/>
              <w:autoSpaceDE w:val="0"/>
              <w:rPr>
                <w:rFonts w:eastAsia="Times New Roman"/>
                <w:bCs/>
                <w:szCs w:val="24"/>
                <w:lang w:eastAsia="zh-CN"/>
              </w:rPr>
            </w:pPr>
            <w:r w:rsidRPr="009D5C27">
              <w:rPr>
                <w:rFonts w:eastAsia="Times New Roman"/>
                <w:bCs/>
                <w:szCs w:val="24"/>
                <w:lang w:eastAsia="zh-CN"/>
              </w:rPr>
              <w:t>Понятие о функциональной, статистической и корреляционной зависимости. Выборочный коэффициент корреляции, его значимость.</w:t>
            </w:r>
          </w:p>
        </w:tc>
        <w:tc>
          <w:tcPr>
            <w:tcW w:w="815" w:type="dxa"/>
            <w:vAlign w:val="center"/>
          </w:tcPr>
          <w:p w14:paraId="20A7CAEA" w14:textId="5126EE34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602030D2" w14:textId="77777777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DFDE2DF" w14:textId="77777777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FF56526" w14:textId="77777777" w:rsidR="00142B2B" w:rsidRPr="009D5C27" w:rsidRDefault="00142B2B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4361801" w14:textId="77777777" w:rsidR="00142B2B" w:rsidRPr="001230B9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43B6DA" w14:textId="77777777" w:rsidR="00142B2B" w:rsidRPr="00DF3C1E" w:rsidRDefault="00142B2B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2B2B" w:rsidRPr="006168DD" w14:paraId="0DC46BC5" w14:textId="77777777" w:rsidTr="009D5C27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1A1B1BA5" w14:textId="77777777" w:rsidR="00142B2B" w:rsidRPr="00413F35" w:rsidRDefault="00142B2B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B1A373" w14:textId="5DC6BCB3" w:rsidR="00142B2B" w:rsidRDefault="00142B2B" w:rsidP="005D50EE">
            <w:r>
              <w:t>Тема 3.2</w:t>
            </w:r>
          </w:p>
          <w:p w14:paraId="1D003933" w14:textId="3E2E09CA" w:rsidR="00142B2B" w:rsidRDefault="00142B2B" w:rsidP="005D50EE">
            <w:pPr>
              <w:rPr>
                <w:b/>
              </w:rPr>
            </w:pPr>
            <w:r w:rsidRPr="009D5C27">
              <w:rPr>
                <w:rFonts w:eastAsia="Times New Roman"/>
                <w:bCs/>
                <w:szCs w:val="24"/>
                <w:lang w:eastAsia="zh-CN"/>
              </w:rPr>
              <w:t>Линейная корреляция. Уравнение регрессии. Ранговая корреляция.</w:t>
            </w:r>
          </w:p>
        </w:tc>
        <w:tc>
          <w:tcPr>
            <w:tcW w:w="815" w:type="dxa"/>
            <w:vAlign w:val="center"/>
          </w:tcPr>
          <w:p w14:paraId="2C9F0C1B" w14:textId="5D8D0E97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6CA03296" w14:textId="77777777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58C188F8" w14:textId="77777777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3B08244" w14:textId="77777777" w:rsidR="00142B2B" w:rsidRPr="009D5C27" w:rsidRDefault="00142B2B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5821AF4" w14:textId="77777777" w:rsidR="00142B2B" w:rsidRPr="001230B9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5101F2" w14:textId="77777777" w:rsidR="00142B2B" w:rsidRPr="00DF3C1E" w:rsidRDefault="00142B2B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2B2B" w:rsidRPr="006168DD" w14:paraId="062F0D7B" w14:textId="77777777" w:rsidTr="009D5C27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12AA11D9" w14:textId="77777777" w:rsidR="00142B2B" w:rsidRPr="00413F35" w:rsidRDefault="00142B2B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D85E87" w14:textId="635EEA87" w:rsidR="00142B2B" w:rsidRDefault="00142B2B" w:rsidP="005D50EE">
            <w:r>
              <w:t>Тема 3.3</w:t>
            </w:r>
          </w:p>
          <w:p w14:paraId="217B6CBA" w14:textId="2E674572" w:rsidR="00142B2B" w:rsidRDefault="00142B2B" w:rsidP="005D50EE">
            <w:pPr>
              <w:rPr>
                <w:b/>
              </w:rPr>
            </w:pPr>
            <w:r>
              <w:rPr>
                <w:bCs/>
              </w:rPr>
              <w:t>Нелинейная регрессия. Множественная регрессия.</w:t>
            </w:r>
          </w:p>
        </w:tc>
        <w:tc>
          <w:tcPr>
            <w:tcW w:w="815" w:type="dxa"/>
            <w:vAlign w:val="center"/>
          </w:tcPr>
          <w:p w14:paraId="1706EC92" w14:textId="700CC3C2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7FAE5E13" w14:textId="77777777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5F5BF237" w14:textId="77777777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56816CC" w14:textId="77777777" w:rsidR="00142B2B" w:rsidRPr="009D5C27" w:rsidRDefault="00142B2B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53F82BF" w14:textId="77777777" w:rsidR="00142B2B" w:rsidRPr="001230B9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87D624" w14:textId="77777777" w:rsidR="00142B2B" w:rsidRPr="00DF3C1E" w:rsidRDefault="00142B2B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2B2B" w:rsidRPr="006168DD" w14:paraId="5BD81562" w14:textId="77777777" w:rsidTr="009D5C27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3112E297" w14:textId="77777777" w:rsidR="00142B2B" w:rsidRPr="00413F35" w:rsidRDefault="00142B2B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AF1C29" w14:textId="412AB656" w:rsidR="00142B2B" w:rsidRDefault="00142B2B" w:rsidP="005D50EE">
            <w:r>
              <w:t>Тема 3.4</w:t>
            </w:r>
          </w:p>
          <w:p w14:paraId="3C8B81D0" w14:textId="4BA96DB3" w:rsidR="00142B2B" w:rsidRDefault="00142B2B" w:rsidP="005D50EE">
            <w:pPr>
              <w:rPr>
                <w:b/>
              </w:rPr>
            </w:pPr>
            <w:r w:rsidRPr="009D5C27">
              <w:rPr>
                <w:bCs/>
              </w:rPr>
              <w:t>Понятие о методе статистических испытаний и теории случайных функций.</w:t>
            </w:r>
          </w:p>
        </w:tc>
        <w:tc>
          <w:tcPr>
            <w:tcW w:w="815" w:type="dxa"/>
            <w:vAlign w:val="center"/>
          </w:tcPr>
          <w:p w14:paraId="4EFFE2ED" w14:textId="5AACD3D5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49B17A2F" w14:textId="77777777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8A93FFB" w14:textId="77777777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0085108" w14:textId="77777777" w:rsidR="00142B2B" w:rsidRPr="009D5C27" w:rsidRDefault="00142B2B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A19795E" w14:textId="77777777" w:rsidR="00142B2B" w:rsidRPr="001230B9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5206B4" w14:textId="77777777" w:rsidR="00142B2B" w:rsidRPr="00DF3C1E" w:rsidRDefault="00142B2B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2B2B" w:rsidRPr="006168DD" w14:paraId="3EEF6DF1" w14:textId="77777777" w:rsidTr="009D5C27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6A6B6727" w14:textId="77777777" w:rsidR="00142B2B" w:rsidRPr="00413F35" w:rsidRDefault="00142B2B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D836CC" w14:textId="3A7694DB" w:rsidR="00142B2B" w:rsidRDefault="00142B2B" w:rsidP="005D50EE">
            <w:r>
              <w:t>Практическое занятие №3</w:t>
            </w:r>
            <w:r w:rsidRPr="00514A0F">
              <w:t>.1</w:t>
            </w:r>
          </w:p>
          <w:p w14:paraId="35612EB1" w14:textId="5A65ADAD" w:rsidR="00142B2B" w:rsidRDefault="00142B2B" w:rsidP="005D50EE">
            <w:pPr>
              <w:rPr>
                <w:b/>
              </w:rPr>
            </w:pPr>
            <w:r>
              <w:t>Корреляционная зависимость. Выборочный коэффициент корреляции.</w:t>
            </w:r>
          </w:p>
        </w:tc>
        <w:tc>
          <w:tcPr>
            <w:tcW w:w="815" w:type="dxa"/>
            <w:vAlign w:val="center"/>
          </w:tcPr>
          <w:p w14:paraId="6C4908E0" w14:textId="77777777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8E66BA4" w14:textId="51833F0D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4ABC4C91" w14:textId="77777777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4D23649" w14:textId="77777777" w:rsidR="00142B2B" w:rsidRPr="009D5C27" w:rsidRDefault="00142B2B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F795FAA" w14:textId="77777777" w:rsidR="00142B2B" w:rsidRPr="001230B9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57F218" w14:textId="77777777" w:rsidR="00142B2B" w:rsidRPr="00DF3C1E" w:rsidRDefault="00142B2B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2B2B" w:rsidRPr="006168DD" w14:paraId="42D40455" w14:textId="77777777" w:rsidTr="009D5C27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54A62965" w14:textId="77777777" w:rsidR="00142B2B" w:rsidRPr="00413F35" w:rsidRDefault="00142B2B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BB0B25" w14:textId="0CB6BCA0" w:rsidR="00142B2B" w:rsidRDefault="00142B2B" w:rsidP="005D50EE">
            <w:r>
              <w:t>Практическое занятие №3.2</w:t>
            </w:r>
          </w:p>
          <w:p w14:paraId="058EE4AE" w14:textId="2AFA5086" w:rsidR="00142B2B" w:rsidRDefault="00142B2B" w:rsidP="005D50EE">
            <w:pPr>
              <w:rPr>
                <w:b/>
              </w:rPr>
            </w:pPr>
            <w:r>
              <w:t>Линейная и нелинейная корреляция. Ранговая корреляция.</w:t>
            </w:r>
          </w:p>
        </w:tc>
        <w:tc>
          <w:tcPr>
            <w:tcW w:w="815" w:type="dxa"/>
            <w:vAlign w:val="center"/>
          </w:tcPr>
          <w:p w14:paraId="55E7AAA5" w14:textId="77777777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38A6810" w14:textId="56D77198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5FC70BC5" w14:textId="77777777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21B7C39" w14:textId="77777777" w:rsidR="00142B2B" w:rsidRPr="009D5C27" w:rsidRDefault="00142B2B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37999FC" w14:textId="77777777" w:rsidR="00142B2B" w:rsidRPr="001230B9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151504" w14:textId="77777777" w:rsidR="00142B2B" w:rsidRPr="00DF3C1E" w:rsidRDefault="00142B2B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2B2B" w:rsidRPr="006168DD" w14:paraId="0154CAAF" w14:textId="77777777" w:rsidTr="009D5C27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19895DB3" w14:textId="77777777" w:rsidR="00142B2B" w:rsidRPr="00413F35" w:rsidRDefault="00142B2B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A77EE1" w14:textId="084C6C13" w:rsidR="00142B2B" w:rsidRDefault="00142B2B" w:rsidP="005D50EE">
            <w:r>
              <w:t>Практическое занятие №3.3</w:t>
            </w:r>
          </w:p>
          <w:p w14:paraId="45DC54BF" w14:textId="26377F00" w:rsidR="00142B2B" w:rsidRDefault="00142B2B" w:rsidP="005D50EE">
            <w:pPr>
              <w:rPr>
                <w:b/>
              </w:rPr>
            </w:pPr>
            <w:r>
              <w:t>Уравнение регрессии. Множественная регрессия.</w:t>
            </w:r>
          </w:p>
        </w:tc>
        <w:tc>
          <w:tcPr>
            <w:tcW w:w="815" w:type="dxa"/>
            <w:vAlign w:val="center"/>
          </w:tcPr>
          <w:p w14:paraId="30AC107C" w14:textId="77777777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54012A81" w14:textId="222DC54A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4BC87F50" w14:textId="77777777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5C901D8" w14:textId="77777777" w:rsidR="00142B2B" w:rsidRPr="009D5C27" w:rsidRDefault="00142B2B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B5896E1" w14:textId="77777777" w:rsidR="00142B2B" w:rsidRPr="001230B9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A126A8" w14:textId="77777777" w:rsidR="00142B2B" w:rsidRPr="00DF3C1E" w:rsidRDefault="00142B2B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2B2B" w:rsidRPr="006168DD" w14:paraId="479FDA3D" w14:textId="77777777" w:rsidTr="009D5C27">
        <w:trPr>
          <w:trHeight w:val="291"/>
        </w:trPr>
        <w:tc>
          <w:tcPr>
            <w:tcW w:w="1701" w:type="dxa"/>
            <w:vMerge/>
            <w:shd w:val="clear" w:color="auto" w:fill="auto"/>
          </w:tcPr>
          <w:p w14:paraId="5FFAE374" w14:textId="77777777" w:rsidR="00142B2B" w:rsidRPr="00413F35" w:rsidRDefault="00142B2B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BB6212" w14:textId="2F2E94BD" w:rsidR="00142B2B" w:rsidRDefault="00142B2B" w:rsidP="005D50EE">
            <w:r>
              <w:t>Практическое занятие №3.4</w:t>
            </w:r>
          </w:p>
          <w:p w14:paraId="36F4D3E0" w14:textId="4AE95060" w:rsidR="00142B2B" w:rsidRDefault="00142B2B" w:rsidP="005D50EE">
            <w:pPr>
              <w:rPr>
                <w:b/>
              </w:rPr>
            </w:pPr>
            <w:r>
              <w:t>Решение задач, подготовка к экзамену по математической статистике.</w:t>
            </w:r>
          </w:p>
        </w:tc>
        <w:tc>
          <w:tcPr>
            <w:tcW w:w="815" w:type="dxa"/>
            <w:vAlign w:val="center"/>
          </w:tcPr>
          <w:p w14:paraId="69710014" w14:textId="77777777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F1CF8F3" w14:textId="2990D4BA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05875B85" w14:textId="77777777" w:rsidR="00142B2B" w:rsidRPr="009D5C27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4CEBD9B" w14:textId="77777777" w:rsidR="00142B2B" w:rsidRPr="009D5C27" w:rsidRDefault="00142B2B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A4CB74D" w14:textId="77777777" w:rsidR="00142B2B" w:rsidRPr="001230B9" w:rsidRDefault="00142B2B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20F690" w14:textId="77777777" w:rsidR="00142B2B" w:rsidRPr="00DF3C1E" w:rsidRDefault="00142B2B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D50EE" w:rsidRPr="006168DD" w14:paraId="5BA2B56C" w14:textId="77777777" w:rsidTr="009D5C27">
        <w:tc>
          <w:tcPr>
            <w:tcW w:w="1701" w:type="dxa"/>
            <w:shd w:val="clear" w:color="auto" w:fill="auto"/>
          </w:tcPr>
          <w:p w14:paraId="6D5DE85A" w14:textId="77777777" w:rsidR="005D50EE" w:rsidRPr="001A0052" w:rsidRDefault="005D50EE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0479456" w:rsidR="005D50EE" w:rsidRPr="008072CA" w:rsidRDefault="005D50EE" w:rsidP="005D50EE">
            <w:r>
              <w:t>Зачет с оценкой</w:t>
            </w:r>
          </w:p>
        </w:tc>
        <w:tc>
          <w:tcPr>
            <w:tcW w:w="815" w:type="dxa"/>
            <w:vAlign w:val="center"/>
          </w:tcPr>
          <w:p w14:paraId="28C73084" w14:textId="7B70E230" w:rsidR="005D50EE" w:rsidRPr="000E103B" w:rsidRDefault="005D50EE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  <w:vAlign w:val="center"/>
          </w:tcPr>
          <w:p w14:paraId="7C9D06A0" w14:textId="34A2438C" w:rsidR="005D50EE" w:rsidRPr="000E103B" w:rsidRDefault="005D50EE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  <w:vAlign w:val="center"/>
          </w:tcPr>
          <w:p w14:paraId="2F141DB0" w14:textId="5006324B" w:rsidR="005D50EE" w:rsidRPr="000E103B" w:rsidRDefault="005D50EE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  <w:vAlign w:val="center"/>
          </w:tcPr>
          <w:p w14:paraId="3E0E5E39" w14:textId="0B97CE5B" w:rsidR="005D50EE" w:rsidRPr="000E103B" w:rsidRDefault="005D50EE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  <w:vAlign w:val="center"/>
          </w:tcPr>
          <w:p w14:paraId="48419257" w14:textId="2258D52E" w:rsidR="005D50EE" w:rsidRPr="00616434" w:rsidRDefault="005D50EE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22B9552A" w:rsidR="005D50EE" w:rsidRPr="00BF59D1" w:rsidRDefault="008C6423" w:rsidP="005D50EE">
            <w:pPr>
              <w:tabs>
                <w:tab w:val="left" w:pos="708"/>
                <w:tab w:val="right" w:leader="underscore" w:pos="9639"/>
              </w:tabs>
            </w:pPr>
            <w:r>
              <w:t>Зачет с оценкой по билетам</w:t>
            </w:r>
          </w:p>
        </w:tc>
      </w:tr>
      <w:tr w:rsidR="005D50EE" w:rsidRPr="006168DD" w14:paraId="35B0B16D" w14:textId="77777777" w:rsidTr="009D5C27">
        <w:tc>
          <w:tcPr>
            <w:tcW w:w="1701" w:type="dxa"/>
            <w:shd w:val="clear" w:color="auto" w:fill="auto"/>
          </w:tcPr>
          <w:p w14:paraId="0C16E56D" w14:textId="77777777" w:rsidR="005D50EE" w:rsidRPr="001A0052" w:rsidRDefault="005D50EE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A4DD14D" w:rsidR="005D50EE" w:rsidRPr="00DF3C1E" w:rsidRDefault="005D50EE" w:rsidP="00FE6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E62BD">
              <w:rPr>
                <w:b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vAlign w:val="center"/>
          </w:tcPr>
          <w:p w14:paraId="047B36E3" w14:textId="18A32C74" w:rsidR="005D50EE" w:rsidRPr="00CF419E" w:rsidRDefault="005D50EE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  <w:vAlign w:val="center"/>
          </w:tcPr>
          <w:p w14:paraId="05F55FFC" w14:textId="29556D9B" w:rsidR="005D50EE" w:rsidRPr="00E32204" w:rsidRDefault="005D50EE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  <w:vAlign w:val="center"/>
          </w:tcPr>
          <w:p w14:paraId="316FFEE5" w14:textId="309D7648" w:rsidR="005D50EE" w:rsidRPr="006E3394" w:rsidRDefault="005D50EE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7AB12C7A" w14:textId="77777777" w:rsidR="005D50EE" w:rsidRPr="006E3394" w:rsidRDefault="005D50EE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7A042AE5" w14:textId="7578D843" w:rsidR="005D50EE" w:rsidRPr="00664AEC" w:rsidRDefault="005D50EE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77777777" w:rsidR="005D50EE" w:rsidRPr="00DF3C1E" w:rsidRDefault="005D50EE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D50EE" w:rsidRPr="006168DD" w14:paraId="32FD157A" w14:textId="77777777" w:rsidTr="009D5C27">
        <w:tc>
          <w:tcPr>
            <w:tcW w:w="1701" w:type="dxa"/>
            <w:shd w:val="clear" w:color="auto" w:fill="auto"/>
          </w:tcPr>
          <w:p w14:paraId="06076A11" w14:textId="77777777" w:rsidR="005D50EE" w:rsidRPr="001A0052" w:rsidRDefault="005D50EE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D50EE" w:rsidRPr="00DF3C1E" w:rsidRDefault="005D50EE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  <w:vAlign w:val="center"/>
          </w:tcPr>
          <w:p w14:paraId="7B71D41E" w14:textId="307DF62A" w:rsidR="005D50EE" w:rsidRPr="001C1B2E" w:rsidRDefault="005D50EE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  <w:vAlign w:val="center"/>
          </w:tcPr>
          <w:p w14:paraId="58E37204" w14:textId="1D3246F7" w:rsidR="005D50EE" w:rsidRPr="001C1B2E" w:rsidRDefault="005D50EE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  <w:vAlign w:val="center"/>
          </w:tcPr>
          <w:p w14:paraId="2899EBAE" w14:textId="7EAC54D6" w:rsidR="005D50EE" w:rsidRPr="001C1B2E" w:rsidRDefault="005D50EE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15C816C5" w14:textId="77777777" w:rsidR="005D50EE" w:rsidRPr="001C1B2E" w:rsidRDefault="005D50EE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381E4CFF" w14:textId="214585D9" w:rsidR="005D50EE" w:rsidRPr="001C1B2E" w:rsidRDefault="005D50EE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D7CACC6" w14:textId="77777777" w:rsidR="005D50EE" w:rsidRPr="00DF3C1E" w:rsidRDefault="005D50EE" w:rsidP="005D5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01696">
      <w:pPr>
        <w:pStyle w:val="af0"/>
        <w:ind w:left="709"/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266"/>
        <w:gridCol w:w="3118"/>
        <w:gridCol w:w="5234"/>
      </w:tblGrid>
      <w:tr w:rsidR="006E5EA3" w:rsidRPr="00766658" w14:paraId="036BB335" w14:textId="7C7EA2D2" w:rsidTr="00A203EF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66658" w:rsidRDefault="006E5EA3" w:rsidP="00103EC2">
            <w:pPr>
              <w:jc w:val="center"/>
              <w:rPr>
                <w:sz w:val="20"/>
                <w:szCs w:val="20"/>
              </w:rPr>
            </w:pPr>
            <w:r w:rsidRPr="0076665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6665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66658" w:rsidRDefault="006E5EA3" w:rsidP="00103EC2">
            <w:pPr>
              <w:jc w:val="center"/>
              <w:rPr>
                <w:sz w:val="20"/>
                <w:szCs w:val="20"/>
              </w:rPr>
            </w:pPr>
            <w:r w:rsidRPr="0076665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2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766658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76665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203EF" w:rsidRPr="00766658" w14:paraId="7C646BE7" w14:textId="77777777" w:rsidTr="00A203EF">
        <w:trPr>
          <w:trHeight w:val="48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CCB9A" w14:textId="436274CD" w:rsidR="00A203EF" w:rsidRPr="00766658" w:rsidRDefault="00A203EF" w:rsidP="008565E6">
            <w:pPr>
              <w:rPr>
                <w:b/>
                <w:bCs/>
              </w:rPr>
            </w:pPr>
            <w:r w:rsidRPr="00766658">
              <w:rPr>
                <w:b/>
                <w:bCs/>
              </w:rPr>
              <w:t xml:space="preserve">Раздел </w:t>
            </w:r>
            <w:r w:rsidRPr="00766658">
              <w:rPr>
                <w:b/>
                <w:bCs/>
                <w:lang w:val="en-US"/>
              </w:rPr>
              <w:t>I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8722B" w14:textId="77777777" w:rsidR="00A203EF" w:rsidRPr="00766658" w:rsidRDefault="00A203EF" w:rsidP="008565E6">
            <w:pPr>
              <w:rPr>
                <w:b/>
                <w:bCs/>
              </w:rPr>
            </w:pPr>
            <w:r w:rsidRPr="00FE62BD">
              <w:rPr>
                <w:b/>
                <w:bCs/>
              </w:rPr>
              <w:t>Статистическое оценивание параметров</w:t>
            </w:r>
          </w:p>
        </w:tc>
        <w:tc>
          <w:tcPr>
            <w:tcW w:w="2720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0C8A4BC" w14:textId="6149B0DD" w:rsidR="00A203EF" w:rsidRPr="00A203EF" w:rsidRDefault="00A203EF" w:rsidP="00A203EF">
            <w:pPr>
              <w:rPr>
                <w:bCs/>
              </w:rPr>
            </w:pPr>
            <w:r w:rsidRPr="00A203EF">
              <w:rPr>
                <w:bCs/>
              </w:rPr>
              <w:t>Понятие генеральной совокупности и выб</w:t>
            </w:r>
            <w:r>
              <w:rPr>
                <w:bCs/>
              </w:rPr>
              <w:t>орочной совокупности (выборки).</w:t>
            </w:r>
            <w:r w:rsidRPr="00A203EF">
              <w:rPr>
                <w:bCs/>
              </w:rPr>
              <w:t xml:space="preserve"> Статистическое распределение выборки. Эмпи</w:t>
            </w:r>
            <w:r>
              <w:rPr>
                <w:bCs/>
              </w:rPr>
              <w:t>рическая функция распределения.</w:t>
            </w:r>
            <w:r w:rsidRPr="00A203EF">
              <w:rPr>
                <w:bCs/>
              </w:rPr>
              <w:t xml:space="preserve"> Выб</w:t>
            </w:r>
            <w:r>
              <w:rPr>
                <w:bCs/>
              </w:rPr>
              <w:t>орочное среднее и его свойства.</w:t>
            </w:r>
            <w:r w:rsidRPr="00A203EF">
              <w:rPr>
                <w:bCs/>
              </w:rPr>
              <w:t xml:space="preserve"> Выборочная и исправ</w:t>
            </w:r>
            <w:r>
              <w:rPr>
                <w:bCs/>
              </w:rPr>
              <w:t>ленные дисперсии и их свойства.</w:t>
            </w:r>
            <w:r>
              <w:rPr>
                <w:bCs/>
                <w:lang w:val="en-US"/>
              </w:rPr>
              <w:t xml:space="preserve"> </w:t>
            </w:r>
            <w:r w:rsidRPr="00A203EF">
              <w:rPr>
                <w:bCs/>
              </w:rPr>
              <w:t>Статистические оценки. Определение статистики.</w:t>
            </w:r>
            <w:r>
              <w:rPr>
                <w:bCs/>
              </w:rPr>
              <w:t xml:space="preserve"> Смещенные и несмещенные оценки</w:t>
            </w:r>
            <w:r w:rsidRPr="00A203EF">
              <w:rPr>
                <w:bCs/>
              </w:rPr>
              <w:t xml:space="preserve"> </w:t>
            </w:r>
            <w:r>
              <w:rPr>
                <w:bCs/>
              </w:rPr>
              <w:t>параметров.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Неравенство Чебышёва.</w:t>
            </w:r>
            <w:r w:rsidRPr="00A203EF">
              <w:rPr>
                <w:bCs/>
              </w:rPr>
              <w:t xml:space="preserve"> Состоятельные оценки. Связь между несмещен</w:t>
            </w:r>
            <w:r>
              <w:rPr>
                <w:bCs/>
              </w:rPr>
              <w:t>ными и состоятельными оценками.</w:t>
            </w:r>
            <w:r w:rsidRPr="00A203EF">
              <w:rPr>
                <w:bCs/>
              </w:rPr>
              <w:t xml:space="preserve"> Выборочное среднее, как состоятельная о</w:t>
            </w:r>
            <w:r>
              <w:rPr>
                <w:bCs/>
              </w:rPr>
              <w:t>ценка математического ожидания.</w:t>
            </w:r>
            <w:r w:rsidRPr="00A203EF">
              <w:rPr>
                <w:bCs/>
              </w:rPr>
              <w:t xml:space="preserve"> Выборочная дисперсия, </w:t>
            </w:r>
            <w:r>
              <w:rPr>
                <w:bCs/>
              </w:rPr>
              <w:t>как смещенная оценка дисперсии.</w:t>
            </w:r>
            <w:r w:rsidRPr="00A203EF">
              <w:rPr>
                <w:bCs/>
              </w:rPr>
              <w:t xml:space="preserve"> Мет</w:t>
            </w:r>
            <w:r>
              <w:rPr>
                <w:bCs/>
              </w:rPr>
              <w:t>од максимального правдоподобия.</w:t>
            </w:r>
            <w:r w:rsidRPr="00A203EF">
              <w:rPr>
                <w:bCs/>
              </w:rPr>
              <w:t xml:space="preserve"> Интервальные оценки неизвестных параметров. Определ</w:t>
            </w:r>
            <w:r>
              <w:rPr>
                <w:bCs/>
              </w:rPr>
              <w:t>ение доверительного интервала и</w:t>
            </w:r>
            <w:r w:rsidRPr="00A203EF">
              <w:rPr>
                <w:bCs/>
              </w:rPr>
              <w:t xml:space="preserve"> доверите</w:t>
            </w:r>
            <w:r>
              <w:rPr>
                <w:bCs/>
              </w:rPr>
              <w:t>льной вероятности (надежности).</w:t>
            </w:r>
            <w:r w:rsidRPr="00A203EF">
              <w:rPr>
                <w:bCs/>
              </w:rPr>
              <w:t xml:space="preserve"> </w:t>
            </w:r>
            <w:r>
              <w:rPr>
                <w:bCs/>
              </w:rPr>
              <w:t>Функция Лапласа и ее свойства.</w:t>
            </w:r>
            <w:r w:rsidRPr="00A203EF">
              <w:rPr>
                <w:bCs/>
              </w:rPr>
              <w:t xml:space="preserve"> Доверительный интервал для математического ожида</w:t>
            </w:r>
            <w:r>
              <w:rPr>
                <w:bCs/>
              </w:rPr>
              <w:t>ния при известной дисперсии для</w:t>
            </w:r>
            <w:r w:rsidRPr="00A203EF">
              <w:rPr>
                <w:bCs/>
              </w:rPr>
              <w:t xml:space="preserve"> нормально рас</w:t>
            </w:r>
            <w:r>
              <w:rPr>
                <w:bCs/>
              </w:rPr>
              <w:t>пределенной случайной величины.</w:t>
            </w:r>
            <w:r w:rsidRPr="00A203EF">
              <w:rPr>
                <w:bCs/>
              </w:rPr>
              <w:t xml:space="preserve"> Плотность вероятности распред</w:t>
            </w:r>
            <w:r>
              <w:rPr>
                <w:bCs/>
              </w:rPr>
              <w:t>еления Стьюдента и ее свойства.</w:t>
            </w:r>
            <w:r w:rsidRPr="00A203EF">
              <w:rPr>
                <w:bCs/>
              </w:rPr>
              <w:t xml:space="preserve"> Доверительный интервал для математического ожидания при неизве</w:t>
            </w:r>
            <w:r>
              <w:rPr>
                <w:bCs/>
              </w:rPr>
              <w:t>стной дисперсии для</w:t>
            </w:r>
            <w:r w:rsidRPr="00A203EF">
              <w:rPr>
                <w:bCs/>
              </w:rPr>
              <w:t xml:space="preserve"> нормально рас</w:t>
            </w:r>
            <w:r>
              <w:rPr>
                <w:bCs/>
              </w:rPr>
              <w:t>пределенной случайной величины.</w:t>
            </w:r>
            <w:r w:rsidRPr="00A203EF">
              <w:rPr>
                <w:bCs/>
              </w:rPr>
              <w:t xml:space="preserve"> </w:t>
            </w:r>
            <w:r>
              <w:rPr>
                <w:bCs/>
              </w:rPr>
              <w:t>Распределение и его свойства.</w:t>
            </w:r>
            <w:r w:rsidRPr="00A203EF">
              <w:rPr>
                <w:bCs/>
              </w:rPr>
              <w:t xml:space="preserve"> Доверительный интервал для среднего квадрат</w:t>
            </w:r>
            <w:r>
              <w:rPr>
                <w:bCs/>
              </w:rPr>
              <w:t>ичного отклонения при известном</w:t>
            </w:r>
            <w:r w:rsidRPr="00A203EF">
              <w:rPr>
                <w:bCs/>
              </w:rPr>
              <w:t xml:space="preserve"> математическом ожидании для нормально рас</w:t>
            </w:r>
            <w:r>
              <w:rPr>
                <w:bCs/>
              </w:rPr>
              <w:t>пределенной случайной величины.</w:t>
            </w:r>
            <w:r w:rsidRPr="00A203EF">
              <w:rPr>
                <w:bCs/>
              </w:rPr>
              <w:t xml:space="preserve"> Линейная корреляция. Метод наименьших ква</w:t>
            </w:r>
            <w:r>
              <w:rPr>
                <w:bCs/>
              </w:rPr>
              <w:t>дратов для определения линейной</w:t>
            </w:r>
            <w:r w:rsidRPr="00A203EF">
              <w:rPr>
                <w:bCs/>
              </w:rPr>
              <w:t xml:space="preserve"> </w:t>
            </w:r>
            <w:r>
              <w:rPr>
                <w:bCs/>
              </w:rPr>
              <w:t>регрессии.</w:t>
            </w:r>
            <w:r>
              <w:rPr>
                <w:bCs/>
                <w:lang w:val="en-US"/>
              </w:rPr>
              <w:t xml:space="preserve"> </w:t>
            </w:r>
            <w:r w:rsidRPr="00A203EF">
              <w:rPr>
                <w:bCs/>
              </w:rPr>
              <w:t>Криволинейная корреляция. Определение коэффицие</w:t>
            </w:r>
            <w:r>
              <w:rPr>
                <w:bCs/>
              </w:rPr>
              <w:t>нтов функциональной зависимости</w:t>
            </w:r>
            <w:r w:rsidRPr="00A203EF">
              <w:rPr>
                <w:bCs/>
              </w:rPr>
              <w:t xml:space="preserve"> </w:t>
            </w:r>
            <w:r>
              <w:rPr>
                <w:bCs/>
              </w:rPr>
              <w:t>методом наименьших квадратов.</w:t>
            </w:r>
            <w:r w:rsidRPr="00A203EF">
              <w:rPr>
                <w:bCs/>
              </w:rPr>
              <w:t xml:space="preserve"> Задача проверки статистических гипотез. Определение гипотезы,</w:t>
            </w:r>
            <w:r>
              <w:rPr>
                <w:bCs/>
              </w:rPr>
              <w:t xml:space="preserve"> виды гипотез. Понятие</w:t>
            </w:r>
            <w:r w:rsidRPr="00A203EF">
              <w:rPr>
                <w:bCs/>
              </w:rPr>
              <w:t xml:space="preserve"> статистического </w:t>
            </w:r>
            <w:r>
              <w:rPr>
                <w:bCs/>
              </w:rPr>
              <w:t>критерия и статистики критерия.</w:t>
            </w:r>
            <w:r w:rsidRPr="00A203EF">
              <w:rPr>
                <w:bCs/>
              </w:rPr>
              <w:t xml:space="preserve"> Осн</w:t>
            </w:r>
            <w:r>
              <w:rPr>
                <w:bCs/>
              </w:rPr>
              <w:t>овной принцип проверки гипотез.</w:t>
            </w:r>
            <w:r w:rsidRPr="00A203EF">
              <w:rPr>
                <w:bCs/>
              </w:rPr>
              <w:t xml:space="preserve"> Определение</w:t>
            </w:r>
            <w:r>
              <w:rPr>
                <w:bCs/>
              </w:rPr>
              <w:t xml:space="preserve"> ошибок первого и второго рода.</w:t>
            </w:r>
            <w:r w:rsidRPr="00A203EF">
              <w:rPr>
                <w:bCs/>
              </w:rPr>
              <w:t xml:space="preserve"> </w:t>
            </w:r>
            <w:r>
              <w:rPr>
                <w:bCs/>
              </w:rPr>
              <w:t>Методика проверки гипотез.</w:t>
            </w:r>
            <w:r w:rsidRPr="00A203EF">
              <w:rPr>
                <w:bCs/>
              </w:rPr>
              <w:t xml:space="preserve"> Критерий Пирсона проверки гипот</w:t>
            </w:r>
            <w:r>
              <w:rPr>
                <w:bCs/>
              </w:rPr>
              <w:t>езы о нормальном распределении.</w:t>
            </w:r>
            <w:r w:rsidRPr="00A203EF">
              <w:rPr>
                <w:bCs/>
              </w:rPr>
              <w:t xml:space="preserve"> Сравнение двух дисперсий нормал</w:t>
            </w:r>
            <w:r>
              <w:rPr>
                <w:bCs/>
              </w:rPr>
              <w:t>ьных генеральных совокупностей.</w:t>
            </w:r>
            <w:r w:rsidRPr="00A203EF">
              <w:rPr>
                <w:bCs/>
              </w:rPr>
              <w:t xml:space="preserve"> Сравнение исправленной выборочной дисперсии с гипот</w:t>
            </w:r>
            <w:r>
              <w:rPr>
                <w:bCs/>
              </w:rPr>
              <w:t>етической генеральной дисперсии</w:t>
            </w:r>
            <w:r w:rsidRPr="00A203EF">
              <w:rPr>
                <w:bCs/>
              </w:rPr>
              <w:t xml:space="preserve"> </w:t>
            </w:r>
            <w:r>
              <w:rPr>
                <w:bCs/>
              </w:rPr>
              <w:t>нормальной совокупности.</w:t>
            </w:r>
            <w:r w:rsidRPr="00A203EF">
              <w:rPr>
                <w:bCs/>
              </w:rPr>
              <w:t xml:space="preserve"> Сравнение двух средних нормальных генеральных с</w:t>
            </w:r>
            <w:r>
              <w:rPr>
                <w:bCs/>
              </w:rPr>
              <w:t>овокупностей, дисперсии которых</w:t>
            </w:r>
            <w:r w:rsidRPr="00A203EF">
              <w:rPr>
                <w:bCs/>
              </w:rPr>
              <w:t xml:space="preserve"> </w:t>
            </w:r>
            <w:r>
              <w:rPr>
                <w:bCs/>
              </w:rPr>
              <w:t>известны.</w:t>
            </w:r>
            <w:r w:rsidRPr="00A203EF">
              <w:rPr>
                <w:bCs/>
              </w:rPr>
              <w:t xml:space="preserve"> Сравнение двух средних нормальных генеральных с</w:t>
            </w:r>
            <w:r>
              <w:rPr>
                <w:bCs/>
              </w:rPr>
              <w:t>овокупностей, дисперсии которых</w:t>
            </w:r>
            <w:r w:rsidRPr="00A203EF">
              <w:rPr>
                <w:bCs/>
              </w:rPr>
              <w:t xml:space="preserve"> </w:t>
            </w:r>
            <w:r>
              <w:rPr>
                <w:bCs/>
              </w:rPr>
              <w:t>неизвестны.</w:t>
            </w:r>
            <w:r w:rsidRPr="00A203EF">
              <w:rPr>
                <w:bCs/>
              </w:rPr>
              <w:t xml:space="preserve"> Сравнение выборочной средней с гипотетической средней нормальной совокупности</w:t>
            </w:r>
            <w:r>
              <w:rPr>
                <w:b/>
                <w:bCs/>
              </w:rPr>
              <w:t>.</w:t>
            </w:r>
          </w:p>
        </w:tc>
      </w:tr>
      <w:tr w:rsidR="00A203EF" w:rsidRPr="00766658" w14:paraId="4C911D43" w14:textId="14F69490" w:rsidTr="00A203EF">
        <w:trPr>
          <w:trHeight w:val="1265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203EF" w:rsidRPr="00766658" w:rsidRDefault="00A203EF" w:rsidP="00FE62BD">
            <w:pPr>
              <w:rPr>
                <w:bCs/>
              </w:rPr>
            </w:pPr>
            <w:r w:rsidRPr="00766658">
              <w:rPr>
                <w:bCs/>
              </w:rPr>
              <w:t>Тема 1.1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DDD865E" w:rsidR="00A203EF" w:rsidRPr="00766658" w:rsidRDefault="00A203EF" w:rsidP="00A203EF">
            <w:r>
              <w:t>Предмет математиче</w:t>
            </w:r>
            <w:r w:rsidRPr="005D50EE">
              <w:t>ской статистики. Основы выборочного метода.</w:t>
            </w:r>
          </w:p>
        </w:tc>
        <w:tc>
          <w:tcPr>
            <w:tcW w:w="2720" w:type="pct"/>
            <w:vMerge/>
            <w:tcBorders>
              <w:left w:val="single" w:sz="8" w:space="0" w:color="000000"/>
            </w:tcBorders>
          </w:tcPr>
          <w:p w14:paraId="47F99334" w14:textId="64492AD3" w:rsidR="00A203EF" w:rsidRPr="00766658" w:rsidRDefault="00A203EF" w:rsidP="001B769A"/>
        </w:tc>
      </w:tr>
      <w:tr w:rsidR="00A203EF" w:rsidRPr="00766658" w14:paraId="1FF011DB" w14:textId="7E14C75D" w:rsidTr="00A203EF">
        <w:trPr>
          <w:trHeight w:val="1265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203EF" w:rsidRPr="00766658" w:rsidRDefault="00A203EF" w:rsidP="00FE62BD">
            <w:pPr>
              <w:rPr>
                <w:bCs/>
              </w:rPr>
            </w:pPr>
            <w:r w:rsidRPr="00766658">
              <w:rPr>
                <w:bCs/>
              </w:rPr>
              <w:t>Тема 1.2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2B27B33" w:rsidR="00A203EF" w:rsidRPr="00766658" w:rsidRDefault="00A203EF" w:rsidP="00A203EF">
            <w:r w:rsidRPr="005D50EE">
              <w:t>Функция распределения выборки. Г</w:t>
            </w:r>
            <w:r>
              <w:t>рафическое изображение статисти</w:t>
            </w:r>
            <w:r w:rsidRPr="005D50EE">
              <w:t>ческого распределения.</w:t>
            </w:r>
          </w:p>
        </w:tc>
        <w:tc>
          <w:tcPr>
            <w:tcW w:w="2720" w:type="pct"/>
            <w:vMerge/>
            <w:tcBorders>
              <w:left w:val="single" w:sz="8" w:space="0" w:color="000000"/>
            </w:tcBorders>
          </w:tcPr>
          <w:p w14:paraId="541AB71F" w14:textId="38D444CC" w:rsidR="00A203EF" w:rsidRPr="00766658" w:rsidRDefault="00A203EF" w:rsidP="00FE62BD">
            <w:pPr>
              <w:rPr>
                <w:bCs/>
              </w:rPr>
            </w:pPr>
          </w:p>
        </w:tc>
      </w:tr>
      <w:tr w:rsidR="00A203EF" w:rsidRPr="00766658" w14:paraId="142F05F1" w14:textId="42E45FE5" w:rsidTr="00A203EF">
        <w:trPr>
          <w:trHeight w:val="1265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7EB96D3" w:rsidR="00A203EF" w:rsidRPr="00766658" w:rsidRDefault="00A203EF" w:rsidP="00FE62BD">
            <w:r w:rsidRPr="00766658">
              <w:t>Тема 1.3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515569A" w:rsidR="00A203EF" w:rsidRPr="00766658" w:rsidRDefault="00A203EF" w:rsidP="00A203EF">
            <w:r>
              <w:t>Точечные и интерваль</w:t>
            </w:r>
            <w:r w:rsidRPr="005D50EE">
              <w:t>ные  стати</w:t>
            </w:r>
            <w:r>
              <w:t>стические оценки параметров рас</w:t>
            </w:r>
            <w:r w:rsidRPr="005D50EE">
              <w:t>пределения.</w:t>
            </w:r>
          </w:p>
        </w:tc>
        <w:tc>
          <w:tcPr>
            <w:tcW w:w="2720" w:type="pct"/>
            <w:vMerge/>
            <w:tcBorders>
              <w:left w:val="single" w:sz="8" w:space="0" w:color="000000"/>
            </w:tcBorders>
          </w:tcPr>
          <w:p w14:paraId="4C19C889" w14:textId="7AC81531" w:rsidR="00A203EF" w:rsidRPr="00766658" w:rsidRDefault="00A203EF" w:rsidP="00FE62BD"/>
        </w:tc>
      </w:tr>
      <w:tr w:rsidR="00A203EF" w:rsidRPr="00766658" w14:paraId="4D3463B2" w14:textId="77777777" w:rsidTr="00A203EF">
        <w:trPr>
          <w:cantSplit/>
          <w:trHeight w:val="48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8C6E" w14:textId="5E3DAD84" w:rsidR="00A203EF" w:rsidRPr="00766658" w:rsidRDefault="00A203EF" w:rsidP="008565E6">
            <w:r w:rsidRPr="00766658">
              <w:rPr>
                <w:b/>
                <w:bCs/>
              </w:rPr>
              <w:t xml:space="preserve">Раздел </w:t>
            </w:r>
            <w:r w:rsidRPr="00766658">
              <w:rPr>
                <w:b/>
                <w:bCs/>
                <w:lang w:val="en-US"/>
              </w:rPr>
              <w:t>II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893AA" w14:textId="77777777" w:rsidR="00A203EF" w:rsidRPr="00766658" w:rsidRDefault="00A203EF" w:rsidP="00766658">
            <w:pPr>
              <w:rPr>
                <w:b/>
              </w:rPr>
            </w:pPr>
            <w:r w:rsidRPr="00FE62BD">
              <w:rPr>
                <w:b/>
              </w:rPr>
              <w:t>Проверка статистических гипотез</w:t>
            </w:r>
          </w:p>
        </w:tc>
        <w:tc>
          <w:tcPr>
            <w:tcW w:w="2720" w:type="pct"/>
            <w:vMerge/>
            <w:tcBorders>
              <w:left w:val="single" w:sz="8" w:space="0" w:color="000000"/>
            </w:tcBorders>
          </w:tcPr>
          <w:p w14:paraId="248CEB87" w14:textId="5B68754B" w:rsidR="00A203EF" w:rsidRPr="00766658" w:rsidRDefault="00A203EF" w:rsidP="00766658">
            <w:pPr>
              <w:rPr>
                <w:b/>
              </w:rPr>
            </w:pPr>
          </w:p>
        </w:tc>
      </w:tr>
      <w:tr w:rsidR="00A203EF" w:rsidRPr="00766658" w14:paraId="7C9F591F" w14:textId="77777777" w:rsidTr="00A203EF">
        <w:trPr>
          <w:trHeight w:val="1265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AE7D7" w14:textId="3EE080E0" w:rsidR="00A203EF" w:rsidRPr="00766658" w:rsidRDefault="00A203EF" w:rsidP="00FE62BD">
            <w:r w:rsidRPr="00766658">
              <w:t>Тема 2.1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35248FF9" w:rsidR="00A203EF" w:rsidRPr="00766658" w:rsidRDefault="00A203EF" w:rsidP="00FE62BD">
            <w:r w:rsidRPr="009D5C27">
              <w:t>Статистическая проверка гипотез. Критерии проверки.</w:t>
            </w:r>
          </w:p>
        </w:tc>
        <w:tc>
          <w:tcPr>
            <w:tcW w:w="2720" w:type="pct"/>
            <w:vMerge/>
            <w:tcBorders>
              <w:left w:val="single" w:sz="8" w:space="0" w:color="000000"/>
            </w:tcBorders>
          </w:tcPr>
          <w:p w14:paraId="4CA54D9D" w14:textId="097C233B" w:rsidR="00A203EF" w:rsidRPr="00766658" w:rsidRDefault="00A203EF" w:rsidP="00FE62BD"/>
        </w:tc>
      </w:tr>
      <w:tr w:rsidR="00A203EF" w:rsidRPr="00766658" w14:paraId="465D8A8D" w14:textId="77777777" w:rsidTr="00A203EF">
        <w:trPr>
          <w:trHeight w:val="1265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54BAB" w14:textId="5B619E5F" w:rsidR="00A203EF" w:rsidRPr="00766658" w:rsidRDefault="00A203EF" w:rsidP="00FE62BD">
            <w:pPr>
              <w:rPr>
                <w:bCs/>
              </w:rPr>
            </w:pPr>
            <w:r w:rsidRPr="00766658">
              <w:rPr>
                <w:bCs/>
              </w:rPr>
              <w:t>Тема 2.2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1B2E6" w14:textId="77777777" w:rsidR="00A203EF" w:rsidRDefault="00A203EF" w:rsidP="00FE62BD">
            <w:r>
              <w:t xml:space="preserve">Проверка гипотез о законе распределения. </w:t>
            </w:r>
          </w:p>
          <w:p w14:paraId="57749239" w14:textId="22C90FED" w:rsidR="00A203EF" w:rsidRPr="00766658" w:rsidRDefault="00A203EF" w:rsidP="00FE62BD">
            <w:r>
              <w:t>Критерий согласия Пирсона.</w:t>
            </w:r>
          </w:p>
        </w:tc>
        <w:tc>
          <w:tcPr>
            <w:tcW w:w="2720" w:type="pct"/>
            <w:vMerge/>
            <w:tcBorders>
              <w:left w:val="single" w:sz="8" w:space="0" w:color="000000"/>
            </w:tcBorders>
          </w:tcPr>
          <w:p w14:paraId="2E1A69E7" w14:textId="59FE371E" w:rsidR="00A203EF" w:rsidRPr="00766658" w:rsidRDefault="00A203EF" w:rsidP="00FE62BD"/>
        </w:tc>
      </w:tr>
      <w:tr w:rsidR="00A203EF" w:rsidRPr="00766658" w14:paraId="025CA12B" w14:textId="77777777" w:rsidTr="00A203EF">
        <w:trPr>
          <w:trHeight w:val="48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54CA9" w14:textId="11512F20" w:rsidR="00A203EF" w:rsidRPr="00766658" w:rsidRDefault="00A203EF" w:rsidP="00BB27EA">
            <w:pPr>
              <w:rPr>
                <w:bCs/>
              </w:rPr>
            </w:pPr>
            <w:r w:rsidRPr="00766658">
              <w:rPr>
                <w:b/>
                <w:bCs/>
              </w:rPr>
              <w:t xml:space="preserve">Раздел </w:t>
            </w:r>
            <w:r w:rsidRPr="00766658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7A328" w14:textId="77777777" w:rsidR="00A203EF" w:rsidRPr="00766658" w:rsidRDefault="00A203EF" w:rsidP="00766658">
            <w:r>
              <w:rPr>
                <w:b/>
              </w:rPr>
              <w:t>Элементы корреляционно-регрессионного анализа</w:t>
            </w:r>
          </w:p>
        </w:tc>
        <w:tc>
          <w:tcPr>
            <w:tcW w:w="2720" w:type="pct"/>
            <w:vMerge/>
            <w:tcBorders>
              <w:left w:val="single" w:sz="8" w:space="0" w:color="000000"/>
            </w:tcBorders>
          </w:tcPr>
          <w:p w14:paraId="085D679D" w14:textId="09932B0F" w:rsidR="00A203EF" w:rsidRPr="00766658" w:rsidRDefault="00A203EF" w:rsidP="00766658"/>
        </w:tc>
      </w:tr>
      <w:tr w:rsidR="00A203EF" w:rsidRPr="00766658" w14:paraId="4CD11915" w14:textId="77777777" w:rsidTr="00A203EF">
        <w:trPr>
          <w:trHeight w:val="1265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CFF07" w14:textId="24403130" w:rsidR="00A203EF" w:rsidRPr="00FE62BD" w:rsidRDefault="00A203EF" w:rsidP="00FE62BD">
            <w:pPr>
              <w:rPr>
                <w:lang w:val="en-US"/>
              </w:rPr>
            </w:pPr>
            <w:r w:rsidRPr="00766658">
              <w:t xml:space="preserve">Тема </w:t>
            </w:r>
            <w:r>
              <w:rPr>
                <w:lang w:val="en-US"/>
              </w:rPr>
              <w:t>3</w:t>
            </w:r>
            <w:r w:rsidRPr="00766658"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096DE" w14:textId="1BB7D6FF" w:rsidR="00A203EF" w:rsidRPr="00766658" w:rsidRDefault="00A203EF" w:rsidP="00FE62B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9D5C27">
              <w:rPr>
                <w:rFonts w:eastAsia="Times New Roman"/>
                <w:bCs/>
                <w:szCs w:val="24"/>
                <w:lang w:eastAsia="zh-CN"/>
              </w:rPr>
              <w:t>Понятие о функциональной, статистической и корреляционной зависимости. Выборочный коэффициент корреляции, его значимость.</w:t>
            </w:r>
          </w:p>
        </w:tc>
        <w:tc>
          <w:tcPr>
            <w:tcW w:w="2720" w:type="pct"/>
            <w:vMerge/>
            <w:tcBorders>
              <w:left w:val="single" w:sz="8" w:space="0" w:color="000000"/>
            </w:tcBorders>
          </w:tcPr>
          <w:p w14:paraId="6D28AF11" w14:textId="64ABC077" w:rsidR="00A203EF" w:rsidRPr="00766658" w:rsidRDefault="00A203EF" w:rsidP="00FE62BD"/>
        </w:tc>
      </w:tr>
      <w:tr w:rsidR="00A203EF" w:rsidRPr="00766658" w14:paraId="03596DEA" w14:textId="77777777" w:rsidTr="00A203EF">
        <w:trPr>
          <w:trHeight w:val="1265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048CD" w14:textId="3BE0952D" w:rsidR="00A203EF" w:rsidRPr="00766658" w:rsidRDefault="00A203EF" w:rsidP="00FE62BD">
            <w:r>
              <w:t>Тема 3.2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5A2DD" w14:textId="34DA2D17" w:rsidR="00A203EF" w:rsidRPr="00766658" w:rsidRDefault="00A203EF" w:rsidP="00FE62BD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  <w:r w:rsidRPr="009D5C27">
              <w:rPr>
                <w:rFonts w:eastAsia="Times New Roman"/>
                <w:bCs/>
                <w:szCs w:val="24"/>
                <w:lang w:eastAsia="zh-CN"/>
              </w:rPr>
              <w:t>Линейная корреляция. Уравнение регрессии. Ранговая корреляция.</w:t>
            </w:r>
          </w:p>
        </w:tc>
        <w:tc>
          <w:tcPr>
            <w:tcW w:w="2720" w:type="pct"/>
            <w:vMerge/>
            <w:tcBorders>
              <w:left w:val="single" w:sz="8" w:space="0" w:color="000000"/>
            </w:tcBorders>
          </w:tcPr>
          <w:p w14:paraId="19A5A937" w14:textId="2054D754" w:rsidR="00A203EF" w:rsidRPr="00766658" w:rsidRDefault="00A203EF" w:rsidP="00FE62BD"/>
        </w:tc>
      </w:tr>
      <w:tr w:rsidR="00A203EF" w:rsidRPr="00766658" w14:paraId="369E9E92" w14:textId="77777777" w:rsidTr="00A203EF">
        <w:trPr>
          <w:trHeight w:val="86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AB80E" w14:textId="35CF0531" w:rsidR="00A203EF" w:rsidRDefault="00A203EF" w:rsidP="00FE62BD">
            <w:r>
              <w:t>Тема 3.3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3D6D7" w14:textId="01B9F63C" w:rsidR="00A203EF" w:rsidRPr="00FE62BD" w:rsidRDefault="00A203EF" w:rsidP="00FE62B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Нелинейная регрессия. Множественная регрессия.</w:t>
            </w:r>
          </w:p>
        </w:tc>
        <w:tc>
          <w:tcPr>
            <w:tcW w:w="2720" w:type="pct"/>
            <w:vMerge/>
            <w:tcBorders>
              <w:left w:val="single" w:sz="8" w:space="0" w:color="000000"/>
            </w:tcBorders>
          </w:tcPr>
          <w:p w14:paraId="5085C335" w14:textId="77777777" w:rsidR="00A203EF" w:rsidRPr="00766658" w:rsidRDefault="00A203EF" w:rsidP="00FE62BD"/>
        </w:tc>
      </w:tr>
      <w:tr w:rsidR="00A203EF" w:rsidRPr="00766658" w14:paraId="638594DA" w14:textId="77777777" w:rsidTr="00A203EF">
        <w:trPr>
          <w:trHeight w:val="48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8EBF4" w14:textId="39F21B3C" w:rsidR="00A203EF" w:rsidRDefault="00A203EF" w:rsidP="00FE62BD">
            <w:r>
              <w:t>Тема 3.4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0D205" w14:textId="5AE73634" w:rsidR="00A203EF" w:rsidRPr="00FE62BD" w:rsidRDefault="00A203EF" w:rsidP="00FE62B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9D5C27">
              <w:rPr>
                <w:bCs/>
              </w:rPr>
              <w:t>Понятие о методе статистических испытаний и теории случайных функций.</w:t>
            </w:r>
          </w:p>
        </w:tc>
        <w:tc>
          <w:tcPr>
            <w:tcW w:w="2720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775F6B0" w14:textId="77777777" w:rsidR="00A203EF" w:rsidRPr="00766658" w:rsidRDefault="00A203EF" w:rsidP="00FE62BD"/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1D571C5" w14:textId="437ADE61" w:rsidR="00F062CE" w:rsidRPr="00FE335F" w:rsidRDefault="00F062CE" w:rsidP="00FE335F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F29523F" w14:textId="06EDEA41" w:rsidR="00BB27EA" w:rsidRPr="00E92074" w:rsidRDefault="00BB27EA" w:rsidP="00450CB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контрольных работ;</w:t>
      </w:r>
    </w:p>
    <w:p w14:paraId="1C09A6D7" w14:textId="3CB018B4" w:rsidR="002451C0" w:rsidRPr="00AF468B" w:rsidRDefault="00BD2F50" w:rsidP="00450CBB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AE7796" w:rsidRPr="0004716C" w14:paraId="373A4AD9" w14:textId="77777777" w:rsidTr="00AE7796">
        <w:trPr>
          <w:trHeight w:val="1112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3EAFD794" w:rsidR="00AE7796" w:rsidRPr="0004716C" w:rsidRDefault="00AE7796" w:rsidP="00FF7B5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AE7796" w:rsidRPr="0004716C" w:rsidRDefault="00AE779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AE7796" w:rsidRPr="0004716C" w:rsidRDefault="00AE7796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AE7796" w:rsidRPr="0004716C" w:rsidRDefault="00AE7796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AE7796" w:rsidRPr="0004716C" w:rsidRDefault="00AE779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AE7796" w:rsidRPr="0004716C" w:rsidRDefault="00AE779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AE7796" w:rsidRPr="0004716C" w:rsidRDefault="00AE7796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6A4971" w14:textId="77777777" w:rsidR="00AE7796" w:rsidRPr="009C78FC" w:rsidRDefault="00AE7796" w:rsidP="00B36FDD">
            <w:pPr>
              <w:jc w:val="center"/>
              <w:rPr>
                <w:b/>
                <w:sz w:val="20"/>
                <w:szCs w:val="20"/>
              </w:rPr>
            </w:pPr>
            <w:r w:rsidRPr="00FF7B5F">
              <w:rPr>
                <w:b/>
                <w:sz w:val="20"/>
                <w:szCs w:val="20"/>
              </w:rPr>
              <w:t>Показатели уровня сформированности</w:t>
            </w:r>
          </w:p>
          <w:p w14:paraId="75905501" w14:textId="148ACCAE" w:rsidR="00AE7796" w:rsidRPr="0004716C" w:rsidRDefault="00AE7796" w:rsidP="00FF7B5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</w:t>
            </w:r>
            <w:r>
              <w:rPr>
                <w:b/>
                <w:sz w:val="20"/>
                <w:szCs w:val="20"/>
              </w:rPr>
              <w:t>ых</w:t>
            </w:r>
          </w:p>
          <w:p w14:paraId="18740D98" w14:textId="7E0ACC05" w:rsidR="00AE7796" w:rsidRPr="009C78FC" w:rsidRDefault="00AE7796" w:rsidP="00AE779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r>
              <w:rPr>
                <w:b/>
                <w:sz w:val="20"/>
                <w:szCs w:val="20"/>
              </w:rPr>
              <w:t>й</w:t>
            </w:r>
          </w:p>
        </w:tc>
      </w:tr>
      <w:tr w:rsidR="00BB27EA" w:rsidRPr="0004716C" w14:paraId="15985614" w14:textId="77777777" w:rsidTr="002B287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B27EA" w:rsidRPr="0004716C" w:rsidRDefault="00BB27E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B27EA" w:rsidRPr="0004716C" w:rsidRDefault="00BB27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B27EA" w:rsidRPr="0004716C" w:rsidRDefault="00BB27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477584" w14:textId="77777777" w:rsidR="00BB27EA" w:rsidRPr="00BB27EA" w:rsidRDefault="00BB27EA" w:rsidP="00BB27EA">
            <w:pPr>
              <w:jc w:val="center"/>
              <w:rPr>
                <w:sz w:val="20"/>
                <w:szCs w:val="20"/>
              </w:rPr>
            </w:pPr>
            <w:r w:rsidRPr="00BB27EA">
              <w:rPr>
                <w:sz w:val="20"/>
                <w:szCs w:val="20"/>
              </w:rPr>
              <w:t>ПК-5:</w:t>
            </w:r>
          </w:p>
          <w:p w14:paraId="38740319" w14:textId="77777777" w:rsidR="00BB27EA" w:rsidRPr="00BB27EA" w:rsidRDefault="00BB27EA" w:rsidP="00BB27EA">
            <w:pPr>
              <w:jc w:val="center"/>
              <w:rPr>
                <w:sz w:val="20"/>
                <w:szCs w:val="20"/>
              </w:rPr>
            </w:pPr>
            <w:r w:rsidRPr="00BB27EA">
              <w:rPr>
                <w:sz w:val="20"/>
                <w:szCs w:val="20"/>
              </w:rPr>
              <w:t>ИД-ПК-5.1</w:t>
            </w:r>
          </w:p>
          <w:p w14:paraId="55A7AE1F" w14:textId="77777777" w:rsidR="00BB27EA" w:rsidRPr="00BB27EA" w:rsidRDefault="00BB27EA" w:rsidP="00BB27EA">
            <w:pPr>
              <w:jc w:val="center"/>
              <w:rPr>
                <w:sz w:val="20"/>
                <w:szCs w:val="20"/>
              </w:rPr>
            </w:pPr>
            <w:r w:rsidRPr="00BB27EA">
              <w:rPr>
                <w:sz w:val="20"/>
                <w:szCs w:val="20"/>
              </w:rPr>
              <w:t>ИД-ПК-5.2</w:t>
            </w:r>
          </w:p>
          <w:p w14:paraId="4C2A80B4" w14:textId="1CCFC583" w:rsidR="00BB27EA" w:rsidRPr="00CE2F27" w:rsidRDefault="00BB27EA" w:rsidP="00AE7796">
            <w:pPr>
              <w:jc w:val="center"/>
              <w:rPr>
                <w:b/>
                <w:sz w:val="20"/>
                <w:szCs w:val="20"/>
              </w:rPr>
            </w:pPr>
            <w:r w:rsidRPr="00BB27EA">
              <w:rPr>
                <w:sz w:val="20"/>
                <w:szCs w:val="20"/>
              </w:rPr>
              <w:t>ИД-ПК-5.3</w:t>
            </w:r>
          </w:p>
        </w:tc>
      </w:tr>
      <w:tr w:rsidR="00036D34" w:rsidRPr="0004716C" w14:paraId="4A44A122" w14:textId="77777777" w:rsidTr="00AE7796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45131DE9" w14:textId="63CDAA6D" w:rsidR="00036D34" w:rsidRPr="00856D7D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14:paraId="66E9C14F" w14:textId="7E5E12B7" w:rsidR="00036D34" w:rsidRPr="00960247" w:rsidRDefault="00036D34" w:rsidP="00450CB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Pr="00856D7D">
              <w:rPr>
                <w:rFonts w:eastAsia="Times New Roman"/>
              </w:rPr>
              <w:t xml:space="preserve"> </w:t>
            </w:r>
          </w:p>
          <w:p w14:paraId="7A00E7C5" w14:textId="5DF4CD76" w:rsidR="00960247" w:rsidRPr="00856D7D" w:rsidRDefault="00960247" w:rsidP="00450CB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rFonts w:eastAsia="Times New Roman"/>
              </w:rPr>
              <w:t xml:space="preserve">демонстрирует высокий уровень решения задач </w:t>
            </w:r>
            <w:r w:rsidR="00FE335F">
              <w:rPr>
                <w:rFonts w:eastAsia="Times New Roman"/>
              </w:rPr>
              <w:t>математической статистики</w:t>
            </w:r>
            <w:r>
              <w:rPr>
                <w:rFonts w:eastAsia="Times New Roman"/>
              </w:rPr>
              <w:t>;</w:t>
            </w:r>
          </w:p>
          <w:p w14:paraId="2ABA27C1" w14:textId="5E7ED647" w:rsidR="00036D34" w:rsidRPr="00856D7D" w:rsidRDefault="00036D34" w:rsidP="00450CBB">
            <w:pPr>
              <w:numPr>
                <w:ilvl w:val="0"/>
                <w:numId w:val="24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2976462" w:rsidR="00036D34" w:rsidRPr="00856D7D" w:rsidRDefault="00036D34" w:rsidP="00450CBB">
            <w:pPr>
              <w:numPr>
                <w:ilvl w:val="0"/>
                <w:numId w:val="24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6B3F3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Pr="00856D7D" w:rsidRDefault="00036D34" w:rsidP="0067750B">
            <w:pPr>
              <w:tabs>
                <w:tab w:val="left" w:pos="313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14:paraId="5205E074" w14:textId="4B593DE4" w:rsidR="00BB27EA" w:rsidRDefault="00036D34" w:rsidP="00960247">
            <w:pPr>
              <w:numPr>
                <w:ilvl w:val="0"/>
                <w:numId w:val="23"/>
              </w:numPr>
              <w:tabs>
                <w:tab w:val="left" w:pos="313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9A8335D" w14:textId="4F5EBB10" w:rsidR="00960247" w:rsidRPr="00960247" w:rsidRDefault="00960247" w:rsidP="00960247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rFonts w:eastAsia="Times New Roman"/>
              </w:rPr>
              <w:t xml:space="preserve">демонстрирует достаточно хороший уровень решения задач </w:t>
            </w:r>
            <w:r w:rsidR="00FE335F">
              <w:rPr>
                <w:rFonts w:eastAsia="Times New Roman"/>
              </w:rPr>
              <w:t>математической статистики</w:t>
            </w:r>
            <w:r>
              <w:rPr>
                <w:rFonts w:eastAsia="Times New Roman"/>
              </w:rPr>
              <w:t>;</w:t>
            </w:r>
          </w:p>
          <w:p w14:paraId="6FD40713" w14:textId="5D63A034" w:rsidR="00036D34" w:rsidRPr="00856D7D" w:rsidRDefault="00036D34" w:rsidP="00960247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90F6728" w:rsidR="00036D34" w:rsidRPr="00856D7D" w:rsidRDefault="00036D34" w:rsidP="00960247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i/>
                <w:iCs/>
              </w:rPr>
            </w:pPr>
            <w:r w:rsidRPr="00856D7D">
              <w:rPr>
                <w:iCs/>
              </w:rPr>
              <w:t>дает ответы на поставленные вопросы, отражающие знания теоретического материала, при этом, не допуская существенных неточностей.</w:t>
            </w:r>
            <w:r w:rsidRPr="00856D7D">
              <w:rPr>
                <w:i/>
                <w:iCs/>
              </w:rPr>
              <w:t xml:space="preserve"> </w:t>
            </w:r>
          </w:p>
        </w:tc>
      </w:tr>
      <w:tr w:rsidR="00036D34" w:rsidRPr="0004716C" w14:paraId="4F654C17" w14:textId="77777777" w:rsidTr="006B3F30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856D7D" w:rsidRDefault="00036D34" w:rsidP="0067750B">
            <w:pPr>
              <w:tabs>
                <w:tab w:val="left" w:pos="308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14:paraId="5B57706D" w14:textId="49BA6D28" w:rsidR="00036D34" w:rsidRPr="00E342AB" w:rsidRDefault="00036D34" w:rsidP="00960247">
            <w:pPr>
              <w:numPr>
                <w:ilvl w:val="0"/>
                <w:numId w:val="22"/>
              </w:numPr>
              <w:tabs>
                <w:tab w:val="left" w:pos="308"/>
              </w:tabs>
              <w:contextualSpacing/>
              <w:rPr>
                <w:iCs/>
              </w:rPr>
            </w:pPr>
            <w:r w:rsidRPr="00856D7D">
              <w:t>демонстрирует теоретические знания основного учебного материала дисциплины в объеме, необходимом для дальнейшего освоения образовательной программы;</w:t>
            </w:r>
          </w:p>
          <w:p w14:paraId="32F4A7B9" w14:textId="087C28B9" w:rsidR="00960247" w:rsidRPr="00856D7D" w:rsidRDefault="00960247" w:rsidP="00960247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rFonts w:eastAsia="Times New Roman"/>
              </w:rPr>
              <w:t xml:space="preserve">демонстрирует базовый уровень решения задач </w:t>
            </w:r>
            <w:r w:rsidR="00FE335F">
              <w:rPr>
                <w:rFonts w:eastAsia="Times New Roman"/>
              </w:rPr>
              <w:t>математической статистики</w:t>
            </w:r>
            <w:r>
              <w:rPr>
                <w:rFonts w:eastAsia="Times New Roman"/>
              </w:rPr>
              <w:t>;</w:t>
            </w:r>
          </w:p>
          <w:p w14:paraId="13661CA3" w14:textId="2564D431" w:rsidR="00036D34" w:rsidRPr="00856D7D" w:rsidRDefault="00036D34" w:rsidP="00960247">
            <w:pPr>
              <w:numPr>
                <w:ilvl w:val="0"/>
                <w:numId w:val="22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 xml:space="preserve">дает ответы, отражающие знания на базовом уровне теоретического и практического материала в объеме, </w:t>
            </w:r>
            <w:r w:rsidRPr="00856D7D">
              <w:t>необходимом для дальнейшей учебы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856D7D" w:rsidRDefault="00AB0272" w:rsidP="00AB0272">
            <w:pPr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14:paraId="49A2A47F" w14:textId="2B450B49" w:rsidR="00AB0272" w:rsidRPr="00856D7D" w:rsidRDefault="00AB0272" w:rsidP="00960247">
            <w:pPr>
              <w:pStyle w:val="af0"/>
              <w:numPr>
                <w:ilvl w:val="0"/>
                <w:numId w:val="21"/>
              </w:numPr>
              <w:rPr>
                <w:b/>
              </w:rPr>
            </w:pPr>
            <w:r w:rsidRPr="00856D7D">
              <w:rPr>
                <w:iCs/>
              </w:rPr>
              <w:t>демонстрирует фрагментарные знания теоретического и практического материал</w:t>
            </w:r>
            <w:r w:rsidR="0067750B" w:rsidRPr="00856D7D">
              <w:rPr>
                <w:iCs/>
              </w:rPr>
              <w:t>а</w:t>
            </w:r>
            <w:r w:rsidRPr="00856D7D">
              <w:rPr>
                <w:iCs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A43254B" w14:textId="3A9DB567" w:rsidR="00BB27EA" w:rsidRPr="00960247" w:rsidRDefault="00960247" w:rsidP="00960247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rFonts w:eastAsia="Times New Roman"/>
              </w:rPr>
              <w:t xml:space="preserve">не способен самостоятельно решать задачи </w:t>
            </w:r>
            <w:r w:rsidR="00FE335F">
              <w:rPr>
                <w:rFonts w:eastAsia="Times New Roman"/>
              </w:rPr>
              <w:t>математической статистики</w:t>
            </w:r>
            <w:r>
              <w:rPr>
                <w:rFonts w:eastAsia="Times New Roman"/>
              </w:rPr>
              <w:t>;</w:t>
            </w:r>
          </w:p>
          <w:p w14:paraId="6FD46669" w14:textId="48D86509" w:rsidR="00AB0272" w:rsidRPr="00856D7D" w:rsidRDefault="0067750B" w:rsidP="00960247">
            <w:pPr>
              <w:pStyle w:val="af0"/>
              <w:numPr>
                <w:ilvl w:val="0"/>
                <w:numId w:val="21"/>
              </w:numPr>
              <w:tabs>
                <w:tab w:val="left" w:pos="267"/>
              </w:tabs>
            </w:pPr>
            <w:r w:rsidRPr="00856D7D">
              <w:rPr>
                <w:iCs/>
              </w:rPr>
              <w:t xml:space="preserve">дает </w:t>
            </w:r>
            <w:r w:rsidR="00AB0272" w:rsidRPr="00856D7D">
              <w:rPr>
                <w:iCs/>
              </w:rPr>
              <w:t>ответ</w:t>
            </w:r>
            <w:r w:rsidRPr="00856D7D">
              <w:rPr>
                <w:iCs/>
              </w:rPr>
              <w:t>ы,</w:t>
            </w:r>
            <w:r w:rsidR="00AB0272" w:rsidRPr="00856D7D">
              <w:rPr>
                <w:iCs/>
              </w:rPr>
              <w:t xml:space="preserve"> отража</w:t>
            </w:r>
            <w:r w:rsidRPr="00856D7D">
              <w:rPr>
                <w:iCs/>
              </w:rPr>
              <w:t>ющие</w:t>
            </w:r>
            <w:r w:rsidR="00AB0272" w:rsidRPr="00856D7D">
              <w:rPr>
                <w:iCs/>
              </w:rPr>
              <w:t xml:space="preserve"> отсутствие знаний на базовом уровне теоретического и практического материала в объеме, </w:t>
            </w:r>
            <w:r w:rsidR="00AB0272" w:rsidRPr="00856D7D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DEBFCF7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A53614">
        <w:rPr>
          <w:rFonts w:eastAsia="Times New Roman"/>
          <w:bCs/>
          <w:sz w:val="24"/>
          <w:szCs w:val="24"/>
        </w:rPr>
        <w:t>Математическая статистика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13" w:type="dxa"/>
        <w:tblInd w:w="108" w:type="dxa"/>
        <w:tblLook w:val="04A0" w:firstRow="1" w:lastRow="0" w:firstColumn="1" w:lastColumn="0" w:noHBand="0" w:noVBand="1"/>
      </w:tblPr>
      <w:tblGrid>
        <w:gridCol w:w="760"/>
        <w:gridCol w:w="2462"/>
        <w:gridCol w:w="11491"/>
      </w:tblGrid>
      <w:tr w:rsidR="00A55483" w14:paraId="6DA01A39" w14:textId="77777777" w:rsidTr="00AF61E9">
        <w:trPr>
          <w:tblHeader/>
        </w:trPr>
        <w:tc>
          <w:tcPr>
            <w:tcW w:w="760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462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9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F61E9" w14:paraId="08CD4FC2" w14:textId="77777777" w:rsidTr="00AF61E9">
        <w:trPr>
          <w:trHeight w:val="283"/>
        </w:trPr>
        <w:tc>
          <w:tcPr>
            <w:tcW w:w="760" w:type="dxa"/>
            <w:vMerge w:val="restart"/>
          </w:tcPr>
          <w:p w14:paraId="775CA494" w14:textId="2AF500D5" w:rsidR="00AF61E9" w:rsidRPr="00261566" w:rsidRDefault="00AF61E9" w:rsidP="00160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2" w:type="dxa"/>
          </w:tcPr>
          <w:p w14:paraId="3822C0FF" w14:textId="7E5FA7EA" w:rsidR="00AF61E9" w:rsidRDefault="00AF61E9" w:rsidP="00160D7E">
            <w:pPr>
              <w:ind w:left="42"/>
            </w:pPr>
            <w:r>
              <w:t>Контрольная работа №1</w:t>
            </w:r>
          </w:p>
        </w:tc>
        <w:tc>
          <w:tcPr>
            <w:tcW w:w="11491" w:type="dxa"/>
          </w:tcPr>
          <w:p w14:paraId="1D37661E" w14:textId="77777777" w:rsidR="00AF61E9" w:rsidRPr="00AF61E9" w:rsidRDefault="00AF61E9" w:rsidP="00AF61E9">
            <w:pPr>
              <w:contextualSpacing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>Вариант 1.</w:t>
            </w:r>
          </w:p>
          <w:p w14:paraId="71554C5C" w14:textId="77777777" w:rsidR="00AF61E9" w:rsidRPr="00AF61E9" w:rsidRDefault="00AF61E9" w:rsidP="00AF61E9">
            <w:p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>Из генеральной совокупности извлечена выборка:</w:t>
            </w:r>
          </w:p>
          <w:p w14:paraId="705F5FDA" w14:textId="77777777" w:rsidR="00AF61E9" w:rsidRPr="00AF61E9" w:rsidRDefault="00AF61E9" w:rsidP="00AF61E9">
            <w:pPr>
              <w:contextualSpacing/>
              <w:jc w:val="center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noProof/>
                <w:szCs w:val="26"/>
              </w:rPr>
              <w:drawing>
                <wp:inline distT="0" distB="0" distL="0" distR="0" wp14:anchorId="109BBDFD" wp14:editId="46863112">
                  <wp:extent cx="3080385" cy="279546"/>
                  <wp:effectExtent l="0" t="0" r="5715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666" cy="28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D26E8" w14:textId="77777777" w:rsidR="00AF61E9" w:rsidRPr="00AF61E9" w:rsidRDefault="00AF61E9" w:rsidP="007D65CB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>Для заданного эмпирического распределения найдите несмещенные оценки математического ожидания и дисперсии.</w:t>
            </w:r>
          </w:p>
          <w:p w14:paraId="45FA5DBC" w14:textId="77777777" w:rsidR="00AF61E9" w:rsidRPr="00AF61E9" w:rsidRDefault="00AF61E9" w:rsidP="007D65CB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 xml:space="preserve">Предполагая, что вы имеете выборку из равномерного распределения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  <w:i/>
                      <w:szCs w:val="26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6"/>
                      <w:lang w:eastAsia="en-US"/>
                    </w:rPr>
                    <m:t>a;b</m:t>
                  </m:r>
                </m:e>
              </m:d>
            </m:oMath>
            <w:r w:rsidRPr="00AF61E9">
              <w:rPr>
                <w:rFonts w:eastAsia="Times New Roman"/>
                <w:szCs w:val="26"/>
                <w:lang w:eastAsia="en-US"/>
              </w:rPr>
              <w:t xml:space="preserve">, методом максимального правдоподобия найдите оценки неизвестных параметров </w:t>
            </w:r>
            <m:oMath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a</m:t>
              </m:r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 xml:space="preserve">, 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b</m:t>
              </m:r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.</m:t>
              </m:r>
            </m:oMath>
          </w:p>
          <w:p w14:paraId="30EACBC4" w14:textId="77777777" w:rsidR="00AF61E9" w:rsidRPr="00AF61E9" w:rsidRDefault="00AF61E9" w:rsidP="007D65CB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 xml:space="preserve">Пусть ваша выборка получена из случайной величины </w:t>
            </w:r>
            <m:oMath>
              <m:r>
                <w:rPr>
                  <w:rFonts w:ascii="Cambria Math" w:eastAsia="Calibri" w:hAnsi="Cambria Math"/>
                  <w:szCs w:val="26"/>
                  <w:lang w:val="en-US" w:eastAsia="en-US"/>
                </w:rPr>
                <m:t>X</m:t>
              </m:r>
            </m:oMath>
            <w:r w:rsidRPr="00AF61E9">
              <w:rPr>
                <w:rFonts w:eastAsia="Times New Roman"/>
                <w:szCs w:val="26"/>
                <w:lang w:eastAsia="en-US"/>
              </w:rPr>
              <w:t>, которая</w:t>
            </w:r>
            <w:r w:rsidRPr="00AF61E9">
              <w:rPr>
                <w:rFonts w:eastAsia="Calibri"/>
                <w:szCs w:val="26"/>
                <w:lang w:eastAsia="en-US"/>
              </w:rPr>
              <w:t xml:space="preserve"> имеет двойное Пуассоновское распределение</w:t>
            </w:r>
          </w:p>
          <w:p w14:paraId="3A97E935" w14:textId="77777777" w:rsidR="00AF61E9" w:rsidRPr="00AF61E9" w:rsidRDefault="00AF61E9" w:rsidP="00AF61E9">
            <w:pPr>
              <w:ind w:left="720"/>
              <w:contextualSpacing/>
              <w:jc w:val="both"/>
              <w:rPr>
                <w:rFonts w:eastAsia="Times New Roman"/>
                <w:i/>
                <w:szCs w:val="26"/>
                <w:lang w:val="en-US"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Cs w:val="26"/>
                    <w:lang w:eastAsia="en-US"/>
                  </w:rPr>
                  <m:t>P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X=k</m:t>
                    </m:r>
                  </m:e>
                </m:d>
                <m:r>
                  <w:rPr>
                    <w:rFonts w:ascii="Cambria Math" w:eastAsia="Calibri" w:hAnsi="Cambria Math"/>
                    <w:szCs w:val="26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3</m:t>
                    </m:r>
                  </m:den>
                </m:f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Cs w:val="26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k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k!</m:t>
                    </m:r>
                  </m:den>
                </m:f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1</m:t>
                        </m:r>
                      </m:sub>
                    </m:sSub>
                  </m:sup>
                </m:sSup>
                <m:r>
                  <w:rPr>
                    <w:rFonts w:ascii="Cambria Math" w:eastAsia="Calibri" w:hAnsi="Cambria Math"/>
                    <w:szCs w:val="26"/>
                    <w:lang w:eastAsia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3</m:t>
                    </m:r>
                  </m:den>
                </m:f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Cs w:val="26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k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k!</m:t>
                    </m:r>
                  </m:den>
                </m:f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Cs w:val="26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Cs w:val="26"/>
                            <w:lang w:eastAsia="en-US"/>
                          </w:rPr>
                          <m:t>2</m:t>
                        </m:r>
                      </m:sub>
                    </m:sSub>
                  </m:sup>
                </m:sSup>
                <m:r>
                  <w:rPr>
                    <w:rFonts w:ascii="Cambria Math" w:eastAsia="Calibri" w:hAnsi="Cambria Math"/>
                    <w:szCs w:val="26"/>
                    <w:lang w:val="en-US" w:eastAsia="en-US"/>
                  </w:rPr>
                  <m:t>,</m:t>
                </m:r>
              </m:oMath>
            </m:oMathPara>
          </w:p>
          <w:p w14:paraId="70DA6946" w14:textId="77777777" w:rsidR="00AF61E9" w:rsidRPr="00AF61E9" w:rsidRDefault="00AF61E9" w:rsidP="00AF61E9">
            <w:pPr>
              <w:ind w:left="720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 xml:space="preserve">где </w:t>
            </w:r>
            <m:oMath>
              <m:r>
                <w:rPr>
                  <w:rFonts w:ascii="Cambria Math" w:eastAsia="Calibri" w:hAnsi="Cambria Math"/>
                  <w:szCs w:val="26"/>
                  <w:lang w:eastAsia="en-US"/>
                </w:rPr>
                <m:t>k</m:t>
              </m:r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=10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6"/>
                      <w:lang w:val="en-US" w:eastAsia="en-US"/>
                    </w:rPr>
                    <m:t>x</m:t>
                  </m:r>
                  <m:ctrlPr>
                    <w:rPr>
                      <w:rFonts w:ascii="Cambria Math" w:eastAsia="Times New Roman" w:hAnsi="Cambria Math"/>
                      <w:i/>
                      <w:szCs w:val="26"/>
                      <w:lang w:val="en-US" w:eastAsia="en-US"/>
                    </w:rPr>
                  </m:ctrlPr>
                </m:e>
                <m:sub>
                  <m:r>
                    <w:rPr>
                      <w:rFonts w:ascii="Cambria Math" w:eastAsia="Times New Roman" w:hAnsi="Cambria Math"/>
                      <w:szCs w:val="26"/>
                      <w:lang w:eastAsia="en-US"/>
                    </w:rPr>
                    <m:t>i</m:t>
                  </m:r>
                </m:sub>
              </m:sSub>
            </m:oMath>
            <w:r w:rsidRPr="00AF61E9">
              <w:rPr>
                <w:rFonts w:eastAsia="Times New Roman"/>
                <w:szCs w:val="26"/>
                <w:lang w:eastAsia="en-US"/>
              </w:rPr>
              <w:t>.</w:t>
            </w:r>
            <w:r w:rsidRPr="00AF61E9">
              <w:rPr>
                <w:rFonts w:eastAsia="Calibri"/>
                <w:szCs w:val="26"/>
                <w:lang w:eastAsia="en-US"/>
              </w:rPr>
              <w:t xml:space="preserve"> Методом моментов найдите точечные оценки параметров распределения.</w:t>
            </w:r>
          </w:p>
          <w:p w14:paraId="0605862A" w14:textId="77777777" w:rsidR="00AF61E9" w:rsidRPr="00AF61E9" w:rsidRDefault="00AF61E9" w:rsidP="007D65CB">
            <w:pPr>
              <w:numPr>
                <w:ilvl w:val="0"/>
                <w:numId w:val="28"/>
              </w:num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 xml:space="preserve">Предположив, что случайная величина </w:t>
            </w:r>
            <m:oMath>
              <m:r>
                <w:rPr>
                  <w:rFonts w:ascii="Cambria Math" w:eastAsia="Calibri" w:hAnsi="Cambria Math"/>
                  <w:szCs w:val="26"/>
                  <w:lang w:val="en-US" w:eastAsia="en-US"/>
                </w:rPr>
                <m:t>X</m:t>
              </m:r>
            </m:oMath>
            <w:r w:rsidRPr="00AF61E9">
              <w:rPr>
                <w:rFonts w:eastAsia="Calibri"/>
                <w:szCs w:val="26"/>
                <w:lang w:eastAsia="en-US"/>
              </w:rPr>
              <w:t xml:space="preserve"> имеет плотность вероятности </w:t>
            </w:r>
            <m:oMath>
              <m:r>
                <w:rPr>
                  <w:rFonts w:ascii="Cambria Math" w:eastAsia="Calibri" w:hAnsi="Cambria Math"/>
                  <w:szCs w:val="26"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6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6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:</m:t>
              </m:r>
            </m:oMath>
          </w:p>
          <w:p w14:paraId="1CF8A3BF" w14:textId="77777777" w:rsidR="00AF61E9" w:rsidRPr="00AF61E9" w:rsidRDefault="00AF61E9" w:rsidP="00AF61E9">
            <w:pPr>
              <w:ind w:left="720"/>
              <w:contextualSpacing/>
              <w:jc w:val="both"/>
              <w:rPr>
                <w:rFonts w:eastAsia="Times New Roman"/>
                <w:i/>
                <w:szCs w:val="26"/>
                <w:lang w:eastAsia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6"/>
                    <w:lang w:eastAsia="en-US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Cs w:val="26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Cs w:val="26"/>
                        <w:lang w:eastAsia="en-US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  <w:szCs w:val="26"/>
                    <w:lang w:eastAsia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i/>
                        <w:szCs w:val="26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i/>
                            <w:szCs w:val="26"/>
                            <w:lang w:eastAsia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/>
                            <w:szCs w:val="26"/>
                            <w:lang w:eastAsia="en-US"/>
                          </w:rPr>
                          <m:t>γ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6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Cs w:val="26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Cs w:val="26"/>
                                <w:lang w:eastAsia="en-US"/>
                              </w:rPr>
                              <m:t>q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6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Cs w:val="26"/>
                                <w:lang w:eastAsia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Cs w:val="26"/>
                                <w:lang w:eastAsia="en-US"/>
                              </w:rPr>
                              <m:t>-αx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/>
                            <w:szCs w:val="26"/>
                            <w:lang w:eastAsia="en-US"/>
                          </w:rPr>
                          <m:t>, x≥0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  <w:szCs w:val="26"/>
                            <w:lang w:eastAsia="en-US"/>
                          </w:rPr>
                          <m:t>0,  x&lt;0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6"/>
                    <w:lang w:eastAsia="en-US"/>
                  </w:rPr>
                  <m:t xml:space="preserve">, где </m:t>
                </m:r>
                <m:r>
                  <w:rPr>
                    <w:rFonts w:ascii="Cambria Math" w:eastAsia="Times New Roman" w:hAnsi="Cambria Math"/>
                    <w:szCs w:val="26"/>
                    <w:lang w:eastAsia="en-US"/>
                  </w:rPr>
                  <m:t>γ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/>
                    <w:szCs w:val="26"/>
                    <w:lang w:eastAsia="en-US"/>
                  </w:rPr>
                  <m:t>∈R,</m:t>
                </m:r>
                <m:r>
                  <w:rPr>
                    <w:rFonts w:ascii="Cambria Math" w:eastAsia="Times New Roman" w:hAnsi="Cambria Math"/>
                    <w:szCs w:val="26"/>
                    <w:lang w:val="en-US" w:eastAsia="en-US"/>
                  </w:rPr>
                  <m:t>α</m:t>
                </m:r>
                <m:r>
                  <w:rPr>
                    <w:rFonts w:ascii="Cambria Math" w:eastAsia="Times New Roman" w:hAnsi="Cambria Math"/>
                    <w:szCs w:val="26"/>
                    <w:lang w:eastAsia="en-US"/>
                  </w:rPr>
                  <m:t>≥0, q∈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6"/>
                        <w:lang w:eastAsia="en-US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="Times New Roman" w:hAnsi="Cambria Math"/>
                        <w:szCs w:val="26"/>
                        <w:lang w:eastAsia="en-US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6"/>
                        <w:lang w:eastAsia="en-US"/>
                      </w:rPr>
                      <m:t>+</m:t>
                    </m:r>
                  </m:sub>
                </m:sSub>
                <m:r>
                  <w:rPr>
                    <w:rFonts w:ascii="Cambria Math" w:eastAsia="Times New Roman" w:hAnsi="Cambria Math"/>
                    <w:szCs w:val="26"/>
                    <w:lang w:eastAsia="en-US"/>
                  </w:rPr>
                  <m:t>,</m:t>
                </m:r>
              </m:oMath>
            </m:oMathPara>
          </w:p>
          <w:p w14:paraId="09AE897E" w14:textId="77777777" w:rsidR="00AF61E9" w:rsidRPr="00AF61E9" w:rsidRDefault="00AF61E9" w:rsidP="00AF61E9">
            <w:pPr>
              <w:ind w:left="720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>методом моментов найдите точечные оценки параметров распределения.</w:t>
            </w:r>
          </w:p>
          <w:p w14:paraId="07DD559B" w14:textId="77777777" w:rsidR="00AF61E9" w:rsidRPr="00AF61E9" w:rsidRDefault="00AF61E9" w:rsidP="00AF61E9">
            <w:pPr>
              <w:ind w:left="720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</w:p>
          <w:p w14:paraId="02469248" w14:textId="77777777" w:rsidR="00AF61E9" w:rsidRPr="00AF61E9" w:rsidRDefault="00AF61E9" w:rsidP="00AF61E9">
            <w:p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lastRenderedPageBreak/>
              <w:t>Вариант 2.</w:t>
            </w:r>
          </w:p>
          <w:p w14:paraId="68669411" w14:textId="77777777" w:rsidR="00AF61E9" w:rsidRPr="00AF61E9" w:rsidRDefault="00AF61E9" w:rsidP="00AF61E9">
            <w:p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bookmarkStart w:id="10" w:name="_Hlk73897786"/>
            <w:r w:rsidRPr="00AF61E9">
              <w:rPr>
                <w:rFonts w:eastAsia="Calibri"/>
                <w:szCs w:val="26"/>
                <w:lang w:eastAsia="en-US"/>
              </w:rPr>
              <w:t>Из генеральной совокупности извлечена выборка:</w:t>
            </w:r>
          </w:p>
          <w:p w14:paraId="424B4E0F" w14:textId="77777777" w:rsidR="00AF61E9" w:rsidRPr="00AF61E9" w:rsidRDefault="00AF61E9" w:rsidP="00AF61E9">
            <w:pPr>
              <w:contextualSpacing/>
              <w:jc w:val="center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noProof/>
                <w:szCs w:val="26"/>
              </w:rPr>
              <w:drawing>
                <wp:inline distT="0" distB="0" distL="0" distR="0" wp14:anchorId="0A7D0B89" wp14:editId="0678DE2C">
                  <wp:extent cx="2550795" cy="301512"/>
                  <wp:effectExtent l="0" t="0" r="1905" b="3810"/>
                  <wp:docPr id="9" name="Рисунок 9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219" cy="30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10"/>
          <w:p w14:paraId="5DFE65EC" w14:textId="77777777" w:rsidR="00AF61E9" w:rsidRPr="00AF61E9" w:rsidRDefault="00AF61E9" w:rsidP="007D65CB">
            <w:pPr>
              <w:numPr>
                <w:ilvl w:val="0"/>
                <w:numId w:val="30"/>
              </w:num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>Для заданного эмпирического распределения найдите несмещенные оценки математического ожидания и дисперсии.</w:t>
            </w:r>
          </w:p>
          <w:p w14:paraId="0398EBB9" w14:textId="77777777" w:rsidR="00AF61E9" w:rsidRPr="00AF61E9" w:rsidRDefault="00AF61E9" w:rsidP="007D65CB">
            <w:pPr>
              <w:numPr>
                <w:ilvl w:val="0"/>
                <w:numId w:val="30"/>
              </w:num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 xml:space="preserve">Предполагая, что вы имеете выборку из равномерного распределения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  <w:i/>
                      <w:szCs w:val="26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6"/>
                      <w:lang w:eastAsia="en-US"/>
                    </w:rPr>
                    <m:t>a;b</m:t>
                  </m:r>
                </m:e>
              </m:d>
            </m:oMath>
            <w:r w:rsidRPr="00AF61E9">
              <w:rPr>
                <w:rFonts w:eastAsia="Times New Roman"/>
                <w:szCs w:val="26"/>
                <w:lang w:eastAsia="en-US"/>
              </w:rPr>
              <w:t xml:space="preserve">, методом максимального правдоподобия найдите оценки неизвестных параметров </w:t>
            </w:r>
            <m:oMath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a</m:t>
              </m:r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 xml:space="preserve">, </m:t>
              </m:r>
              <m:r>
                <w:rPr>
                  <w:rFonts w:ascii="Cambria Math" w:eastAsia="Times New Roman" w:hAnsi="Cambria Math"/>
                  <w:szCs w:val="26"/>
                  <w:lang w:val="en-US" w:eastAsia="en-US"/>
                </w:rPr>
                <m:t>b</m:t>
              </m:r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.</m:t>
              </m:r>
            </m:oMath>
          </w:p>
          <w:p w14:paraId="1C97DBA5" w14:textId="77777777" w:rsidR="00AF61E9" w:rsidRPr="00AF61E9" w:rsidRDefault="00AF61E9" w:rsidP="007D65CB">
            <w:pPr>
              <w:numPr>
                <w:ilvl w:val="0"/>
                <w:numId w:val="30"/>
              </w:num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bookmarkStart w:id="11" w:name="_Hlk73898805"/>
            <w:bookmarkStart w:id="12" w:name="_Hlk73898911"/>
            <w:r w:rsidRPr="00AF61E9">
              <w:rPr>
                <w:rFonts w:eastAsia="Calibri"/>
                <w:szCs w:val="26"/>
                <w:lang w:eastAsia="en-US"/>
              </w:rPr>
              <w:t xml:space="preserve">Пусть ваша выборка получена из случайной величины </w:t>
            </w:r>
            <m:oMath>
              <m:r>
                <w:rPr>
                  <w:rFonts w:ascii="Cambria Math" w:eastAsia="Calibri" w:hAnsi="Cambria Math"/>
                  <w:szCs w:val="26"/>
                  <w:lang w:val="en-US" w:eastAsia="en-US"/>
                </w:rPr>
                <m:t>X</m:t>
              </m:r>
            </m:oMath>
            <w:r w:rsidRPr="00AF61E9">
              <w:rPr>
                <w:rFonts w:eastAsia="Times New Roman"/>
                <w:szCs w:val="26"/>
                <w:lang w:eastAsia="en-US"/>
              </w:rPr>
              <w:t>, которая</w:t>
            </w:r>
            <w:r w:rsidRPr="00AF61E9">
              <w:rPr>
                <w:rFonts w:eastAsia="Calibri"/>
                <w:szCs w:val="26"/>
                <w:lang w:eastAsia="en-US"/>
              </w:rPr>
              <w:t xml:space="preserve"> имеет двойное геометрическое распределение</w:t>
            </w:r>
          </w:p>
          <w:p w14:paraId="08D20EB4" w14:textId="77777777" w:rsidR="00AF61E9" w:rsidRPr="00AF61E9" w:rsidRDefault="00AF61E9" w:rsidP="00AF61E9">
            <w:pPr>
              <w:ind w:left="720"/>
              <w:contextualSpacing/>
              <w:jc w:val="both"/>
              <w:rPr>
                <w:rFonts w:eastAsia="Times New Roman"/>
                <w:szCs w:val="26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Cs w:val="26"/>
                    <w:lang w:eastAsia="en-US"/>
                  </w:rPr>
                  <m:t>P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X=k</m:t>
                    </m:r>
                  </m:e>
                </m:d>
                <m:r>
                  <w:rPr>
                    <w:rFonts w:ascii="Cambria Math" w:eastAsia="Calibri" w:hAnsi="Cambria Math"/>
                    <w:szCs w:val="26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4</m:t>
                    </m:r>
                  </m:den>
                </m:f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Cs w:val="26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Cs w:val="26"/>
                        <w:lang w:val="en-US" w:eastAsia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6"/>
                        <w:lang w:val="en-US" w:eastAsia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="Calibri" w:hAnsi="Cambria Math"/>
                        <w:szCs w:val="26"/>
                        <w:lang w:val="en-US" w:eastAsia="en-US"/>
                      </w:rPr>
                      <m:t>k-1</m:t>
                    </m:r>
                  </m:sup>
                </m:sSubSup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/>
                    <w:szCs w:val="26"/>
                    <w:lang w:eastAsia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4</m:t>
                    </m:r>
                  </m:den>
                </m:f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Cs w:val="26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Cs w:val="26"/>
                        <w:lang w:val="en-US" w:eastAsia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6"/>
                        <w:lang w:val="en-US" w:eastAsia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Calibri" w:hAnsi="Cambria Math"/>
                        <w:szCs w:val="26"/>
                        <w:lang w:val="en-US" w:eastAsia="en-US"/>
                      </w:rPr>
                      <m:t>k-1</m:t>
                    </m:r>
                  </m:sup>
                </m:sSubSup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2</m:t>
                    </m:r>
                  </m:sub>
                </m:sSub>
              </m:oMath>
            </m:oMathPara>
          </w:p>
          <w:bookmarkEnd w:id="11"/>
          <w:p w14:paraId="7D8AC6FC" w14:textId="77777777" w:rsidR="00AF61E9" w:rsidRPr="00AF61E9" w:rsidRDefault="00AF61E9" w:rsidP="00AF61E9">
            <w:pPr>
              <w:ind w:left="720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>Методом моментов найдите точечные оценки параметров распределения.</w:t>
            </w:r>
            <w:bookmarkEnd w:id="12"/>
          </w:p>
          <w:p w14:paraId="5000A935" w14:textId="77777777" w:rsidR="00AF61E9" w:rsidRPr="00AF61E9" w:rsidRDefault="00AF61E9" w:rsidP="007D65CB">
            <w:pPr>
              <w:numPr>
                <w:ilvl w:val="0"/>
                <w:numId w:val="30"/>
              </w:num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 xml:space="preserve">Предположив, что случайная величина </w:t>
            </w:r>
            <m:oMath>
              <m:r>
                <w:rPr>
                  <w:rFonts w:ascii="Cambria Math" w:eastAsia="Calibri" w:hAnsi="Cambria Math"/>
                  <w:szCs w:val="26"/>
                  <w:lang w:val="en-US" w:eastAsia="en-US"/>
                </w:rPr>
                <m:t>X</m:t>
              </m:r>
            </m:oMath>
            <w:r w:rsidRPr="00AF61E9">
              <w:rPr>
                <w:rFonts w:eastAsia="Calibri"/>
                <w:szCs w:val="26"/>
                <w:lang w:eastAsia="en-US"/>
              </w:rPr>
              <w:t xml:space="preserve"> имеет плотность вероятности </w:t>
            </w:r>
            <m:oMath>
              <m:r>
                <w:rPr>
                  <w:rFonts w:ascii="Cambria Math" w:eastAsia="Calibri" w:hAnsi="Cambria Math"/>
                  <w:szCs w:val="26"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6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6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:</m:t>
              </m:r>
            </m:oMath>
          </w:p>
          <w:p w14:paraId="4468333D" w14:textId="77777777" w:rsidR="00AF61E9" w:rsidRPr="00AF61E9" w:rsidRDefault="00AF61E9" w:rsidP="00AF61E9">
            <w:pPr>
              <w:ind w:left="720"/>
              <w:contextualSpacing/>
              <w:jc w:val="both"/>
              <w:rPr>
                <w:rFonts w:eastAsia="Times New Roman"/>
                <w:i/>
                <w:szCs w:val="26"/>
                <w:lang w:eastAsia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6"/>
                    <w:lang w:eastAsia="en-US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Cs w:val="26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Cs w:val="26"/>
                        <w:lang w:eastAsia="en-US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  <w:szCs w:val="26"/>
                    <w:lang w:eastAsia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i/>
                        <w:szCs w:val="26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i/>
                            <w:szCs w:val="26"/>
                            <w:lang w:eastAsia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/>
                            <w:szCs w:val="26"/>
                            <w:lang w:eastAsia="en-US"/>
                          </w:rPr>
                          <m:t>γ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6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Cs w:val="26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Cs w:val="26"/>
                                <w:lang w:eastAsia="en-US"/>
                              </w:rPr>
                              <m:t>5s+4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6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Cs w:val="26"/>
                                <w:lang w:eastAsia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Cs w:val="26"/>
                                <w:lang w:eastAsia="en-US"/>
                              </w:rPr>
                              <m:t>-</m:t>
                            </m:r>
                            <m:r>
                              <w:rPr>
                                <w:rFonts w:ascii="Cambria Math" w:eastAsia="Times New Roman" w:hAnsi="Cambria Math"/>
                                <w:szCs w:val="26"/>
                                <w:lang w:val="en-US" w:eastAsia="en-US"/>
                              </w:rPr>
                              <m:t>A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Cs w:val="26"/>
                                    <w:lang w:eastAsia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Cs w:val="26"/>
                                    <w:lang w:eastAsia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/>
                                    <w:szCs w:val="26"/>
                                    <w:lang w:eastAsia="en-US"/>
                                  </w:rPr>
                                  <m:t>5</m:t>
                                </m:r>
                              </m:sup>
                            </m:sSup>
                          </m:sup>
                        </m:sSup>
                        <m:r>
                          <w:rPr>
                            <w:rFonts w:ascii="Cambria Math" w:eastAsia="Times New Roman" w:hAnsi="Cambria Math"/>
                            <w:szCs w:val="26"/>
                            <w:lang w:eastAsia="en-US"/>
                          </w:rPr>
                          <m:t>, x≥0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  <w:szCs w:val="26"/>
                            <w:lang w:eastAsia="en-US"/>
                          </w:rPr>
                          <m:t>0,  x&lt;0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6"/>
                    <w:lang w:eastAsia="en-US"/>
                  </w:rPr>
                  <m:t xml:space="preserve">, где </m:t>
                </m:r>
                <m:r>
                  <w:rPr>
                    <w:rFonts w:ascii="Cambria Math" w:eastAsia="Times New Roman" w:hAnsi="Cambria Math"/>
                    <w:szCs w:val="26"/>
                    <w:lang w:eastAsia="en-US"/>
                  </w:rPr>
                  <m:t>γ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/>
                    <w:szCs w:val="26"/>
                    <w:lang w:eastAsia="en-US"/>
                  </w:rPr>
                  <m:t>∈R,</m:t>
                </m:r>
                <m:r>
                  <w:rPr>
                    <w:rFonts w:ascii="Cambria Math" w:eastAsia="Times New Roman" w:hAnsi="Cambria Math"/>
                    <w:szCs w:val="26"/>
                    <w:lang w:eastAsia="en-US"/>
                  </w:rPr>
                  <m:t>A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/>
                    <w:szCs w:val="26"/>
                    <w:lang w:eastAsia="en-US"/>
                  </w:rPr>
                  <m:t>∈R,</m:t>
                </m:r>
                <m:r>
                  <w:rPr>
                    <w:rFonts w:ascii="Cambria Math" w:eastAsia="Times New Roman" w:hAnsi="Cambria Math"/>
                    <w:szCs w:val="26"/>
                    <w:lang w:eastAsia="en-US"/>
                  </w:rPr>
                  <m:t>s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/>
                    <w:szCs w:val="26"/>
                    <w:lang w:eastAsia="en-US"/>
                  </w:rPr>
                  <m:t>∈N,</m:t>
                </m:r>
              </m:oMath>
            </m:oMathPara>
          </w:p>
          <w:p w14:paraId="6C8294F5" w14:textId="77777777" w:rsidR="00AF61E9" w:rsidRPr="00AF61E9" w:rsidRDefault="00AF61E9" w:rsidP="00AF61E9">
            <w:pPr>
              <w:ind w:left="720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>методом моментов найдите точечные оценки параметров распределения.</w:t>
            </w:r>
          </w:p>
          <w:p w14:paraId="68996720" w14:textId="77777777" w:rsidR="00AF61E9" w:rsidRPr="00AF61E9" w:rsidRDefault="00AF61E9" w:rsidP="00AF61E9">
            <w:p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</w:p>
          <w:p w14:paraId="4C7F7F2F" w14:textId="77777777" w:rsidR="00AF61E9" w:rsidRPr="00AF61E9" w:rsidRDefault="00AF61E9" w:rsidP="00AF61E9">
            <w:p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>Вариант 3.</w:t>
            </w:r>
          </w:p>
          <w:p w14:paraId="523F1147" w14:textId="77777777" w:rsidR="00AF61E9" w:rsidRPr="00AF61E9" w:rsidRDefault="00AF61E9" w:rsidP="00AF61E9">
            <w:p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bookmarkStart w:id="13" w:name="_Hlk73897812"/>
            <w:r w:rsidRPr="00AF61E9">
              <w:rPr>
                <w:rFonts w:eastAsia="Calibri"/>
                <w:szCs w:val="26"/>
                <w:lang w:eastAsia="en-US"/>
              </w:rPr>
              <w:t>Из генеральной совокупности извлечена выборка:</w:t>
            </w:r>
          </w:p>
          <w:p w14:paraId="5886BD83" w14:textId="77777777" w:rsidR="00AF61E9" w:rsidRPr="00AF61E9" w:rsidRDefault="00AF61E9" w:rsidP="00AF61E9">
            <w:pPr>
              <w:contextualSpacing/>
              <w:jc w:val="center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noProof/>
                <w:szCs w:val="26"/>
              </w:rPr>
              <w:drawing>
                <wp:inline distT="0" distB="0" distL="0" distR="0" wp14:anchorId="28AA23E1" wp14:editId="7440D5FD">
                  <wp:extent cx="2843949" cy="28843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534" cy="29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13"/>
          <w:p w14:paraId="442139EF" w14:textId="77777777" w:rsidR="00AF61E9" w:rsidRPr="00AF61E9" w:rsidRDefault="00AF61E9" w:rsidP="007D65CB">
            <w:pPr>
              <w:numPr>
                <w:ilvl w:val="0"/>
                <w:numId w:val="29"/>
              </w:num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>Для заданного эмпирического распределения найдите несмещенные оценки математического ожидания и дисперсии.</w:t>
            </w:r>
          </w:p>
          <w:p w14:paraId="49B85C84" w14:textId="77777777" w:rsidR="00AF61E9" w:rsidRPr="00AF61E9" w:rsidRDefault="00AF61E9" w:rsidP="007D65CB">
            <w:pPr>
              <w:numPr>
                <w:ilvl w:val="0"/>
                <w:numId w:val="29"/>
              </w:num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bookmarkStart w:id="14" w:name="_Hlk73897951"/>
            <w:r w:rsidRPr="00AF61E9">
              <w:rPr>
                <w:rFonts w:eastAsia="Calibri"/>
                <w:szCs w:val="26"/>
                <w:lang w:eastAsia="en-US"/>
              </w:rPr>
              <w:t xml:space="preserve">Предполагая, что вы имеете выборку из нормального распределения, </w:t>
            </w:r>
            <w:r w:rsidRPr="00AF61E9">
              <w:rPr>
                <w:rFonts w:eastAsia="Times New Roman"/>
                <w:szCs w:val="26"/>
                <w:lang w:eastAsia="en-US"/>
              </w:rPr>
              <w:t>методом максимального правдоподобия найдите оценки неизвестных параметров этого распределения.</w:t>
            </w:r>
            <w:bookmarkEnd w:id="14"/>
          </w:p>
          <w:p w14:paraId="40C213DD" w14:textId="77777777" w:rsidR="00AF61E9" w:rsidRPr="00AF61E9" w:rsidRDefault="00AF61E9" w:rsidP="007D65CB">
            <w:pPr>
              <w:numPr>
                <w:ilvl w:val="0"/>
                <w:numId w:val="29"/>
              </w:num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 xml:space="preserve">Пусть ваша выборка получена из случайной величины </w:t>
            </w:r>
            <m:oMath>
              <m:r>
                <w:rPr>
                  <w:rFonts w:ascii="Cambria Math" w:eastAsia="Calibri" w:hAnsi="Cambria Math"/>
                  <w:szCs w:val="26"/>
                  <w:lang w:val="en-US" w:eastAsia="en-US"/>
                </w:rPr>
                <m:t>X</m:t>
              </m:r>
            </m:oMath>
            <w:r w:rsidRPr="00AF61E9">
              <w:rPr>
                <w:rFonts w:eastAsia="Times New Roman"/>
                <w:szCs w:val="26"/>
                <w:lang w:eastAsia="en-US"/>
              </w:rPr>
              <w:t>, которая</w:t>
            </w:r>
            <w:r w:rsidRPr="00AF61E9">
              <w:rPr>
                <w:rFonts w:eastAsia="Calibri"/>
                <w:szCs w:val="26"/>
                <w:lang w:eastAsia="en-US"/>
              </w:rPr>
              <w:t xml:space="preserve"> имеет двойное геометрическое распределение</w:t>
            </w:r>
          </w:p>
          <w:p w14:paraId="7080CBF1" w14:textId="77777777" w:rsidR="00AF61E9" w:rsidRPr="00AF61E9" w:rsidRDefault="00AF61E9" w:rsidP="00AF61E9">
            <w:pPr>
              <w:ind w:left="720"/>
              <w:contextualSpacing/>
              <w:jc w:val="both"/>
              <w:rPr>
                <w:rFonts w:eastAsia="Times New Roman"/>
                <w:szCs w:val="26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Cs w:val="26"/>
                    <w:lang w:eastAsia="en-US"/>
                  </w:rPr>
                  <m:t>P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X=k</m:t>
                    </m:r>
                  </m:e>
                </m:d>
                <m:r>
                  <w:rPr>
                    <w:rFonts w:ascii="Cambria Math" w:eastAsia="Calibri" w:hAnsi="Cambria Math"/>
                    <w:szCs w:val="26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5</m:t>
                    </m:r>
                  </m:den>
                </m:f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Cs w:val="26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Cs w:val="26"/>
                        <w:lang w:val="en-US" w:eastAsia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6"/>
                        <w:lang w:val="en-US" w:eastAsia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="Calibri" w:hAnsi="Cambria Math"/>
                        <w:szCs w:val="26"/>
                        <w:lang w:val="en-US" w:eastAsia="en-US"/>
                      </w:rPr>
                      <m:t>k-1</m:t>
                    </m:r>
                  </m:sup>
                </m:sSubSup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/>
                    <w:szCs w:val="26"/>
                    <w:lang w:eastAsia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5</m:t>
                    </m:r>
                  </m:den>
                </m:f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Cs w:val="26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Cs w:val="26"/>
                        <w:lang w:val="en-US" w:eastAsia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6"/>
                        <w:lang w:val="en-US" w:eastAsia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Calibri" w:hAnsi="Cambria Math"/>
                        <w:szCs w:val="26"/>
                        <w:lang w:val="en-US" w:eastAsia="en-US"/>
                      </w:rPr>
                      <m:t>k-1</m:t>
                    </m:r>
                  </m:sup>
                </m:sSubSup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6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6"/>
                        <w:lang w:eastAsia="en-US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szCs w:val="26"/>
                    <w:lang w:eastAsia="en-US"/>
                  </w:rPr>
                  <m:t>,</m:t>
                </m:r>
              </m:oMath>
            </m:oMathPara>
          </w:p>
          <w:p w14:paraId="181CC168" w14:textId="77777777" w:rsidR="00AF61E9" w:rsidRPr="00AF61E9" w:rsidRDefault="00AF61E9" w:rsidP="00AF61E9">
            <w:pPr>
              <w:ind w:left="720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 xml:space="preserve">где </w:t>
            </w:r>
            <m:oMath>
              <m:r>
                <w:rPr>
                  <w:rFonts w:ascii="Cambria Math" w:eastAsia="Calibri" w:hAnsi="Cambria Math"/>
                  <w:szCs w:val="26"/>
                  <w:lang w:eastAsia="en-US"/>
                </w:rPr>
                <m:t>k</m:t>
              </m:r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=2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6"/>
                      <w:lang w:val="en-US" w:eastAsia="en-US"/>
                    </w:rPr>
                    <m:t>x</m:t>
                  </m:r>
                  <m:ctrlPr>
                    <w:rPr>
                      <w:rFonts w:ascii="Cambria Math" w:eastAsia="Times New Roman" w:hAnsi="Cambria Math"/>
                      <w:i/>
                      <w:szCs w:val="26"/>
                      <w:lang w:val="en-US" w:eastAsia="en-US"/>
                    </w:rPr>
                  </m:ctrlPr>
                </m:e>
                <m:sub>
                  <m:r>
                    <w:rPr>
                      <w:rFonts w:ascii="Cambria Math" w:eastAsia="Times New Roman" w:hAnsi="Cambria Math"/>
                      <w:szCs w:val="26"/>
                      <w:lang w:eastAsia="en-US"/>
                    </w:rPr>
                    <m:t>i</m:t>
                  </m:r>
                </m:sub>
              </m:sSub>
            </m:oMath>
            <w:r w:rsidRPr="00AF61E9">
              <w:rPr>
                <w:rFonts w:eastAsia="Times New Roman"/>
                <w:szCs w:val="26"/>
                <w:lang w:eastAsia="en-US"/>
              </w:rPr>
              <w:t xml:space="preserve">. </w:t>
            </w:r>
            <w:r w:rsidRPr="00AF61E9">
              <w:rPr>
                <w:rFonts w:eastAsia="Calibri"/>
                <w:szCs w:val="26"/>
                <w:lang w:eastAsia="en-US"/>
              </w:rPr>
              <w:t>Методом моментов найдите точечные оценки параметров распределения.</w:t>
            </w:r>
          </w:p>
          <w:p w14:paraId="22347924" w14:textId="77777777" w:rsidR="00AF61E9" w:rsidRPr="00AF61E9" w:rsidRDefault="00AF61E9" w:rsidP="007D65CB">
            <w:pPr>
              <w:numPr>
                <w:ilvl w:val="0"/>
                <w:numId w:val="29"/>
              </w:numPr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 xml:space="preserve">Предположив, что случайная величина </w:t>
            </w:r>
            <m:oMath>
              <m:r>
                <w:rPr>
                  <w:rFonts w:ascii="Cambria Math" w:eastAsia="Calibri" w:hAnsi="Cambria Math"/>
                  <w:szCs w:val="26"/>
                  <w:lang w:val="en-US" w:eastAsia="en-US"/>
                </w:rPr>
                <m:t>X</m:t>
              </m:r>
            </m:oMath>
            <w:r w:rsidRPr="00AF61E9">
              <w:rPr>
                <w:rFonts w:eastAsia="Calibri"/>
                <w:szCs w:val="26"/>
                <w:lang w:eastAsia="en-US"/>
              </w:rPr>
              <w:t xml:space="preserve"> имеет плотность вероятности </w:t>
            </w:r>
            <m:oMath>
              <m:r>
                <w:rPr>
                  <w:rFonts w:ascii="Cambria Math" w:eastAsia="Calibri" w:hAnsi="Cambria Math"/>
                  <w:szCs w:val="26"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6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6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Cs w:val="26"/>
                  <w:lang w:eastAsia="en-US"/>
                </w:rPr>
                <m:t>:</m:t>
              </m:r>
            </m:oMath>
          </w:p>
          <w:p w14:paraId="5218230F" w14:textId="77777777" w:rsidR="00AF61E9" w:rsidRPr="00AF61E9" w:rsidRDefault="00AF61E9" w:rsidP="00AF61E9">
            <w:pPr>
              <w:ind w:left="720"/>
              <w:contextualSpacing/>
              <w:jc w:val="both"/>
              <w:rPr>
                <w:rFonts w:eastAsia="Times New Roman"/>
                <w:i/>
                <w:szCs w:val="26"/>
                <w:lang w:eastAsia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6"/>
                    <w:lang w:eastAsia="en-US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Cs w:val="26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Cs w:val="26"/>
                        <w:lang w:eastAsia="en-US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  <w:szCs w:val="26"/>
                    <w:lang w:eastAsia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i/>
                        <w:szCs w:val="26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i/>
                            <w:szCs w:val="26"/>
                            <w:lang w:eastAsia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/>
                            <w:szCs w:val="26"/>
                            <w:lang w:eastAsia="en-US"/>
                          </w:rPr>
                          <m:t>γ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6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Cs w:val="26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Cs w:val="26"/>
                                <w:lang w:eastAsia="en-US"/>
                              </w:rPr>
                              <m:t>2B+1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6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Cs w:val="26"/>
                                <w:lang w:eastAsia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Cs w:val="26"/>
                                <w:lang w:eastAsia="en-US"/>
                              </w:rPr>
                              <m:t>-</m:t>
                            </m:r>
                            <m:r>
                              <w:rPr>
                                <w:rFonts w:ascii="Cambria Math" w:eastAsia="Times New Roman" w:hAnsi="Cambria Math"/>
                                <w:szCs w:val="26"/>
                                <w:lang w:val="en-US" w:eastAsia="en-US"/>
                              </w:rPr>
                              <m:t>A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Cs w:val="26"/>
                                    <w:lang w:eastAsia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Cs w:val="26"/>
                                    <w:lang w:eastAsia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/>
                                    <w:szCs w:val="26"/>
                                    <w:lang w:eastAsia="en-US"/>
                                  </w:rPr>
                                  <m:t>2</m:t>
                                </m:r>
                              </m:sup>
                            </m:sSup>
                          </m:sup>
                        </m:sSup>
                        <m:r>
                          <w:rPr>
                            <w:rFonts w:ascii="Cambria Math" w:eastAsia="Times New Roman" w:hAnsi="Cambria Math"/>
                            <w:szCs w:val="26"/>
                            <w:lang w:eastAsia="en-US"/>
                          </w:rPr>
                          <m:t>,  x≥0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  <w:szCs w:val="26"/>
                            <w:lang w:eastAsia="en-US"/>
                          </w:rPr>
                          <m:t>0,  x&lt;0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6"/>
                    <w:lang w:eastAsia="en-US"/>
                  </w:rPr>
                  <m:t xml:space="preserve">, где </m:t>
                </m:r>
                <m:r>
                  <w:rPr>
                    <w:rFonts w:ascii="Cambria Math" w:eastAsia="Times New Roman" w:hAnsi="Cambria Math"/>
                    <w:szCs w:val="26"/>
                    <w:lang w:eastAsia="en-US"/>
                  </w:rPr>
                  <m:t>γ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/>
                    <w:szCs w:val="26"/>
                    <w:lang w:eastAsia="en-US"/>
                  </w:rPr>
                  <m:t xml:space="preserve">∈R,  </m:t>
                </m:r>
                <m:r>
                  <w:rPr>
                    <w:rFonts w:ascii="Cambria Math" w:eastAsia="Times New Roman" w:hAnsi="Cambria Math"/>
                    <w:szCs w:val="26"/>
                    <w:lang w:val="en-US" w:eastAsia="en-US"/>
                  </w:rPr>
                  <m:t>A</m:t>
                </m:r>
                <m:r>
                  <w:rPr>
                    <w:rFonts w:ascii="Cambria Math" w:eastAsia="Times New Roman" w:hAnsi="Cambria Math"/>
                    <w:szCs w:val="26"/>
                    <w:lang w:eastAsia="en-US"/>
                  </w:rPr>
                  <m:t>&gt;0,  B</m:t>
                </m:r>
                <m:r>
                  <m:rPr>
                    <m:scr m:val="double-struck"/>
                  </m:rPr>
                  <w:rPr>
                    <w:rFonts w:ascii="Cambria Math" w:eastAsia="Times New Roman" w:hAnsi="Cambria Math"/>
                    <w:szCs w:val="26"/>
                    <w:lang w:eastAsia="en-US"/>
                  </w:rPr>
                  <m:t>∈N.</m:t>
                </m:r>
              </m:oMath>
            </m:oMathPara>
          </w:p>
          <w:p w14:paraId="0305CD25" w14:textId="77777777" w:rsidR="00AF61E9" w:rsidRPr="00AF61E9" w:rsidRDefault="00AF61E9" w:rsidP="00AF61E9">
            <w:pPr>
              <w:ind w:left="720"/>
              <w:contextualSpacing/>
              <w:jc w:val="both"/>
              <w:rPr>
                <w:rFonts w:eastAsia="Times New Roman"/>
                <w:szCs w:val="26"/>
                <w:lang w:eastAsia="en-US"/>
              </w:rPr>
            </w:pPr>
            <w:r w:rsidRPr="00AF61E9">
              <w:rPr>
                <w:rFonts w:eastAsia="Calibri"/>
                <w:szCs w:val="26"/>
                <w:lang w:eastAsia="en-US"/>
              </w:rPr>
              <w:t>Методом моментов найдите точечные оценки параметров распределения.</w:t>
            </w:r>
          </w:p>
          <w:p w14:paraId="2852BA99" w14:textId="50EAB289" w:rsidR="00AF61E9" w:rsidRPr="004C564A" w:rsidRDefault="00AF61E9" w:rsidP="00AF61E9">
            <w:pPr>
              <w:spacing w:after="200" w:line="276" w:lineRule="auto"/>
              <w:ind w:left="321"/>
              <w:contextualSpacing/>
              <w:jc w:val="both"/>
              <w:rPr>
                <w:rFonts w:eastAsia="Calibri"/>
                <w:szCs w:val="21"/>
                <w:lang w:eastAsia="en-US"/>
              </w:rPr>
            </w:pPr>
          </w:p>
        </w:tc>
      </w:tr>
      <w:tr w:rsidR="00AF61E9" w14:paraId="67F5357E" w14:textId="77777777" w:rsidTr="00AF61E9">
        <w:trPr>
          <w:trHeight w:val="84"/>
        </w:trPr>
        <w:tc>
          <w:tcPr>
            <w:tcW w:w="760" w:type="dxa"/>
            <w:vMerge/>
          </w:tcPr>
          <w:p w14:paraId="3A77382D" w14:textId="77777777" w:rsidR="00AF61E9" w:rsidRDefault="00AF61E9" w:rsidP="00160D7E">
            <w:pPr>
              <w:jc w:val="center"/>
            </w:pPr>
          </w:p>
        </w:tc>
        <w:tc>
          <w:tcPr>
            <w:tcW w:w="2462" w:type="dxa"/>
          </w:tcPr>
          <w:p w14:paraId="0AB2E8B3" w14:textId="214FA60F" w:rsidR="00AF61E9" w:rsidRDefault="00AF61E9" w:rsidP="00160D7E">
            <w:pPr>
              <w:ind w:left="42"/>
            </w:pPr>
            <w:r>
              <w:t>Контрольная работа №2</w:t>
            </w:r>
          </w:p>
        </w:tc>
        <w:tc>
          <w:tcPr>
            <w:tcW w:w="11491" w:type="dxa"/>
          </w:tcPr>
          <w:p w14:paraId="63FBE053" w14:textId="77777777" w:rsidR="00AF61E9" w:rsidRPr="00AF61E9" w:rsidRDefault="00AF61E9" w:rsidP="00AF61E9">
            <w:pPr>
              <w:contextualSpacing/>
              <w:rPr>
                <w:rFonts w:ascii="Calibri" w:eastAsia="Calibri" w:hAnsi="Calibri"/>
                <w:sz w:val="20"/>
                <w:szCs w:val="24"/>
                <w:lang w:eastAsia="en-US"/>
              </w:rPr>
            </w:pPr>
            <w:r w:rsidRPr="00AF61E9">
              <w:rPr>
                <w:rFonts w:eastAsia="Times New Roman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Вариант 1.</w:t>
            </w:r>
          </w:p>
          <w:p w14:paraId="50D9B5E7" w14:textId="77777777" w:rsidR="00AF61E9" w:rsidRPr="00AF61E9" w:rsidRDefault="00AF61E9" w:rsidP="00AF61E9">
            <w:pPr>
              <w:contextualSpacing/>
              <w:jc w:val="both"/>
              <w:rPr>
                <w:rFonts w:eastAsia="Times New Roman"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 w:rsidRPr="00AF61E9">
              <w:rPr>
                <w:rFonts w:eastAsia="Times New Roman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Пусть дан набор числовых данных:</w:t>
            </w:r>
          </w:p>
          <w:p w14:paraId="4B245262" w14:textId="77777777" w:rsidR="00AF61E9" w:rsidRPr="00AF61E9" w:rsidRDefault="00AF61E9" w:rsidP="00AF61E9">
            <w:pPr>
              <w:contextualSpacing/>
              <w:jc w:val="both"/>
              <w:rPr>
                <w:rFonts w:eastAsia="Times New Roman"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 w:rsidRPr="00AF61E9">
              <w:rPr>
                <w:rFonts w:eastAsia="Times New Roman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16 19 10 9 7 3 16 9 8 15 13 12 4 14 8 8 2 6 13 20 17 9 15 7 12 2 10 1 4 17 8 11 4 20 10 11 12 5 12 3 8 8 16 8 13 19 10 16 15 13</w:t>
            </w:r>
          </w:p>
          <w:p w14:paraId="4B794FEB" w14:textId="77777777" w:rsidR="00AF61E9" w:rsidRPr="00AF61E9" w:rsidRDefault="00AF61E9" w:rsidP="007D65CB">
            <w:pPr>
              <w:numPr>
                <w:ilvl w:val="0"/>
                <w:numId w:val="31"/>
              </w:numPr>
              <w:contextualSpacing/>
              <w:jc w:val="both"/>
              <w:rPr>
                <w:rFonts w:eastAsia="Times New Roman"/>
                <w:szCs w:val="28"/>
              </w:rPr>
            </w:pPr>
            <w:r w:rsidRPr="00AF61E9">
              <w:rPr>
                <w:rFonts w:eastAsia="Times New Roman"/>
                <w:szCs w:val="28"/>
              </w:rPr>
              <w:t xml:space="preserve">Найдите доверительный интервал для математического ожидания нормально распределенной случайной величины, при условии, что </w:t>
            </w:r>
            <m:oMath>
              <m:r>
                <w:rPr>
                  <w:rFonts w:ascii="Cambria Math" w:eastAsia="Times New Roman" w:hAnsi="Cambria Math"/>
                  <w:szCs w:val="28"/>
                </w:rPr>
                <m:t>σ=5</m:t>
              </m:r>
            </m:oMath>
            <w:r w:rsidRPr="00AF61E9">
              <w:rPr>
                <w:rFonts w:eastAsia="Times New Roman"/>
                <w:szCs w:val="28"/>
              </w:rPr>
              <w:t xml:space="preserve"> и доверительная надежность </w:t>
            </w:r>
            <m:oMath>
              <m:r>
                <w:rPr>
                  <w:rFonts w:ascii="Cambria Math" w:eastAsia="Times New Roman" w:hAnsi="Cambria Math"/>
                  <w:szCs w:val="28"/>
                </w:rPr>
                <m:t>γ=0,9</m:t>
              </m:r>
            </m:oMath>
            <w:r w:rsidRPr="00AF61E9">
              <w:rPr>
                <w:rFonts w:eastAsia="Times New Roman"/>
                <w:szCs w:val="28"/>
              </w:rPr>
              <w:t>.</w:t>
            </w:r>
          </w:p>
          <w:p w14:paraId="07FBCDCE" w14:textId="77777777" w:rsidR="00AF61E9" w:rsidRPr="00AF61E9" w:rsidRDefault="00AF61E9" w:rsidP="007D65CB">
            <w:pPr>
              <w:numPr>
                <w:ilvl w:val="0"/>
                <w:numId w:val="31"/>
              </w:numPr>
              <w:contextualSpacing/>
              <w:jc w:val="both"/>
              <w:rPr>
                <w:rFonts w:eastAsia="Times New Roman"/>
                <w:szCs w:val="28"/>
              </w:rPr>
            </w:pPr>
            <w:r w:rsidRPr="00AF61E9">
              <w:rPr>
                <w:rFonts w:eastAsia="Times New Roman"/>
                <w:szCs w:val="28"/>
              </w:rPr>
              <w:t xml:space="preserve">Найдите доверительный интервал для математического ожидания нормально распределенной случайной величины, при условии, что дисперсия неизвестна, а доверительная надежность </w:t>
            </w:r>
            <m:oMath>
              <m:r>
                <w:rPr>
                  <w:rFonts w:ascii="Cambria Math" w:eastAsia="Times New Roman" w:hAnsi="Cambria Math"/>
                  <w:szCs w:val="28"/>
                </w:rPr>
                <m:t>γ=0,95</m:t>
              </m:r>
            </m:oMath>
            <w:r w:rsidRPr="00AF61E9">
              <w:rPr>
                <w:rFonts w:eastAsia="Times New Roman"/>
                <w:szCs w:val="28"/>
              </w:rPr>
              <w:t>.</w:t>
            </w:r>
          </w:p>
          <w:p w14:paraId="62130CBC" w14:textId="77777777" w:rsidR="00AF61E9" w:rsidRPr="00AF61E9" w:rsidRDefault="00AF61E9" w:rsidP="007D65CB">
            <w:pPr>
              <w:numPr>
                <w:ilvl w:val="0"/>
                <w:numId w:val="31"/>
              </w:numPr>
              <w:contextualSpacing/>
              <w:jc w:val="both"/>
              <w:rPr>
                <w:rFonts w:eastAsia="Times New Roman"/>
                <w:szCs w:val="28"/>
              </w:rPr>
            </w:pPr>
            <w:r w:rsidRPr="00AF61E9">
              <w:rPr>
                <w:rFonts w:eastAsia="Times New Roman"/>
                <w:szCs w:val="28"/>
              </w:rPr>
              <w:t xml:space="preserve">Найдите доверительный интервал для среднеквадратичного отклонения нормально распределенной случайной величины, при условии, что математическое ожидание </w:t>
            </w:r>
            <m:oMath>
              <m:r>
                <w:rPr>
                  <w:rFonts w:ascii="Cambria Math" w:eastAsia="Times New Roman" w:hAnsi="Cambria Math"/>
                  <w:szCs w:val="28"/>
                  <w:lang w:val="en-US"/>
                </w:rPr>
                <m:t>a</m:t>
              </m:r>
              <m:r>
                <w:rPr>
                  <w:rFonts w:ascii="Cambria Math" w:eastAsia="Times New Roman" w:hAnsi="Cambria Math"/>
                  <w:szCs w:val="28"/>
                </w:rPr>
                <m:t>=10</m:t>
              </m:r>
            </m:oMath>
            <w:r w:rsidRPr="00AF61E9">
              <w:rPr>
                <w:rFonts w:eastAsia="Times New Roman"/>
                <w:szCs w:val="28"/>
              </w:rPr>
              <w:t xml:space="preserve">, а доверительная надежность </w:t>
            </w:r>
            <m:oMath>
              <m:r>
                <w:rPr>
                  <w:rFonts w:ascii="Cambria Math" w:eastAsia="Times New Roman" w:hAnsi="Cambria Math"/>
                  <w:szCs w:val="28"/>
                </w:rPr>
                <m:t>γ=0,99</m:t>
              </m:r>
            </m:oMath>
            <w:r w:rsidRPr="00AF61E9">
              <w:rPr>
                <w:rFonts w:eastAsia="Times New Roman"/>
                <w:szCs w:val="28"/>
              </w:rPr>
              <w:t>.</w:t>
            </w:r>
          </w:p>
          <w:p w14:paraId="160C5A9D" w14:textId="6D8FC52C" w:rsidR="00AF61E9" w:rsidRPr="00AF61E9" w:rsidRDefault="00AF61E9" w:rsidP="00AF61E9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  <w:p w14:paraId="6B5DB705" w14:textId="77777777" w:rsidR="00AF61E9" w:rsidRPr="00AF61E9" w:rsidRDefault="00AF61E9" w:rsidP="00AF61E9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AF61E9">
              <w:rPr>
                <w:rFonts w:eastAsia="Calibri"/>
                <w:szCs w:val="28"/>
                <w:lang w:eastAsia="en-US"/>
              </w:rPr>
              <w:t>Вариант 2.</w:t>
            </w:r>
          </w:p>
          <w:p w14:paraId="05432571" w14:textId="77777777" w:rsidR="00AF61E9" w:rsidRPr="00AF61E9" w:rsidRDefault="00AF61E9" w:rsidP="00AF61E9">
            <w:pPr>
              <w:contextualSpacing/>
              <w:jc w:val="both"/>
              <w:rPr>
                <w:rFonts w:eastAsia="Times New Roman"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 w:rsidRPr="00AF61E9">
              <w:rPr>
                <w:rFonts w:eastAsia="Times New Roman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Пусть дан набор числовых данных:</w:t>
            </w:r>
          </w:p>
          <w:p w14:paraId="7C0025CE" w14:textId="77777777" w:rsidR="00AF61E9" w:rsidRPr="00AF61E9" w:rsidRDefault="00AF61E9" w:rsidP="00AF61E9">
            <w:pPr>
              <w:contextualSpacing/>
              <w:jc w:val="both"/>
              <w:rPr>
                <w:rFonts w:eastAsia="Times New Roman"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 w:rsidRPr="00AF61E9">
              <w:rPr>
                <w:rFonts w:eastAsia="Times New Roman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12 9 19 12 19 1 3 17 15 13 1 8 7 9 5 8 20 15 3 1 8 15 11 14 12 14 6 15 3 15 7 7 15 13 13 10 5 17 9 8 1 11 20 5 7 1 3 9 5 10</w:t>
            </w:r>
          </w:p>
          <w:p w14:paraId="2CB75429" w14:textId="77777777" w:rsidR="00AF61E9" w:rsidRPr="00AF61E9" w:rsidRDefault="00AF61E9" w:rsidP="007D65CB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/>
                <w:szCs w:val="28"/>
              </w:rPr>
            </w:pPr>
            <w:r w:rsidRPr="00AF61E9">
              <w:rPr>
                <w:rFonts w:eastAsia="Times New Roman"/>
                <w:szCs w:val="28"/>
              </w:rPr>
              <w:t xml:space="preserve">Найдите доверительный интервал для математического ожидания нормально распределенной случайной величины, при условии, что </w:t>
            </w:r>
            <m:oMath>
              <m:r>
                <w:rPr>
                  <w:rFonts w:ascii="Cambria Math" w:eastAsia="Times New Roman" w:hAnsi="Cambria Math"/>
                  <w:szCs w:val="28"/>
                </w:rPr>
                <m:t>σ=3</m:t>
              </m:r>
            </m:oMath>
            <w:r w:rsidRPr="00AF61E9">
              <w:rPr>
                <w:rFonts w:eastAsia="Times New Roman"/>
                <w:szCs w:val="28"/>
              </w:rPr>
              <w:t xml:space="preserve"> и доверительная надежность </w:t>
            </w:r>
            <m:oMath>
              <m:r>
                <w:rPr>
                  <w:rFonts w:ascii="Cambria Math" w:eastAsia="Times New Roman" w:hAnsi="Cambria Math"/>
                  <w:szCs w:val="28"/>
                </w:rPr>
                <m:t>γ=0,95</m:t>
              </m:r>
            </m:oMath>
            <w:r w:rsidRPr="00AF61E9">
              <w:rPr>
                <w:rFonts w:eastAsia="Times New Roman"/>
                <w:szCs w:val="28"/>
              </w:rPr>
              <w:t>.</w:t>
            </w:r>
          </w:p>
          <w:p w14:paraId="10247A58" w14:textId="77777777" w:rsidR="00AF61E9" w:rsidRPr="00AF61E9" w:rsidRDefault="00AF61E9" w:rsidP="007D65CB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/>
                <w:szCs w:val="28"/>
              </w:rPr>
            </w:pPr>
            <w:r w:rsidRPr="00AF61E9">
              <w:rPr>
                <w:rFonts w:eastAsia="Times New Roman"/>
                <w:szCs w:val="28"/>
              </w:rPr>
              <w:t xml:space="preserve">Найдите доверительный интервал для математического ожидания, при условии, что дисперсия неизвестна, а доверительная надежность </w:t>
            </w:r>
            <m:oMath>
              <m:r>
                <w:rPr>
                  <w:rFonts w:ascii="Cambria Math" w:eastAsia="Times New Roman" w:hAnsi="Cambria Math"/>
                  <w:szCs w:val="28"/>
                </w:rPr>
                <m:t>γ=0,9</m:t>
              </m:r>
            </m:oMath>
            <w:r w:rsidRPr="00AF61E9">
              <w:rPr>
                <w:rFonts w:eastAsia="Times New Roman"/>
                <w:szCs w:val="28"/>
              </w:rPr>
              <w:t>.</w:t>
            </w:r>
          </w:p>
          <w:p w14:paraId="62764674" w14:textId="77777777" w:rsidR="00AF61E9" w:rsidRPr="00AF61E9" w:rsidRDefault="00AF61E9" w:rsidP="007D65CB">
            <w:pPr>
              <w:numPr>
                <w:ilvl w:val="0"/>
                <w:numId w:val="32"/>
              </w:numPr>
              <w:contextualSpacing/>
              <w:jc w:val="both"/>
              <w:rPr>
                <w:rFonts w:eastAsia="Times New Roman"/>
                <w:szCs w:val="28"/>
              </w:rPr>
            </w:pPr>
            <w:r w:rsidRPr="00AF61E9">
              <w:rPr>
                <w:rFonts w:eastAsia="Times New Roman"/>
                <w:szCs w:val="28"/>
              </w:rPr>
              <w:t xml:space="preserve">Найдите доверительный интервал для среднеквадратичного отклонения нормально распределенной случайной величины, при условии, что математическое ожидание </w:t>
            </w:r>
            <m:oMath>
              <m:r>
                <w:rPr>
                  <w:rFonts w:ascii="Cambria Math" w:eastAsia="Times New Roman" w:hAnsi="Cambria Math"/>
                  <w:szCs w:val="28"/>
                  <w:lang w:val="en-US"/>
                </w:rPr>
                <m:t>a</m:t>
              </m:r>
              <m:r>
                <w:rPr>
                  <w:rFonts w:ascii="Cambria Math" w:eastAsia="Times New Roman" w:hAnsi="Cambria Math"/>
                  <w:szCs w:val="28"/>
                </w:rPr>
                <m:t>=12</m:t>
              </m:r>
            </m:oMath>
            <w:r w:rsidRPr="00AF61E9">
              <w:rPr>
                <w:rFonts w:eastAsia="Times New Roman"/>
                <w:szCs w:val="28"/>
              </w:rPr>
              <w:t xml:space="preserve">, а доверительная надежность </w:t>
            </w:r>
            <m:oMath>
              <m:r>
                <w:rPr>
                  <w:rFonts w:ascii="Cambria Math" w:eastAsia="Times New Roman" w:hAnsi="Cambria Math"/>
                  <w:szCs w:val="28"/>
                </w:rPr>
                <m:t>γ=0,99</m:t>
              </m:r>
            </m:oMath>
            <w:r w:rsidRPr="00AF61E9">
              <w:rPr>
                <w:rFonts w:eastAsia="Times New Roman"/>
                <w:szCs w:val="28"/>
              </w:rPr>
              <w:t>.</w:t>
            </w:r>
          </w:p>
          <w:p w14:paraId="6DDE74DA" w14:textId="599CC37B" w:rsidR="00AF61E9" w:rsidRPr="00AF61E9" w:rsidRDefault="00AF61E9" w:rsidP="00AF61E9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  <w:p w14:paraId="0A35C789" w14:textId="77777777" w:rsidR="00AF61E9" w:rsidRPr="00AF61E9" w:rsidRDefault="00AF61E9" w:rsidP="00AF61E9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AF61E9">
              <w:rPr>
                <w:rFonts w:eastAsia="Calibri"/>
                <w:szCs w:val="28"/>
                <w:lang w:eastAsia="en-US"/>
              </w:rPr>
              <w:t>Вариант 3.</w:t>
            </w:r>
          </w:p>
          <w:p w14:paraId="4C347B75" w14:textId="77777777" w:rsidR="00AF61E9" w:rsidRPr="00AF61E9" w:rsidRDefault="00AF61E9" w:rsidP="00AF61E9">
            <w:pPr>
              <w:contextualSpacing/>
              <w:jc w:val="both"/>
              <w:rPr>
                <w:rFonts w:eastAsia="Times New Roman"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 w:rsidRPr="00AF61E9">
              <w:rPr>
                <w:rFonts w:eastAsia="Times New Roman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Пусть дан набор числовых данных:</w:t>
            </w:r>
          </w:p>
          <w:p w14:paraId="1471032F" w14:textId="77777777" w:rsidR="00AF61E9" w:rsidRPr="00AF61E9" w:rsidRDefault="00AF61E9" w:rsidP="00AF61E9">
            <w:pPr>
              <w:contextualSpacing/>
              <w:jc w:val="both"/>
              <w:rPr>
                <w:rFonts w:eastAsia="Times New Roman"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 w:rsidRPr="00AF61E9">
              <w:rPr>
                <w:rFonts w:eastAsia="Times New Roman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20 3 6 4 2 18 18 1 8 14 14 6 11 9 3 17 20 17 9 19 2 14 19 1 3 13 5 8 3 16 17 8 16 9 19 13 3 9 14 11 13 20 10 10 17 7 19 20 15 9</w:t>
            </w:r>
          </w:p>
          <w:p w14:paraId="4E93E715" w14:textId="77777777" w:rsidR="00AF61E9" w:rsidRPr="00AF61E9" w:rsidRDefault="00AF61E9" w:rsidP="007D65CB">
            <w:pPr>
              <w:numPr>
                <w:ilvl w:val="0"/>
                <w:numId w:val="33"/>
              </w:numPr>
              <w:contextualSpacing/>
              <w:jc w:val="both"/>
              <w:rPr>
                <w:rFonts w:eastAsia="Times New Roman"/>
                <w:szCs w:val="28"/>
              </w:rPr>
            </w:pPr>
            <w:r w:rsidRPr="00AF61E9">
              <w:rPr>
                <w:rFonts w:eastAsia="Times New Roman"/>
                <w:szCs w:val="28"/>
              </w:rPr>
              <w:t xml:space="preserve">Найдите доверительный интервал для математического ожидания нормально распределенной случайной величины, при условии, что </w:t>
            </w:r>
            <m:oMath>
              <m:r>
                <w:rPr>
                  <w:rFonts w:ascii="Cambria Math" w:eastAsia="Times New Roman" w:hAnsi="Cambria Math"/>
                  <w:szCs w:val="28"/>
                </w:rPr>
                <m:t>σ=4</m:t>
              </m:r>
            </m:oMath>
            <w:r w:rsidRPr="00AF61E9">
              <w:rPr>
                <w:rFonts w:eastAsia="Times New Roman"/>
                <w:szCs w:val="28"/>
              </w:rPr>
              <w:t xml:space="preserve"> и доверительная надежность </w:t>
            </w:r>
            <m:oMath>
              <m:r>
                <w:rPr>
                  <w:rFonts w:ascii="Cambria Math" w:eastAsia="Times New Roman" w:hAnsi="Cambria Math"/>
                  <w:szCs w:val="28"/>
                </w:rPr>
                <m:t>γ=0,99</m:t>
              </m:r>
            </m:oMath>
            <w:r w:rsidRPr="00AF61E9">
              <w:rPr>
                <w:rFonts w:eastAsia="Times New Roman"/>
                <w:szCs w:val="28"/>
              </w:rPr>
              <w:t>.</w:t>
            </w:r>
          </w:p>
          <w:p w14:paraId="1B14F5A3" w14:textId="77777777" w:rsidR="00AF61E9" w:rsidRPr="00AF61E9" w:rsidRDefault="00AF61E9" w:rsidP="007D65CB">
            <w:pPr>
              <w:numPr>
                <w:ilvl w:val="0"/>
                <w:numId w:val="33"/>
              </w:numPr>
              <w:contextualSpacing/>
              <w:jc w:val="both"/>
              <w:rPr>
                <w:rFonts w:eastAsia="Times New Roman"/>
                <w:szCs w:val="28"/>
              </w:rPr>
            </w:pPr>
            <w:r w:rsidRPr="00AF61E9">
              <w:rPr>
                <w:rFonts w:eastAsia="Times New Roman"/>
                <w:szCs w:val="28"/>
              </w:rPr>
              <w:t xml:space="preserve">Найдите доверительный интервал для математического ожидания, при условии, что дисперсия неизвестна, а доверительная надежность </w:t>
            </w:r>
            <m:oMath>
              <m:r>
                <w:rPr>
                  <w:rFonts w:ascii="Cambria Math" w:eastAsia="Times New Roman" w:hAnsi="Cambria Math"/>
                  <w:szCs w:val="28"/>
                </w:rPr>
                <m:t>γ=0,95</m:t>
              </m:r>
            </m:oMath>
            <w:r w:rsidRPr="00AF61E9">
              <w:rPr>
                <w:rFonts w:eastAsia="Times New Roman"/>
                <w:szCs w:val="28"/>
              </w:rPr>
              <w:t>.</w:t>
            </w:r>
          </w:p>
          <w:p w14:paraId="0C95C00C" w14:textId="6EAEB415" w:rsidR="00AF61E9" w:rsidRPr="00AF61E9" w:rsidRDefault="00AF61E9" w:rsidP="007D65CB">
            <w:pPr>
              <w:numPr>
                <w:ilvl w:val="0"/>
                <w:numId w:val="33"/>
              </w:numPr>
              <w:contextualSpacing/>
              <w:jc w:val="both"/>
              <w:rPr>
                <w:rFonts w:eastAsia="Times New Roman"/>
                <w:szCs w:val="28"/>
              </w:rPr>
            </w:pPr>
            <w:r w:rsidRPr="00AF61E9">
              <w:rPr>
                <w:rFonts w:eastAsia="Times New Roman"/>
                <w:szCs w:val="28"/>
              </w:rPr>
              <w:t xml:space="preserve">Найдите доверительный интервал для среднеквадратичного отклонения нормально распределенной случайной величины, при условии, что математическое ожидание </w:t>
            </w:r>
            <m:oMath>
              <m:r>
                <w:rPr>
                  <w:rFonts w:ascii="Cambria Math" w:eastAsia="Times New Roman" w:hAnsi="Cambria Math"/>
                  <w:szCs w:val="28"/>
                  <w:lang w:val="en-US"/>
                </w:rPr>
                <m:t>a</m:t>
              </m:r>
              <m:r>
                <w:rPr>
                  <w:rFonts w:ascii="Cambria Math" w:eastAsia="Times New Roman" w:hAnsi="Cambria Math"/>
                  <w:szCs w:val="28"/>
                </w:rPr>
                <m:t>=8</m:t>
              </m:r>
            </m:oMath>
            <w:r w:rsidRPr="00AF61E9">
              <w:rPr>
                <w:rFonts w:eastAsia="Times New Roman"/>
                <w:szCs w:val="28"/>
              </w:rPr>
              <w:t xml:space="preserve">, а доверительная надежность </w:t>
            </w:r>
            <m:oMath>
              <m:r>
                <w:rPr>
                  <w:rFonts w:ascii="Cambria Math" w:eastAsia="Times New Roman" w:hAnsi="Cambria Math"/>
                  <w:szCs w:val="28"/>
                </w:rPr>
                <m:t>γ=0,9</m:t>
              </m:r>
            </m:oMath>
            <w:r w:rsidRPr="00AF61E9">
              <w:rPr>
                <w:rFonts w:eastAsia="Times New Roman"/>
                <w:szCs w:val="28"/>
              </w:rPr>
              <w:t>.</w:t>
            </w:r>
          </w:p>
        </w:tc>
      </w:tr>
      <w:tr w:rsidR="00AF61E9" w14:paraId="15870C61" w14:textId="77777777" w:rsidTr="00AF61E9">
        <w:trPr>
          <w:trHeight w:val="84"/>
        </w:trPr>
        <w:tc>
          <w:tcPr>
            <w:tcW w:w="760" w:type="dxa"/>
            <w:vMerge/>
          </w:tcPr>
          <w:p w14:paraId="37A08878" w14:textId="77777777" w:rsidR="00AF61E9" w:rsidRDefault="00AF61E9" w:rsidP="00160D7E">
            <w:pPr>
              <w:jc w:val="center"/>
            </w:pPr>
          </w:p>
        </w:tc>
        <w:tc>
          <w:tcPr>
            <w:tcW w:w="2462" w:type="dxa"/>
          </w:tcPr>
          <w:p w14:paraId="24A02B61" w14:textId="4181A191" w:rsidR="00AF61E9" w:rsidRDefault="00AF61E9" w:rsidP="00160D7E">
            <w:pPr>
              <w:ind w:left="42"/>
            </w:pPr>
            <w:r>
              <w:t>Контрольная работа №3</w:t>
            </w:r>
          </w:p>
        </w:tc>
        <w:tc>
          <w:tcPr>
            <w:tcW w:w="11491" w:type="dxa"/>
          </w:tcPr>
          <w:p w14:paraId="71452556" w14:textId="77777777" w:rsidR="00AF61E9" w:rsidRPr="00AF61E9" w:rsidRDefault="00AF61E9" w:rsidP="00AF61E9">
            <w:pPr>
              <w:jc w:val="both"/>
              <w:rPr>
                <w:rFonts w:eastAsia="Times New Roman"/>
              </w:rPr>
            </w:pPr>
            <w:r w:rsidRPr="00AF61E9">
              <w:rPr>
                <w:rFonts w:eastAsia="Times New Roman"/>
              </w:rPr>
              <w:t xml:space="preserve">Возьмите 10 строк, начиная с </w:t>
            </w:r>
            <w:r w:rsidRPr="00AF61E9">
              <w:rPr>
                <w:rFonts w:eastAsia="Times New Roman"/>
                <w:lang w:val="en-US"/>
              </w:rPr>
              <w:t>N</w:t>
            </w:r>
            <w:r w:rsidRPr="00AF61E9">
              <w:rPr>
                <w:rFonts w:eastAsia="Times New Roman"/>
              </w:rPr>
              <w:t>-ой строки (</w:t>
            </w:r>
            <w:r w:rsidRPr="00AF61E9">
              <w:rPr>
                <w:rFonts w:eastAsia="Times New Roman"/>
                <w:lang w:val="en-US"/>
              </w:rPr>
              <w:t>N</w:t>
            </w:r>
            <w:r w:rsidRPr="00AF61E9">
              <w:rPr>
                <w:rFonts w:eastAsia="Times New Roman"/>
              </w:rPr>
              <w:t xml:space="preserve"> – ваш номер по списку группы).</w:t>
            </w: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AF61E9" w:rsidRPr="00AF61E9" w14:paraId="2AE398C8" w14:textId="77777777" w:rsidTr="005E4952">
              <w:trPr>
                <w:trHeight w:val="264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4B64610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2.285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FAA83FD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-1.197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B96793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0.124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6B634C9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0.065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713E71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0.727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319683E1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-0.493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64E0CA0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0.486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B4757AD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2.076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AFB63E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-0.198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935AABB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0.092</w:t>
                  </w:r>
                </w:p>
              </w:tc>
            </w:tr>
            <w:tr w:rsidR="00AF61E9" w:rsidRPr="00AF61E9" w14:paraId="1F23D2FD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8690A1E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-1.057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0B61C74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0.359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56E7C3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-1.595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A9FF70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-0.221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5D40E4B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1.768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3355C2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1.454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11CA58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306D45C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-0.699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80D764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-0.386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77E9B98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0.158</w:t>
                  </w:r>
                </w:p>
              </w:tc>
            </w:tr>
            <w:tr w:rsidR="00AF61E9" w:rsidRPr="00AF61E9" w14:paraId="101A736C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3C61F34D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-0.572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4BF9E14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0.396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6201539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-0.979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7DAE8C6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-0.974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420CF31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9B96DC9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-1.689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9B56979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-0.091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F9C1C4D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0.873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2F68B8B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754179C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0.302</w:t>
                  </w:r>
                </w:p>
              </w:tc>
            </w:tr>
            <w:tr w:rsidR="00AF61E9" w:rsidRPr="00AF61E9" w14:paraId="149CB5D5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1CAAF1A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lastRenderedPageBreak/>
                    <w:t>-1.918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37AC737A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-0.731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DD6F2E6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0.886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A314AC0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00DA8DB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-0.275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7138BC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1.042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33E58624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-0.151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757F371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1.567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422D9CA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1.909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80A0CD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0.781</w:t>
                  </w:r>
                </w:p>
              </w:tc>
            </w:tr>
            <w:tr w:rsidR="00AF61E9" w:rsidRPr="00AF61E9" w14:paraId="688DCDF9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AF878A8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-1.688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9399B6D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20C68A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0.085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3116E5F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1.330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68224A1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9C41FC9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-0.615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404400E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-0.412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21A315A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0.291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1E4227D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0.193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80BD241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-1.154</w:t>
                  </w:r>
                </w:p>
              </w:tc>
            </w:tr>
            <w:tr w:rsidR="00AF61E9" w:rsidRPr="00AF61E9" w14:paraId="71D4EB82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323A971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-0.864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A2821AE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0.523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0A0CA94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-2.079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3887CB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6253000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-0.671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BAF60B2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1.647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21D4755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8466A56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-1.618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06A32A4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525AFC4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0.536</w:t>
                  </w:r>
                </w:p>
              </w:tc>
            </w:tr>
            <w:tr w:rsidR="00AF61E9" w:rsidRPr="00AF61E9" w14:paraId="5D19148C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05BDD5B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1.226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F479ABE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0.083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90824B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0.466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8757B6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1.825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E0D544C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067D4ED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A6088D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1.526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46DE2E4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-0.595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6A60F4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2.574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BA6124D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-0.024</w:t>
                  </w:r>
                </w:p>
              </w:tc>
            </w:tr>
            <w:tr w:rsidR="00AF61E9" w:rsidRPr="00AF61E9" w14:paraId="04F51B72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6363360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-1.539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85DAEAA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-1.074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D02597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-0.397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E301748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-1.658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5F9FD3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1.785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2735169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-0.705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D0718B6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1.517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44BE9B8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3F51E50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3CC055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2.176</w:t>
                  </w:r>
                </w:p>
              </w:tc>
            </w:tr>
            <w:tr w:rsidR="00AF61E9" w:rsidRPr="00AF61E9" w14:paraId="42A6F356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A2A932B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E5CBFA5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-2.845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73113C8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0.575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0D09648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1.493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D220B9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-0.265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E238BFB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0.323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4BDD3DB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-0.516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17550D4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-1.075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CAA8771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1.241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51ADD42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-0.675</w:t>
                  </w:r>
                </w:p>
              </w:tc>
            </w:tr>
            <w:tr w:rsidR="00AF61E9" w:rsidRPr="00AF61E9" w14:paraId="4C70245D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9D1F33A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-0.331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66CA86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-0.588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318530F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-1.968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DB43A6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-0.459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630CCD1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-0.942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92E5A7E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1.649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2529B8C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1.293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3626026E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-2.142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B38151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-0.037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18F2AF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-0.410</w:t>
                  </w:r>
                </w:p>
              </w:tc>
            </w:tr>
            <w:tr w:rsidR="00AF61E9" w:rsidRPr="00AF61E9" w14:paraId="32F66DC2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52FED70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-0.663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AB4998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-0.828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D71F66E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-0.421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3807AA82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0.948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925212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076C764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-0.114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7CC0D76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-0.519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A2D424E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0.691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5558D65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-0.298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E1E141E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-0.589</w:t>
                  </w:r>
                </w:p>
              </w:tc>
            </w:tr>
            <w:tr w:rsidR="00AF61E9" w:rsidRPr="00AF61E9" w14:paraId="5DD934D1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32DD816C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-1.869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6BACCD2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0.548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750842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1.818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6EAD3B6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9C8DD95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9E98F9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-1.497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0378F3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E7E239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0.578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829612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680FF91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-0.701</w:t>
                  </w:r>
                </w:p>
              </w:tc>
            </w:tr>
            <w:tr w:rsidR="00AF61E9" w:rsidRPr="00AF61E9" w14:paraId="5682DBCE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0CC194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0.649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0F2B37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9DB29F4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-0.098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7E5540D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0.938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3D64B7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0.456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F19FEC8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34FFD5E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1.295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EB8009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0.178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3FCCF2B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-0.027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4A484AE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-0.866</w:t>
                  </w:r>
                </w:p>
              </w:tc>
            </w:tr>
            <w:tr w:rsidR="00AF61E9" w:rsidRPr="00AF61E9" w14:paraId="2B0A4568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5374A72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1.475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52FE4BC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-0.965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966DABB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-0.423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9E24159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7F1F8A0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-0.299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8DC17BA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-0.716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E86E8F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8A39CD4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-1.040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7C42FBB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-0.389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C67F40C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0.957</w:t>
                  </w:r>
                </w:p>
              </w:tc>
            </w:tr>
            <w:tr w:rsidR="00AF61E9" w:rsidRPr="00AF61E9" w14:paraId="22CA40D6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415607A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0.223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322FCEB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-1.293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04D799E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-1.271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73F8FB8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-0.156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C79773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1.186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ADF25A4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-0.184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DB3C1F2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0.958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42431B1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-0.008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B92FF6E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1.075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15E1EA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-1.725</w:t>
                  </w:r>
                </w:p>
              </w:tc>
            </w:tr>
            <w:tr w:rsidR="00AF61E9" w:rsidRPr="00AF61E9" w14:paraId="11745C23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426219E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-1.912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5E47601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1.207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88FC268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-1.567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E21D28B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0.582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296F244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1.288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3D8F76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-0.447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5978541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1.934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0DFE4DB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85B8206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-0.387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3997D93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0.850</w:t>
                  </w:r>
                </w:p>
              </w:tc>
            </w:tr>
            <w:tr w:rsidR="00AF61E9" w:rsidRPr="00AF61E9" w14:paraId="3EE4640F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37FF5FB1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B06CCE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-0.733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EEEF429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0199E9D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-0.822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1E6BF16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-0.269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C3D5E7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0.677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395F0E1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0.265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EAD88E4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0.373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32694D3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-0.461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CC3641D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0.001</w:t>
                  </w:r>
                </w:p>
              </w:tc>
            </w:tr>
            <w:tr w:rsidR="00AF61E9" w:rsidRPr="00AF61E9" w14:paraId="49842412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ADF5DC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61D7C5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4375E9B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-0.482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B355414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-1.226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7E728C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0.127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A1540C1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3C61DE64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0.506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19D779A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1.041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101F72E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-0.223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3748E4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-1.603</w:t>
                  </w:r>
                </w:p>
              </w:tc>
            </w:tr>
            <w:tr w:rsidR="00AF61E9" w:rsidRPr="00AF61E9" w14:paraId="3702AE0F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D68A94B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0.475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3338B85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0.854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B7C4F19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0.411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AF34D7E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0.086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2F0CBB0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-0.971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AC314F3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39078B5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0.264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1795302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6725BBA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1.905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C35CCE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-0.641</w:t>
                  </w:r>
                </w:p>
              </w:tc>
            </w:tr>
            <w:tr w:rsidR="00AF61E9" w:rsidRPr="00AF61E9" w14:paraId="5664305C" w14:textId="77777777" w:rsidTr="005E4952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7CDC3DE7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-0.549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83FB98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-0.898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2FBE797E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0.473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3947A8B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0.695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D21764A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0.472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57C3B29F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1.455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09A87161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0.237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1E125422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1.860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4032512D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-0.293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</w:tcPr>
                <w:p w14:paraId="6561075C" w14:textId="77777777" w:rsidR="00AF61E9" w:rsidRPr="00AF61E9" w:rsidRDefault="00AF61E9" w:rsidP="00AF61E9">
                  <w:pPr>
                    <w:jc w:val="right"/>
                    <w:rPr>
                      <w:rFonts w:eastAsia="Times New Roman"/>
                    </w:rPr>
                  </w:pPr>
                  <w:r w:rsidRPr="00AF61E9">
                    <w:rPr>
                      <w:rFonts w:eastAsia="Times New Roman"/>
                    </w:rPr>
                    <w:t>0.651</w:t>
                  </w:r>
                </w:p>
              </w:tc>
            </w:tr>
          </w:tbl>
          <w:p w14:paraId="5CA00E64" w14:textId="77777777" w:rsidR="00AF61E9" w:rsidRPr="00AF61E9" w:rsidRDefault="00AF61E9" w:rsidP="00AF61E9">
            <w:pPr>
              <w:rPr>
                <w:rFonts w:eastAsia="Times New Roman"/>
              </w:rPr>
            </w:pPr>
          </w:p>
          <w:p w14:paraId="0354EB6C" w14:textId="77777777" w:rsidR="00AF61E9" w:rsidRPr="00AF61E9" w:rsidRDefault="00AF61E9" w:rsidP="007D65CB">
            <w:pPr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  <w:r w:rsidRPr="00AF61E9">
              <w:rPr>
                <w:rFonts w:eastAsia="Times New Roman"/>
              </w:rPr>
              <w:t xml:space="preserve">Для полученной выборки постройте интервальный вариационный ряд, с числом интервалов 10. </w:t>
            </w:r>
          </w:p>
          <w:p w14:paraId="6BD84095" w14:textId="77777777" w:rsidR="00AF61E9" w:rsidRPr="00AF61E9" w:rsidRDefault="00AF61E9" w:rsidP="007D65CB">
            <w:pPr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  <w:r w:rsidRPr="00AF61E9">
              <w:rPr>
                <w:rFonts w:eastAsia="Times New Roman"/>
              </w:rPr>
              <w:t xml:space="preserve">Для сгруппированной выборки найдите выборочное среднее и исправленную дисперсию. </w:t>
            </w:r>
          </w:p>
          <w:p w14:paraId="623296BB" w14:textId="77777777" w:rsidR="00AF61E9" w:rsidRPr="00AF61E9" w:rsidRDefault="00AF61E9" w:rsidP="007D65CB">
            <w:pPr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  <w:r w:rsidRPr="00AF61E9">
              <w:rPr>
                <w:rFonts w:eastAsia="Times New Roman"/>
              </w:rPr>
              <w:t>Проверьте гипотезу о том, что случайная величина Х, которой принадлежит данная выборка, имеет нормальное распределение.</w:t>
            </w:r>
          </w:p>
          <w:p w14:paraId="49CD656A" w14:textId="77777777" w:rsidR="00AF61E9" w:rsidRPr="00AF61E9" w:rsidRDefault="00AF61E9" w:rsidP="007D65CB">
            <w:pPr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  <w:r w:rsidRPr="00AF61E9">
              <w:rPr>
                <w:rFonts w:eastAsia="Times New Roman"/>
              </w:rPr>
              <w:t xml:space="preserve">Проверьте гипотезу при уровне значимости 0.05 о равенстве исправленной дисперсии значению дисперсии равному 1. </w:t>
            </w:r>
          </w:p>
          <w:p w14:paraId="2FACDC2A" w14:textId="337E00D1" w:rsidR="00AF61E9" w:rsidRPr="00AF61E9" w:rsidRDefault="00AF61E9" w:rsidP="007D65CB">
            <w:pPr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  <w:r w:rsidRPr="00AF61E9">
              <w:rPr>
                <w:rFonts w:eastAsia="Times New Roman"/>
              </w:rPr>
              <w:t>Проверьте гипотезу равенства выборочного среднего предполагаемому значению математического ожидания равного 0 при уровне значимости 0.05.</w:t>
            </w:r>
          </w:p>
        </w:tc>
      </w:tr>
      <w:tr w:rsidR="00AF61E9" w14:paraId="67546C14" w14:textId="77777777" w:rsidTr="00AF61E9">
        <w:trPr>
          <w:trHeight w:val="84"/>
        </w:trPr>
        <w:tc>
          <w:tcPr>
            <w:tcW w:w="760" w:type="dxa"/>
            <w:vMerge/>
          </w:tcPr>
          <w:p w14:paraId="3CBB55AD" w14:textId="77777777" w:rsidR="00AF61E9" w:rsidRDefault="00AF61E9" w:rsidP="00160D7E">
            <w:pPr>
              <w:jc w:val="center"/>
            </w:pPr>
          </w:p>
        </w:tc>
        <w:tc>
          <w:tcPr>
            <w:tcW w:w="2462" w:type="dxa"/>
          </w:tcPr>
          <w:p w14:paraId="79D298B3" w14:textId="0BBF207A" w:rsidR="00AF61E9" w:rsidRDefault="00AF61E9" w:rsidP="00160D7E">
            <w:pPr>
              <w:ind w:left="42"/>
            </w:pPr>
            <w:r>
              <w:t>Контрольная работа №4</w:t>
            </w:r>
          </w:p>
        </w:tc>
        <w:tc>
          <w:tcPr>
            <w:tcW w:w="11491" w:type="dxa"/>
          </w:tcPr>
          <w:p w14:paraId="7F7C6568" w14:textId="77777777" w:rsidR="005E4952" w:rsidRPr="005E4952" w:rsidRDefault="005E4952" w:rsidP="005E4952">
            <w:pPr>
              <w:contextualSpacing/>
              <w:rPr>
                <w:rFonts w:eastAsia="Times New Roman"/>
                <w:szCs w:val="28"/>
              </w:rPr>
            </w:pPr>
            <w:r w:rsidRPr="005E4952">
              <w:rPr>
                <w:rFonts w:eastAsia="Times New Roman"/>
                <w:szCs w:val="28"/>
              </w:rPr>
              <w:t>1. По данным эксперимента построен интервальный статистический ряд:</w:t>
            </w:r>
          </w:p>
          <w:p w14:paraId="624B39CB" w14:textId="77777777" w:rsidR="005E4952" w:rsidRPr="005E4952" w:rsidRDefault="005E4952" w:rsidP="005E4952">
            <w:pPr>
              <w:contextualSpacing/>
              <w:rPr>
                <w:rFonts w:eastAsia="Times New Roman"/>
                <w:szCs w:val="28"/>
              </w:rPr>
            </w:pPr>
            <w:r w:rsidRPr="005E4952">
              <w:rPr>
                <w:rFonts w:eastAsia="Times New Roman"/>
                <w:szCs w:val="28"/>
              </w:rPr>
              <w:t xml:space="preserve">           [</w:t>
            </w:r>
            <w:r w:rsidRPr="005E4952">
              <w:rPr>
                <w:rFonts w:eastAsia="Times New Roman"/>
                <w:szCs w:val="28"/>
                <w:lang w:val="en-US"/>
              </w:rPr>
              <w:t>x</w:t>
            </w:r>
            <w:r w:rsidRPr="005E4952">
              <w:rPr>
                <w:rFonts w:eastAsia="Times New Roman"/>
                <w:szCs w:val="28"/>
                <w:vertAlign w:val="subscript"/>
                <w:lang w:val="en-US"/>
              </w:rPr>
              <w:t>i</w:t>
            </w:r>
            <w:r w:rsidRPr="005E4952">
              <w:rPr>
                <w:rFonts w:eastAsia="Times New Roman"/>
                <w:szCs w:val="28"/>
              </w:rPr>
              <w:t xml:space="preserve">; </w:t>
            </w:r>
            <w:r w:rsidRPr="005E4952">
              <w:rPr>
                <w:rFonts w:eastAsia="Times New Roman"/>
                <w:szCs w:val="28"/>
                <w:lang w:val="en-US"/>
              </w:rPr>
              <w:t>x</w:t>
            </w:r>
            <w:r w:rsidRPr="005E4952">
              <w:rPr>
                <w:rFonts w:eastAsia="Times New Roman"/>
                <w:szCs w:val="28"/>
                <w:vertAlign w:val="subscript"/>
                <w:lang w:val="en-US"/>
              </w:rPr>
              <w:t>i</w:t>
            </w:r>
            <w:r w:rsidRPr="005E4952">
              <w:rPr>
                <w:rFonts w:eastAsia="Times New Roman"/>
                <w:szCs w:val="28"/>
                <w:vertAlign w:val="subscript"/>
              </w:rPr>
              <w:t>+1</w:t>
            </w:r>
            <w:r w:rsidRPr="005E4952">
              <w:rPr>
                <w:rFonts w:eastAsia="Times New Roman"/>
                <w:szCs w:val="28"/>
              </w:rPr>
              <w:t xml:space="preserve">)   </w:t>
            </w:r>
            <w:proofErr w:type="gramStart"/>
            <w:r w:rsidRPr="005E4952">
              <w:rPr>
                <w:rFonts w:eastAsia="Times New Roman"/>
                <w:szCs w:val="28"/>
              </w:rPr>
              <w:t xml:space="preserve">   [</w:t>
            </w:r>
            <w:proofErr w:type="gramEnd"/>
            <w:r w:rsidRPr="005E4952">
              <w:rPr>
                <w:rFonts w:eastAsia="Times New Roman"/>
                <w:szCs w:val="28"/>
              </w:rPr>
              <w:t>0; 2)         [2; 4)       [4; 6)          [6; 8)      [8; 10)</w:t>
            </w:r>
          </w:p>
          <w:p w14:paraId="7AF51A0D" w14:textId="77777777" w:rsidR="005E4952" w:rsidRPr="005E4952" w:rsidRDefault="005E4952" w:rsidP="005E4952">
            <w:pPr>
              <w:contextualSpacing/>
              <w:rPr>
                <w:rFonts w:eastAsia="Times New Roman"/>
                <w:szCs w:val="28"/>
              </w:rPr>
            </w:pPr>
            <w:r w:rsidRPr="005E4952">
              <w:rPr>
                <w:rFonts w:eastAsia="Times New Roman"/>
                <w:szCs w:val="28"/>
              </w:rPr>
              <w:t xml:space="preserve">                 </w:t>
            </w:r>
            <w:proofErr w:type="spellStart"/>
            <w:r w:rsidRPr="005E4952">
              <w:rPr>
                <w:rFonts w:eastAsia="Times New Roman"/>
                <w:szCs w:val="28"/>
                <w:lang w:val="en-US"/>
              </w:rPr>
              <w:t>n</w:t>
            </w:r>
            <w:r w:rsidRPr="005E4952">
              <w:rPr>
                <w:rFonts w:eastAsia="Times New Roman"/>
                <w:szCs w:val="28"/>
                <w:vertAlign w:val="subscript"/>
                <w:lang w:val="en-US"/>
              </w:rPr>
              <w:t>i</w:t>
            </w:r>
            <w:proofErr w:type="spellEnd"/>
            <w:r w:rsidRPr="005E4952">
              <w:rPr>
                <w:rFonts w:eastAsia="Times New Roman"/>
                <w:szCs w:val="28"/>
                <w:vertAlign w:val="subscript"/>
              </w:rPr>
              <w:t xml:space="preserve">                     </w:t>
            </w:r>
            <w:r w:rsidRPr="005E4952">
              <w:rPr>
                <w:rFonts w:eastAsia="Times New Roman"/>
                <w:szCs w:val="28"/>
              </w:rPr>
              <w:t xml:space="preserve">7    </w:t>
            </w:r>
            <w:r w:rsidRPr="005E4952">
              <w:rPr>
                <w:rFonts w:eastAsia="Times New Roman"/>
                <w:szCs w:val="28"/>
                <w:vertAlign w:val="subscript"/>
              </w:rPr>
              <w:t xml:space="preserve">      </w:t>
            </w:r>
            <w:r w:rsidRPr="005E4952">
              <w:rPr>
                <w:rFonts w:eastAsia="Times New Roman"/>
                <w:szCs w:val="28"/>
              </w:rPr>
              <w:t xml:space="preserve">       12            25               10           6</w:t>
            </w:r>
          </w:p>
          <w:p w14:paraId="27F567D9" w14:textId="77777777" w:rsidR="005E4952" w:rsidRPr="005E4952" w:rsidRDefault="005E4952" w:rsidP="005E4952">
            <w:pPr>
              <w:contextualSpacing/>
              <w:rPr>
                <w:rFonts w:eastAsia="Times New Roman"/>
                <w:szCs w:val="28"/>
              </w:rPr>
            </w:pPr>
            <w:r w:rsidRPr="005E4952">
              <w:rPr>
                <w:rFonts w:eastAsia="Times New Roman"/>
                <w:szCs w:val="28"/>
              </w:rPr>
              <w:t>Оценить с помощью критерия согласия Пирсона гипотезу о нормальном распределении генеральной совокупности при уровне значимости α = 0,05.</w:t>
            </w:r>
          </w:p>
          <w:p w14:paraId="0C9DC4E1" w14:textId="77777777" w:rsidR="005E4952" w:rsidRPr="005E4952" w:rsidRDefault="005E4952" w:rsidP="005E4952">
            <w:pPr>
              <w:contextualSpacing/>
              <w:rPr>
                <w:rFonts w:eastAsia="Times New Roman"/>
                <w:szCs w:val="28"/>
              </w:rPr>
            </w:pPr>
            <w:r w:rsidRPr="005E4952">
              <w:rPr>
                <w:rFonts w:eastAsia="Times New Roman"/>
                <w:szCs w:val="28"/>
              </w:rPr>
              <w:lastRenderedPageBreak/>
              <w:t xml:space="preserve">2. Найти выборочный коэффициент корреляции и уравнение линейной парной регрессии </w:t>
            </w:r>
            <w:r w:rsidRPr="005E4952">
              <w:rPr>
                <w:rFonts w:eastAsia="Times New Roman"/>
                <w:i/>
                <w:szCs w:val="28"/>
                <w:lang w:val="en-US"/>
              </w:rPr>
              <w:t>Y</w:t>
            </w:r>
            <w:r w:rsidRPr="005E4952">
              <w:rPr>
                <w:rFonts w:eastAsia="Times New Roman"/>
                <w:szCs w:val="28"/>
              </w:rPr>
              <w:t xml:space="preserve"> на </w:t>
            </w:r>
            <w:r w:rsidRPr="005E4952">
              <w:rPr>
                <w:rFonts w:eastAsia="Times New Roman"/>
                <w:i/>
                <w:szCs w:val="28"/>
                <w:lang w:val="en-US"/>
              </w:rPr>
              <w:t>X</w:t>
            </w:r>
            <w:r w:rsidRPr="005E4952">
              <w:rPr>
                <w:rFonts w:eastAsia="Times New Roman"/>
                <w:szCs w:val="28"/>
              </w:rPr>
              <w:t xml:space="preserve"> по данным пяти наблюдений:</w:t>
            </w:r>
          </w:p>
          <w:p w14:paraId="1B96A570" w14:textId="77777777" w:rsidR="005E4952" w:rsidRPr="005E4952" w:rsidRDefault="005E4952" w:rsidP="005E4952">
            <w:pPr>
              <w:contextualSpacing/>
              <w:rPr>
                <w:rFonts w:eastAsia="Times New Roman"/>
                <w:i/>
                <w:szCs w:val="28"/>
              </w:rPr>
            </w:pPr>
            <w:r w:rsidRPr="005E4952">
              <w:rPr>
                <w:rFonts w:eastAsia="Times New Roman"/>
                <w:i/>
                <w:szCs w:val="28"/>
              </w:rPr>
              <w:t xml:space="preserve">                          </w:t>
            </w:r>
            <w:proofErr w:type="gramStart"/>
            <w:r w:rsidRPr="005E4952">
              <w:rPr>
                <w:rFonts w:eastAsia="Times New Roman"/>
                <w:i/>
                <w:szCs w:val="28"/>
              </w:rPr>
              <w:t>Х</w:t>
            </w:r>
            <w:r w:rsidRPr="005E4952">
              <w:rPr>
                <w:rFonts w:eastAsia="Times New Roman"/>
                <w:szCs w:val="28"/>
              </w:rPr>
              <w:t xml:space="preserve">:   </w:t>
            </w:r>
            <w:proofErr w:type="gramEnd"/>
            <w:r w:rsidRPr="005E4952">
              <w:rPr>
                <w:rFonts w:eastAsia="Times New Roman"/>
                <w:szCs w:val="28"/>
              </w:rPr>
              <w:t xml:space="preserve"> 2         2,5     3        3,5     4</w:t>
            </w:r>
          </w:p>
          <w:p w14:paraId="7D5567EA" w14:textId="77777777" w:rsidR="005E4952" w:rsidRPr="005E4952" w:rsidRDefault="005E4952" w:rsidP="005E4952">
            <w:pPr>
              <w:contextualSpacing/>
              <w:rPr>
                <w:rFonts w:eastAsia="Times New Roman"/>
                <w:szCs w:val="28"/>
              </w:rPr>
            </w:pPr>
            <w:r w:rsidRPr="005E4952">
              <w:rPr>
                <w:rFonts w:eastAsia="Times New Roman"/>
                <w:i/>
                <w:szCs w:val="28"/>
              </w:rPr>
              <w:t xml:space="preserve">                          </w:t>
            </w:r>
            <w:r w:rsidRPr="005E4952">
              <w:rPr>
                <w:rFonts w:eastAsia="Times New Roman"/>
                <w:i/>
                <w:szCs w:val="28"/>
                <w:lang w:val="en-US"/>
              </w:rPr>
              <w:t>Y</w:t>
            </w:r>
            <w:r w:rsidRPr="005E4952">
              <w:rPr>
                <w:rFonts w:eastAsia="Times New Roman"/>
                <w:szCs w:val="28"/>
              </w:rPr>
              <w:t>:  1,25    1,45   1,65   1,85   2,05</w:t>
            </w:r>
          </w:p>
          <w:p w14:paraId="50807EFB" w14:textId="77777777" w:rsidR="005E4952" w:rsidRPr="005E4952" w:rsidRDefault="005E4952" w:rsidP="005E4952">
            <w:pPr>
              <w:contextualSpacing/>
              <w:rPr>
                <w:rFonts w:eastAsia="Times New Roman"/>
                <w:szCs w:val="28"/>
              </w:rPr>
            </w:pPr>
            <w:r w:rsidRPr="005E4952">
              <w:rPr>
                <w:rFonts w:eastAsia="Times New Roman"/>
                <w:szCs w:val="28"/>
              </w:rPr>
              <w:t xml:space="preserve">3. Знания 10 студентов были проверены по двум тестам А и В. Оценки по </w:t>
            </w:r>
            <w:proofErr w:type="spellStart"/>
            <w:r w:rsidRPr="005E4952">
              <w:rPr>
                <w:rFonts w:eastAsia="Times New Roman"/>
                <w:szCs w:val="28"/>
              </w:rPr>
              <w:t>стобальной</w:t>
            </w:r>
            <w:proofErr w:type="spellEnd"/>
            <w:r w:rsidRPr="005E4952">
              <w:rPr>
                <w:rFonts w:eastAsia="Times New Roman"/>
                <w:szCs w:val="28"/>
              </w:rPr>
              <w:t xml:space="preserve"> системе оказались следующими:</w:t>
            </w:r>
          </w:p>
          <w:p w14:paraId="6C945080" w14:textId="77777777" w:rsidR="005E4952" w:rsidRPr="005E4952" w:rsidRDefault="005E4952" w:rsidP="005E4952">
            <w:pPr>
              <w:contextualSpacing/>
              <w:rPr>
                <w:rFonts w:eastAsia="Times New Roman"/>
                <w:szCs w:val="28"/>
              </w:rPr>
            </w:pPr>
            <w:r w:rsidRPr="005E4952">
              <w:rPr>
                <w:rFonts w:eastAsia="Times New Roman"/>
                <w:szCs w:val="28"/>
              </w:rPr>
              <w:t xml:space="preserve">                          по </w:t>
            </w:r>
            <w:proofErr w:type="gramStart"/>
            <w:r w:rsidRPr="005E4952">
              <w:rPr>
                <w:rFonts w:eastAsia="Times New Roman"/>
                <w:szCs w:val="28"/>
              </w:rPr>
              <w:t xml:space="preserve">А:   </w:t>
            </w:r>
            <w:proofErr w:type="gramEnd"/>
            <w:r w:rsidRPr="005E4952">
              <w:rPr>
                <w:rFonts w:eastAsia="Times New Roman"/>
                <w:szCs w:val="28"/>
              </w:rPr>
              <w:t xml:space="preserve">         92     96     90     50     75     83     65     70     62     55</w:t>
            </w:r>
          </w:p>
          <w:p w14:paraId="10E13F3B" w14:textId="77777777" w:rsidR="005E4952" w:rsidRPr="005E4952" w:rsidRDefault="005E4952" w:rsidP="005E4952">
            <w:pPr>
              <w:contextualSpacing/>
              <w:rPr>
                <w:rFonts w:eastAsia="Times New Roman"/>
                <w:szCs w:val="28"/>
              </w:rPr>
            </w:pPr>
            <w:r w:rsidRPr="005E4952">
              <w:rPr>
                <w:rFonts w:eastAsia="Times New Roman"/>
                <w:szCs w:val="28"/>
              </w:rPr>
              <w:t xml:space="preserve">                          по </w:t>
            </w:r>
            <w:proofErr w:type="gramStart"/>
            <w:r w:rsidRPr="005E4952">
              <w:rPr>
                <w:rFonts w:eastAsia="Times New Roman"/>
                <w:szCs w:val="28"/>
              </w:rPr>
              <w:t xml:space="preserve">В:   </w:t>
            </w:r>
            <w:proofErr w:type="gramEnd"/>
            <w:r w:rsidRPr="005E4952">
              <w:rPr>
                <w:rFonts w:eastAsia="Times New Roman"/>
                <w:szCs w:val="28"/>
              </w:rPr>
              <w:t xml:space="preserve">         94     98     84     52     70     87     62     74     59     50</w:t>
            </w:r>
          </w:p>
          <w:p w14:paraId="1F38F67A" w14:textId="44659EC8" w:rsidR="00AF61E9" w:rsidRPr="005E4952" w:rsidRDefault="005E4952" w:rsidP="005E4952">
            <w:pPr>
              <w:contextualSpacing/>
              <w:rPr>
                <w:rFonts w:eastAsia="Times New Roman"/>
                <w:szCs w:val="28"/>
              </w:rPr>
            </w:pPr>
            <w:r w:rsidRPr="005E4952">
              <w:rPr>
                <w:rFonts w:eastAsia="Times New Roman"/>
                <w:szCs w:val="28"/>
              </w:rPr>
              <w:t xml:space="preserve">Найти выборочный коэффициент ранговой корреляции: а) </w:t>
            </w:r>
            <w:proofErr w:type="spellStart"/>
            <w:r w:rsidRPr="005E4952">
              <w:rPr>
                <w:rFonts w:eastAsia="Times New Roman"/>
                <w:szCs w:val="28"/>
              </w:rPr>
              <w:t>Спирмена</w:t>
            </w:r>
            <w:proofErr w:type="spellEnd"/>
            <w:r w:rsidRPr="005E4952">
              <w:rPr>
                <w:rFonts w:eastAsia="Times New Roman"/>
                <w:szCs w:val="28"/>
              </w:rPr>
              <w:t xml:space="preserve">; б) </w:t>
            </w:r>
            <w:proofErr w:type="spellStart"/>
            <w:r w:rsidRPr="005E4952">
              <w:rPr>
                <w:rFonts w:eastAsia="Times New Roman"/>
                <w:szCs w:val="28"/>
              </w:rPr>
              <w:t>Кендалла</w:t>
            </w:r>
            <w:proofErr w:type="spellEnd"/>
            <w:r w:rsidRPr="005E4952">
              <w:rPr>
                <w:rFonts w:eastAsia="Times New Roman"/>
                <w:szCs w:val="28"/>
              </w:rPr>
              <w:t xml:space="preserve"> и оценить их значимость при уровне значимости α = 0,1.</w:t>
            </w:r>
          </w:p>
        </w:tc>
      </w:tr>
    </w:tbl>
    <w:p w14:paraId="74F7F2DC" w14:textId="2202A4A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7909"/>
        <w:gridCol w:w="2055"/>
        <w:gridCol w:w="2056"/>
      </w:tblGrid>
      <w:tr w:rsidR="009D5862" w:rsidRPr="00314BCA" w14:paraId="37076926" w14:textId="77777777" w:rsidTr="00931712">
        <w:trPr>
          <w:trHeight w:val="754"/>
          <w:tblHeader/>
        </w:trPr>
        <w:tc>
          <w:tcPr>
            <w:tcW w:w="2581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90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31712">
        <w:trPr>
          <w:trHeight w:val="754"/>
          <w:tblHeader/>
        </w:trPr>
        <w:tc>
          <w:tcPr>
            <w:tcW w:w="2581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0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B28" w:rsidRPr="00314BCA" w14:paraId="7130F97D" w14:textId="77777777" w:rsidTr="00931712">
        <w:trPr>
          <w:trHeight w:val="283"/>
        </w:trPr>
        <w:tc>
          <w:tcPr>
            <w:tcW w:w="2581" w:type="dxa"/>
            <w:vMerge w:val="restart"/>
          </w:tcPr>
          <w:p w14:paraId="368715B5" w14:textId="59B3B9CC" w:rsidR="008A5D38" w:rsidRPr="005169EB" w:rsidRDefault="008A5D38" w:rsidP="00532B28">
            <w:pPr>
              <w:pStyle w:val="TableParagraph"/>
              <w:spacing w:before="56"/>
              <w:ind w:left="-74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7909" w:type="dxa"/>
          </w:tcPr>
          <w:p w14:paraId="77588649" w14:textId="7B8DFC1C"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1A248DF1" w14:textId="41B67A72"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532B28" w:rsidRPr="005169EB" w:rsidRDefault="00532B28" w:rsidP="00532B28">
            <w:pPr>
              <w:jc w:val="center"/>
            </w:pPr>
            <w:r w:rsidRPr="005169EB">
              <w:t>5</w:t>
            </w:r>
          </w:p>
        </w:tc>
      </w:tr>
      <w:tr w:rsidR="00532B28" w:rsidRPr="00314BCA" w14:paraId="085F5501" w14:textId="77777777" w:rsidTr="00931712">
        <w:trPr>
          <w:trHeight w:val="283"/>
        </w:trPr>
        <w:tc>
          <w:tcPr>
            <w:tcW w:w="2581" w:type="dxa"/>
            <w:vMerge/>
          </w:tcPr>
          <w:p w14:paraId="7EE019AE" w14:textId="77777777" w:rsidR="00532B28" w:rsidRPr="005169EB" w:rsidRDefault="00532B28" w:rsidP="00532B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09" w:type="dxa"/>
          </w:tcPr>
          <w:p w14:paraId="7646305A" w14:textId="58605E14"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7DB9EE8B" w14:textId="10842FCC"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532B28" w:rsidRPr="005169EB" w:rsidRDefault="00532B28" w:rsidP="00532B28">
            <w:pPr>
              <w:jc w:val="center"/>
            </w:pPr>
            <w:r w:rsidRPr="005169EB">
              <w:t>4</w:t>
            </w:r>
          </w:p>
        </w:tc>
      </w:tr>
      <w:tr w:rsidR="00532B28" w:rsidRPr="00314BCA" w14:paraId="73F3DD92" w14:textId="77777777" w:rsidTr="00931712">
        <w:trPr>
          <w:trHeight w:val="283"/>
        </w:trPr>
        <w:tc>
          <w:tcPr>
            <w:tcW w:w="2581" w:type="dxa"/>
            <w:vMerge/>
          </w:tcPr>
          <w:p w14:paraId="4C4CBA50" w14:textId="77777777" w:rsidR="00532B28" w:rsidRPr="005169EB" w:rsidRDefault="00532B28" w:rsidP="00532B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09" w:type="dxa"/>
          </w:tcPr>
          <w:p w14:paraId="79801572" w14:textId="514A022E"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41C3A861" w14:textId="3A2A6A6B"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532B28" w:rsidRPr="005169EB" w:rsidRDefault="00532B28" w:rsidP="00532B28">
            <w:pPr>
              <w:jc w:val="center"/>
            </w:pPr>
            <w:r w:rsidRPr="005169EB">
              <w:t>3</w:t>
            </w:r>
          </w:p>
        </w:tc>
      </w:tr>
      <w:tr w:rsidR="00532B28" w:rsidRPr="00314BCA" w14:paraId="4B2E4BB4" w14:textId="77777777" w:rsidTr="00931712">
        <w:trPr>
          <w:trHeight w:val="283"/>
        </w:trPr>
        <w:tc>
          <w:tcPr>
            <w:tcW w:w="2581" w:type="dxa"/>
            <w:vMerge/>
          </w:tcPr>
          <w:p w14:paraId="6D88200C" w14:textId="77777777" w:rsidR="00532B28" w:rsidRPr="005169EB" w:rsidRDefault="00532B28" w:rsidP="00532B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09" w:type="dxa"/>
          </w:tcPr>
          <w:p w14:paraId="01CA1C60" w14:textId="57B663E3"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41AF2CFF" w14:textId="08416563"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532B28" w:rsidRPr="005169EB" w:rsidRDefault="00532B28" w:rsidP="00532B28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431"/>
        <w:gridCol w:w="11170"/>
      </w:tblGrid>
      <w:tr w:rsidR="002C4687" w14:paraId="199B8EA8" w14:textId="77777777" w:rsidTr="00AF468B">
        <w:trPr>
          <w:trHeight w:val="493"/>
        </w:trPr>
        <w:tc>
          <w:tcPr>
            <w:tcW w:w="343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17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04DDBCC1" w14:textId="77777777" w:rsidTr="00AF468B">
        <w:trPr>
          <w:trHeight w:val="424"/>
        </w:trPr>
        <w:tc>
          <w:tcPr>
            <w:tcW w:w="3431" w:type="dxa"/>
          </w:tcPr>
          <w:p w14:paraId="356BF8AE" w14:textId="6D6A3B16" w:rsidR="000A10C2" w:rsidRDefault="00AD3E86" w:rsidP="00301C92">
            <w:pPr>
              <w:jc w:val="both"/>
            </w:pPr>
            <w:r>
              <w:t>Зачет с оценкой</w:t>
            </w:r>
            <w:r w:rsidR="005151AE">
              <w:t>:</w:t>
            </w:r>
          </w:p>
          <w:p w14:paraId="1499A734" w14:textId="15DAAB2C" w:rsidR="005151AE" w:rsidRPr="005151AE" w:rsidRDefault="008A5D38" w:rsidP="00180907">
            <w:r>
              <w:t>в устной и письменной форме по билетам</w:t>
            </w:r>
          </w:p>
        </w:tc>
        <w:tc>
          <w:tcPr>
            <w:tcW w:w="11170" w:type="dxa"/>
          </w:tcPr>
          <w:p w14:paraId="6071104B" w14:textId="77777777" w:rsidR="00AD3E86" w:rsidRPr="00AD3E86" w:rsidRDefault="00AD3E86" w:rsidP="00AD3E86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eastAsia="Calibri"/>
                <w:szCs w:val="24"/>
                <w:lang w:eastAsia="en-US"/>
              </w:rPr>
              <w:t>Билет №1.</w:t>
            </w:r>
          </w:p>
          <w:p w14:paraId="6C8B01AF" w14:textId="77777777" w:rsidR="00AD3E86" w:rsidRPr="00AD3E86" w:rsidRDefault="00AD3E86" w:rsidP="007D65CB">
            <w:pPr>
              <w:numPr>
                <w:ilvl w:val="0"/>
                <w:numId w:val="35"/>
              </w:num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eastAsia="Calibri"/>
                <w:szCs w:val="24"/>
                <w:lang w:eastAsia="en-US"/>
              </w:rPr>
              <w:t xml:space="preserve">Понятие генеральной совокупности и выборочной совокупности (выборки). Статистическое распределение выборки. Эмпирическая функция распределения. </w:t>
            </w:r>
          </w:p>
          <w:p w14:paraId="2BCC7AC1" w14:textId="77777777" w:rsidR="00AD3E86" w:rsidRPr="00AD3E86" w:rsidRDefault="00AD3E86" w:rsidP="007D65CB">
            <w:pPr>
              <w:numPr>
                <w:ilvl w:val="0"/>
                <w:numId w:val="35"/>
              </w:num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eastAsia="Calibri"/>
                <w:szCs w:val="24"/>
                <w:lang w:eastAsia="en-US"/>
              </w:rPr>
              <w:lastRenderedPageBreak/>
              <w:t>Сравнение выборочной средней с гипотетической средней нормальной совокупности.</w:t>
            </w:r>
          </w:p>
          <w:p w14:paraId="5E8E1268" w14:textId="77777777" w:rsidR="00AD3E86" w:rsidRPr="00AD3E86" w:rsidRDefault="00AD3E86" w:rsidP="00AD3E86">
            <w:pPr>
              <w:ind w:left="36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eastAsia="Calibri"/>
                <w:szCs w:val="24"/>
                <w:lang w:eastAsia="en-US"/>
              </w:rPr>
              <w:t>Из генеральной совокупности извлечена выборка:</w:t>
            </w:r>
          </w:p>
          <w:p w14:paraId="0B6506E3" w14:textId="77777777" w:rsidR="00AD3E86" w:rsidRPr="00AD3E86" w:rsidRDefault="00AD3E86" w:rsidP="00AD3E86">
            <w:pPr>
              <w:ind w:left="720"/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ascii="Calibri" w:eastAsia="Calibri" w:hAnsi="Calibri"/>
                <w:noProof/>
                <w:szCs w:val="24"/>
              </w:rPr>
              <w:drawing>
                <wp:inline distT="0" distB="0" distL="0" distR="0" wp14:anchorId="2FF1F991" wp14:editId="4BB615E9">
                  <wp:extent cx="2009775" cy="34250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340" cy="34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5E38B" w14:textId="77777777" w:rsidR="00AD3E86" w:rsidRPr="00AD3E86" w:rsidRDefault="00AD3E86" w:rsidP="007D65CB">
            <w:pPr>
              <w:numPr>
                <w:ilvl w:val="0"/>
                <w:numId w:val="35"/>
              </w:num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eastAsia="Calibri"/>
                <w:szCs w:val="24"/>
                <w:lang w:eastAsia="en-US"/>
              </w:rPr>
              <w:t xml:space="preserve">Пусть ваша выборка получена из случайной величины </w:t>
            </w:r>
            <m:oMath>
              <m:r>
                <w:rPr>
                  <w:rFonts w:ascii="Cambria Math" w:eastAsia="Calibri" w:hAnsi="Cambria Math"/>
                  <w:szCs w:val="24"/>
                  <w:lang w:eastAsia="en-US"/>
                </w:rPr>
                <m:t>ξ</m:t>
              </m:r>
              <m:r>
                <m:rPr>
                  <m:sty m:val="p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>∈</m:t>
              </m:r>
              <m:sSub>
                <m:sSubPr>
                  <m:ctrlPr>
                    <w:rPr>
                      <w:rFonts w:ascii="Cambria Math" w:eastAsia="Calibri" w:hAnsi="Cambria Math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+</m:t>
                  </m:r>
                </m:sub>
              </m:sSub>
            </m:oMath>
            <w:r w:rsidRPr="00AD3E86">
              <w:rPr>
                <w:rFonts w:eastAsia="Times New Roman"/>
                <w:szCs w:val="24"/>
                <w:lang w:eastAsia="en-US"/>
              </w:rPr>
              <w:t>, которая</w:t>
            </w:r>
            <w:r w:rsidRPr="00AD3E86">
              <w:rPr>
                <w:rFonts w:eastAsia="Calibri"/>
                <w:szCs w:val="24"/>
                <w:lang w:eastAsia="en-US"/>
              </w:rPr>
              <w:t xml:space="preserve"> принимает заданное значение </w:t>
            </w:r>
            <m:oMath>
              <m:r>
                <w:rPr>
                  <w:rFonts w:ascii="Cambria Math" w:eastAsia="Calibri" w:hAnsi="Cambria Math"/>
                  <w:szCs w:val="24"/>
                  <w:lang w:eastAsia="en-US"/>
                </w:rPr>
                <m:t>k</m:t>
              </m:r>
            </m:oMath>
            <w:r w:rsidRPr="00AD3E86">
              <w:rPr>
                <w:rFonts w:eastAsia="Calibri"/>
                <w:szCs w:val="24"/>
                <w:lang w:eastAsia="en-US"/>
              </w:rPr>
              <w:t xml:space="preserve"> с вероятностью </w:t>
            </w:r>
            <m:oMath>
              <m:r>
                <w:rPr>
                  <w:rFonts w:ascii="Cambria Math" w:eastAsia="Calibri" w:hAnsi="Cambria Math"/>
                  <w:szCs w:val="24"/>
                  <w:lang w:eastAsia="en-US"/>
                </w:rPr>
                <m:t>P</m:t>
              </m:r>
              <m:d>
                <m:dPr>
                  <m:ctrlPr>
                    <w:rPr>
                      <w:rFonts w:ascii="Cambria Math" w:eastAsia="Calibri" w:hAnsi="Cambria Math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ξ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=</m:t>
                  </m:r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k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szCs w:val="24"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  <m:t>k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/>
                              <w:szCs w:val="24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Cs w:val="24"/>
                              <w:lang w:eastAsia="en-US"/>
                            </w:rPr>
                            <m:t>1+</m:t>
                          </m:r>
                          <m:r>
                            <w:rPr>
                              <w:rFonts w:ascii="Cambria Math" w:eastAsia="Calibri" w:hAnsi="Cambria Math"/>
                              <w:szCs w:val="24"/>
                              <w:lang w:eastAsia="en-US"/>
                            </w:rPr>
                            <m:t>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  <m:t>+1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 xml:space="preserve">, где </m:t>
              </m:r>
              <m:r>
                <w:rPr>
                  <w:rFonts w:ascii="Cambria Math" w:eastAsia="Calibri" w:hAnsi="Cambria Math"/>
                  <w:szCs w:val="24"/>
                  <w:lang w:eastAsia="en-US"/>
                </w:rPr>
                <m:t>a</m:t>
              </m:r>
              <m:r>
                <m:rPr>
                  <m:sty m:val="p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>∈</m:t>
              </m:r>
              <m:sSub>
                <m:sSubPr>
                  <m:ctrlPr>
                    <w:rPr>
                      <w:rFonts w:ascii="Cambria Math" w:eastAsia="Calibri" w:hAnsi="Cambria Math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+</m:t>
                  </m:r>
                </m:sub>
              </m:sSub>
            </m:oMath>
            <w:r w:rsidRPr="00AD3E86">
              <w:rPr>
                <w:rFonts w:eastAsia="Calibri"/>
                <w:szCs w:val="24"/>
                <w:lang w:eastAsia="en-US"/>
              </w:rPr>
              <w:t>. Методом моментов найдите точечные оценки параметров распределения.</w:t>
            </w:r>
          </w:p>
          <w:p w14:paraId="6BB7245C" w14:textId="77777777" w:rsidR="00AD3E86" w:rsidRPr="00AD3E86" w:rsidRDefault="00AD3E86" w:rsidP="007D65CB">
            <w:pPr>
              <w:numPr>
                <w:ilvl w:val="0"/>
                <w:numId w:val="35"/>
              </w:numPr>
              <w:contextualSpacing/>
              <w:jc w:val="both"/>
              <w:rPr>
                <w:rFonts w:eastAsia="Times New Roman"/>
                <w:szCs w:val="24"/>
              </w:rPr>
            </w:pPr>
            <w:r w:rsidRPr="00AD3E86">
              <w:rPr>
                <w:rFonts w:eastAsia="Times New Roman"/>
                <w:szCs w:val="24"/>
              </w:rPr>
              <w:t xml:space="preserve">Найдите доверительный интервал для математического ожидания, при условии, что дисперсия неизвестна, а доверительная надежность </w:t>
            </w:r>
            <m:oMath>
              <m:r>
                <w:rPr>
                  <w:rFonts w:ascii="Cambria Math" w:eastAsia="Times New Roman" w:hAnsi="Cambria Math"/>
                  <w:szCs w:val="24"/>
                </w:rPr>
                <m:t>γ=0,9</m:t>
              </m:r>
            </m:oMath>
            <w:r w:rsidRPr="00AD3E86">
              <w:rPr>
                <w:rFonts w:eastAsia="Times New Roman"/>
                <w:szCs w:val="24"/>
              </w:rPr>
              <w:t>.</w:t>
            </w:r>
          </w:p>
          <w:p w14:paraId="0EC7FAE6" w14:textId="401E3981" w:rsidR="00AD3E86" w:rsidRPr="00AD3E86" w:rsidRDefault="00AD3E86" w:rsidP="00AD3E86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  <w:p w14:paraId="28F0F397" w14:textId="77777777" w:rsidR="00AD3E86" w:rsidRPr="00AD3E86" w:rsidRDefault="00AD3E86" w:rsidP="00AD3E86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eastAsia="Calibri"/>
                <w:szCs w:val="24"/>
                <w:lang w:eastAsia="en-US"/>
              </w:rPr>
              <w:t>Билет №2.</w:t>
            </w:r>
          </w:p>
          <w:p w14:paraId="3EBDBDE0" w14:textId="77777777" w:rsidR="00AD3E86" w:rsidRPr="00AD3E86" w:rsidRDefault="00AD3E86" w:rsidP="007D65CB">
            <w:pPr>
              <w:numPr>
                <w:ilvl w:val="0"/>
                <w:numId w:val="36"/>
              </w:num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eastAsia="Calibri"/>
                <w:szCs w:val="24"/>
                <w:lang w:eastAsia="en-US"/>
              </w:rPr>
              <w:t>Выборочное среднее и его свойства.</w:t>
            </w:r>
          </w:p>
          <w:p w14:paraId="102A01EF" w14:textId="77777777" w:rsidR="00AD3E86" w:rsidRPr="00AD3E86" w:rsidRDefault="00AD3E86" w:rsidP="007D65CB">
            <w:pPr>
              <w:numPr>
                <w:ilvl w:val="0"/>
                <w:numId w:val="36"/>
              </w:num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eastAsia="Calibri"/>
                <w:szCs w:val="24"/>
                <w:lang w:eastAsia="en-US"/>
              </w:rPr>
              <w:t>Сравнение исправленной выборочной дисперсии с гипотетической генеральной дисперсии нормальной совокупности.</w:t>
            </w:r>
          </w:p>
          <w:p w14:paraId="3698F335" w14:textId="77777777" w:rsidR="00AD3E86" w:rsidRPr="00AD3E86" w:rsidRDefault="00AD3E86" w:rsidP="00AD3E86">
            <w:pPr>
              <w:ind w:left="36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eastAsia="Calibri"/>
                <w:szCs w:val="24"/>
                <w:lang w:eastAsia="en-US"/>
              </w:rPr>
              <w:t>Из генеральной совокупности извлечена выборка:</w:t>
            </w:r>
          </w:p>
          <w:p w14:paraId="24B719BD" w14:textId="77777777" w:rsidR="00AD3E86" w:rsidRPr="00AD3E86" w:rsidRDefault="00AD3E86" w:rsidP="00AD3E86">
            <w:pPr>
              <w:ind w:left="720"/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ascii="Calibri" w:eastAsia="Calibri" w:hAnsi="Calibri"/>
                <w:noProof/>
                <w:szCs w:val="24"/>
              </w:rPr>
              <w:drawing>
                <wp:inline distT="0" distB="0" distL="0" distR="0" wp14:anchorId="2A6873E4" wp14:editId="2038D800">
                  <wp:extent cx="2952750" cy="341694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578" cy="34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32734" w14:textId="77777777" w:rsidR="00AD3E86" w:rsidRPr="00AD3E86" w:rsidRDefault="00AD3E86" w:rsidP="007D65CB">
            <w:pPr>
              <w:numPr>
                <w:ilvl w:val="0"/>
                <w:numId w:val="36"/>
              </w:num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eastAsia="Times New Roman"/>
                <w:szCs w:val="24"/>
                <w:lang w:eastAsia="en-US"/>
              </w:rPr>
              <w:t xml:space="preserve">Считая, что вам дана выборка </w:t>
            </w:r>
            <w:proofErr w:type="spellStart"/>
            <w:r w:rsidRPr="00AD3E86">
              <w:rPr>
                <w:rFonts w:eastAsia="Times New Roman"/>
                <w:szCs w:val="24"/>
                <w:lang w:eastAsia="en-US"/>
              </w:rPr>
              <w:t>Пуасоновской</w:t>
            </w:r>
            <w:proofErr w:type="spellEnd"/>
            <w:r w:rsidRPr="00AD3E86">
              <w:rPr>
                <w:rFonts w:eastAsia="Times New Roman"/>
                <w:szCs w:val="24"/>
                <w:lang w:eastAsia="en-US"/>
              </w:rPr>
              <w:t xml:space="preserve"> случайной величины, найдите методом максимального правдоподобия точечную оценку неизвестного параметра этого распределения.</w:t>
            </w:r>
          </w:p>
          <w:p w14:paraId="39E3AA91" w14:textId="77777777" w:rsidR="00AD3E86" w:rsidRPr="00AD3E86" w:rsidRDefault="00AD3E86" w:rsidP="007D65CB">
            <w:pPr>
              <w:numPr>
                <w:ilvl w:val="0"/>
                <w:numId w:val="36"/>
              </w:num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eastAsia="Calibri"/>
                <w:szCs w:val="24"/>
                <w:lang w:eastAsia="en-US"/>
              </w:rPr>
              <w:t>Проверьте гипотезу при уровне значимости 0.05 о равенстве исправленной дисперсии значению дисперсии равному 40.</w:t>
            </w:r>
          </w:p>
          <w:p w14:paraId="75278BED" w14:textId="69E07825" w:rsidR="00AD3E86" w:rsidRPr="00AD3E86" w:rsidRDefault="00AD3E86" w:rsidP="00AD3E86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  <w:p w14:paraId="092FFDC2" w14:textId="77777777" w:rsidR="00AD3E86" w:rsidRPr="00AD3E86" w:rsidRDefault="00AD3E86" w:rsidP="00AD3E86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eastAsia="Calibri"/>
                <w:szCs w:val="24"/>
                <w:lang w:eastAsia="en-US"/>
              </w:rPr>
              <w:t>Билет №3.</w:t>
            </w:r>
          </w:p>
          <w:p w14:paraId="1126BC4B" w14:textId="77777777" w:rsidR="00AD3E86" w:rsidRPr="00AD3E86" w:rsidRDefault="00AD3E86" w:rsidP="007D65C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eastAsia="Calibri"/>
                <w:szCs w:val="24"/>
                <w:lang w:eastAsia="en-US"/>
              </w:rPr>
              <w:t>Выборочная и исправленные дисперсии и их свойства.</w:t>
            </w:r>
          </w:p>
          <w:p w14:paraId="1612414C" w14:textId="77777777" w:rsidR="00AD3E86" w:rsidRPr="00AD3E86" w:rsidRDefault="00AD3E86" w:rsidP="007D65C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eastAsia="Calibri"/>
                <w:szCs w:val="24"/>
                <w:lang w:eastAsia="en-US"/>
              </w:rPr>
              <w:t>Сравнение двух средних нормальных генеральных совокупностей, дисперсии которых неизвестны.</w:t>
            </w:r>
          </w:p>
          <w:p w14:paraId="555FAEFD" w14:textId="77777777" w:rsidR="00AD3E86" w:rsidRPr="00AD3E86" w:rsidRDefault="00AD3E86" w:rsidP="00AD3E86">
            <w:pPr>
              <w:ind w:left="36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eastAsia="Calibri"/>
                <w:szCs w:val="24"/>
                <w:lang w:eastAsia="en-US"/>
              </w:rPr>
              <w:t>Из генеральной совокупности извлечена выборка:</w:t>
            </w:r>
          </w:p>
          <w:p w14:paraId="52C90A75" w14:textId="77777777" w:rsidR="00AD3E86" w:rsidRPr="00AD3E86" w:rsidRDefault="00AD3E86" w:rsidP="00AD3E86">
            <w:pPr>
              <w:ind w:left="720"/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ascii="Calibri" w:eastAsia="Calibri" w:hAnsi="Calibri"/>
                <w:noProof/>
                <w:szCs w:val="24"/>
              </w:rPr>
              <w:drawing>
                <wp:inline distT="0" distB="0" distL="0" distR="0" wp14:anchorId="2C296BE1" wp14:editId="3DC5C5C5">
                  <wp:extent cx="3152775" cy="36351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890" cy="369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30F96" w14:textId="77777777" w:rsidR="00AD3E86" w:rsidRPr="00AD3E86" w:rsidRDefault="00AD3E86" w:rsidP="007D65C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eastAsia="Times New Roman"/>
                <w:szCs w:val="24"/>
                <w:lang w:eastAsia="en-US"/>
              </w:rPr>
              <w:t>Считая, что вам дана выборка геометрически распределенной случайной величины, найдите методом максимального правдоподобия точечную оценку неизвестного параметра этого распределения.</w:t>
            </w:r>
          </w:p>
          <w:p w14:paraId="5B99A23E" w14:textId="77777777" w:rsidR="00AD3E86" w:rsidRPr="00AD3E86" w:rsidRDefault="00AD3E86" w:rsidP="007D65C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AD3E86">
              <w:rPr>
                <w:rFonts w:eastAsia="Calibri"/>
                <w:szCs w:val="24"/>
                <w:lang w:eastAsia="en-US"/>
              </w:rPr>
              <w:t>Проверьте гипотезу при уровне значимости 0.05 о равенстве исправленной дисперсии значению дисперсии равному 50.</w:t>
            </w:r>
          </w:p>
          <w:p w14:paraId="5081210C" w14:textId="3A7E5D99" w:rsidR="008A5D38" w:rsidRPr="00FE6E0C" w:rsidRDefault="008A5D38" w:rsidP="00FE6E0C">
            <w:pPr>
              <w:tabs>
                <w:tab w:val="left" w:pos="463"/>
              </w:tabs>
              <w:ind w:left="38"/>
              <w:jc w:val="both"/>
              <w:rPr>
                <w:rFonts w:eastAsia="Times New Roman"/>
                <w:szCs w:val="28"/>
                <w:lang w:eastAsia="en-US"/>
              </w:rPr>
            </w:pPr>
          </w:p>
        </w:tc>
      </w:tr>
    </w:tbl>
    <w:p w14:paraId="1A9CA5B5" w14:textId="77777777" w:rsidR="00AA3155" w:rsidRPr="00AA3155" w:rsidRDefault="00AA3155" w:rsidP="00AA3155">
      <w:pPr>
        <w:pStyle w:val="2"/>
      </w:pPr>
      <w:r w:rsidRPr="00AA3155"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7767"/>
        <w:gridCol w:w="1772"/>
        <w:gridCol w:w="2056"/>
      </w:tblGrid>
      <w:tr w:rsidR="00AA3155" w:rsidRPr="00AA3155" w14:paraId="4727A0B7" w14:textId="77777777" w:rsidTr="00D7582D">
        <w:trPr>
          <w:trHeight w:val="521"/>
          <w:tblHeader/>
        </w:trPr>
        <w:tc>
          <w:tcPr>
            <w:tcW w:w="3006" w:type="dxa"/>
            <w:shd w:val="clear" w:color="auto" w:fill="DBE5F1" w:themeFill="accent1" w:themeFillTint="33"/>
            <w:vAlign w:val="center"/>
          </w:tcPr>
          <w:p w14:paraId="068DD8EA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A3155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767" w:type="dxa"/>
            <w:vMerge w:val="restart"/>
            <w:shd w:val="clear" w:color="auto" w:fill="DBE5F1" w:themeFill="accent1" w:themeFillTint="33"/>
            <w:vAlign w:val="center"/>
          </w:tcPr>
          <w:p w14:paraId="0AC7396A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013B53">
              <w:rPr>
                <w:rFonts w:eastAsia="Calibri"/>
                <w:b/>
                <w:lang w:eastAsia="en-US"/>
              </w:rPr>
              <w:t>Критерии оцени</w:t>
            </w:r>
            <w:proofErr w:type="spellStart"/>
            <w:r w:rsidRPr="00AA3155">
              <w:rPr>
                <w:rFonts w:eastAsia="Calibri"/>
                <w:b/>
                <w:lang w:val="en-US" w:eastAsia="en-US"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7F25806" w14:textId="77777777"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</w:rPr>
              <w:t>Шкалы оценивания</w:t>
            </w:r>
          </w:p>
        </w:tc>
      </w:tr>
      <w:tr w:rsidR="00AA3155" w:rsidRPr="00AA3155" w14:paraId="4C72959A" w14:textId="77777777" w:rsidTr="00D7582D">
        <w:trPr>
          <w:trHeight w:val="557"/>
          <w:tblHeader/>
        </w:trPr>
        <w:tc>
          <w:tcPr>
            <w:tcW w:w="3006" w:type="dxa"/>
            <w:shd w:val="clear" w:color="auto" w:fill="DBE5F1" w:themeFill="accent1" w:themeFillTint="33"/>
          </w:tcPr>
          <w:p w14:paraId="564D71B5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A3155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7767" w:type="dxa"/>
            <w:vMerge/>
            <w:shd w:val="clear" w:color="auto" w:fill="DBE5F1" w:themeFill="accent1" w:themeFillTint="33"/>
          </w:tcPr>
          <w:p w14:paraId="741015CD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8214CA4" w14:textId="77777777"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085EA19" w14:textId="77777777"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B589A" w:rsidRPr="00AA3155" w14:paraId="22DC32F4" w14:textId="77777777" w:rsidTr="00D7582D">
        <w:trPr>
          <w:trHeight w:val="283"/>
        </w:trPr>
        <w:tc>
          <w:tcPr>
            <w:tcW w:w="3006" w:type="dxa"/>
            <w:vMerge w:val="restart"/>
          </w:tcPr>
          <w:p w14:paraId="78B80909" w14:textId="3E16C175" w:rsidR="006B589A" w:rsidRPr="00F83F8B" w:rsidRDefault="006B589A" w:rsidP="006B589A">
            <w:r w:rsidRPr="00F83F8B">
              <w:t>Экзамен</w:t>
            </w:r>
          </w:p>
        </w:tc>
        <w:tc>
          <w:tcPr>
            <w:tcW w:w="7767" w:type="dxa"/>
          </w:tcPr>
          <w:p w14:paraId="2482417C" w14:textId="77777777" w:rsidR="006B589A" w:rsidRPr="006B589A" w:rsidRDefault="006B589A" w:rsidP="006B589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B589A">
              <w:rPr>
                <w:lang w:val="ru-RU"/>
              </w:rPr>
              <w:t>Обучающийся:</w:t>
            </w:r>
          </w:p>
          <w:p w14:paraId="3416E899" w14:textId="1718103F" w:rsidR="006B589A" w:rsidRDefault="006B589A" w:rsidP="006B589A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B589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1DE53BB" w14:textId="1D24377A" w:rsidR="006C717F" w:rsidRPr="006C717F" w:rsidRDefault="006C717F" w:rsidP="006C717F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C717F">
              <w:rPr>
                <w:lang w:val="ru-RU"/>
              </w:rPr>
              <w:t>своб</w:t>
            </w:r>
            <w:r>
              <w:rPr>
                <w:lang w:val="ru-RU"/>
              </w:rPr>
              <w:t>одно владеет научными понятиями;</w:t>
            </w:r>
          </w:p>
          <w:p w14:paraId="70E6D8F7" w14:textId="77777777" w:rsidR="006B589A" w:rsidRPr="006B589A" w:rsidRDefault="006B589A" w:rsidP="006B589A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B589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62FE5F7" w14:textId="02953EF9" w:rsidR="006B589A" w:rsidRPr="00F83F8B" w:rsidRDefault="006C717F" w:rsidP="006C717F">
            <w:pPr>
              <w:pStyle w:val="af0"/>
              <w:tabs>
                <w:tab w:val="left" w:pos="492"/>
              </w:tabs>
              <w:ind w:left="0"/>
              <w:rPr>
                <w:rFonts w:eastAsia="Times New Roman"/>
                <w:color w:val="000000"/>
              </w:rPr>
            </w:pPr>
            <w:r>
              <w:t>О</w:t>
            </w:r>
            <w:r w:rsidR="006B589A" w:rsidRPr="006B589A"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696220D" w14:textId="77777777" w:rsidR="006B589A" w:rsidRPr="00F83F8B" w:rsidRDefault="006B589A" w:rsidP="006B589A">
            <w:pPr>
              <w:jc w:val="center"/>
            </w:pPr>
          </w:p>
        </w:tc>
        <w:tc>
          <w:tcPr>
            <w:tcW w:w="2056" w:type="dxa"/>
          </w:tcPr>
          <w:p w14:paraId="68A52729" w14:textId="7869C93F" w:rsidR="006B589A" w:rsidRPr="00F83F8B" w:rsidRDefault="006B589A" w:rsidP="006B589A">
            <w:pPr>
              <w:jc w:val="center"/>
            </w:pPr>
            <w:r>
              <w:t>5</w:t>
            </w:r>
          </w:p>
        </w:tc>
      </w:tr>
      <w:tr w:rsidR="006B589A" w:rsidRPr="00AA3155" w14:paraId="3168B35F" w14:textId="77777777" w:rsidTr="00D7582D">
        <w:trPr>
          <w:trHeight w:val="283"/>
        </w:trPr>
        <w:tc>
          <w:tcPr>
            <w:tcW w:w="3006" w:type="dxa"/>
            <w:vMerge/>
          </w:tcPr>
          <w:p w14:paraId="749B730F" w14:textId="77777777" w:rsidR="006B589A" w:rsidRPr="00F83F8B" w:rsidRDefault="006B589A" w:rsidP="006B589A"/>
        </w:tc>
        <w:tc>
          <w:tcPr>
            <w:tcW w:w="7767" w:type="dxa"/>
          </w:tcPr>
          <w:p w14:paraId="7C6C9BDA" w14:textId="77777777" w:rsidR="006B589A" w:rsidRPr="006C717F" w:rsidRDefault="006B589A" w:rsidP="006B589A">
            <w:r w:rsidRPr="006C717F">
              <w:t>Обучающийся:</w:t>
            </w:r>
          </w:p>
          <w:p w14:paraId="6DA3EB1C" w14:textId="77777777" w:rsidR="006B589A" w:rsidRPr="006C717F" w:rsidRDefault="006B589A" w:rsidP="006B589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C717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B71F335" w14:textId="77777777" w:rsidR="006B589A" w:rsidRPr="006C717F" w:rsidRDefault="006B589A" w:rsidP="006B589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C717F">
              <w:t>недостаточно логично построено изложение вопроса;</w:t>
            </w:r>
          </w:p>
          <w:p w14:paraId="0D8C2FFE" w14:textId="77777777" w:rsidR="006B589A" w:rsidRPr="006C717F" w:rsidRDefault="006B589A" w:rsidP="006B589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C717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619E0F0" w14:textId="77777777" w:rsidR="006B589A" w:rsidRPr="006C717F" w:rsidRDefault="006B589A" w:rsidP="006B589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6C717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FA47F92" w14:textId="39D743D6" w:rsidR="006B589A" w:rsidRPr="00F83F8B" w:rsidRDefault="006B589A" w:rsidP="006C717F">
            <w:pPr>
              <w:tabs>
                <w:tab w:val="left" w:pos="490"/>
              </w:tabs>
            </w:pPr>
            <w:r w:rsidRPr="006C717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4BECD8B" w14:textId="77777777" w:rsidR="006B589A" w:rsidRPr="00F83F8B" w:rsidRDefault="006B589A" w:rsidP="006B589A">
            <w:pPr>
              <w:jc w:val="center"/>
            </w:pPr>
          </w:p>
        </w:tc>
        <w:tc>
          <w:tcPr>
            <w:tcW w:w="2056" w:type="dxa"/>
          </w:tcPr>
          <w:p w14:paraId="16E02E9B" w14:textId="5583162A" w:rsidR="006B589A" w:rsidRPr="00F83F8B" w:rsidRDefault="006B589A" w:rsidP="006B589A">
            <w:pPr>
              <w:jc w:val="center"/>
            </w:pPr>
            <w:r>
              <w:t>4</w:t>
            </w:r>
          </w:p>
        </w:tc>
      </w:tr>
      <w:tr w:rsidR="006B589A" w:rsidRPr="00AA3155" w14:paraId="7BCC9151" w14:textId="77777777" w:rsidTr="00D7582D">
        <w:trPr>
          <w:trHeight w:val="283"/>
        </w:trPr>
        <w:tc>
          <w:tcPr>
            <w:tcW w:w="3006" w:type="dxa"/>
            <w:vMerge/>
          </w:tcPr>
          <w:p w14:paraId="1F7BA1AE" w14:textId="77777777" w:rsidR="006B589A" w:rsidRPr="00F83F8B" w:rsidRDefault="006B589A" w:rsidP="006B589A"/>
        </w:tc>
        <w:tc>
          <w:tcPr>
            <w:tcW w:w="7767" w:type="dxa"/>
          </w:tcPr>
          <w:p w14:paraId="753F08EC" w14:textId="77777777" w:rsidR="006B589A" w:rsidRPr="006C717F" w:rsidRDefault="006B589A" w:rsidP="006B589A">
            <w:r w:rsidRPr="006C717F">
              <w:t>Обучающийся:</w:t>
            </w:r>
          </w:p>
          <w:p w14:paraId="0E464BA2" w14:textId="77777777" w:rsidR="006B589A" w:rsidRPr="006C717F" w:rsidRDefault="006B589A" w:rsidP="006B589A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C717F">
              <w:t xml:space="preserve">показывает </w:t>
            </w:r>
            <w:r w:rsidRPr="006C717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79DF5E0" w14:textId="77777777" w:rsidR="006B589A" w:rsidRPr="006C717F" w:rsidRDefault="006B589A" w:rsidP="006B589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C717F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</w:t>
            </w:r>
            <w:r w:rsidRPr="006C717F">
              <w:lastRenderedPageBreak/>
              <w:t>допускает погрешности и ошибки при теоретических ответах и в ходе практической работы.</w:t>
            </w:r>
          </w:p>
          <w:p w14:paraId="64F650B9" w14:textId="73A8A596" w:rsidR="006B589A" w:rsidRPr="006C717F" w:rsidRDefault="006B589A" w:rsidP="006C717F">
            <w:pPr>
              <w:tabs>
                <w:tab w:val="left" w:pos="429"/>
              </w:tabs>
              <w:contextualSpacing/>
            </w:pPr>
            <w:r w:rsidRPr="006C717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C717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883B21B" w14:textId="77777777" w:rsidR="006B589A" w:rsidRPr="00F83F8B" w:rsidRDefault="006B589A" w:rsidP="006B589A">
            <w:pPr>
              <w:jc w:val="center"/>
            </w:pPr>
          </w:p>
        </w:tc>
        <w:tc>
          <w:tcPr>
            <w:tcW w:w="2056" w:type="dxa"/>
          </w:tcPr>
          <w:p w14:paraId="4F549B09" w14:textId="47F34B60" w:rsidR="006B589A" w:rsidRPr="00F83F8B" w:rsidRDefault="006B589A" w:rsidP="006B589A">
            <w:pPr>
              <w:jc w:val="center"/>
            </w:pPr>
            <w:r>
              <w:t>3</w:t>
            </w:r>
          </w:p>
        </w:tc>
      </w:tr>
      <w:tr w:rsidR="006B589A" w:rsidRPr="00AA3155" w14:paraId="21D7A954" w14:textId="77777777" w:rsidTr="00D7582D">
        <w:trPr>
          <w:trHeight w:val="283"/>
        </w:trPr>
        <w:tc>
          <w:tcPr>
            <w:tcW w:w="3006" w:type="dxa"/>
            <w:vMerge/>
          </w:tcPr>
          <w:p w14:paraId="7FDA5BDD" w14:textId="77777777" w:rsidR="006B589A" w:rsidRPr="00F83F8B" w:rsidRDefault="006B589A" w:rsidP="006B589A"/>
        </w:tc>
        <w:tc>
          <w:tcPr>
            <w:tcW w:w="7767" w:type="dxa"/>
          </w:tcPr>
          <w:p w14:paraId="3006AE52" w14:textId="56684DAE" w:rsidR="006C717F" w:rsidRDefault="006C717F" w:rsidP="006B589A">
            <w:r>
              <w:t>Обучающийся:</w:t>
            </w:r>
          </w:p>
          <w:p w14:paraId="2DE3A874" w14:textId="53E269EE" w:rsidR="006B589A" w:rsidRPr="006C717F" w:rsidRDefault="006B589A" w:rsidP="007D65CB">
            <w:pPr>
              <w:pStyle w:val="af0"/>
              <w:numPr>
                <w:ilvl w:val="0"/>
                <w:numId w:val="25"/>
              </w:numPr>
              <w:tabs>
                <w:tab w:val="left" w:pos="458"/>
              </w:tabs>
              <w:ind w:left="33" w:firstLine="0"/>
            </w:pPr>
            <w:r w:rsidRPr="006C717F">
              <w:t xml:space="preserve">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7032877" w14:textId="75CF97E3" w:rsidR="006B589A" w:rsidRPr="006C717F" w:rsidRDefault="006C717F" w:rsidP="007D65CB">
            <w:pPr>
              <w:pStyle w:val="af0"/>
              <w:numPr>
                <w:ilvl w:val="0"/>
                <w:numId w:val="25"/>
              </w:numPr>
              <w:tabs>
                <w:tab w:val="left" w:pos="458"/>
                <w:tab w:val="left" w:pos="490"/>
              </w:tabs>
              <w:ind w:left="33" w:firstLine="0"/>
            </w:pPr>
            <w:r>
              <w:t>н</w:t>
            </w:r>
            <w:r w:rsidR="006B589A" w:rsidRPr="006C717F">
              <w:t>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344EBF" w14:textId="77777777" w:rsidR="006B589A" w:rsidRPr="00F83F8B" w:rsidRDefault="006B589A" w:rsidP="006B589A">
            <w:pPr>
              <w:jc w:val="center"/>
            </w:pPr>
          </w:p>
        </w:tc>
        <w:tc>
          <w:tcPr>
            <w:tcW w:w="2056" w:type="dxa"/>
          </w:tcPr>
          <w:p w14:paraId="24BDD66C" w14:textId="6C583689" w:rsidR="006B589A" w:rsidRPr="00F83F8B" w:rsidRDefault="006B589A" w:rsidP="006B589A">
            <w:pPr>
              <w:jc w:val="center"/>
            </w:pPr>
            <w:r>
              <w:t>2</w:t>
            </w:r>
          </w:p>
        </w:tc>
      </w:tr>
    </w:tbl>
    <w:p w14:paraId="715AF297" w14:textId="6B4EE153" w:rsidR="00E84483" w:rsidRPr="00E84483" w:rsidRDefault="00E84483" w:rsidP="00E84483">
      <w:pPr>
        <w:pStyle w:val="1"/>
        <w:rPr>
          <w:rFonts w:eastAsiaTheme="minorEastAsia"/>
          <w:szCs w:val="24"/>
        </w:rPr>
        <w:sectPr w:rsidR="00E84483" w:rsidRPr="00E8448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C4EA8A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1E9D" w:rsidRPr="008448CC" w14:paraId="40F5A81A" w14:textId="77777777" w:rsidTr="005B1E9D">
        <w:trPr>
          <w:trHeight w:val="582"/>
        </w:trPr>
        <w:tc>
          <w:tcPr>
            <w:tcW w:w="3686" w:type="dxa"/>
          </w:tcPr>
          <w:p w14:paraId="67639A6E" w14:textId="77777777" w:rsidR="005B1E9D" w:rsidRPr="008448CC" w:rsidRDefault="005B1E9D" w:rsidP="0059606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  <w:p w14:paraId="70E5974C" w14:textId="606683FD" w:rsidR="002B2872" w:rsidRPr="008448CC" w:rsidRDefault="002B2872" w:rsidP="00596061">
            <w:pPr>
              <w:rPr>
                <w:bCs/>
                <w:i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2835" w:type="dxa"/>
          </w:tcPr>
          <w:p w14:paraId="32EA416F" w14:textId="77777777" w:rsidR="005B1E9D" w:rsidRPr="008448CC" w:rsidRDefault="005B1E9D" w:rsidP="00596061">
            <w:pPr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5FDD1EDB" w14:textId="15DDB541" w:rsidR="005B1E9D" w:rsidRPr="008448CC" w:rsidRDefault="005B1E9D" w:rsidP="005B1E9D">
            <w:pPr>
              <w:jc w:val="center"/>
              <w:rPr>
                <w:bCs/>
                <w:i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B36A18" w14:paraId="12DFBF32" w14:textId="77777777" w:rsidTr="005B1E9D">
        <w:tc>
          <w:tcPr>
            <w:tcW w:w="3686" w:type="dxa"/>
          </w:tcPr>
          <w:p w14:paraId="41D7A93C" w14:textId="77777777" w:rsidR="004D5264" w:rsidRPr="00B36A18" w:rsidRDefault="004D5264" w:rsidP="00596061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 w:rsidRPr="0027580D">
              <w:rPr>
                <w:bCs/>
                <w:iCs/>
              </w:rPr>
              <w:t xml:space="preserve"> </w:t>
            </w:r>
          </w:p>
          <w:p w14:paraId="098449C1" w14:textId="0A588B59" w:rsidR="004D5264" w:rsidRPr="00B36A18" w:rsidRDefault="004D5264" w:rsidP="0027580D">
            <w:pPr>
              <w:rPr>
                <w:bCs/>
              </w:rPr>
            </w:pPr>
            <w:r>
              <w:rPr>
                <w:bCs/>
              </w:rPr>
              <w:t>(</w:t>
            </w:r>
            <w:r w:rsidR="0027580D">
              <w:rPr>
                <w:bCs/>
              </w:rPr>
              <w:t>Зачет с оценкой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30E1441" w14:textId="77777777" w:rsidR="004D5264" w:rsidRPr="008448CC" w:rsidRDefault="004D5264" w:rsidP="005960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691B98" w14:textId="77777777" w:rsidR="00B31F89" w:rsidRPr="00B31F89" w:rsidRDefault="00B31F89" w:rsidP="00B31F89">
            <w:pPr>
              <w:jc w:val="center"/>
              <w:rPr>
                <w:bCs/>
              </w:rPr>
            </w:pPr>
            <w:r w:rsidRPr="00B31F89">
              <w:rPr>
                <w:bCs/>
              </w:rPr>
              <w:t>отлично</w:t>
            </w:r>
          </w:p>
          <w:p w14:paraId="25547C59" w14:textId="77777777" w:rsidR="00B31F89" w:rsidRPr="00B31F89" w:rsidRDefault="00B31F89" w:rsidP="00B31F89">
            <w:pPr>
              <w:jc w:val="center"/>
              <w:rPr>
                <w:bCs/>
              </w:rPr>
            </w:pPr>
            <w:r w:rsidRPr="00B31F89">
              <w:rPr>
                <w:bCs/>
              </w:rPr>
              <w:t>хорошо</w:t>
            </w:r>
          </w:p>
          <w:p w14:paraId="35332BEA" w14:textId="77777777" w:rsidR="00B31F89" w:rsidRPr="00B31F89" w:rsidRDefault="00B31F89" w:rsidP="00B31F89">
            <w:pPr>
              <w:jc w:val="center"/>
              <w:rPr>
                <w:bCs/>
              </w:rPr>
            </w:pPr>
            <w:r w:rsidRPr="00B31F89">
              <w:rPr>
                <w:bCs/>
              </w:rPr>
              <w:t>удовлетворительно</w:t>
            </w:r>
          </w:p>
          <w:p w14:paraId="61018888" w14:textId="072871B9" w:rsidR="005B1E9D" w:rsidRPr="00B36A18" w:rsidRDefault="00B31F89" w:rsidP="00B31F89">
            <w:pPr>
              <w:jc w:val="center"/>
              <w:rPr>
                <w:bCs/>
              </w:rPr>
            </w:pPr>
            <w:r w:rsidRPr="00B31F89">
              <w:rPr>
                <w:bCs/>
              </w:rPr>
              <w:t>неудовлетворительно</w:t>
            </w:r>
          </w:p>
        </w:tc>
      </w:tr>
      <w:tr w:rsidR="004D5264" w:rsidRPr="00B36A18" w14:paraId="5C2FE6AE" w14:textId="77777777" w:rsidTr="00596061">
        <w:tc>
          <w:tcPr>
            <w:tcW w:w="3686" w:type="dxa"/>
          </w:tcPr>
          <w:p w14:paraId="650E55F9" w14:textId="0DB6291D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="00F83F8B">
              <w:rPr>
                <w:b/>
                <w:iCs/>
              </w:rPr>
              <w:t xml:space="preserve"> (дисциплину)</w:t>
            </w:r>
            <w:r w:rsidRPr="004D5264">
              <w:rPr>
                <w:bCs/>
              </w:rPr>
              <w:t xml:space="preserve"> </w:t>
            </w:r>
          </w:p>
          <w:p w14:paraId="1A0400B0" w14:textId="76A2D7E1" w:rsidR="004D5264" w:rsidRPr="00B36A18" w:rsidRDefault="0027580D" w:rsidP="004D5264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269B192F" w14:textId="77777777" w:rsidR="004D5264" w:rsidRPr="008448CC" w:rsidRDefault="004D5264" w:rsidP="004D526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721F139" w14:textId="77777777" w:rsidR="004D5264" w:rsidRPr="00B36A18" w:rsidRDefault="004D5264" w:rsidP="004D5264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1CB3BC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B31F89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2F3F2BB9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450CB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B364D48" w:rsidR="00F71998" w:rsidRPr="0081023C" w:rsidRDefault="00F71998" w:rsidP="00B31F89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C55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</w:t>
            </w:r>
            <w:r w:rsidR="00B31F89">
              <w:rPr>
                <w:rFonts w:eastAsia="Calibri"/>
                <w:b/>
                <w:sz w:val="24"/>
                <w:szCs w:val="24"/>
                <w:lang w:eastAsia="en-US"/>
              </w:rPr>
              <w:t>ая Калужская улица, дом 1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450CB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450CB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450CBB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450CBB">
            <w:pPr>
              <w:numPr>
                <w:ilvl w:val="0"/>
                <w:numId w:val="17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450CBB">
            <w:pPr>
              <w:numPr>
                <w:ilvl w:val="0"/>
                <w:numId w:val="17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450CBB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450CBB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450CB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450CB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2806"/>
        <w:gridCol w:w="1701"/>
        <w:gridCol w:w="2439"/>
        <w:gridCol w:w="1105"/>
        <w:gridCol w:w="3260"/>
        <w:gridCol w:w="1560"/>
      </w:tblGrid>
      <w:tr w:rsidR="00145166" w:rsidRPr="0021251B" w14:paraId="478F5593" w14:textId="77777777" w:rsidTr="002B287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07AD4" w:rsidRPr="0021251B" w14:paraId="04ACE1C8" w14:textId="77777777" w:rsidTr="002A4B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B07AD4" w:rsidRPr="000D4E89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07664AA6" w:rsidR="00B07AD4" w:rsidRPr="00D97160" w:rsidRDefault="00B07AD4" w:rsidP="00B07AD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Логинов </w:t>
            </w:r>
            <w:proofErr w:type="spellStart"/>
            <w:r>
              <w:rPr>
                <w:color w:val="000000"/>
                <w:lang w:eastAsia="ar-SA"/>
              </w:rPr>
              <w:t>В.</w:t>
            </w:r>
            <w:r w:rsidRPr="002B2872">
              <w:rPr>
                <w:color w:val="000000"/>
                <w:lang w:eastAsia="ar-SA"/>
              </w:rPr>
              <w:t>А</w:t>
            </w:r>
            <w:proofErr w:type="spellEnd"/>
            <w:r w:rsidRPr="002B2872">
              <w:rPr>
                <w:color w:val="000000"/>
                <w:lang w:eastAsia="ar-SA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7A4A8596" w:rsidR="00B07AD4" w:rsidRPr="00D97160" w:rsidRDefault="00B07AD4" w:rsidP="00B07AD4">
            <w:pPr>
              <w:suppressAutoHyphens/>
              <w:spacing w:line="100" w:lineRule="atLeast"/>
              <w:rPr>
                <w:lang w:eastAsia="ar-SA"/>
              </w:rPr>
            </w:pPr>
            <w:r w:rsidRPr="002B2872">
              <w:rPr>
                <w:lang w:eastAsia="ar-SA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7F3D00B" w:rsidR="00B07AD4" w:rsidRPr="00D97160" w:rsidRDefault="00B07AD4" w:rsidP="00B07AD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B2872"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7F80F5E8" w:rsidR="00B07AD4" w:rsidRPr="00D97160" w:rsidRDefault="00B07AD4" w:rsidP="00B07AD4">
            <w:pPr>
              <w:suppressAutoHyphens/>
              <w:spacing w:line="100" w:lineRule="atLeast"/>
              <w:rPr>
                <w:lang w:eastAsia="ar-SA"/>
              </w:rPr>
            </w:pPr>
            <w:r w:rsidRPr="002B2872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2B2872">
              <w:rPr>
                <w:color w:val="000000"/>
                <w:lang w:eastAsia="ar-SA"/>
              </w:rPr>
              <w:t xml:space="preserve">: </w:t>
            </w:r>
            <w:proofErr w:type="spellStart"/>
            <w:r w:rsidRPr="002B2872">
              <w:rPr>
                <w:color w:val="000000"/>
                <w:lang w:eastAsia="ar-SA"/>
              </w:rPr>
              <w:t>МГАВТ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166C32A" w:rsidR="00B07AD4" w:rsidRPr="00D97160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B2872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E59DBBB" w:rsidR="00B07AD4" w:rsidRPr="00D97160" w:rsidRDefault="00B07AD4" w:rsidP="00B07AD4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proofErr w:type="spellStart"/>
              <w:r w:rsidRPr="00E322F7">
                <w:rPr>
                  <w:rStyle w:val="af3"/>
                </w:rPr>
                <w:t>https</w:t>
              </w:r>
              <w:proofErr w:type="spellEnd"/>
              <w:r w:rsidRPr="00E322F7">
                <w:rPr>
                  <w:rStyle w:val="af3"/>
                </w:rPr>
                <w:t>://</w:t>
              </w:r>
              <w:proofErr w:type="spellStart"/>
              <w:r w:rsidRPr="00E322F7">
                <w:rPr>
                  <w:rStyle w:val="af3"/>
                </w:rPr>
                <w:t>znanium.com</w:t>
              </w:r>
              <w:proofErr w:type="spellEnd"/>
              <w:r w:rsidRPr="00E322F7">
                <w:rPr>
                  <w:rStyle w:val="af3"/>
                </w:rPr>
                <w:t>/</w:t>
              </w:r>
              <w:proofErr w:type="spellStart"/>
              <w:r w:rsidRPr="00E322F7">
                <w:rPr>
                  <w:rStyle w:val="af3"/>
                </w:rPr>
                <w:t>catalog</w:t>
              </w:r>
              <w:proofErr w:type="spellEnd"/>
              <w:r w:rsidRPr="00E322F7">
                <w:rPr>
                  <w:rStyle w:val="af3"/>
                </w:rPr>
                <w:t>/</w:t>
              </w:r>
              <w:proofErr w:type="spellStart"/>
              <w:r w:rsidRPr="00E322F7">
                <w:rPr>
                  <w:rStyle w:val="af3"/>
                </w:rPr>
                <w:t>document?id</w:t>
              </w:r>
              <w:proofErr w:type="spellEnd"/>
              <w:r w:rsidRPr="00E322F7">
                <w:rPr>
                  <w:rStyle w:val="af3"/>
                </w:rPr>
                <w:t>=328364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84F549F" w:rsidR="00B07AD4" w:rsidRPr="000D4E89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B07AD4" w:rsidRPr="0021251B" w14:paraId="08AAD748" w14:textId="77777777" w:rsidTr="002B2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EA236A" w14:textId="30C6AB91" w:rsidR="00B07AD4" w:rsidRPr="000D4E89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5D784B" w14:textId="3A505DBE" w:rsidR="00B07AD4" w:rsidRPr="00D97160" w:rsidRDefault="00B07AD4" w:rsidP="00B07A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Павлов</w:t>
            </w:r>
            <w:r w:rsidR="000E0AC7">
              <w:rPr>
                <w:color w:val="000000"/>
                <w:lang w:eastAsia="ar-SA"/>
              </w:rPr>
              <w:t xml:space="preserve"> </w:t>
            </w:r>
            <w:proofErr w:type="spellStart"/>
            <w:r w:rsidR="000E0AC7">
              <w:rPr>
                <w:color w:val="000000"/>
                <w:lang w:eastAsia="ar-SA"/>
              </w:rPr>
              <w:t>С.</w:t>
            </w:r>
            <w:r w:rsidRPr="00B07AD4">
              <w:rPr>
                <w:color w:val="000000"/>
                <w:lang w:eastAsia="ar-SA"/>
              </w:rPr>
              <w:t>В</w:t>
            </w:r>
            <w:proofErr w:type="spellEnd"/>
            <w:r w:rsidRPr="00B07AD4">
              <w:rPr>
                <w:color w:val="000000"/>
                <w:lang w:eastAsia="ar-SA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CA677" w14:textId="25CB12A5" w:rsidR="00B07AD4" w:rsidRPr="00D97160" w:rsidRDefault="00B07AD4" w:rsidP="00B07AD4">
            <w:pPr>
              <w:suppressAutoHyphens/>
              <w:spacing w:line="100" w:lineRule="atLeast"/>
              <w:rPr>
                <w:lang w:eastAsia="ar-SA"/>
              </w:rPr>
            </w:pPr>
            <w:r w:rsidRPr="00B07AD4">
              <w:rPr>
                <w:lang w:eastAsia="ar-SA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B1F89" w14:textId="190A636C" w:rsidR="00B07AD4" w:rsidRPr="00D97160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07AD4">
              <w:rPr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5B1CC" w14:textId="1EDF34E0" w:rsidR="00B07AD4" w:rsidRPr="00D97160" w:rsidRDefault="00B07AD4" w:rsidP="00B07A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07AD4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B07AD4">
              <w:rPr>
                <w:color w:val="000000"/>
                <w:lang w:eastAsia="ar-SA"/>
              </w:rPr>
              <w:t>: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2AFA8" w14:textId="514C9547" w:rsidR="00B07AD4" w:rsidRPr="00D97160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9A3FC" w14:textId="422E9462" w:rsidR="00B07AD4" w:rsidRPr="00D97160" w:rsidRDefault="00B07AD4" w:rsidP="00B07AD4">
            <w:pPr>
              <w:suppressAutoHyphens/>
              <w:spacing w:line="100" w:lineRule="atLeast"/>
            </w:pPr>
            <w:hyperlink r:id="rId22" w:history="1">
              <w:proofErr w:type="spellStart"/>
              <w:r w:rsidRPr="00333BC3">
                <w:rPr>
                  <w:rStyle w:val="af3"/>
                </w:rPr>
                <w:t>https</w:t>
              </w:r>
              <w:proofErr w:type="spellEnd"/>
              <w:r w:rsidRPr="00333BC3">
                <w:rPr>
                  <w:rStyle w:val="af3"/>
                </w:rPr>
                <w:t>://</w:t>
              </w:r>
              <w:proofErr w:type="spellStart"/>
              <w:r w:rsidRPr="00333BC3">
                <w:rPr>
                  <w:rStyle w:val="af3"/>
                </w:rPr>
                <w:t>znanium.com</w:t>
              </w:r>
              <w:proofErr w:type="spellEnd"/>
              <w:r w:rsidRPr="00333BC3">
                <w:rPr>
                  <w:rStyle w:val="af3"/>
                </w:rPr>
                <w:t>/</w:t>
              </w:r>
              <w:proofErr w:type="spellStart"/>
              <w:r w:rsidRPr="00333BC3">
                <w:rPr>
                  <w:rStyle w:val="af3"/>
                </w:rPr>
                <w:t>catalog</w:t>
              </w:r>
              <w:proofErr w:type="spellEnd"/>
              <w:r w:rsidRPr="00333BC3">
                <w:rPr>
                  <w:rStyle w:val="af3"/>
                </w:rPr>
                <w:t>/</w:t>
              </w:r>
              <w:proofErr w:type="spellStart"/>
              <w:r w:rsidRPr="00333BC3">
                <w:rPr>
                  <w:rStyle w:val="af3"/>
                </w:rPr>
                <w:t>document?id</w:t>
              </w:r>
              <w:proofErr w:type="spellEnd"/>
              <w:r w:rsidRPr="00333BC3">
                <w:rPr>
                  <w:rStyle w:val="af3"/>
                </w:rPr>
                <w:t>=359492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4E03A" w14:textId="40FC510F" w:rsidR="00B07AD4" w:rsidRPr="000D4E89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B07AD4" w:rsidRPr="0021251B" w14:paraId="4AC5B4B7" w14:textId="77777777" w:rsidTr="00AA2C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F1A6" w14:textId="6572BF32" w:rsidR="00B07AD4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E1D7C" w14:textId="5A5E262F" w:rsidR="00B07AD4" w:rsidRDefault="00B07AD4" w:rsidP="00B07A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Махова</w:t>
            </w:r>
            <w:proofErr w:type="spellEnd"/>
            <w:r w:rsidR="000E0AC7">
              <w:rPr>
                <w:color w:val="000000"/>
                <w:lang w:eastAsia="ar-SA"/>
              </w:rPr>
              <w:t xml:space="preserve"> </w:t>
            </w:r>
            <w:proofErr w:type="spellStart"/>
            <w:r w:rsidR="000E0AC7">
              <w:rPr>
                <w:color w:val="000000"/>
                <w:lang w:eastAsia="ar-SA"/>
              </w:rPr>
              <w:t>Н.</w:t>
            </w:r>
            <w:r w:rsidRPr="001F61C1">
              <w:rPr>
                <w:color w:val="000000"/>
                <w:lang w:eastAsia="ar-SA"/>
              </w:rPr>
              <w:t>Б</w:t>
            </w:r>
            <w:proofErr w:type="spellEnd"/>
            <w:r w:rsidRPr="001F61C1">
              <w:rPr>
                <w:color w:val="000000"/>
                <w:lang w:eastAsia="ar-SA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2DF004" w14:textId="751DEFA5" w:rsidR="00B07AD4" w:rsidRPr="002B2872" w:rsidRDefault="00B07AD4" w:rsidP="00B07AD4">
            <w:pPr>
              <w:suppressAutoHyphens/>
              <w:spacing w:line="100" w:lineRule="atLeast"/>
              <w:rPr>
                <w:lang w:eastAsia="ar-SA"/>
              </w:rPr>
            </w:pPr>
            <w:r w:rsidRPr="001F61C1">
              <w:rPr>
                <w:color w:val="000000"/>
                <w:lang w:eastAsia="ar-SA"/>
              </w:rPr>
              <w:t>Теория вероятностей и основы математической статистики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DBEB8" w14:textId="187F8355" w:rsidR="00B07AD4" w:rsidRPr="002B2872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F61C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A56A9" w14:textId="6EDE070D" w:rsidR="00B07AD4" w:rsidRPr="002B2872" w:rsidRDefault="00B07AD4" w:rsidP="00B07A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61C1">
              <w:rPr>
                <w:lang w:eastAsia="ar-SA"/>
              </w:rPr>
              <w:t>М</w:t>
            </w:r>
            <w:r>
              <w:rPr>
                <w:lang w:eastAsia="ar-SA"/>
              </w:rPr>
              <w:t>.</w:t>
            </w:r>
            <w:r w:rsidRPr="001F61C1">
              <w:rPr>
                <w:lang w:eastAsia="ar-SA"/>
              </w:rPr>
              <w:t>: Альтаир-</w:t>
            </w:r>
            <w:proofErr w:type="spellStart"/>
            <w:r w:rsidRPr="001F61C1">
              <w:rPr>
                <w:lang w:eastAsia="ar-SA"/>
              </w:rPr>
              <w:t>МГАВТ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8B659E" w14:textId="56C1803F" w:rsidR="00B07AD4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C6182A" w14:textId="5861DAE9" w:rsidR="00B07AD4" w:rsidRDefault="00B07AD4" w:rsidP="00B07AD4">
            <w:pPr>
              <w:suppressAutoHyphens/>
              <w:spacing w:line="100" w:lineRule="atLeast"/>
            </w:pPr>
            <w:hyperlink r:id="rId23" w:history="1">
              <w:proofErr w:type="spellStart"/>
              <w:r w:rsidRPr="00E322F7">
                <w:rPr>
                  <w:rStyle w:val="af3"/>
                  <w:lang w:eastAsia="ar-SA"/>
                </w:rPr>
                <w:t>https</w:t>
              </w:r>
              <w:proofErr w:type="spellEnd"/>
              <w:r w:rsidRPr="00E322F7">
                <w:rPr>
                  <w:rStyle w:val="af3"/>
                  <w:lang w:eastAsia="ar-SA"/>
                </w:rPr>
                <w:t>://</w:t>
              </w:r>
              <w:proofErr w:type="spellStart"/>
              <w:r w:rsidRPr="00E322F7">
                <w:rPr>
                  <w:rStyle w:val="af3"/>
                  <w:lang w:eastAsia="ar-SA"/>
                </w:rPr>
                <w:t>znanium.com</w:t>
              </w:r>
              <w:proofErr w:type="spellEnd"/>
              <w:r w:rsidRPr="00E322F7">
                <w:rPr>
                  <w:rStyle w:val="af3"/>
                  <w:lang w:eastAsia="ar-SA"/>
                </w:rPr>
                <w:t>/</w:t>
              </w:r>
              <w:proofErr w:type="spellStart"/>
              <w:r w:rsidRPr="00E322F7">
                <w:rPr>
                  <w:rStyle w:val="af3"/>
                  <w:lang w:eastAsia="ar-SA"/>
                </w:rPr>
                <w:t>catalog</w:t>
              </w:r>
              <w:proofErr w:type="spellEnd"/>
              <w:r w:rsidRPr="00E322F7">
                <w:rPr>
                  <w:rStyle w:val="af3"/>
                  <w:lang w:eastAsia="ar-SA"/>
                </w:rPr>
                <w:t>/</w:t>
              </w:r>
              <w:proofErr w:type="spellStart"/>
              <w:r w:rsidRPr="00E322F7">
                <w:rPr>
                  <w:rStyle w:val="af3"/>
                  <w:lang w:eastAsia="ar-SA"/>
                </w:rPr>
                <w:t>document?id</w:t>
              </w:r>
              <w:proofErr w:type="spellEnd"/>
              <w:r w:rsidRPr="00E322F7">
                <w:rPr>
                  <w:rStyle w:val="af3"/>
                  <w:lang w:eastAsia="ar-SA"/>
                </w:rPr>
                <w:t>=347135</w:t>
              </w:r>
            </w:hyperlink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A052F" w14:textId="3D17F74F" w:rsidR="00B07AD4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B07AD4" w:rsidRPr="0021251B" w14:paraId="4333FDD8" w14:textId="77777777" w:rsidTr="002B2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CFAD37" w14:textId="4E79AC86" w:rsidR="00B07AD4" w:rsidRDefault="000E0AC7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4E355" w14:textId="02936DFB" w:rsidR="00B07AD4" w:rsidRDefault="000E0AC7" w:rsidP="00B07A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Хуснутдинов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Р.</w:t>
            </w:r>
            <w:r w:rsidRPr="000E0AC7">
              <w:rPr>
                <w:color w:val="000000"/>
                <w:lang w:eastAsia="ar-SA"/>
              </w:rPr>
              <w:t>Ш</w:t>
            </w:r>
            <w:proofErr w:type="spellEnd"/>
            <w:r w:rsidRPr="000E0AC7">
              <w:rPr>
                <w:color w:val="000000"/>
                <w:lang w:eastAsia="ar-SA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2113D" w14:textId="75E718BB" w:rsidR="00B07AD4" w:rsidRPr="002B2872" w:rsidRDefault="000E0AC7" w:rsidP="00B07AD4">
            <w:pPr>
              <w:suppressAutoHyphens/>
              <w:spacing w:line="100" w:lineRule="atLeast"/>
              <w:rPr>
                <w:lang w:eastAsia="ar-SA"/>
              </w:rPr>
            </w:pPr>
            <w:r w:rsidRPr="000E0AC7">
              <w:rPr>
                <w:lang w:eastAsia="ar-SA"/>
              </w:rPr>
              <w:t>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C3770" w14:textId="4B747FBC" w:rsidR="00B07AD4" w:rsidRPr="002B2872" w:rsidRDefault="000E0AC7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0AC7">
              <w:rPr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C79B48" w14:textId="4DF1075D" w:rsidR="00B07AD4" w:rsidRPr="002B2872" w:rsidRDefault="000E0AC7" w:rsidP="00B07A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0AC7">
              <w:rPr>
                <w:color w:val="000000"/>
                <w:lang w:eastAsia="ar-SA"/>
              </w:rPr>
              <w:t>М.:</w:t>
            </w:r>
            <w:r>
              <w:rPr>
                <w:color w:val="000000"/>
                <w:lang w:eastAsia="ar-SA"/>
              </w:rPr>
              <w:t xml:space="preserve"> </w:t>
            </w:r>
            <w:r w:rsidRPr="000E0AC7"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9CD999" w14:textId="6074F6D0" w:rsidR="00B07AD4" w:rsidRDefault="000E0AC7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47E27" w14:textId="438F8706" w:rsidR="00B07AD4" w:rsidRDefault="000E0AC7" w:rsidP="00B07AD4">
            <w:pPr>
              <w:suppressAutoHyphens/>
              <w:spacing w:line="100" w:lineRule="atLeast"/>
            </w:pPr>
            <w:hyperlink r:id="rId24" w:history="1">
              <w:proofErr w:type="spellStart"/>
              <w:r w:rsidRPr="00333BC3">
                <w:rPr>
                  <w:rStyle w:val="af3"/>
                </w:rPr>
                <w:t>https</w:t>
              </w:r>
              <w:proofErr w:type="spellEnd"/>
              <w:r w:rsidRPr="00333BC3">
                <w:rPr>
                  <w:rStyle w:val="af3"/>
                </w:rPr>
                <w:t>://</w:t>
              </w:r>
              <w:proofErr w:type="spellStart"/>
              <w:r w:rsidRPr="00333BC3">
                <w:rPr>
                  <w:rStyle w:val="af3"/>
                </w:rPr>
                <w:t>znanium.com</w:t>
              </w:r>
              <w:proofErr w:type="spellEnd"/>
              <w:r w:rsidRPr="00333BC3">
                <w:rPr>
                  <w:rStyle w:val="af3"/>
                </w:rPr>
                <w:t>/</w:t>
              </w:r>
              <w:proofErr w:type="spellStart"/>
              <w:r w:rsidRPr="00333BC3">
                <w:rPr>
                  <w:rStyle w:val="af3"/>
                </w:rPr>
                <w:t>catalog</w:t>
              </w:r>
              <w:proofErr w:type="spellEnd"/>
              <w:r w:rsidRPr="00333BC3">
                <w:rPr>
                  <w:rStyle w:val="af3"/>
                </w:rPr>
                <w:t>/</w:t>
              </w:r>
              <w:proofErr w:type="spellStart"/>
              <w:r w:rsidRPr="00333BC3">
                <w:rPr>
                  <w:rStyle w:val="af3"/>
                </w:rPr>
                <w:t>document?id</w:t>
              </w:r>
              <w:proofErr w:type="spellEnd"/>
              <w:r w:rsidRPr="00333BC3">
                <w:rPr>
                  <w:rStyle w:val="af3"/>
                </w:rPr>
                <w:t>=354383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86128" w14:textId="023BAC4D" w:rsidR="00B07AD4" w:rsidRDefault="000E0AC7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0AC7">
              <w:rPr>
                <w:lang w:eastAsia="ar-SA"/>
              </w:rPr>
              <w:t>–</w:t>
            </w:r>
          </w:p>
        </w:tc>
      </w:tr>
      <w:tr w:rsidR="00B07AD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07AD4" w:rsidRPr="000D4E89" w:rsidRDefault="00B07AD4" w:rsidP="00B07AD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D4E8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07AD4" w:rsidRPr="0021251B" w14:paraId="1F607CBC" w14:textId="77777777" w:rsidTr="00A5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B07AD4" w:rsidRPr="000D4E89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iCs/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537F07E7" w:rsidR="00B07AD4" w:rsidRPr="00D97160" w:rsidRDefault="000E0AC7" w:rsidP="000E0AC7">
            <w:pPr>
              <w:suppressAutoHyphens/>
              <w:spacing w:line="100" w:lineRule="atLeast"/>
              <w:rPr>
                <w:lang w:eastAsia="ar-SA"/>
              </w:rPr>
            </w:pPr>
            <w:r w:rsidRPr="000E0AC7">
              <w:rPr>
                <w:lang w:eastAsia="ar-SA"/>
              </w:rPr>
              <w:t xml:space="preserve">Андреева </w:t>
            </w:r>
            <w:proofErr w:type="spellStart"/>
            <w:r w:rsidRPr="000E0AC7">
              <w:rPr>
                <w:lang w:eastAsia="ar-SA"/>
              </w:rPr>
              <w:t>Н</w:t>
            </w:r>
            <w:r>
              <w:rPr>
                <w:lang w:eastAsia="ar-SA"/>
              </w:rPr>
              <w:t>.</w:t>
            </w:r>
            <w:r w:rsidRPr="000E0AC7">
              <w:rPr>
                <w:lang w:eastAsia="ar-SA"/>
              </w:rPr>
              <w:t>А</w:t>
            </w:r>
            <w:proofErr w:type="spellEnd"/>
            <w:r>
              <w:rPr>
                <w:lang w:eastAsia="ar-SA"/>
              </w:rPr>
              <w:t>. и др.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5A784A1B" w:rsidR="00B07AD4" w:rsidRPr="00D97160" w:rsidRDefault="000E0AC7" w:rsidP="00B07AD4">
            <w:pPr>
              <w:suppressAutoHyphens/>
              <w:spacing w:line="100" w:lineRule="atLeast"/>
              <w:rPr>
                <w:lang w:eastAsia="ar-SA"/>
              </w:rPr>
            </w:pPr>
            <w:r w:rsidRPr="000E0AC7">
              <w:rPr>
                <w:lang w:eastAsia="ar-SA"/>
              </w:rPr>
              <w:t>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4C68C1F" w:rsidR="00B07AD4" w:rsidRPr="00D97160" w:rsidRDefault="000E0AC7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0AC7">
              <w:rPr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AED03ED" w:rsidR="00B07AD4" w:rsidRPr="00D97160" w:rsidRDefault="000E0AC7" w:rsidP="00B07AD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Воронеж</w:t>
            </w:r>
            <w:r w:rsidRPr="000E0AC7">
              <w:rPr>
                <w:lang w:eastAsia="ar-SA"/>
              </w:rPr>
              <w:t>: Научная книга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6D64E10D" w:rsidR="00B07AD4" w:rsidRPr="00D97160" w:rsidRDefault="000E0AC7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9AC0412" w:rsidR="00B07AD4" w:rsidRPr="00D97160" w:rsidRDefault="000E0AC7" w:rsidP="00B07AD4">
            <w:pPr>
              <w:suppressAutoHyphens/>
              <w:spacing w:line="100" w:lineRule="atLeast"/>
            </w:pPr>
            <w:hyperlink r:id="rId25" w:history="1">
              <w:proofErr w:type="spellStart"/>
              <w:r w:rsidRPr="00333BC3">
                <w:rPr>
                  <w:rStyle w:val="af3"/>
                </w:rPr>
                <w:t>https</w:t>
              </w:r>
              <w:proofErr w:type="spellEnd"/>
              <w:r w:rsidRPr="00333BC3">
                <w:rPr>
                  <w:rStyle w:val="af3"/>
                </w:rPr>
                <w:t>://</w:t>
              </w:r>
              <w:proofErr w:type="spellStart"/>
              <w:r w:rsidRPr="00333BC3">
                <w:rPr>
                  <w:rStyle w:val="af3"/>
                </w:rPr>
                <w:t>znanium.com</w:t>
              </w:r>
              <w:proofErr w:type="spellEnd"/>
              <w:r w:rsidRPr="00333BC3">
                <w:rPr>
                  <w:rStyle w:val="af3"/>
                </w:rPr>
                <w:t>/</w:t>
              </w:r>
              <w:proofErr w:type="spellStart"/>
              <w:r w:rsidRPr="00333BC3">
                <w:rPr>
                  <w:rStyle w:val="af3"/>
                </w:rPr>
                <w:t>catalog</w:t>
              </w:r>
              <w:proofErr w:type="spellEnd"/>
              <w:r w:rsidRPr="00333BC3">
                <w:rPr>
                  <w:rStyle w:val="af3"/>
                </w:rPr>
                <w:t>/</w:t>
              </w:r>
              <w:proofErr w:type="spellStart"/>
              <w:r w:rsidRPr="00333BC3">
                <w:rPr>
                  <w:rStyle w:val="af3"/>
                </w:rPr>
                <w:t>product</w:t>
              </w:r>
              <w:proofErr w:type="spellEnd"/>
              <w:r w:rsidRPr="00333BC3">
                <w:rPr>
                  <w:rStyle w:val="af3"/>
                </w:rPr>
                <w:t>/1240998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958020F" w:rsidR="00B07AD4" w:rsidRPr="000D4E89" w:rsidRDefault="000E0AC7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0AC7">
              <w:rPr>
                <w:lang w:eastAsia="ar-SA"/>
              </w:rPr>
              <w:t>–</w:t>
            </w:r>
          </w:p>
        </w:tc>
      </w:tr>
      <w:tr w:rsidR="00B07AD4" w:rsidRPr="0021251B" w14:paraId="1ED42195" w14:textId="77777777" w:rsidTr="002B2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B07AD4" w:rsidRPr="000D4E89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4B9ED6A1" w:rsidR="00B07AD4" w:rsidRPr="00D97160" w:rsidRDefault="00B07AD4" w:rsidP="00B07AD4">
            <w:pPr>
              <w:suppressAutoHyphens/>
              <w:spacing w:line="100" w:lineRule="atLeast"/>
              <w:rPr>
                <w:lang w:eastAsia="ar-SA"/>
              </w:rPr>
            </w:pPr>
            <w:r w:rsidRPr="001F61C1">
              <w:rPr>
                <w:lang w:eastAsia="ar-SA"/>
              </w:rPr>
              <w:t xml:space="preserve">Литвин </w:t>
            </w:r>
            <w:proofErr w:type="spellStart"/>
            <w:r w:rsidRPr="001F61C1">
              <w:rPr>
                <w:lang w:eastAsia="ar-SA"/>
              </w:rPr>
              <w:t>Д.Б</w:t>
            </w:r>
            <w:proofErr w:type="spellEnd"/>
            <w:r w:rsidRPr="001F61C1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и др.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33DD159" w:rsidR="00B07AD4" w:rsidRPr="00D97160" w:rsidRDefault="00B07AD4" w:rsidP="00B07AD4">
            <w:pPr>
              <w:suppressAutoHyphens/>
              <w:spacing w:line="100" w:lineRule="atLeast"/>
              <w:rPr>
                <w:lang w:eastAsia="ar-SA"/>
              </w:rPr>
            </w:pPr>
            <w:r w:rsidRPr="001F61C1">
              <w:rPr>
                <w:lang w:eastAsia="ar-SA"/>
              </w:rPr>
              <w:t>Элементы теории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B480834" w:rsidR="00B07AD4" w:rsidRPr="00D97160" w:rsidRDefault="00B07AD4" w:rsidP="00B07AD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F61C1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282DA28E" w:rsidR="00B07AD4" w:rsidRPr="00D97160" w:rsidRDefault="00B07AD4" w:rsidP="00B07AD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F61C1">
              <w:rPr>
                <w:lang w:eastAsia="ar-SA"/>
              </w:rPr>
              <w:t>Ставрополь:Сервисшкола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DCE4FEA" w:rsidR="00B07AD4" w:rsidRPr="00D97160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F61C1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2B3D0C8B" w:rsidR="00B07AD4" w:rsidRPr="00D97160" w:rsidRDefault="00B07AD4" w:rsidP="00B07AD4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proofErr w:type="spellStart"/>
              <w:r w:rsidRPr="00E322F7">
                <w:rPr>
                  <w:rStyle w:val="af3"/>
                  <w:lang w:eastAsia="ar-SA"/>
                </w:rPr>
                <w:t>https</w:t>
              </w:r>
              <w:proofErr w:type="spellEnd"/>
              <w:r w:rsidRPr="00E322F7">
                <w:rPr>
                  <w:rStyle w:val="af3"/>
                  <w:lang w:eastAsia="ar-SA"/>
                </w:rPr>
                <w:t>://</w:t>
              </w:r>
              <w:proofErr w:type="spellStart"/>
              <w:r w:rsidRPr="00E322F7">
                <w:rPr>
                  <w:rStyle w:val="af3"/>
                  <w:lang w:eastAsia="ar-SA"/>
                </w:rPr>
                <w:t>znanium.com</w:t>
              </w:r>
              <w:proofErr w:type="spellEnd"/>
              <w:r w:rsidRPr="00E322F7">
                <w:rPr>
                  <w:rStyle w:val="af3"/>
                  <w:lang w:eastAsia="ar-SA"/>
                </w:rPr>
                <w:t>/</w:t>
              </w:r>
              <w:proofErr w:type="spellStart"/>
              <w:r w:rsidRPr="00E322F7">
                <w:rPr>
                  <w:rStyle w:val="af3"/>
                  <w:lang w:eastAsia="ar-SA"/>
                </w:rPr>
                <w:t>catalog</w:t>
              </w:r>
              <w:proofErr w:type="spellEnd"/>
              <w:r w:rsidRPr="00E322F7">
                <w:rPr>
                  <w:rStyle w:val="af3"/>
                  <w:lang w:eastAsia="ar-SA"/>
                </w:rPr>
                <w:t>/</w:t>
              </w:r>
              <w:proofErr w:type="spellStart"/>
              <w:r w:rsidRPr="00E322F7">
                <w:rPr>
                  <w:rStyle w:val="af3"/>
                  <w:lang w:eastAsia="ar-SA"/>
                </w:rPr>
                <w:t>document?id</w:t>
              </w:r>
              <w:proofErr w:type="spellEnd"/>
              <w:r w:rsidRPr="00E322F7">
                <w:rPr>
                  <w:rStyle w:val="af3"/>
                  <w:lang w:eastAsia="ar-SA"/>
                </w:rPr>
                <w:t>=315245</w:t>
              </w:r>
            </w:hyperlink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17800F" w:rsidR="00B07AD4" w:rsidRPr="000D4E89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B07AD4" w:rsidRPr="0021251B" w14:paraId="70D82873" w14:textId="77777777" w:rsidTr="00363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77777777" w:rsidR="00B07AD4" w:rsidRPr="00E8693B" w:rsidRDefault="00B07AD4" w:rsidP="00B07AD4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4AB9877B" w:rsidR="00B07AD4" w:rsidRPr="00D97160" w:rsidRDefault="00B07AD4" w:rsidP="00B07A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2B2872">
              <w:rPr>
                <w:color w:val="000000"/>
                <w:lang w:eastAsia="ar-SA"/>
              </w:rPr>
              <w:t>Ананьевский</w:t>
            </w:r>
            <w:proofErr w:type="spellEnd"/>
            <w:r w:rsidRPr="002B2872">
              <w:rPr>
                <w:color w:val="000000"/>
                <w:lang w:eastAsia="ar-SA"/>
              </w:rPr>
              <w:t xml:space="preserve"> </w:t>
            </w:r>
            <w:proofErr w:type="spellStart"/>
            <w:r w:rsidRPr="002B2872">
              <w:rPr>
                <w:color w:val="000000"/>
                <w:lang w:eastAsia="ar-SA"/>
              </w:rPr>
              <w:t>С.М</w:t>
            </w:r>
            <w:proofErr w:type="spellEnd"/>
            <w:r w:rsidRPr="002B2872">
              <w:rPr>
                <w:color w:val="000000"/>
                <w:lang w:eastAsia="ar-SA"/>
              </w:rPr>
              <w:t xml:space="preserve">., </w:t>
            </w:r>
            <w:proofErr w:type="spellStart"/>
            <w:r w:rsidRPr="002B2872">
              <w:rPr>
                <w:color w:val="000000"/>
                <w:lang w:eastAsia="ar-SA"/>
              </w:rPr>
              <w:t>Невзоров</w:t>
            </w:r>
            <w:proofErr w:type="spellEnd"/>
            <w:r w:rsidRPr="002B2872">
              <w:rPr>
                <w:color w:val="000000"/>
                <w:lang w:eastAsia="ar-SA"/>
              </w:rPr>
              <w:t xml:space="preserve"> </w:t>
            </w:r>
            <w:proofErr w:type="spellStart"/>
            <w:r w:rsidRPr="002B2872">
              <w:rPr>
                <w:color w:val="000000"/>
                <w:lang w:eastAsia="ar-SA"/>
              </w:rPr>
              <w:t>В.Б</w:t>
            </w:r>
            <w:proofErr w:type="spellEnd"/>
            <w:r w:rsidRPr="002B2872">
              <w:rPr>
                <w:color w:val="000000"/>
                <w:lang w:eastAsia="ar-SA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4A8F6821" w:rsidR="00B07AD4" w:rsidRPr="00D97160" w:rsidRDefault="00B07AD4" w:rsidP="00B07A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B2872">
              <w:rPr>
                <w:lang w:eastAsia="ar-SA"/>
              </w:rPr>
              <w:t>Теория вероятностей с примерами и задачами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7A9A89C9" w:rsidR="00B07AD4" w:rsidRPr="00D97160" w:rsidRDefault="00B07AD4" w:rsidP="00B07AD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B2872">
              <w:rPr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15A4CF05" w:rsidR="00B07AD4" w:rsidRPr="00D97160" w:rsidRDefault="00B07AD4" w:rsidP="00B07AD4">
            <w:pPr>
              <w:suppressAutoHyphens/>
              <w:spacing w:line="100" w:lineRule="atLeast"/>
              <w:rPr>
                <w:lang w:eastAsia="ar-SA"/>
              </w:rPr>
            </w:pPr>
            <w:r w:rsidRPr="002B2872">
              <w:rPr>
                <w:color w:val="000000"/>
                <w:lang w:eastAsia="ar-SA"/>
              </w:rPr>
              <w:t>СПб:</w:t>
            </w:r>
            <w:r>
              <w:rPr>
                <w:color w:val="000000"/>
                <w:lang w:eastAsia="ar-SA"/>
              </w:rPr>
              <w:t xml:space="preserve"> </w:t>
            </w:r>
            <w:r w:rsidRPr="002B2872">
              <w:rPr>
                <w:color w:val="000000"/>
                <w:lang w:eastAsia="ar-SA"/>
              </w:rPr>
              <w:t>СПбГУ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6EA6B4FA" w:rsidR="00B07AD4" w:rsidRPr="00D97160" w:rsidRDefault="00B07AD4" w:rsidP="00B07AD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C79C393" w:rsidR="00B07AD4" w:rsidRPr="00D97160" w:rsidRDefault="00B07AD4" w:rsidP="00B07AD4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proofErr w:type="spellStart"/>
              <w:r w:rsidRPr="00E322F7">
                <w:rPr>
                  <w:rStyle w:val="af3"/>
                </w:rPr>
                <w:t>https</w:t>
              </w:r>
              <w:proofErr w:type="spellEnd"/>
              <w:r w:rsidRPr="00E322F7">
                <w:rPr>
                  <w:rStyle w:val="af3"/>
                </w:rPr>
                <w:t>://</w:t>
              </w:r>
              <w:proofErr w:type="spellStart"/>
              <w:r w:rsidRPr="00E322F7">
                <w:rPr>
                  <w:rStyle w:val="af3"/>
                </w:rPr>
                <w:t>znanium.com</w:t>
              </w:r>
              <w:proofErr w:type="spellEnd"/>
              <w:r w:rsidRPr="00E322F7">
                <w:rPr>
                  <w:rStyle w:val="af3"/>
                </w:rPr>
                <w:t>/</w:t>
              </w:r>
              <w:proofErr w:type="spellStart"/>
              <w:r w:rsidRPr="00E322F7">
                <w:rPr>
                  <w:rStyle w:val="af3"/>
                </w:rPr>
                <w:t>catalog</w:t>
              </w:r>
              <w:proofErr w:type="spellEnd"/>
              <w:r w:rsidRPr="00E322F7">
                <w:rPr>
                  <w:rStyle w:val="af3"/>
                </w:rPr>
                <w:t>/</w:t>
              </w:r>
              <w:proofErr w:type="spellStart"/>
              <w:r w:rsidRPr="00E322F7">
                <w:rPr>
                  <w:rStyle w:val="af3"/>
                </w:rPr>
                <w:t>product</w:t>
              </w:r>
              <w:proofErr w:type="spellEnd"/>
              <w:r w:rsidRPr="00E322F7">
                <w:rPr>
                  <w:rStyle w:val="af3"/>
                </w:rPr>
                <w:t>/940734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6508F7B" w:rsidR="00B07AD4" w:rsidRPr="00E8693B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B07AD4" w:rsidRPr="0021251B" w14:paraId="5EB7500A" w14:textId="77777777" w:rsidTr="002B2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55C60" w14:textId="757870BD" w:rsidR="00B07AD4" w:rsidRPr="00E8693B" w:rsidRDefault="00B07AD4" w:rsidP="00B07A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58C2B" w14:textId="10310574" w:rsidR="00B07AD4" w:rsidRDefault="00B07AD4" w:rsidP="00B07A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lang w:eastAsia="ar-SA"/>
              </w:rPr>
              <w:t>Хуснутдинов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Р.</w:t>
            </w:r>
            <w:r w:rsidRPr="002B2872">
              <w:rPr>
                <w:lang w:eastAsia="ar-SA"/>
              </w:rPr>
              <w:t>Ш</w:t>
            </w:r>
            <w:proofErr w:type="spellEnd"/>
            <w:r w:rsidRPr="002B2872">
              <w:rPr>
                <w:lang w:eastAsia="ar-SA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EF176E" w14:textId="43AADDA0" w:rsidR="00B07AD4" w:rsidRPr="001F61C1" w:rsidRDefault="00B07AD4" w:rsidP="00B07A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B2872">
              <w:rPr>
                <w:lang w:eastAsia="ar-SA"/>
              </w:rPr>
              <w:t>Теория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628737" w14:textId="0D051C98" w:rsidR="00B07AD4" w:rsidRPr="001F61C1" w:rsidRDefault="00B07AD4" w:rsidP="00B07AD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A21EC" w14:textId="1826A20D" w:rsidR="00B07AD4" w:rsidRPr="001F61C1" w:rsidRDefault="00B07AD4" w:rsidP="00B07AD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r w:rsidRPr="002B2872">
              <w:rPr>
                <w:lang w:eastAsia="ar-SA"/>
              </w:rPr>
              <w:t>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243C85" w14:textId="1D23945B" w:rsidR="00B07AD4" w:rsidRDefault="00B07AD4" w:rsidP="00B07AD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326F5D" w14:textId="78FF3368" w:rsidR="00B07AD4" w:rsidRDefault="00B07AD4" w:rsidP="00B07AD4">
            <w:pPr>
              <w:suppressAutoHyphens/>
              <w:spacing w:line="100" w:lineRule="atLeast"/>
            </w:pPr>
            <w:hyperlink r:id="rId28" w:history="1">
              <w:proofErr w:type="spellStart"/>
              <w:r w:rsidRPr="00E322F7">
                <w:rPr>
                  <w:rStyle w:val="af3"/>
                  <w:lang w:eastAsia="ar-SA"/>
                </w:rPr>
                <w:t>https</w:t>
              </w:r>
              <w:proofErr w:type="spellEnd"/>
              <w:r w:rsidRPr="00E322F7">
                <w:rPr>
                  <w:rStyle w:val="af3"/>
                  <w:lang w:eastAsia="ar-SA"/>
                </w:rPr>
                <w:t>://</w:t>
              </w:r>
              <w:proofErr w:type="spellStart"/>
              <w:r w:rsidRPr="00E322F7">
                <w:rPr>
                  <w:rStyle w:val="af3"/>
                  <w:lang w:eastAsia="ar-SA"/>
                </w:rPr>
                <w:t>znanium.com</w:t>
              </w:r>
              <w:proofErr w:type="spellEnd"/>
              <w:r w:rsidRPr="00E322F7">
                <w:rPr>
                  <w:rStyle w:val="af3"/>
                  <w:lang w:eastAsia="ar-SA"/>
                </w:rPr>
                <w:t>/</w:t>
              </w:r>
              <w:proofErr w:type="spellStart"/>
              <w:r w:rsidRPr="00E322F7">
                <w:rPr>
                  <w:rStyle w:val="af3"/>
                  <w:lang w:eastAsia="ar-SA"/>
                </w:rPr>
                <w:t>catalog</w:t>
              </w:r>
              <w:proofErr w:type="spellEnd"/>
              <w:r w:rsidRPr="00E322F7">
                <w:rPr>
                  <w:rStyle w:val="af3"/>
                  <w:lang w:eastAsia="ar-SA"/>
                </w:rPr>
                <w:t>/</w:t>
              </w:r>
              <w:proofErr w:type="spellStart"/>
              <w:r w:rsidRPr="00E322F7">
                <w:rPr>
                  <w:rStyle w:val="af3"/>
                  <w:lang w:eastAsia="ar-SA"/>
                </w:rPr>
                <w:t>product</w:t>
              </w:r>
              <w:proofErr w:type="spellEnd"/>
              <w:r w:rsidRPr="00E322F7">
                <w:rPr>
                  <w:rStyle w:val="af3"/>
                  <w:lang w:eastAsia="ar-SA"/>
                </w:rPr>
                <w:t>/935460</w:t>
              </w:r>
            </w:hyperlink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733B4" w14:textId="71642081" w:rsidR="00B07AD4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B07AD4" w:rsidRPr="0021251B" w14:paraId="47081009" w14:textId="77777777" w:rsidTr="00C163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09C6B" w14:textId="55637496" w:rsidR="00B07AD4" w:rsidRPr="00E8693B" w:rsidRDefault="00B07AD4" w:rsidP="00B07A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0DA855" w14:textId="00025B00" w:rsidR="00B07AD4" w:rsidRDefault="00B07AD4" w:rsidP="00B07A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Созутов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А.И</w:t>
            </w:r>
            <w:proofErr w:type="spellEnd"/>
            <w:r>
              <w:rPr>
                <w:color w:val="000000"/>
                <w:lang w:eastAsia="ar-SA"/>
              </w:rPr>
              <w:t xml:space="preserve">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FFC18F" w14:textId="7569D0DC" w:rsidR="00B07AD4" w:rsidRPr="001F61C1" w:rsidRDefault="00B07AD4" w:rsidP="00B07A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B2872">
              <w:rPr>
                <w:lang w:eastAsia="ar-SA"/>
              </w:rPr>
              <w:t>Математика. Теория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B16E61" w14:textId="777E7B29" w:rsidR="00B07AD4" w:rsidRPr="001F61C1" w:rsidRDefault="00B07AD4" w:rsidP="00B07AD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B2872">
              <w:rPr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45A80" w14:textId="4A47C99B" w:rsidR="00B07AD4" w:rsidRPr="001F61C1" w:rsidRDefault="00B07AD4" w:rsidP="00B07AD4">
            <w:pPr>
              <w:suppressAutoHyphens/>
              <w:spacing w:line="100" w:lineRule="atLeast"/>
              <w:rPr>
                <w:lang w:eastAsia="ar-SA"/>
              </w:rPr>
            </w:pPr>
            <w:r w:rsidRPr="002B2872">
              <w:rPr>
                <w:color w:val="000000"/>
                <w:lang w:eastAsia="ar-SA"/>
              </w:rPr>
              <w:t xml:space="preserve">Красноярск : </w:t>
            </w:r>
            <w:proofErr w:type="spellStart"/>
            <w:r w:rsidRPr="002B2872">
              <w:rPr>
                <w:color w:val="000000"/>
                <w:lang w:eastAsia="ar-SA"/>
              </w:rPr>
              <w:t>Сиб</w:t>
            </w:r>
            <w:proofErr w:type="spellEnd"/>
            <w:r w:rsidRPr="002B2872">
              <w:rPr>
                <w:color w:val="000000"/>
                <w:lang w:eastAsia="ar-SA"/>
              </w:rPr>
              <w:t xml:space="preserve">. </w:t>
            </w:r>
            <w:proofErr w:type="spellStart"/>
            <w:r w:rsidRPr="002B2872">
              <w:rPr>
                <w:color w:val="000000"/>
                <w:lang w:eastAsia="ar-SA"/>
              </w:rPr>
              <w:t>федер</w:t>
            </w:r>
            <w:proofErr w:type="spellEnd"/>
            <w:r w:rsidRPr="002B2872">
              <w:rPr>
                <w:color w:val="000000"/>
                <w:lang w:eastAsia="ar-SA"/>
              </w:rPr>
              <w:t>. ун-т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0C37A" w14:textId="3F0E26EF" w:rsidR="00B07AD4" w:rsidRDefault="00B07AD4" w:rsidP="00B07AD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081D81" w14:textId="1CF880AF" w:rsidR="00B07AD4" w:rsidRDefault="00B07AD4" w:rsidP="00B07AD4">
            <w:pPr>
              <w:suppressAutoHyphens/>
              <w:spacing w:line="100" w:lineRule="atLeast"/>
            </w:pPr>
            <w:hyperlink r:id="rId29" w:history="1">
              <w:proofErr w:type="spellStart"/>
              <w:r w:rsidRPr="00E322F7">
                <w:rPr>
                  <w:rStyle w:val="af3"/>
                </w:rPr>
                <w:t>https</w:t>
              </w:r>
              <w:proofErr w:type="spellEnd"/>
              <w:r w:rsidRPr="00E322F7">
                <w:rPr>
                  <w:rStyle w:val="af3"/>
                </w:rPr>
                <w:t>://</w:t>
              </w:r>
              <w:proofErr w:type="spellStart"/>
              <w:r w:rsidRPr="00E322F7">
                <w:rPr>
                  <w:rStyle w:val="af3"/>
                </w:rPr>
                <w:t>znanium.com</w:t>
              </w:r>
              <w:proofErr w:type="spellEnd"/>
              <w:r w:rsidRPr="00E322F7">
                <w:rPr>
                  <w:rStyle w:val="af3"/>
                </w:rPr>
                <w:t>/</w:t>
              </w:r>
              <w:proofErr w:type="spellStart"/>
              <w:r w:rsidRPr="00E322F7">
                <w:rPr>
                  <w:rStyle w:val="af3"/>
                </w:rPr>
                <w:t>catalog</w:t>
              </w:r>
              <w:proofErr w:type="spellEnd"/>
              <w:r w:rsidRPr="00E322F7">
                <w:rPr>
                  <w:rStyle w:val="af3"/>
                </w:rPr>
                <w:t>/</w:t>
              </w:r>
              <w:proofErr w:type="spellStart"/>
              <w:r w:rsidRPr="00E322F7">
                <w:rPr>
                  <w:rStyle w:val="af3"/>
                </w:rPr>
                <w:t>document?id</w:t>
              </w:r>
              <w:proofErr w:type="spellEnd"/>
              <w:r w:rsidRPr="00E322F7">
                <w:rPr>
                  <w:rStyle w:val="af3"/>
                </w:rPr>
                <w:t>=380214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08CD8" w14:textId="046D7599" w:rsidR="00B07AD4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</w:tbl>
    <w:p w14:paraId="6D277DE5" w14:textId="4DBBFDA0" w:rsidR="005B1EAF" w:rsidRPr="00145166" w:rsidRDefault="005B1EAF" w:rsidP="00450CB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bookmarkStart w:id="15" w:name="_GoBack"/>
      <w:bookmarkEnd w:id="15"/>
    </w:p>
    <w:p w14:paraId="77B70E30" w14:textId="75864A79" w:rsidR="00145166" w:rsidRDefault="00145166" w:rsidP="00450CB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F4A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6F4A10" w:rsidRDefault="00610F94" w:rsidP="0006705B">
            <w:pPr>
              <w:rPr>
                <w:b/>
              </w:rPr>
            </w:pPr>
            <w:r w:rsidRPr="006F4A10">
              <w:rPr>
                <w:b/>
              </w:rPr>
              <w:t xml:space="preserve">№ </w:t>
            </w:r>
            <w:proofErr w:type="spellStart"/>
            <w:r w:rsidRPr="006F4A1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6F4A10" w:rsidRDefault="00610F94" w:rsidP="0006705B">
            <w:pPr>
              <w:rPr>
                <w:b/>
              </w:rPr>
            </w:pPr>
            <w:r w:rsidRPr="006F4A1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60F0E" w:rsidRPr="006F4A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3122B9D7" w14:textId="2E01B497" w:rsidR="00360F0E" w:rsidRPr="006F4A10" w:rsidRDefault="00360F0E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proofErr w:type="spellStart"/>
            <w:r w:rsidRPr="006F4A10">
              <w:rPr>
                <w:rFonts w:cs="Times New Roman"/>
                <w:b w:val="0"/>
                <w:sz w:val="22"/>
                <w:szCs w:val="22"/>
              </w:rPr>
              <w:t>ЭБС</w:t>
            </w:r>
            <w:proofErr w:type="spellEnd"/>
            <w:r w:rsidRPr="006F4A10">
              <w:rPr>
                <w:rFonts w:cs="Times New Roman"/>
                <w:b w:val="0"/>
                <w:sz w:val="22"/>
                <w:szCs w:val="22"/>
              </w:rPr>
              <w:t xml:space="preserve"> «Лань» </w:t>
            </w:r>
            <w:hyperlink r:id="rId30" w:history="1">
              <w:proofErr w:type="spellStart"/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</w:t>
              </w:r>
              <w:proofErr w:type="spellEnd"/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360F0E" w:rsidRPr="006F4A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53C488C" w14:textId="77777777" w:rsidR="00360F0E" w:rsidRPr="006F4A10" w:rsidRDefault="00360F0E" w:rsidP="00360F0E">
            <w:pPr>
              <w:ind w:left="34"/>
            </w:pPr>
            <w:r w:rsidRPr="006F4A10">
              <w:t>«</w:t>
            </w:r>
            <w:proofErr w:type="spellStart"/>
            <w:r w:rsidRPr="006F4A10">
              <w:rPr>
                <w:lang w:val="en-US"/>
              </w:rPr>
              <w:t>Znanium</w:t>
            </w:r>
            <w:proofErr w:type="spellEnd"/>
            <w:r w:rsidRPr="006F4A10">
              <w:t>.</w:t>
            </w:r>
            <w:r w:rsidRPr="006F4A10">
              <w:rPr>
                <w:lang w:val="en-US"/>
              </w:rPr>
              <w:t>com</w:t>
            </w:r>
            <w:r w:rsidRPr="006F4A10">
              <w:t>» научно-издательского центра «Инфра-М»</w:t>
            </w:r>
          </w:p>
          <w:p w14:paraId="1B1E4913" w14:textId="54B7FF3F" w:rsidR="00360F0E" w:rsidRPr="006F4A10" w:rsidRDefault="001B769A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sz w:val="22"/>
                <w:szCs w:val="22"/>
              </w:rPr>
            </w:pPr>
            <w:hyperlink r:id="rId31" w:history="1"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360F0E" w:rsidRPr="006F4A1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360F0E" w:rsidRPr="006F4A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50AC7F5" w14:textId="5DC12CB3" w:rsidR="00360F0E" w:rsidRPr="006F4A10" w:rsidRDefault="00360F0E" w:rsidP="00360F0E">
            <w:pPr>
              <w:ind w:left="34"/>
              <w:rPr>
                <w:i/>
              </w:rPr>
            </w:pPr>
            <w:r w:rsidRPr="006F4A10">
              <w:t xml:space="preserve">Электронные издания «РГУ им. А.Н. Косыгина» на платформе </w:t>
            </w:r>
            <w:proofErr w:type="spellStart"/>
            <w:r w:rsidRPr="006F4A10">
              <w:t>ЭБС</w:t>
            </w:r>
            <w:proofErr w:type="spellEnd"/>
            <w:r w:rsidRPr="006F4A10">
              <w:t xml:space="preserve"> «</w:t>
            </w:r>
            <w:proofErr w:type="spellStart"/>
            <w:r w:rsidRPr="006F4A10">
              <w:rPr>
                <w:lang w:val="en-US"/>
              </w:rPr>
              <w:t>Znanium</w:t>
            </w:r>
            <w:proofErr w:type="spellEnd"/>
            <w:r w:rsidRPr="006F4A10">
              <w:t>.</w:t>
            </w:r>
            <w:r w:rsidRPr="006F4A10">
              <w:rPr>
                <w:lang w:val="en-US"/>
              </w:rPr>
              <w:t>com</w:t>
            </w:r>
            <w:r w:rsidRPr="006F4A10">
              <w:t xml:space="preserve">» </w:t>
            </w:r>
            <w:hyperlink r:id="rId32" w:history="1">
              <w:r w:rsidRPr="006F4A10">
                <w:rPr>
                  <w:rStyle w:val="af3"/>
                  <w:lang w:val="en-US"/>
                </w:rPr>
                <w:t>http</w:t>
              </w:r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  <w:lang w:val="en-US"/>
                </w:rPr>
                <w:t>znanium</w:t>
              </w:r>
              <w:proofErr w:type="spellEnd"/>
              <w:r w:rsidRPr="006F4A10">
                <w:rPr>
                  <w:rStyle w:val="af3"/>
                </w:rPr>
                <w:t>.</w:t>
              </w:r>
              <w:r w:rsidRPr="006F4A10">
                <w:rPr>
                  <w:rStyle w:val="af3"/>
                  <w:lang w:val="en-US"/>
                </w:rPr>
                <w:t>com</w:t>
              </w:r>
              <w:r w:rsidRPr="006F4A10">
                <w:rPr>
                  <w:rStyle w:val="af3"/>
                </w:rPr>
                <w:t>/</w:t>
              </w:r>
            </w:hyperlink>
          </w:p>
        </w:tc>
      </w:tr>
      <w:tr w:rsidR="00360F0E" w:rsidRPr="006F4A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C6E40F1" w14:textId="56DCA9FD" w:rsidR="00360F0E" w:rsidRPr="006F4A10" w:rsidRDefault="00360F0E" w:rsidP="00360F0E">
            <w:pPr>
              <w:ind w:left="34"/>
              <w:jc w:val="both"/>
            </w:pPr>
            <w:r w:rsidRPr="006F4A10">
              <w:t>Образовательная платформа «</w:t>
            </w:r>
            <w:proofErr w:type="spellStart"/>
            <w:r w:rsidRPr="006F4A10">
              <w:t>Юрайт</w:t>
            </w:r>
            <w:proofErr w:type="spellEnd"/>
            <w:r w:rsidRPr="006F4A10">
              <w:t xml:space="preserve">» </w:t>
            </w:r>
            <w:hyperlink r:id="rId33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urait.ru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6F4A10" w14:paraId="54FDDFCB" w14:textId="77777777" w:rsidTr="0006705B">
        <w:trPr>
          <w:trHeight w:val="283"/>
        </w:trPr>
        <w:tc>
          <w:tcPr>
            <w:tcW w:w="851" w:type="dxa"/>
          </w:tcPr>
          <w:p w14:paraId="1E8E6AD5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8A53562" w14:textId="6A723C61" w:rsidR="00360F0E" w:rsidRPr="006F4A10" w:rsidRDefault="00360F0E" w:rsidP="00360F0E">
            <w:pPr>
              <w:ind w:left="34"/>
              <w:jc w:val="both"/>
            </w:pPr>
            <w:r w:rsidRPr="006F4A10">
              <w:t>Электронные ресурсы «</w:t>
            </w:r>
            <w:proofErr w:type="spellStart"/>
            <w:r w:rsidRPr="006F4A10">
              <w:t>Polpred.com</w:t>
            </w:r>
            <w:proofErr w:type="spellEnd"/>
            <w:r w:rsidRPr="006F4A10">
              <w:t xml:space="preserve"> Обзор СМИ» </w:t>
            </w:r>
            <w:hyperlink r:id="rId34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www.polpred.com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6F4A10" w14:paraId="2172B7B8" w14:textId="77777777" w:rsidTr="0006705B">
        <w:trPr>
          <w:trHeight w:val="283"/>
        </w:trPr>
        <w:tc>
          <w:tcPr>
            <w:tcW w:w="851" w:type="dxa"/>
          </w:tcPr>
          <w:p w14:paraId="1B6B6497" w14:textId="77777777" w:rsidR="00360F0E" w:rsidRPr="006F4A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1FEA7A9" w14:textId="3B833D8A" w:rsidR="00360F0E" w:rsidRPr="006F4A10" w:rsidRDefault="00360F0E" w:rsidP="00360F0E">
            <w:pPr>
              <w:ind w:left="34"/>
              <w:jc w:val="both"/>
            </w:pPr>
            <w:r w:rsidRPr="006F4A10">
              <w:t>Электронные ресурсы «Национальной электронной библиотеки» («</w:t>
            </w:r>
            <w:proofErr w:type="spellStart"/>
            <w:r w:rsidRPr="006F4A10">
              <w:t>НЭБ</w:t>
            </w:r>
            <w:proofErr w:type="spellEnd"/>
            <w:r w:rsidRPr="006F4A10">
              <w:t xml:space="preserve">») </w:t>
            </w:r>
            <w:hyperlink r:id="rId35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rusneb.ru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610F94" w:rsidRPr="006F4A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6F4A10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6F4A10" w:rsidRDefault="00610F94" w:rsidP="0006705B">
            <w:pPr>
              <w:ind w:left="34"/>
              <w:jc w:val="both"/>
              <w:rPr>
                <w:b/>
              </w:rPr>
            </w:pPr>
            <w:r w:rsidRPr="006F4A1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60F0E" w:rsidRPr="006F4A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103F7BF" w14:textId="402482A2" w:rsidR="00360F0E" w:rsidRPr="006F4A10" w:rsidRDefault="00360F0E" w:rsidP="00360F0E">
            <w:pPr>
              <w:ind w:left="34"/>
              <w:jc w:val="both"/>
            </w:pPr>
            <w:r w:rsidRPr="006F4A10">
              <w:t xml:space="preserve">Информационно-аналитическая система </w:t>
            </w:r>
            <w:proofErr w:type="spellStart"/>
            <w:r w:rsidRPr="006F4A10">
              <w:t>SCIENCE</w:t>
            </w:r>
            <w:proofErr w:type="spellEnd"/>
            <w:r w:rsidRPr="006F4A10">
              <w:t xml:space="preserve"> </w:t>
            </w:r>
            <w:proofErr w:type="spellStart"/>
            <w:r w:rsidRPr="006F4A10">
              <w:t>INDEX</w:t>
            </w:r>
            <w:proofErr w:type="spellEnd"/>
            <w:r w:rsidRPr="006F4A10">
              <w:t xml:space="preserve"> (включенная в научный информационный ресурс </w:t>
            </w:r>
            <w:proofErr w:type="spellStart"/>
            <w:r w:rsidRPr="006F4A10">
              <w:t>eLIBRARY.RU</w:t>
            </w:r>
            <w:proofErr w:type="spellEnd"/>
            <w:r w:rsidRPr="006F4A10">
              <w:t xml:space="preserve">) </w:t>
            </w:r>
            <w:hyperlink r:id="rId36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www.elibrary.ru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FE62BD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3B461F5" w14:textId="77777777"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r w:rsidRPr="006F4A10">
              <w:t>База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Springer eBooks Collections </w:t>
            </w:r>
            <w:r w:rsidRPr="006F4A10">
              <w:t>издательства</w:t>
            </w:r>
            <w:r w:rsidRPr="006F4A10">
              <w:rPr>
                <w:lang w:val="en-US"/>
              </w:rPr>
              <w:t xml:space="preserve"> Springer Nature. </w:t>
            </w:r>
          </w:p>
          <w:p w14:paraId="479D8B92" w14:textId="4A1EDD6D"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proofErr w:type="spellStart"/>
            <w:r w:rsidRPr="006F4A10">
              <w:rPr>
                <w:lang w:val="en-US"/>
              </w:rPr>
              <w:t>Платформа</w:t>
            </w:r>
            <w:proofErr w:type="spellEnd"/>
            <w:r w:rsidRPr="006F4A10">
              <w:rPr>
                <w:lang w:val="en-US"/>
              </w:rPr>
              <w:t xml:space="preserve"> Springer Link: </w:t>
            </w:r>
            <w:hyperlink r:id="rId37" w:history="1">
              <w:r w:rsidRPr="006F4A10">
                <w:rPr>
                  <w:rStyle w:val="af3"/>
                  <w:lang w:val="en-US"/>
                </w:rPr>
                <w:t>https://</w:t>
              </w:r>
              <w:proofErr w:type="spellStart"/>
              <w:r w:rsidRPr="006F4A10">
                <w:rPr>
                  <w:rStyle w:val="af3"/>
                  <w:lang w:val="en-US"/>
                </w:rPr>
                <w:t>rd.springer.com</w:t>
              </w:r>
              <w:proofErr w:type="spellEnd"/>
              <w:r w:rsidRPr="006F4A10">
                <w:rPr>
                  <w:rStyle w:val="af3"/>
                  <w:lang w:val="en-US"/>
                </w:rPr>
                <w:t>/</w:t>
              </w:r>
            </w:hyperlink>
            <w:r w:rsidRPr="006F4A10">
              <w:rPr>
                <w:lang w:val="en-US"/>
              </w:rPr>
              <w:t xml:space="preserve"> </w:t>
            </w:r>
          </w:p>
        </w:tc>
      </w:tr>
      <w:tr w:rsidR="00360F0E" w:rsidRPr="006F4A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0F4CF658" w14:textId="1D218E3E" w:rsidR="00360F0E" w:rsidRPr="006F4A10" w:rsidRDefault="00360F0E" w:rsidP="00360F0E">
            <w:pPr>
              <w:ind w:left="34"/>
              <w:jc w:val="both"/>
            </w:pPr>
            <w:r w:rsidRPr="006F4A10">
              <w:t xml:space="preserve">Электронный ресурс </w:t>
            </w:r>
            <w:proofErr w:type="spellStart"/>
            <w:r w:rsidRPr="006F4A10">
              <w:t>Freedom</w:t>
            </w:r>
            <w:proofErr w:type="spellEnd"/>
            <w:r w:rsidRPr="006F4A10">
              <w:t xml:space="preserve"> </w:t>
            </w:r>
            <w:proofErr w:type="spellStart"/>
            <w:r w:rsidRPr="006F4A10">
              <w:t>Collection</w:t>
            </w:r>
            <w:proofErr w:type="spellEnd"/>
            <w:r w:rsidRPr="006F4A10">
              <w:t xml:space="preserve"> издательства </w:t>
            </w:r>
            <w:proofErr w:type="spellStart"/>
            <w:r w:rsidRPr="006F4A10">
              <w:t>Elsevier</w:t>
            </w:r>
            <w:proofErr w:type="spellEnd"/>
            <w:r w:rsidRPr="006F4A10">
              <w:t xml:space="preserve"> </w:t>
            </w:r>
            <w:hyperlink r:id="rId38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sciencedirect.com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6F4A10" w14:paraId="34981820" w14:textId="77777777" w:rsidTr="0006705B">
        <w:trPr>
          <w:trHeight w:val="283"/>
        </w:trPr>
        <w:tc>
          <w:tcPr>
            <w:tcW w:w="851" w:type="dxa"/>
          </w:tcPr>
          <w:p w14:paraId="02CCDC24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825FE43" w14:textId="2B5AACBA" w:rsidR="00360F0E" w:rsidRPr="006F4A10" w:rsidRDefault="00360F0E" w:rsidP="00360F0E">
            <w:pPr>
              <w:ind w:left="34"/>
              <w:jc w:val="both"/>
            </w:pPr>
            <w:r w:rsidRPr="006F4A10">
              <w:t xml:space="preserve">База данных научного цитирования </w:t>
            </w:r>
            <w:proofErr w:type="spellStart"/>
            <w:r w:rsidRPr="006F4A10">
              <w:t>Scopus</w:t>
            </w:r>
            <w:proofErr w:type="spellEnd"/>
            <w:r w:rsidRPr="006F4A10">
              <w:t xml:space="preserve"> издательства </w:t>
            </w:r>
            <w:proofErr w:type="spellStart"/>
            <w:r w:rsidRPr="006F4A10">
              <w:t>Elsevier</w:t>
            </w:r>
            <w:proofErr w:type="spellEnd"/>
            <w:r w:rsidRPr="006F4A10">
              <w:t xml:space="preserve"> </w:t>
            </w:r>
            <w:hyperlink r:id="rId39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www.scopus.com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FE62BD" w14:paraId="3F40262E" w14:textId="77777777" w:rsidTr="0006705B">
        <w:trPr>
          <w:trHeight w:val="283"/>
        </w:trPr>
        <w:tc>
          <w:tcPr>
            <w:tcW w:w="851" w:type="dxa"/>
          </w:tcPr>
          <w:p w14:paraId="5D1B949C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6211C1D" w14:textId="50A12AFE"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r w:rsidRPr="006F4A10">
              <w:t>База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ORBIT </w:t>
            </w:r>
            <w:proofErr w:type="spellStart"/>
            <w:r w:rsidRPr="006F4A10">
              <w:rPr>
                <w:lang w:val="en-US"/>
              </w:rPr>
              <w:t>IPBI</w:t>
            </w:r>
            <w:proofErr w:type="spellEnd"/>
            <w:r w:rsidRPr="006F4A10">
              <w:rPr>
                <w:lang w:val="en-US"/>
              </w:rPr>
              <w:t xml:space="preserve"> (Platinum Edition) </w:t>
            </w:r>
            <w:r w:rsidRPr="006F4A10">
              <w:t>компании</w:t>
            </w:r>
            <w:r w:rsidRPr="006F4A10">
              <w:rPr>
                <w:lang w:val="en-US"/>
              </w:rPr>
              <w:t xml:space="preserve"> </w:t>
            </w:r>
            <w:proofErr w:type="spellStart"/>
            <w:r w:rsidRPr="006F4A10">
              <w:rPr>
                <w:lang w:val="en-US"/>
              </w:rPr>
              <w:t>Questel</w:t>
            </w:r>
            <w:proofErr w:type="spellEnd"/>
            <w:r w:rsidRPr="006F4A10">
              <w:rPr>
                <w:lang w:val="en-US"/>
              </w:rPr>
              <w:t xml:space="preserve"> SAS </w:t>
            </w:r>
            <w:hyperlink r:id="rId40" w:history="1">
              <w:r w:rsidRPr="006F4A10">
                <w:rPr>
                  <w:rStyle w:val="af3"/>
                  <w:lang w:val="en-US"/>
                </w:rPr>
                <w:t>https://</w:t>
              </w:r>
              <w:proofErr w:type="spellStart"/>
              <w:r w:rsidRPr="006F4A10">
                <w:rPr>
                  <w:rStyle w:val="af3"/>
                  <w:lang w:val="en-US"/>
                </w:rPr>
                <w:t>www.orbit.com</w:t>
              </w:r>
              <w:proofErr w:type="spellEnd"/>
              <w:r w:rsidRPr="006F4A10">
                <w:rPr>
                  <w:rStyle w:val="af3"/>
                  <w:lang w:val="en-US"/>
                </w:rPr>
                <w:t>/</w:t>
              </w:r>
            </w:hyperlink>
            <w:r w:rsidRPr="006F4A10">
              <w:rPr>
                <w:lang w:val="en-US"/>
              </w:rPr>
              <w:t xml:space="preserve"> </w:t>
            </w:r>
          </w:p>
        </w:tc>
      </w:tr>
      <w:tr w:rsidR="00360F0E" w:rsidRPr="00FE62BD" w14:paraId="6E7D6DAB" w14:textId="77777777" w:rsidTr="0006705B">
        <w:trPr>
          <w:trHeight w:val="283"/>
        </w:trPr>
        <w:tc>
          <w:tcPr>
            <w:tcW w:w="851" w:type="dxa"/>
          </w:tcPr>
          <w:p w14:paraId="5C38DA2F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0C1721EE" w14:textId="51FB40CB"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r w:rsidRPr="006F4A10">
              <w:rPr>
                <w:lang w:val="en-US"/>
              </w:rPr>
              <w:t>Б</w:t>
            </w:r>
            <w:r w:rsidRPr="006F4A10">
              <w:t>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Web of Science </w:t>
            </w:r>
            <w:proofErr w:type="spellStart"/>
            <w:r w:rsidRPr="006F4A10">
              <w:rPr>
                <w:lang w:val="en-US"/>
              </w:rPr>
              <w:t>компании</w:t>
            </w:r>
            <w:proofErr w:type="spellEnd"/>
            <w:r w:rsidRPr="006F4A10">
              <w:rPr>
                <w:lang w:val="en-US"/>
              </w:rPr>
              <w:t xml:space="preserve"> </w:t>
            </w:r>
            <w:proofErr w:type="spellStart"/>
            <w:r w:rsidRPr="006F4A10">
              <w:rPr>
                <w:lang w:val="en-US"/>
              </w:rPr>
              <w:t>Clarivate</w:t>
            </w:r>
            <w:proofErr w:type="spellEnd"/>
            <w:r w:rsidRPr="006F4A10">
              <w:rPr>
                <w:lang w:val="en-US"/>
              </w:rPr>
              <w:t xml:space="preserve"> Analytics </w:t>
            </w:r>
            <w:hyperlink r:id="rId41" w:history="1">
              <w:r w:rsidRPr="006F4A10">
                <w:rPr>
                  <w:rStyle w:val="af3"/>
                  <w:lang w:val="en-US"/>
                </w:rPr>
                <w:t>https://</w:t>
              </w:r>
              <w:proofErr w:type="spellStart"/>
              <w:r w:rsidRPr="006F4A10">
                <w:rPr>
                  <w:rStyle w:val="af3"/>
                  <w:lang w:val="en-US"/>
                </w:rPr>
                <w:t>www.webofscience.com</w:t>
              </w:r>
              <w:proofErr w:type="spellEnd"/>
              <w:r w:rsidRPr="006F4A10">
                <w:rPr>
                  <w:rStyle w:val="af3"/>
                  <w:lang w:val="en-US"/>
                </w:rPr>
                <w:t>/</w:t>
              </w:r>
              <w:proofErr w:type="spellStart"/>
              <w:r w:rsidRPr="006F4A10">
                <w:rPr>
                  <w:rStyle w:val="af3"/>
                  <w:lang w:val="en-US"/>
                </w:rPr>
                <w:t>wos</w:t>
              </w:r>
              <w:proofErr w:type="spellEnd"/>
              <w:r w:rsidRPr="006F4A10">
                <w:rPr>
                  <w:rStyle w:val="af3"/>
                  <w:lang w:val="en-US"/>
                </w:rPr>
                <w:t>/</w:t>
              </w:r>
              <w:proofErr w:type="spellStart"/>
              <w:r w:rsidRPr="006F4A10">
                <w:rPr>
                  <w:rStyle w:val="af3"/>
                  <w:lang w:val="en-US"/>
                </w:rPr>
                <w:t>woscc</w:t>
              </w:r>
              <w:proofErr w:type="spellEnd"/>
              <w:r w:rsidRPr="006F4A10">
                <w:rPr>
                  <w:rStyle w:val="af3"/>
                  <w:lang w:val="en-US"/>
                </w:rPr>
                <w:t>/basic-search</w:t>
              </w:r>
            </w:hyperlink>
            <w:r w:rsidRPr="006F4A10">
              <w:rPr>
                <w:lang w:val="en-US"/>
              </w:rPr>
              <w:t xml:space="preserve"> </w:t>
            </w:r>
          </w:p>
        </w:tc>
      </w:tr>
      <w:tr w:rsidR="00360F0E" w:rsidRPr="00FE62BD" w14:paraId="76A13437" w14:textId="77777777" w:rsidTr="0006705B">
        <w:trPr>
          <w:trHeight w:val="283"/>
        </w:trPr>
        <w:tc>
          <w:tcPr>
            <w:tcW w:w="851" w:type="dxa"/>
          </w:tcPr>
          <w:p w14:paraId="3844E520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2EF18284" w14:textId="77777777" w:rsidR="00360F0E" w:rsidRPr="006F4A10" w:rsidRDefault="00360F0E" w:rsidP="00360F0E">
            <w:pPr>
              <w:ind w:left="34"/>
              <w:rPr>
                <w:lang w:val="en-US"/>
              </w:rPr>
            </w:pPr>
            <w:r w:rsidRPr="006F4A10">
              <w:t>Б</w:t>
            </w:r>
            <w:proofErr w:type="spellStart"/>
            <w:r w:rsidRPr="006F4A10">
              <w:rPr>
                <w:lang w:val="en-US"/>
              </w:rPr>
              <w:t>аз</w:t>
            </w:r>
            <w:proofErr w:type="spellEnd"/>
            <w:r w:rsidRPr="006F4A10">
              <w:t>а</w:t>
            </w:r>
            <w:r w:rsidRPr="006F4A10">
              <w:rPr>
                <w:lang w:val="en-US"/>
              </w:rPr>
              <w:t xml:space="preserve"> </w:t>
            </w:r>
            <w:proofErr w:type="spellStart"/>
            <w:r w:rsidRPr="006F4A10">
              <w:rPr>
                <w:lang w:val="en-US"/>
              </w:rPr>
              <w:t>данных</w:t>
            </w:r>
            <w:proofErr w:type="spellEnd"/>
            <w:r w:rsidRPr="006F4A10">
              <w:rPr>
                <w:lang w:val="en-US"/>
              </w:rPr>
              <w:t xml:space="preserve"> </w:t>
            </w:r>
            <w:proofErr w:type="spellStart"/>
            <w:r w:rsidRPr="006F4A10">
              <w:rPr>
                <w:lang w:val="en-US"/>
              </w:rPr>
              <w:t>CSD</w:t>
            </w:r>
            <w:proofErr w:type="spellEnd"/>
            <w:r w:rsidRPr="006F4A10">
              <w:rPr>
                <w:lang w:val="en-US"/>
              </w:rPr>
              <w:t xml:space="preserve">-Enterprise </w:t>
            </w:r>
            <w:proofErr w:type="spellStart"/>
            <w:r w:rsidRPr="006F4A10">
              <w:rPr>
                <w:lang w:val="en-US"/>
              </w:rPr>
              <w:t>компании</w:t>
            </w:r>
            <w:proofErr w:type="spellEnd"/>
            <w:r w:rsidRPr="006F4A10">
              <w:rPr>
                <w:lang w:val="en-US"/>
              </w:rPr>
              <w:t xml:space="preserve"> The Cambridge Crystallographic Data Center </w:t>
            </w:r>
          </w:p>
          <w:p w14:paraId="4616E021" w14:textId="0228C278" w:rsidR="00360F0E" w:rsidRPr="006F4A10" w:rsidRDefault="001B769A" w:rsidP="00360F0E">
            <w:pPr>
              <w:ind w:left="34"/>
              <w:jc w:val="both"/>
              <w:rPr>
                <w:lang w:val="en-US"/>
              </w:rPr>
            </w:pPr>
            <w:hyperlink r:id="rId42" w:history="1">
              <w:r w:rsidR="00360F0E" w:rsidRPr="006F4A10">
                <w:rPr>
                  <w:rStyle w:val="af3"/>
                  <w:lang w:val="en-US"/>
                </w:rPr>
                <w:t>https://</w:t>
              </w:r>
              <w:proofErr w:type="spellStart"/>
              <w:r w:rsidR="00360F0E" w:rsidRPr="006F4A10">
                <w:rPr>
                  <w:rStyle w:val="af3"/>
                  <w:lang w:val="en-US"/>
                </w:rPr>
                <w:t>www.ccdc.cam.ac.uk</w:t>
              </w:r>
              <w:proofErr w:type="spellEnd"/>
              <w:r w:rsidR="00360F0E" w:rsidRPr="006F4A10">
                <w:rPr>
                  <w:rStyle w:val="af3"/>
                  <w:lang w:val="en-US"/>
                </w:rPr>
                <w:t>/</w:t>
              </w:r>
            </w:hyperlink>
            <w:r w:rsidR="00360F0E" w:rsidRPr="006F4A10">
              <w:rPr>
                <w:lang w:val="en-US"/>
              </w:rPr>
              <w:t xml:space="preserve"> </w:t>
            </w:r>
          </w:p>
        </w:tc>
      </w:tr>
      <w:tr w:rsidR="00360F0E" w:rsidRPr="006F4A10" w14:paraId="4CE7B008" w14:textId="77777777" w:rsidTr="0006705B">
        <w:trPr>
          <w:trHeight w:val="283"/>
        </w:trPr>
        <w:tc>
          <w:tcPr>
            <w:tcW w:w="851" w:type="dxa"/>
          </w:tcPr>
          <w:p w14:paraId="6258D179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04690B6B" w14:textId="70B93821" w:rsidR="00360F0E" w:rsidRPr="006F4A10" w:rsidRDefault="00360F0E" w:rsidP="00360F0E">
            <w:pPr>
              <w:ind w:left="34"/>
              <w:jc w:val="both"/>
            </w:pPr>
            <w:r w:rsidRPr="006F4A10">
              <w:t>Научная электронная библиотека «</w:t>
            </w:r>
            <w:proofErr w:type="spellStart"/>
            <w:r w:rsidRPr="006F4A10">
              <w:t>elibrary.ru</w:t>
            </w:r>
            <w:proofErr w:type="spellEnd"/>
            <w:r w:rsidRPr="006F4A10">
              <w:t xml:space="preserve">» </w:t>
            </w:r>
            <w:hyperlink r:id="rId43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www.elibrary.ru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6F4A10" w14:paraId="02988BA9" w14:textId="77777777" w:rsidTr="0006705B">
        <w:trPr>
          <w:trHeight w:val="283"/>
        </w:trPr>
        <w:tc>
          <w:tcPr>
            <w:tcW w:w="851" w:type="dxa"/>
          </w:tcPr>
          <w:p w14:paraId="6045B20E" w14:textId="77777777" w:rsidR="00360F0E" w:rsidRPr="006F4A10" w:rsidRDefault="00360F0E" w:rsidP="00450CBB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CAB2F39" w14:textId="77777777" w:rsidR="00360F0E" w:rsidRPr="006F4A10" w:rsidRDefault="00360F0E" w:rsidP="00360F0E">
            <w:pPr>
              <w:ind w:left="34"/>
              <w:jc w:val="both"/>
            </w:pPr>
            <w:r w:rsidRPr="006F4A10">
              <w:t xml:space="preserve">База данных издательства </w:t>
            </w:r>
            <w:proofErr w:type="spellStart"/>
            <w:r w:rsidRPr="006F4A10">
              <w:t>SpringerNature</w:t>
            </w:r>
            <w:proofErr w:type="spellEnd"/>
            <w:r w:rsidRPr="006F4A10">
              <w:t xml:space="preserve"> </w:t>
            </w:r>
          </w:p>
          <w:p w14:paraId="1E3F5109" w14:textId="77777777" w:rsidR="00360F0E" w:rsidRPr="006F4A10" w:rsidRDefault="001B769A" w:rsidP="00360F0E">
            <w:pPr>
              <w:ind w:left="34"/>
              <w:jc w:val="both"/>
            </w:pPr>
            <w:hyperlink r:id="rId44" w:history="1">
              <w:proofErr w:type="spellStart"/>
              <w:r w:rsidR="00360F0E" w:rsidRPr="006F4A10">
                <w:rPr>
                  <w:rStyle w:val="af3"/>
                </w:rPr>
                <w:t>https</w:t>
              </w:r>
              <w:proofErr w:type="spellEnd"/>
              <w:r w:rsidR="00360F0E" w:rsidRPr="006F4A10">
                <w:rPr>
                  <w:rStyle w:val="af3"/>
                </w:rPr>
                <w:t>://</w:t>
              </w:r>
              <w:proofErr w:type="spellStart"/>
              <w:r w:rsidR="00360F0E" w:rsidRPr="006F4A10">
                <w:rPr>
                  <w:rStyle w:val="af3"/>
                </w:rPr>
                <w:t>link.springer.com</w:t>
              </w:r>
              <w:proofErr w:type="spellEnd"/>
              <w:r w:rsidR="00360F0E" w:rsidRPr="006F4A10">
                <w:rPr>
                  <w:rStyle w:val="af3"/>
                </w:rPr>
                <w:t>/</w:t>
              </w:r>
            </w:hyperlink>
            <w:r w:rsidR="00360F0E" w:rsidRPr="006F4A10">
              <w:t xml:space="preserve"> </w:t>
            </w:r>
            <w:r w:rsidR="00360F0E" w:rsidRPr="006F4A10">
              <w:tab/>
              <w:t xml:space="preserve"> </w:t>
            </w:r>
          </w:p>
          <w:p w14:paraId="7E148A00" w14:textId="77777777" w:rsidR="00360F0E" w:rsidRPr="006F4A10" w:rsidRDefault="001B769A" w:rsidP="00360F0E">
            <w:pPr>
              <w:ind w:left="34"/>
              <w:jc w:val="both"/>
            </w:pPr>
            <w:hyperlink r:id="rId45" w:history="1">
              <w:proofErr w:type="spellStart"/>
              <w:r w:rsidR="00360F0E" w:rsidRPr="006F4A10">
                <w:rPr>
                  <w:rStyle w:val="af3"/>
                </w:rPr>
                <w:t>https</w:t>
              </w:r>
              <w:proofErr w:type="spellEnd"/>
              <w:r w:rsidR="00360F0E" w:rsidRPr="006F4A10">
                <w:rPr>
                  <w:rStyle w:val="af3"/>
                </w:rPr>
                <w:t>://</w:t>
              </w:r>
              <w:proofErr w:type="spellStart"/>
              <w:r w:rsidR="00360F0E" w:rsidRPr="006F4A10">
                <w:rPr>
                  <w:rStyle w:val="af3"/>
                </w:rPr>
                <w:t>www.springerprotocols.com</w:t>
              </w:r>
              <w:proofErr w:type="spellEnd"/>
              <w:r w:rsidR="00360F0E" w:rsidRPr="006F4A10">
                <w:rPr>
                  <w:rStyle w:val="af3"/>
                </w:rPr>
                <w:t>/</w:t>
              </w:r>
            </w:hyperlink>
            <w:r w:rsidR="00360F0E" w:rsidRPr="006F4A10">
              <w:t xml:space="preserve"> </w:t>
            </w:r>
          </w:p>
          <w:p w14:paraId="74FF29FE" w14:textId="77777777" w:rsidR="00360F0E" w:rsidRPr="006F4A10" w:rsidRDefault="001B769A" w:rsidP="00360F0E">
            <w:pPr>
              <w:ind w:left="34"/>
              <w:jc w:val="both"/>
            </w:pPr>
            <w:hyperlink r:id="rId46" w:history="1">
              <w:proofErr w:type="spellStart"/>
              <w:r w:rsidR="00360F0E" w:rsidRPr="006F4A10">
                <w:rPr>
                  <w:rStyle w:val="af3"/>
                </w:rPr>
                <w:t>https</w:t>
              </w:r>
              <w:proofErr w:type="spellEnd"/>
              <w:r w:rsidR="00360F0E" w:rsidRPr="006F4A10">
                <w:rPr>
                  <w:rStyle w:val="af3"/>
                </w:rPr>
                <w:t>://</w:t>
              </w:r>
              <w:proofErr w:type="spellStart"/>
              <w:r w:rsidR="00360F0E" w:rsidRPr="006F4A10">
                <w:rPr>
                  <w:rStyle w:val="af3"/>
                </w:rPr>
                <w:t>materials.springer.com</w:t>
              </w:r>
              <w:proofErr w:type="spellEnd"/>
              <w:r w:rsidR="00360F0E" w:rsidRPr="006F4A10">
                <w:rPr>
                  <w:rStyle w:val="af3"/>
                </w:rPr>
                <w:t>/</w:t>
              </w:r>
            </w:hyperlink>
            <w:r w:rsidR="00360F0E" w:rsidRPr="006F4A10">
              <w:t xml:space="preserve"> </w:t>
            </w:r>
          </w:p>
          <w:p w14:paraId="7BFAE92F" w14:textId="77777777" w:rsidR="00360F0E" w:rsidRPr="006F4A10" w:rsidRDefault="001B769A" w:rsidP="00360F0E">
            <w:pPr>
              <w:ind w:left="34"/>
              <w:jc w:val="both"/>
            </w:pPr>
            <w:hyperlink r:id="rId47" w:history="1">
              <w:r w:rsidR="00360F0E" w:rsidRPr="006F4A10">
                <w:rPr>
                  <w:rStyle w:val="af3"/>
                </w:rPr>
                <w:t>https://link.springer.com/search?facet-content-type=%ReferenceWork%22</w:t>
              </w:r>
            </w:hyperlink>
            <w:r w:rsidR="00360F0E" w:rsidRPr="006F4A10">
              <w:t xml:space="preserve"> </w:t>
            </w:r>
          </w:p>
          <w:p w14:paraId="63D0B046" w14:textId="77777777" w:rsidR="00360F0E" w:rsidRPr="006F4A10" w:rsidRDefault="001B769A" w:rsidP="00360F0E">
            <w:pPr>
              <w:ind w:left="34"/>
              <w:jc w:val="both"/>
            </w:pPr>
            <w:hyperlink r:id="rId48" w:history="1">
              <w:proofErr w:type="spellStart"/>
              <w:r w:rsidR="00360F0E" w:rsidRPr="006F4A10">
                <w:rPr>
                  <w:rStyle w:val="af3"/>
                </w:rPr>
                <w:t>http</w:t>
              </w:r>
              <w:proofErr w:type="spellEnd"/>
              <w:r w:rsidR="00360F0E" w:rsidRPr="006F4A10">
                <w:rPr>
                  <w:rStyle w:val="af3"/>
                </w:rPr>
                <w:t>://</w:t>
              </w:r>
              <w:proofErr w:type="spellStart"/>
              <w:r w:rsidR="00360F0E" w:rsidRPr="006F4A10">
                <w:rPr>
                  <w:rStyle w:val="af3"/>
                </w:rPr>
                <w:t>zbmath.org</w:t>
              </w:r>
              <w:proofErr w:type="spellEnd"/>
              <w:r w:rsidR="00360F0E" w:rsidRPr="006F4A10">
                <w:rPr>
                  <w:rStyle w:val="af3"/>
                </w:rPr>
                <w:t>/</w:t>
              </w:r>
            </w:hyperlink>
            <w:r w:rsidR="00360F0E" w:rsidRPr="006F4A10">
              <w:t xml:space="preserve"> </w:t>
            </w:r>
          </w:p>
          <w:p w14:paraId="6CCCA9BC" w14:textId="5807658A" w:rsidR="00360F0E" w:rsidRPr="006F4A10" w:rsidRDefault="001B769A" w:rsidP="00360F0E">
            <w:pPr>
              <w:ind w:left="34"/>
              <w:jc w:val="both"/>
            </w:pPr>
            <w:hyperlink r:id="rId49" w:history="1">
              <w:proofErr w:type="spellStart"/>
              <w:r w:rsidR="00360F0E" w:rsidRPr="006F4A10">
                <w:rPr>
                  <w:rStyle w:val="af3"/>
                </w:rPr>
                <w:t>http</w:t>
              </w:r>
              <w:proofErr w:type="spellEnd"/>
              <w:r w:rsidR="00360F0E" w:rsidRPr="006F4A10">
                <w:rPr>
                  <w:rStyle w:val="af3"/>
                </w:rPr>
                <w:t>://</w:t>
              </w:r>
              <w:proofErr w:type="spellStart"/>
              <w:r w:rsidR="00360F0E" w:rsidRPr="006F4A10">
                <w:rPr>
                  <w:rStyle w:val="af3"/>
                </w:rPr>
                <w:t>npg.com</w:t>
              </w:r>
              <w:proofErr w:type="spellEnd"/>
              <w:r w:rsidR="00360F0E" w:rsidRPr="006F4A10">
                <w:rPr>
                  <w:rStyle w:val="af3"/>
                </w:rPr>
                <w:t>/</w:t>
              </w:r>
            </w:hyperlink>
            <w:r w:rsidR="00360F0E" w:rsidRPr="006F4A10"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F4A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6F4A10" w:rsidRDefault="00426E04" w:rsidP="0006705B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6F4A10" w:rsidRDefault="005713AB" w:rsidP="0006705B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П</w:t>
            </w:r>
            <w:r w:rsidR="00426E04" w:rsidRPr="006F4A1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6F4A10" w:rsidRDefault="00426E04" w:rsidP="0006705B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6F4A1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6F4A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F4A10" w:rsidRDefault="00426E04" w:rsidP="00450CB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F4A10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6F4A10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F4A10" w:rsidRDefault="00426E04" w:rsidP="0006705B">
            <w:pPr>
              <w:rPr>
                <w:rFonts w:eastAsia="Times New Roman"/>
                <w:lang w:val="en-US"/>
              </w:rPr>
            </w:pPr>
            <w:r w:rsidRPr="006F4A10">
              <w:rPr>
                <w:rFonts w:eastAsia="Times New Roman"/>
              </w:rPr>
              <w:t>контракт</w:t>
            </w:r>
            <w:r w:rsidRPr="006F4A10">
              <w:rPr>
                <w:rFonts w:eastAsia="Times New Roman"/>
                <w:lang w:val="en-US"/>
              </w:rPr>
              <w:t xml:space="preserve"> № 18-</w:t>
            </w:r>
            <w:proofErr w:type="spellStart"/>
            <w:r w:rsidRPr="006F4A10">
              <w:rPr>
                <w:rFonts w:eastAsia="Times New Roman"/>
              </w:rPr>
              <w:t>ЭА</w:t>
            </w:r>
            <w:proofErr w:type="spellEnd"/>
            <w:r w:rsidRPr="006F4A10">
              <w:rPr>
                <w:rFonts w:eastAsia="Times New Roman"/>
                <w:lang w:val="en-US"/>
              </w:rPr>
              <w:t xml:space="preserve">-44-19 </w:t>
            </w:r>
            <w:r w:rsidRPr="006F4A10">
              <w:rPr>
                <w:rFonts w:eastAsia="Times New Roman"/>
              </w:rPr>
              <w:t>от</w:t>
            </w:r>
            <w:r w:rsidRPr="006F4A10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360F0E" w:rsidRPr="006F4A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360F0E" w:rsidRPr="006F4A10" w:rsidRDefault="00360F0E" w:rsidP="00450CB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20FAC0A4" w:rsidR="00360F0E" w:rsidRPr="006F4A10" w:rsidRDefault="00360F0E" w:rsidP="00360F0E">
            <w:pPr>
              <w:ind w:left="44"/>
              <w:rPr>
                <w:rFonts w:eastAsia="Times New Roman"/>
                <w:lang w:val="en-US"/>
              </w:rPr>
            </w:pPr>
            <w:r w:rsidRPr="006F4A10">
              <w:t xml:space="preserve">Microsoft </w:t>
            </w:r>
            <w:proofErr w:type="spellStart"/>
            <w:r w:rsidRPr="006F4A10">
              <w:t>Visual</w:t>
            </w:r>
            <w:proofErr w:type="spellEnd"/>
            <w:r w:rsidRPr="006F4A10">
              <w:t xml:space="preserve"> </w:t>
            </w:r>
            <w:proofErr w:type="spellStart"/>
            <w:r w:rsidRPr="006F4A10">
              <w:t>Studio</w:t>
            </w:r>
            <w:proofErr w:type="spellEnd"/>
            <w:r w:rsidRPr="006F4A10"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11083F8F" w14:textId="4EBD1045" w:rsidR="00360F0E" w:rsidRPr="006F4A10" w:rsidRDefault="00360F0E" w:rsidP="00360F0E">
            <w:pPr>
              <w:rPr>
                <w:rFonts w:eastAsia="Times New Roman"/>
                <w:lang w:val="en-US"/>
              </w:rPr>
            </w:pPr>
            <w:r w:rsidRPr="006F4A10">
              <w:t>контракт № 18-</w:t>
            </w:r>
            <w:proofErr w:type="spellStart"/>
            <w:r w:rsidRPr="006F4A10">
              <w:t>ЭА</w:t>
            </w:r>
            <w:proofErr w:type="spellEnd"/>
            <w:r w:rsidRPr="006F4A10">
              <w:t>-44-19 от 20.05.2019</w:t>
            </w:r>
          </w:p>
        </w:tc>
      </w:tr>
      <w:tr w:rsidR="006F4A10" w:rsidRPr="006F4A10" w14:paraId="3AEE9A03" w14:textId="77777777" w:rsidTr="00426E04">
        <w:tc>
          <w:tcPr>
            <w:tcW w:w="817" w:type="dxa"/>
            <w:shd w:val="clear" w:color="auto" w:fill="auto"/>
          </w:tcPr>
          <w:p w14:paraId="0D31E2FA" w14:textId="77777777" w:rsidR="006F4A10" w:rsidRPr="006F4A10" w:rsidRDefault="006F4A10" w:rsidP="00450CB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DDD408D" w14:textId="4E7936C7" w:rsidR="006F4A10" w:rsidRPr="006F4A10" w:rsidRDefault="006F4A10" w:rsidP="006F4A10">
            <w:pPr>
              <w:ind w:left="44"/>
            </w:pPr>
            <w:proofErr w:type="spellStart"/>
            <w:r w:rsidRPr="006F4A10">
              <w:rPr>
                <w:rFonts w:eastAsia="MS Mincho"/>
              </w:rPr>
              <w:t>Mathcad</w:t>
            </w:r>
            <w:proofErr w:type="spellEnd"/>
            <w:r w:rsidRPr="006F4A10">
              <w:rPr>
                <w:rFonts w:eastAsia="MS Mincho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C022FC0" w14:textId="1B375F57" w:rsidR="006F4A10" w:rsidRPr="006F4A10" w:rsidRDefault="006F4A10" w:rsidP="006F4A10">
            <w:r w:rsidRPr="006F4A10">
              <w:rPr>
                <w:rFonts w:eastAsia="MS Mincho"/>
              </w:rPr>
              <w:t>контракт № 18-</w:t>
            </w:r>
            <w:proofErr w:type="spellStart"/>
            <w:r w:rsidRPr="006F4A10">
              <w:rPr>
                <w:rFonts w:eastAsia="MS Mincho"/>
              </w:rPr>
              <w:t>ЭА</w:t>
            </w:r>
            <w:proofErr w:type="spellEnd"/>
            <w:r w:rsidRPr="006F4A10">
              <w:rPr>
                <w:rFonts w:eastAsia="MS Mincho"/>
              </w:rPr>
              <w:t>-44-19 от 20.05.2019</w:t>
            </w:r>
          </w:p>
        </w:tc>
      </w:tr>
      <w:tr w:rsidR="006F4A10" w:rsidRPr="006F4A10" w14:paraId="4A4C25E7" w14:textId="77777777" w:rsidTr="00426E04">
        <w:tc>
          <w:tcPr>
            <w:tcW w:w="817" w:type="dxa"/>
            <w:shd w:val="clear" w:color="auto" w:fill="auto"/>
          </w:tcPr>
          <w:p w14:paraId="17BD2C6D" w14:textId="77777777" w:rsidR="006F4A10" w:rsidRPr="006F4A10" w:rsidRDefault="006F4A10" w:rsidP="00450CB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5E04FF" w14:textId="3651476D" w:rsidR="006F4A10" w:rsidRPr="006F4A10" w:rsidRDefault="006F4A10" w:rsidP="006F4A10">
            <w:pPr>
              <w:ind w:left="44"/>
            </w:pPr>
            <w:proofErr w:type="spellStart"/>
            <w:r w:rsidRPr="006F4A10">
              <w:rPr>
                <w:rFonts w:eastAsia="MS Mincho"/>
              </w:rPr>
              <w:t>Matlab+Simulink</w:t>
            </w:r>
            <w:proofErr w:type="spellEnd"/>
            <w:r w:rsidRPr="006F4A10">
              <w:rPr>
                <w:rFonts w:eastAsia="MS Mincho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4F29BB4" w14:textId="672DEAA0" w:rsidR="006F4A10" w:rsidRPr="006F4A10" w:rsidRDefault="006F4A10" w:rsidP="006F4A10">
            <w:r w:rsidRPr="006F4A10">
              <w:rPr>
                <w:rFonts w:eastAsia="MS Mincho"/>
              </w:rPr>
              <w:t>контракт № 18-</w:t>
            </w:r>
            <w:proofErr w:type="spellStart"/>
            <w:r w:rsidRPr="006F4A10">
              <w:rPr>
                <w:rFonts w:eastAsia="MS Mincho"/>
              </w:rPr>
              <w:t>ЭА</w:t>
            </w:r>
            <w:proofErr w:type="spellEnd"/>
            <w:r w:rsidRPr="006F4A10">
              <w:rPr>
                <w:rFonts w:eastAsia="MS Mincho"/>
              </w:rPr>
              <w:t>-44-19 от 20.05.2019.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097DB37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6436798" w:rsidR="00C4488B" w:rsidRPr="00C4488B" w:rsidRDefault="00C4488B" w:rsidP="00D915FA">
      <w:pPr>
        <w:pStyle w:val="3"/>
        <w:tabs>
          <w:tab w:val="left" w:pos="1212"/>
        </w:tabs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FFE5B" w14:textId="77777777" w:rsidR="007D65CB" w:rsidRDefault="007D65CB" w:rsidP="005E3840">
      <w:r>
        <w:separator/>
      </w:r>
    </w:p>
  </w:endnote>
  <w:endnote w:type="continuationSeparator" w:id="0">
    <w:p w14:paraId="2CE0E8A5" w14:textId="77777777" w:rsidR="007D65CB" w:rsidRDefault="007D65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5E4952" w:rsidRDefault="005E495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E4952" w:rsidRDefault="005E495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690B3AB" w:rsidR="005E4952" w:rsidRPr="00657E4E" w:rsidRDefault="005E4952" w:rsidP="00657E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0B45" w14:textId="729371CF" w:rsidR="005E4952" w:rsidRPr="00D915FA" w:rsidRDefault="005E4952" w:rsidP="00D915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1F864" w14:textId="77777777" w:rsidR="007D65CB" w:rsidRDefault="007D65CB" w:rsidP="005E3840">
      <w:r>
        <w:separator/>
      </w:r>
    </w:p>
  </w:footnote>
  <w:footnote w:type="continuationSeparator" w:id="0">
    <w:p w14:paraId="5323FFF2" w14:textId="77777777" w:rsidR="007D65CB" w:rsidRDefault="007D65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3C523D7F" w:rsidR="005E4952" w:rsidRDefault="005E49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AC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5E4952" w:rsidRDefault="005E495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76D9" w14:textId="7A804628" w:rsidR="005E4952" w:rsidRDefault="005E4952">
    <w:pPr>
      <w:pStyle w:val="ac"/>
      <w:jc w:val="center"/>
    </w:pPr>
    <w:sdt>
      <w:sdtPr>
        <w:id w:val="81005785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E0AC7">
          <w:rPr>
            <w:noProof/>
          </w:rPr>
          <w:t>19</w:t>
        </w:r>
        <w: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445C4615" w14:textId="71734ED2" w:rsidR="005E4952" w:rsidRDefault="005E4952" w:rsidP="00D915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AC7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56FC9"/>
    <w:multiLevelType w:val="hybridMultilevel"/>
    <w:tmpl w:val="2AF0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7738E"/>
    <w:multiLevelType w:val="hybridMultilevel"/>
    <w:tmpl w:val="2BAA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A4473"/>
    <w:multiLevelType w:val="hybridMultilevel"/>
    <w:tmpl w:val="638C8DCA"/>
    <w:lvl w:ilvl="0" w:tplc="D48800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F16F7"/>
    <w:multiLevelType w:val="hybridMultilevel"/>
    <w:tmpl w:val="4F8E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D1C88"/>
    <w:multiLevelType w:val="hybridMultilevel"/>
    <w:tmpl w:val="3E6C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E37AF"/>
    <w:multiLevelType w:val="hybridMultilevel"/>
    <w:tmpl w:val="638C8DCA"/>
    <w:lvl w:ilvl="0" w:tplc="D48800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41C5C"/>
    <w:multiLevelType w:val="hybridMultilevel"/>
    <w:tmpl w:val="66F67B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00128A"/>
    <w:multiLevelType w:val="hybridMultilevel"/>
    <w:tmpl w:val="D44CFDBA"/>
    <w:lvl w:ilvl="0" w:tplc="82E620EC">
      <w:start w:val="1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630E6177"/>
    <w:multiLevelType w:val="hybridMultilevel"/>
    <w:tmpl w:val="C5BAF66E"/>
    <w:lvl w:ilvl="0" w:tplc="6958F60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2A65EA"/>
    <w:multiLevelType w:val="hybridMultilevel"/>
    <w:tmpl w:val="07E89F72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229F8"/>
    <w:multiLevelType w:val="hybridMultilevel"/>
    <w:tmpl w:val="638C8DCA"/>
    <w:lvl w:ilvl="0" w:tplc="D48800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47009"/>
    <w:multiLevelType w:val="hybridMultilevel"/>
    <w:tmpl w:val="2BAA9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76D28"/>
    <w:multiLevelType w:val="hybridMultilevel"/>
    <w:tmpl w:val="823A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10"/>
  </w:num>
  <w:num w:numId="6">
    <w:abstractNumId w:val="29"/>
  </w:num>
  <w:num w:numId="7">
    <w:abstractNumId w:val="37"/>
  </w:num>
  <w:num w:numId="8">
    <w:abstractNumId w:val="26"/>
  </w:num>
  <w:num w:numId="9">
    <w:abstractNumId w:val="16"/>
  </w:num>
  <w:num w:numId="10">
    <w:abstractNumId w:val="7"/>
  </w:num>
  <w:num w:numId="11">
    <w:abstractNumId w:val="23"/>
  </w:num>
  <w:num w:numId="12">
    <w:abstractNumId w:val="31"/>
  </w:num>
  <w:num w:numId="13">
    <w:abstractNumId w:val="4"/>
  </w:num>
  <w:num w:numId="14">
    <w:abstractNumId w:val="17"/>
  </w:num>
  <w:num w:numId="15">
    <w:abstractNumId w:val="21"/>
  </w:num>
  <w:num w:numId="16">
    <w:abstractNumId w:val="8"/>
  </w:num>
  <w:num w:numId="17">
    <w:abstractNumId w:val="9"/>
  </w:num>
  <w:num w:numId="18">
    <w:abstractNumId w:val="19"/>
  </w:num>
  <w:num w:numId="19">
    <w:abstractNumId w:val="13"/>
  </w:num>
  <w:num w:numId="20">
    <w:abstractNumId w:val="15"/>
  </w:num>
  <w:num w:numId="21">
    <w:abstractNumId w:val="38"/>
  </w:num>
  <w:num w:numId="22">
    <w:abstractNumId w:val="27"/>
  </w:num>
  <w:num w:numId="23">
    <w:abstractNumId w:val="35"/>
  </w:num>
  <w:num w:numId="24">
    <w:abstractNumId w:val="28"/>
  </w:num>
  <w:num w:numId="25">
    <w:abstractNumId w:val="24"/>
  </w:num>
  <w:num w:numId="26">
    <w:abstractNumId w:val="22"/>
  </w:num>
  <w:num w:numId="27">
    <w:abstractNumId w:val="32"/>
  </w:num>
  <w:num w:numId="28">
    <w:abstractNumId w:val="5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1"/>
  </w:num>
  <w:num w:numId="32">
    <w:abstractNumId w:val="18"/>
  </w:num>
  <w:num w:numId="33">
    <w:abstractNumId w:val="33"/>
  </w:num>
  <w:num w:numId="34">
    <w:abstractNumId w:val="25"/>
  </w:num>
  <w:num w:numId="35">
    <w:abstractNumId w:val="2"/>
  </w:num>
  <w:num w:numId="36">
    <w:abstractNumId w:val="12"/>
  </w:num>
  <w:num w:numId="37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F"/>
    <w:rsid w:val="00012A8E"/>
    <w:rsid w:val="00013B5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CA4"/>
    <w:rsid w:val="000270DB"/>
    <w:rsid w:val="0003098C"/>
    <w:rsid w:val="00031E62"/>
    <w:rsid w:val="0003350A"/>
    <w:rsid w:val="00033E08"/>
    <w:rsid w:val="00034904"/>
    <w:rsid w:val="00034F85"/>
    <w:rsid w:val="000350F8"/>
    <w:rsid w:val="0003559F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FA3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6C07"/>
    <w:rsid w:val="00090289"/>
    <w:rsid w:val="000915D0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E89"/>
    <w:rsid w:val="000D55C2"/>
    <w:rsid w:val="000D6FD5"/>
    <w:rsid w:val="000D7E69"/>
    <w:rsid w:val="000E023F"/>
    <w:rsid w:val="000E0AC7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90A"/>
    <w:rsid w:val="00111C37"/>
    <w:rsid w:val="00111C6E"/>
    <w:rsid w:val="00112668"/>
    <w:rsid w:val="00112A1E"/>
    <w:rsid w:val="00114245"/>
    <w:rsid w:val="00114450"/>
    <w:rsid w:val="00115123"/>
    <w:rsid w:val="00116168"/>
    <w:rsid w:val="00116E23"/>
    <w:rsid w:val="00117284"/>
    <w:rsid w:val="00117B28"/>
    <w:rsid w:val="0012098B"/>
    <w:rsid w:val="00120C25"/>
    <w:rsid w:val="0012160B"/>
    <w:rsid w:val="00121879"/>
    <w:rsid w:val="00121E30"/>
    <w:rsid w:val="001230B9"/>
    <w:rsid w:val="00123E7C"/>
    <w:rsid w:val="001254EE"/>
    <w:rsid w:val="00127577"/>
    <w:rsid w:val="00127B2B"/>
    <w:rsid w:val="00127B3C"/>
    <w:rsid w:val="00127EC4"/>
    <w:rsid w:val="001302A7"/>
    <w:rsid w:val="00130419"/>
    <w:rsid w:val="00132838"/>
    <w:rsid w:val="00132E54"/>
    <w:rsid w:val="001338ED"/>
    <w:rsid w:val="00134A2D"/>
    <w:rsid w:val="00134C3D"/>
    <w:rsid w:val="00135AE3"/>
    <w:rsid w:val="0013688A"/>
    <w:rsid w:val="001368C6"/>
    <w:rsid w:val="00142462"/>
    <w:rsid w:val="0014298C"/>
    <w:rsid w:val="00142B2B"/>
    <w:rsid w:val="001435DD"/>
    <w:rsid w:val="00145166"/>
    <w:rsid w:val="001479F8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17A6"/>
    <w:rsid w:val="0017354A"/>
    <w:rsid w:val="00173A5B"/>
    <w:rsid w:val="0017452B"/>
    <w:rsid w:val="00174B43"/>
    <w:rsid w:val="00174CDF"/>
    <w:rsid w:val="00175B38"/>
    <w:rsid w:val="0017646F"/>
    <w:rsid w:val="001801ED"/>
    <w:rsid w:val="0018057A"/>
    <w:rsid w:val="0018060A"/>
    <w:rsid w:val="00180907"/>
    <w:rsid w:val="001811F4"/>
    <w:rsid w:val="0018236D"/>
    <w:rsid w:val="001826B2"/>
    <w:rsid w:val="00182B1D"/>
    <w:rsid w:val="0018438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CF5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6C2"/>
    <w:rsid w:val="001B6D6E"/>
    <w:rsid w:val="001B7083"/>
    <w:rsid w:val="001B769A"/>
    <w:rsid w:val="001C0088"/>
    <w:rsid w:val="001C0802"/>
    <w:rsid w:val="001C14F4"/>
    <w:rsid w:val="001C1B2E"/>
    <w:rsid w:val="001C1CBB"/>
    <w:rsid w:val="001C4044"/>
    <w:rsid w:val="001C521B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6AB"/>
    <w:rsid w:val="001E3875"/>
    <w:rsid w:val="001E3D8D"/>
    <w:rsid w:val="001E44B1"/>
    <w:rsid w:val="001F086F"/>
    <w:rsid w:val="001F3771"/>
    <w:rsid w:val="001F41C5"/>
    <w:rsid w:val="001F5596"/>
    <w:rsid w:val="001F61C1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DA8"/>
    <w:rsid w:val="0021730B"/>
    <w:rsid w:val="00217628"/>
    <w:rsid w:val="00220DAF"/>
    <w:rsid w:val="00221343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566"/>
    <w:rsid w:val="00262427"/>
    <w:rsid w:val="00263138"/>
    <w:rsid w:val="0026368C"/>
    <w:rsid w:val="00265D29"/>
    <w:rsid w:val="0026603D"/>
    <w:rsid w:val="00266D64"/>
    <w:rsid w:val="002677B9"/>
    <w:rsid w:val="00270909"/>
    <w:rsid w:val="00273CA3"/>
    <w:rsid w:val="002740F7"/>
    <w:rsid w:val="0027580D"/>
    <w:rsid w:val="00276389"/>
    <w:rsid w:val="00276670"/>
    <w:rsid w:val="002811EB"/>
    <w:rsid w:val="00282D88"/>
    <w:rsid w:val="00283FE8"/>
    <w:rsid w:val="00284066"/>
    <w:rsid w:val="00284A7E"/>
    <w:rsid w:val="0028604C"/>
    <w:rsid w:val="002872FC"/>
    <w:rsid w:val="00287454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872"/>
    <w:rsid w:val="002B2FC0"/>
    <w:rsid w:val="002B3749"/>
    <w:rsid w:val="002B568E"/>
    <w:rsid w:val="002B62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E4C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AE"/>
    <w:rsid w:val="002E59BB"/>
    <w:rsid w:val="002E5DF5"/>
    <w:rsid w:val="002E79E2"/>
    <w:rsid w:val="002E7F77"/>
    <w:rsid w:val="002F0AC3"/>
    <w:rsid w:val="002F0BA6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C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249"/>
    <w:rsid w:val="00316D63"/>
    <w:rsid w:val="00317F4B"/>
    <w:rsid w:val="00320172"/>
    <w:rsid w:val="00323147"/>
    <w:rsid w:val="003270E2"/>
    <w:rsid w:val="0033082A"/>
    <w:rsid w:val="00331985"/>
    <w:rsid w:val="003325B5"/>
    <w:rsid w:val="00332868"/>
    <w:rsid w:val="00333F2B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B56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4B"/>
    <w:rsid w:val="00360F0E"/>
    <w:rsid w:val="00361F3F"/>
    <w:rsid w:val="00362528"/>
    <w:rsid w:val="003625B1"/>
    <w:rsid w:val="0036282B"/>
    <w:rsid w:val="003631C8"/>
    <w:rsid w:val="003635B7"/>
    <w:rsid w:val="0036408D"/>
    <w:rsid w:val="0036429C"/>
    <w:rsid w:val="0036723E"/>
    <w:rsid w:val="0036745F"/>
    <w:rsid w:val="003678D7"/>
    <w:rsid w:val="00370011"/>
    <w:rsid w:val="00370B92"/>
    <w:rsid w:val="003749B4"/>
    <w:rsid w:val="00375731"/>
    <w:rsid w:val="00375C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E76"/>
    <w:rsid w:val="00395239"/>
    <w:rsid w:val="00395B5A"/>
    <w:rsid w:val="003960F8"/>
    <w:rsid w:val="00396336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6B2"/>
    <w:rsid w:val="003B622A"/>
    <w:rsid w:val="003B7241"/>
    <w:rsid w:val="003C0A97"/>
    <w:rsid w:val="003C1D7D"/>
    <w:rsid w:val="003C1F06"/>
    <w:rsid w:val="003C337E"/>
    <w:rsid w:val="003C3571"/>
    <w:rsid w:val="003C502E"/>
    <w:rsid w:val="003C57C1"/>
    <w:rsid w:val="003C600D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0D74"/>
    <w:rsid w:val="003E1C35"/>
    <w:rsid w:val="003E434B"/>
    <w:rsid w:val="003E4AAD"/>
    <w:rsid w:val="003E4F7E"/>
    <w:rsid w:val="003E5BE2"/>
    <w:rsid w:val="003E6553"/>
    <w:rsid w:val="003E6754"/>
    <w:rsid w:val="003E76D4"/>
    <w:rsid w:val="003E77A7"/>
    <w:rsid w:val="003F0EFB"/>
    <w:rsid w:val="003F1654"/>
    <w:rsid w:val="003F2246"/>
    <w:rsid w:val="003F2AB4"/>
    <w:rsid w:val="003F2E06"/>
    <w:rsid w:val="003F37A8"/>
    <w:rsid w:val="003F468B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8B3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1C7A"/>
    <w:rsid w:val="0043299F"/>
    <w:rsid w:val="00435C89"/>
    <w:rsid w:val="00435F4B"/>
    <w:rsid w:val="00440FD6"/>
    <w:rsid w:val="004429B5"/>
    <w:rsid w:val="00442B02"/>
    <w:rsid w:val="00442D7A"/>
    <w:rsid w:val="00443558"/>
    <w:rsid w:val="00443DE3"/>
    <w:rsid w:val="00446766"/>
    <w:rsid w:val="00446CF8"/>
    <w:rsid w:val="00450044"/>
    <w:rsid w:val="0045027F"/>
    <w:rsid w:val="00450CBB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7503"/>
    <w:rsid w:val="0046779E"/>
    <w:rsid w:val="0047081A"/>
    <w:rsid w:val="00472575"/>
    <w:rsid w:val="00472EF9"/>
    <w:rsid w:val="00474605"/>
    <w:rsid w:val="0047733F"/>
    <w:rsid w:val="00482000"/>
    <w:rsid w:val="00482483"/>
    <w:rsid w:val="00483338"/>
    <w:rsid w:val="004836A1"/>
    <w:rsid w:val="00484A6F"/>
    <w:rsid w:val="004856A7"/>
    <w:rsid w:val="0049088E"/>
    <w:rsid w:val="00491D02"/>
    <w:rsid w:val="004925D7"/>
    <w:rsid w:val="004927C8"/>
    <w:rsid w:val="00494E1D"/>
    <w:rsid w:val="00494E33"/>
    <w:rsid w:val="00494F95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5A8"/>
    <w:rsid w:val="004C564A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6644"/>
    <w:rsid w:val="004E66E8"/>
    <w:rsid w:val="004E6C7A"/>
    <w:rsid w:val="004E79ED"/>
    <w:rsid w:val="004F04AF"/>
    <w:rsid w:val="004F2BBE"/>
    <w:rsid w:val="004F4ABE"/>
    <w:rsid w:val="004F6115"/>
    <w:rsid w:val="004F741E"/>
    <w:rsid w:val="004F7C95"/>
    <w:rsid w:val="0050091C"/>
    <w:rsid w:val="00500CE5"/>
    <w:rsid w:val="00501005"/>
    <w:rsid w:val="005028BB"/>
    <w:rsid w:val="00503703"/>
    <w:rsid w:val="005040D1"/>
    <w:rsid w:val="00504BB8"/>
    <w:rsid w:val="00504C46"/>
    <w:rsid w:val="00505A80"/>
    <w:rsid w:val="005101E4"/>
    <w:rsid w:val="005106A0"/>
    <w:rsid w:val="00511694"/>
    <w:rsid w:val="00511A65"/>
    <w:rsid w:val="005134FA"/>
    <w:rsid w:val="00513BCC"/>
    <w:rsid w:val="00513FAF"/>
    <w:rsid w:val="005146DD"/>
    <w:rsid w:val="00514A0F"/>
    <w:rsid w:val="005151AE"/>
    <w:rsid w:val="00515305"/>
    <w:rsid w:val="005154D6"/>
    <w:rsid w:val="005156D9"/>
    <w:rsid w:val="00515985"/>
    <w:rsid w:val="00516109"/>
    <w:rsid w:val="005169EB"/>
    <w:rsid w:val="00516B17"/>
    <w:rsid w:val="0051729E"/>
    <w:rsid w:val="005213D9"/>
    <w:rsid w:val="00521B01"/>
    <w:rsid w:val="00522B22"/>
    <w:rsid w:val="00523621"/>
    <w:rsid w:val="00523DB8"/>
    <w:rsid w:val="00523E15"/>
    <w:rsid w:val="005265DB"/>
    <w:rsid w:val="00527EFC"/>
    <w:rsid w:val="00530EC4"/>
    <w:rsid w:val="00532A00"/>
    <w:rsid w:val="00532B28"/>
    <w:rsid w:val="00532F5A"/>
    <w:rsid w:val="005331A4"/>
    <w:rsid w:val="005338F1"/>
    <w:rsid w:val="0053462B"/>
    <w:rsid w:val="00535B7E"/>
    <w:rsid w:val="005361B6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2D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1D22"/>
    <w:rsid w:val="005A24DB"/>
    <w:rsid w:val="005A55E1"/>
    <w:rsid w:val="005A6248"/>
    <w:rsid w:val="005A74B0"/>
    <w:rsid w:val="005A76B8"/>
    <w:rsid w:val="005B1E9D"/>
    <w:rsid w:val="005B1EAF"/>
    <w:rsid w:val="005B225F"/>
    <w:rsid w:val="005B2647"/>
    <w:rsid w:val="005B28B5"/>
    <w:rsid w:val="005B30A4"/>
    <w:rsid w:val="005B32EE"/>
    <w:rsid w:val="005B605D"/>
    <w:rsid w:val="005B6317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0EE"/>
    <w:rsid w:val="005D5CC1"/>
    <w:rsid w:val="005D5EF1"/>
    <w:rsid w:val="005D6E63"/>
    <w:rsid w:val="005D7245"/>
    <w:rsid w:val="005D78C1"/>
    <w:rsid w:val="005E2895"/>
    <w:rsid w:val="005E2F23"/>
    <w:rsid w:val="005E3840"/>
    <w:rsid w:val="005E43BD"/>
    <w:rsid w:val="005E4952"/>
    <w:rsid w:val="005E642D"/>
    <w:rsid w:val="005E7C4F"/>
    <w:rsid w:val="005F04B9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C1C"/>
    <w:rsid w:val="00606D64"/>
    <w:rsid w:val="0060726C"/>
    <w:rsid w:val="00607EAD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434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057"/>
    <w:rsid w:val="00640964"/>
    <w:rsid w:val="0064201A"/>
    <w:rsid w:val="00642081"/>
    <w:rsid w:val="006427A9"/>
    <w:rsid w:val="00644062"/>
    <w:rsid w:val="00644DB6"/>
    <w:rsid w:val="00644FBD"/>
    <w:rsid w:val="00645560"/>
    <w:rsid w:val="00646C53"/>
    <w:rsid w:val="006470FB"/>
    <w:rsid w:val="00655A44"/>
    <w:rsid w:val="00655AD3"/>
    <w:rsid w:val="00656329"/>
    <w:rsid w:val="006574B4"/>
    <w:rsid w:val="00657E4E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232E"/>
    <w:rsid w:val="00674887"/>
    <w:rsid w:val="0067490C"/>
    <w:rsid w:val="0067655E"/>
    <w:rsid w:val="0067750B"/>
    <w:rsid w:val="00677D7D"/>
    <w:rsid w:val="00680EDA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22"/>
    <w:rsid w:val="006B2CE0"/>
    <w:rsid w:val="006B31F2"/>
    <w:rsid w:val="006B3A08"/>
    <w:rsid w:val="006B3F30"/>
    <w:rsid w:val="006B589A"/>
    <w:rsid w:val="006C1320"/>
    <w:rsid w:val="006C59DB"/>
    <w:rsid w:val="006C6DF4"/>
    <w:rsid w:val="006C717F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4A10"/>
    <w:rsid w:val="006F542E"/>
    <w:rsid w:val="006F566D"/>
    <w:rsid w:val="006F7DF7"/>
    <w:rsid w:val="007012F8"/>
    <w:rsid w:val="00702CA9"/>
    <w:rsid w:val="007044E8"/>
    <w:rsid w:val="00705C8F"/>
    <w:rsid w:val="00706337"/>
    <w:rsid w:val="007064A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658"/>
    <w:rsid w:val="00766734"/>
    <w:rsid w:val="007668D0"/>
    <w:rsid w:val="00766CB1"/>
    <w:rsid w:val="007709AB"/>
    <w:rsid w:val="0077183E"/>
    <w:rsid w:val="007719BD"/>
    <w:rsid w:val="00771FB4"/>
    <w:rsid w:val="007726C4"/>
    <w:rsid w:val="00772D8C"/>
    <w:rsid w:val="007737EB"/>
    <w:rsid w:val="00773D66"/>
    <w:rsid w:val="007769AC"/>
    <w:rsid w:val="00777F76"/>
    <w:rsid w:val="007814D9"/>
    <w:rsid w:val="007835FF"/>
    <w:rsid w:val="007837D3"/>
    <w:rsid w:val="00783DFD"/>
    <w:rsid w:val="007846E6"/>
    <w:rsid w:val="00785027"/>
    <w:rsid w:val="007850D8"/>
    <w:rsid w:val="0079114B"/>
    <w:rsid w:val="007914DF"/>
    <w:rsid w:val="0079239E"/>
    <w:rsid w:val="00792445"/>
    <w:rsid w:val="007926F1"/>
    <w:rsid w:val="0079359E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C04D7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37F1"/>
    <w:rsid w:val="007D4E23"/>
    <w:rsid w:val="007D65CB"/>
    <w:rsid w:val="007D6C0D"/>
    <w:rsid w:val="007E0B73"/>
    <w:rsid w:val="007E18CB"/>
    <w:rsid w:val="007E1DAD"/>
    <w:rsid w:val="007E2FDA"/>
    <w:rsid w:val="007E3823"/>
    <w:rsid w:val="007F005C"/>
    <w:rsid w:val="007F015E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A6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702C"/>
    <w:rsid w:val="00852E56"/>
    <w:rsid w:val="008547D1"/>
    <w:rsid w:val="008565E6"/>
    <w:rsid w:val="00856D7D"/>
    <w:rsid w:val="008606A6"/>
    <w:rsid w:val="00861BB0"/>
    <w:rsid w:val="00861C5B"/>
    <w:rsid w:val="00864324"/>
    <w:rsid w:val="00865677"/>
    <w:rsid w:val="00865A67"/>
    <w:rsid w:val="00865A79"/>
    <w:rsid w:val="00865FCB"/>
    <w:rsid w:val="00866A32"/>
    <w:rsid w:val="00866CF6"/>
    <w:rsid w:val="00867173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871F4"/>
    <w:rsid w:val="00890BB8"/>
    <w:rsid w:val="00891057"/>
    <w:rsid w:val="00891466"/>
    <w:rsid w:val="00891B40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D38"/>
    <w:rsid w:val="008A7321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6423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681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DBB"/>
    <w:rsid w:val="009132ED"/>
    <w:rsid w:val="009135DE"/>
    <w:rsid w:val="0091361E"/>
    <w:rsid w:val="00913E70"/>
    <w:rsid w:val="0091471A"/>
    <w:rsid w:val="00915719"/>
    <w:rsid w:val="00915E22"/>
    <w:rsid w:val="009168B4"/>
    <w:rsid w:val="00917475"/>
    <w:rsid w:val="00921E85"/>
    <w:rsid w:val="009225B7"/>
    <w:rsid w:val="00922F69"/>
    <w:rsid w:val="00924463"/>
    <w:rsid w:val="00926699"/>
    <w:rsid w:val="00926FEB"/>
    <w:rsid w:val="00927F2A"/>
    <w:rsid w:val="00930B07"/>
    <w:rsid w:val="00931712"/>
    <w:rsid w:val="009318A6"/>
    <w:rsid w:val="0093339D"/>
    <w:rsid w:val="009340BB"/>
    <w:rsid w:val="00934457"/>
    <w:rsid w:val="0093458D"/>
    <w:rsid w:val="00936AAE"/>
    <w:rsid w:val="00936DAF"/>
    <w:rsid w:val="00937C75"/>
    <w:rsid w:val="009416FE"/>
    <w:rsid w:val="00943DBF"/>
    <w:rsid w:val="0094400D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088"/>
    <w:rsid w:val="009569E4"/>
    <w:rsid w:val="009600EE"/>
    <w:rsid w:val="00960247"/>
    <w:rsid w:val="00960934"/>
    <w:rsid w:val="00961201"/>
    <w:rsid w:val="00963DA6"/>
    <w:rsid w:val="009644FD"/>
    <w:rsid w:val="00964BD1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05"/>
    <w:rsid w:val="00987351"/>
    <w:rsid w:val="00987F65"/>
    <w:rsid w:val="00990910"/>
    <w:rsid w:val="009917D4"/>
    <w:rsid w:val="00991AAE"/>
    <w:rsid w:val="009924B7"/>
    <w:rsid w:val="00992D6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39E"/>
    <w:rsid w:val="009B4BCD"/>
    <w:rsid w:val="009B50D9"/>
    <w:rsid w:val="009B6950"/>
    <w:rsid w:val="009B73AA"/>
    <w:rsid w:val="009B7EB7"/>
    <w:rsid w:val="009C1833"/>
    <w:rsid w:val="009C4994"/>
    <w:rsid w:val="009C66F7"/>
    <w:rsid w:val="009C78FC"/>
    <w:rsid w:val="009D24B0"/>
    <w:rsid w:val="009D4AC2"/>
    <w:rsid w:val="009D52CB"/>
    <w:rsid w:val="009D5862"/>
    <w:rsid w:val="009D5B25"/>
    <w:rsid w:val="009D5C27"/>
    <w:rsid w:val="009D765B"/>
    <w:rsid w:val="009E1372"/>
    <w:rsid w:val="009E14E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D0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68E"/>
    <w:rsid w:val="00A203EF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614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7EF"/>
    <w:rsid w:val="00A61F9A"/>
    <w:rsid w:val="00A653FF"/>
    <w:rsid w:val="00A67E32"/>
    <w:rsid w:val="00A71A94"/>
    <w:rsid w:val="00A71C12"/>
    <w:rsid w:val="00A71C86"/>
    <w:rsid w:val="00A737D7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97FD2"/>
    <w:rsid w:val="00AA01DF"/>
    <w:rsid w:val="00AA120E"/>
    <w:rsid w:val="00AA1323"/>
    <w:rsid w:val="00AA2137"/>
    <w:rsid w:val="00AA3155"/>
    <w:rsid w:val="00AA4A17"/>
    <w:rsid w:val="00AA5AA2"/>
    <w:rsid w:val="00AA5DA9"/>
    <w:rsid w:val="00AA6ADF"/>
    <w:rsid w:val="00AA6F03"/>
    <w:rsid w:val="00AA6FCF"/>
    <w:rsid w:val="00AA78AC"/>
    <w:rsid w:val="00AA7CB0"/>
    <w:rsid w:val="00AB01B9"/>
    <w:rsid w:val="00AB0272"/>
    <w:rsid w:val="00AB03E0"/>
    <w:rsid w:val="00AB06E5"/>
    <w:rsid w:val="00AB1B4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C2C"/>
    <w:rsid w:val="00AC719B"/>
    <w:rsid w:val="00AD2E90"/>
    <w:rsid w:val="00AD3C5E"/>
    <w:rsid w:val="00AD3E86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43D"/>
    <w:rsid w:val="00AE455F"/>
    <w:rsid w:val="00AE49FE"/>
    <w:rsid w:val="00AE4B8E"/>
    <w:rsid w:val="00AE5C0C"/>
    <w:rsid w:val="00AE64C4"/>
    <w:rsid w:val="00AE7796"/>
    <w:rsid w:val="00AE78AB"/>
    <w:rsid w:val="00AF024A"/>
    <w:rsid w:val="00AF0CEE"/>
    <w:rsid w:val="00AF1934"/>
    <w:rsid w:val="00AF4200"/>
    <w:rsid w:val="00AF468B"/>
    <w:rsid w:val="00AF4A33"/>
    <w:rsid w:val="00AF515F"/>
    <w:rsid w:val="00AF61E9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41"/>
    <w:rsid w:val="00B077C5"/>
    <w:rsid w:val="00B07AD4"/>
    <w:rsid w:val="00B07EE7"/>
    <w:rsid w:val="00B07F0B"/>
    <w:rsid w:val="00B07F7C"/>
    <w:rsid w:val="00B11349"/>
    <w:rsid w:val="00B1187A"/>
    <w:rsid w:val="00B1206A"/>
    <w:rsid w:val="00B13B24"/>
    <w:rsid w:val="00B15DEA"/>
    <w:rsid w:val="00B16C93"/>
    <w:rsid w:val="00B16CF8"/>
    <w:rsid w:val="00B17428"/>
    <w:rsid w:val="00B228C6"/>
    <w:rsid w:val="00B233A6"/>
    <w:rsid w:val="00B2527E"/>
    <w:rsid w:val="00B258B7"/>
    <w:rsid w:val="00B30E57"/>
    <w:rsid w:val="00B30EE8"/>
    <w:rsid w:val="00B31F89"/>
    <w:rsid w:val="00B320DB"/>
    <w:rsid w:val="00B3255D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058E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50216"/>
    <w:rsid w:val="00B5125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A2C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359"/>
    <w:rsid w:val="00B73007"/>
    <w:rsid w:val="00B73243"/>
    <w:rsid w:val="00B759FE"/>
    <w:rsid w:val="00B768EC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8F8"/>
    <w:rsid w:val="00B9052A"/>
    <w:rsid w:val="00B94BF7"/>
    <w:rsid w:val="00B95704"/>
    <w:rsid w:val="00B96945"/>
    <w:rsid w:val="00B96E0F"/>
    <w:rsid w:val="00BA0010"/>
    <w:rsid w:val="00BA1520"/>
    <w:rsid w:val="00BA1941"/>
    <w:rsid w:val="00BA2129"/>
    <w:rsid w:val="00BA2B03"/>
    <w:rsid w:val="00BA33EE"/>
    <w:rsid w:val="00BA4552"/>
    <w:rsid w:val="00BA5E10"/>
    <w:rsid w:val="00BB07B6"/>
    <w:rsid w:val="00BB099C"/>
    <w:rsid w:val="00BB0F37"/>
    <w:rsid w:val="00BB27EA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E27"/>
    <w:rsid w:val="00BF00A8"/>
    <w:rsid w:val="00BF0275"/>
    <w:rsid w:val="00BF176D"/>
    <w:rsid w:val="00BF2ACD"/>
    <w:rsid w:val="00BF3112"/>
    <w:rsid w:val="00BF4693"/>
    <w:rsid w:val="00BF492E"/>
    <w:rsid w:val="00BF59D1"/>
    <w:rsid w:val="00BF5BC2"/>
    <w:rsid w:val="00BF61B9"/>
    <w:rsid w:val="00BF68BD"/>
    <w:rsid w:val="00BF7A20"/>
    <w:rsid w:val="00C00C49"/>
    <w:rsid w:val="00C01C77"/>
    <w:rsid w:val="00C04154"/>
    <w:rsid w:val="00C04758"/>
    <w:rsid w:val="00C062E9"/>
    <w:rsid w:val="00C078EF"/>
    <w:rsid w:val="00C10B7F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812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43A0"/>
    <w:rsid w:val="00C4488B"/>
    <w:rsid w:val="00C453F2"/>
    <w:rsid w:val="00C506A1"/>
    <w:rsid w:val="00C509F7"/>
    <w:rsid w:val="00C50D82"/>
    <w:rsid w:val="00C512FA"/>
    <w:rsid w:val="00C514BF"/>
    <w:rsid w:val="00C5411F"/>
    <w:rsid w:val="00C553F8"/>
    <w:rsid w:val="00C619D9"/>
    <w:rsid w:val="00C6350D"/>
    <w:rsid w:val="00C6460B"/>
    <w:rsid w:val="00C67C1A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18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67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EC"/>
    <w:rsid w:val="00CF04F4"/>
    <w:rsid w:val="00CF085D"/>
    <w:rsid w:val="00CF1CB6"/>
    <w:rsid w:val="00CF22F5"/>
    <w:rsid w:val="00CF3113"/>
    <w:rsid w:val="00CF419E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2939"/>
    <w:rsid w:val="00D43D6D"/>
    <w:rsid w:val="00D45370"/>
    <w:rsid w:val="00D45AE1"/>
    <w:rsid w:val="00D466DF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CCA"/>
    <w:rsid w:val="00D702FA"/>
    <w:rsid w:val="00D707F5"/>
    <w:rsid w:val="00D73618"/>
    <w:rsid w:val="00D74406"/>
    <w:rsid w:val="00D754C3"/>
    <w:rsid w:val="00D7582D"/>
    <w:rsid w:val="00D75A2A"/>
    <w:rsid w:val="00D7711F"/>
    <w:rsid w:val="00D801DB"/>
    <w:rsid w:val="00D803F5"/>
    <w:rsid w:val="00D8132C"/>
    <w:rsid w:val="00D82E07"/>
    <w:rsid w:val="00D83107"/>
    <w:rsid w:val="00D83311"/>
    <w:rsid w:val="00D83956"/>
    <w:rsid w:val="00D84092"/>
    <w:rsid w:val="00D900B5"/>
    <w:rsid w:val="00D915FA"/>
    <w:rsid w:val="00D93AA9"/>
    <w:rsid w:val="00D94484"/>
    <w:rsid w:val="00D94486"/>
    <w:rsid w:val="00D94EF7"/>
    <w:rsid w:val="00D965B9"/>
    <w:rsid w:val="00D97160"/>
    <w:rsid w:val="00D97D6F"/>
    <w:rsid w:val="00DA07EA"/>
    <w:rsid w:val="00DA08AD"/>
    <w:rsid w:val="00DA0DEE"/>
    <w:rsid w:val="00DA212F"/>
    <w:rsid w:val="00DA301F"/>
    <w:rsid w:val="00DA3317"/>
    <w:rsid w:val="00DA5696"/>
    <w:rsid w:val="00DA592F"/>
    <w:rsid w:val="00DA6021"/>
    <w:rsid w:val="00DA732B"/>
    <w:rsid w:val="00DB021B"/>
    <w:rsid w:val="00DB0942"/>
    <w:rsid w:val="00DB35E5"/>
    <w:rsid w:val="00DB39AA"/>
    <w:rsid w:val="00DB413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696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CD1"/>
    <w:rsid w:val="00E15B3E"/>
    <w:rsid w:val="00E15FB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0744"/>
    <w:rsid w:val="00E31742"/>
    <w:rsid w:val="00E32204"/>
    <w:rsid w:val="00E3248C"/>
    <w:rsid w:val="00E33D60"/>
    <w:rsid w:val="00E342AB"/>
    <w:rsid w:val="00E34F0A"/>
    <w:rsid w:val="00E35C0D"/>
    <w:rsid w:val="00E35F3D"/>
    <w:rsid w:val="00E36EF2"/>
    <w:rsid w:val="00E37619"/>
    <w:rsid w:val="00E40A5B"/>
    <w:rsid w:val="00E40C0A"/>
    <w:rsid w:val="00E421F9"/>
    <w:rsid w:val="00E42267"/>
    <w:rsid w:val="00E42BBD"/>
    <w:rsid w:val="00E435EE"/>
    <w:rsid w:val="00E45306"/>
    <w:rsid w:val="00E4615F"/>
    <w:rsid w:val="00E479BB"/>
    <w:rsid w:val="00E5102E"/>
    <w:rsid w:val="00E5249A"/>
    <w:rsid w:val="00E52B35"/>
    <w:rsid w:val="00E52C3C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3CC"/>
    <w:rsid w:val="00E72653"/>
    <w:rsid w:val="00E726EF"/>
    <w:rsid w:val="00E72E84"/>
    <w:rsid w:val="00E73D6A"/>
    <w:rsid w:val="00E73FB6"/>
    <w:rsid w:val="00E7493A"/>
    <w:rsid w:val="00E77B34"/>
    <w:rsid w:val="00E804AE"/>
    <w:rsid w:val="00E80EAE"/>
    <w:rsid w:val="00E8108F"/>
    <w:rsid w:val="00E82501"/>
    <w:rsid w:val="00E82E96"/>
    <w:rsid w:val="00E83238"/>
    <w:rsid w:val="00E83EB2"/>
    <w:rsid w:val="00E84483"/>
    <w:rsid w:val="00E84E6D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A0377"/>
    <w:rsid w:val="00EA5D85"/>
    <w:rsid w:val="00EA6346"/>
    <w:rsid w:val="00EB21AD"/>
    <w:rsid w:val="00EB49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9FE"/>
    <w:rsid w:val="00ED7FC8"/>
    <w:rsid w:val="00EE0757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6D97"/>
    <w:rsid w:val="00F2702F"/>
    <w:rsid w:val="00F3025C"/>
    <w:rsid w:val="00F31254"/>
    <w:rsid w:val="00F32329"/>
    <w:rsid w:val="00F32688"/>
    <w:rsid w:val="00F33B6E"/>
    <w:rsid w:val="00F35A98"/>
    <w:rsid w:val="00F36573"/>
    <w:rsid w:val="00F36588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396"/>
    <w:rsid w:val="00F67E1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3F8B"/>
    <w:rsid w:val="00F84DC0"/>
    <w:rsid w:val="00F90077"/>
    <w:rsid w:val="00F90B57"/>
    <w:rsid w:val="00F9155E"/>
    <w:rsid w:val="00F934AB"/>
    <w:rsid w:val="00F93937"/>
    <w:rsid w:val="00F95386"/>
    <w:rsid w:val="00F95A44"/>
    <w:rsid w:val="00F968C8"/>
    <w:rsid w:val="00F969E8"/>
    <w:rsid w:val="00F973B9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4A6F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D7EE4"/>
    <w:rsid w:val="00FE07EA"/>
    <w:rsid w:val="00FE0A68"/>
    <w:rsid w:val="00FE2AF3"/>
    <w:rsid w:val="00FE335F"/>
    <w:rsid w:val="00FE59DC"/>
    <w:rsid w:val="00FE62BD"/>
    <w:rsid w:val="00FE6AB8"/>
    <w:rsid w:val="00FE6ABD"/>
    <w:rsid w:val="00FE6E0C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B5F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02872-FB30-498B-9301-1D079EA5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666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AA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61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image" Target="media/image4.png"/><Relationship Id="rId26" Type="http://schemas.openxmlformats.org/officeDocument/2006/relationships/hyperlink" Target="https://znanium.com/catalog/document?id=315245" TargetMode="External"/><Relationship Id="rId39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28364" TargetMode="External"/><Relationship Id="rId34" Type="http://schemas.openxmlformats.org/officeDocument/2006/relationships/hyperlink" Target="https://www.polpred.com/" TargetMode="External"/><Relationship Id="rId42" Type="http://schemas.openxmlformats.org/officeDocument/2006/relationships/hyperlink" Target="https://www.ccdc.cam.ac.uk/" TargetMode="External"/><Relationship Id="rId47" Type="http://schemas.openxmlformats.org/officeDocument/2006/relationships/hyperlink" Target="https://link.springer.com/search?facet-content-type=%25ReferenceWork%2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hyperlink" Target="https://znanium.com/catalog/product/1240998" TargetMode="External"/><Relationship Id="rId33" Type="http://schemas.openxmlformats.org/officeDocument/2006/relationships/hyperlink" Target="https://urait.ru/" TargetMode="External"/><Relationship Id="rId38" Type="http://schemas.openxmlformats.org/officeDocument/2006/relationships/hyperlink" Target="https://sciencedirect.com/" TargetMode="External"/><Relationship Id="rId46" Type="http://schemas.openxmlformats.org/officeDocument/2006/relationships/hyperlink" Target="https://materials.springer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yperlink" Target="https://znanium.com/catalog/document?id=380214" TargetMode="External"/><Relationship Id="rId41" Type="http://schemas.openxmlformats.org/officeDocument/2006/relationships/hyperlink" Target="https://www.webofscience.com/wos/woscc/basic-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znanium.com/catalog/document?id=354383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s://rd.springer.com/" TargetMode="External"/><Relationship Id="rId40" Type="http://schemas.openxmlformats.org/officeDocument/2006/relationships/hyperlink" Target="https://www.orbit.com/" TargetMode="External"/><Relationship Id="rId45" Type="http://schemas.openxmlformats.org/officeDocument/2006/relationships/hyperlink" Target="https://www.springerprotocols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znanium.com/catalog/document?id=347135" TargetMode="External"/><Relationship Id="rId28" Type="http://schemas.openxmlformats.org/officeDocument/2006/relationships/hyperlink" Target="https://znanium.com/catalog/product/935460" TargetMode="External"/><Relationship Id="rId36" Type="http://schemas.openxmlformats.org/officeDocument/2006/relationships/hyperlink" Target="https://www.elibrary.ru/" TargetMode="External"/><Relationship Id="rId49" Type="http://schemas.openxmlformats.org/officeDocument/2006/relationships/hyperlink" Target="http://npg.com/" TargetMode="External"/><Relationship Id="rId10" Type="http://schemas.openxmlformats.org/officeDocument/2006/relationships/header" Target="header3.xml"/><Relationship Id="rId19" Type="http://schemas.openxmlformats.org/officeDocument/2006/relationships/image" Target="media/image5.png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document?id=359492" TargetMode="External"/><Relationship Id="rId27" Type="http://schemas.openxmlformats.org/officeDocument/2006/relationships/hyperlink" Target="https://znanium.com/catalog/product/940734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s://rusneb.ru/" TargetMode="External"/><Relationship Id="rId43" Type="http://schemas.openxmlformats.org/officeDocument/2006/relationships/hyperlink" Target="https://www.elibrary.ru/" TargetMode="External"/><Relationship Id="rId48" Type="http://schemas.openxmlformats.org/officeDocument/2006/relationships/hyperlink" Target="http://zbmath.org/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E180-829A-44C4-9E2C-9DB3D1B5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23</Pages>
  <Words>5839</Words>
  <Characters>33286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Адам Костоев</cp:lastModifiedBy>
  <cp:revision>21</cp:revision>
  <cp:lastPrinted>2021-06-03T09:32:00Z</cp:lastPrinted>
  <dcterms:created xsi:type="dcterms:W3CDTF">2022-04-09T19:53:00Z</dcterms:created>
  <dcterms:modified xsi:type="dcterms:W3CDTF">2022-04-10T21:35:00Z</dcterms:modified>
</cp:coreProperties>
</file>