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3D118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B873B8" w:rsidP="008E0752">
            <w:pPr>
              <w:rPr>
                <w:sz w:val="26"/>
                <w:szCs w:val="26"/>
              </w:rPr>
            </w:pPr>
            <w:r w:rsidRPr="00B873B8">
              <w:rPr>
                <w:sz w:val="24"/>
                <w:szCs w:val="24"/>
              </w:rPr>
              <w:t>09.03.01</w:t>
            </w:r>
          </w:p>
        </w:tc>
        <w:tc>
          <w:tcPr>
            <w:tcW w:w="5209" w:type="dxa"/>
          </w:tcPr>
          <w:p w:rsidR="00B873B8" w:rsidRPr="00B873B8" w:rsidRDefault="00B873B8" w:rsidP="00B873B8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Информатика и вычислительная техника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Pr="00B873B8" w:rsidRDefault="007D470E" w:rsidP="00B873B8">
            <w:pPr>
              <w:rPr>
                <w:sz w:val="26"/>
                <w:szCs w:val="26"/>
              </w:rPr>
            </w:pPr>
            <w:r w:rsidRPr="007D470E">
              <w:rPr>
                <w:sz w:val="26"/>
                <w:szCs w:val="26"/>
              </w:rPr>
              <w:t>Информационные технологии в логистике</w:t>
            </w:r>
            <w:bookmarkStart w:id="6" w:name="_GoBack"/>
            <w:bookmarkEnd w:id="6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8370A4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 xml:space="preserve">1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>1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7" w:name="_Hlk92975499"/>
      <w:r w:rsidR="006D12C0" w:rsidRPr="006D12C0">
        <w:rPr>
          <w:sz w:val="24"/>
          <w:szCs w:val="24"/>
        </w:rPr>
        <w:t>Инженерная графика</w:t>
      </w:r>
      <w:bookmarkEnd w:id="7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8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8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547B58" w:rsidRPr="004B738E" w:rsidTr="00103FBC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547B58" w:rsidRPr="00F319DB" w:rsidRDefault="00547B58" w:rsidP="00CD0D7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lastRenderedPageBreak/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547B58" w:rsidRPr="00F319DB" w:rsidRDefault="00547B58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547B58" w:rsidRPr="00F319DB" w:rsidRDefault="00547B58" w:rsidP="00CD0D7B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547B58" w:rsidRPr="00A4106E" w:rsidRDefault="00547B58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547B58" w:rsidRPr="009659BE" w:rsidRDefault="00547B58" w:rsidP="00CD0D7B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D050D1" w:rsidRPr="004B738E" w:rsidTr="0038656D">
        <w:trPr>
          <w:trHeight w:val="2366"/>
        </w:trPr>
        <w:tc>
          <w:tcPr>
            <w:tcW w:w="2518" w:type="dxa"/>
          </w:tcPr>
          <w:p w:rsidR="00D050D1" w:rsidRPr="00EA6BF7" w:rsidRDefault="00D050D1" w:rsidP="00C97864">
            <w:pPr>
              <w:rPr>
                <w:highlight w:val="yellow"/>
              </w:rPr>
            </w:pPr>
            <w:r>
              <w:t xml:space="preserve">ОПК-1 </w:t>
            </w:r>
            <w:proofErr w:type="gramStart"/>
            <w:r>
              <w:t>Способен</w:t>
            </w:r>
            <w:proofErr w:type="gramEnd"/>
            <w:r>
              <w:t xml:space="preserve">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4111" w:type="dxa"/>
          </w:tcPr>
          <w:p w:rsidR="00D050D1" w:rsidRPr="004A15DC" w:rsidRDefault="005148DB" w:rsidP="005E0A37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auto"/>
                <w:sz w:val="22"/>
                <w:highlight w:val="yellow"/>
              </w:rPr>
            </w:pPr>
            <w:r>
              <w:t>ОПК-1.</w:t>
            </w:r>
            <w:r w:rsidR="005E0A37">
              <w:t>1</w:t>
            </w:r>
            <w:r>
              <w:t xml:space="preserve"> </w:t>
            </w:r>
            <w:r w:rsidR="005E0A37" w:rsidRPr="005E0A37">
              <w:rPr>
                <w:rFonts w:eastAsia="Times New Roman"/>
                <w:color w:val="000000"/>
              </w:rPr>
              <w:t>Понимание базовых принципов  естественнонаучных, общеинженерных и математических дисциплин</w:t>
            </w:r>
          </w:p>
        </w:tc>
        <w:tc>
          <w:tcPr>
            <w:tcW w:w="3122" w:type="dxa"/>
            <w:vMerge w:val="restart"/>
            <w:vAlign w:val="center"/>
          </w:tcPr>
          <w:p w:rsidR="005148DB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инженерной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5148DB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D050D1" w:rsidRPr="00C3721D" w:rsidRDefault="00D050D1" w:rsidP="00C3721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D050D1" w:rsidRPr="00C3721D" w:rsidRDefault="00D050D1" w:rsidP="0038656D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D050D1" w:rsidRPr="004B738E" w:rsidTr="00D050D1">
        <w:trPr>
          <w:trHeight w:val="1168"/>
        </w:trPr>
        <w:tc>
          <w:tcPr>
            <w:tcW w:w="2518" w:type="dxa"/>
            <w:tcBorders>
              <w:top w:val="single" w:sz="4" w:space="0" w:color="auto"/>
            </w:tcBorders>
          </w:tcPr>
          <w:p w:rsidR="00D050D1" w:rsidRPr="00EA6BF7" w:rsidRDefault="005148DB" w:rsidP="00103FBC">
            <w:pPr>
              <w:autoSpaceDE w:val="0"/>
              <w:autoSpaceDN w:val="0"/>
              <w:adjustRightInd w:val="0"/>
            </w:pPr>
            <w:r>
              <w:t xml:space="preserve">ОПК-4 </w:t>
            </w:r>
            <w:proofErr w:type="gramStart"/>
            <w:r>
              <w:t>Способен</w:t>
            </w:r>
            <w:proofErr w:type="gramEnd"/>
            <w: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D050D1" w:rsidRPr="00103FBC" w:rsidRDefault="005148DB" w:rsidP="00103FBC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>
              <w:t>ОПК-4.1</w:t>
            </w:r>
            <w:proofErr w:type="gramStart"/>
            <w:r>
              <w:t xml:space="preserve"> П</w:t>
            </w:r>
            <w:proofErr w:type="gramEnd"/>
            <w:r>
              <w:t>рименяет стандарты, нормы, правила, техническую документацию в профессиональной деятельности</w:t>
            </w:r>
          </w:p>
        </w:tc>
        <w:tc>
          <w:tcPr>
            <w:tcW w:w="3122" w:type="dxa"/>
            <w:vMerge/>
            <w:vAlign w:val="center"/>
          </w:tcPr>
          <w:p w:rsidR="00D050D1" w:rsidRPr="009659BE" w:rsidRDefault="00D050D1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9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9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10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gramEnd"/>
            <w:r w:rsidRPr="004B738E">
              <w:rPr>
                <w:b/>
                <w:sz w:val="18"/>
                <w:szCs w:val="18"/>
              </w:rPr>
              <w:t>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11596E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11596E" w:rsidRDefault="0011596E" w:rsidP="008A0F9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11596E" w:rsidRPr="00B36581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816842" w:rsidRDefault="00D919A7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D919A7" w:rsidRPr="009255D2" w:rsidRDefault="00D919A7" w:rsidP="00D55882">
            <w:pPr>
              <w:tabs>
                <w:tab w:val="right" w:leader="underscore" w:pos="9639"/>
              </w:tabs>
              <w:jc w:val="both"/>
            </w:pPr>
            <w:bookmarkStart w:id="11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1"/>
          <w:p w:rsidR="00D919A7" w:rsidRPr="009D365A" w:rsidRDefault="00D919A7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D919A7" w:rsidRPr="004B738E" w:rsidTr="009659BE"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816842" w:rsidRDefault="00D919A7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D919A7" w:rsidRPr="00D55882" w:rsidRDefault="00D919A7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D919A7" w:rsidRPr="000175D5" w:rsidRDefault="00D919A7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D919A7" w:rsidRDefault="00D919A7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>Изображение резьбы по ГОСТу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D919A7" w:rsidRDefault="00D919A7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919A7" w:rsidRPr="004B738E" w:rsidTr="000D5069">
        <w:trPr>
          <w:trHeight w:val="1420"/>
        </w:trPr>
        <w:tc>
          <w:tcPr>
            <w:tcW w:w="1701" w:type="dxa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lastRenderedPageBreak/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 w:rsidR="003D1189">
              <w:t>1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  <w:vAlign w:val="center"/>
          </w:tcPr>
          <w:p w:rsidR="00D919A7" w:rsidRPr="000175D5" w:rsidRDefault="00D919A7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D919A7" w:rsidRDefault="00D919A7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D919A7" w:rsidRPr="001B4A68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D919A7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>
              <w:t>2</w:t>
            </w:r>
          </w:p>
          <w:p w:rsidR="00D919A7" w:rsidRPr="00B36581" w:rsidRDefault="00D919A7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  <w:tc>
          <w:tcPr>
            <w:tcW w:w="5529" w:type="dxa"/>
          </w:tcPr>
          <w:p w:rsidR="00D919A7" w:rsidRPr="000175D5" w:rsidRDefault="00D919A7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 w:rsidR="00D25149"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D919A7" w:rsidRPr="000967E8" w:rsidRDefault="00D919A7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D919A7" w:rsidRPr="0011596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Pr="00361A3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10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2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3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3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оформлять чертеж согласно ГОСТу.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>Изображение резьбы по ГОСТу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2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й(</w:t>
            </w:r>
            <w:proofErr w:type="gramEnd"/>
            <w:r w:rsidRPr="004B738E">
              <w:rPr>
                <w:b/>
                <w:sz w:val="20"/>
                <w:szCs w:val="20"/>
              </w:rPr>
              <w:t>-ых) компетенций</w:t>
            </w:r>
          </w:p>
        </w:tc>
      </w:tr>
      <w:tr w:rsidR="00C4609A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-1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B4A68">
              <w:t>ОПК</w:t>
            </w:r>
            <w:r>
              <w:t>-2</w:t>
            </w:r>
          </w:p>
          <w:p w:rsidR="00333377" w:rsidRPr="001B4A68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ОПК-4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36581">
              <w:t>ИД-ОПК-</w:t>
            </w:r>
            <w:r>
              <w:t>1</w:t>
            </w:r>
            <w:r w:rsidRPr="00B36581">
              <w:t>.</w:t>
            </w:r>
            <w:r>
              <w:t>2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ИД-ОПК-2.1</w:t>
            </w:r>
          </w:p>
          <w:p w:rsidR="00333377" w:rsidRDefault="00333377" w:rsidP="0033337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ИД-ОПК-2.2</w:t>
            </w:r>
          </w:p>
          <w:p w:rsidR="00C4609A" w:rsidRPr="004B738E" w:rsidRDefault="00333377" w:rsidP="00333377">
            <w:pPr>
              <w:rPr>
                <w:b/>
                <w:sz w:val="20"/>
                <w:szCs w:val="20"/>
                <w:highlight w:val="yellow"/>
              </w:rPr>
            </w:pPr>
            <w:r w:rsidRPr="00B36581">
              <w:t>ИД-</w:t>
            </w:r>
            <w:r>
              <w:t>О</w:t>
            </w:r>
            <w:r w:rsidRPr="00B36581">
              <w:t>ПК-</w:t>
            </w:r>
            <w:r>
              <w:t>4</w:t>
            </w:r>
            <w:r w:rsidRPr="00B36581">
              <w:t>.</w:t>
            </w:r>
            <w:r>
              <w:t>1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высокий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r w:rsidRPr="005C3129">
              <w:t>Обучающийся: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повышенный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r w:rsidRPr="00AD6EE8">
              <w:t>Обучающийся:</w:t>
            </w:r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базовый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 xml:space="preserve">зачтено </w:t>
            </w:r>
            <w:r w:rsidRPr="004B738E">
              <w:rPr>
                <w:iCs/>
              </w:rPr>
              <w:lastRenderedPageBreak/>
              <w:t>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lastRenderedPageBreak/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 xml:space="preserve">демонстрирует теоретические знания основного учебного материала дисциплины в объеме, </w:t>
            </w:r>
            <w:r w:rsidRPr="00AD6EE8">
              <w:lastRenderedPageBreak/>
              <w:t>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4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4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gramStart"/>
            <w:r w:rsidRPr="004B738E">
              <w:rPr>
                <w:b/>
                <w:lang w:eastAsia="ar-SA"/>
              </w:rPr>
              <w:t>п</w:t>
            </w:r>
            <w:proofErr w:type="gramEnd"/>
            <w:r w:rsidRPr="004B738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gramEnd"/>
            <w:r w:rsidRPr="004B738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55625D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gramEnd"/>
            <w:r w:rsidRPr="008B119C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287" w:rsidRDefault="006F6287" w:rsidP="005E3840">
      <w:r>
        <w:separator/>
      </w:r>
    </w:p>
  </w:endnote>
  <w:endnote w:type="continuationSeparator" w:id="0">
    <w:p w:rsidR="006F6287" w:rsidRDefault="006F6287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55625D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287" w:rsidRDefault="006F6287" w:rsidP="005E3840">
      <w:r>
        <w:separator/>
      </w:r>
    </w:p>
  </w:footnote>
  <w:footnote w:type="continuationSeparator" w:id="0">
    <w:p w:rsidR="006F6287" w:rsidRDefault="006F6287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55625D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8370A4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55625D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8370A4">
      <w:rPr>
        <w:noProof/>
      </w:rPr>
      <w:t>28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55625D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8370A4">
      <w:rPr>
        <w:noProof/>
      </w:rPr>
      <w:t>31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5695"/>
    <w:rsid w:val="00057DB4"/>
    <w:rsid w:val="00060115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2DB3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32C2"/>
    <w:rsid w:val="003946B5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1189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09CD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25D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B5BB9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287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1DC4"/>
    <w:rsid w:val="007D232E"/>
    <w:rsid w:val="007D2876"/>
    <w:rsid w:val="007D4554"/>
    <w:rsid w:val="007D470E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0A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5C41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5220</Words>
  <Characters>29757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4</cp:revision>
  <cp:lastPrinted>2021-06-03T09:32:00Z</cp:lastPrinted>
  <dcterms:created xsi:type="dcterms:W3CDTF">2022-04-11T09:59:00Z</dcterms:created>
  <dcterms:modified xsi:type="dcterms:W3CDTF">2022-04-11T12:14:00Z</dcterms:modified>
</cp:coreProperties>
</file>