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5"/>
        <w:gridCol w:w="8534"/>
      </w:tblGrid>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rsidTr="006A6AB0">
        <w:tc>
          <w:tcPr>
            <w:tcW w:w="9889" w:type="dxa"/>
            <w:gridSpan w:val="2"/>
          </w:tcPr>
          <w:p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rsidTr="006A6AB0">
        <w:tc>
          <w:tcPr>
            <w:tcW w:w="9889" w:type="dxa"/>
            <w:gridSpan w:val="2"/>
          </w:tcPr>
          <w:p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rsidTr="006A6AB0">
        <w:trPr>
          <w:trHeight w:val="357"/>
        </w:trPr>
        <w:tc>
          <w:tcPr>
            <w:tcW w:w="9889" w:type="dxa"/>
            <w:gridSpan w:val="2"/>
            <w:shd w:val="clear" w:color="auto" w:fill="auto"/>
            <w:vAlign w:val="bottom"/>
          </w:tcPr>
          <w:p w:rsidR="00D406CF" w:rsidRPr="00131485" w:rsidRDefault="00D406CF" w:rsidP="006A6AB0">
            <w:pPr>
              <w:spacing w:line="271" w:lineRule="auto"/>
              <w:ind w:right="-57"/>
              <w:jc w:val="both"/>
              <w:rPr>
                <w:rFonts w:eastAsia="Times New Roman"/>
                <w:b/>
                <w:sz w:val="24"/>
                <w:szCs w:val="24"/>
              </w:rPr>
            </w:pPr>
          </w:p>
        </w:tc>
      </w:tr>
      <w:tr w:rsidR="00D406CF" w:rsidRPr="000E4F4E" w:rsidTr="006A6AB0">
        <w:trPr>
          <w:trHeight w:val="357"/>
        </w:trPr>
        <w:tc>
          <w:tcPr>
            <w:tcW w:w="1355" w:type="dxa"/>
            <w:shd w:val="clear" w:color="auto" w:fill="auto"/>
            <w:vAlign w:val="bottom"/>
          </w:tcPr>
          <w:p w:rsidR="00D406CF" w:rsidRPr="000E4F4E" w:rsidRDefault="00D406CF" w:rsidP="00CF23A5">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D406CF" w:rsidRPr="00D479E2" w:rsidRDefault="002B1EBB" w:rsidP="006A6AB0">
            <w:pPr>
              <w:spacing w:line="271" w:lineRule="auto"/>
              <w:jc w:val="both"/>
              <w:rPr>
                <w:rFonts w:eastAsia="Times New Roman"/>
                <w:sz w:val="26"/>
                <w:szCs w:val="26"/>
              </w:rPr>
            </w:pPr>
            <w:r>
              <w:rPr>
                <w:bCs/>
                <w:sz w:val="28"/>
                <w:szCs w:val="28"/>
              </w:rPr>
              <w:t>М</w:t>
            </w:r>
            <w:r w:rsidR="00D479E2" w:rsidRPr="00D479E2">
              <w:rPr>
                <w:bCs/>
                <w:sz w:val="28"/>
                <w:szCs w:val="28"/>
              </w:rPr>
              <w:t>ехатроники и информационных технологий</w:t>
            </w:r>
          </w:p>
        </w:tc>
      </w:tr>
      <w:tr w:rsidR="00D406CF" w:rsidRPr="000E4F4E" w:rsidTr="006A6AB0">
        <w:trPr>
          <w:trHeight w:val="357"/>
        </w:trPr>
        <w:tc>
          <w:tcPr>
            <w:tcW w:w="1355" w:type="dxa"/>
            <w:shd w:val="clear" w:color="auto" w:fill="auto"/>
            <w:vAlign w:val="bottom"/>
          </w:tcPr>
          <w:p w:rsidR="00D406CF" w:rsidRPr="000E4F4E" w:rsidRDefault="00D406CF" w:rsidP="00CF23A5">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D406CF" w:rsidRPr="00D479E2" w:rsidRDefault="00D479E2" w:rsidP="002B1EBB">
            <w:pPr>
              <w:spacing w:line="271" w:lineRule="auto"/>
              <w:jc w:val="both"/>
              <w:rPr>
                <w:rFonts w:eastAsia="Times New Roman"/>
                <w:sz w:val="26"/>
                <w:szCs w:val="26"/>
              </w:rPr>
            </w:pPr>
            <w:r w:rsidRPr="00D479E2">
              <w:rPr>
                <w:bCs/>
                <w:sz w:val="28"/>
                <w:szCs w:val="28"/>
              </w:rPr>
              <w:t>Информационны</w:t>
            </w:r>
            <w:r w:rsidR="002B1EBB">
              <w:rPr>
                <w:bCs/>
                <w:sz w:val="28"/>
                <w:szCs w:val="28"/>
              </w:rPr>
              <w:t>х</w:t>
            </w:r>
            <w:r w:rsidRPr="00D479E2">
              <w:rPr>
                <w:bCs/>
                <w:sz w:val="28"/>
                <w:szCs w:val="28"/>
              </w:rPr>
              <w:t xml:space="preserve"> технологи</w:t>
            </w:r>
            <w:r w:rsidR="002B1EBB">
              <w:rPr>
                <w:bCs/>
                <w:sz w:val="28"/>
                <w:szCs w:val="28"/>
              </w:rPr>
              <w:t>й</w:t>
            </w:r>
          </w:p>
        </w:tc>
      </w:tr>
    </w:tbl>
    <w:p w:rsidR="00D406CF" w:rsidRDefault="00D406CF" w:rsidP="00AA6ADF">
      <w:pPr>
        <w:tabs>
          <w:tab w:val="left" w:pos="708"/>
        </w:tabs>
        <w:jc w:val="both"/>
        <w:rPr>
          <w:rFonts w:eastAsia="Times New Roman"/>
          <w:b/>
          <w:i/>
          <w:sz w:val="24"/>
          <w:szCs w:val="24"/>
        </w:rPr>
      </w:pPr>
    </w:p>
    <w:p w:rsidR="00674887" w:rsidRDefault="00674887"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p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1350"/>
        <w:gridCol w:w="5209"/>
      </w:tblGrid>
      <w:tr w:rsidR="005558F8" w:rsidRPr="00C063AC" w:rsidTr="005558F8">
        <w:trPr>
          <w:trHeight w:val="567"/>
        </w:trPr>
        <w:tc>
          <w:tcPr>
            <w:tcW w:w="9889" w:type="dxa"/>
            <w:gridSpan w:val="3"/>
            <w:vAlign w:val="center"/>
          </w:tcPr>
          <w:p w:rsidR="005558F8" w:rsidRPr="00C063AC" w:rsidRDefault="005558F8" w:rsidP="005558F8">
            <w:pPr>
              <w:jc w:val="center"/>
              <w:rPr>
                <w:b/>
                <w:sz w:val="26"/>
                <w:szCs w:val="26"/>
              </w:rPr>
            </w:pPr>
            <w:r w:rsidRPr="00C063AC">
              <w:rPr>
                <w:b/>
                <w:sz w:val="26"/>
                <w:szCs w:val="26"/>
              </w:rPr>
              <w:t>РАБОЧАЯ ПРОГРАММА</w:t>
            </w:r>
          </w:p>
          <w:p w:rsidR="005558F8" w:rsidRPr="00C063AC" w:rsidRDefault="00C063AC" w:rsidP="00C063AC">
            <w:pPr>
              <w:jc w:val="center"/>
              <w:rPr>
                <w:b/>
                <w:sz w:val="26"/>
                <w:szCs w:val="26"/>
              </w:rPr>
            </w:pPr>
            <w:r w:rsidRPr="00C063AC">
              <w:rPr>
                <w:b/>
                <w:sz w:val="26"/>
                <w:szCs w:val="26"/>
              </w:rPr>
              <w:t>УЧЕБНОЙ ДИСЦИПЛИНЫ</w:t>
            </w:r>
          </w:p>
        </w:tc>
      </w:tr>
      <w:tr w:rsidR="00E05948" w:rsidTr="005F1C1E">
        <w:trPr>
          <w:trHeight w:val="454"/>
        </w:trPr>
        <w:tc>
          <w:tcPr>
            <w:tcW w:w="9889" w:type="dxa"/>
            <w:gridSpan w:val="3"/>
            <w:tcBorders>
              <w:bottom w:val="single" w:sz="4" w:space="0" w:color="auto"/>
            </w:tcBorders>
            <w:vAlign w:val="bottom"/>
          </w:tcPr>
          <w:p w:rsidR="00E05948" w:rsidRPr="00C258B0" w:rsidRDefault="00251848" w:rsidP="00CF23A5">
            <w:pPr>
              <w:jc w:val="center"/>
              <w:rPr>
                <w:b/>
                <w:sz w:val="26"/>
                <w:szCs w:val="26"/>
              </w:rPr>
            </w:pPr>
            <w:r>
              <w:rPr>
                <w:rFonts w:eastAsia="Times New Roman"/>
                <w:sz w:val="24"/>
                <w:szCs w:val="24"/>
              </w:rPr>
              <w:t>Введение в профессию</w:t>
            </w:r>
          </w:p>
        </w:tc>
      </w:tr>
      <w:tr w:rsidR="00D1678A" w:rsidTr="005F1C1E">
        <w:trPr>
          <w:trHeight w:val="567"/>
        </w:trPr>
        <w:tc>
          <w:tcPr>
            <w:tcW w:w="3330" w:type="dxa"/>
            <w:tcBorders>
              <w:top w:val="single" w:sz="4" w:space="0" w:color="auto"/>
            </w:tcBorders>
            <w:shd w:val="clear" w:color="auto" w:fill="auto"/>
            <w:vAlign w:val="center"/>
          </w:tcPr>
          <w:p w:rsidR="00D1678A" w:rsidRPr="00CF23A5"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CF23A5">
              <w:rPr>
                <w:sz w:val="26"/>
                <w:szCs w:val="26"/>
              </w:rPr>
              <w:t>Уровень образования</w:t>
            </w:r>
            <w:bookmarkEnd w:id="0"/>
            <w:bookmarkEnd w:id="1"/>
            <w:bookmarkEnd w:id="2"/>
            <w:bookmarkEnd w:id="3"/>
            <w:bookmarkEnd w:id="4"/>
            <w:r w:rsidRPr="00CF23A5">
              <w:rPr>
                <w:sz w:val="26"/>
                <w:szCs w:val="26"/>
              </w:rPr>
              <w:t xml:space="preserve"> </w:t>
            </w:r>
          </w:p>
        </w:tc>
        <w:tc>
          <w:tcPr>
            <w:tcW w:w="6559" w:type="dxa"/>
            <w:gridSpan w:val="2"/>
            <w:tcBorders>
              <w:top w:val="single" w:sz="4" w:space="0" w:color="auto"/>
            </w:tcBorders>
            <w:shd w:val="clear" w:color="auto" w:fill="auto"/>
            <w:vAlign w:val="center"/>
          </w:tcPr>
          <w:p w:rsidR="00D1678A" w:rsidRPr="00CF23A5" w:rsidRDefault="00D1678A" w:rsidP="00D479E2">
            <w:pPr>
              <w:rPr>
                <w:sz w:val="26"/>
                <w:szCs w:val="26"/>
              </w:rPr>
            </w:pPr>
            <w:bookmarkStart w:id="5" w:name="_Toc56765515"/>
            <w:bookmarkStart w:id="6" w:name="_Toc57022813"/>
            <w:bookmarkStart w:id="7" w:name="_Toc57024931"/>
            <w:bookmarkStart w:id="8" w:name="_Toc57025164"/>
            <w:bookmarkStart w:id="9" w:name="_Toc62039379"/>
            <w:r w:rsidRPr="00CF23A5">
              <w:rPr>
                <w:sz w:val="26"/>
                <w:szCs w:val="26"/>
              </w:rPr>
              <w:t>бакалавриат</w:t>
            </w:r>
            <w:bookmarkEnd w:id="5"/>
            <w:bookmarkEnd w:id="6"/>
            <w:bookmarkEnd w:id="7"/>
            <w:bookmarkEnd w:id="8"/>
            <w:bookmarkEnd w:id="9"/>
          </w:p>
        </w:tc>
      </w:tr>
      <w:tr w:rsidR="00D1678A" w:rsidTr="005F1C1E">
        <w:trPr>
          <w:trHeight w:val="567"/>
        </w:trPr>
        <w:tc>
          <w:tcPr>
            <w:tcW w:w="3330" w:type="dxa"/>
            <w:shd w:val="clear" w:color="auto" w:fill="auto"/>
          </w:tcPr>
          <w:p w:rsidR="00D1678A" w:rsidRPr="00CF23A5" w:rsidRDefault="00352FE2" w:rsidP="00AD3365">
            <w:pPr>
              <w:rPr>
                <w:sz w:val="26"/>
                <w:szCs w:val="26"/>
              </w:rPr>
            </w:pPr>
            <w:r w:rsidRPr="00CF23A5">
              <w:rPr>
                <w:sz w:val="26"/>
                <w:szCs w:val="26"/>
              </w:rPr>
              <w:t>Направление подготовки</w:t>
            </w:r>
          </w:p>
        </w:tc>
        <w:tc>
          <w:tcPr>
            <w:tcW w:w="1350" w:type="dxa"/>
            <w:shd w:val="clear" w:color="auto" w:fill="auto"/>
          </w:tcPr>
          <w:p w:rsidR="00D1678A" w:rsidRPr="00CF23A5" w:rsidRDefault="00157FF4" w:rsidP="0071004F">
            <w:pPr>
              <w:rPr>
                <w:sz w:val="24"/>
                <w:szCs w:val="24"/>
              </w:rPr>
            </w:pPr>
            <w:r>
              <w:rPr>
                <w:sz w:val="24"/>
                <w:szCs w:val="24"/>
              </w:rPr>
              <w:t>0</w:t>
            </w:r>
            <w:r w:rsidR="00D479E2" w:rsidRPr="00CF23A5">
              <w:rPr>
                <w:sz w:val="24"/>
                <w:szCs w:val="24"/>
              </w:rPr>
              <w:t>9.03.0</w:t>
            </w:r>
            <w:r w:rsidR="0071004F">
              <w:rPr>
                <w:sz w:val="24"/>
                <w:szCs w:val="24"/>
              </w:rPr>
              <w:t>1</w:t>
            </w:r>
          </w:p>
        </w:tc>
        <w:tc>
          <w:tcPr>
            <w:tcW w:w="5209" w:type="dxa"/>
            <w:shd w:val="clear" w:color="auto" w:fill="auto"/>
          </w:tcPr>
          <w:p w:rsidR="00D1678A" w:rsidRPr="00CF23A5" w:rsidRDefault="0071004F" w:rsidP="00D479E2">
            <w:pPr>
              <w:rPr>
                <w:sz w:val="26"/>
                <w:szCs w:val="26"/>
              </w:rPr>
            </w:pPr>
            <w:r w:rsidRPr="002F58B9">
              <w:rPr>
                <w:bCs/>
                <w:sz w:val="24"/>
                <w:szCs w:val="24"/>
                <w:lang w:eastAsia="en-US"/>
              </w:rPr>
              <w:t>Информатика и вычислительная техника</w:t>
            </w:r>
          </w:p>
        </w:tc>
      </w:tr>
      <w:tr w:rsidR="00D1678A" w:rsidTr="005F1C1E">
        <w:trPr>
          <w:trHeight w:val="567"/>
        </w:trPr>
        <w:tc>
          <w:tcPr>
            <w:tcW w:w="3330" w:type="dxa"/>
            <w:shd w:val="clear" w:color="auto" w:fill="auto"/>
          </w:tcPr>
          <w:p w:rsidR="00D1678A" w:rsidRPr="00CF23A5" w:rsidRDefault="00AD3365" w:rsidP="00AD3365">
            <w:pPr>
              <w:rPr>
                <w:sz w:val="26"/>
                <w:szCs w:val="26"/>
              </w:rPr>
            </w:pPr>
            <w:r>
              <w:rPr>
                <w:sz w:val="26"/>
                <w:szCs w:val="26"/>
              </w:rPr>
              <w:t>П</w:t>
            </w:r>
            <w:r w:rsidR="00352FE2" w:rsidRPr="00CF23A5">
              <w:rPr>
                <w:sz w:val="26"/>
                <w:szCs w:val="26"/>
              </w:rPr>
              <w:t>рофиль</w:t>
            </w:r>
          </w:p>
        </w:tc>
        <w:tc>
          <w:tcPr>
            <w:tcW w:w="6559" w:type="dxa"/>
            <w:gridSpan w:val="2"/>
            <w:shd w:val="clear" w:color="auto" w:fill="auto"/>
          </w:tcPr>
          <w:p w:rsidR="00D1678A" w:rsidRPr="00CF23A5" w:rsidRDefault="0071004F" w:rsidP="00121E30">
            <w:pPr>
              <w:rPr>
                <w:sz w:val="26"/>
                <w:szCs w:val="26"/>
              </w:rPr>
            </w:pPr>
            <w:r>
              <w:rPr>
                <w:sz w:val="24"/>
                <w:szCs w:val="24"/>
              </w:rPr>
              <w:t>Системы автоматизированного проектирования</w:t>
            </w:r>
          </w:p>
        </w:tc>
      </w:tr>
      <w:tr w:rsidR="00D1678A" w:rsidTr="005F1C1E">
        <w:trPr>
          <w:trHeight w:val="567"/>
        </w:trPr>
        <w:tc>
          <w:tcPr>
            <w:tcW w:w="3330" w:type="dxa"/>
            <w:shd w:val="clear" w:color="auto" w:fill="auto"/>
          </w:tcPr>
          <w:p w:rsidR="00D1678A" w:rsidRPr="00CF23A5" w:rsidRDefault="00BC564D" w:rsidP="00A55E81">
            <w:pPr>
              <w:rPr>
                <w:sz w:val="26"/>
                <w:szCs w:val="26"/>
              </w:rPr>
            </w:pPr>
            <w:r w:rsidRPr="00CF23A5">
              <w:rPr>
                <w:sz w:val="26"/>
                <w:szCs w:val="26"/>
              </w:rPr>
              <w:t>С</w:t>
            </w:r>
            <w:r w:rsidR="00C34E79" w:rsidRPr="00CF23A5">
              <w:rPr>
                <w:sz w:val="26"/>
                <w:szCs w:val="26"/>
              </w:rPr>
              <w:t>рок освоения образовательной программы по очной форме обучения</w:t>
            </w:r>
          </w:p>
        </w:tc>
        <w:tc>
          <w:tcPr>
            <w:tcW w:w="6559" w:type="dxa"/>
            <w:gridSpan w:val="2"/>
            <w:shd w:val="clear" w:color="auto" w:fill="auto"/>
            <w:vAlign w:val="center"/>
          </w:tcPr>
          <w:p w:rsidR="00D1678A" w:rsidRPr="00CF23A5" w:rsidRDefault="00D479E2" w:rsidP="006470FB">
            <w:pPr>
              <w:rPr>
                <w:sz w:val="26"/>
                <w:szCs w:val="26"/>
              </w:rPr>
            </w:pPr>
            <w:r w:rsidRPr="00CF23A5">
              <w:rPr>
                <w:sz w:val="26"/>
                <w:szCs w:val="26"/>
              </w:rPr>
              <w:t>4 года</w:t>
            </w:r>
          </w:p>
        </w:tc>
      </w:tr>
      <w:tr w:rsidR="00D1678A" w:rsidTr="005F1C1E">
        <w:trPr>
          <w:trHeight w:val="567"/>
        </w:trPr>
        <w:tc>
          <w:tcPr>
            <w:tcW w:w="3330" w:type="dxa"/>
            <w:shd w:val="clear" w:color="auto" w:fill="auto"/>
            <w:vAlign w:val="bottom"/>
          </w:tcPr>
          <w:p w:rsidR="00D1678A" w:rsidRPr="00CF23A5" w:rsidRDefault="00D1678A" w:rsidP="00CD7D90">
            <w:pPr>
              <w:rPr>
                <w:sz w:val="26"/>
                <w:szCs w:val="26"/>
              </w:rPr>
            </w:pPr>
            <w:r w:rsidRPr="00CF23A5">
              <w:rPr>
                <w:sz w:val="26"/>
                <w:szCs w:val="26"/>
              </w:rPr>
              <w:t>Форма обучения</w:t>
            </w:r>
          </w:p>
        </w:tc>
        <w:tc>
          <w:tcPr>
            <w:tcW w:w="6559" w:type="dxa"/>
            <w:gridSpan w:val="2"/>
            <w:shd w:val="clear" w:color="auto" w:fill="auto"/>
            <w:vAlign w:val="bottom"/>
          </w:tcPr>
          <w:p w:rsidR="00D1678A" w:rsidRPr="00CF23A5" w:rsidRDefault="00D1678A" w:rsidP="00D479E2">
            <w:pPr>
              <w:rPr>
                <w:sz w:val="26"/>
                <w:szCs w:val="26"/>
              </w:rPr>
            </w:pPr>
            <w:r w:rsidRPr="00CF23A5">
              <w:rPr>
                <w:sz w:val="26"/>
                <w:szCs w:val="26"/>
              </w:rPr>
              <w:t>очная</w:t>
            </w:r>
          </w:p>
        </w:tc>
      </w:tr>
    </w:tbl>
    <w:p w:rsidR="00D1678A" w:rsidRDefault="00D1678A" w:rsidP="00B1206A">
      <w:pPr>
        <w:spacing w:line="271" w:lineRule="auto"/>
        <w:jc w:val="both"/>
        <w:rPr>
          <w:rFonts w:eastAsia="Times New Roman"/>
          <w:sz w:val="24"/>
          <w:szCs w:val="24"/>
        </w:rPr>
      </w:pPr>
    </w:p>
    <w:p w:rsidR="00D406CF" w:rsidRDefault="00D406CF" w:rsidP="00B1206A">
      <w:pPr>
        <w:spacing w:line="271" w:lineRule="auto"/>
        <w:jc w:val="both"/>
        <w:rPr>
          <w:rFonts w:eastAsia="Times New Roman"/>
          <w:sz w:val="24"/>
          <w:szCs w:val="24"/>
        </w:rPr>
      </w:pPr>
    </w:p>
    <w:p w:rsidR="006012C6" w:rsidRDefault="006012C6" w:rsidP="00B1206A">
      <w:pPr>
        <w:spacing w:line="271" w:lineRule="auto"/>
        <w:jc w:val="both"/>
        <w:rPr>
          <w:rFonts w:eastAsia="Times New Roman"/>
          <w:sz w:val="24"/>
          <w:szCs w:val="24"/>
        </w:rPr>
      </w:pPr>
    </w:p>
    <w:p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1"/>
        <w:gridCol w:w="2704"/>
        <w:gridCol w:w="6520"/>
        <w:gridCol w:w="217"/>
      </w:tblGrid>
      <w:tr w:rsidR="00AA6ADF" w:rsidRPr="00B4296A" w:rsidTr="00AA6ADF">
        <w:trPr>
          <w:trHeight w:val="964"/>
        </w:trPr>
        <w:tc>
          <w:tcPr>
            <w:tcW w:w="9822" w:type="dxa"/>
            <w:gridSpan w:val="4"/>
          </w:tcPr>
          <w:p w:rsidR="00AA6ADF" w:rsidRPr="00AC3042" w:rsidRDefault="00AA6ADF" w:rsidP="004F272D">
            <w:pPr>
              <w:ind w:firstLine="709"/>
              <w:jc w:val="both"/>
              <w:rPr>
                <w:rFonts w:eastAsia="Times New Roman"/>
                <w:sz w:val="26"/>
                <w:szCs w:val="26"/>
              </w:rPr>
            </w:pPr>
            <w:r w:rsidRPr="00AC3042">
              <w:rPr>
                <w:rFonts w:eastAsia="Times New Roman"/>
                <w:sz w:val="24"/>
                <w:szCs w:val="24"/>
              </w:rPr>
              <w:t xml:space="preserve">Рабочая программа </w:t>
            </w:r>
            <w:r w:rsidRPr="00CF23A5">
              <w:rPr>
                <w:rFonts w:eastAsia="Times New Roman"/>
                <w:sz w:val="24"/>
                <w:szCs w:val="24"/>
              </w:rPr>
              <w:t xml:space="preserve">учебной дисциплины </w:t>
            </w:r>
            <w:r w:rsidR="00251848">
              <w:rPr>
                <w:rFonts w:eastAsia="Times New Roman"/>
                <w:sz w:val="24"/>
                <w:szCs w:val="24"/>
              </w:rPr>
              <w:t>«Введение в профессию»</w:t>
            </w:r>
            <w:r w:rsidR="00D479E2" w:rsidRPr="00D479E2">
              <w:rPr>
                <w:rFonts w:eastAsia="Times New Roman"/>
                <w:i/>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протокол </w:t>
            </w:r>
            <w:r w:rsidR="000B016A" w:rsidRPr="000703A5">
              <w:rPr>
                <w:rFonts w:eastAsia="Times New Roman"/>
                <w:sz w:val="24"/>
                <w:szCs w:val="24"/>
              </w:rPr>
              <w:t xml:space="preserve">№ </w:t>
            </w:r>
            <w:r w:rsidR="000B016A">
              <w:rPr>
                <w:rFonts w:eastAsia="Times New Roman"/>
                <w:sz w:val="24"/>
                <w:szCs w:val="24"/>
              </w:rPr>
              <w:t>14</w:t>
            </w:r>
            <w:r w:rsidR="000B016A" w:rsidRPr="000703A5">
              <w:rPr>
                <w:rFonts w:eastAsia="Times New Roman"/>
                <w:sz w:val="24"/>
                <w:szCs w:val="24"/>
              </w:rPr>
              <w:t xml:space="preserve"> от 0</w:t>
            </w:r>
            <w:r w:rsidR="000B016A">
              <w:rPr>
                <w:rFonts w:eastAsia="Times New Roman"/>
                <w:sz w:val="24"/>
                <w:szCs w:val="24"/>
              </w:rPr>
              <w:t>5</w:t>
            </w:r>
            <w:r w:rsidR="000B016A" w:rsidRPr="000703A5">
              <w:rPr>
                <w:rFonts w:eastAsia="Times New Roman"/>
                <w:sz w:val="24"/>
                <w:szCs w:val="24"/>
              </w:rPr>
              <w:t>.0</w:t>
            </w:r>
            <w:r w:rsidR="000B016A">
              <w:rPr>
                <w:rFonts w:eastAsia="Times New Roman"/>
                <w:sz w:val="24"/>
                <w:szCs w:val="24"/>
              </w:rPr>
              <w:t>7</w:t>
            </w:r>
            <w:r w:rsidR="000B016A" w:rsidRPr="000703A5">
              <w:rPr>
                <w:rFonts w:eastAsia="Times New Roman"/>
                <w:sz w:val="24"/>
                <w:szCs w:val="24"/>
              </w:rPr>
              <w:t>.2021 г.</w:t>
            </w:r>
          </w:p>
        </w:tc>
      </w:tr>
      <w:tr w:rsidR="00AA6ADF" w:rsidRPr="00AC3042" w:rsidTr="006A6AB0">
        <w:trPr>
          <w:trHeight w:val="567"/>
        </w:trPr>
        <w:tc>
          <w:tcPr>
            <w:tcW w:w="9822" w:type="dxa"/>
            <w:gridSpan w:val="4"/>
            <w:vAlign w:val="center"/>
          </w:tcPr>
          <w:p w:rsidR="00AA6ADF" w:rsidRPr="00AC3042" w:rsidRDefault="00A76413" w:rsidP="004F272D">
            <w:pPr>
              <w:rPr>
                <w:rFonts w:eastAsia="Times New Roman"/>
                <w:sz w:val="24"/>
                <w:szCs w:val="24"/>
              </w:rPr>
            </w:pPr>
            <w:r>
              <w:rPr>
                <w:rFonts w:eastAsia="Times New Roman"/>
                <w:sz w:val="24"/>
                <w:szCs w:val="24"/>
              </w:rPr>
              <w:t>Разработчик</w:t>
            </w:r>
            <w:r w:rsidR="00AA6ADF" w:rsidRPr="00AC3042">
              <w:rPr>
                <w:rFonts w:eastAsia="Times New Roman"/>
                <w:sz w:val="24"/>
                <w:szCs w:val="24"/>
              </w:rPr>
              <w:t xml:space="preserve"> рабочей программы </w:t>
            </w:r>
            <w:r w:rsidR="00251848">
              <w:rPr>
                <w:rFonts w:eastAsia="Times New Roman"/>
                <w:sz w:val="24"/>
                <w:szCs w:val="24"/>
              </w:rPr>
              <w:t>«Введение в профессию»</w:t>
            </w:r>
            <w:r w:rsidR="00AA6ADF" w:rsidRPr="00CF23A5">
              <w:rPr>
                <w:rFonts w:eastAsia="Times New Roman"/>
                <w:sz w:val="24"/>
                <w:szCs w:val="24"/>
              </w:rPr>
              <w:t>:</w:t>
            </w:r>
          </w:p>
        </w:tc>
      </w:tr>
      <w:tr w:rsidR="00157FF4" w:rsidRPr="00AC3042" w:rsidTr="00D63B3D">
        <w:trPr>
          <w:trHeight w:val="283"/>
        </w:trPr>
        <w:tc>
          <w:tcPr>
            <w:tcW w:w="381" w:type="dxa"/>
            <w:vAlign w:val="center"/>
          </w:tcPr>
          <w:p w:rsidR="00157FF4" w:rsidRPr="004F272D" w:rsidRDefault="00157FF4" w:rsidP="004F272D">
            <w:pPr>
              <w:ind w:left="142"/>
              <w:rPr>
                <w:rFonts w:eastAsia="Times New Roman"/>
                <w:sz w:val="24"/>
                <w:szCs w:val="24"/>
              </w:rPr>
            </w:pPr>
          </w:p>
        </w:tc>
        <w:tc>
          <w:tcPr>
            <w:tcW w:w="2704" w:type="dxa"/>
            <w:shd w:val="clear" w:color="auto" w:fill="auto"/>
            <w:vAlign w:val="center"/>
          </w:tcPr>
          <w:p w:rsidR="00157FF4" w:rsidRPr="00082FAB" w:rsidRDefault="00D25A0C" w:rsidP="00D63B3D">
            <w:pPr>
              <w:rPr>
                <w:sz w:val="24"/>
                <w:szCs w:val="24"/>
              </w:rPr>
            </w:pPr>
            <w:r>
              <w:rPr>
                <w:rFonts w:eastAsia="Times New Roman"/>
                <w:sz w:val="24"/>
                <w:szCs w:val="24"/>
              </w:rPr>
              <w:t>с</w:t>
            </w:r>
            <w:r w:rsidR="00157FF4" w:rsidRPr="00A76413">
              <w:rPr>
                <w:rFonts w:eastAsia="Times New Roman"/>
                <w:sz w:val="24"/>
                <w:szCs w:val="24"/>
              </w:rPr>
              <w:t>т</w:t>
            </w:r>
            <w:r w:rsidR="00157FF4">
              <w:rPr>
                <w:rFonts w:eastAsia="Times New Roman"/>
                <w:sz w:val="24"/>
                <w:szCs w:val="24"/>
              </w:rPr>
              <w:t>арший</w:t>
            </w:r>
            <w:r w:rsidR="00157FF4" w:rsidRPr="00A76413">
              <w:rPr>
                <w:rFonts w:eastAsia="Times New Roman"/>
                <w:sz w:val="24"/>
                <w:szCs w:val="24"/>
              </w:rPr>
              <w:t xml:space="preserve"> </w:t>
            </w:r>
            <w:r w:rsidR="00157FF4">
              <w:rPr>
                <w:rFonts w:eastAsia="Times New Roman"/>
                <w:sz w:val="24"/>
                <w:szCs w:val="24"/>
              </w:rPr>
              <w:t>преподаватель</w:t>
            </w:r>
          </w:p>
        </w:tc>
        <w:tc>
          <w:tcPr>
            <w:tcW w:w="6737" w:type="dxa"/>
            <w:gridSpan w:val="2"/>
            <w:shd w:val="clear" w:color="auto" w:fill="auto"/>
            <w:vAlign w:val="center"/>
          </w:tcPr>
          <w:p w:rsidR="00157FF4" w:rsidRPr="007C3227" w:rsidRDefault="00157FF4" w:rsidP="00D63B3D">
            <w:pPr>
              <w:jc w:val="both"/>
              <w:rPr>
                <w:rFonts w:eastAsia="Times New Roman"/>
                <w:sz w:val="24"/>
                <w:szCs w:val="24"/>
              </w:rPr>
            </w:pPr>
            <w:r w:rsidRPr="00A76413">
              <w:rPr>
                <w:rFonts w:eastAsia="Times New Roman"/>
                <w:sz w:val="24"/>
                <w:szCs w:val="24"/>
              </w:rPr>
              <w:t>А.</w:t>
            </w:r>
            <w:r>
              <w:rPr>
                <w:rFonts w:eastAsia="Times New Roman"/>
                <w:sz w:val="24"/>
                <w:szCs w:val="24"/>
              </w:rPr>
              <w:t xml:space="preserve"> </w:t>
            </w:r>
            <w:r w:rsidRPr="00A76413">
              <w:rPr>
                <w:rFonts w:eastAsia="Times New Roman"/>
                <w:sz w:val="24"/>
                <w:szCs w:val="24"/>
              </w:rPr>
              <w:t>М. Козлов</w:t>
            </w:r>
          </w:p>
        </w:tc>
      </w:tr>
      <w:tr w:rsidR="00AA6ADF" w:rsidRPr="007C3227" w:rsidTr="006012C6">
        <w:trPr>
          <w:gridAfter w:val="1"/>
          <w:wAfter w:w="217" w:type="dxa"/>
          <w:trHeight w:val="510"/>
        </w:trPr>
        <w:tc>
          <w:tcPr>
            <w:tcW w:w="3085" w:type="dxa"/>
            <w:gridSpan w:val="2"/>
            <w:shd w:val="clear" w:color="auto" w:fill="auto"/>
            <w:vAlign w:val="bottom"/>
          </w:tcPr>
          <w:p w:rsidR="00AA6ADF" w:rsidRPr="00CF23A5" w:rsidRDefault="00AA6ADF" w:rsidP="002000FF">
            <w:pPr>
              <w:spacing w:line="271" w:lineRule="auto"/>
              <w:rPr>
                <w:rFonts w:eastAsia="Times New Roman"/>
                <w:sz w:val="24"/>
                <w:szCs w:val="24"/>
                <w:vertAlign w:val="superscript"/>
              </w:rPr>
            </w:pPr>
            <w:r w:rsidRPr="00CF23A5">
              <w:rPr>
                <w:rFonts w:eastAsia="Times New Roman"/>
                <w:sz w:val="24"/>
                <w:szCs w:val="24"/>
              </w:rPr>
              <w:t>Заведующий кафедрой</w:t>
            </w:r>
            <w:r w:rsidR="001C7AA4" w:rsidRPr="00CF23A5">
              <w:rPr>
                <w:rFonts w:eastAsia="Times New Roman"/>
                <w:sz w:val="24"/>
                <w:szCs w:val="24"/>
              </w:rPr>
              <w:t>:</w:t>
            </w:r>
          </w:p>
        </w:tc>
        <w:tc>
          <w:tcPr>
            <w:tcW w:w="6520" w:type="dxa"/>
            <w:shd w:val="clear" w:color="auto" w:fill="auto"/>
            <w:vAlign w:val="bottom"/>
          </w:tcPr>
          <w:p w:rsidR="00AA6ADF" w:rsidRPr="00CF23A5" w:rsidRDefault="002B1EBB" w:rsidP="006012C6">
            <w:pPr>
              <w:spacing w:line="271" w:lineRule="auto"/>
              <w:rPr>
                <w:rFonts w:eastAsia="Times New Roman"/>
                <w:sz w:val="24"/>
                <w:szCs w:val="24"/>
              </w:rPr>
            </w:pPr>
            <w:r>
              <w:rPr>
                <w:rFonts w:eastAsia="Times New Roman"/>
                <w:sz w:val="24"/>
                <w:szCs w:val="24"/>
              </w:rPr>
              <w:t>канд.</w:t>
            </w:r>
            <w:r w:rsidR="00157FF4">
              <w:rPr>
                <w:rFonts w:eastAsia="Times New Roman"/>
                <w:sz w:val="24"/>
                <w:szCs w:val="24"/>
              </w:rPr>
              <w:t xml:space="preserve"> </w:t>
            </w:r>
            <w:proofErr w:type="spellStart"/>
            <w:r>
              <w:rPr>
                <w:rFonts w:eastAsia="Times New Roman"/>
                <w:sz w:val="24"/>
                <w:szCs w:val="24"/>
              </w:rPr>
              <w:t>техн</w:t>
            </w:r>
            <w:proofErr w:type="spellEnd"/>
            <w:r>
              <w:rPr>
                <w:rFonts w:eastAsia="Times New Roman"/>
                <w:sz w:val="24"/>
                <w:szCs w:val="24"/>
              </w:rPr>
              <w:t>.</w:t>
            </w:r>
            <w:r w:rsidR="00157FF4">
              <w:rPr>
                <w:rFonts w:eastAsia="Times New Roman"/>
                <w:sz w:val="24"/>
                <w:szCs w:val="24"/>
              </w:rPr>
              <w:t xml:space="preserve"> </w:t>
            </w:r>
            <w:r>
              <w:rPr>
                <w:rFonts w:eastAsia="Times New Roman"/>
                <w:sz w:val="24"/>
                <w:szCs w:val="24"/>
              </w:rPr>
              <w:t xml:space="preserve">наук, доц. </w:t>
            </w:r>
            <w:r w:rsidR="00D479E2" w:rsidRPr="00CF23A5">
              <w:rPr>
                <w:rFonts w:eastAsia="Times New Roman"/>
                <w:sz w:val="24"/>
                <w:szCs w:val="24"/>
              </w:rPr>
              <w:t>И.</w:t>
            </w:r>
            <w:r>
              <w:rPr>
                <w:rFonts w:eastAsia="Times New Roman"/>
                <w:sz w:val="24"/>
                <w:szCs w:val="24"/>
              </w:rPr>
              <w:t xml:space="preserve"> </w:t>
            </w:r>
            <w:r w:rsidR="00D479E2" w:rsidRPr="00CF23A5">
              <w:rPr>
                <w:rFonts w:eastAsia="Times New Roman"/>
                <w:sz w:val="24"/>
                <w:szCs w:val="24"/>
              </w:rPr>
              <w:t>Б.</w:t>
            </w:r>
            <w:r w:rsidRPr="00CF23A5">
              <w:rPr>
                <w:rFonts w:eastAsia="Times New Roman"/>
                <w:sz w:val="24"/>
                <w:szCs w:val="24"/>
              </w:rPr>
              <w:t xml:space="preserve"> Разин</w:t>
            </w:r>
          </w:p>
        </w:tc>
      </w:tr>
    </w:tbl>
    <w:p w:rsidR="00E804AE" w:rsidRPr="00E804AE" w:rsidRDefault="00E804AE" w:rsidP="00B1206A">
      <w:pPr>
        <w:jc w:val="both"/>
        <w:rPr>
          <w:i/>
          <w:sz w:val="20"/>
          <w:szCs w:val="20"/>
        </w:rPr>
      </w:pPr>
    </w:p>
    <w:p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rsidR="004E4C46" w:rsidRPr="00F3025C" w:rsidRDefault="002F226E" w:rsidP="00D801DB">
      <w:pPr>
        <w:pStyle w:val="1"/>
      </w:pPr>
      <w:r>
        <w:lastRenderedPageBreak/>
        <w:t xml:space="preserve">ОБЩИЕ </w:t>
      </w:r>
      <w:r w:rsidR="004E4C46" w:rsidRPr="00F3025C">
        <w:t xml:space="preserve">СВЕДЕНИЯ </w:t>
      </w:r>
    </w:p>
    <w:p w:rsidR="004E4C46" w:rsidRPr="00AD0C81" w:rsidRDefault="009B4BCD" w:rsidP="00D8268E">
      <w:pPr>
        <w:pStyle w:val="af0"/>
        <w:numPr>
          <w:ilvl w:val="3"/>
          <w:numId w:val="5"/>
        </w:numPr>
        <w:jc w:val="both"/>
        <w:rPr>
          <w:sz w:val="24"/>
          <w:szCs w:val="24"/>
        </w:rPr>
      </w:pPr>
      <w:r w:rsidRPr="00AD0C81">
        <w:rPr>
          <w:sz w:val="24"/>
          <w:szCs w:val="24"/>
        </w:rPr>
        <w:t xml:space="preserve">Учебная дисциплина </w:t>
      </w:r>
      <w:r w:rsidR="00251848">
        <w:rPr>
          <w:rFonts w:eastAsia="Times New Roman"/>
          <w:sz w:val="24"/>
          <w:szCs w:val="24"/>
        </w:rPr>
        <w:t>«Введение в профессию»</w:t>
      </w:r>
      <w:r w:rsidR="005E642D" w:rsidRPr="00AD0C81">
        <w:rPr>
          <w:sz w:val="24"/>
          <w:szCs w:val="24"/>
        </w:rPr>
        <w:t xml:space="preserve"> </w:t>
      </w:r>
      <w:r w:rsidR="004E4C46" w:rsidRPr="00AD0C81">
        <w:rPr>
          <w:sz w:val="24"/>
          <w:szCs w:val="24"/>
        </w:rPr>
        <w:t xml:space="preserve">изучается в </w:t>
      </w:r>
      <w:r w:rsidR="0084267C">
        <w:rPr>
          <w:sz w:val="24"/>
          <w:szCs w:val="24"/>
        </w:rPr>
        <w:t xml:space="preserve">первом </w:t>
      </w:r>
      <w:r w:rsidR="002B3749" w:rsidRPr="00AD0C81">
        <w:rPr>
          <w:sz w:val="24"/>
          <w:szCs w:val="24"/>
        </w:rPr>
        <w:t>семестр</w:t>
      </w:r>
      <w:r w:rsidR="0071004F">
        <w:rPr>
          <w:sz w:val="24"/>
          <w:szCs w:val="24"/>
        </w:rPr>
        <w:t>е</w:t>
      </w:r>
      <w:r w:rsidR="004E4C46" w:rsidRPr="00AD0C81">
        <w:rPr>
          <w:sz w:val="24"/>
          <w:szCs w:val="24"/>
        </w:rPr>
        <w:t>.</w:t>
      </w:r>
    </w:p>
    <w:p w:rsidR="00B3255D" w:rsidRPr="00AD0C81" w:rsidRDefault="00B3255D" w:rsidP="00D8268E">
      <w:pPr>
        <w:pStyle w:val="af0"/>
        <w:numPr>
          <w:ilvl w:val="3"/>
          <w:numId w:val="5"/>
        </w:numPr>
        <w:jc w:val="both"/>
        <w:rPr>
          <w:sz w:val="24"/>
          <w:szCs w:val="24"/>
        </w:rPr>
      </w:pPr>
      <w:r w:rsidRPr="00AD0C81">
        <w:rPr>
          <w:sz w:val="24"/>
          <w:szCs w:val="24"/>
        </w:rPr>
        <w:t>Курсовая работа/Курсовой проект –</w:t>
      </w:r>
      <w:r w:rsidR="00CF23A5" w:rsidRPr="00AD0C81">
        <w:rPr>
          <w:sz w:val="24"/>
          <w:szCs w:val="24"/>
        </w:rPr>
        <w:t xml:space="preserve"> </w:t>
      </w:r>
      <w:r w:rsidRPr="00AD0C81">
        <w:rPr>
          <w:sz w:val="24"/>
          <w:szCs w:val="24"/>
        </w:rPr>
        <w:t>не предусмотрен</w:t>
      </w:r>
      <w:r w:rsidR="002000FF" w:rsidRPr="00AD0C81">
        <w:rPr>
          <w:sz w:val="24"/>
          <w:szCs w:val="24"/>
        </w:rPr>
        <w:t>ы</w:t>
      </w:r>
      <w:r w:rsidR="002000FF" w:rsidRPr="00AD0C81">
        <w:t>.</w:t>
      </w:r>
    </w:p>
    <w:p w:rsidR="00B3255D" w:rsidRPr="00AD0C81" w:rsidRDefault="00797466" w:rsidP="00B3255D">
      <w:pPr>
        <w:pStyle w:val="2"/>
      </w:pPr>
      <w:r w:rsidRPr="00AD0C81">
        <w:t>Форм</w:t>
      </w:r>
      <w:r w:rsidR="00744035">
        <w:t>а</w:t>
      </w:r>
      <w:r w:rsidRPr="00AD0C81">
        <w:t xml:space="preserve"> промежуточной аттестации: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6"/>
        <w:gridCol w:w="2126"/>
      </w:tblGrid>
      <w:tr w:rsidR="009664F2" w:rsidRPr="00AD0C81" w:rsidTr="007B21C3">
        <w:tc>
          <w:tcPr>
            <w:tcW w:w="2306" w:type="dxa"/>
          </w:tcPr>
          <w:p w:rsidR="009664F2" w:rsidRPr="00AD0C81" w:rsidRDefault="009664F2" w:rsidP="009664F2">
            <w:pPr>
              <w:rPr>
                <w:bCs/>
                <w:iCs/>
                <w:sz w:val="24"/>
                <w:szCs w:val="24"/>
              </w:rPr>
            </w:pPr>
          </w:p>
        </w:tc>
        <w:tc>
          <w:tcPr>
            <w:tcW w:w="2126" w:type="dxa"/>
          </w:tcPr>
          <w:p w:rsidR="009664F2" w:rsidRPr="00AD0C81" w:rsidRDefault="009664F2" w:rsidP="00D21172">
            <w:pPr>
              <w:rPr>
                <w:bCs/>
                <w:iCs/>
                <w:sz w:val="24"/>
                <w:szCs w:val="24"/>
              </w:rPr>
            </w:pPr>
            <w:r w:rsidRPr="00AD0C81">
              <w:rPr>
                <w:bCs/>
                <w:iCs/>
                <w:sz w:val="24"/>
                <w:szCs w:val="24"/>
              </w:rPr>
              <w:t xml:space="preserve"> </w:t>
            </w:r>
            <w:r w:rsidR="00D21172">
              <w:rPr>
                <w:bCs/>
                <w:iCs/>
                <w:sz w:val="24"/>
                <w:szCs w:val="24"/>
              </w:rPr>
              <w:t>зачёт.</w:t>
            </w:r>
            <w:r w:rsidRPr="00AD0C81">
              <w:rPr>
                <w:bCs/>
                <w:iCs/>
                <w:sz w:val="24"/>
                <w:szCs w:val="24"/>
              </w:rPr>
              <w:t xml:space="preserve"> </w:t>
            </w:r>
          </w:p>
        </w:tc>
      </w:tr>
      <w:tr w:rsidR="009664F2" w:rsidRPr="00AD0C81" w:rsidTr="007B21C3">
        <w:tc>
          <w:tcPr>
            <w:tcW w:w="2306" w:type="dxa"/>
          </w:tcPr>
          <w:p w:rsidR="009664F2" w:rsidRPr="00AD0C81" w:rsidRDefault="009664F2" w:rsidP="009664F2">
            <w:pPr>
              <w:rPr>
                <w:bCs/>
                <w:iCs/>
                <w:sz w:val="24"/>
                <w:szCs w:val="24"/>
              </w:rPr>
            </w:pPr>
          </w:p>
        </w:tc>
        <w:tc>
          <w:tcPr>
            <w:tcW w:w="2126" w:type="dxa"/>
          </w:tcPr>
          <w:p w:rsidR="009664F2" w:rsidRPr="00AD0C81" w:rsidRDefault="009664F2" w:rsidP="009664F2">
            <w:pPr>
              <w:rPr>
                <w:bCs/>
                <w:iCs/>
                <w:sz w:val="24"/>
                <w:szCs w:val="24"/>
              </w:rPr>
            </w:pPr>
          </w:p>
        </w:tc>
      </w:tr>
      <w:tr w:rsidR="009664F2" w:rsidTr="007B21C3">
        <w:tc>
          <w:tcPr>
            <w:tcW w:w="2306" w:type="dxa"/>
          </w:tcPr>
          <w:p w:rsidR="009664F2" w:rsidRPr="009664F2" w:rsidRDefault="009664F2" w:rsidP="009664F2">
            <w:pPr>
              <w:rPr>
                <w:bCs/>
                <w:i/>
                <w:iCs/>
                <w:sz w:val="24"/>
                <w:szCs w:val="24"/>
              </w:rPr>
            </w:pPr>
          </w:p>
        </w:tc>
        <w:tc>
          <w:tcPr>
            <w:tcW w:w="2126" w:type="dxa"/>
          </w:tcPr>
          <w:p w:rsidR="009664F2" w:rsidRPr="009664F2" w:rsidRDefault="009664F2" w:rsidP="009664F2">
            <w:pPr>
              <w:rPr>
                <w:bCs/>
                <w:i/>
                <w:iCs/>
                <w:sz w:val="24"/>
                <w:szCs w:val="24"/>
              </w:rPr>
            </w:pPr>
          </w:p>
        </w:tc>
      </w:tr>
    </w:tbl>
    <w:p w:rsidR="00F84DC0" w:rsidRPr="00AD0C81" w:rsidRDefault="007E18CB" w:rsidP="00B3400A">
      <w:pPr>
        <w:pStyle w:val="2"/>
      </w:pPr>
      <w:r w:rsidRPr="00AD0C81">
        <w:t xml:space="preserve">Место </w:t>
      </w:r>
      <w:r w:rsidR="009B4BCD" w:rsidRPr="00AD0C81">
        <w:t>учебной дисциплины</w:t>
      </w:r>
      <w:r w:rsidRPr="00AD0C81">
        <w:t xml:space="preserve"> в структуре ОПОП</w:t>
      </w:r>
    </w:p>
    <w:p w:rsidR="00AA15EE" w:rsidRPr="00AD0C81" w:rsidRDefault="00AA15EE" w:rsidP="00AA15EE">
      <w:pPr>
        <w:pStyle w:val="af0"/>
        <w:numPr>
          <w:ilvl w:val="3"/>
          <w:numId w:val="5"/>
        </w:numPr>
        <w:jc w:val="both"/>
        <w:rPr>
          <w:sz w:val="24"/>
          <w:szCs w:val="24"/>
        </w:rPr>
      </w:pPr>
      <w:r w:rsidRPr="00AD0C81">
        <w:rPr>
          <w:sz w:val="24"/>
          <w:szCs w:val="24"/>
        </w:rPr>
        <w:t xml:space="preserve">Учебная дисциплина </w:t>
      </w:r>
      <w:r w:rsidR="00251848">
        <w:rPr>
          <w:rFonts w:eastAsia="Times New Roman"/>
          <w:sz w:val="24"/>
          <w:szCs w:val="24"/>
        </w:rPr>
        <w:t>«Введение в профессию»</w:t>
      </w:r>
      <w:r w:rsidRPr="00AD0C81">
        <w:rPr>
          <w:sz w:val="24"/>
          <w:szCs w:val="24"/>
        </w:rPr>
        <w:t xml:space="preserve"> относится к</w:t>
      </w:r>
      <w:r w:rsidR="00D21172">
        <w:rPr>
          <w:sz w:val="24"/>
          <w:szCs w:val="24"/>
        </w:rPr>
        <w:t xml:space="preserve"> части</w:t>
      </w:r>
      <w:r w:rsidR="00D21172" w:rsidRPr="00D21172">
        <w:rPr>
          <w:sz w:val="24"/>
          <w:szCs w:val="24"/>
        </w:rPr>
        <w:t xml:space="preserve">, </w:t>
      </w:r>
      <w:r w:rsidR="00D21172" w:rsidRPr="00D21172">
        <w:rPr>
          <w:rFonts w:eastAsiaTheme="minorHAnsi"/>
          <w:bCs/>
          <w:sz w:val="24"/>
          <w:szCs w:val="24"/>
          <w:lang w:eastAsia="en-US"/>
        </w:rPr>
        <w:t>формируем</w:t>
      </w:r>
      <w:r w:rsidR="00D21172">
        <w:rPr>
          <w:rFonts w:eastAsiaTheme="minorHAnsi"/>
          <w:bCs/>
          <w:sz w:val="24"/>
          <w:szCs w:val="24"/>
          <w:lang w:eastAsia="en-US"/>
        </w:rPr>
        <w:t>ой</w:t>
      </w:r>
      <w:r w:rsidR="00D21172" w:rsidRPr="00D21172">
        <w:rPr>
          <w:rFonts w:eastAsiaTheme="minorHAnsi"/>
          <w:bCs/>
          <w:sz w:val="24"/>
          <w:szCs w:val="24"/>
          <w:lang w:eastAsia="en-US"/>
        </w:rPr>
        <w:t xml:space="preserve"> участниками образовательных отношений</w:t>
      </w:r>
      <w:r w:rsidR="00D21172">
        <w:rPr>
          <w:rFonts w:eastAsiaTheme="minorHAnsi"/>
          <w:bCs/>
          <w:sz w:val="24"/>
          <w:szCs w:val="24"/>
          <w:lang w:eastAsia="en-US"/>
        </w:rPr>
        <w:t>.</w:t>
      </w:r>
    </w:p>
    <w:p w:rsidR="005C7CBB" w:rsidRDefault="005C7CBB" w:rsidP="00AA15EE">
      <w:pPr>
        <w:pStyle w:val="af0"/>
        <w:numPr>
          <w:ilvl w:val="3"/>
          <w:numId w:val="5"/>
        </w:numPr>
        <w:jc w:val="both"/>
        <w:rPr>
          <w:sz w:val="24"/>
          <w:szCs w:val="24"/>
        </w:rPr>
      </w:pPr>
      <w:r w:rsidRPr="005C7CBB">
        <w:rPr>
          <w:sz w:val="24"/>
          <w:szCs w:val="24"/>
        </w:rPr>
        <w:t>Основой для освоения дисциплины являются результаты обучения по предыдущему уровню образования в части сформированности универсальных компетенций, а также общепрофессиональных компетенций, в случае совпадения направлений подготовки предыдущего и текущего уровня образования.</w:t>
      </w:r>
    </w:p>
    <w:p w:rsidR="00AA15EE" w:rsidRPr="00A76413" w:rsidRDefault="00AA15EE" w:rsidP="00AA15EE">
      <w:pPr>
        <w:pStyle w:val="af0"/>
        <w:numPr>
          <w:ilvl w:val="3"/>
          <w:numId w:val="5"/>
        </w:numPr>
        <w:jc w:val="both"/>
        <w:rPr>
          <w:sz w:val="24"/>
          <w:szCs w:val="24"/>
        </w:rPr>
      </w:pPr>
      <w:r w:rsidRPr="005C7CBB">
        <w:rPr>
          <w:sz w:val="24"/>
          <w:szCs w:val="24"/>
        </w:rPr>
        <w:t>Результаты</w:t>
      </w:r>
      <w:r w:rsidR="00CC40B0">
        <w:rPr>
          <w:sz w:val="24"/>
          <w:szCs w:val="24"/>
        </w:rPr>
        <w:t xml:space="preserve"> обучения по учебной дисциплине</w:t>
      </w:r>
      <w:r w:rsidRPr="00A76413">
        <w:rPr>
          <w:sz w:val="24"/>
          <w:szCs w:val="24"/>
        </w:rPr>
        <w:t xml:space="preserve"> используются при изучении следующих дисциплин:</w:t>
      </w:r>
    </w:p>
    <w:p w:rsidR="00AA15EE" w:rsidRPr="0048683F" w:rsidRDefault="00AA15EE" w:rsidP="00AA15EE">
      <w:pPr>
        <w:pStyle w:val="af0"/>
        <w:numPr>
          <w:ilvl w:val="2"/>
          <w:numId w:val="5"/>
        </w:numPr>
        <w:rPr>
          <w:sz w:val="24"/>
          <w:szCs w:val="24"/>
        </w:rPr>
      </w:pPr>
      <w:r w:rsidRPr="0048683F">
        <w:rPr>
          <w:rFonts w:eastAsiaTheme="minorHAnsi"/>
          <w:sz w:val="24"/>
          <w:szCs w:val="24"/>
          <w:lang w:eastAsia="en-US"/>
        </w:rPr>
        <w:t>Программирование</w:t>
      </w:r>
      <w:r w:rsidRPr="0048683F">
        <w:rPr>
          <w:sz w:val="24"/>
          <w:szCs w:val="24"/>
        </w:rPr>
        <w:t>;</w:t>
      </w:r>
    </w:p>
    <w:p w:rsidR="00AA15EE" w:rsidRPr="0048683F" w:rsidRDefault="00AA15EE" w:rsidP="00AA15EE">
      <w:pPr>
        <w:pStyle w:val="af0"/>
        <w:numPr>
          <w:ilvl w:val="2"/>
          <w:numId w:val="5"/>
        </w:numPr>
        <w:rPr>
          <w:sz w:val="24"/>
          <w:szCs w:val="24"/>
        </w:rPr>
      </w:pPr>
      <w:r w:rsidRPr="0048683F">
        <w:rPr>
          <w:rFonts w:eastAsiaTheme="minorHAnsi"/>
          <w:sz w:val="24"/>
          <w:szCs w:val="24"/>
          <w:lang w:eastAsia="en-US"/>
        </w:rPr>
        <w:t>Системное программное обеспечение</w:t>
      </w:r>
      <w:r w:rsidRPr="0048683F">
        <w:rPr>
          <w:sz w:val="24"/>
          <w:szCs w:val="24"/>
        </w:rPr>
        <w:t>.</w:t>
      </w:r>
    </w:p>
    <w:p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p>
    <w:p w:rsidR="00D5517D" w:rsidRPr="00EF0978" w:rsidRDefault="003D5F48" w:rsidP="00D8268E">
      <w:pPr>
        <w:pStyle w:val="af0"/>
        <w:numPr>
          <w:ilvl w:val="3"/>
          <w:numId w:val="5"/>
        </w:numPr>
        <w:jc w:val="both"/>
        <w:rPr>
          <w:sz w:val="24"/>
          <w:szCs w:val="24"/>
        </w:rPr>
      </w:pPr>
      <w:r w:rsidRPr="00EF0978">
        <w:rPr>
          <w:rFonts w:eastAsia="Times New Roman"/>
          <w:sz w:val="24"/>
          <w:szCs w:val="24"/>
        </w:rPr>
        <w:t>Цел</w:t>
      </w:r>
      <w:r w:rsidR="00D94EF7" w:rsidRPr="00EF0978">
        <w:rPr>
          <w:rFonts w:eastAsia="Times New Roman"/>
          <w:sz w:val="24"/>
          <w:szCs w:val="24"/>
        </w:rPr>
        <w:t>ями</w:t>
      </w:r>
      <w:r w:rsidR="00E55739" w:rsidRPr="00EF0978">
        <w:rPr>
          <w:rFonts w:eastAsia="Times New Roman"/>
          <w:sz w:val="24"/>
          <w:szCs w:val="24"/>
        </w:rPr>
        <w:t xml:space="preserve"> изучения дисциплины</w:t>
      </w:r>
      <w:r w:rsidR="00D5517D" w:rsidRPr="00EF0978">
        <w:rPr>
          <w:rFonts w:eastAsia="Times New Roman"/>
          <w:sz w:val="24"/>
          <w:szCs w:val="24"/>
        </w:rPr>
        <w:t xml:space="preserve"> </w:t>
      </w:r>
      <w:r w:rsidR="00251848" w:rsidRPr="00EF0978">
        <w:rPr>
          <w:rFonts w:eastAsia="Times New Roman"/>
          <w:sz w:val="24"/>
          <w:szCs w:val="24"/>
        </w:rPr>
        <w:t>«Введение в профессию»</w:t>
      </w:r>
      <w:r w:rsidR="002000FF" w:rsidRPr="00EF0978">
        <w:rPr>
          <w:sz w:val="24"/>
          <w:szCs w:val="24"/>
        </w:rPr>
        <w:t xml:space="preserve"> </w:t>
      </w:r>
      <w:r w:rsidR="00D5517D" w:rsidRPr="00EF0978">
        <w:rPr>
          <w:rFonts w:eastAsia="Times New Roman"/>
          <w:sz w:val="24"/>
          <w:szCs w:val="24"/>
        </w:rPr>
        <w:t>явля</w:t>
      </w:r>
      <w:r w:rsidR="002000FF" w:rsidRPr="00EF0978">
        <w:rPr>
          <w:rFonts w:eastAsia="Times New Roman"/>
          <w:sz w:val="24"/>
          <w:szCs w:val="24"/>
        </w:rPr>
        <w:t>ются:</w:t>
      </w:r>
    </w:p>
    <w:p w:rsidR="00AD0C81" w:rsidRPr="00EF0978" w:rsidRDefault="00EF0978" w:rsidP="001F1828">
      <w:pPr>
        <w:pStyle w:val="af0"/>
        <w:numPr>
          <w:ilvl w:val="0"/>
          <w:numId w:val="18"/>
        </w:numPr>
        <w:ind w:left="0" w:firstLine="709"/>
        <w:jc w:val="both"/>
        <w:rPr>
          <w:sz w:val="24"/>
          <w:szCs w:val="24"/>
        </w:rPr>
      </w:pPr>
      <w:r w:rsidRPr="00EF0978">
        <w:rPr>
          <w:sz w:val="24"/>
          <w:szCs w:val="24"/>
        </w:rPr>
        <w:t>формирование представлений</w:t>
      </w:r>
      <w:r w:rsidRPr="00EF0978">
        <w:rPr>
          <w:rFonts w:eastAsia="Times New Roman"/>
          <w:sz w:val="24"/>
          <w:szCs w:val="24"/>
        </w:rPr>
        <w:t xml:space="preserve"> о способах и средствах профессионального самоопределения и формирование реалистических социально-профессиональных планов применительно к различным сферам профессионального труда на основе участия в познавательно-трудовой деятельности;</w:t>
      </w:r>
    </w:p>
    <w:p w:rsidR="00EF0978" w:rsidRPr="001D60B2" w:rsidRDefault="00EF0978" w:rsidP="00EF0978">
      <w:pPr>
        <w:pStyle w:val="af0"/>
        <w:numPr>
          <w:ilvl w:val="0"/>
          <w:numId w:val="18"/>
        </w:numPr>
        <w:ind w:left="0" w:firstLine="709"/>
        <w:jc w:val="both"/>
        <w:rPr>
          <w:sz w:val="24"/>
          <w:szCs w:val="24"/>
        </w:rPr>
      </w:pPr>
      <w:r w:rsidRPr="001D60B2">
        <w:rPr>
          <w:rFonts w:eastAsia="Times New Roman"/>
          <w:sz w:val="24"/>
          <w:szCs w:val="24"/>
        </w:rPr>
        <w:t xml:space="preserve">анализ </w:t>
      </w:r>
      <w:r w:rsidRPr="001D60B2">
        <w:rPr>
          <w:sz w:val="24"/>
          <w:szCs w:val="24"/>
        </w:rPr>
        <w:t>процессов информатизации общества; нормативно-правовой базы по</w:t>
      </w:r>
      <w:r w:rsidR="001D60B2">
        <w:rPr>
          <w:sz w:val="24"/>
          <w:szCs w:val="24"/>
        </w:rPr>
        <w:t xml:space="preserve"> </w:t>
      </w:r>
      <w:r w:rsidRPr="001D60B2">
        <w:rPr>
          <w:sz w:val="24"/>
          <w:szCs w:val="24"/>
        </w:rPr>
        <w:t>вопросам использования и создания программных продуктов и информационных ресурсов; сущности и структуры информационных процессов в современной информационной среде;</w:t>
      </w:r>
      <w:r w:rsidR="001D60B2">
        <w:rPr>
          <w:sz w:val="24"/>
          <w:szCs w:val="24"/>
        </w:rPr>
        <w:t xml:space="preserve"> </w:t>
      </w:r>
      <w:r w:rsidRPr="001D60B2">
        <w:rPr>
          <w:sz w:val="24"/>
          <w:szCs w:val="24"/>
        </w:rPr>
        <w:t>типологии электронных ресурсов; технологий, эффективных в виртуальном пространстве;</w:t>
      </w:r>
    </w:p>
    <w:p w:rsidR="0052709C" w:rsidRPr="00EF0978" w:rsidRDefault="00EF0978" w:rsidP="001F1828">
      <w:pPr>
        <w:pStyle w:val="af0"/>
        <w:numPr>
          <w:ilvl w:val="0"/>
          <w:numId w:val="18"/>
        </w:numPr>
        <w:ind w:left="0" w:firstLine="709"/>
        <w:jc w:val="both"/>
        <w:rPr>
          <w:sz w:val="24"/>
          <w:szCs w:val="24"/>
        </w:rPr>
      </w:pPr>
      <w:r w:rsidRPr="00EF0978">
        <w:rPr>
          <w:sz w:val="24"/>
          <w:szCs w:val="24"/>
        </w:rPr>
        <w:t>изучение способов взаимодействия в сетевой информационной среде; способов профессионального самопознания и саморазвития с применением возможностей информационных и коммуникационных технологий</w:t>
      </w:r>
      <w:r w:rsidR="0052709C" w:rsidRPr="00EF0978">
        <w:rPr>
          <w:sz w:val="24"/>
          <w:szCs w:val="24"/>
        </w:rPr>
        <w:t>;</w:t>
      </w:r>
      <w:r w:rsidR="009C4716" w:rsidRPr="00EF0978">
        <w:rPr>
          <w:sz w:val="24"/>
          <w:szCs w:val="24"/>
        </w:rPr>
        <w:t xml:space="preserve"> </w:t>
      </w:r>
    </w:p>
    <w:p w:rsidR="0052709C" w:rsidRPr="00EF0978" w:rsidRDefault="00EF0978" w:rsidP="001F1828">
      <w:pPr>
        <w:pStyle w:val="a"/>
        <w:numPr>
          <w:ilvl w:val="0"/>
          <w:numId w:val="18"/>
        </w:numPr>
        <w:ind w:left="0" w:firstLine="709"/>
        <w:rPr>
          <w:szCs w:val="24"/>
        </w:rPr>
      </w:pPr>
      <w:r w:rsidRPr="00EF0978">
        <w:rPr>
          <w:szCs w:val="24"/>
        </w:rPr>
        <w:t>формирование представлений о</w:t>
      </w:r>
      <w:r>
        <w:rPr>
          <w:szCs w:val="24"/>
        </w:rPr>
        <w:t>б</w:t>
      </w:r>
      <w:r w:rsidRPr="00EF0978">
        <w:rPr>
          <w:szCs w:val="24"/>
        </w:rPr>
        <w:t xml:space="preserve"> инженерной, коммуникативной и управленческой деятельности в процессе коллективной работы по производству и реализации изделий и услуг, овладению умениями рационального поведения в условиях рыночной экономики</w:t>
      </w:r>
      <w:r w:rsidR="009E7754" w:rsidRPr="00EF0978">
        <w:rPr>
          <w:szCs w:val="24"/>
        </w:rPr>
        <w:t>;</w:t>
      </w:r>
    </w:p>
    <w:p w:rsidR="003D5F48" w:rsidRPr="00EF0978" w:rsidRDefault="003A08A8" w:rsidP="001F1828">
      <w:pPr>
        <w:pStyle w:val="af0"/>
        <w:numPr>
          <w:ilvl w:val="0"/>
          <w:numId w:val="18"/>
        </w:numPr>
        <w:ind w:left="0" w:firstLine="709"/>
        <w:jc w:val="both"/>
        <w:rPr>
          <w:sz w:val="24"/>
          <w:szCs w:val="24"/>
        </w:rPr>
      </w:pPr>
      <w:r w:rsidRPr="00EF0978">
        <w:rPr>
          <w:rFonts w:eastAsia="Times New Roman"/>
          <w:sz w:val="24"/>
          <w:szCs w:val="24"/>
        </w:rPr>
        <w:t>формирование у</w:t>
      </w:r>
      <w:r w:rsidR="008A3FEA" w:rsidRPr="00EF0978">
        <w:rPr>
          <w:rFonts w:eastAsia="Times New Roman"/>
          <w:sz w:val="24"/>
          <w:szCs w:val="24"/>
        </w:rPr>
        <w:t xml:space="preserve"> обучающи</w:t>
      </w:r>
      <w:r w:rsidRPr="00EF0978">
        <w:rPr>
          <w:rFonts w:eastAsia="Times New Roman"/>
          <w:sz w:val="24"/>
          <w:szCs w:val="24"/>
        </w:rPr>
        <w:t>хся</w:t>
      </w:r>
      <w:r w:rsidR="00566BD8" w:rsidRPr="00EF0978">
        <w:rPr>
          <w:rFonts w:eastAsia="Times New Roman"/>
          <w:sz w:val="24"/>
          <w:szCs w:val="24"/>
        </w:rPr>
        <w:t xml:space="preserve"> </w:t>
      </w:r>
      <w:r w:rsidR="002000FF" w:rsidRPr="00EF0978">
        <w:rPr>
          <w:rFonts w:eastAsia="Times New Roman"/>
          <w:sz w:val="24"/>
          <w:szCs w:val="24"/>
        </w:rPr>
        <w:t>компетенций</w:t>
      </w:r>
      <w:r w:rsidR="00762EAC" w:rsidRPr="00EF0978">
        <w:rPr>
          <w:rFonts w:eastAsia="Times New Roman"/>
          <w:sz w:val="24"/>
          <w:szCs w:val="24"/>
        </w:rPr>
        <w:t>,</w:t>
      </w:r>
      <w:r w:rsidR="00894420" w:rsidRPr="00EF0978">
        <w:rPr>
          <w:rFonts w:eastAsia="Times New Roman"/>
          <w:sz w:val="24"/>
          <w:szCs w:val="24"/>
        </w:rPr>
        <w:t xml:space="preserve"> </w:t>
      </w:r>
      <w:r w:rsidR="008A3FEA" w:rsidRPr="00EF0978">
        <w:rPr>
          <w:rFonts w:eastAsia="Times New Roman"/>
          <w:sz w:val="24"/>
          <w:szCs w:val="24"/>
        </w:rPr>
        <w:t>установленны</w:t>
      </w:r>
      <w:r w:rsidR="002000FF" w:rsidRPr="00EF0978">
        <w:rPr>
          <w:rFonts w:eastAsia="Times New Roman"/>
          <w:sz w:val="24"/>
          <w:szCs w:val="24"/>
        </w:rPr>
        <w:t>х</w:t>
      </w:r>
      <w:r w:rsidR="00CD18DB" w:rsidRPr="00EF0978">
        <w:rPr>
          <w:rFonts w:eastAsia="Times New Roman"/>
          <w:sz w:val="24"/>
          <w:szCs w:val="24"/>
        </w:rPr>
        <w:t xml:space="preserve"> образовательной программой</w:t>
      </w:r>
      <w:r w:rsidR="00642081" w:rsidRPr="00EF0978">
        <w:rPr>
          <w:rFonts w:eastAsia="Times New Roman"/>
          <w:sz w:val="24"/>
          <w:szCs w:val="24"/>
        </w:rPr>
        <w:t xml:space="preserve"> в соответствии </w:t>
      </w:r>
      <w:r w:rsidR="009105BD" w:rsidRPr="00EF0978">
        <w:rPr>
          <w:rFonts w:eastAsia="Times New Roman"/>
          <w:sz w:val="24"/>
          <w:szCs w:val="24"/>
        </w:rPr>
        <w:t>с ФГОС ВО по данной дисциплине</w:t>
      </w:r>
      <w:r w:rsidR="0052709C" w:rsidRPr="00EF0978">
        <w:rPr>
          <w:rFonts w:eastAsia="Times New Roman"/>
          <w:sz w:val="24"/>
          <w:szCs w:val="24"/>
        </w:rPr>
        <w:t>.</w:t>
      </w:r>
    </w:p>
    <w:p w:rsidR="00655A44" w:rsidRPr="00A76413" w:rsidRDefault="00655A44" w:rsidP="00D8268E">
      <w:pPr>
        <w:pStyle w:val="af0"/>
        <w:numPr>
          <w:ilvl w:val="3"/>
          <w:numId w:val="5"/>
        </w:numPr>
        <w:jc w:val="both"/>
        <w:rPr>
          <w:sz w:val="24"/>
          <w:szCs w:val="24"/>
        </w:rPr>
      </w:pPr>
      <w:r w:rsidRPr="00EF0978">
        <w:rPr>
          <w:sz w:val="24"/>
          <w:szCs w:val="24"/>
        </w:rPr>
        <w:t xml:space="preserve">Результатом обучения по </w:t>
      </w:r>
      <w:r w:rsidR="007B21C3" w:rsidRPr="00EF0978">
        <w:rPr>
          <w:sz w:val="24"/>
          <w:szCs w:val="24"/>
        </w:rPr>
        <w:t xml:space="preserve">учебной </w:t>
      </w:r>
      <w:r w:rsidRPr="00EF0978">
        <w:rPr>
          <w:sz w:val="24"/>
          <w:szCs w:val="24"/>
        </w:rPr>
        <w:t xml:space="preserve">дисциплине является </w:t>
      </w:r>
      <w:r w:rsidR="00963DA6" w:rsidRPr="00EF0978">
        <w:rPr>
          <w:sz w:val="24"/>
          <w:szCs w:val="24"/>
        </w:rPr>
        <w:t>овладение обучающимися</w:t>
      </w:r>
      <w:r w:rsidR="00963DA6" w:rsidRPr="00A76413">
        <w:rPr>
          <w:color w:val="333333"/>
          <w:sz w:val="24"/>
          <w:szCs w:val="24"/>
        </w:rPr>
        <w:t xml:space="preserve"> </w:t>
      </w:r>
      <w:r w:rsidR="00963DA6" w:rsidRPr="00A76413">
        <w:rPr>
          <w:rFonts w:eastAsia="Times New Roman"/>
          <w:sz w:val="24"/>
          <w:szCs w:val="24"/>
        </w:rPr>
        <w:t>знаниями, умения</w:t>
      </w:r>
      <w:r w:rsidR="00F47D5C" w:rsidRPr="00A76413">
        <w:rPr>
          <w:rFonts w:eastAsia="Times New Roman"/>
          <w:sz w:val="24"/>
          <w:szCs w:val="24"/>
        </w:rPr>
        <w:t>ми</w:t>
      </w:r>
      <w:r w:rsidR="00963DA6" w:rsidRPr="00A76413">
        <w:rPr>
          <w:rFonts w:eastAsia="Times New Roman"/>
          <w:sz w:val="24"/>
          <w:szCs w:val="24"/>
        </w:rPr>
        <w:t>, навык</w:t>
      </w:r>
      <w:r w:rsidR="00F47D5C" w:rsidRPr="00A76413">
        <w:rPr>
          <w:rFonts w:eastAsia="Times New Roman"/>
          <w:sz w:val="24"/>
          <w:szCs w:val="24"/>
        </w:rPr>
        <w:t>ами</w:t>
      </w:r>
      <w:r w:rsidR="0034380E" w:rsidRPr="00A76413">
        <w:rPr>
          <w:rFonts w:eastAsia="Times New Roman"/>
          <w:sz w:val="24"/>
          <w:szCs w:val="24"/>
        </w:rPr>
        <w:t xml:space="preserve"> и </w:t>
      </w:r>
      <w:r w:rsidR="00963DA6" w:rsidRPr="00A76413">
        <w:rPr>
          <w:rFonts w:eastAsia="Times New Roman"/>
          <w:sz w:val="24"/>
          <w:szCs w:val="24"/>
        </w:rPr>
        <w:t>опыт</w:t>
      </w:r>
      <w:r w:rsidR="00F47D5C" w:rsidRPr="00A76413">
        <w:rPr>
          <w:rFonts w:eastAsia="Times New Roman"/>
          <w:sz w:val="24"/>
          <w:szCs w:val="24"/>
        </w:rPr>
        <w:t>ом деятельности, характеризующими</w:t>
      </w:r>
      <w:r w:rsidR="00963DA6" w:rsidRPr="00A76413">
        <w:rPr>
          <w:rFonts w:eastAsia="Times New Roman"/>
          <w:sz w:val="24"/>
          <w:szCs w:val="24"/>
        </w:rPr>
        <w:t xml:space="preserve"> процесс формирования компетенций и </w:t>
      </w:r>
      <w:r w:rsidR="005E43BD" w:rsidRPr="00A76413">
        <w:rPr>
          <w:rFonts w:eastAsia="Times New Roman"/>
          <w:sz w:val="24"/>
          <w:szCs w:val="24"/>
        </w:rPr>
        <w:t>обеспечивающими</w:t>
      </w:r>
      <w:r w:rsidR="00963DA6" w:rsidRPr="00A76413">
        <w:rPr>
          <w:rFonts w:eastAsia="Times New Roman"/>
          <w:sz w:val="24"/>
          <w:szCs w:val="24"/>
        </w:rPr>
        <w:t xml:space="preserve"> достижение планируемых р</w:t>
      </w:r>
      <w:r w:rsidR="009105BD" w:rsidRPr="00A76413">
        <w:rPr>
          <w:rFonts w:eastAsia="Times New Roman"/>
          <w:sz w:val="24"/>
          <w:szCs w:val="24"/>
        </w:rPr>
        <w:t xml:space="preserve">езультатов освоения </w:t>
      </w:r>
      <w:r w:rsidR="00644FBD" w:rsidRPr="00A76413">
        <w:rPr>
          <w:rFonts w:eastAsia="Times New Roman"/>
          <w:sz w:val="24"/>
          <w:szCs w:val="24"/>
        </w:rPr>
        <w:t xml:space="preserve">учебной </w:t>
      </w:r>
      <w:r w:rsidR="009105BD" w:rsidRPr="00A76413">
        <w:rPr>
          <w:rFonts w:eastAsia="Times New Roman"/>
          <w:sz w:val="24"/>
          <w:szCs w:val="24"/>
        </w:rPr>
        <w:t>дисциплины</w:t>
      </w:r>
      <w:r w:rsidR="005E43BD" w:rsidRPr="00A76413">
        <w:rPr>
          <w:rFonts w:eastAsia="Times New Roman"/>
          <w:sz w:val="24"/>
          <w:szCs w:val="24"/>
        </w:rPr>
        <w:t>.</w:t>
      </w:r>
    </w:p>
    <w:p w:rsidR="009E7754" w:rsidRPr="00E55739" w:rsidRDefault="009E7754" w:rsidP="003044B7">
      <w:pPr>
        <w:pStyle w:val="af0"/>
        <w:ind w:left="709"/>
        <w:jc w:val="both"/>
        <w:rPr>
          <w:sz w:val="24"/>
          <w:szCs w:val="24"/>
        </w:rPr>
      </w:pPr>
    </w:p>
    <w:p w:rsidR="00495850" w:rsidRPr="00495850" w:rsidRDefault="009105BD" w:rsidP="00B3400A">
      <w:pPr>
        <w:pStyle w:val="2"/>
        <w:rPr>
          <w:i/>
        </w:rPr>
      </w:pPr>
      <w:r>
        <w:lastRenderedPageBreak/>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A76413">
        <w:t>дисциплине</w:t>
      </w:r>
      <w:r w:rsidR="00495850" w:rsidRPr="00A76413">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1"/>
        <w:gridCol w:w="3118"/>
        <w:gridCol w:w="4082"/>
      </w:tblGrid>
      <w:tr w:rsidR="008266E4" w:rsidRPr="00F31E81" w:rsidTr="00004A1E">
        <w:trPr>
          <w:trHeight w:val="20"/>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2E16C0" w:rsidRDefault="008266E4" w:rsidP="003044B7">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rsidR="008266E4" w:rsidRPr="002E16C0" w:rsidRDefault="008266E4" w:rsidP="003044B7">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rsidR="008266E4" w:rsidRPr="002E16C0" w:rsidRDefault="008266E4" w:rsidP="003044B7">
            <w:pPr>
              <w:pStyle w:val="a0"/>
              <w:numPr>
                <w:ilvl w:val="0"/>
                <w:numId w:val="0"/>
              </w:numPr>
              <w:spacing w:line="240" w:lineRule="auto"/>
              <w:ind w:left="34"/>
              <w:jc w:val="center"/>
              <w:rPr>
                <w:b/>
                <w:sz w:val="22"/>
                <w:szCs w:val="22"/>
              </w:rPr>
            </w:pPr>
            <w:r w:rsidRPr="002E16C0">
              <w:rPr>
                <w:b/>
                <w:sz w:val="22"/>
                <w:szCs w:val="22"/>
              </w:rPr>
              <w:t xml:space="preserve">по </w:t>
            </w:r>
            <w:r w:rsidRPr="00C66894">
              <w:rPr>
                <w:b/>
                <w:sz w:val="22"/>
                <w:szCs w:val="22"/>
              </w:rPr>
              <w:t>дисциплине</w:t>
            </w:r>
          </w:p>
        </w:tc>
      </w:tr>
      <w:tr w:rsidR="00904C9A" w:rsidRPr="00F31E81" w:rsidTr="00B84D6C">
        <w:trPr>
          <w:trHeight w:val="4075"/>
        </w:trPr>
        <w:tc>
          <w:tcPr>
            <w:tcW w:w="2551" w:type="dxa"/>
            <w:vMerge w:val="restart"/>
            <w:tcBorders>
              <w:top w:val="single" w:sz="4" w:space="0" w:color="000000"/>
              <w:left w:val="single" w:sz="4" w:space="0" w:color="000000"/>
              <w:right w:val="single" w:sz="4" w:space="0" w:color="000000"/>
            </w:tcBorders>
          </w:tcPr>
          <w:p w:rsidR="00904C9A" w:rsidRDefault="00904C9A" w:rsidP="00710E87">
            <w:pPr>
              <w:pStyle w:val="pboth"/>
              <w:spacing w:before="0" w:beforeAutospacing="0" w:after="0" w:afterAutospacing="0"/>
              <w:rPr>
                <w:sz w:val="22"/>
                <w:szCs w:val="22"/>
              </w:rPr>
            </w:pPr>
            <w:r>
              <w:rPr>
                <w:sz w:val="22"/>
                <w:szCs w:val="22"/>
              </w:rPr>
              <w:t>ПК-1</w:t>
            </w:r>
          </w:p>
          <w:p w:rsidR="00904C9A" w:rsidRPr="003954C2" w:rsidRDefault="00904C9A" w:rsidP="00710E87">
            <w:pPr>
              <w:pStyle w:val="pboth"/>
              <w:spacing w:before="0" w:beforeAutospacing="0" w:after="0" w:afterAutospacing="0"/>
              <w:rPr>
                <w:sz w:val="22"/>
                <w:szCs w:val="22"/>
              </w:rPr>
            </w:pPr>
            <w:r w:rsidRPr="00CC40B0">
              <w:rPr>
                <w:sz w:val="22"/>
                <w:szCs w:val="22"/>
              </w:rPr>
              <w:t>Способен проводить анализ предметной области, определять требования к информационной системе и возможности их реализации</w:t>
            </w:r>
          </w:p>
        </w:tc>
        <w:tc>
          <w:tcPr>
            <w:tcW w:w="3118" w:type="dxa"/>
            <w:tcBorders>
              <w:top w:val="single" w:sz="4" w:space="0" w:color="000000"/>
              <w:left w:val="single" w:sz="4" w:space="0" w:color="000000"/>
              <w:right w:val="single" w:sz="4" w:space="0" w:color="000000"/>
            </w:tcBorders>
          </w:tcPr>
          <w:p w:rsidR="00904C9A" w:rsidRPr="003954C2" w:rsidRDefault="00904C9A" w:rsidP="00C87339">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904C9A" w:rsidRPr="003954C2" w:rsidRDefault="00904C9A" w:rsidP="00C87339">
            <w:pPr>
              <w:autoSpaceDE w:val="0"/>
              <w:autoSpaceDN w:val="0"/>
              <w:adjustRightInd w:val="0"/>
              <w:rPr>
                <w:rStyle w:val="fontstyle01"/>
                <w:rFonts w:ascii="Times New Roman" w:hAnsi="Times New Roman"/>
                <w:color w:val="FF0000"/>
                <w:sz w:val="22"/>
                <w:szCs w:val="22"/>
              </w:rPr>
            </w:pPr>
            <w:r w:rsidRPr="00CC40B0">
              <w:rPr>
                <w:rStyle w:val="fontstyle01"/>
                <w:rFonts w:ascii="Times New Roman" w:hAnsi="Times New Roman"/>
                <w:color w:val="auto"/>
                <w:sz w:val="22"/>
                <w:szCs w:val="22"/>
              </w:rPr>
              <w:t>Понимание структуры, состава, функциональных возможностей типовой информационной системы, современного отечественного и зарубежного опыта проектирования информационных систем</w:t>
            </w:r>
          </w:p>
        </w:tc>
        <w:tc>
          <w:tcPr>
            <w:tcW w:w="4082" w:type="dxa"/>
            <w:vMerge w:val="restart"/>
            <w:tcBorders>
              <w:top w:val="single" w:sz="4" w:space="0" w:color="000000"/>
              <w:left w:val="single" w:sz="4" w:space="0" w:color="000000"/>
              <w:right w:val="single" w:sz="4" w:space="0" w:color="000000"/>
            </w:tcBorders>
          </w:tcPr>
          <w:p w:rsidR="00904C9A" w:rsidRPr="003954C2" w:rsidRDefault="00904C9A" w:rsidP="00E83F3B">
            <w:pPr>
              <w:jc w:val="both"/>
            </w:pPr>
            <w:r w:rsidRPr="003954C2">
              <w:t>- Оценивае</w:t>
            </w:r>
            <w:r>
              <w:t>т сущность и значение информационных технологий</w:t>
            </w:r>
            <w:r w:rsidRPr="003954C2">
              <w:t xml:space="preserve"> в развитии современного общества; владеет основными методами, способами и средствами получения, хранения, переработки</w:t>
            </w:r>
            <w:r>
              <w:t>, передачи и защиты</w:t>
            </w:r>
            <w:r w:rsidRPr="003954C2">
              <w:t xml:space="preserve"> информации;</w:t>
            </w:r>
          </w:p>
          <w:p w:rsidR="00904C9A" w:rsidRDefault="00904C9A" w:rsidP="001D60B2">
            <w:pPr>
              <w:autoSpaceDE w:val="0"/>
              <w:autoSpaceDN w:val="0"/>
              <w:adjustRightInd w:val="0"/>
              <w:rPr>
                <w:rFonts w:eastAsia="TimesNewRoman"/>
                <w:lang w:eastAsia="en-US"/>
              </w:rPr>
            </w:pPr>
            <w:r w:rsidRPr="003954C2">
              <w:t xml:space="preserve">- </w:t>
            </w:r>
            <w:r w:rsidRPr="001D60B2">
              <w:t xml:space="preserve">Использует </w:t>
            </w:r>
            <w:r w:rsidRPr="001D60B2">
              <w:rPr>
                <w:rFonts w:eastAsiaTheme="minorHAnsi"/>
                <w:bCs/>
                <w:iCs/>
                <w:lang w:eastAsia="en-US"/>
              </w:rPr>
              <w:t>способы</w:t>
            </w:r>
            <w:r>
              <w:rPr>
                <w:rFonts w:eastAsiaTheme="minorHAnsi"/>
                <w:bCs/>
                <w:iCs/>
                <w:lang w:eastAsia="en-US"/>
              </w:rPr>
              <w:t xml:space="preserve"> </w:t>
            </w:r>
            <w:r w:rsidRPr="001D60B2">
              <w:rPr>
                <w:rFonts w:eastAsia="TimesNewRoman"/>
                <w:lang w:eastAsia="en-US"/>
              </w:rPr>
              <w:t>ориентирования и взаимодействия с ресурсами</w:t>
            </w:r>
            <w:r>
              <w:rPr>
                <w:rFonts w:eastAsia="TimesNewRoman"/>
                <w:lang w:eastAsia="en-US"/>
              </w:rPr>
              <w:t xml:space="preserve"> </w:t>
            </w:r>
            <w:r w:rsidRPr="001D60B2">
              <w:rPr>
                <w:rFonts w:eastAsia="TimesNewRoman"/>
                <w:lang w:eastAsia="en-US"/>
              </w:rPr>
              <w:t>информационной среды, осуществления выбора различных моделей использования</w:t>
            </w:r>
            <w:r>
              <w:rPr>
                <w:rFonts w:eastAsia="TimesNewRoman"/>
                <w:lang w:eastAsia="en-US"/>
              </w:rPr>
              <w:t xml:space="preserve"> </w:t>
            </w:r>
            <w:r w:rsidRPr="001D60B2">
              <w:rPr>
                <w:rFonts w:eastAsia="TimesNewRoman"/>
                <w:lang w:eastAsia="en-US"/>
              </w:rPr>
              <w:t>информационных и коммуникационных технологий в профессиональной деятельности</w:t>
            </w:r>
            <w:r>
              <w:rPr>
                <w:rFonts w:eastAsia="TimesNewRoman"/>
                <w:lang w:eastAsia="en-US"/>
              </w:rPr>
              <w:t>;</w:t>
            </w:r>
          </w:p>
          <w:p w:rsidR="00904C9A" w:rsidRDefault="00904C9A" w:rsidP="001D60B2">
            <w:pPr>
              <w:autoSpaceDE w:val="0"/>
              <w:autoSpaceDN w:val="0"/>
              <w:adjustRightInd w:val="0"/>
            </w:pPr>
            <w:r>
              <w:rPr>
                <w:rFonts w:eastAsia="TimesNewRoman"/>
                <w:lang w:eastAsia="en-US"/>
              </w:rPr>
              <w:t>- Умеет устана</w:t>
            </w:r>
            <w:r w:rsidRPr="001D60B2">
              <w:rPr>
                <w:rFonts w:eastAsia="TimesNewRoman"/>
                <w:lang w:eastAsia="en-US"/>
              </w:rPr>
              <w:t>вл</w:t>
            </w:r>
            <w:r>
              <w:rPr>
                <w:rFonts w:eastAsia="TimesNewRoman"/>
                <w:lang w:eastAsia="en-US"/>
              </w:rPr>
              <w:t>ивать</w:t>
            </w:r>
            <w:r w:rsidRPr="001D60B2">
              <w:rPr>
                <w:rFonts w:eastAsia="TimesNewRoman"/>
                <w:lang w:eastAsia="en-US"/>
              </w:rPr>
              <w:t xml:space="preserve"> </w:t>
            </w:r>
            <w:r>
              <w:rPr>
                <w:rFonts w:eastAsia="TimesNewRoman"/>
                <w:lang w:eastAsia="en-US"/>
              </w:rPr>
              <w:t xml:space="preserve">коммуникации </w:t>
            </w:r>
            <w:r w:rsidRPr="001D60B2">
              <w:rPr>
                <w:rFonts w:eastAsia="TimesNewRoman"/>
                <w:lang w:eastAsia="en-US"/>
              </w:rPr>
              <w:t xml:space="preserve"> и взаимодействия с различными </w:t>
            </w:r>
            <w:r>
              <w:rPr>
                <w:rFonts w:eastAsia="TimesNewRoman"/>
                <w:lang w:eastAsia="en-US"/>
              </w:rPr>
              <w:t>о</w:t>
            </w:r>
            <w:r w:rsidRPr="001D60B2">
              <w:rPr>
                <w:rFonts w:eastAsia="TimesNewRoman"/>
                <w:lang w:eastAsia="en-US"/>
              </w:rPr>
              <w:t>бъектами сетевой</w:t>
            </w:r>
            <w:r>
              <w:rPr>
                <w:rFonts w:eastAsia="TimesNewRoman"/>
                <w:lang w:eastAsia="en-US"/>
              </w:rPr>
              <w:t xml:space="preserve"> </w:t>
            </w:r>
            <w:r w:rsidRPr="001D60B2">
              <w:rPr>
                <w:rFonts w:eastAsia="TimesNewRoman"/>
                <w:lang w:eastAsia="en-US"/>
              </w:rPr>
              <w:t>информационной среды; совершенств</w:t>
            </w:r>
            <w:r>
              <w:rPr>
                <w:rFonts w:eastAsia="TimesNewRoman"/>
                <w:lang w:eastAsia="en-US"/>
              </w:rPr>
              <w:t xml:space="preserve">ует </w:t>
            </w:r>
            <w:r w:rsidRPr="001D60B2">
              <w:rPr>
                <w:rFonts w:eastAsia="TimesNewRoman"/>
                <w:lang w:eastAsia="en-US"/>
              </w:rPr>
              <w:t>профессиональны</w:t>
            </w:r>
            <w:r>
              <w:rPr>
                <w:rFonts w:eastAsia="TimesNewRoman"/>
                <w:lang w:eastAsia="en-US"/>
              </w:rPr>
              <w:t>е</w:t>
            </w:r>
            <w:r w:rsidRPr="001D60B2">
              <w:rPr>
                <w:rFonts w:eastAsia="TimesNewRoman"/>
                <w:lang w:eastAsia="en-US"/>
              </w:rPr>
              <w:t xml:space="preserve"> знани</w:t>
            </w:r>
            <w:r>
              <w:rPr>
                <w:rFonts w:eastAsia="TimesNewRoman"/>
                <w:lang w:eastAsia="en-US"/>
              </w:rPr>
              <w:t>я</w:t>
            </w:r>
            <w:r w:rsidRPr="001D60B2">
              <w:rPr>
                <w:rFonts w:eastAsia="TimesNewRoman"/>
                <w:lang w:eastAsia="en-US"/>
              </w:rPr>
              <w:t xml:space="preserve"> и умени</w:t>
            </w:r>
            <w:r>
              <w:rPr>
                <w:rFonts w:eastAsia="TimesNewRoman"/>
                <w:lang w:eastAsia="en-US"/>
              </w:rPr>
              <w:t xml:space="preserve">я </w:t>
            </w:r>
            <w:r w:rsidRPr="001D60B2">
              <w:rPr>
                <w:rFonts w:eastAsia="TimesNewRoman"/>
                <w:lang w:eastAsia="en-US"/>
              </w:rPr>
              <w:t xml:space="preserve"> путем</w:t>
            </w:r>
            <w:r>
              <w:rPr>
                <w:rFonts w:eastAsia="TimesNewRoman"/>
                <w:lang w:eastAsia="en-US"/>
              </w:rPr>
              <w:t xml:space="preserve"> </w:t>
            </w:r>
            <w:r w:rsidRPr="001D60B2">
              <w:rPr>
                <w:rFonts w:eastAsia="TimesNewRoman"/>
                <w:lang w:eastAsia="en-US"/>
              </w:rPr>
              <w:t>использования возможностей информационной среды</w:t>
            </w:r>
            <w:r>
              <w:rPr>
                <w:rFonts w:eastAsia="TimesNewRoman"/>
                <w:lang w:eastAsia="en-US"/>
              </w:rPr>
              <w:t xml:space="preserve"> для поиска и </w:t>
            </w:r>
            <w:r w:rsidRPr="00CC40B0">
              <w:rPr>
                <w:rStyle w:val="fontstyle01"/>
                <w:rFonts w:ascii="Times New Roman" w:eastAsiaTheme="minorHAnsi" w:hAnsi="Times New Roman"/>
                <w:sz w:val="22"/>
                <w:szCs w:val="22"/>
                <w:lang w:eastAsia="en-US"/>
              </w:rPr>
              <w:t>анализ</w:t>
            </w:r>
            <w:r>
              <w:rPr>
                <w:rStyle w:val="fontstyle01"/>
                <w:rFonts w:ascii="Times New Roman" w:eastAsiaTheme="minorHAnsi" w:hAnsi="Times New Roman"/>
                <w:sz w:val="22"/>
                <w:szCs w:val="22"/>
                <w:lang w:eastAsia="en-US"/>
              </w:rPr>
              <w:t>а</w:t>
            </w:r>
            <w:r w:rsidRPr="00CC40B0">
              <w:rPr>
                <w:rStyle w:val="fontstyle01"/>
                <w:rFonts w:ascii="Times New Roman" w:eastAsiaTheme="minorHAnsi" w:hAnsi="Times New Roman"/>
                <w:sz w:val="22"/>
                <w:szCs w:val="22"/>
                <w:lang w:eastAsia="en-US"/>
              </w:rPr>
              <w:t xml:space="preserve"> исходной документации</w:t>
            </w:r>
            <w:r>
              <w:rPr>
                <w:rFonts w:eastAsia="TimesNewRoman"/>
                <w:lang w:eastAsia="en-US"/>
              </w:rPr>
              <w:t>;</w:t>
            </w:r>
          </w:p>
          <w:p w:rsidR="00904C9A" w:rsidRPr="003954C2" w:rsidRDefault="00904C9A" w:rsidP="001D60B2">
            <w:r w:rsidRPr="003954C2">
              <w:t xml:space="preserve">- Применяет </w:t>
            </w:r>
            <w:r>
              <w:t xml:space="preserve">инженерные </w:t>
            </w:r>
            <w:r w:rsidRPr="003954C2">
              <w:t xml:space="preserve">методики </w:t>
            </w:r>
            <w:r>
              <w:rPr>
                <w:rStyle w:val="fontstyle01"/>
                <w:rFonts w:ascii="Times New Roman" w:hAnsi="Times New Roman"/>
                <w:color w:val="auto"/>
                <w:sz w:val="22"/>
                <w:szCs w:val="22"/>
              </w:rPr>
              <w:t>анализа</w:t>
            </w:r>
            <w:r w:rsidRPr="00CC40B0">
              <w:rPr>
                <w:rStyle w:val="fontstyle01"/>
                <w:rFonts w:ascii="Times New Roman" w:hAnsi="Times New Roman"/>
                <w:color w:val="auto"/>
                <w:sz w:val="22"/>
                <w:szCs w:val="22"/>
              </w:rPr>
              <w:t xml:space="preserve"> структуры, состава, функциональных возможностей типовой информационной системы</w:t>
            </w:r>
            <w:r>
              <w:rPr>
                <w:rStyle w:val="fontstyle01"/>
                <w:rFonts w:ascii="Times New Roman" w:hAnsi="Times New Roman"/>
                <w:color w:val="auto"/>
                <w:sz w:val="22"/>
                <w:szCs w:val="22"/>
              </w:rPr>
              <w:t>,</w:t>
            </w:r>
            <w:r w:rsidRPr="00CC40B0">
              <w:rPr>
                <w:rStyle w:val="fontstyle01"/>
                <w:rFonts w:ascii="Times New Roman" w:hAnsi="Times New Roman"/>
                <w:color w:val="auto"/>
                <w:sz w:val="22"/>
                <w:szCs w:val="22"/>
              </w:rPr>
              <w:t xml:space="preserve"> современного отечественного и зарубежного опыта проектирования информационных систем</w:t>
            </w:r>
            <w:r w:rsidRPr="003954C2">
              <w:t>;</w:t>
            </w:r>
          </w:p>
          <w:p w:rsidR="00904C9A" w:rsidRPr="003954C2" w:rsidRDefault="00904C9A" w:rsidP="001D60B2">
            <w:pPr>
              <w:autoSpaceDE w:val="0"/>
              <w:autoSpaceDN w:val="0"/>
              <w:adjustRightInd w:val="0"/>
              <w:rPr>
                <w:rFonts w:cstheme="minorBidi"/>
              </w:rPr>
            </w:pPr>
            <w:r w:rsidRPr="003954C2">
              <w:t xml:space="preserve">- </w:t>
            </w:r>
            <w:r w:rsidRPr="001D60B2">
              <w:t xml:space="preserve">Использует  </w:t>
            </w:r>
            <w:r w:rsidRPr="001D60B2">
              <w:rPr>
                <w:rFonts w:eastAsiaTheme="minorHAnsi"/>
                <w:bCs/>
                <w:iCs/>
                <w:lang w:eastAsia="en-US"/>
              </w:rPr>
              <w:t>умения</w:t>
            </w:r>
            <w:r w:rsidRPr="001D60B2">
              <w:rPr>
                <w:rFonts w:eastAsiaTheme="minorHAnsi"/>
                <w:i/>
                <w:iCs/>
                <w:lang w:eastAsia="en-US"/>
              </w:rPr>
              <w:t xml:space="preserve">, </w:t>
            </w:r>
            <w:r w:rsidRPr="001D60B2">
              <w:rPr>
                <w:rFonts w:eastAsia="TimesNewRoman"/>
                <w:lang w:eastAsia="en-US"/>
              </w:rPr>
              <w:t>связанные с поиском, хранением, обработкой и представлением</w:t>
            </w:r>
            <w:r>
              <w:rPr>
                <w:rFonts w:eastAsia="TimesNewRoman"/>
                <w:lang w:eastAsia="en-US"/>
              </w:rPr>
              <w:t xml:space="preserve"> </w:t>
            </w:r>
            <w:r w:rsidRPr="001D60B2">
              <w:rPr>
                <w:rFonts w:eastAsia="TimesNewRoman"/>
                <w:lang w:eastAsia="en-US"/>
              </w:rPr>
              <w:t>информации, ориентированной на решение профессиональных задач; с оцениванием</w:t>
            </w:r>
            <w:r>
              <w:rPr>
                <w:rFonts w:eastAsia="TimesNewRoman"/>
                <w:lang w:eastAsia="en-US"/>
              </w:rPr>
              <w:t xml:space="preserve"> </w:t>
            </w:r>
            <w:r w:rsidRPr="001D60B2">
              <w:rPr>
                <w:rFonts w:eastAsia="TimesNewRoman"/>
                <w:lang w:eastAsia="en-US"/>
              </w:rPr>
              <w:t>преимуществ, ограничений и выбором программных и аппаратных сре</w:t>
            </w:r>
            <w:proofErr w:type="gramStart"/>
            <w:r w:rsidRPr="001D60B2">
              <w:rPr>
                <w:rFonts w:eastAsia="TimesNewRoman"/>
                <w:lang w:eastAsia="en-US"/>
              </w:rPr>
              <w:t>дств дл</w:t>
            </w:r>
            <w:proofErr w:type="gramEnd"/>
            <w:r w:rsidRPr="001D60B2">
              <w:rPr>
                <w:rFonts w:eastAsia="TimesNewRoman"/>
                <w:lang w:eastAsia="en-US"/>
              </w:rPr>
              <w:t>я решения</w:t>
            </w:r>
            <w:r>
              <w:rPr>
                <w:rFonts w:eastAsia="TimesNewRoman"/>
                <w:lang w:eastAsia="en-US"/>
              </w:rPr>
              <w:t xml:space="preserve"> </w:t>
            </w:r>
            <w:r w:rsidRPr="001D60B2">
              <w:rPr>
                <w:rFonts w:eastAsia="TimesNewRoman"/>
                <w:lang w:eastAsia="en-US"/>
              </w:rPr>
              <w:t>профессиональных задач</w:t>
            </w:r>
            <w:r>
              <w:rPr>
                <w:rFonts w:eastAsia="TimesNewRoman"/>
                <w:lang w:eastAsia="en-US"/>
              </w:rPr>
              <w:t>.</w:t>
            </w:r>
          </w:p>
        </w:tc>
      </w:tr>
      <w:tr w:rsidR="004602E6" w:rsidRPr="00F31E81" w:rsidTr="00B84D6C">
        <w:trPr>
          <w:trHeight w:val="4075"/>
        </w:trPr>
        <w:tc>
          <w:tcPr>
            <w:tcW w:w="2551" w:type="dxa"/>
            <w:vMerge/>
            <w:tcBorders>
              <w:top w:val="single" w:sz="4" w:space="0" w:color="000000"/>
              <w:left w:val="single" w:sz="4" w:space="0" w:color="000000"/>
              <w:right w:val="single" w:sz="4" w:space="0" w:color="000000"/>
            </w:tcBorders>
          </w:tcPr>
          <w:p w:rsidR="004602E6" w:rsidRDefault="004602E6" w:rsidP="00710E87">
            <w:pPr>
              <w:pStyle w:val="pboth"/>
              <w:spacing w:before="0" w:beforeAutospacing="0" w:after="0" w:afterAutospacing="0"/>
              <w:rPr>
                <w:sz w:val="22"/>
                <w:szCs w:val="22"/>
              </w:rPr>
            </w:pPr>
          </w:p>
        </w:tc>
        <w:tc>
          <w:tcPr>
            <w:tcW w:w="3118" w:type="dxa"/>
            <w:tcBorders>
              <w:top w:val="single" w:sz="4" w:space="0" w:color="000000"/>
              <w:left w:val="single" w:sz="4" w:space="0" w:color="000000"/>
              <w:right w:val="single" w:sz="4" w:space="0" w:color="000000"/>
            </w:tcBorders>
          </w:tcPr>
          <w:p w:rsidR="004602E6" w:rsidRDefault="004602E6" w:rsidP="00C87339">
            <w:pPr>
              <w:autoSpaceDE w:val="0"/>
              <w:autoSpaceDN w:val="0"/>
              <w:adjustRightInd w:val="0"/>
              <w:rPr>
                <w:rStyle w:val="fontstyle01"/>
                <w:rFonts w:ascii="Times New Roman" w:hAnsi="Times New Roman"/>
                <w:color w:val="auto"/>
                <w:sz w:val="22"/>
                <w:szCs w:val="22"/>
              </w:rPr>
            </w:pPr>
          </w:p>
        </w:tc>
        <w:tc>
          <w:tcPr>
            <w:tcW w:w="4082" w:type="dxa"/>
            <w:vMerge/>
            <w:tcBorders>
              <w:top w:val="single" w:sz="4" w:space="0" w:color="000000"/>
              <w:left w:val="single" w:sz="4" w:space="0" w:color="000000"/>
              <w:right w:val="single" w:sz="4" w:space="0" w:color="000000"/>
            </w:tcBorders>
          </w:tcPr>
          <w:p w:rsidR="004602E6" w:rsidRPr="003954C2" w:rsidRDefault="004602E6" w:rsidP="00E83F3B">
            <w:pPr>
              <w:jc w:val="both"/>
            </w:pPr>
          </w:p>
        </w:tc>
      </w:tr>
      <w:tr w:rsidR="00904C9A" w:rsidRPr="00F31E81" w:rsidTr="00D924EE">
        <w:trPr>
          <w:trHeight w:val="20"/>
        </w:trPr>
        <w:tc>
          <w:tcPr>
            <w:tcW w:w="2551" w:type="dxa"/>
            <w:vMerge/>
            <w:tcBorders>
              <w:left w:val="single" w:sz="4" w:space="0" w:color="000000"/>
              <w:right w:val="single" w:sz="4" w:space="0" w:color="000000"/>
            </w:tcBorders>
          </w:tcPr>
          <w:p w:rsidR="00904C9A" w:rsidRPr="003954C2" w:rsidRDefault="00904C9A" w:rsidP="005D086E">
            <w:pPr>
              <w:widowControl w:val="0"/>
              <w:autoSpaceDE w:val="0"/>
              <w:autoSpaceDN w:val="0"/>
              <w:adjustRightInd w:val="0"/>
              <w:rPr>
                <w:rFonts w:eastAsiaTheme="minorHAnsi"/>
                <w:color w:val="000000"/>
                <w:lang w:eastAsia="en-US"/>
              </w:rPr>
            </w:pPr>
          </w:p>
        </w:tc>
        <w:tc>
          <w:tcPr>
            <w:tcW w:w="3118" w:type="dxa"/>
            <w:tcBorders>
              <w:top w:val="single" w:sz="4" w:space="0" w:color="000000"/>
              <w:left w:val="single" w:sz="4" w:space="0" w:color="000000"/>
              <w:right w:val="single" w:sz="4" w:space="0" w:color="000000"/>
            </w:tcBorders>
          </w:tcPr>
          <w:p w:rsidR="00904C9A" w:rsidRPr="003954C2" w:rsidRDefault="00904C9A" w:rsidP="00005D74">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ИД-ПК-1</w:t>
            </w:r>
            <w:r w:rsidRPr="003954C2">
              <w:rPr>
                <w:rStyle w:val="fontstyle01"/>
                <w:rFonts w:ascii="Times New Roman" w:hAnsi="Times New Roman"/>
                <w:sz w:val="22"/>
                <w:szCs w:val="22"/>
              </w:rPr>
              <w:t>.</w:t>
            </w:r>
            <w:r>
              <w:rPr>
                <w:rStyle w:val="fontstyle01"/>
                <w:rFonts w:ascii="Times New Roman" w:hAnsi="Times New Roman"/>
                <w:sz w:val="22"/>
                <w:szCs w:val="22"/>
              </w:rPr>
              <w:t>2</w:t>
            </w:r>
          </w:p>
          <w:p w:rsidR="00904C9A" w:rsidRPr="003954C2" w:rsidRDefault="00904C9A" w:rsidP="007476A8">
            <w:pPr>
              <w:widowControl w:val="0"/>
              <w:autoSpaceDE w:val="0"/>
              <w:autoSpaceDN w:val="0"/>
              <w:adjustRightInd w:val="0"/>
              <w:rPr>
                <w:rStyle w:val="fontstyle01"/>
                <w:rFonts w:ascii="Times New Roman" w:eastAsiaTheme="minorHAnsi" w:hAnsi="Times New Roman"/>
                <w:sz w:val="22"/>
                <w:szCs w:val="22"/>
                <w:lang w:eastAsia="en-US"/>
              </w:rPr>
            </w:pPr>
            <w:r w:rsidRPr="00CC40B0">
              <w:rPr>
                <w:rStyle w:val="fontstyle01"/>
                <w:rFonts w:ascii="Times New Roman" w:eastAsiaTheme="minorHAnsi" w:hAnsi="Times New Roman"/>
                <w:sz w:val="22"/>
                <w:szCs w:val="22"/>
                <w:lang w:eastAsia="en-US"/>
              </w:rPr>
              <w:t>Анализ и описание предметной области автоматизации, выявление источников информации, анализ исходной документации  в процессе изучения предметной области</w:t>
            </w:r>
          </w:p>
        </w:tc>
        <w:tc>
          <w:tcPr>
            <w:tcW w:w="4082" w:type="dxa"/>
            <w:vMerge/>
            <w:tcBorders>
              <w:left w:val="single" w:sz="4" w:space="0" w:color="000000"/>
              <w:right w:val="single" w:sz="4" w:space="0" w:color="000000"/>
            </w:tcBorders>
          </w:tcPr>
          <w:p w:rsidR="00904C9A" w:rsidRPr="003954C2" w:rsidRDefault="00904C9A" w:rsidP="00E83F3B">
            <w:pPr>
              <w:pStyle w:val="af0"/>
              <w:widowControl w:val="0"/>
              <w:tabs>
                <w:tab w:val="left" w:pos="339"/>
              </w:tabs>
              <w:autoSpaceDE w:val="0"/>
              <w:autoSpaceDN w:val="0"/>
              <w:adjustRightInd w:val="0"/>
              <w:ind w:left="0"/>
              <w:rPr>
                <w:rFonts w:eastAsiaTheme="minorHAnsi"/>
                <w:color w:val="000000"/>
                <w:lang w:eastAsia="en-US"/>
              </w:rPr>
            </w:pPr>
          </w:p>
        </w:tc>
      </w:tr>
    </w:tbl>
    <w:p w:rsidR="007F3D0E" w:rsidRPr="009B6950" w:rsidRDefault="007F3D0E" w:rsidP="004602E6">
      <w:pPr>
        <w:pStyle w:val="1"/>
        <w:spacing w:after="0"/>
        <w:rPr>
          <w:i/>
        </w:rPr>
      </w:pPr>
      <w:r w:rsidRPr="009B6950">
        <w:t xml:space="preserve">СТРУКТУРА </w:t>
      </w:r>
      <w:r w:rsidR="00522B22">
        <w:t xml:space="preserve">И СОДЕРЖАНИЕ </w:t>
      </w:r>
      <w:r w:rsidR="009B4BCD">
        <w:t>УЧЕБНОЙ ДИСЦИПЛИНЫ</w:t>
      </w:r>
    </w:p>
    <w:p w:rsidR="00342AAE" w:rsidRPr="00560461" w:rsidRDefault="00342AAE" w:rsidP="004602E6">
      <w:pPr>
        <w:pStyle w:val="af0"/>
        <w:numPr>
          <w:ilvl w:val="3"/>
          <w:numId w:val="5"/>
        </w:numPr>
        <w:spacing w:before="240"/>
        <w:jc w:val="both"/>
        <w:rPr>
          <w:i/>
        </w:rPr>
      </w:pPr>
      <w:r w:rsidRPr="00E927A3">
        <w:rPr>
          <w:sz w:val="24"/>
          <w:szCs w:val="24"/>
        </w:rPr>
        <w:t xml:space="preserve">Общая трудоёмкость </w:t>
      </w:r>
      <w:r w:rsidR="009B4BCD">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rsidR="00560461" w:rsidRPr="00560461" w:rsidRDefault="00560461" w:rsidP="00D8268E">
      <w:pPr>
        <w:pStyle w:val="af0"/>
        <w:numPr>
          <w:ilvl w:val="3"/>
          <w:numId w:val="5"/>
        </w:numPr>
        <w:jc w:val="both"/>
        <w:rPr>
          <w:i/>
        </w:rPr>
      </w:pPr>
    </w:p>
    <w:tbl>
      <w:tblPr>
        <w:tblStyle w:val="a8"/>
        <w:tblW w:w="0" w:type="auto"/>
        <w:tblInd w:w="817" w:type="dxa"/>
        <w:tblLook w:val="04A0"/>
      </w:tblPr>
      <w:tblGrid>
        <w:gridCol w:w="3969"/>
        <w:gridCol w:w="1020"/>
        <w:gridCol w:w="567"/>
        <w:gridCol w:w="1020"/>
        <w:gridCol w:w="937"/>
      </w:tblGrid>
      <w:tr w:rsidR="00560461" w:rsidRPr="003954C2" w:rsidTr="00B6294E">
        <w:trPr>
          <w:trHeight w:val="340"/>
        </w:trPr>
        <w:tc>
          <w:tcPr>
            <w:tcW w:w="3969" w:type="dxa"/>
            <w:vAlign w:val="center"/>
          </w:tcPr>
          <w:p w:rsidR="00560461" w:rsidRPr="003954C2" w:rsidRDefault="00560461" w:rsidP="00B6294E">
            <w:r w:rsidRPr="003954C2">
              <w:rPr>
                <w:sz w:val="24"/>
                <w:szCs w:val="24"/>
              </w:rPr>
              <w:t xml:space="preserve">по очной форме обучения – </w:t>
            </w:r>
          </w:p>
        </w:tc>
        <w:tc>
          <w:tcPr>
            <w:tcW w:w="1020" w:type="dxa"/>
            <w:vAlign w:val="center"/>
          </w:tcPr>
          <w:p w:rsidR="00560461" w:rsidRPr="003954C2" w:rsidRDefault="00DF0842" w:rsidP="00B6294E">
            <w:pPr>
              <w:jc w:val="center"/>
            </w:pPr>
            <w:r>
              <w:t>2</w:t>
            </w:r>
          </w:p>
        </w:tc>
        <w:tc>
          <w:tcPr>
            <w:tcW w:w="567" w:type="dxa"/>
            <w:vAlign w:val="center"/>
          </w:tcPr>
          <w:p w:rsidR="00560461" w:rsidRPr="003954C2" w:rsidRDefault="00560461" w:rsidP="00B6294E">
            <w:pPr>
              <w:jc w:val="center"/>
            </w:pPr>
            <w:proofErr w:type="spellStart"/>
            <w:r w:rsidRPr="003954C2">
              <w:rPr>
                <w:b/>
                <w:sz w:val="24"/>
                <w:szCs w:val="24"/>
              </w:rPr>
              <w:t>з.е</w:t>
            </w:r>
            <w:proofErr w:type="spellEnd"/>
            <w:r w:rsidRPr="003954C2">
              <w:rPr>
                <w:b/>
                <w:sz w:val="24"/>
                <w:szCs w:val="24"/>
              </w:rPr>
              <w:t>.</w:t>
            </w:r>
          </w:p>
        </w:tc>
        <w:tc>
          <w:tcPr>
            <w:tcW w:w="1020" w:type="dxa"/>
            <w:vAlign w:val="center"/>
          </w:tcPr>
          <w:p w:rsidR="00560461" w:rsidRPr="003954C2" w:rsidRDefault="00DF0842" w:rsidP="00B6294E">
            <w:pPr>
              <w:jc w:val="center"/>
            </w:pPr>
            <w:r>
              <w:t>72</w:t>
            </w:r>
          </w:p>
        </w:tc>
        <w:tc>
          <w:tcPr>
            <w:tcW w:w="937" w:type="dxa"/>
            <w:vAlign w:val="center"/>
          </w:tcPr>
          <w:p w:rsidR="00560461" w:rsidRPr="003954C2" w:rsidRDefault="00560461" w:rsidP="00B6294E">
            <w:r w:rsidRPr="003954C2">
              <w:rPr>
                <w:b/>
                <w:sz w:val="24"/>
                <w:szCs w:val="24"/>
              </w:rPr>
              <w:t>час.</w:t>
            </w:r>
          </w:p>
        </w:tc>
      </w:tr>
    </w:tbl>
    <w:p w:rsidR="007F3D0E" w:rsidRPr="003954C2" w:rsidRDefault="007F3D0E" w:rsidP="00B3400A">
      <w:pPr>
        <w:pStyle w:val="2"/>
      </w:pPr>
      <w:r w:rsidRPr="003954C2">
        <w:lastRenderedPageBreak/>
        <w:t xml:space="preserve">Структура </w:t>
      </w:r>
      <w:r w:rsidR="009B4BCD" w:rsidRPr="003954C2">
        <w:t>учебной дисциплины</w:t>
      </w:r>
      <w:r w:rsidRPr="003954C2">
        <w:t xml:space="preserve"> для обучающихся </w:t>
      </w:r>
      <w:r w:rsidR="00F968C8" w:rsidRPr="003954C2">
        <w:t>по видам занятий</w:t>
      </w:r>
      <w:r w:rsidR="003631C8" w:rsidRPr="003954C2">
        <w:t xml:space="preserve"> (очная форма обучения)</w:t>
      </w:r>
    </w:p>
    <w:tbl>
      <w:tblPr>
        <w:tblStyle w:val="a8"/>
        <w:tblW w:w="9747" w:type="dxa"/>
        <w:tblLayout w:type="fixed"/>
        <w:tblCellMar>
          <w:top w:w="57" w:type="dxa"/>
          <w:left w:w="57" w:type="dxa"/>
          <w:bottom w:w="57" w:type="dxa"/>
          <w:right w:w="57" w:type="dxa"/>
        </w:tblCellMar>
        <w:tblLook w:val="04A0"/>
      </w:tblPr>
      <w:tblGrid>
        <w:gridCol w:w="1943"/>
        <w:gridCol w:w="1130"/>
        <w:gridCol w:w="833"/>
        <w:gridCol w:w="834"/>
        <w:gridCol w:w="834"/>
        <w:gridCol w:w="834"/>
        <w:gridCol w:w="834"/>
        <w:gridCol w:w="834"/>
        <w:gridCol w:w="834"/>
        <w:gridCol w:w="837"/>
      </w:tblGrid>
      <w:tr w:rsidR="00262427" w:rsidRPr="00B02E88" w:rsidTr="00917475">
        <w:trPr>
          <w:cantSplit/>
          <w:trHeight w:val="227"/>
        </w:trPr>
        <w:tc>
          <w:tcPr>
            <w:tcW w:w="9747" w:type="dxa"/>
            <w:gridSpan w:val="10"/>
            <w:shd w:val="clear" w:color="auto" w:fill="DBE5F1" w:themeFill="accent1" w:themeFillTint="33"/>
            <w:vAlign w:val="center"/>
          </w:tcPr>
          <w:p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rsidTr="00917475">
        <w:trPr>
          <w:cantSplit/>
          <w:trHeight w:val="227"/>
        </w:trPr>
        <w:tc>
          <w:tcPr>
            <w:tcW w:w="1943" w:type="dxa"/>
            <w:vMerge w:val="restart"/>
            <w:tcBorders>
              <w:bottom w:val="single" w:sz="4" w:space="0" w:color="auto"/>
            </w:tcBorders>
            <w:shd w:val="clear" w:color="auto" w:fill="DBE5F1" w:themeFill="accent1" w:themeFillTint="33"/>
            <w:vAlign w:val="center"/>
          </w:tcPr>
          <w:p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262427" w:rsidRPr="0081597B" w:rsidRDefault="00262427" w:rsidP="00031A82">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rsidTr="0081597B">
        <w:trPr>
          <w:cantSplit/>
          <w:trHeight w:val="1757"/>
        </w:trPr>
        <w:tc>
          <w:tcPr>
            <w:tcW w:w="1943" w:type="dxa"/>
            <w:vMerge/>
            <w:shd w:val="clear" w:color="auto" w:fill="DBE5F1" w:themeFill="accent1" w:themeFillTint="33"/>
            <w:vAlign w:val="center"/>
          </w:tcPr>
          <w:p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rsidR="002D1A4A" w:rsidRPr="00E83240" w:rsidRDefault="00F25D79" w:rsidP="009B399A">
            <w:pPr>
              <w:ind w:left="28"/>
              <w:rPr>
                <w:b/>
                <w:sz w:val="20"/>
                <w:szCs w:val="20"/>
              </w:rPr>
            </w:pPr>
            <w:r w:rsidRPr="00E83240">
              <w:rPr>
                <w:b/>
                <w:sz w:val="20"/>
                <w:szCs w:val="20"/>
              </w:rPr>
              <w:t>к</w:t>
            </w:r>
            <w:r w:rsidR="00262427" w:rsidRPr="00E83240">
              <w:rPr>
                <w:b/>
                <w:sz w:val="20"/>
                <w:szCs w:val="20"/>
              </w:rPr>
              <w:t>урсовая работа/</w:t>
            </w:r>
          </w:p>
          <w:p w:rsidR="00262427" w:rsidRPr="00E83240" w:rsidRDefault="00262427" w:rsidP="009B399A">
            <w:pPr>
              <w:ind w:left="28"/>
              <w:rPr>
                <w:b/>
                <w:sz w:val="20"/>
                <w:szCs w:val="20"/>
              </w:rPr>
            </w:pPr>
            <w:r w:rsidRPr="00E83240">
              <w:rPr>
                <w:b/>
                <w:sz w:val="20"/>
                <w:szCs w:val="20"/>
              </w:rPr>
              <w:t>курсовой проект</w:t>
            </w:r>
          </w:p>
        </w:tc>
        <w:tc>
          <w:tcPr>
            <w:tcW w:w="834" w:type="dxa"/>
            <w:shd w:val="clear" w:color="auto" w:fill="DBE5F1" w:themeFill="accent1" w:themeFillTint="33"/>
            <w:textDirection w:val="btLr"/>
            <w:vAlign w:val="center"/>
          </w:tcPr>
          <w:p w:rsidR="00262427" w:rsidRPr="0081597B" w:rsidRDefault="00262427" w:rsidP="009B399A">
            <w:pPr>
              <w:rPr>
                <w:b/>
                <w:sz w:val="20"/>
                <w:szCs w:val="20"/>
              </w:rPr>
            </w:pPr>
            <w:r w:rsidRPr="00B02E88">
              <w:rPr>
                <w:b/>
                <w:sz w:val="20"/>
                <w:szCs w:val="20"/>
              </w:rPr>
              <w:t xml:space="preserve">самостоятельная работа </w:t>
            </w:r>
            <w:proofErr w:type="gramStart"/>
            <w:r w:rsidRPr="00B02E88">
              <w:rPr>
                <w:b/>
                <w:sz w:val="20"/>
                <w:szCs w:val="20"/>
              </w:rPr>
              <w:t>обучающегося</w:t>
            </w:r>
            <w:proofErr w:type="gramEnd"/>
            <w:r w:rsidRPr="0081597B">
              <w:rPr>
                <w:b/>
                <w:sz w:val="20"/>
                <w:szCs w:val="20"/>
              </w:rPr>
              <w:t>, час</w:t>
            </w:r>
          </w:p>
        </w:tc>
        <w:tc>
          <w:tcPr>
            <w:tcW w:w="837" w:type="dxa"/>
            <w:shd w:val="clear" w:color="auto" w:fill="DBE5F1" w:themeFill="accent1" w:themeFillTint="33"/>
            <w:textDirection w:val="btLr"/>
            <w:vAlign w:val="center"/>
          </w:tcPr>
          <w:p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3954C2" w:rsidTr="0012098B">
        <w:trPr>
          <w:cantSplit/>
          <w:trHeight w:val="227"/>
        </w:trPr>
        <w:tc>
          <w:tcPr>
            <w:tcW w:w="1943" w:type="dxa"/>
          </w:tcPr>
          <w:p w:rsidR="00262427" w:rsidRPr="003954C2" w:rsidRDefault="00DF0842" w:rsidP="009B399A">
            <w:r>
              <w:t>1</w:t>
            </w:r>
            <w:r w:rsidR="00262427" w:rsidRPr="003954C2">
              <w:t xml:space="preserve"> семестр</w:t>
            </w:r>
          </w:p>
        </w:tc>
        <w:tc>
          <w:tcPr>
            <w:tcW w:w="1130" w:type="dxa"/>
          </w:tcPr>
          <w:p w:rsidR="00262427" w:rsidRPr="003954C2" w:rsidRDefault="00DF0842" w:rsidP="009B399A">
            <w:pPr>
              <w:ind w:left="28"/>
              <w:jc w:val="center"/>
            </w:pPr>
            <w:r>
              <w:t>зачёт</w:t>
            </w:r>
          </w:p>
        </w:tc>
        <w:tc>
          <w:tcPr>
            <w:tcW w:w="833" w:type="dxa"/>
          </w:tcPr>
          <w:p w:rsidR="00262427" w:rsidRPr="003954C2" w:rsidRDefault="00DF0842" w:rsidP="009A5F4E">
            <w:pPr>
              <w:ind w:left="28"/>
              <w:jc w:val="center"/>
            </w:pPr>
            <w:r>
              <w:t>72</w:t>
            </w:r>
          </w:p>
        </w:tc>
        <w:tc>
          <w:tcPr>
            <w:tcW w:w="834" w:type="dxa"/>
            <w:shd w:val="clear" w:color="auto" w:fill="auto"/>
          </w:tcPr>
          <w:p w:rsidR="00262427" w:rsidRPr="003954C2" w:rsidRDefault="00A90023" w:rsidP="00DF0842">
            <w:pPr>
              <w:ind w:left="28"/>
              <w:jc w:val="center"/>
            </w:pPr>
            <w:r>
              <w:t>3</w:t>
            </w:r>
            <w:r w:rsidR="00DF0842">
              <w:t>4</w:t>
            </w:r>
          </w:p>
        </w:tc>
        <w:tc>
          <w:tcPr>
            <w:tcW w:w="834" w:type="dxa"/>
            <w:shd w:val="clear" w:color="auto" w:fill="auto"/>
          </w:tcPr>
          <w:p w:rsidR="00262427" w:rsidRPr="003954C2" w:rsidRDefault="00262427" w:rsidP="009B399A">
            <w:pPr>
              <w:ind w:left="28"/>
              <w:jc w:val="center"/>
            </w:pPr>
          </w:p>
        </w:tc>
        <w:tc>
          <w:tcPr>
            <w:tcW w:w="834" w:type="dxa"/>
            <w:shd w:val="clear" w:color="auto" w:fill="auto"/>
          </w:tcPr>
          <w:p w:rsidR="00262427" w:rsidRPr="003954C2" w:rsidRDefault="00262427" w:rsidP="003044B7">
            <w:pPr>
              <w:ind w:left="28"/>
              <w:jc w:val="center"/>
            </w:pPr>
          </w:p>
        </w:tc>
        <w:tc>
          <w:tcPr>
            <w:tcW w:w="834" w:type="dxa"/>
            <w:shd w:val="clear" w:color="auto" w:fill="auto"/>
          </w:tcPr>
          <w:p w:rsidR="00262427" w:rsidRPr="00681F2C" w:rsidRDefault="00681F2C" w:rsidP="009B399A">
            <w:pPr>
              <w:ind w:left="28"/>
              <w:jc w:val="center"/>
              <w:rPr>
                <w:color w:val="FF0000"/>
                <w:lang w:val="en-US"/>
              </w:rPr>
            </w:pPr>
            <w:r>
              <w:rPr>
                <w:color w:val="FF0000"/>
                <w:lang w:val="en-US"/>
              </w:rPr>
              <w:t>5</w:t>
            </w:r>
          </w:p>
        </w:tc>
        <w:tc>
          <w:tcPr>
            <w:tcW w:w="834" w:type="dxa"/>
          </w:tcPr>
          <w:p w:rsidR="00262427" w:rsidRPr="003954C2" w:rsidRDefault="00262427" w:rsidP="009B399A">
            <w:pPr>
              <w:ind w:left="28"/>
              <w:jc w:val="center"/>
            </w:pPr>
          </w:p>
        </w:tc>
        <w:tc>
          <w:tcPr>
            <w:tcW w:w="834" w:type="dxa"/>
          </w:tcPr>
          <w:p w:rsidR="00262427" w:rsidRPr="003954C2" w:rsidRDefault="00DF0842" w:rsidP="009B399A">
            <w:pPr>
              <w:ind w:left="28"/>
              <w:jc w:val="center"/>
            </w:pPr>
            <w:r>
              <w:t>38</w:t>
            </w:r>
          </w:p>
        </w:tc>
        <w:tc>
          <w:tcPr>
            <w:tcW w:w="837" w:type="dxa"/>
          </w:tcPr>
          <w:p w:rsidR="00262427" w:rsidRPr="003954C2" w:rsidRDefault="00262427" w:rsidP="009B399A">
            <w:pPr>
              <w:ind w:left="28"/>
              <w:jc w:val="center"/>
            </w:pPr>
          </w:p>
        </w:tc>
      </w:tr>
      <w:tr w:rsidR="009A5F4E" w:rsidRPr="003954C2" w:rsidTr="0012098B">
        <w:trPr>
          <w:cantSplit/>
          <w:trHeight w:val="227"/>
        </w:trPr>
        <w:tc>
          <w:tcPr>
            <w:tcW w:w="1943" w:type="dxa"/>
          </w:tcPr>
          <w:p w:rsidR="009A5F4E" w:rsidRPr="003954C2" w:rsidRDefault="009A5F4E" w:rsidP="009B399A">
            <w:pPr>
              <w:jc w:val="right"/>
            </w:pPr>
            <w:r w:rsidRPr="003954C2">
              <w:t>Всего:</w:t>
            </w:r>
          </w:p>
        </w:tc>
        <w:tc>
          <w:tcPr>
            <w:tcW w:w="1130" w:type="dxa"/>
          </w:tcPr>
          <w:p w:rsidR="009A5F4E" w:rsidRPr="003954C2" w:rsidRDefault="009A5F4E" w:rsidP="009B399A">
            <w:pPr>
              <w:ind w:left="28"/>
              <w:jc w:val="center"/>
            </w:pPr>
          </w:p>
        </w:tc>
        <w:tc>
          <w:tcPr>
            <w:tcW w:w="833" w:type="dxa"/>
          </w:tcPr>
          <w:p w:rsidR="009A5F4E" w:rsidRPr="003954C2" w:rsidRDefault="00DF0842" w:rsidP="00B84D6C">
            <w:pPr>
              <w:ind w:left="28"/>
              <w:jc w:val="center"/>
            </w:pPr>
            <w:r>
              <w:t>72</w:t>
            </w:r>
          </w:p>
        </w:tc>
        <w:tc>
          <w:tcPr>
            <w:tcW w:w="834" w:type="dxa"/>
            <w:shd w:val="clear" w:color="auto" w:fill="auto"/>
          </w:tcPr>
          <w:p w:rsidR="009A5F4E" w:rsidRPr="003954C2" w:rsidRDefault="009A5F4E" w:rsidP="00DF0842">
            <w:pPr>
              <w:ind w:left="28"/>
              <w:jc w:val="center"/>
            </w:pPr>
            <w:r>
              <w:t>3</w:t>
            </w:r>
            <w:r w:rsidR="00DF0842">
              <w:t>4</w:t>
            </w:r>
          </w:p>
        </w:tc>
        <w:tc>
          <w:tcPr>
            <w:tcW w:w="834" w:type="dxa"/>
            <w:shd w:val="clear" w:color="auto" w:fill="auto"/>
          </w:tcPr>
          <w:p w:rsidR="009A5F4E" w:rsidRPr="003954C2" w:rsidRDefault="009A5F4E" w:rsidP="00B84D6C">
            <w:pPr>
              <w:ind w:left="28"/>
              <w:jc w:val="center"/>
            </w:pPr>
          </w:p>
        </w:tc>
        <w:tc>
          <w:tcPr>
            <w:tcW w:w="834" w:type="dxa"/>
            <w:shd w:val="clear" w:color="auto" w:fill="auto"/>
          </w:tcPr>
          <w:p w:rsidR="009A5F4E" w:rsidRPr="003954C2" w:rsidRDefault="009A5F4E" w:rsidP="00B84D6C">
            <w:pPr>
              <w:ind w:left="28"/>
              <w:jc w:val="center"/>
            </w:pPr>
          </w:p>
        </w:tc>
        <w:tc>
          <w:tcPr>
            <w:tcW w:w="834" w:type="dxa"/>
            <w:shd w:val="clear" w:color="auto" w:fill="auto"/>
          </w:tcPr>
          <w:p w:rsidR="009A5F4E" w:rsidRPr="00681F2C" w:rsidRDefault="00681F2C" w:rsidP="00B84D6C">
            <w:pPr>
              <w:ind w:left="28"/>
              <w:jc w:val="center"/>
              <w:rPr>
                <w:color w:val="FF0000"/>
                <w:lang w:val="en-US"/>
              </w:rPr>
            </w:pPr>
            <w:r>
              <w:rPr>
                <w:color w:val="FF0000"/>
                <w:lang w:val="en-US"/>
              </w:rPr>
              <w:t>5</w:t>
            </w:r>
          </w:p>
        </w:tc>
        <w:tc>
          <w:tcPr>
            <w:tcW w:w="834" w:type="dxa"/>
          </w:tcPr>
          <w:p w:rsidR="009A5F4E" w:rsidRPr="003954C2" w:rsidRDefault="009A5F4E" w:rsidP="00B84D6C">
            <w:pPr>
              <w:ind w:left="28"/>
              <w:jc w:val="center"/>
            </w:pPr>
          </w:p>
        </w:tc>
        <w:tc>
          <w:tcPr>
            <w:tcW w:w="834" w:type="dxa"/>
          </w:tcPr>
          <w:p w:rsidR="009A5F4E" w:rsidRPr="003954C2" w:rsidRDefault="00DF0842" w:rsidP="00B84D6C">
            <w:pPr>
              <w:ind w:left="28"/>
              <w:jc w:val="center"/>
            </w:pPr>
            <w:r>
              <w:t>38</w:t>
            </w:r>
          </w:p>
        </w:tc>
        <w:tc>
          <w:tcPr>
            <w:tcW w:w="837" w:type="dxa"/>
          </w:tcPr>
          <w:p w:rsidR="009A5F4E" w:rsidRPr="003954C2" w:rsidRDefault="009A5F4E" w:rsidP="00B84D6C">
            <w:pPr>
              <w:ind w:left="28"/>
              <w:jc w:val="center"/>
            </w:pPr>
          </w:p>
        </w:tc>
      </w:tr>
    </w:tbl>
    <w:p w:rsidR="005776C0" w:rsidRPr="00B401D0" w:rsidRDefault="005776C0" w:rsidP="001F1828">
      <w:pPr>
        <w:pStyle w:val="af0"/>
        <w:numPr>
          <w:ilvl w:val="3"/>
          <w:numId w:val="8"/>
        </w:numPr>
        <w:jc w:val="both"/>
        <w:rPr>
          <w:i/>
          <w:color w:val="FF0000"/>
        </w:rPr>
      </w:pPr>
    </w:p>
    <w:p w:rsidR="00B00330" w:rsidRPr="00B401D0" w:rsidRDefault="00B00330" w:rsidP="001F1828">
      <w:pPr>
        <w:pStyle w:val="af0"/>
        <w:numPr>
          <w:ilvl w:val="1"/>
          <w:numId w:val="8"/>
        </w:numPr>
        <w:jc w:val="both"/>
        <w:rPr>
          <w:i/>
          <w:color w:val="FF0000"/>
        </w:rPr>
        <w:sectPr w:rsidR="00B00330" w:rsidRPr="00B401D0" w:rsidSect="006113AA">
          <w:headerReference w:type="first" r:id="rId9"/>
          <w:pgSz w:w="11906" w:h="16838" w:code="9"/>
          <w:pgMar w:top="1134" w:right="567" w:bottom="1134" w:left="1701" w:header="709" w:footer="709" w:gutter="0"/>
          <w:pgNumType w:start="1"/>
          <w:cols w:space="708"/>
          <w:docGrid w:linePitch="360"/>
        </w:sectPr>
      </w:pPr>
    </w:p>
    <w:p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953"/>
        <w:gridCol w:w="815"/>
        <w:gridCol w:w="815"/>
        <w:gridCol w:w="815"/>
        <w:gridCol w:w="816"/>
        <w:gridCol w:w="821"/>
        <w:gridCol w:w="4002"/>
      </w:tblGrid>
      <w:tr w:rsidR="00386236" w:rsidRPr="006168DD" w:rsidTr="00FA2451">
        <w:trPr>
          <w:tblHeader/>
        </w:trPr>
        <w:tc>
          <w:tcPr>
            <w:tcW w:w="1701" w:type="dxa"/>
            <w:vMerge w:val="restart"/>
            <w:shd w:val="clear" w:color="auto" w:fill="DBE5F1" w:themeFill="accent1" w:themeFillTint="33"/>
          </w:tcPr>
          <w:p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rsidTr="00FA2451">
        <w:trPr>
          <w:tblHeader/>
        </w:trPr>
        <w:tc>
          <w:tcPr>
            <w:tcW w:w="1701" w:type="dxa"/>
            <w:vMerge/>
            <w:shd w:val="clear" w:color="auto" w:fill="DBE5F1" w:themeFill="accent1" w:themeFillTint="33"/>
          </w:tcPr>
          <w:p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rsidTr="00FA2451">
        <w:trPr>
          <w:cantSplit/>
          <w:trHeight w:val="1474"/>
          <w:tblHeader/>
        </w:trPr>
        <w:tc>
          <w:tcPr>
            <w:tcW w:w="1701" w:type="dxa"/>
            <w:vMerge/>
            <w:shd w:val="clear" w:color="auto" w:fill="DBE5F1" w:themeFill="accent1" w:themeFillTint="33"/>
          </w:tcPr>
          <w:p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rsidR="00A57354" w:rsidRPr="00E83240" w:rsidRDefault="00A57354" w:rsidP="00DA7579">
            <w:pPr>
              <w:widowControl w:val="0"/>
              <w:tabs>
                <w:tab w:val="left" w:pos="1701"/>
              </w:tabs>
              <w:autoSpaceDE w:val="0"/>
              <w:autoSpaceDN w:val="0"/>
              <w:adjustRightInd w:val="0"/>
              <w:ind w:left="113" w:right="113"/>
              <w:rPr>
                <w:b/>
                <w:sz w:val="18"/>
                <w:szCs w:val="18"/>
              </w:rPr>
            </w:pPr>
            <w:r w:rsidRPr="00E83240">
              <w:rPr>
                <w:b/>
                <w:sz w:val="18"/>
                <w:szCs w:val="18"/>
              </w:rPr>
              <w:t>Лабораторные работы</w:t>
            </w:r>
            <w:r w:rsidR="006A6AB0" w:rsidRPr="00E83240">
              <w:rPr>
                <w:b/>
                <w:sz w:val="18"/>
                <w:szCs w:val="18"/>
              </w:rPr>
              <w:t>/ индивидуальные занятия</w:t>
            </w:r>
            <w:r w:rsidRPr="00E83240">
              <w:rPr>
                <w:b/>
                <w:sz w:val="18"/>
                <w:szCs w:val="18"/>
              </w:rPr>
              <w:t>, час</w:t>
            </w:r>
          </w:p>
        </w:tc>
        <w:tc>
          <w:tcPr>
            <w:tcW w:w="816" w:type="dxa"/>
            <w:shd w:val="clear" w:color="auto" w:fill="DBE5F1" w:themeFill="accent1" w:themeFillTint="33"/>
            <w:textDirection w:val="btLr"/>
            <w:vAlign w:val="center"/>
          </w:tcPr>
          <w:p w:rsidR="00A57354" w:rsidRPr="00DC26C0" w:rsidRDefault="00A57354" w:rsidP="00DA7579">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rsidTr="00B6294E">
        <w:trPr>
          <w:trHeight w:val="227"/>
        </w:trPr>
        <w:tc>
          <w:tcPr>
            <w:tcW w:w="1701" w:type="dxa"/>
            <w:shd w:val="clear" w:color="auto" w:fill="EAF1DD" w:themeFill="accent3" w:themeFillTint="33"/>
            <w:vAlign w:val="center"/>
          </w:tcPr>
          <w:p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rsidR="00386236" w:rsidRPr="00A06CF3" w:rsidRDefault="00814E6F" w:rsidP="00B6294E">
            <w:pPr>
              <w:widowControl w:val="0"/>
              <w:tabs>
                <w:tab w:val="left" w:pos="1701"/>
              </w:tabs>
              <w:autoSpaceDE w:val="0"/>
              <w:autoSpaceDN w:val="0"/>
              <w:adjustRightInd w:val="0"/>
              <w:rPr>
                <w:b/>
                <w:i/>
              </w:rPr>
            </w:pPr>
            <w:r>
              <w:rPr>
                <w:b/>
              </w:rPr>
              <w:t>Первый</w:t>
            </w:r>
            <w:r w:rsidR="00386236" w:rsidRPr="00A06CF3">
              <w:rPr>
                <w:b/>
                <w:i/>
              </w:rPr>
              <w:t xml:space="preserve"> </w:t>
            </w:r>
            <w:r w:rsidR="00386236" w:rsidRPr="00A06CF3">
              <w:rPr>
                <w:b/>
              </w:rPr>
              <w:t>семестр</w:t>
            </w:r>
          </w:p>
        </w:tc>
      </w:tr>
      <w:tr w:rsidR="00814E6F" w:rsidRPr="006168DD" w:rsidTr="00814E6F">
        <w:trPr>
          <w:trHeight w:val="787"/>
        </w:trPr>
        <w:tc>
          <w:tcPr>
            <w:tcW w:w="1701" w:type="dxa"/>
            <w:tcBorders>
              <w:bottom w:val="single" w:sz="4" w:space="0" w:color="auto"/>
            </w:tcBorders>
          </w:tcPr>
          <w:p w:rsidR="00814E6F" w:rsidRPr="00DF1538" w:rsidRDefault="00814E6F" w:rsidP="009C0EB9">
            <w:pPr>
              <w:widowControl w:val="0"/>
              <w:tabs>
                <w:tab w:val="left" w:pos="1701"/>
              </w:tabs>
              <w:autoSpaceDE w:val="0"/>
              <w:autoSpaceDN w:val="0"/>
              <w:adjustRightInd w:val="0"/>
            </w:pPr>
            <w:r>
              <w:t>ПК-1</w:t>
            </w:r>
            <w:r w:rsidRPr="00DF1538">
              <w:t>:</w:t>
            </w:r>
          </w:p>
          <w:p w:rsidR="00814E6F" w:rsidRPr="003954C2" w:rsidRDefault="00814E6F" w:rsidP="008C20D4">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814E6F">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9C0EB9">
            <w:pPr>
              <w:rPr>
                <w:b/>
              </w:rPr>
            </w:pPr>
            <w:r w:rsidRPr="00FE34AB">
              <w:t xml:space="preserve">Лекция 1. </w:t>
            </w:r>
            <w:r w:rsidR="00FE34AB" w:rsidRPr="00FE34AB">
              <w:t>Самоопределение личности</w:t>
            </w:r>
            <w:r w:rsidRPr="00FE34AB">
              <w:rPr>
                <w:rFonts w:eastAsia="Times New Roman"/>
              </w:rPr>
              <w:t>.</w:t>
            </w:r>
          </w:p>
        </w:tc>
        <w:tc>
          <w:tcPr>
            <w:tcW w:w="815" w:type="dxa"/>
          </w:tcPr>
          <w:p w:rsidR="00814E6F" w:rsidRPr="001C1B2E" w:rsidRDefault="00814E6F" w:rsidP="009C0EB9">
            <w:pPr>
              <w:widowControl w:val="0"/>
              <w:tabs>
                <w:tab w:val="left" w:pos="1701"/>
              </w:tabs>
              <w:autoSpaceDE w:val="0"/>
              <w:autoSpaceDN w:val="0"/>
              <w:adjustRightInd w:val="0"/>
              <w:jc w:val="center"/>
            </w:pPr>
            <w:r w:rsidRPr="0052115D">
              <w:t>2</w:t>
            </w:r>
          </w:p>
        </w:tc>
        <w:tc>
          <w:tcPr>
            <w:tcW w:w="815" w:type="dxa"/>
          </w:tcPr>
          <w:p w:rsidR="00814E6F" w:rsidRPr="001C1B2E" w:rsidRDefault="00814E6F" w:rsidP="009C0EB9">
            <w:pPr>
              <w:widowControl w:val="0"/>
              <w:tabs>
                <w:tab w:val="left" w:pos="1701"/>
              </w:tabs>
              <w:autoSpaceDE w:val="0"/>
              <w:autoSpaceDN w:val="0"/>
              <w:adjustRightInd w:val="0"/>
              <w:jc w:val="center"/>
            </w:pPr>
          </w:p>
        </w:tc>
        <w:tc>
          <w:tcPr>
            <w:tcW w:w="815" w:type="dxa"/>
          </w:tcPr>
          <w:p w:rsidR="00814E6F" w:rsidRPr="001C1B2E" w:rsidRDefault="00814E6F" w:rsidP="009C0EB9">
            <w:pPr>
              <w:widowControl w:val="0"/>
              <w:tabs>
                <w:tab w:val="left" w:pos="1701"/>
              </w:tabs>
              <w:autoSpaceDE w:val="0"/>
              <w:autoSpaceDN w:val="0"/>
              <w:adjustRightInd w:val="0"/>
              <w:jc w:val="center"/>
            </w:pPr>
          </w:p>
        </w:tc>
        <w:tc>
          <w:tcPr>
            <w:tcW w:w="816" w:type="dxa"/>
          </w:tcPr>
          <w:p w:rsidR="00814E6F" w:rsidRPr="000D16CD" w:rsidRDefault="00814E6F" w:rsidP="009C0EB9">
            <w:pPr>
              <w:widowControl w:val="0"/>
              <w:tabs>
                <w:tab w:val="num" w:pos="0"/>
              </w:tabs>
              <w:autoSpaceDE w:val="0"/>
              <w:autoSpaceDN w:val="0"/>
              <w:adjustRightInd w:val="0"/>
              <w:jc w:val="center"/>
              <w:rPr>
                <w:bCs/>
              </w:rPr>
            </w:pPr>
          </w:p>
        </w:tc>
        <w:tc>
          <w:tcPr>
            <w:tcW w:w="821" w:type="dxa"/>
          </w:tcPr>
          <w:p w:rsidR="00814E6F" w:rsidRPr="001C1B2E" w:rsidRDefault="00814E6F" w:rsidP="009C0EB9">
            <w:pPr>
              <w:widowControl w:val="0"/>
              <w:tabs>
                <w:tab w:val="left" w:pos="1701"/>
              </w:tabs>
              <w:autoSpaceDE w:val="0"/>
              <w:autoSpaceDN w:val="0"/>
              <w:adjustRightInd w:val="0"/>
              <w:jc w:val="center"/>
            </w:pPr>
            <w:r>
              <w:t>2</w:t>
            </w:r>
          </w:p>
        </w:tc>
        <w:tc>
          <w:tcPr>
            <w:tcW w:w="4002" w:type="dxa"/>
          </w:tcPr>
          <w:p w:rsidR="00814E6F" w:rsidRPr="00D8268E" w:rsidRDefault="00814E6F" w:rsidP="009C0EB9">
            <w:pPr>
              <w:jc w:val="both"/>
            </w:pPr>
            <w:r w:rsidRPr="00D8268E">
              <w:t>Контроль посещаемости.</w:t>
            </w:r>
          </w:p>
          <w:p w:rsidR="00814E6F" w:rsidRPr="00DF3C1E" w:rsidRDefault="00814E6F" w:rsidP="009C0EB9">
            <w:pPr>
              <w:jc w:val="both"/>
              <w:rPr>
                <w:i/>
              </w:rPr>
            </w:pP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814E6F">
            <w:pPr>
              <w:rPr>
                <w:b/>
              </w:rPr>
            </w:pPr>
            <w:r w:rsidRPr="00FE34AB">
              <w:t xml:space="preserve">Лекция 2. </w:t>
            </w:r>
            <w:r w:rsidR="00FE34AB" w:rsidRPr="00FE34AB">
              <w:t>Классификация профессий</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0D16CD" w:rsidRDefault="00814E6F" w:rsidP="00900575">
            <w:pPr>
              <w:widowControl w:val="0"/>
              <w:tabs>
                <w:tab w:val="num" w:pos="0"/>
              </w:tabs>
              <w:autoSpaceDE w:val="0"/>
              <w:autoSpaceDN w:val="0"/>
              <w:adjustRightInd w:val="0"/>
              <w:jc w:val="center"/>
              <w:rPr>
                <w:bCs/>
              </w:rPr>
            </w:pPr>
          </w:p>
        </w:tc>
        <w:tc>
          <w:tcPr>
            <w:tcW w:w="821" w:type="dxa"/>
          </w:tcPr>
          <w:p w:rsidR="00814E6F" w:rsidRPr="001C1B2E" w:rsidRDefault="00814E6F" w:rsidP="00900575">
            <w:pPr>
              <w:widowControl w:val="0"/>
              <w:tabs>
                <w:tab w:val="left" w:pos="1701"/>
              </w:tabs>
              <w:autoSpaceDE w:val="0"/>
              <w:autoSpaceDN w:val="0"/>
              <w:adjustRightInd w:val="0"/>
              <w:jc w:val="center"/>
            </w:pPr>
            <w:r>
              <w:t>2</w:t>
            </w:r>
          </w:p>
        </w:tc>
        <w:tc>
          <w:tcPr>
            <w:tcW w:w="4002" w:type="dxa"/>
          </w:tcPr>
          <w:p w:rsidR="00814E6F" w:rsidRPr="00D8268E" w:rsidRDefault="00814E6F" w:rsidP="00900575">
            <w:pPr>
              <w:jc w:val="both"/>
            </w:pPr>
            <w:r w:rsidRPr="00D8268E">
              <w:t>Контроль посещаемости.</w:t>
            </w:r>
          </w:p>
          <w:p w:rsidR="00814E6F" w:rsidRPr="00DF3C1E" w:rsidRDefault="00814E6F" w:rsidP="00900575">
            <w:pPr>
              <w:jc w:val="both"/>
              <w:rPr>
                <w:i/>
              </w:rPr>
            </w:pP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814E6F">
            <w:pPr>
              <w:rPr>
                <w:b/>
              </w:rPr>
            </w:pPr>
            <w:r w:rsidRPr="00FE34AB">
              <w:t xml:space="preserve">Лекция 3. </w:t>
            </w:r>
            <w:r w:rsidR="00FE34AB" w:rsidRPr="00FE34AB">
              <w:t>Профессиональная пригодность, профориентация и профессиональный отбор</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681F2C" w:rsidRDefault="00681F2C" w:rsidP="00900575">
            <w:pPr>
              <w:widowControl w:val="0"/>
              <w:tabs>
                <w:tab w:val="num" w:pos="0"/>
              </w:tabs>
              <w:autoSpaceDE w:val="0"/>
              <w:autoSpaceDN w:val="0"/>
              <w:adjustRightInd w:val="0"/>
              <w:jc w:val="center"/>
              <w:rPr>
                <w:bCs/>
                <w:lang w:val="en-US"/>
              </w:rPr>
            </w:pPr>
            <w:r>
              <w:rPr>
                <w:bCs/>
                <w:lang w:val="en-US"/>
              </w:rPr>
              <w:t>1</w:t>
            </w:r>
          </w:p>
        </w:tc>
        <w:tc>
          <w:tcPr>
            <w:tcW w:w="821" w:type="dxa"/>
          </w:tcPr>
          <w:p w:rsidR="00814E6F" w:rsidRPr="001C1B2E" w:rsidRDefault="00814E6F" w:rsidP="00900575">
            <w:pPr>
              <w:widowControl w:val="0"/>
              <w:tabs>
                <w:tab w:val="left" w:pos="1701"/>
              </w:tabs>
              <w:autoSpaceDE w:val="0"/>
              <w:autoSpaceDN w:val="0"/>
              <w:adjustRightInd w:val="0"/>
              <w:jc w:val="center"/>
            </w:pPr>
            <w:r>
              <w:t>2</w:t>
            </w:r>
          </w:p>
        </w:tc>
        <w:tc>
          <w:tcPr>
            <w:tcW w:w="4002" w:type="dxa"/>
          </w:tcPr>
          <w:p w:rsidR="00814E6F" w:rsidRPr="00D8268E" w:rsidRDefault="00814E6F" w:rsidP="00900575">
            <w:pPr>
              <w:jc w:val="both"/>
            </w:pPr>
            <w:r w:rsidRPr="00D8268E">
              <w:t>Контроль посещаемости.</w:t>
            </w:r>
          </w:p>
          <w:p w:rsidR="00814E6F" w:rsidRPr="00DF3C1E" w:rsidRDefault="004C0D68" w:rsidP="00900575">
            <w:pPr>
              <w:jc w:val="both"/>
              <w:rPr>
                <w:i/>
              </w:rPr>
            </w:pPr>
            <w:r>
              <w:t>У</w:t>
            </w:r>
            <w:r w:rsidRPr="005847D6">
              <w:t xml:space="preserve">стное собеседование по результатам выполненной </w:t>
            </w:r>
            <w:r>
              <w:t xml:space="preserve">самостоятельной </w:t>
            </w:r>
            <w:r w:rsidRPr="005847D6">
              <w:t>работы</w:t>
            </w:r>
            <w:r>
              <w:rPr>
                <w:bCs/>
              </w:rPr>
              <w:t>.</w:t>
            </w: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814E6F">
            <w:pPr>
              <w:rPr>
                <w:b/>
              </w:rPr>
            </w:pPr>
            <w:r w:rsidRPr="00FE34AB">
              <w:t xml:space="preserve">Лекция 4. </w:t>
            </w:r>
            <w:r w:rsidR="00FE34AB" w:rsidRPr="00FE34AB">
              <w:t>Место инженерной деятельности в техносфере</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0D16CD" w:rsidRDefault="00814E6F" w:rsidP="00900575">
            <w:pPr>
              <w:widowControl w:val="0"/>
              <w:tabs>
                <w:tab w:val="num" w:pos="0"/>
              </w:tabs>
              <w:autoSpaceDE w:val="0"/>
              <w:autoSpaceDN w:val="0"/>
              <w:adjustRightInd w:val="0"/>
              <w:jc w:val="center"/>
              <w:rPr>
                <w:bCs/>
              </w:rPr>
            </w:pPr>
          </w:p>
        </w:tc>
        <w:tc>
          <w:tcPr>
            <w:tcW w:w="821" w:type="dxa"/>
          </w:tcPr>
          <w:p w:rsidR="00814E6F" w:rsidRPr="001C1B2E" w:rsidRDefault="00814E6F" w:rsidP="00900575">
            <w:pPr>
              <w:widowControl w:val="0"/>
              <w:tabs>
                <w:tab w:val="left" w:pos="1701"/>
              </w:tabs>
              <w:autoSpaceDE w:val="0"/>
              <w:autoSpaceDN w:val="0"/>
              <w:adjustRightInd w:val="0"/>
              <w:jc w:val="center"/>
            </w:pPr>
            <w:r>
              <w:t>2</w:t>
            </w:r>
          </w:p>
        </w:tc>
        <w:tc>
          <w:tcPr>
            <w:tcW w:w="4002" w:type="dxa"/>
          </w:tcPr>
          <w:p w:rsidR="00814E6F" w:rsidRPr="00D8268E" w:rsidRDefault="00814E6F" w:rsidP="00900575">
            <w:pPr>
              <w:jc w:val="both"/>
            </w:pPr>
            <w:r w:rsidRPr="00D8268E">
              <w:t>Контроль посещаемости.</w:t>
            </w:r>
          </w:p>
          <w:p w:rsidR="00814E6F" w:rsidRPr="00DF3C1E" w:rsidRDefault="00814E6F" w:rsidP="00900575">
            <w:pPr>
              <w:jc w:val="both"/>
              <w:rPr>
                <w:i/>
              </w:rPr>
            </w:pP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814E6F">
            <w:pPr>
              <w:rPr>
                <w:b/>
              </w:rPr>
            </w:pPr>
            <w:r w:rsidRPr="00FE34AB">
              <w:t xml:space="preserve">Лекция 5. </w:t>
            </w:r>
            <w:r w:rsidR="00FE34AB" w:rsidRPr="00FE34AB">
              <w:t>Виды инженерной деятельности</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681F2C" w:rsidRDefault="00681F2C" w:rsidP="00900575">
            <w:pPr>
              <w:widowControl w:val="0"/>
              <w:tabs>
                <w:tab w:val="num" w:pos="0"/>
              </w:tabs>
              <w:autoSpaceDE w:val="0"/>
              <w:autoSpaceDN w:val="0"/>
              <w:adjustRightInd w:val="0"/>
              <w:jc w:val="center"/>
              <w:rPr>
                <w:bCs/>
                <w:lang w:val="en-US"/>
              </w:rPr>
            </w:pPr>
            <w:r>
              <w:rPr>
                <w:bCs/>
                <w:lang w:val="en-US"/>
              </w:rPr>
              <w:t>1</w:t>
            </w:r>
          </w:p>
        </w:tc>
        <w:tc>
          <w:tcPr>
            <w:tcW w:w="821" w:type="dxa"/>
          </w:tcPr>
          <w:p w:rsidR="00814E6F" w:rsidRPr="001C1B2E" w:rsidRDefault="00814E6F" w:rsidP="00900575">
            <w:pPr>
              <w:widowControl w:val="0"/>
              <w:tabs>
                <w:tab w:val="left" w:pos="1701"/>
              </w:tabs>
              <w:autoSpaceDE w:val="0"/>
              <w:autoSpaceDN w:val="0"/>
              <w:adjustRightInd w:val="0"/>
              <w:jc w:val="center"/>
            </w:pPr>
            <w:r>
              <w:t>2</w:t>
            </w:r>
          </w:p>
        </w:tc>
        <w:tc>
          <w:tcPr>
            <w:tcW w:w="4002" w:type="dxa"/>
          </w:tcPr>
          <w:p w:rsidR="00814E6F" w:rsidRPr="00D8268E" w:rsidRDefault="00814E6F" w:rsidP="00900575">
            <w:pPr>
              <w:jc w:val="both"/>
            </w:pPr>
            <w:r w:rsidRPr="00D8268E">
              <w:t>Контроль посещаемости.</w:t>
            </w:r>
          </w:p>
          <w:p w:rsidR="00814E6F" w:rsidRPr="00DF3C1E" w:rsidRDefault="00C806BD" w:rsidP="00900575">
            <w:pPr>
              <w:jc w:val="both"/>
              <w:rPr>
                <w:i/>
              </w:rPr>
            </w:pPr>
            <w:r>
              <w:t>У</w:t>
            </w:r>
            <w:r w:rsidRPr="005847D6">
              <w:t xml:space="preserve">стное собеседование по результатам выполненной </w:t>
            </w:r>
            <w:r>
              <w:t xml:space="preserve">самостоятельной </w:t>
            </w:r>
            <w:r w:rsidRPr="005847D6">
              <w:t>работы</w:t>
            </w:r>
            <w:r>
              <w:rPr>
                <w:bCs/>
              </w:rPr>
              <w:t>.</w:t>
            </w: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814E6F">
            <w:pPr>
              <w:rPr>
                <w:b/>
              </w:rPr>
            </w:pPr>
            <w:r w:rsidRPr="00FE34AB">
              <w:t xml:space="preserve">Лекция 6. </w:t>
            </w:r>
            <w:r w:rsidR="00FE34AB" w:rsidRPr="00FE34AB">
              <w:rPr>
                <w:bCs/>
              </w:rPr>
              <w:t>Высшее техническое образование в России</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0D16CD" w:rsidRDefault="00814E6F" w:rsidP="00900575">
            <w:pPr>
              <w:widowControl w:val="0"/>
              <w:tabs>
                <w:tab w:val="num" w:pos="0"/>
              </w:tabs>
              <w:autoSpaceDE w:val="0"/>
              <w:autoSpaceDN w:val="0"/>
              <w:adjustRightInd w:val="0"/>
              <w:jc w:val="center"/>
              <w:rPr>
                <w:bCs/>
              </w:rPr>
            </w:pPr>
          </w:p>
        </w:tc>
        <w:tc>
          <w:tcPr>
            <w:tcW w:w="821" w:type="dxa"/>
          </w:tcPr>
          <w:p w:rsidR="00814E6F" w:rsidRPr="001C1B2E" w:rsidRDefault="00814E6F" w:rsidP="00900575">
            <w:pPr>
              <w:widowControl w:val="0"/>
              <w:tabs>
                <w:tab w:val="left" w:pos="1701"/>
              </w:tabs>
              <w:autoSpaceDE w:val="0"/>
              <w:autoSpaceDN w:val="0"/>
              <w:adjustRightInd w:val="0"/>
              <w:jc w:val="center"/>
            </w:pPr>
            <w:r>
              <w:t>2</w:t>
            </w:r>
          </w:p>
        </w:tc>
        <w:tc>
          <w:tcPr>
            <w:tcW w:w="4002" w:type="dxa"/>
          </w:tcPr>
          <w:p w:rsidR="00814E6F" w:rsidRPr="00D8268E" w:rsidRDefault="00814E6F" w:rsidP="00900575">
            <w:pPr>
              <w:jc w:val="both"/>
            </w:pPr>
            <w:r w:rsidRPr="00D8268E">
              <w:t>Контроль посещаемости.</w:t>
            </w:r>
          </w:p>
          <w:p w:rsidR="00814E6F" w:rsidRPr="00DF3C1E" w:rsidRDefault="00814E6F" w:rsidP="00900575">
            <w:pPr>
              <w:jc w:val="both"/>
              <w:rPr>
                <w:i/>
              </w:rPr>
            </w:pP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814E6F">
            <w:pPr>
              <w:rPr>
                <w:b/>
              </w:rPr>
            </w:pPr>
            <w:r w:rsidRPr="00FE34AB">
              <w:t xml:space="preserve">Лекция 7. </w:t>
            </w:r>
            <w:r w:rsidR="00FE34AB" w:rsidRPr="00FE34AB">
              <w:t>Современное состояние высшего технического образования и типы программ инженерной подготовки.</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0D16CD" w:rsidRDefault="00814E6F" w:rsidP="00900575">
            <w:pPr>
              <w:widowControl w:val="0"/>
              <w:tabs>
                <w:tab w:val="num" w:pos="0"/>
              </w:tabs>
              <w:autoSpaceDE w:val="0"/>
              <w:autoSpaceDN w:val="0"/>
              <w:adjustRightInd w:val="0"/>
              <w:jc w:val="center"/>
              <w:rPr>
                <w:bCs/>
              </w:rPr>
            </w:pPr>
          </w:p>
        </w:tc>
        <w:tc>
          <w:tcPr>
            <w:tcW w:w="821" w:type="dxa"/>
          </w:tcPr>
          <w:p w:rsidR="00814E6F" w:rsidRPr="001C1B2E" w:rsidRDefault="00814E6F" w:rsidP="00900575">
            <w:pPr>
              <w:widowControl w:val="0"/>
              <w:tabs>
                <w:tab w:val="left" w:pos="1701"/>
              </w:tabs>
              <w:autoSpaceDE w:val="0"/>
              <w:autoSpaceDN w:val="0"/>
              <w:adjustRightInd w:val="0"/>
              <w:jc w:val="center"/>
            </w:pPr>
            <w:r>
              <w:t>2</w:t>
            </w:r>
          </w:p>
        </w:tc>
        <w:tc>
          <w:tcPr>
            <w:tcW w:w="4002" w:type="dxa"/>
          </w:tcPr>
          <w:p w:rsidR="00814E6F" w:rsidRPr="00D8268E" w:rsidRDefault="00814E6F" w:rsidP="00900575">
            <w:pPr>
              <w:jc w:val="both"/>
            </w:pPr>
            <w:r w:rsidRPr="00D8268E">
              <w:t>Контроль посещаемости.</w:t>
            </w:r>
          </w:p>
          <w:p w:rsidR="00814E6F" w:rsidRPr="00DF3C1E" w:rsidRDefault="00814E6F" w:rsidP="00900575">
            <w:pPr>
              <w:jc w:val="both"/>
              <w:rPr>
                <w:i/>
              </w:rPr>
            </w:pP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814E6F">
            <w:pPr>
              <w:rPr>
                <w:b/>
              </w:rPr>
            </w:pPr>
            <w:r w:rsidRPr="00FE34AB">
              <w:t xml:space="preserve">Лекция 8. </w:t>
            </w:r>
            <w:r w:rsidR="00FE34AB" w:rsidRPr="00FE34AB">
              <w:t>Нормативная база учебного процесса в техническом вузе</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681F2C" w:rsidRDefault="00681F2C" w:rsidP="00900575">
            <w:pPr>
              <w:widowControl w:val="0"/>
              <w:tabs>
                <w:tab w:val="num" w:pos="0"/>
              </w:tabs>
              <w:autoSpaceDE w:val="0"/>
              <w:autoSpaceDN w:val="0"/>
              <w:adjustRightInd w:val="0"/>
              <w:jc w:val="center"/>
              <w:rPr>
                <w:bCs/>
                <w:lang w:val="en-US"/>
              </w:rPr>
            </w:pPr>
            <w:r>
              <w:rPr>
                <w:bCs/>
                <w:lang w:val="en-US"/>
              </w:rPr>
              <w:t>1</w:t>
            </w:r>
          </w:p>
        </w:tc>
        <w:tc>
          <w:tcPr>
            <w:tcW w:w="821" w:type="dxa"/>
          </w:tcPr>
          <w:p w:rsidR="00814E6F" w:rsidRPr="001C1B2E" w:rsidRDefault="00814E6F" w:rsidP="00900575">
            <w:pPr>
              <w:widowControl w:val="0"/>
              <w:tabs>
                <w:tab w:val="left" w:pos="1701"/>
              </w:tabs>
              <w:autoSpaceDE w:val="0"/>
              <w:autoSpaceDN w:val="0"/>
              <w:adjustRightInd w:val="0"/>
              <w:jc w:val="center"/>
            </w:pPr>
            <w:r>
              <w:t>2</w:t>
            </w:r>
          </w:p>
        </w:tc>
        <w:tc>
          <w:tcPr>
            <w:tcW w:w="4002" w:type="dxa"/>
          </w:tcPr>
          <w:p w:rsidR="00814E6F" w:rsidRPr="00D8268E" w:rsidRDefault="00814E6F" w:rsidP="00900575">
            <w:pPr>
              <w:jc w:val="both"/>
            </w:pPr>
            <w:r w:rsidRPr="00D8268E">
              <w:t>Контроль посещаемости.</w:t>
            </w:r>
          </w:p>
          <w:p w:rsidR="00814E6F" w:rsidRPr="00DF3C1E" w:rsidRDefault="00C806BD" w:rsidP="00900575">
            <w:pPr>
              <w:jc w:val="both"/>
              <w:rPr>
                <w:i/>
              </w:rPr>
            </w:pPr>
            <w:r>
              <w:t>У</w:t>
            </w:r>
            <w:r w:rsidRPr="005847D6">
              <w:t xml:space="preserve">стное собеседование по результатам выполненной </w:t>
            </w:r>
            <w:r>
              <w:t xml:space="preserve">самостоятельной </w:t>
            </w:r>
            <w:r w:rsidRPr="005847D6">
              <w:t>работы</w:t>
            </w:r>
            <w:r>
              <w:rPr>
                <w:bCs/>
              </w:rPr>
              <w:t>.</w:t>
            </w: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lastRenderedPageBreak/>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814E6F">
            <w:pPr>
              <w:rPr>
                <w:b/>
              </w:rPr>
            </w:pPr>
            <w:r w:rsidRPr="00FE34AB">
              <w:t xml:space="preserve">Лекция 9. </w:t>
            </w:r>
            <w:r w:rsidR="00FE34AB" w:rsidRPr="00FE34AB">
              <w:rPr>
                <w:bCs/>
                <w:iCs/>
              </w:rPr>
              <w:t>Информационное общество</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0D16CD" w:rsidRDefault="00814E6F" w:rsidP="00900575">
            <w:pPr>
              <w:widowControl w:val="0"/>
              <w:tabs>
                <w:tab w:val="num" w:pos="0"/>
              </w:tabs>
              <w:autoSpaceDE w:val="0"/>
              <w:autoSpaceDN w:val="0"/>
              <w:adjustRightInd w:val="0"/>
              <w:jc w:val="center"/>
              <w:rPr>
                <w:bCs/>
              </w:rPr>
            </w:pPr>
          </w:p>
        </w:tc>
        <w:tc>
          <w:tcPr>
            <w:tcW w:w="821" w:type="dxa"/>
          </w:tcPr>
          <w:p w:rsidR="00814E6F" w:rsidRPr="001C1B2E" w:rsidRDefault="00814E6F" w:rsidP="00900575">
            <w:pPr>
              <w:widowControl w:val="0"/>
              <w:tabs>
                <w:tab w:val="left" w:pos="1701"/>
              </w:tabs>
              <w:autoSpaceDE w:val="0"/>
              <w:autoSpaceDN w:val="0"/>
              <w:adjustRightInd w:val="0"/>
              <w:jc w:val="center"/>
            </w:pPr>
            <w:r>
              <w:t>2</w:t>
            </w:r>
          </w:p>
        </w:tc>
        <w:tc>
          <w:tcPr>
            <w:tcW w:w="4002" w:type="dxa"/>
          </w:tcPr>
          <w:p w:rsidR="00814E6F" w:rsidRPr="00D8268E" w:rsidRDefault="00814E6F" w:rsidP="00900575">
            <w:pPr>
              <w:jc w:val="both"/>
            </w:pPr>
            <w:r w:rsidRPr="00D8268E">
              <w:t>Контроль посещаемости.</w:t>
            </w:r>
          </w:p>
          <w:p w:rsidR="00814E6F" w:rsidRPr="00DF3C1E" w:rsidRDefault="00814E6F" w:rsidP="00900575">
            <w:pPr>
              <w:jc w:val="both"/>
              <w:rPr>
                <w:i/>
              </w:rPr>
            </w:pP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900575">
            <w:pPr>
              <w:rPr>
                <w:b/>
              </w:rPr>
            </w:pPr>
            <w:r w:rsidRPr="00FE34AB">
              <w:t xml:space="preserve">Лекция 10. </w:t>
            </w:r>
            <w:r w:rsidR="00FE34AB" w:rsidRPr="00FE34AB">
              <w:rPr>
                <w:bCs/>
                <w:color w:val="000000"/>
                <w:kern w:val="16"/>
              </w:rPr>
              <w:t>Информатизация общества</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0D16CD" w:rsidRDefault="00814E6F" w:rsidP="00900575">
            <w:pPr>
              <w:widowControl w:val="0"/>
              <w:tabs>
                <w:tab w:val="num" w:pos="0"/>
              </w:tabs>
              <w:autoSpaceDE w:val="0"/>
              <w:autoSpaceDN w:val="0"/>
              <w:adjustRightInd w:val="0"/>
              <w:jc w:val="center"/>
              <w:rPr>
                <w:bCs/>
              </w:rPr>
            </w:pPr>
          </w:p>
        </w:tc>
        <w:tc>
          <w:tcPr>
            <w:tcW w:w="821" w:type="dxa"/>
          </w:tcPr>
          <w:p w:rsidR="00814E6F" w:rsidRPr="001C1B2E" w:rsidRDefault="00814E6F" w:rsidP="00900575">
            <w:pPr>
              <w:widowControl w:val="0"/>
              <w:tabs>
                <w:tab w:val="left" w:pos="1701"/>
              </w:tabs>
              <w:autoSpaceDE w:val="0"/>
              <w:autoSpaceDN w:val="0"/>
              <w:adjustRightInd w:val="0"/>
              <w:jc w:val="center"/>
            </w:pPr>
            <w:r>
              <w:t>2</w:t>
            </w:r>
          </w:p>
        </w:tc>
        <w:tc>
          <w:tcPr>
            <w:tcW w:w="4002" w:type="dxa"/>
          </w:tcPr>
          <w:p w:rsidR="00814E6F" w:rsidRPr="00D8268E" w:rsidRDefault="00814E6F" w:rsidP="00900575">
            <w:pPr>
              <w:jc w:val="both"/>
            </w:pPr>
            <w:r w:rsidRPr="00D8268E">
              <w:t>Контроль посещаемости.</w:t>
            </w:r>
          </w:p>
          <w:p w:rsidR="00814E6F" w:rsidRPr="00DF3C1E" w:rsidRDefault="00814E6F" w:rsidP="00900575">
            <w:pPr>
              <w:jc w:val="both"/>
              <w:rPr>
                <w:i/>
              </w:rPr>
            </w:pP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900575">
            <w:pPr>
              <w:rPr>
                <w:b/>
              </w:rPr>
            </w:pPr>
            <w:r w:rsidRPr="00FE34AB">
              <w:t xml:space="preserve">Лекция 11. </w:t>
            </w:r>
            <w:r w:rsidR="00FE34AB" w:rsidRPr="00FE34AB">
              <w:rPr>
                <w:bCs/>
                <w:color w:val="000000"/>
                <w:kern w:val="16"/>
              </w:rPr>
              <w:t>Информационная культура</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681F2C" w:rsidRDefault="00681F2C" w:rsidP="00900575">
            <w:pPr>
              <w:widowControl w:val="0"/>
              <w:tabs>
                <w:tab w:val="num" w:pos="0"/>
              </w:tabs>
              <w:autoSpaceDE w:val="0"/>
              <w:autoSpaceDN w:val="0"/>
              <w:adjustRightInd w:val="0"/>
              <w:jc w:val="center"/>
              <w:rPr>
                <w:bCs/>
                <w:lang w:val="en-US"/>
              </w:rPr>
            </w:pPr>
            <w:r>
              <w:rPr>
                <w:bCs/>
                <w:lang w:val="en-US"/>
              </w:rPr>
              <w:t>1</w:t>
            </w:r>
          </w:p>
        </w:tc>
        <w:tc>
          <w:tcPr>
            <w:tcW w:w="821" w:type="dxa"/>
          </w:tcPr>
          <w:p w:rsidR="00814E6F" w:rsidRPr="001C1B2E" w:rsidRDefault="00814E6F" w:rsidP="00900575">
            <w:pPr>
              <w:widowControl w:val="0"/>
              <w:tabs>
                <w:tab w:val="left" w:pos="1701"/>
              </w:tabs>
              <w:autoSpaceDE w:val="0"/>
              <w:autoSpaceDN w:val="0"/>
              <w:adjustRightInd w:val="0"/>
              <w:jc w:val="center"/>
            </w:pPr>
            <w:r>
              <w:t>2</w:t>
            </w:r>
          </w:p>
        </w:tc>
        <w:tc>
          <w:tcPr>
            <w:tcW w:w="4002" w:type="dxa"/>
          </w:tcPr>
          <w:p w:rsidR="00814E6F" w:rsidRPr="00D8268E" w:rsidRDefault="00814E6F" w:rsidP="00900575">
            <w:pPr>
              <w:jc w:val="both"/>
            </w:pPr>
            <w:r w:rsidRPr="00D8268E">
              <w:t>Контроль посещаемости.</w:t>
            </w:r>
          </w:p>
          <w:p w:rsidR="00814E6F" w:rsidRPr="00DF3C1E" w:rsidRDefault="00C806BD" w:rsidP="00900575">
            <w:pPr>
              <w:jc w:val="both"/>
              <w:rPr>
                <w:i/>
              </w:rPr>
            </w:pPr>
            <w:r>
              <w:t>У</w:t>
            </w:r>
            <w:r w:rsidRPr="005847D6">
              <w:t xml:space="preserve">стное собеседование по результатам выполненной </w:t>
            </w:r>
            <w:r>
              <w:t xml:space="preserve">самостоятельной </w:t>
            </w:r>
            <w:r w:rsidRPr="005847D6">
              <w:t>работы</w:t>
            </w:r>
            <w:r>
              <w:rPr>
                <w:bCs/>
              </w:rPr>
              <w:t>.</w:t>
            </w: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900575">
            <w:pPr>
              <w:rPr>
                <w:b/>
              </w:rPr>
            </w:pPr>
            <w:r w:rsidRPr="00FE34AB">
              <w:t xml:space="preserve">Лекция 12. </w:t>
            </w:r>
            <w:r w:rsidR="00FE34AB" w:rsidRPr="00FE34AB">
              <w:rPr>
                <w:bCs/>
                <w:color w:val="000000"/>
                <w:kern w:val="16"/>
              </w:rPr>
              <w:t xml:space="preserve">Информационные </w:t>
            </w:r>
            <w:r w:rsidR="00A407FF">
              <w:rPr>
                <w:bCs/>
                <w:color w:val="000000"/>
                <w:kern w:val="16"/>
              </w:rPr>
              <w:t xml:space="preserve">ресурсы, </w:t>
            </w:r>
            <w:r w:rsidR="00FE34AB" w:rsidRPr="00FE34AB">
              <w:rPr>
                <w:bCs/>
                <w:color w:val="000000"/>
                <w:kern w:val="16"/>
              </w:rPr>
              <w:t>продукты и услуги.</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0D16CD" w:rsidRDefault="00814E6F" w:rsidP="00900575">
            <w:pPr>
              <w:widowControl w:val="0"/>
              <w:tabs>
                <w:tab w:val="num" w:pos="0"/>
              </w:tabs>
              <w:autoSpaceDE w:val="0"/>
              <w:autoSpaceDN w:val="0"/>
              <w:adjustRightInd w:val="0"/>
              <w:jc w:val="center"/>
              <w:rPr>
                <w:bCs/>
              </w:rPr>
            </w:pPr>
          </w:p>
        </w:tc>
        <w:tc>
          <w:tcPr>
            <w:tcW w:w="821" w:type="dxa"/>
          </w:tcPr>
          <w:p w:rsidR="00814E6F" w:rsidRPr="001C1B2E" w:rsidRDefault="00814E6F" w:rsidP="00900575">
            <w:pPr>
              <w:widowControl w:val="0"/>
              <w:tabs>
                <w:tab w:val="left" w:pos="1701"/>
              </w:tabs>
              <w:autoSpaceDE w:val="0"/>
              <w:autoSpaceDN w:val="0"/>
              <w:adjustRightInd w:val="0"/>
              <w:jc w:val="center"/>
            </w:pPr>
            <w:r>
              <w:t>2</w:t>
            </w:r>
          </w:p>
        </w:tc>
        <w:tc>
          <w:tcPr>
            <w:tcW w:w="4002" w:type="dxa"/>
          </w:tcPr>
          <w:p w:rsidR="00814E6F" w:rsidRPr="00D8268E" w:rsidRDefault="00814E6F" w:rsidP="00900575">
            <w:pPr>
              <w:jc w:val="both"/>
            </w:pPr>
            <w:r w:rsidRPr="00D8268E">
              <w:t>Контроль посещаемости.</w:t>
            </w:r>
          </w:p>
          <w:p w:rsidR="00814E6F" w:rsidRPr="00DF3C1E" w:rsidRDefault="00814E6F" w:rsidP="00900575">
            <w:pPr>
              <w:jc w:val="both"/>
              <w:rPr>
                <w:i/>
              </w:rPr>
            </w:pP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814E6F">
            <w:pPr>
              <w:rPr>
                <w:b/>
              </w:rPr>
            </w:pPr>
            <w:r w:rsidRPr="00FE34AB">
              <w:t xml:space="preserve">Лекция 13. </w:t>
            </w:r>
            <w:r w:rsidR="00FE34AB" w:rsidRPr="00FE34AB">
              <w:rPr>
                <w:kern w:val="16"/>
              </w:rPr>
              <w:t>Рынок информационных продуктов и услуг</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0D16CD" w:rsidRDefault="00814E6F" w:rsidP="00900575">
            <w:pPr>
              <w:widowControl w:val="0"/>
              <w:tabs>
                <w:tab w:val="num" w:pos="0"/>
              </w:tabs>
              <w:autoSpaceDE w:val="0"/>
              <w:autoSpaceDN w:val="0"/>
              <w:adjustRightInd w:val="0"/>
              <w:jc w:val="center"/>
              <w:rPr>
                <w:bCs/>
              </w:rPr>
            </w:pPr>
          </w:p>
        </w:tc>
        <w:tc>
          <w:tcPr>
            <w:tcW w:w="821" w:type="dxa"/>
          </w:tcPr>
          <w:p w:rsidR="00814E6F" w:rsidRPr="001C1B2E" w:rsidRDefault="00814E6F" w:rsidP="00900575">
            <w:pPr>
              <w:widowControl w:val="0"/>
              <w:tabs>
                <w:tab w:val="left" w:pos="1701"/>
              </w:tabs>
              <w:autoSpaceDE w:val="0"/>
              <w:autoSpaceDN w:val="0"/>
              <w:adjustRightInd w:val="0"/>
              <w:jc w:val="center"/>
            </w:pPr>
            <w:r>
              <w:t>2</w:t>
            </w:r>
          </w:p>
        </w:tc>
        <w:tc>
          <w:tcPr>
            <w:tcW w:w="4002" w:type="dxa"/>
          </w:tcPr>
          <w:p w:rsidR="00814E6F" w:rsidRPr="00D8268E" w:rsidRDefault="00814E6F" w:rsidP="00900575">
            <w:pPr>
              <w:jc w:val="both"/>
            </w:pPr>
            <w:r w:rsidRPr="00D8268E">
              <w:t>Контроль посещаемости.</w:t>
            </w:r>
          </w:p>
          <w:p w:rsidR="00814E6F" w:rsidRPr="00DF3C1E" w:rsidRDefault="00814E6F" w:rsidP="00900575">
            <w:pPr>
              <w:jc w:val="both"/>
              <w:rPr>
                <w:i/>
              </w:rPr>
            </w:pP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900575">
            <w:pPr>
              <w:rPr>
                <w:b/>
              </w:rPr>
            </w:pPr>
            <w:r w:rsidRPr="00FE34AB">
              <w:t xml:space="preserve">Лекция 14. </w:t>
            </w:r>
            <w:r w:rsidR="00FE34AB" w:rsidRPr="00FE34AB">
              <w:rPr>
                <w:bCs/>
              </w:rPr>
              <w:t>Информационные системы</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681F2C" w:rsidRDefault="00681F2C" w:rsidP="00900575">
            <w:pPr>
              <w:widowControl w:val="0"/>
              <w:tabs>
                <w:tab w:val="num" w:pos="0"/>
              </w:tabs>
              <w:autoSpaceDE w:val="0"/>
              <w:autoSpaceDN w:val="0"/>
              <w:adjustRightInd w:val="0"/>
              <w:jc w:val="center"/>
              <w:rPr>
                <w:bCs/>
                <w:lang w:val="en-US"/>
              </w:rPr>
            </w:pPr>
            <w:r>
              <w:rPr>
                <w:bCs/>
                <w:lang w:val="en-US"/>
              </w:rPr>
              <w:t>1</w:t>
            </w:r>
          </w:p>
        </w:tc>
        <w:tc>
          <w:tcPr>
            <w:tcW w:w="821" w:type="dxa"/>
          </w:tcPr>
          <w:p w:rsidR="00814E6F" w:rsidRPr="001C1B2E" w:rsidRDefault="00814E6F" w:rsidP="00900575">
            <w:pPr>
              <w:widowControl w:val="0"/>
              <w:tabs>
                <w:tab w:val="left" w:pos="1701"/>
              </w:tabs>
              <w:autoSpaceDE w:val="0"/>
              <w:autoSpaceDN w:val="0"/>
              <w:adjustRightInd w:val="0"/>
              <w:jc w:val="center"/>
            </w:pPr>
            <w:r>
              <w:t>3</w:t>
            </w:r>
          </w:p>
        </w:tc>
        <w:tc>
          <w:tcPr>
            <w:tcW w:w="4002" w:type="dxa"/>
          </w:tcPr>
          <w:p w:rsidR="00814E6F" w:rsidRPr="00D8268E" w:rsidRDefault="00814E6F" w:rsidP="00900575">
            <w:pPr>
              <w:jc w:val="both"/>
            </w:pPr>
            <w:r w:rsidRPr="00D8268E">
              <w:t>Контроль посещаемости.</w:t>
            </w:r>
          </w:p>
          <w:p w:rsidR="00814E6F" w:rsidRPr="00DF3C1E" w:rsidRDefault="00C806BD" w:rsidP="00900575">
            <w:pPr>
              <w:jc w:val="both"/>
              <w:rPr>
                <w:i/>
              </w:rPr>
            </w:pPr>
            <w:r>
              <w:t>У</w:t>
            </w:r>
            <w:r w:rsidRPr="005847D6">
              <w:t xml:space="preserve">стное собеседование по результатам выполненной </w:t>
            </w:r>
            <w:r>
              <w:t xml:space="preserve">самостоятельной </w:t>
            </w:r>
            <w:r w:rsidRPr="005847D6">
              <w:t>работы</w:t>
            </w:r>
            <w:r>
              <w:rPr>
                <w:bCs/>
              </w:rPr>
              <w:t>.</w:t>
            </w: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900575">
            <w:pPr>
              <w:rPr>
                <w:b/>
              </w:rPr>
            </w:pPr>
            <w:r w:rsidRPr="00FE34AB">
              <w:t xml:space="preserve">Лекция 15. </w:t>
            </w:r>
            <w:r w:rsidR="00FE34AB" w:rsidRPr="00FE34AB">
              <w:t>Информационные технологии.</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0D16CD" w:rsidRDefault="00814E6F" w:rsidP="00900575">
            <w:pPr>
              <w:widowControl w:val="0"/>
              <w:tabs>
                <w:tab w:val="num" w:pos="0"/>
              </w:tabs>
              <w:autoSpaceDE w:val="0"/>
              <w:autoSpaceDN w:val="0"/>
              <w:adjustRightInd w:val="0"/>
              <w:jc w:val="center"/>
              <w:rPr>
                <w:bCs/>
              </w:rPr>
            </w:pPr>
          </w:p>
        </w:tc>
        <w:tc>
          <w:tcPr>
            <w:tcW w:w="821" w:type="dxa"/>
          </w:tcPr>
          <w:p w:rsidR="00814E6F" w:rsidRPr="001C1B2E" w:rsidRDefault="00814E6F" w:rsidP="00900575">
            <w:pPr>
              <w:widowControl w:val="0"/>
              <w:tabs>
                <w:tab w:val="left" w:pos="1701"/>
              </w:tabs>
              <w:autoSpaceDE w:val="0"/>
              <w:autoSpaceDN w:val="0"/>
              <w:adjustRightInd w:val="0"/>
              <w:jc w:val="center"/>
            </w:pPr>
            <w:r>
              <w:t>3</w:t>
            </w:r>
          </w:p>
        </w:tc>
        <w:tc>
          <w:tcPr>
            <w:tcW w:w="4002" w:type="dxa"/>
          </w:tcPr>
          <w:p w:rsidR="00814E6F" w:rsidRPr="00D8268E" w:rsidRDefault="00814E6F" w:rsidP="00900575">
            <w:pPr>
              <w:jc w:val="both"/>
            </w:pPr>
            <w:r w:rsidRPr="00D8268E">
              <w:t>Контроль посещаемости.</w:t>
            </w:r>
          </w:p>
          <w:p w:rsidR="00814E6F" w:rsidRPr="00DF3C1E" w:rsidRDefault="00814E6F" w:rsidP="00900575">
            <w:pPr>
              <w:jc w:val="both"/>
              <w:rPr>
                <w:i/>
              </w:rPr>
            </w:pP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900575">
            <w:pPr>
              <w:rPr>
                <w:b/>
              </w:rPr>
            </w:pPr>
            <w:r w:rsidRPr="00FE34AB">
              <w:t xml:space="preserve">Лекция 16. </w:t>
            </w:r>
            <w:r w:rsidR="00FE34AB" w:rsidRPr="00FE34AB">
              <w:rPr>
                <w:kern w:val="16"/>
              </w:rPr>
              <w:t>Правовое регулирование на информационном рынке</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0D16CD" w:rsidRDefault="00814E6F" w:rsidP="00900575">
            <w:pPr>
              <w:widowControl w:val="0"/>
              <w:tabs>
                <w:tab w:val="num" w:pos="0"/>
              </w:tabs>
              <w:autoSpaceDE w:val="0"/>
              <w:autoSpaceDN w:val="0"/>
              <w:adjustRightInd w:val="0"/>
              <w:jc w:val="center"/>
              <w:rPr>
                <w:bCs/>
              </w:rPr>
            </w:pPr>
          </w:p>
        </w:tc>
        <w:tc>
          <w:tcPr>
            <w:tcW w:w="821" w:type="dxa"/>
          </w:tcPr>
          <w:p w:rsidR="00814E6F" w:rsidRPr="001C1B2E" w:rsidRDefault="00814E6F" w:rsidP="00900575">
            <w:pPr>
              <w:widowControl w:val="0"/>
              <w:tabs>
                <w:tab w:val="left" w:pos="1701"/>
              </w:tabs>
              <w:autoSpaceDE w:val="0"/>
              <w:autoSpaceDN w:val="0"/>
              <w:adjustRightInd w:val="0"/>
              <w:jc w:val="center"/>
            </w:pPr>
            <w:r>
              <w:t>3</w:t>
            </w:r>
          </w:p>
        </w:tc>
        <w:tc>
          <w:tcPr>
            <w:tcW w:w="4002" w:type="dxa"/>
          </w:tcPr>
          <w:p w:rsidR="00814E6F" w:rsidRPr="00D8268E" w:rsidRDefault="00814E6F" w:rsidP="00900575">
            <w:pPr>
              <w:jc w:val="both"/>
            </w:pPr>
            <w:r w:rsidRPr="00D8268E">
              <w:t>Контроль посещаемости.</w:t>
            </w:r>
          </w:p>
          <w:p w:rsidR="00814E6F" w:rsidRPr="00DF3C1E" w:rsidRDefault="00814E6F" w:rsidP="00900575">
            <w:pPr>
              <w:jc w:val="both"/>
              <w:rPr>
                <w:i/>
              </w:rPr>
            </w:pPr>
          </w:p>
        </w:tc>
      </w:tr>
      <w:tr w:rsidR="00814E6F" w:rsidRPr="006168DD" w:rsidTr="00900575">
        <w:trPr>
          <w:trHeight w:val="787"/>
        </w:trPr>
        <w:tc>
          <w:tcPr>
            <w:tcW w:w="1701" w:type="dxa"/>
            <w:tcBorders>
              <w:bottom w:val="single" w:sz="4" w:space="0" w:color="auto"/>
            </w:tcBorders>
          </w:tcPr>
          <w:p w:rsidR="00814E6F" w:rsidRPr="00DF1538" w:rsidRDefault="00814E6F" w:rsidP="00900575">
            <w:pPr>
              <w:widowControl w:val="0"/>
              <w:tabs>
                <w:tab w:val="left" w:pos="1701"/>
              </w:tabs>
              <w:autoSpaceDE w:val="0"/>
              <w:autoSpaceDN w:val="0"/>
              <w:adjustRightInd w:val="0"/>
            </w:pPr>
            <w:r>
              <w:lastRenderedPageBreak/>
              <w:t>ПК-1</w:t>
            </w:r>
            <w:r w:rsidRPr="00DF1538">
              <w:t>:</w:t>
            </w:r>
          </w:p>
          <w:p w:rsidR="00814E6F" w:rsidRPr="003954C2" w:rsidRDefault="00814E6F" w:rsidP="00900575">
            <w:pPr>
              <w:autoSpaceDE w:val="0"/>
              <w:autoSpaceDN w:val="0"/>
              <w:adjustRightInd w:val="0"/>
              <w:rPr>
                <w:rStyle w:val="fontstyle01"/>
                <w:rFonts w:ascii="Times New Roman" w:hAnsi="Times New Roman"/>
                <w:color w:val="auto"/>
                <w:sz w:val="22"/>
                <w:szCs w:val="22"/>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1</w:t>
            </w:r>
          </w:p>
          <w:p w:rsidR="00814E6F" w:rsidRPr="00DA7579" w:rsidRDefault="00814E6F" w:rsidP="00900575">
            <w:pPr>
              <w:autoSpaceDE w:val="0"/>
              <w:autoSpaceDN w:val="0"/>
              <w:adjustRightInd w:val="0"/>
              <w:rPr>
                <w:rFonts w:cs="Arial"/>
              </w:rPr>
            </w:pPr>
            <w:r>
              <w:rPr>
                <w:rStyle w:val="fontstyle01"/>
                <w:rFonts w:ascii="Times New Roman" w:hAnsi="Times New Roman"/>
                <w:color w:val="auto"/>
                <w:sz w:val="22"/>
                <w:szCs w:val="22"/>
              </w:rPr>
              <w:t>ИД-</w:t>
            </w:r>
            <w:r w:rsidRPr="003954C2">
              <w:rPr>
                <w:rStyle w:val="fontstyle01"/>
                <w:rFonts w:ascii="Times New Roman" w:hAnsi="Times New Roman"/>
                <w:color w:val="auto"/>
                <w:sz w:val="22"/>
                <w:szCs w:val="22"/>
              </w:rPr>
              <w:t>ПК-</w:t>
            </w:r>
            <w:r>
              <w:rPr>
                <w:rStyle w:val="fontstyle01"/>
                <w:rFonts w:ascii="Times New Roman" w:hAnsi="Times New Roman"/>
                <w:color w:val="auto"/>
                <w:sz w:val="22"/>
                <w:szCs w:val="22"/>
              </w:rPr>
              <w:t>1</w:t>
            </w:r>
            <w:r w:rsidRPr="003954C2">
              <w:rPr>
                <w:rStyle w:val="fontstyle01"/>
                <w:rFonts w:ascii="Times New Roman" w:hAnsi="Times New Roman"/>
                <w:color w:val="auto"/>
                <w:sz w:val="22"/>
                <w:szCs w:val="22"/>
              </w:rPr>
              <w:t>.</w:t>
            </w:r>
            <w:r>
              <w:rPr>
                <w:rStyle w:val="fontstyle01"/>
                <w:rFonts w:ascii="Times New Roman" w:hAnsi="Times New Roman"/>
                <w:color w:val="auto"/>
                <w:sz w:val="22"/>
                <w:szCs w:val="22"/>
              </w:rPr>
              <w:t>2</w:t>
            </w:r>
          </w:p>
        </w:tc>
        <w:tc>
          <w:tcPr>
            <w:tcW w:w="5953" w:type="dxa"/>
          </w:tcPr>
          <w:p w:rsidR="00814E6F" w:rsidRPr="00FE34AB" w:rsidRDefault="00814E6F" w:rsidP="00900575">
            <w:pPr>
              <w:rPr>
                <w:b/>
              </w:rPr>
            </w:pPr>
            <w:r w:rsidRPr="00FE34AB">
              <w:t xml:space="preserve">Лекция 17. </w:t>
            </w:r>
            <w:r w:rsidR="00FE34AB" w:rsidRPr="00FE34AB">
              <w:t>Этические аспекты информационного общества</w:t>
            </w:r>
            <w:r w:rsidRPr="00FE34AB">
              <w:rPr>
                <w:rFonts w:eastAsia="Times New Roman"/>
              </w:rPr>
              <w:t>.</w:t>
            </w:r>
          </w:p>
        </w:tc>
        <w:tc>
          <w:tcPr>
            <w:tcW w:w="815" w:type="dxa"/>
          </w:tcPr>
          <w:p w:rsidR="00814E6F" w:rsidRPr="001C1B2E" w:rsidRDefault="00814E6F" w:rsidP="00900575">
            <w:pPr>
              <w:widowControl w:val="0"/>
              <w:tabs>
                <w:tab w:val="left" w:pos="1701"/>
              </w:tabs>
              <w:autoSpaceDE w:val="0"/>
              <w:autoSpaceDN w:val="0"/>
              <w:adjustRightInd w:val="0"/>
              <w:jc w:val="center"/>
            </w:pPr>
            <w:r w:rsidRPr="0052115D">
              <w:t>2</w:t>
            </w: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5" w:type="dxa"/>
          </w:tcPr>
          <w:p w:rsidR="00814E6F" w:rsidRPr="001C1B2E" w:rsidRDefault="00814E6F" w:rsidP="00900575">
            <w:pPr>
              <w:widowControl w:val="0"/>
              <w:tabs>
                <w:tab w:val="left" w:pos="1701"/>
              </w:tabs>
              <w:autoSpaceDE w:val="0"/>
              <w:autoSpaceDN w:val="0"/>
              <w:adjustRightInd w:val="0"/>
              <w:jc w:val="center"/>
            </w:pPr>
          </w:p>
        </w:tc>
        <w:tc>
          <w:tcPr>
            <w:tcW w:w="816" w:type="dxa"/>
          </w:tcPr>
          <w:p w:rsidR="00814E6F" w:rsidRPr="000D16CD" w:rsidRDefault="00814E6F" w:rsidP="00900575">
            <w:pPr>
              <w:widowControl w:val="0"/>
              <w:tabs>
                <w:tab w:val="num" w:pos="0"/>
              </w:tabs>
              <w:autoSpaceDE w:val="0"/>
              <w:autoSpaceDN w:val="0"/>
              <w:adjustRightInd w:val="0"/>
              <w:jc w:val="center"/>
              <w:rPr>
                <w:bCs/>
              </w:rPr>
            </w:pPr>
          </w:p>
        </w:tc>
        <w:tc>
          <w:tcPr>
            <w:tcW w:w="821" w:type="dxa"/>
          </w:tcPr>
          <w:p w:rsidR="00814E6F" w:rsidRPr="001C1B2E" w:rsidRDefault="00814E6F" w:rsidP="00900575">
            <w:pPr>
              <w:widowControl w:val="0"/>
              <w:tabs>
                <w:tab w:val="left" w:pos="1701"/>
              </w:tabs>
              <w:autoSpaceDE w:val="0"/>
              <w:autoSpaceDN w:val="0"/>
              <w:adjustRightInd w:val="0"/>
              <w:jc w:val="center"/>
            </w:pPr>
            <w:r>
              <w:t>3</w:t>
            </w:r>
          </w:p>
        </w:tc>
        <w:tc>
          <w:tcPr>
            <w:tcW w:w="4002" w:type="dxa"/>
          </w:tcPr>
          <w:p w:rsidR="00814E6F" w:rsidRPr="00D8268E" w:rsidRDefault="00814E6F" w:rsidP="00900575">
            <w:pPr>
              <w:jc w:val="both"/>
            </w:pPr>
            <w:r w:rsidRPr="00D8268E">
              <w:t>Контроль посещаемости.</w:t>
            </w:r>
          </w:p>
          <w:p w:rsidR="00814E6F" w:rsidRPr="00DF3C1E" w:rsidRDefault="00814E6F" w:rsidP="00900575">
            <w:pPr>
              <w:jc w:val="both"/>
              <w:rPr>
                <w:i/>
              </w:rPr>
            </w:pPr>
          </w:p>
        </w:tc>
      </w:tr>
      <w:tr w:rsidR="00AC0E47" w:rsidRPr="006168DD" w:rsidTr="00FA2451">
        <w:tc>
          <w:tcPr>
            <w:tcW w:w="1701" w:type="dxa"/>
          </w:tcPr>
          <w:p w:rsidR="00AC0E47" w:rsidRPr="001A0052" w:rsidRDefault="00AC0E47" w:rsidP="00B6294E">
            <w:pPr>
              <w:widowControl w:val="0"/>
              <w:tabs>
                <w:tab w:val="left" w:pos="1701"/>
              </w:tabs>
              <w:autoSpaceDE w:val="0"/>
              <w:autoSpaceDN w:val="0"/>
              <w:adjustRightInd w:val="0"/>
              <w:jc w:val="center"/>
              <w:rPr>
                <w:rFonts w:cs="Arial"/>
                <w:b/>
                <w:sz w:val="18"/>
                <w:szCs w:val="18"/>
              </w:rPr>
            </w:pPr>
          </w:p>
        </w:tc>
        <w:tc>
          <w:tcPr>
            <w:tcW w:w="5953" w:type="dxa"/>
          </w:tcPr>
          <w:p w:rsidR="00AC0E47" w:rsidRPr="00BF3EFE" w:rsidRDefault="001642C8" w:rsidP="00B6294E">
            <w:r>
              <w:t>Зачё</w:t>
            </w:r>
            <w:r w:rsidR="00814E6F">
              <w:t>т</w:t>
            </w:r>
          </w:p>
        </w:tc>
        <w:tc>
          <w:tcPr>
            <w:tcW w:w="815" w:type="dxa"/>
          </w:tcPr>
          <w:p w:rsidR="00AC0E47" w:rsidRPr="000E103B" w:rsidRDefault="00AC0E47" w:rsidP="009A6F14">
            <w:pPr>
              <w:widowControl w:val="0"/>
              <w:tabs>
                <w:tab w:val="left" w:pos="1701"/>
              </w:tabs>
              <w:autoSpaceDE w:val="0"/>
              <w:autoSpaceDN w:val="0"/>
              <w:adjustRightInd w:val="0"/>
              <w:jc w:val="center"/>
            </w:pPr>
            <w:r w:rsidRPr="000E103B">
              <w:t>х</w:t>
            </w:r>
          </w:p>
        </w:tc>
        <w:tc>
          <w:tcPr>
            <w:tcW w:w="815" w:type="dxa"/>
          </w:tcPr>
          <w:p w:rsidR="00AC0E47" w:rsidRPr="000E103B" w:rsidRDefault="00AC0E47" w:rsidP="009A6F14">
            <w:pPr>
              <w:widowControl w:val="0"/>
              <w:tabs>
                <w:tab w:val="left" w:pos="1701"/>
              </w:tabs>
              <w:autoSpaceDE w:val="0"/>
              <w:autoSpaceDN w:val="0"/>
              <w:adjustRightInd w:val="0"/>
              <w:jc w:val="center"/>
            </w:pPr>
            <w:r w:rsidRPr="000E103B">
              <w:t>х</w:t>
            </w:r>
          </w:p>
        </w:tc>
        <w:tc>
          <w:tcPr>
            <w:tcW w:w="815" w:type="dxa"/>
          </w:tcPr>
          <w:p w:rsidR="00AC0E47" w:rsidRPr="000E103B" w:rsidRDefault="00AC0E47" w:rsidP="009A6F14">
            <w:pPr>
              <w:widowControl w:val="0"/>
              <w:tabs>
                <w:tab w:val="left" w:pos="1701"/>
              </w:tabs>
              <w:autoSpaceDE w:val="0"/>
              <w:autoSpaceDN w:val="0"/>
              <w:adjustRightInd w:val="0"/>
              <w:jc w:val="center"/>
            </w:pPr>
            <w:r w:rsidRPr="000E103B">
              <w:t>х</w:t>
            </w:r>
          </w:p>
        </w:tc>
        <w:tc>
          <w:tcPr>
            <w:tcW w:w="816" w:type="dxa"/>
          </w:tcPr>
          <w:p w:rsidR="00AC0E47" w:rsidRPr="000E103B" w:rsidRDefault="00AC0E47" w:rsidP="009A6F14">
            <w:pPr>
              <w:widowControl w:val="0"/>
              <w:tabs>
                <w:tab w:val="left" w:pos="1701"/>
              </w:tabs>
              <w:autoSpaceDE w:val="0"/>
              <w:autoSpaceDN w:val="0"/>
              <w:adjustRightInd w:val="0"/>
              <w:jc w:val="center"/>
            </w:pPr>
            <w:r w:rsidRPr="000E103B">
              <w:t>х</w:t>
            </w:r>
          </w:p>
        </w:tc>
        <w:tc>
          <w:tcPr>
            <w:tcW w:w="821" w:type="dxa"/>
          </w:tcPr>
          <w:p w:rsidR="00AC0E47" w:rsidRPr="00D90AFF" w:rsidRDefault="00814E6F" w:rsidP="009A6F14">
            <w:pPr>
              <w:widowControl w:val="0"/>
              <w:tabs>
                <w:tab w:val="left" w:pos="1701"/>
              </w:tabs>
              <w:autoSpaceDE w:val="0"/>
              <w:autoSpaceDN w:val="0"/>
              <w:adjustRightInd w:val="0"/>
              <w:jc w:val="center"/>
            </w:pPr>
            <w:r>
              <w:t>х</w:t>
            </w:r>
          </w:p>
        </w:tc>
        <w:tc>
          <w:tcPr>
            <w:tcW w:w="4002" w:type="dxa"/>
            <w:shd w:val="clear" w:color="auto" w:fill="auto"/>
          </w:tcPr>
          <w:p w:rsidR="00AC0E47" w:rsidRPr="00CF5153" w:rsidRDefault="00AC0E47" w:rsidP="00CF5153">
            <w:pPr>
              <w:tabs>
                <w:tab w:val="left" w:pos="708"/>
                <w:tab w:val="right" w:leader="underscore" w:pos="9639"/>
              </w:tabs>
            </w:pPr>
            <w:r w:rsidRPr="00CF5153">
              <w:rPr>
                <w:iCs/>
              </w:rPr>
              <w:t>Электронное тестирование.</w:t>
            </w:r>
          </w:p>
        </w:tc>
      </w:tr>
      <w:tr w:rsidR="00AC0E47" w:rsidRPr="006168DD" w:rsidTr="00FA2451">
        <w:tc>
          <w:tcPr>
            <w:tcW w:w="1701" w:type="dxa"/>
          </w:tcPr>
          <w:p w:rsidR="00AC0E47" w:rsidRPr="001A0052" w:rsidRDefault="00AC0E47" w:rsidP="00B6294E">
            <w:pPr>
              <w:widowControl w:val="0"/>
              <w:tabs>
                <w:tab w:val="left" w:pos="1701"/>
              </w:tabs>
              <w:autoSpaceDE w:val="0"/>
              <w:autoSpaceDN w:val="0"/>
              <w:adjustRightInd w:val="0"/>
              <w:jc w:val="center"/>
              <w:rPr>
                <w:rFonts w:cs="Arial"/>
                <w:b/>
                <w:sz w:val="18"/>
                <w:szCs w:val="18"/>
              </w:rPr>
            </w:pPr>
          </w:p>
        </w:tc>
        <w:tc>
          <w:tcPr>
            <w:tcW w:w="5953" w:type="dxa"/>
          </w:tcPr>
          <w:p w:rsidR="00AC0E47" w:rsidRPr="00DF3C1E" w:rsidRDefault="00AC0E47" w:rsidP="001642C8">
            <w:pPr>
              <w:widowControl w:val="0"/>
              <w:tabs>
                <w:tab w:val="left" w:pos="1701"/>
              </w:tabs>
              <w:autoSpaceDE w:val="0"/>
              <w:autoSpaceDN w:val="0"/>
              <w:adjustRightInd w:val="0"/>
              <w:jc w:val="right"/>
            </w:pPr>
            <w:r w:rsidRPr="00DF3C1E">
              <w:rPr>
                <w:b/>
              </w:rPr>
              <w:t>ИТОГО за</w:t>
            </w:r>
            <w:r>
              <w:rPr>
                <w:b/>
              </w:rPr>
              <w:t xml:space="preserve"> </w:t>
            </w:r>
            <w:r w:rsidR="001642C8">
              <w:rPr>
                <w:b/>
              </w:rPr>
              <w:t>первый</w:t>
            </w:r>
            <w:r w:rsidRPr="00DF3C1E">
              <w:rPr>
                <w:b/>
                <w:i/>
              </w:rPr>
              <w:t xml:space="preserve"> </w:t>
            </w:r>
            <w:r w:rsidRPr="00DF3C1E">
              <w:rPr>
                <w:b/>
              </w:rPr>
              <w:t>семестр</w:t>
            </w:r>
          </w:p>
        </w:tc>
        <w:tc>
          <w:tcPr>
            <w:tcW w:w="815" w:type="dxa"/>
          </w:tcPr>
          <w:p w:rsidR="00AC0E47" w:rsidRPr="00814E6F" w:rsidRDefault="00AC0E47" w:rsidP="00814E6F">
            <w:pPr>
              <w:widowControl w:val="0"/>
              <w:tabs>
                <w:tab w:val="left" w:pos="1701"/>
              </w:tabs>
              <w:autoSpaceDE w:val="0"/>
              <w:autoSpaceDN w:val="0"/>
              <w:adjustRightInd w:val="0"/>
              <w:jc w:val="center"/>
              <w:rPr>
                <w:b/>
              </w:rPr>
            </w:pPr>
            <w:r>
              <w:rPr>
                <w:b/>
                <w:lang w:val="en-US"/>
              </w:rPr>
              <w:t>3</w:t>
            </w:r>
            <w:r w:rsidR="00814E6F">
              <w:rPr>
                <w:b/>
              </w:rPr>
              <w:t>4</w:t>
            </w:r>
          </w:p>
        </w:tc>
        <w:tc>
          <w:tcPr>
            <w:tcW w:w="815" w:type="dxa"/>
          </w:tcPr>
          <w:p w:rsidR="00AC0E47" w:rsidRPr="00D90AFF" w:rsidRDefault="00AC0E47" w:rsidP="009A6F14">
            <w:pPr>
              <w:widowControl w:val="0"/>
              <w:tabs>
                <w:tab w:val="left" w:pos="1701"/>
              </w:tabs>
              <w:autoSpaceDE w:val="0"/>
              <w:autoSpaceDN w:val="0"/>
              <w:adjustRightInd w:val="0"/>
              <w:jc w:val="center"/>
              <w:rPr>
                <w:b/>
              </w:rPr>
            </w:pPr>
          </w:p>
        </w:tc>
        <w:tc>
          <w:tcPr>
            <w:tcW w:w="815" w:type="dxa"/>
          </w:tcPr>
          <w:p w:rsidR="00AC0E47" w:rsidRPr="00CB1553" w:rsidRDefault="00AC0E47" w:rsidP="009A6F14">
            <w:pPr>
              <w:widowControl w:val="0"/>
              <w:tabs>
                <w:tab w:val="left" w:pos="1701"/>
              </w:tabs>
              <w:autoSpaceDE w:val="0"/>
              <w:autoSpaceDN w:val="0"/>
              <w:adjustRightInd w:val="0"/>
              <w:jc w:val="center"/>
              <w:rPr>
                <w:b/>
              </w:rPr>
            </w:pPr>
          </w:p>
        </w:tc>
        <w:tc>
          <w:tcPr>
            <w:tcW w:w="816" w:type="dxa"/>
          </w:tcPr>
          <w:p w:rsidR="00AC0E47" w:rsidRPr="00681F2C" w:rsidRDefault="00681F2C" w:rsidP="009A6F14">
            <w:pPr>
              <w:widowControl w:val="0"/>
              <w:tabs>
                <w:tab w:val="left" w:pos="1701"/>
              </w:tabs>
              <w:autoSpaceDE w:val="0"/>
              <w:autoSpaceDN w:val="0"/>
              <w:adjustRightInd w:val="0"/>
              <w:jc w:val="center"/>
              <w:rPr>
                <w:b/>
                <w:color w:val="FF0000"/>
                <w:lang w:val="en-US"/>
              </w:rPr>
            </w:pPr>
            <w:r>
              <w:rPr>
                <w:b/>
                <w:color w:val="FF0000"/>
                <w:lang w:val="en-US"/>
              </w:rPr>
              <w:t>5</w:t>
            </w:r>
          </w:p>
        </w:tc>
        <w:tc>
          <w:tcPr>
            <w:tcW w:w="821" w:type="dxa"/>
          </w:tcPr>
          <w:p w:rsidR="00AC0E47" w:rsidRPr="00CB1553" w:rsidRDefault="00814E6F" w:rsidP="009A6F14">
            <w:pPr>
              <w:widowControl w:val="0"/>
              <w:tabs>
                <w:tab w:val="left" w:pos="1701"/>
              </w:tabs>
              <w:autoSpaceDE w:val="0"/>
              <w:autoSpaceDN w:val="0"/>
              <w:adjustRightInd w:val="0"/>
              <w:jc w:val="center"/>
              <w:rPr>
                <w:b/>
              </w:rPr>
            </w:pPr>
            <w:r>
              <w:rPr>
                <w:b/>
              </w:rPr>
              <w:t>38</w:t>
            </w:r>
          </w:p>
        </w:tc>
        <w:tc>
          <w:tcPr>
            <w:tcW w:w="4002" w:type="dxa"/>
          </w:tcPr>
          <w:p w:rsidR="00AC0E47" w:rsidRPr="00DF3C1E" w:rsidRDefault="001642C8" w:rsidP="00B6294E">
            <w:pPr>
              <w:widowControl w:val="0"/>
              <w:tabs>
                <w:tab w:val="left" w:pos="1701"/>
              </w:tabs>
              <w:autoSpaceDE w:val="0"/>
              <w:autoSpaceDN w:val="0"/>
              <w:adjustRightInd w:val="0"/>
              <w:rPr>
                <w:b/>
              </w:rPr>
            </w:pPr>
            <w:r>
              <w:rPr>
                <w:b/>
              </w:rPr>
              <w:t>Зачёт</w:t>
            </w:r>
          </w:p>
        </w:tc>
      </w:tr>
    </w:tbl>
    <w:p w:rsidR="009A51EF" w:rsidRPr="00D965B9" w:rsidRDefault="009A51EF" w:rsidP="00875471">
      <w:pPr>
        <w:pStyle w:val="af0"/>
        <w:ind w:left="709"/>
        <w:jc w:val="both"/>
        <w:rPr>
          <w:i/>
        </w:rPr>
      </w:pPr>
    </w:p>
    <w:p w:rsidR="00D965B9" w:rsidRPr="00D965B9" w:rsidRDefault="00D965B9" w:rsidP="001F1828">
      <w:pPr>
        <w:pStyle w:val="af0"/>
        <w:numPr>
          <w:ilvl w:val="3"/>
          <w:numId w:val="8"/>
        </w:numPr>
        <w:jc w:val="both"/>
        <w:rPr>
          <w:i/>
        </w:rPr>
      </w:pPr>
    </w:p>
    <w:p w:rsidR="00D965B9" w:rsidRDefault="00D965B9" w:rsidP="001F1828">
      <w:pPr>
        <w:pStyle w:val="af0"/>
        <w:numPr>
          <w:ilvl w:val="1"/>
          <w:numId w:val="8"/>
        </w:numPr>
        <w:jc w:val="both"/>
        <w:rPr>
          <w:i/>
        </w:rPr>
        <w:sectPr w:rsidR="00D965B9" w:rsidSect="00BF492E">
          <w:pgSz w:w="16838" w:h="11906" w:orient="landscape" w:code="9"/>
          <w:pgMar w:top="1701" w:right="851" w:bottom="567" w:left="1134" w:header="1134" w:footer="709" w:gutter="0"/>
          <w:cols w:space="708"/>
          <w:titlePg/>
          <w:docGrid w:linePitch="360"/>
        </w:sectPr>
      </w:pPr>
    </w:p>
    <w:p w:rsidR="00F60511" w:rsidRPr="00E36EF2" w:rsidRDefault="00F57450" w:rsidP="00F60511">
      <w:pPr>
        <w:pStyle w:val="2"/>
      </w:pPr>
      <w:r>
        <w:lastRenderedPageBreak/>
        <w:t>Краткое с</w:t>
      </w:r>
      <w:r w:rsidR="00F60511" w:rsidRPr="00E36EF2">
        <w:t xml:space="preserve">одержание </w:t>
      </w:r>
      <w:r w:rsidR="009B4BCD" w:rsidRPr="001F3435">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135"/>
        <w:gridCol w:w="2976"/>
        <w:gridCol w:w="5812"/>
      </w:tblGrid>
      <w:tr w:rsidR="006E5EA3" w:rsidRPr="008448CC"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rsidR="006E5EA3" w:rsidRPr="00F062CE" w:rsidRDefault="006E5EA3" w:rsidP="001F3435">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F60511">
            <w:pPr>
              <w:rPr>
                <w:bCs/>
              </w:rPr>
            </w:pPr>
            <w:r w:rsidRPr="00FE34AB">
              <w:t>Лекция 1</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t>Самоопределение личности</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8D5DA7" w:rsidRPr="00A30F28" w:rsidRDefault="00594EDD" w:rsidP="00A30F28">
            <w:r w:rsidRPr="00A30F28">
              <w:t xml:space="preserve">Самоопределение личности как сознательный самостоятельный выбор человеком жизненного пути и позиций, которых он придерживается в различных ситуациях. Какие виды самоопределения изучают в гуманитарных науках. Разные аспекты выбора и самоопределения. Тема самоопределения в литературе и кино. Этапы самоопределения молодого человека. </w:t>
            </w:r>
            <w:r w:rsidR="005530C0" w:rsidRPr="00A30F28">
              <w:t>О</w:t>
            </w:r>
            <w:r w:rsidRPr="00A30F28">
              <w:t>цени</w:t>
            </w:r>
            <w:r w:rsidR="005530C0" w:rsidRPr="00A30F28">
              <w:t>вание</w:t>
            </w:r>
            <w:r w:rsidRPr="00A30F28">
              <w:t xml:space="preserve"> </w:t>
            </w:r>
            <w:r w:rsidR="005530C0" w:rsidRPr="00A30F28">
              <w:t xml:space="preserve">уровней готовности </w:t>
            </w:r>
            <w:r w:rsidRPr="00A30F28">
              <w:t xml:space="preserve">с помощью </w:t>
            </w:r>
            <w:proofErr w:type="spellStart"/>
            <w:r w:rsidRPr="00A30F28">
              <w:t>профдиагностических</w:t>
            </w:r>
            <w:proofErr w:type="spellEnd"/>
            <w:r w:rsidRPr="00A30F28">
              <w:t xml:space="preserve"> методик.</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8D5DA7">
            <w:pPr>
              <w:rPr>
                <w:bCs/>
              </w:rPr>
            </w:pPr>
            <w:r w:rsidRPr="00FE34AB">
              <w:t xml:space="preserve">Лекция </w:t>
            </w:r>
            <w:r>
              <w:t>2</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t>Классификация профессий</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8D5DA7" w:rsidRPr="00A30F28" w:rsidRDefault="00594EDD" w:rsidP="00A30F28">
            <w:r w:rsidRPr="00A30F28">
              <w:t>Классификации профессий по различным основаниям</w:t>
            </w:r>
            <w:r w:rsidR="005530C0" w:rsidRPr="00A30F28">
              <w:t xml:space="preserve">: по объекту труда, по целям, по средствам труда, по условиям работы, по степени самостоятельности профессиональной деятельности, по характеру требований к психофизиологическим особенностям человека, по необходимой степени подготовки, по необходимости сочетания у специалиста многих качеств и др. Сочетание различных качеств и свойств а профессии инженера. </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8D5DA7">
            <w:r w:rsidRPr="00FE34AB">
              <w:t xml:space="preserve">Лекция </w:t>
            </w:r>
            <w:r>
              <w:t>3</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t>Профессиональная пригодность, профориентация и профессиональный отбор</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8D5DA7" w:rsidRPr="00A30F28" w:rsidRDefault="005530C0" w:rsidP="00A30F28">
            <w:r w:rsidRPr="00A30F28">
              <w:t>Профессиональная пригодность как это вероятностная характеристика, отражающая возможности человека по овладению какой-либо профессиональной деятельностью. Основные структурные компоненты пригодности человека к работе. Профориентация - система мероприятий, направленную на выявление личностных особенностей, интересов и способностей у каждого человека для оказания ему помощи в разумном выборе профессии, наиболее соответствующей его индивидуальным возможностям. Профессиональный отбор – система мероприятий, позволяющих выявить людей, которые по своим индивидуальным личностным свойствам наиболее пригодны к обучению и дальнейшей профессиональной деятельности по определённой специальности. Этапы профессионального становления личности.</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8D5DA7">
            <w:pPr>
              <w:rPr>
                <w:bCs/>
              </w:rPr>
            </w:pPr>
            <w:r w:rsidRPr="00FE34AB">
              <w:t xml:space="preserve">Лекция </w:t>
            </w:r>
            <w:r>
              <w:t>4</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t>Место инженерной деятельности в техносфере</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8D5DA7" w:rsidRPr="00A30F28" w:rsidRDefault="005530C0" w:rsidP="00A30F28">
            <w:r w:rsidRPr="00A30F28">
              <w:t>Техносфера как область технической деятельности в биосфере и за её пределами. Функции инженерной деятельности в современной цивилизации. Оптимальное сопряжение искусственной среды жизнедеятельности человеческого общества (техносферы) с его потребностями и возможностями на основе всех ресурсов науки и производства. Три взаимосвязанных компонента техносферы: технические объекты, технические науки и инженерная деятельность. Профессия инженера в исторической перспективе.</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8D5DA7">
            <w:pPr>
              <w:rPr>
                <w:bCs/>
              </w:rPr>
            </w:pPr>
            <w:r w:rsidRPr="00FE34AB">
              <w:t xml:space="preserve">Лекция </w:t>
            </w:r>
            <w:r>
              <w:t>5</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t>Виды инженерной деятельности</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8D5DA7" w:rsidRPr="00A30F28" w:rsidRDefault="00DA4437" w:rsidP="00A30F28">
            <w:r w:rsidRPr="00A30F28">
              <w:t xml:space="preserve">Квалификационные требования к специалисту с высшим техническим образованием. Виды инженерной деятельности: </w:t>
            </w:r>
            <w:proofErr w:type="gramStart"/>
            <w:r w:rsidRPr="00A30F28">
              <w:t>производственно-технологическая</w:t>
            </w:r>
            <w:proofErr w:type="gramEnd"/>
            <w:r w:rsidRPr="00A30F28">
              <w:t xml:space="preserve">, проектно-конструкторская, организационно-управленческая, научно-исследовательская, изобретательская,  инновационная, экспертная.  Задачи и результаты различных видов инженерной деятельности. Взаимосвязь инженерных функций и квалификационных требований. Содержание видов профессиональной деятельности. </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8D5DA7">
            <w:pPr>
              <w:rPr>
                <w:bCs/>
              </w:rPr>
            </w:pPr>
            <w:r w:rsidRPr="00FE34AB">
              <w:lastRenderedPageBreak/>
              <w:t xml:space="preserve">Лекция </w:t>
            </w:r>
            <w:r>
              <w:t>6</w:t>
            </w:r>
          </w:p>
        </w:tc>
        <w:tc>
          <w:tcPr>
            <w:tcW w:w="2976" w:type="dxa"/>
            <w:tcBorders>
              <w:top w:val="single" w:sz="8" w:space="0" w:color="000000"/>
              <w:left w:val="single" w:sz="8" w:space="0" w:color="000000"/>
              <w:bottom w:val="single" w:sz="8" w:space="0" w:color="000000"/>
              <w:right w:val="single" w:sz="8" w:space="0" w:color="000000"/>
            </w:tcBorders>
          </w:tcPr>
          <w:p w:rsidR="008D5DA7" w:rsidRPr="00DA4437" w:rsidRDefault="008D5DA7" w:rsidP="00DA4437">
            <w:r w:rsidRPr="00DA4437">
              <w:t>Лекция 6. Высшее техническое образование в России.</w:t>
            </w:r>
          </w:p>
        </w:tc>
        <w:tc>
          <w:tcPr>
            <w:tcW w:w="5812" w:type="dxa"/>
            <w:tcBorders>
              <w:top w:val="single" w:sz="8" w:space="0" w:color="000000"/>
              <w:left w:val="single" w:sz="8" w:space="0" w:color="000000"/>
              <w:bottom w:val="single" w:sz="8" w:space="0" w:color="000000"/>
            </w:tcBorders>
          </w:tcPr>
          <w:p w:rsidR="008D5DA7" w:rsidRPr="00A30F28" w:rsidRDefault="00DA4437" w:rsidP="00A30F28">
            <w:r w:rsidRPr="00A30F28">
              <w:t xml:space="preserve">История высшего технического образования. </w:t>
            </w:r>
            <w:r w:rsidR="0035296A" w:rsidRPr="00A30F28">
              <w:t xml:space="preserve">Формирование системы высшего профессионального образования в России. Практическая профессиональная подготовка студентов в ходе учебного процесса и в период производственной практики. Соединение учебного процесса с серьёзными по масштабности и тематике научными исследованиями. </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8D5DA7">
            <w:r w:rsidRPr="00FE34AB">
              <w:t xml:space="preserve">Лекция </w:t>
            </w:r>
            <w:r>
              <w:t>7</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t>Современное состояние высшего технического образования и типы программ инженерной подготовки.</w:t>
            </w:r>
          </w:p>
        </w:tc>
        <w:tc>
          <w:tcPr>
            <w:tcW w:w="5812" w:type="dxa"/>
            <w:tcBorders>
              <w:top w:val="single" w:sz="8" w:space="0" w:color="000000"/>
              <w:left w:val="single" w:sz="8" w:space="0" w:color="000000"/>
              <w:bottom w:val="single" w:sz="8" w:space="0" w:color="000000"/>
            </w:tcBorders>
          </w:tcPr>
          <w:p w:rsidR="008D5DA7" w:rsidRPr="00A30F28" w:rsidRDefault="002B2FFC" w:rsidP="00A30F28">
            <w:r w:rsidRPr="00A30F28">
              <w:t>Интеграция систем профессионального образования различных стран. Появление международных ассоциаций инженеров и международных организаций, занимающихся проблемами инженерной педагогики. Общие тенденции развития системы высшего технического образования. Сохранение национальных особенностей профессиональной подготовки. Программы высшего технического образования и циклы учебных дисциплин.</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8D5DA7">
            <w:pPr>
              <w:rPr>
                <w:bCs/>
              </w:rPr>
            </w:pPr>
            <w:r w:rsidRPr="00FE34AB">
              <w:t xml:space="preserve">Лекция </w:t>
            </w:r>
            <w:r>
              <w:t>8</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t>Нормативная база учебного процесса в техническом вузе</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8D5DA7" w:rsidRPr="00A30F28" w:rsidRDefault="002B2FFC" w:rsidP="00A30F28">
            <w:r w:rsidRPr="00A30F28">
              <w:t xml:space="preserve">Государственные образовательные стандарты высшего профессионального образования. </w:t>
            </w:r>
            <w:r w:rsidR="00A30F28" w:rsidRPr="00A30F28">
              <w:t>Общая характеристика направления подготовки бакалавра, дипломированного специалиста, магистра. Нормативно-организационное обеспечение учебного процесса: учебный план, график учебного процесса, типовая учебная программа, рабочая учебная программа, расписание учебных занятий.</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8D5DA7">
            <w:r w:rsidRPr="00FE34AB">
              <w:t xml:space="preserve">Лекция </w:t>
            </w:r>
            <w:r>
              <w:t>9</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rPr>
                <w:bCs/>
                <w:iCs/>
              </w:rPr>
              <w:t>Информационное общество</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8D5DA7" w:rsidRPr="00A30F28" w:rsidRDefault="00900575" w:rsidP="00A30F28">
            <w:r w:rsidRPr="00A30F28">
              <w:t xml:space="preserve">Информационные революции </w:t>
            </w:r>
            <w:r w:rsidR="0035296A" w:rsidRPr="00A30F28">
              <w:t>и</w:t>
            </w:r>
            <w:r w:rsidRPr="00A30F28">
              <w:t xml:space="preserve"> преобразовани</w:t>
            </w:r>
            <w:r w:rsidR="0035296A" w:rsidRPr="00A30F28">
              <w:t>я</w:t>
            </w:r>
            <w:r w:rsidRPr="00A30F28">
              <w:t xml:space="preserve"> общественных отношений из-за кардинальных изменений в сфере обработки информации. Усложнение индустриального производства, социальной, экономической и политической жизни, изменение динамики процессов во всех сферах деятельности человека. Концепция информационного общества, сложившаяся в конце 20 века.</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8D5DA7">
            <w:r w:rsidRPr="00FE34AB">
              <w:t>Лекция 1</w:t>
            </w:r>
            <w:r>
              <w:t>0</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rPr>
                <w:bCs/>
                <w:color w:val="000000"/>
                <w:kern w:val="16"/>
              </w:rPr>
              <w:t>Информатизация общества</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8D5DA7" w:rsidRPr="00A30F28" w:rsidRDefault="00900575" w:rsidP="00A30F28">
            <w:r w:rsidRPr="00A30F28">
              <w:t xml:space="preserve">Отличительные характеристики информационного общества. Опасные тенденции при переходе к информационному обществу. </w:t>
            </w:r>
            <w:r w:rsidR="00BC072C" w:rsidRPr="00A30F28">
              <w:t xml:space="preserve">Проявления информационного кризиса. Информатизация общества - одна из закономерностей современного социального прогресса. Понятия компьютеризации и информатизации общества. </w:t>
            </w:r>
            <w:r w:rsidRPr="00A30F28">
              <w:t xml:space="preserve">В РФ действует программа «Информационное общество». </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087B59">
            <w:pPr>
              <w:rPr>
                <w:bCs/>
              </w:rPr>
            </w:pPr>
            <w:r w:rsidRPr="00FE34AB">
              <w:t>Лекция 1</w:t>
            </w:r>
            <w:r>
              <w:t>1</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A407FF">
            <w:pPr>
              <w:rPr>
                <w:b/>
              </w:rPr>
            </w:pPr>
            <w:r w:rsidRPr="00FE34AB">
              <w:rPr>
                <w:bCs/>
                <w:color w:val="000000"/>
                <w:kern w:val="16"/>
              </w:rPr>
              <w:t>Информационная культура</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8D5DA7" w:rsidRPr="00A30F28" w:rsidRDefault="00BC072C" w:rsidP="00A30F28">
            <w:r w:rsidRPr="00A30F28">
              <w:t>Роль средств массовой информации. Умение самостоятельно осваивать и накапливать информацию. Технологии работы с информацией, когда подготавливаются и принимаются решения на основе коллективного знания. Информационная культура как одна из составляющих общей культуры.</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087B59">
            <w:r w:rsidRPr="00FE34AB">
              <w:t>Лекция 1</w:t>
            </w:r>
            <w:r>
              <w:t>2</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rPr>
                <w:bCs/>
                <w:color w:val="000000"/>
                <w:kern w:val="16"/>
              </w:rPr>
              <w:t xml:space="preserve">Информационные </w:t>
            </w:r>
            <w:r w:rsidR="00A407FF">
              <w:rPr>
                <w:bCs/>
                <w:color w:val="000000"/>
                <w:kern w:val="16"/>
              </w:rPr>
              <w:t xml:space="preserve">ресурсы, </w:t>
            </w:r>
            <w:r w:rsidRPr="00FE34AB">
              <w:rPr>
                <w:bCs/>
                <w:color w:val="000000"/>
                <w:kern w:val="16"/>
              </w:rPr>
              <w:t>продукты и услуги.</w:t>
            </w:r>
          </w:p>
        </w:tc>
        <w:tc>
          <w:tcPr>
            <w:tcW w:w="5812" w:type="dxa"/>
            <w:tcBorders>
              <w:top w:val="single" w:sz="8" w:space="0" w:color="000000"/>
              <w:left w:val="single" w:sz="8" w:space="0" w:color="000000"/>
              <w:bottom w:val="single" w:sz="8" w:space="0" w:color="000000"/>
            </w:tcBorders>
          </w:tcPr>
          <w:p w:rsidR="008D5DA7" w:rsidRPr="00A30F28" w:rsidRDefault="00150A8A" w:rsidP="00A30F28">
            <w:r w:rsidRPr="00A30F28">
              <w:t xml:space="preserve">Понятие о ресурсах. Ресурсы материальные, трудовые, финансовые, энергетические, природные. 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 Информационные ресурсы являются базой для создания информационных продуктов и услуг. Информационный продукт – совокупность данных, сформированная производителем для распространения в вещественной или невещественной форме. Информационная услуга – получение и предоставление в </w:t>
            </w:r>
            <w:r w:rsidRPr="00A30F28">
              <w:lastRenderedPageBreak/>
              <w:t>распоряжение пользователя информационных продуктов.</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087B59">
            <w:pPr>
              <w:rPr>
                <w:bCs/>
              </w:rPr>
            </w:pPr>
            <w:r w:rsidRPr="00FE34AB">
              <w:lastRenderedPageBreak/>
              <w:t>Лекция 1</w:t>
            </w:r>
            <w:r>
              <w:t>3</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rPr>
                <w:kern w:val="16"/>
              </w:rPr>
              <w:t>Рынок информационных продуктов и услуг</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8D5DA7" w:rsidRPr="00A30F28" w:rsidRDefault="00150A8A" w:rsidP="00A30F28">
            <w:r w:rsidRPr="00A30F28">
              <w:t>Рынок информационных продуктов и услуг (информационный рынок) – система экономических, правовых и организационных отношений по торговле продуктами интеллектуального труда на коммерческой основе. Информационный рынок характеризуется определенной номенклатурой продуктов и услуг, условиями и механизмами их предоставления, ценами. Поставщики и потребители информационных продуктов и услуг. Структура рынка информационных продуктов и услуг. Сектора информационного рынка.</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087B59">
            <w:pPr>
              <w:rPr>
                <w:bCs/>
              </w:rPr>
            </w:pPr>
            <w:r w:rsidRPr="00FE34AB">
              <w:t>Лекция 1</w:t>
            </w:r>
            <w:r>
              <w:t>4</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rPr>
                <w:bCs/>
              </w:rPr>
              <w:t>Информационные системы</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8D5DA7" w:rsidRPr="00A30F28" w:rsidRDefault="00C44154" w:rsidP="00A30F28">
            <w:r w:rsidRPr="00A30F28">
              <w:t xml:space="preserve">Основные понятия об информационных системах в широком и узком смыслах. В широком смысле информационная система есть совокупность технического, программного и организационного обеспечения, а также персонала, предназначенная для того, чтобы своевременно обеспечивать надлежащих людей надлежащей информацией. В узком смысле информационной системой называют только подмножество компонентов ИС в широком смысле, включающее базы данных, СУБД и специализированные прикладные программы. Информационные системы содержат информационное, программное, техническое, организационное, метрологическое, правовое, лингвистическое, математическое обеспечение. </w:t>
            </w:r>
            <w:r w:rsidR="004D46FD" w:rsidRPr="00A30F28">
              <w:t>Основные</w:t>
            </w:r>
            <w:r w:rsidRPr="00A30F28">
              <w:t xml:space="preserve"> </w:t>
            </w:r>
            <w:r w:rsidR="004D46FD" w:rsidRPr="00A30F28">
              <w:t>к</w:t>
            </w:r>
            <w:r w:rsidRPr="00A30F28">
              <w:t>лассификации информационных систем.</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087B59">
            <w:r w:rsidRPr="00FE34AB">
              <w:t>Лекция 1</w:t>
            </w:r>
            <w:r>
              <w:t>5</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t>Информационные технологии.</w:t>
            </w:r>
          </w:p>
        </w:tc>
        <w:tc>
          <w:tcPr>
            <w:tcW w:w="5812" w:type="dxa"/>
            <w:tcBorders>
              <w:top w:val="single" w:sz="8" w:space="0" w:color="000000"/>
              <w:left w:val="single" w:sz="8" w:space="0" w:color="000000"/>
              <w:bottom w:val="single" w:sz="8" w:space="0" w:color="000000"/>
            </w:tcBorders>
          </w:tcPr>
          <w:p w:rsidR="008D5DA7" w:rsidRPr="00A30F28" w:rsidRDefault="004D46FD" w:rsidP="00A30F28">
            <w:r w:rsidRPr="00A30F28">
              <w:t>Информационные технологии и связь - это отрасль, которая отвечает за сбор, хранение и передачу информации с помощью технических устройств и, в том числе, за коммуникацию людей на расстоянии. Информационная технология является процессом, состоящим из четко регламентированных правил выполнения операций, действий, этапов разной степени сложности над данными, хранящимися в компьютерах. Информационная система является средой, составляющими элементами которой являются компьютеры, компьютерные сети, программные продукты, базы данных, люди, различного рода технические и программные средства связи и т.д. Развитие информационных технологий в зависимости от инструментария.</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087B59">
            <w:pPr>
              <w:rPr>
                <w:bCs/>
              </w:rPr>
            </w:pPr>
            <w:r w:rsidRPr="00FE34AB">
              <w:t>Лекция 1</w:t>
            </w:r>
            <w:r>
              <w:t>6</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rPr>
                <w:kern w:val="16"/>
              </w:rPr>
              <w:t>Правовое регулирование на информационном рынке</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4D46FD" w:rsidRPr="00A30F28" w:rsidRDefault="004D46FD" w:rsidP="00A30F28">
            <w:r w:rsidRPr="00A30F28">
              <w:t>Развитие рыночных отношений в информационной деятельности поставило вопрос о защите информации как объекта интеллектуальной собственности и имущественных прав на нее. Два аспекта информационных продуктов: материальный продукт, который можно покупать и продавать;</w:t>
            </w:r>
          </w:p>
          <w:p w:rsidR="008D5DA7" w:rsidRPr="00A30F28" w:rsidRDefault="004D46FD" w:rsidP="00A30F28">
            <w:r w:rsidRPr="00A30F28">
              <w:t>интеллектуальный продукт, на который распространяется право интеллектуальной собственности, авторское право. Деятельность программистов и других специалистов, работающих в сфере информатики, выступает в качестве объекта правового регулирования.</w:t>
            </w:r>
          </w:p>
        </w:tc>
      </w:tr>
      <w:tr w:rsidR="008D5DA7" w:rsidRPr="008448CC" w:rsidTr="006E5EA3">
        <w:trPr>
          <w:trHeight w:val="269"/>
        </w:trPr>
        <w:tc>
          <w:tcPr>
            <w:tcW w:w="1135" w:type="dxa"/>
            <w:tcBorders>
              <w:top w:val="single" w:sz="8" w:space="0" w:color="000000"/>
              <w:bottom w:val="single" w:sz="8" w:space="0" w:color="000000"/>
              <w:right w:val="single" w:sz="8" w:space="0" w:color="000000"/>
            </w:tcBorders>
          </w:tcPr>
          <w:p w:rsidR="008D5DA7" w:rsidRPr="00034386" w:rsidRDefault="008D5DA7" w:rsidP="00087B59">
            <w:pPr>
              <w:rPr>
                <w:bCs/>
              </w:rPr>
            </w:pPr>
            <w:r w:rsidRPr="00FE34AB">
              <w:t>Лекция 1</w:t>
            </w:r>
            <w:r>
              <w:t>7</w:t>
            </w:r>
          </w:p>
        </w:tc>
        <w:tc>
          <w:tcPr>
            <w:tcW w:w="2976" w:type="dxa"/>
            <w:tcBorders>
              <w:top w:val="single" w:sz="8" w:space="0" w:color="000000"/>
              <w:left w:val="single" w:sz="8" w:space="0" w:color="000000"/>
              <w:bottom w:val="single" w:sz="8" w:space="0" w:color="000000"/>
              <w:right w:val="single" w:sz="8" w:space="0" w:color="000000"/>
            </w:tcBorders>
          </w:tcPr>
          <w:p w:rsidR="008D5DA7" w:rsidRPr="00FE34AB" w:rsidRDefault="008D5DA7" w:rsidP="00900575">
            <w:pPr>
              <w:rPr>
                <w:b/>
              </w:rPr>
            </w:pPr>
            <w:r w:rsidRPr="00FE34AB">
              <w:t>Этические аспекты информационного общества</w:t>
            </w:r>
            <w:r w:rsidRPr="00FE34AB">
              <w:rPr>
                <w:rFonts w:eastAsia="Times New Roman"/>
              </w:rPr>
              <w:t>.</w:t>
            </w:r>
          </w:p>
        </w:tc>
        <w:tc>
          <w:tcPr>
            <w:tcW w:w="5812" w:type="dxa"/>
            <w:tcBorders>
              <w:top w:val="single" w:sz="8" w:space="0" w:color="000000"/>
              <w:left w:val="single" w:sz="8" w:space="0" w:color="000000"/>
              <w:bottom w:val="single" w:sz="8" w:space="0" w:color="000000"/>
            </w:tcBorders>
          </w:tcPr>
          <w:p w:rsidR="008D5DA7" w:rsidRPr="00A30F28" w:rsidRDefault="004D46FD" w:rsidP="00A30F28">
            <w:r w:rsidRPr="00A30F28">
              <w:t xml:space="preserve">Компьютерные преступления делятся на две большие категории: 1) преступления, связанные с вмешательством в работу компьютеров; 2) преступления, использующие компьютеры как необходимые технические средства. Как </w:t>
            </w:r>
            <w:r w:rsidRPr="00A30F28">
              <w:lastRenderedPageBreak/>
              <w:t>и в любой другой большой и разветвленной сфере человеческой деятельности, в информатике к настоящему времени сложились определенные морально-этические нормы поведения и деятельности. Законы и правила поведения для тех, кто причастен к миру компьютеров. Этика как система норм нравственного поведения человека.</w:t>
            </w:r>
          </w:p>
        </w:tc>
      </w:tr>
    </w:tbl>
    <w:p w:rsidR="00F062CE" w:rsidRPr="002B2FC0" w:rsidRDefault="00F062CE" w:rsidP="00F062CE">
      <w:pPr>
        <w:pStyle w:val="2"/>
      </w:pPr>
      <w:r w:rsidRPr="002B2FC0">
        <w:lastRenderedPageBreak/>
        <w:t>Организация самостоятельной работы обучающихся</w:t>
      </w:r>
    </w:p>
    <w:p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rsidR="00E62980" w:rsidRPr="00E62980" w:rsidRDefault="00E62980" w:rsidP="001F1828">
      <w:pPr>
        <w:pStyle w:val="af0"/>
        <w:numPr>
          <w:ilvl w:val="5"/>
          <w:numId w:val="14"/>
        </w:numPr>
        <w:ind w:left="0" w:firstLine="709"/>
        <w:jc w:val="both"/>
        <w:rPr>
          <w:sz w:val="24"/>
          <w:szCs w:val="24"/>
        </w:rPr>
      </w:pPr>
      <w:r w:rsidRPr="00E62980">
        <w:rPr>
          <w:sz w:val="24"/>
          <w:szCs w:val="24"/>
        </w:rPr>
        <w:t>подготовку к лекциям</w:t>
      </w:r>
      <w:r w:rsidR="00B82A49">
        <w:rPr>
          <w:sz w:val="24"/>
          <w:szCs w:val="24"/>
        </w:rPr>
        <w:t xml:space="preserve"> и </w:t>
      </w:r>
      <w:r w:rsidRPr="00E62980">
        <w:rPr>
          <w:sz w:val="24"/>
          <w:szCs w:val="24"/>
        </w:rPr>
        <w:t>экзамену;</w:t>
      </w:r>
    </w:p>
    <w:p w:rsidR="00E62980" w:rsidRPr="00E62980" w:rsidRDefault="00E62980" w:rsidP="001F1828">
      <w:pPr>
        <w:pStyle w:val="af0"/>
        <w:numPr>
          <w:ilvl w:val="5"/>
          <w:numId w:val="14"/>
        </w:numPr>
        <w:ind w:left="0" w:firstLine="709"/>
        <w:jc w:val="both"/>
        <w:rPr>
          <w:sz w:val="24"/>
          <w:szCs w:val="24"/>
        </w:rPr>
      </w:pPr>
      <w:r w:rsidRPr="00E62980">
        <w:rPr>
          <w:sz w:val="24"/>
          <w:szCs w:val="24"/>
        </w:rPr>
        <w:t>изучение специальной рекомендованной литературы;</w:t>
      </w:r>
    </w:p>
    <w:p w:rsidR="00E62980" w:rsidRDefault="00E62980" w:rsidP="001F1828">
      <w:pPr>
        <w:pStyle w:val="af0"/>
        <w:numPr>
          <w:ilvl w:val="5"/>
          <w:numId w:val="14"/>
        </w:numPr>
        <w:ind w:left="0" w:firstLine="709"/>
        <w:jc w:val="both"/>
        <w:rPr>
          <w:sz w:val="24"/>
          <w:szCs w:val="24"/>
        </w:rPr>
      </w:pPr>
      <w:r w:rsidRPr="00E62980">
        <w:rPr>
          <w:sz w:val="24"/>
          <w:szCs w:val="24"/>
        </w:rPr>
        <w:t>изучение разделов/тем, не выносимых на лекции и практические занятия самостоятельно;</w:t>
      </w:r>
    </w:p>
    <w:p w:rsidR="00B82A49" w:rsidRPr="00B82A49" w:rsidRDefault="00B82A49" w:rsidP="00B82A49">
      <w:pPr>
        <w:pStyle w:val="af0"/>
        <w:numPr>
          <w:ilvl w:val="5"/>
          <w:numId w:val="14"/>
        </w:numPr>
        <w:ind w:left="0" w:firstLine="709"/>
        <w:jc w:val="both"/>
        <w:rPr>
          <w:sz w:val="24"/>
          <w:szCs w:val="24"/>
        </w:rPr>
      </w:pPr>
      <w:r w:rsidRPr="00B82A49">
        <w:rPr>
          <w:sz w:val="24"/>
          <w:szCs w:val="24"/>
        </w:rPr>
        <w:t>изучение теоретического и практического материала по рекомендованным источникам;</w:t>
      </w:r>
    </w:p>
    <w:p w:rsidR="00E62980" w:rsidRPr="00E62980" w:rsidRDefault="00E62980" w:rsidP="001F1828">
      <w:pPr>
        <w:pStyle w:val="af0"/>
        <w:numPr>
          <w:ilvl w:val="5"/>
          <w:numId w:val="14"/>
        </w:numPr>
        <w:ind w:left="0" w:firstLine="709"/>
        <w:jc w:val="both"/>
        <w:rPr>
          <w:sz w:val="24"/>
          <w:szCs w:val="24"/>
        </w:rPr>
      </w:pPr>
      <w:r w:rsidRPr="00E62980">
        <w:rPr>
          <w:sz w:val="24"/>
          <w:szCs w:val="24"/>
        </w:rPr>
        <w:t>подготовка к компьютерному тестированию на промежуточных аттестациях.</w:t>
      </w:r>
    </w:p>
    <w:p w:rsidR="00F062CE" w:rsidRDefault="00F062CE" w:rsidP="00F062CE">
      <w:pPr>
        <w:ind w:firstLine="709"/>
        <w:jc w:val="both"/>
        <w:rPr>
          <w:sz w:val="24"/>
          <w:szCs w:val="24"/>
        </w:rPr>
      </w:pPr>
    </w:p>
    <w:p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rsidR="00F062CE" w:rsidRPr="00DC45AA" w:rsidRDefault="00F062CE" w:rsidP="001F1828">
      <w:pPr>
        <w:pStyle w:val="af0"/>
        <w:numPr>
          <w:ilvl w:val="5"/>
          <w:numId w:val="14"/>
        </w:numPr>
        <w:ind w:left="0" w:firstLine="709"/>
        <w:jc w:val="both"/>
        <w:rPr>
          <w:sz w:val="24"/>
          <w:szCs w:val="24"/>
        </w:rPr>
      </w:pPr>
      <w:r w:rsidRPr="00DC45AA">
        <w:rPr>
          <w:sz w:val="24"/>
          <w:szCs w:val="24"/>
        </w:rPr>
        <w:t>проведение индивидуальных и групповых консультаций по отдельным темам/разделам дисциплины;</w:t>
      </w:r>
    </w:p>
    <w:p w:rsidR="00F062CE" w:rsidRPr="00DC45AA" w:rsidRDefault="00F062CE" w:rsidP="001F1828">
      <w:pPr>
        <w:pStyle w:val="af0"/>
        <w:numPr>
          <w:ilvl w:val="5"/>
          <w:numId w:val="14"/>
        </w:numPr>
        <w:ind w:left="0" w:firstLine="709"/>
        <w:jc w:val="both"/>
        <w:rPr>
          <w:sz w:val="24"/>
          <w:szCs w:val="24"/>
        </w:rPr>
      </w:pPr>
      <w:r w:rsidRPr="00DC45AA">
        <w:rPr>
          <w:sz w:val="24"/>
          <w:szCs w:val="24"/>
        </w:rPr>
        <w:t>проведение конс</w:t>
      </w:r>
      <w:r w:rsidR="009B399A" w:rsidRPr="00DC45AA">
        <w:rPr>
          <w:sz w:val="24"/>
          <w:szCs w:val="24"/>
        </w:rPr>
        <w:t>ультаций перед экзаменом, перед зачетом с оценкой</w:t>
      </w:r>
      <w:r w:rsidRPr="00DC45AA">
        <w:rPr>
          <w:sz w:val="24"/>
          <w:szCs w:val="24"/>
        </w:rPr>
        <w:t>;</w:t>
      </w:r>
    </w:p>
    <w:p w:rsidR="00F062CE" w:rsidRPr="00DC45AA" w:rsidRDefault="00F062CE" w:rsidP="001F1828">
      <w:pPr>
        <w:pStyle w:val="af0"/>
        <w:numPr>
          <w:ilvl w:val="5"/>
          <w:numId w:val="14"/>
        </w:numPr>
        <w:ind w:left="0" w:firstLine="709"/>
        <w:jc w:val="both"/>
        <w:rPr>
          <w:sz w:val="24"/>
          <w:szCs w:val="24"/>
        </w:rPr>
      </w:pPr>
      <w:r w:rsidRPr="00DC45AA">
        <w:rPr>
          <w:sz w:val="24"/>
          <w:szCs w:val="24"/>
        </w:rPr>
        <w:t>консультации по организации самостоятельного изучения отдельных разделов/тем, базовых понятий учебных дисциплин профильного</w:t>
      </w:r>
      <w:r w:rsidR="0010344F" w:rsidRPr="00DC45AA">
        <w:rPr>
          <w:sz w:val="24"/>
          <w:szCs w:val="24"/>
        </w:rPr>
        <w:t>/родственного</w:t>
      </w:r>
      <w:r w:rsidRPr="00DC45AA">
        <w:rPr>
          <w:sz w:val="24"/>
          <w:szCs w:val="24"/>
        </w:rPr>
        <w:t xml:space="preserve"> бакалавриата, которые формировали ОПК и ПК, в целях обеспечения преемственности образования</w:t>
      </w:r>
      <w:r w:rsidR="00DC45AA">
        <w:rPr>
          <w:sz w:val="24"/>
          <w:szCs w:val="24"/>
        </w:rPr>
        <w:t>.</w:t>
      </w:r>
    </w:p>
    <w:p w:rsidR="00F062CE" w:rsidRDefault="00F062CE" w:rsidP="00F062CE">
      <w:pPr>
        <w:ind w:firstLine="709"/>
        <w:jc w:val="both"/>
        <w:rPr>
          <w:sz w:val="24"/>
          <w:szCs w:val="24"/>
        </w:rPr>
      </w:pPr>
    </w:p>
    <w:p w:rsidR="00F062CE" w:rsidRDefault="00F062CE" w:rsidP="00E62980">
      <w:pPr>
        <w:ind w:firstLine="709"/>
        <w:jc w:val="both"/>
      </w:pPr>
      <w:r w:rsidRPr="00A1148A">
        <w:rPr>
          <w:sz w:val="24"/>
          <w:szCs w:val="24"/>
        </w:rPr>
        <w:t xml:space="preserve">Перечень </w:t>
      </w:r>
      <w:r w:rsidR="006E5EA3">
        <w:rPr>
          <w:sz w:val="24"/>
          <w:szCs w:val="24"/>
        </w:rPr>
        <w:t>разделов/</w:t>
      </w:r>
      <w:r w:rsidRPr="00A1148A">
        <w:rPr>
          <w:sz w:val="24"/>
          <w:szCs w:val="24"/>
        </w:rPr>
        <w:t>тем</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 xml:space="preserve">зучение с последующим контролем: </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tblPr>
      <w:tblGrid>
        <w:gridCol w:w="1276"/>
        <w:gridCol w:w="2410"/>
        <w:gridCol w:w="3827"/>
        <w:gridCol w:w="1701"/>
        <w:gridCol w:w="709"/>
      </w:tblGrid>
      <w:tr w:rsidR="00BD2F50" w:rsidRPr="008448CC"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BD2F50" w:rsidRPr="00DE1A9D" w:rsidRDefault="00BD2F50" w:rsidP="009B399A">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D2F50" w:rsidRPr="00DE1A9D" w:rsidRDefault="00BD2F50" w:rsidP="00E62980">
            <w:pPr>
              <w:jc w:val="center"/>
              <w:rPr>
                <w:b/>
                <w:sz w:val="20"/>
                <w:szCs w:val="20"/>
              </w:rPr>
            </w:pPr>
            <w:r w:rsidRPr="00DE1A9D">
              <w:rPr>
                <w:b/>
                <w:bCs/>
                <w:sz w:val="20"/>
                <w:szCs w:val="20"/>
              </w:rPr>
              <w:t xml:space="preserve">Наименование раздела /темы </w:t>
            </w:r>
            <w:r w:rsidRPr="00AD3CEF">
              <w:rPr>
                <w:b/>
                <w:bCs/>
                <w:sz w:val="20"/>
                <w:szCs w:val="20"/>
              </w:rPr>
              <w:t>дисциплины</w:t>
            </w:r>
            <w:r w:rsidRPr="00DE1A9D">
              <w:rPr>
                <w:b/>
                <w:bCs/>
                <w:i/>
                <w:sz w:val="20"/>
                <w:szCs w:val="20"/>
              </w:rPr>
              <w:t>,</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Default="00DE1A9D" w:rsidP="00DE1A9D">
            <w:pPr>
              <w:jc w:val="center"/>
              <w:rPr>
                <w:b/>
                <w:sz w:val="20"/>
                <w:szCs w:val="20"/>
              </w:rPr>
            </w:pPr>
            <w:r w:rsidRPr="00DE1A9D">
              <w:rPr>
                <w:b/>
                <w:sz w:val="20"/>
                <w:szCs w:val="20"/>
              </w:rPr>
              <w:t>Виды и формы контрольных мероприятий</w:t>
            </w:r>
          </w:p>
          <w:p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BD2F50" w:rsidRPr="00DE1A9D" w:rsidRDefault="003E6754" w:rsidP="003E6754">
            <w:pPr>
              <w:ind w:left="113" w:right="113"/>
              <w:rPr>
                <w:b/>
                <w:bCs/>
                <w:sz w:val="20"/>
                <w:szCs w:val="20"/>
              </w:rPr>
            </w:pPr>
            <w:r w:rsidRPr="00DE1A9D">
              <w:rPr>
                <w:b/>
                <w:bCs/>
                <w:sz w:val="20"/>
                <w:szCs w:val="20"/>
              </w:rPr>
              <w:t>Трудоемкость, час</w:t>
            </w:r>
          </w:p>
        </w:tc>
      </w:tr>
      <w:tr w:rsidR="00AD3CEF" w:rsidRPr="00034386" w:rsidTr="00DE1A9D">
        <w:trPr>
          <w:trHeight w:val="283"/>
        </w:trPr>
        <w:tc>
          <w:tcPr>
            <w:tcW w:w="1276" w:type="dxa"/>
            <w:tcBorders>
              <w:top w:val="single" w:sz="8" w:space="0" w:color="000000"/>
              <w:bottom w:val="single" w:sz="8" w:space="0" w:color="000000"/>
              <w:right w:val="single" w:sz="8" w:space="0" w:color="000000"/>
            </w:tcBorders>
          </w:tcPr>
          <w:p w:rsidR="00AD3CEF" w:rsidRPr="00034386" w:rsidRDefault="00AD3CEF" w:rsidP="005847D6">
            <w:pPr>
              <w:rPr>
                <w:bCs/>
              </w:rPr>
            </w:pPr>
            <w:r w:rsidRPr="00FE34AB">
              <w:lastRenderedPageBreak/>
              <w:t>Лекция 1</w:t>
            </w:r>
          </w:p>
        </w:tc>
        <w:tc>
          <w:tcPr>
            <w:tcW w:w="2410" w:type="dxa"/>
            <w:tcBorders>
              <w:top w:val="single" w:sz="8" w:space="0" w:color="000000"/>
              <w:left w:val="single" w:sz="8" w:space="0" w:color="000000"/>
              <w:bottom w:val="single" w:sz="8" w:space="0" w:color="000000"/>
              <w:right w:val="single" w:sz="8" w:space="0" w:color="000000"/>
            </w:tcBorders>
          </w:tcPr>
          <w:p w:rsidR="00AD3CEF" w:rsidRPr="00FE34AB" w:rsidRDefault="00AD3CEF" w:rsidP="005847D6">
            <w:pPr>
              <w:rPr>
                <w:b/>
              </w:rPr>
            </w:pPr>
            <w:r w:rsidRPr="00FE34AB">
              <w:t>Самоопределение личности</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AD3CEF"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AD3CEF" w:rsidRPr="00034386" w:rsidRDefault="005847D6" w:rsidP="009B399A">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AD3CEF" w:rsidRPr="00034386" w:rsidRDefault="00AD3CEF"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pPr>
              <w:rPr>
                <w:bCs/>
              </w:rPr>
            </w:pPr>
            <w:r w:rsidRPr="00FE34AB">
              <w:t xml:space="preserve">Лекция </w:t>
            </w:r>
            <w:r>
              <w:t>2</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t>Классификация профессий</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r w:rsidRPr="00FE34AB">
              <w:t xml:space="preserve">Лекция </w:t>
            </w:r>
            <w:r>
              <w:t>3</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t>Профессиональная пригодность, профориентация и профессиональный отбор</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pPr>
              <w:rPr>
                <w:bCs/>
              </w:rPr>
            </w:pPr>
            <w:r w:rsidRPr="00FE34AB">
              <w:t xml:space="preserve">Лекция </w:t>
            </w:r>
            <w:r>
              <w:t>4</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t>Место инженерной деятельности в техносфере</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pPr>
              <w:rPr>
                <w:bCs/>
              </w:rPr>
            </w:pPr>
            <w:r w:rsidRPr="00FE34AB">
              <w:t xml:space="preserve">Лекция </w:t>
            </w:r>
            <w:r>
              <w:t>5</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t>Виды инженерной деятельности</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pPr>
              <w:rPr>
                <w:bCs/>
              </w:rPr>
            </w:pPr>
            <w:r w:rsidRPr="00FE34AB">
              <w:t xml:space="preserve">Лекция </w:t>
            </w:r>
            <w:r>
              <w:t>6</w:t>
            </w:r>
          </w:p>
        </w:tc>
        <w:tc>
          <w:tcPr>
            <w:tcW w:w="2410" w:type="dxa"/>
            <w:tcBorders>
              <w:top w:val="single" w:sz="8" w:space="0" w:color="000000"/>
              <w:left w:val="single" w:sz="8" w:space="0" w:color="000000"/>
              <w:bottom w:val="single" w:sz="8" w:space="0" w:color="000000"/>
              <w:right w:val="single" w:sz="8" w:space="0" w:color="000000"/>
            </w:tcBorders>
          </w:tcPr>
          <w:p w:rsidR="005847D6" w:rsidRPr="00DA4437" w:rsidRDefault="005847D6" w:rsidP="005847D6">
            <w:r w:rsidRPr="00DA4437">
              <w:t>Лекция 6. Высшее техническое образование в России.</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r w:rsidRPr="00FE34AB">
              <w:t xml:space="preserve">Лекция </w:t>
            </w:r>
            <w:r>
              <w:t>7</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t>Современное состояние высшего технического образования и типы программ инженерной подготовки.</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pPr>
              <w:rPr>
                <w:bCs/>
              </w:rPr>
            </w:pPr>
            <w:r w:rsidRPr="00FE34AB">
              <w:lastRenderedPageBreak/>
              <w:t xml:space="preserve">Лекция </w:t>
            </w:r>
            <w:r>
              <w:t>8</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t>Нормативная база учебного процесса в техническом вузе</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r w:rsidRPr="00FE34AB">
              <w:t xml:space="preserve">Лекция </w:t>
            </w:r>
            <w:r>
              <w:t>9</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rPr>
                <w:bCs/>
                <w:iCs/>
              </w:rPr>
              <w:t>Информационное общество</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r w:rsidRPr="00FE34AB">
              <w:t>Лекция 1</w:t>
            </w:r>
            <w:r>
              <w:t>0</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rPr>
                <w:bCs/>
                <w:color w:val="000000"/>
                <w:kern w:val="16"/>
              </w:rPr>
              <w:t>Информатизация общества</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pPr>
              <w:rPr>
                <w:bCs/>
              </w:rPr>
            </w:pPr>
            <w:r w:rsidRPr="00FE34AB">
              <w:t>Лекция 1</w:t>
            </w:r>
            <w:r>
              <w:t>1</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rPr>
                <w:bCs/>
                <w:color w:val="000000"/>
                <w:kern w:val="16"/>
              </w:rPr>
              <w:t>Информационная культура</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r w:rsidRPr="00FE34AB">
              <w:t>Лекция 1</w:t>
            </w:r>
            <w:r>
              <w:t>2</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rPr>
                <w:bCs/>
                <w:color w:val="000000"/>
                <w:kern w:val="16"/>
              </w:rPr>
              <w:t xml:space="preserve">Информационные </w:t>
            </w:r>
            <w:r>
              <w:rPr>
                <w:bCs/>
                <w:color w:val="000000"/>
                <w:kern w:val="16"/>
              </w:rPr>
              <w:t xml:space="preserve">ресурсы, </w:t>
            </w:r>
            <w:r w:rsidRPr="00FE34AB">
              <w:rPr>
                <w:bCs/>
                <w:color w:val="000000"/>
                <w:kern w:val="16"/>
              </w:rPr>
              <w:t>продукты и услуги.</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pPr>
              <w:rPr>
                <w:bCs/>
              </w:rPr>
            </w:pPr>
            <w:r w:rsidRPr="00FE34AB">
              <w:t>Лекция 1</w:t>
            </w:r>
            <w:r>
              <w:t>3</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rPr>
                <w:kern w:val="16"/>
              </w:rPr>
              <w:t>Рынок информационных продуктов и услуг</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2</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pPr>
              <w:rPr>
                <w:bCs/>
              </w:rPr>
            </w:pPr>
            <w:r w:rsidRPr="00FE34AB">
              <w:t>Лекция 1</w:t>
            </w:r>
            <w:r>
              <w:t>4</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rPr>
                <w:bCs/>
              </w:rPr>
              <w:t>Информационные системы</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3</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r w:rsidRPr="00FE34AB">
              <w:lastRenderedPageBreak/>
              <w:t>Лекция 1</w:t>
            </w:r>
            <w:r>
              <w:t>5</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t>Информационные технологии.</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3</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pPr>
              <w:rPr>
                <w:bCs/>
              </w:rPr>
            </w:pPr>
            <w:r w:rsidRPr="00FE34AB">
              <w:t>Лекция 1</w:t>
            </w:r>
            <w:r>
              <w:t>6</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rPr>
                <w:kern w:val="16"/>
              </w:rPr>
              <w:t>Правовое регулирование на информационном рынке</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3</w:t>
            </w:r>
          </w:p>
        </w:tc>
      </w:tr>
      <w:tr w:rsidR="005847D6" w:rsidRPr="00034386" w:rsidTr="00DE1A9D">
        <w:trPr>
          <w:trHeight w:val="283"/>
        </w:trPr>
        <w:tc>
          <w:tcPr>
            <w:tcW w:w="1276" w:type="dxa"/>
            <w:tcBorders>
              <w:top w:val="single" w:sz="8" w:space="0" w:color="000000"/>
              <w:bottom w:val="single" w:sz="8" w:space="0" w:color="000000"/>
              <w:right w:val="single" w:sz="8" w:space="0" w:color="000000"/>
            </w:tcBorders>
          </w:tcPr>
          <w:p w:rsidR="005847D6" w:rsidRPr="00034386" w:rsidRDefault="005847D6" w:rsidP="005847D6">
            <w:pPr>
              <w:rPr>
                <w:bCs/>
              </w:rPr>
            </w:pPr>
            <w:r w:rsidRPr="00FE34AB">
              <w:t>Лекция 1</w:t>
            </w:r>
            <w:r>
              <w:t>7</w:t>
            </w:r>
          </w:p>
        </w:tc>
        <w:tc>
          <w:tcPr>
            <w:tcW w:w="2410" w:type="dxa"/>
            <w:tcBorders>
              <w:top w:val="single" w:sz="8" w:space="0" w:color="000000"/>
              <w:left w:val="single" w:sz="8" w:space="0" w:color="000000"/>
              <w:bottom w:val="single" w:sz="8" w:space="0" w:color="000000"/>
              <w:right w:val="single" w:sz="8" w:space="0" w:color="000000"/>
            </w:tcBorders>
          </w:tcPr>
          <w:p w:rsidR="005847D6" w:rsidRPr="00FE34AB" w:rsidRDefault="005847D6" w:rsidP="005847D6">
            <w:pPr>
              <w:rPr>
                <w:b/>
              </w:rPr>
            </w:pPr>
            <w:r w:rsidRPr="00FE34AB">
              <w:t>Этические аспекты информационного общества</w:t>
            </w:r>
            <w:r w:rsidRPr="00FE34AB">
              <w:rPr>
                <w:rFonts w:eastAsia="Times New Roman"/>
              </w:rPr>
              <w:t>.</w:t>
            </w:r>
          </w:p>
        </w:tc>
        <w:tc>
          <w:tcPr>
            <w:tcW w:w="3827" w:type="dxa"/>
            <w:tcBorders>
              <w:top w:val="single" w:sz="8" w:space="0" w:color="000000"/>
              <w:left w:val="single" w:sz="8" w:space="0" w:color="000000"/>
              <w:bottom w:val="single" w:sz="8" w:space="0" w:color="000000"/>
            </w:tcBorders>
          </w:tcPr>
          <w:p w:rsidR="005847D6" w:rsidRPr="00034386" w:rsidRDefault="005847D6" w:rsidP="005847D6">
            <w:pPr>
              <w:rPr>
                <w:bCs/>
              </w:rPr>
            </w:pPr>
            <w:r w:rsidRPr="004464F2">
              <w:rPr>
                <w:bCs/>
              </w:rPr>
              <w:t xml:space="preserve">Изучение </w:t>
            </w:r>
            <w:r>
              <w:rPr>
                <w:bCs/>
              </w:rPr>
              <w:t xml:space="preserve">учебной, </w:t>
            </w:r>
            <w:r w:rsidRPr="004464F2">
              <w:rPr>
                <w:bCs/>
              </w:rPr>
              <w:t xml:space="preserve">научной </w:t>
            </w:r>
            <w:r>
              <w:rPr>
                <w:bCs/>
              </w:rPr>
              <w:t xml:space="preserve">и технической </w:t>
            </w:r>
            <w:r w:rsidRPr="004464F2">
              <w:rPr>
                <w:bCs/>
              </w:rPr>
              <w:t>литературы</w:t>
            </w:r>
            <w:r>
              <w:rPr>
                <w:bCs/>
              </w:rPr>
              <w:t xml:space="preserve"> по изучаемой теме.</w:t>
            </w:r>
            <w:r w:rsidRPr="004464F2">
              <w:rPr>
                <w:bCs/>
              </w:rPr>
              <w:t xml:space="preserve"> </w:t>
            </w:r>
            <w:r>
              <w:rPr>
                <w:bCs/>
              </w:rPr>
              <w:t>Р</w:t>
            </w:r>
            <w:r w:rsidRPr="004464F2">
              <w:rPr>
                <w:bCs/>
              </w:rPr>
              <w:t xml:space="preserve">абота </w:t>
            </w:r>
            <w:r>
              <w:rPr>
                <w:bCs/>
              </w:rPr>
              <w:t>с</w:t>
            </w:r>
            <w:r w:rsidRPr="004464F2">
              <w:rPr>
                <w:bCs/>
              </w:rPr>
              <w:t xml:space="preserve"> материалами конспекта лекций</w:t>
            </w:r>
            <w:r>
              <w:rPr>
                <w:bCs/>
              </w:rPr>
              <w:t>.</w:t>
            </w:r>
          </w:p>
        </w:tc>
        <w:tc>
          <w:tcPr>
            <w:tcW w:w="1701" w:type="dxa"/>
            <w:tcBorders>
              <w:top w:val="single" w:sz="8" w:space="0" w:color="000000"/>
              <w:left w:val="single" w:sz="8" w:space="0" w:color="000000"/>
              <w:bottom w:val="single" w:sz="8" w:space="0" w:color="000000"/>
            </w:tcBorders>
          </w:tcPr>
          <w:p w:rsidR="005847D6" w:rsidRPr="00034386" w:rsidRDefault="005847D6" w:rsidP="005847D6">
            <w:pPr>
              <w:rPr>
                <w:bCs/>
              </w:rPr>
            </w:pPr>
            <w:r>
              <w:t>У</w:t>
            </w:r>
            <w:r w:rsidRPr="005847D6">
              <w:t>стное собеседование по результатам выполненной работы</w:t>
            </w:r>
            <w:r>
              <w:rPr>
                <w:bCs/>
              </w:rPr>
              <w:t>. Подготовка к промежуточной аттестации.</w:t>
            </w:r>
          </w:p>
        </w:tc>
        <w:tc>
          <w:tcPr>
            <w:tcW w:w="709" w:type="dxa"/>
            <w:tcBorders>
              <w:top w:val="single" w:sz="8" w:space="0" w:color="000000"/>
              <w:left w:val="single" w:sz="8" w:space="0" w:color="000000"/>
              <w:bottom w:val="single" w:sz="8" w:space="0" w:color="000000"/>
            </w:tcBorders>
          </w:tcPr>
          <w:p w:rsidR="005847D6" w:rsidRPr="00034386" w:rsidRDefault="005847D6" w:rsidP="009B399A">
            <w:pPr>
              <w:rPr>
                <w:bCs/>
              </w:rPr>
            </w:pPr>
            <w:r>
              <w:rPr>
                <w:bCs/>
              </w:rPr>
              <w:t>3</w:t>
            </w:r>
          </w:p>
        </w:tc>
      </w:tr>
    </w:tbl>
    <w:p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rsidR="00253FFE" w:rsidRPr="000410E4" w:rsidRDefault="00253FFE" w:rsidP="00253FFE">
      <w:pPr>
        <w:ind w:firstLine="709"/>
        <w:jc w:val="both"/>
        <w:rPr>
          <w:sz w:val="24"/>
          <w:szCs w:val="24"/>
        </w:rPr>
      </w:pPr>
      <w:r w:rsidRPr="00253FFE">
        <w:rPr>
          <w:sz w:val="24"/>
          <w:szCs w:val="24"/>
        </w:rPr>
        <w:t>При реализации программы учебной дисциплины возможно применение электронного обучения и дистанционных  образовательных  технологий.</w:t>
      </w:r>
    </w:p>
    <w:p w:rsidR="00253FFE" w:rsidRDefault="00253FFE" w:rsidP="00253FFE">
      <w:pPr>
        <w:ind w:firstLine="709"/>
        <w:jc w:val="both"/>
        <w:rPr>
          <w:sz w:val="24"/>
          <w:szCs w:val="24"/>
        </w:rPr>
      </w:pPr>
      <w:r w:rsidRPr="00265D29">
        <w:rPr>
          <w:sz w:val="24"/>
          <w:szCs w:val="24"/>
        </w:rPr>
        <w:t xml:space="preserve">Реализация программы </w:t>
      </w:r>
      <w:r w:rsidRPr="00F65DCD">
        <w:rPr>
          <w:sz w:val="24"/>
          <w:szCs w:val="24"/>
        </w:rPr>
        <w:t>учебной дисциплины</w:t>
      </w:r>
      <w:r w:rsidRPr="00265D29">
        <w:rPr>
          <w:sz w:val="24"/>
          <w:szCs w:val="24"/>
        </w:rPr>
        <w:t xml:space="preserve"> </w:t>
      </w:r>
      <w:r>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Pr>
          <w:sz w:val="24"/>
          <w:szCs w:val="24"/>
        </w:rPr>
        <w:t>действующими локальными актами университета.</w:t>
      </w:r>
    </w:p>
    <w:p w:rsidR="00253FFE" w:rsidRDefault="00253FFE" w:rsidP="00253FFE">
      <w:pPr>
        <w:ind w:firstLine="709"/>
        <w:jc w:val="both"/>
        <w:rPr>
          <w:i/>
          <w:sz w:val="24"/>
          <w:szCs w:val="24"/>
        </w:rPr>
      </w:pPr>
    </w:p>
    <w:p w:rsidR="00253FFE" w:rsidRPr="00F65DCD" w:rsidRDefault="00253FFE" w:rsidP="00253FFE">
      <w:pPr>
        <w:ind w:firstLine="709"/>
        <w:jc w:val="both"/>
        <w:rPr>
          <w:sz w:val="24"/>
          <w:szCs w:val="24"/>
        </w:rPr>
      </w:pPr>
      <w:r w:rsidRPr="00253FFE">
        <w:rPr>
          <w:sz w:val="24"/>
          <w:szCs w:val="24"/>
        </w:rPr>
        <w:t>Применяются следующий вариант  реализации программы с использованием ЭО и ДОТ</w:t>
      </w:r>
    </w:p>
    <w:p w:rsidR="00253FFE" w:rsidRPr="00B233A6" w:rsidRDefault="00253FFE" w:rsidP="00253FFE">
      <w:pPr>
        <w:ind w:firstLine="709"/>
        <w:jc w:val="both"/>
        <w:rPr>
          <w:sz w:val="24"/>
          <w:szCs w:val="24"/>
        </w:rPr>
      </w:pPr>
      <w:r w:rsidRPr="00B233A6">
        <w:rPr>
          <w:sz w:val="24"/>
          <w:szCs w:val="24"/>
        </w:rPr>
        <w:t>В электронную образовательную среду</w:t>
      </w:r>
      <w:r>
        <w:rPr>
          <w:sz w:val="24"/>
          <w:szCs w:val="24"/>
        </w:rPr>
        <w:t>, по необходимости, могут быть перенесены</w:t>
      </w:r>
      <w:r w:rsidRPr="00B233A6">
        <w:rPr>
          <w:sz w:val="24"/>
          <w:szCs w:val="24"/>
        </w:rPr>
        <w:t xml:space="preserve"> отдельные виды учебной деятельности:</w:t>
      </w:r>
    </w:p>
    <w:p w:rsidR="000A3B38" w:rsidRPr="004C5EB4" w:rsidRDefault="000A3B38" w:rsidP="00FE0A68">
      <w:pPr>
        <w:ind w:firstLine="709"/>
        <w:jc w:val="both"/>
        <w:rPr>
          <w:i/>
          <w:sz w:val="24"/>
          <w:szCs w:val="24"/>
        </w:rPr>
      </w:pPr>
    </w:p>
    <w:tbl>
      <w:tblPr>
        <w:tblStyle w:val="a8"/>
        <w:tblW w:w="0" w:type="auto"/>
        <w:tblLook w:val="04A0"/>
      </w:tblPr>
      <w:tblGrid>
        <w:gridCol w:w="2037"/>
        <w:gridCol w:w="4167"/>
        <w:gridCol w:w="968"/>
        <w:gridCol w:w="2682"/>
      </w:tblGrid>
      <w:tr w:rsidR="007E3823" w:rsidTr="00CD0D42">
        <w:trPr>
          <w:trHeight w:val="283"/>
        </w:trPr>
        <w:tc>
          <w:tcPr>
            <w:tcW w:w="2037" w:type="dxa"/>
            <w:shd w:val="clear" w:color="auto" w:fill="DBE5F1" w:themeFill="accent1" w:themeFillTint="33"/>
            <w:vAlign w:val="center"/>
          </w:tcPr>
          <w:p w:rsidR="00A23AF1" w:rsidRPr="00FA7425" w:rsidRDefault="00A23AF1" w:rsidP="00844D5A">
            <w:pPr>
              <w:jc w:val="center"/>
              <w:rPr>
                <w:b/>
              </w:rPr>
            </w:pPr>
            <w:r w:rsidRPr="00FA7425">
              <w:rPr>
                <w:b/>
              </w:rPr>
              <w:t>использование</w:t>
            </w:r>
          </w:p>
          <w:p w:rsidR="00A23AF1" w:rsidRPr="00FA7425" w:rsidRDefault="00A23AF1" w:rsidP="00844D5A">
            <w:pPr>
              <w:jc w:val="center"/>
              <w:rPr>
                <w:b/>
              </w:rPr>
            </w:pPr>
            <w:r w:rsidRPr="00FA7425">
              <w:rPr>
                <w:b/>
              </w:rPr>
              <w:t>ЭО и ДОТ</w:t>
            </w:r>
          </w:p>
        </w:tc>
        <w:tc>
          <w:tcPr>
            <w:tcW w:w="4167" w:type="dxa"/>
            <w:shd w:val="clear" w:color="auto" w:fill="DBE5F1" w:themeFill="accent1" w:themeFillTint="33"/>
            <w:vAlign w:val="center"/>
          </w:tcPr>
          <w:p w:rsidR="00A23AF1" w:rsidRPr="00FA7425" w:rsidRDefault="00E17BF8" w:rsidP="00844D5A">
            <w:pPr>
              <w:jc w:val="center"/>
              <w:rPr>
                <w:b/>
              </w:rPr>
            </w:pPr>
            <w:r>
              <w:rPr>
                <w:b/>
              </w:rPr>
              <w:t>использование ЭО и ДОТ</w:t>
            </w:r>
          </w:p>
        </w:tc>
        <w:tc>
          <w:tcPr>
            <w:tcW w:w="968" w:type="dxa"/>
            <w:shd w:val="clear" w:color="auto" w:fill="DBE5F1" w:themeFill="accent1" w:themeFillTint="33"/>
            <w:vAlign w:val="center"/>
          </w:tcPr>
          <w:p w:rsidR="00A23AF1" w:rsidRPr="00FA7425" w:rsidRDefault="00A23AF1" w:rsidP="00844D5A">
            <w:pPr>
              <w:jc w:val="center"/>
              <w:rPr>
                <w:b/>
              </w:rPr>
            </w:pPr>
            <w:r w:rsidRPr="00FA7425">
              <w:rPr>
                <w:b/>
              </w:rPr>
              <w:t>объем, час</w:t>
            </w:r>
          </w:p>
        </w:tc>
        <w:tc>
          <w:tcPr>
            <w:tcW w:w="2682" w:type="dxa"/>
            <w:shd w:val="clear" w:color="auto" w:fill="DBE5F1" w:themeFill="accent1" w:themeFillTint="33"/>
            <w:vAlign w:val="center"/>
          </w:tcPr>
          <w:p w:rsidR="00A23AF1" w:rsidRPr="00FA7425" w:rsidRDefault="00DD6698" w:rsidP="00A23AF1">
            <w:pPr>
              <w:jc w:val="center"/>
              <w:rPr>
                <w:b/>
              </w:rPr>
            </w:pPr>
            <w:r>
              <w:rPr>
                <w:b/>
              </w:rPr>
              <w:t>включение в учебный процесс</w:t>
            </w:r>
          </w:p>
        </w:tc>
      </w:tr>
      <w:tr w:rsidR="005847D6" w:rsidTr="005847D6">
        <w:trPr>
          <w:trHeight w:val="565"/>
        </w:trPr>
        <w:tc>
          <w:tcPr>
            <w:tcW w:w="2037" w:type="dxa"/>
          </w:tcPr>
          <w:p w:rsidR="005847D6" w:rsidRPr="00FA7425" w:rsidRDefault="005847D6" w:rsidP="000A3B38">
            <w:r w:rsidRPr="00FA7425">
              <w:t>смешанное обучение</w:t>
            </w:r>
          </w:p>
        </w:tc>
        <w:tc>
          <w:tcPr>
            <w:tcW w:w="4167" w:type="dxa"/>
          </w:tcPr>
          <w:p w:rsidR="005847D6" w:rsidRPr="00253FFE" w:rsidRDefault="005847D6" w:rsidP="00D1230F">
            <w:r w:rsidRPr="00253FFE">
              <w:t>лекции</w:t>
            </w:r>
          </w:p>
        </w:tc>
        <w:tc>
          <w:tcPr>
            <w:tcW w:w="968" w:type="dxa"/>
          </w:tcPr>
          <w:p w:rsidR="005847D6" w:rsidRPr="00253FFE" w:rsidRDefault="005847D6" w:rsidP="00B233A6">
            <w:pPr>
              <w:jc w:val="center"/>
            </w:pPr>
            <w:r>
              <w:t>34</w:t>
            </w:r>
          </w:p>
        </w:tc>
        <w:tc>
          <w:tcPr>
            <w:tcW w:w="2682" w:type="dxa"/>
          </w:tcPr>
          <w:p w:rsidR="005847D6" w:rsidRPr="00B233A6" w:rsidRDefault="005847D6" w:rsidP="0002356E">
            <w:r w:rsidRPr="00B233A6">
              <w:t xml:space="preserve">в соответствии с расписанием учебных занятий </w:t>
            </w:r>
          </w:p>
        </w:tc>
      </w:tr>
    </w:tbl>
    <w:p w:rsidR="000170AF" w:rsidRDefault="000170AF"/>
    <w:p w:rsidR="002451C0" w:rsidRPr="00F60511" w:rsidRDefault="002451C0" w:rsidP="00F60511"/>
    <w:p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sidRPr="0052115D">
        <w:rPr>
          <w:rFonts w:eastAsiaTheme="minorHAnsi"/>
          <w:noProof/>
          <w:szCs w:val="24"/>
          <w:lang w:eastAsia="en-US"/>
        </w:rPr>
        <w:t>ПО</w:t>
      </w:r>
      <w:r w:rsidRPr="0052115D">
        <w:rPr>
          <w:rFonts w:eastAsiaTheme="minorHAnsi"/>
          <w:noProof/>
          <w:szCs w:val="24"/>
          <w:lang w:eastAsia="en-US"/>
        </w:rPr>
        <w:t xml:space="preserve"> ДИСЦИПЛИН</w:t>
      </w:r>
      <w:r w:rsidR="00DC09A5" w:rsidRPr="0052115D">
        <w:rPr>
          <w:rFonts w:eastAsiaTheme="minorHAnsi"/>
          <w:noProof/>
          <w:szCs w:val="24"/>
          <w:lang w:eastAsia="en-US"/>
        </w:rPr>
        <w:t>Е</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w:t>
      </w:r>
      <w:r w:rsidRPr="00864324">
        <w:rPr>
          <w:color w:val="000000"/>
        </w:rPr>
        <w:t>й.</w:t>
      </w:r>
    </w:p>
    <w:tbl>
      <w:tblPr>
        <w:tblStyle w:val="11"/>
        <w:tblW w:w="15735" w:type="dxa"/>
        <w:tblInd w:w="-459" w:type="dxa"/>
        <w:tblLook w:val="04A0"/>
      </w:tblPr>
      <w:tblGrid>
        <w:gridCol w:w="2045"/>
        <w:gridCol w:w="1726"/>
        <w:gridCol w:w="2306"/>
        <w:gridCol w:w="3219"/>
        <w:gridCol w:w="3219"/>
        <w:gridCol w:w="3220"/>
      </w:tblGrid>
      <w:tr w:rsidR="002542E5" w:rsidRPr="0004716C" w:rsidTr="002542E5">
        <w:trPr>
          <w:trHeight w:val="369"/>
        </w:trPr>
        <w:tc>
          <w:tcPr>
            <w:tcW w:w="2045" w:type="dxa"/>
            <w:vMerge w:val="restart"/>
            <w:shd w:val="clear" w:color="auto" w:fill="DBE5F1" w:themeFill="accent1" w:themeFillTint="33"/>
          </w:tcPr>
          <w:p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rsidR="009C78FC" w:rsidRPr="0004716C" w:rsidRDefault="009C78FC" w:rsidP="00B36FDD">
            <w:pPr>
              <w:jc w:val="center"/>
              <w:rPr>
                <w:b/>
                <w:bCs/>
                <w:iCs/>
                <w:sz w:val="21"/>
                <w:szCs w:val="21"/>
              </w:rPr>
            </w:pPr>
            <w:r w:rsidRPr="0004716C">
              <w:rPr>
                <w:b/>
                <w:bCs/>
                <w:iCs/>
                <w:sz w:val="21"/>
                <w:szCs w:val="21"/>
              </w:rPr>
              <w:t>Итоговое количество баллов</w:t>
            </w:r>
          </w:p>
          <w:p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rsidR="009C78FC" w:rsidRPr="0004716C" w:rsidRDefault="009C78FC" w:rsidP="00B36FDD">
            <w:pPr>
              <w:jc w:val="center"/>
              <w:rPr>
                <w:b/>
                <w:bCs/>
                <w:iCs/>
                <w:sz w:val="21"/>
                <w:szCs w:val="21"/>
              </w:rPr>
            </w:pPr>
            <w:r w:rsidRPr="0004716C">
              <w:rPr>
                <w:b/>
                <w:bCs/>
                <w:iCs/>
                <w:sz w:val="21"/>
                <w:szCs w:val="21"/>
              </w:rPr>
              <w:t>Оценка в пятибалльной системе</w:t>
            </w:r>
          </w:p>
          <w:p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rsidR="009C78FC" w:rsidRPr="0004716C" w:rsidRDefault="009C78FC" w:rsidP="00B36FDD">
            <w:pPr>
              <w:rPr>
                <w:sz w:val="21"/>
                <w:szCs w:val="21"/>
              </w:rPr>
            </w:pPr>
          </w:p>
        </w:tc>
        <w:tc>
          <w:tcPr>
            <w:tcW w:w="9658" w:type="dxa"/>
            <w:gridSpan w:val="3"/>
            <w:shd w:val="clear" w:color="auto" w:fill="DBE5F1" w:themeFill="accent1" w:themeFillTint="33"/>
            <w:vAlign w:val="center"/>
          </w:tcPr>
          <w:p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rsidTr="002542E5">
        <w:trPr>
          <w:trHeight w:val="368"/>
        </w:trPr>
        <w:tc>
          <w:tcPr>
            <w:tcW w:w="2045" w:type="dxa"/>
            <w:vMerge/>
            <w:shd w:val="clear" w:color="auto" w:fill="DBE5F1" w:themeFill="accent1" w:themeFillTint="33"/>
          </w:tcPr>
          <w:p w:rsidR="00590FE2" w:rsidRPr="0004716C" w:rsidRDefault="00590FE2" w:rsidP="00B36FDD">
            <w:pPr>
              <w:jc w:val="center"/>
              <w:rPr>
                <w:b/>
                <w:sz w:val="21"/>
                <w:szCs w:val="21"/>
              </w:rPr>
            </w:pPr>
          </w:p>
        </w:tc>
        <w:tc>
          <w:tcPr>
            <w:tcW w:w="1726" w:type="dxa"/>
            <w:vMerge/>
            <w:shd w:val="clear" w:color="auto" w:fill="DBE5F1" w:themeFill="accent1" w:themeFillTint="33"/>
          </w:tcPr>
          <w:p w:rsidR="00590FE2" w:rsidRPr="0004716C" w:rsidRDefault="00590FE2" w:rsidP="00B36FDD">
            <w:pPr>
              <w:jc w:val="center"/>
              <w:rPr>
                <w:b/>
                <w:bCs/>
                <w:iCs/>
                <w:sz w:val="21"/>
                <w:szCs w:val="21"/>
              </w:rPr>
            </w:pPr>
          </w:p>
        </w:tc>
        <w:tc>
          <w:tcPr>
            <w:tcW w:w="2306" w:type="dxa"/>
            <w:vMerge/>
            <w:shd w:val="clear" w:color="auto" w:fill="DBE5F1" w:themeFill="accent1" w:themeFillTint="33"/>
          </w:tcPr>
          <w:p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rsidR="00590FE2" w:rsidRPr="0004716C" w:rsidRDefault="00590FE2" w:rsidP="00B36FDD">
            <w:pPr>
              <w:jc w:val="center"/>
              <w:rPr>
                <w:b/>
                <w:sz w:val="20"/>
                <w:szCs w:val="20"/>
              </w:rPr>
            </w:pPr>
            <w:r w:rsidRPr="0004716C">
              <w:rPr>
                <w:b/>
                <w:sz w:val="20"/>
                <w:szCs w:val="20"/>
              </w:rPr>
              <w:t xml:space="preserve">универсальной(-ых) </w:t>
            </w:r>
          </w:p>
          <w:p w:rsidR="00590FE2" w:rsidRPr="008549CC" w:rsidRDefault="00590FE2" w:rsidP="00B36FDD">
            <w:pPr>
              <w:jc w:val="center"/>
              <w:rPr>
                <w:b/>
                <w:sz w:val="20"/>
                <w:szCs w:val="20"/>
              </w:rPr>
            </w:pPr>
            <w:r w:rsidRPr="0004716C">
              <w:rPr>
                <w:b/>
                <w:sz w:val="20"/>
                <w:szCs w:val="20"/>
              </w:rPr>
              <w:t>компетенции(-й)</w:t>
            </w:r>
          </w:p>
        </w:tc>
        <w:tc>
          <w:tcPr>
            <w:tcW w:w="3219" w:type="dxa"/>
            <w:shd w:val="clear" w:color="auto" w:fill="DBE5F1" w:themeFill="accent1" w:themeFillTint="33"/>
            <w:vAlign w:val="center"/>
          </w:tcPr>
          <w:p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220" w:type="dxa"/>
            <w:shd w:val="clear" w:color="auto" w:fill="DBE5F1" w:themeFill="accent1" w:themeFillTint="33"/>
            <w:vAlign w:val="center"/>
          </w:tcPr>
          <w:p w:rsidR="00590FE2" w:rsidRPr="0004716C" w:rsidRDefault="00590FE2" w:rsidP="00B36FDD">
            <w:pPr>
              <w:jc w:val="center"/>
              <w:rPr>
                <w:b/>
                <w:sz w:val="20"/>
                <w:szCs w:val="20"/>
              </w:rPr>
            </w:pPr>
            <w:r w:rsidRPr="0004716C">
              <w:rPr>
                <w:b/>
                <w:sz w:val="20"/>
                <w:szCs w:val="20"/>
              </w:rPr>
              <w:t>профессиональной(-ых)</w:t>
            </w:r>
          </w:p>
          <w:p w:rsidR="00590FE2" w:rsidRPr="008549CC" w:rsidRDefault="00590FE2" w:rsidP="00B36FDD">
            <w:pPr>
              <w:jc w:val="center"/>
              <w:rPr>
                <w:b/>
                <w:sz w:val="20"/>
                <w:szCs w:val="20"/>
              </w:rPr>
            </w:pPr>
            <w:r w:rsidRPr="0004716C">
              <w:rPr>
                <w:b/>
                <w:sz w:val="20"/>
                <w:szCs w:val="20"/>
              </w:rPr>
              <w:t>компетенции(-й)</w:t>
            </w:r>
          </w:p>
        </w:tc>
      </w:tr>
      <w:tr w:rsidR="002542E5" w:rsidRPr="0004716C" w:rsidTr="002542E5">
        <w:trPr>
          <w:trHeight w:val="283"/>
          <w:tblHeader/>
        </w:trPr>
        <w:tc>
          <w:tcPr>
            <w:tcW w:w="2045" w:type="dxa"/>
            <w:vMerge/>
            <w:shd w:val="clear" w:color="auto" w:fill="DBE5F1" w:themeFill="accent1" w:themeFillTint="33"/>
          </w:tcPr>
          <w:p w:rsidR="00590FE2" w:rsidRPr="0004716C" w:rsidRDefault="00590FE2" w:rsidP="00B36FDD">
            <w:pPr>
              <w:jc w:val="center"/>
              <w:rPr>
                <w:b/>
              </w:rPr>
            </w:pPr>
          </w:p>
        </w:tc>
        <w:tc>
          <w:tcPr>
            <w:tcW w:w="1726" w:type="dxa"/>
            <w:vMerge/>
            <w:shd w:val="clear" w:color="auto" w:fill="DBE5F1" w:themeFill="accent1" w:themeFillTint="33"/>
          </w:tcPr>
          <w:p w:rsidR="00590FE2" w:rsidRPr="0004716C" w:rsidRDefault="00590FE2" w:rsidP="00B36FDD">
            <w:pPr>
              <w:jc w:val="center"/>
              <w:rPr>
                <w:b/>
                <w:bCs/>
                <w:iCs/>
              </w:rPr>
            </w:pPr>
          </w:p>
        </w:tc>
        <w:tc>
          <w:tcPr>
            <w:tcW w:w="2306" w:type="dxa"/>
            <w:vMerge/>
            <w:shd w:val="clear" w:color="auto" w:fill="DBE5F1" w:themeFill="accent1" w:themeFillTint="33"/>
          </w:tcPr>
          <w:p w:rsidR="00590FE2" w:rsidRPr="0004716C" w:rsidRDefault="00590FE2" w:rsidP="00B36FDD">
            <w:pPr>
              <w:jc w:val="center"/>
              <w:rPr>
                <w:b/>
                <w:bCs/>
                <w:iCs/>
              </w:rPr>
            </w:pPr>
          </w:p>
        </w:tc>
        <w:tc>
          <w:tcPr>
            <w:tcW w:w="3219" w:type="dxa"/>
            <w:shd w:val="clear" w:color="auto" w:fill="DBE5F1" w:themeFill="accent1" w:themeFillTint="33"/>
          </w:tcPr>
          <w:p w:rsidR="00590FE2" w:rsidRPr="0004716C" w:rsidRDefault="00590FE2" w:rsidP="001349C9">
            <w:pPr>
              <w:widowControl w:val="0"/>
              <w:tabs>
                <w:tab w:val="left" w:pos="1701"/>
              </w:tabs>
              <w:autoSpaceDE w:val="0"/>
              <w:autoSpaceDN w:val="0"/>
              <w:adjustRightInd w:val="0"/>
              <w:rPr>
                <w:b/>
                <w:sz w:val="20"/>
                <w:szCs w:val="20"/>
              </w:rPr>
            </w:pPr>
          </w:p>
        </w:tc>
        <w:tc>
          <w:tcPr>
            <w:tcW w:w="3219" w:type="dxa"/>
            <w:shd w:val="clear" w:color="auto" w:fill="DBE5F1" w:themeFill="accent1" w:themeFillTint="33"/>
          </w:tcPr>
          <w:p w:rsidR="00590FE2" w:rsidRPr="0004716C" w:rsidRDefault="00590FE2" w:rsidP="00B74691">
            <w:pPr>
              <w:rPr>
                <w:b/>
                <w:sz w:val="20"/>
                <w:szCs w:val="20"/>
              </w:rPr>
            </w:pPr>
          </w:p>
        </w:tc>
        <w:tc>
          <w:tcPr>
            <w:tcW w:w="3220" w:type="dxa"/>
            <w:shd w:val="clear" w:color="auto" w:fill="DBE5F1" w:themeFill="accent1" w:themeFillTint="33"/>
          </w:tcPr>
          <w:p w:rsidR="005847D6" w:rsidRPr="000D71EA" w:rsidRDefault="005847D6" w:rsidP="005847D6">
            <w:pPr>
              <w:widowControl w:val="0"/>
              <w:tabs>
                <w:tab w:val="left" w:pos="1701"/>
              </w:tabs>
              <w:autoSpaceDE w:val="0"/>
              <w:autoSpaceDN w:val="0"/>
              <w:adjustRightInd w:val="0"/>
            </w:pPr>
            <w:r w:rsidRPr="000D71EA">
              <w:t>ПК-1:</w:t>
            </w:r>
          </w:p>
          <w:p w:rsidR="005847D6" w:rsidRPr="000D71EA" w:rsidRDefault="005847D6" w:rsidP="005847D6">
            <w:pPr>
              <w:autoSpaceDE w:val="0"/>
              <w:autoSpaceDN w:val="0"/>
              <w:adjustRightInd w:val="0"/>
              <w:rPr>
                <w:rStyle w:val="fontstyle01"/>
                <w:rFonts w:ascii="Times New Roman" w:hAnsi="Times New Roman"/>
                <w:color w:val="auto"/>
                <w:sz w:val="22"/>
                <w:szCs w:val="22"/>
              </w:rPr>
            </w:pPr>
            <w:r w:rsidRPr="000D71EA">
              <w:rPr>
                <w:rStyle w:val="fontstyle01"/>
                <w:rFonts w:ascii="Times New Roman" w:hAnsi="Times New Roman"/>
                <w:color w:val="auto"/>
                <w:sz w:val="22"/>
                <w:szCs w:val="22"/>
              </w:rPr>
              <w:t>ИД-ПК-1.1</w:t>
            </w:r>
          </w:p>
          <w:p w:rsidR="00590FE2" w:rsidRPr="0004716C" w:rsidRDefault="005847D6" w:rsidP="005847D6">
            <w:pPr>
              <w:rPr>
                <w:b/>
                <w:sz w:val="20"/>
                <w:szCs w:val="20"/>
              </w:rPr>
            </w:pPr>
            <w:r w:rsidRPr="000D71EA">
              <w:rPr>
                <w:rStyle w:val="fontstyle01"/>
                <w:rFonts w:ascii="Times New Roman" w:hAnsi="Times New Roman"/>
                <w:color w:val="auto"/>
                <w:sz w:val="22"/>
                <w:szCs w:val="22"/>
              </w:rPr>
              <w:t>ИД-ПК-1.2</w:t>
            </w:r>
          </w:p>
        </w:tc>
      </w:tr>
      <w:tr w:rsidR="000D71EA" w:rsidRPr="0011514B" w:rsidTr="002542E5">
        <w:trPr>
          <w:trHeight w:val="283"/>
        </w:trPr>
        <w:tc>
          <w:tcPr>
            <w:tcW w:w="2045" w:type="dxa"/>
          </w:tcPr>
          <w:p w:rsidR="000D71EA" w:rsidRPr="0011514B" w:rsidRDefault="000D71EA" w:rsidP="00B36FDD">
            <w:r w:rsidRPr="0011514B">
              <w:t>высокий</w:t>
            </w:r>
          </w:p>
        </w:tc>
        <w:tc>
          <w:tcPr>
            <w:tcW w:w="1726" w:type="dxa"/>
          </w:tcPr>
          <w:p w:rsidR="000D71EA" w:rsidRPr="0011514B" w:rsidRDefault="000D71EA" w:rsidP="00B36FDD">
            <w:pPr>
              <w:jc w:val="center"/>
              <w:rPr>
                <w:iCs/>
              </w:rPr>
            </w:pPr>
          </w:p>
        </w:tc>
        <w:tc>
          <w:tcPr>
            <w:tcW w:w="2306" w:type="dxa"/>
          </w:tcPr>
          <w:p w:rsidR="000D71EA" w:rsidRPr="0011514B" w:rsidRDefault="000D71EA" w:rsidP="00B36FDD">
            <w:pPr>
              <w:rPr>
                <w:iCs/>
              </w:rPr>
            </w:pPr>
            <w:r w:rsidRPr="0011514B">
              <w:rPr>
                <w:iCs/>
              </w:rPr>
              <w:t>отлично/</w:t>
            </w:r>
          </w:p>
          <w:p w:rsidR="000D71EA" w:rsidRPr="0011514B" w:rsidRDefault="000D71EA" w:rsidP="00B36FDD">
            <w:pPr>
              <w:rPr>
                <w:iCs/>
              </w:rPr>
            </w:pPr>
            <w:r w:rsidRPr="0011514B">
              <w:rPr>
                <w:iCs/>
              </w:rPr>
              <w:t>зачтено (отлично)/</w:t>
            </w:r>
          </w:p>
          <w:p w:rsidR="000D71EA" w:rsidRPr="0011514B" w:rsidRDefault="000D71EA" w:rsidP="00B36FDD">
            <w:pPr>
              <w:rPr>
                <w:iCs/>
              </w:rPr>
            </w:pPr>
            <w:r w:rsidRPr="0011514B">
              <w:rPr>
                <w:iCs/>
              </w:rPr>
              <w:t>зачтено</w:t>
            </w:r>
          </w:p>
        </w:tc>
        <w:tc>
          <w:tcPr>
            <w:tcW w:w="3219" w:type="dxa"/>
          </w:tcPr>
          <w:p w:rsidR="000D71EA" w:rsidRPr="0011514B" w:rsidRDefault="000D71EA" w:rsidP="00B36FDD">
            <w:pPr>
              <w:tabs>
                <w:tab w:val="left" w:pos="176"/>
              </w:tabs>
              <w:rPr>
                <w:sz w:val="21"/>
                <w:szCs w:val="21"/>
              </w:rPr>
            </w:pPr>
          </w:p>
        </w:tc>
        <w:tc>
          <w:tcPr>
            <w:tcW w:w="3219" w:type="dxa"/>
          </w:tcPr>
          <w:p w:rsidR="000D71EA" w:rsidRPr="0011514B" w:rsidRDefault="000D71EA" w:rsidP="000D71EA">
            <w:pPr>
              <w:tabs>
                <w:tab w:val="left" w:pos="176"/>
                <w:tab w:val="left" w:pos="276"/>
              </w:tabs>
              <w:contextualSpacing/>
              <w:rPr>
                <w:iCs/>
                <w:sz w:val="21"/>
                <w:szCs w:val="21"/>
              </w:rPr>
            </w:pPr>
          </w:p>
        </w:tc>
        <w:tc>
          <w:tcPr>
            <w:tcW w:w="3220" w:type="dxa"/>
          </w:tcPr>
          <w:p w:rsidR="000D71EA" w:rsidRPr="00ED4F6E" w:rsidRDefault="000D71EA" w:rsidP="004C0D68">
            <w:pPr>
              <w:tabs>
                <w:tab w:val="left" w:pos="176"/>
              </w:tabs>
              <w:rPr>
                <w:iCs/>
              </w:rPr>
            </w:pPr>
            <w:r w:rsidRPr="00ED4F6E">
              <w:rPr>
                <w:iCs/>
              </w:rPr>
              <w:t>Обучающийся:</w:t>
            </w:r>
          </w:p>
          <w:p w:rsidR="000D71EA" w:rsidRPr="00ED4F6E" w:rsidRDefault="000D71EA" w:rsidP="004C0D68">
            <w:pPr>
              <w:numPr>
                <w:ilvl w:val="0"/>
                <w:numId w:val="12"/>
              </w:numPr>
              <w:tabs>
                <w:tab w:val="left" w:pos="176"/>
                <w:tab w:val="left" w:pos="276"/>
              </w:tabs>
              <w:ind w:left="0" w:firstLine="0"/>
              <w:contextualSpacing/>
              <w:rPr>
                <w:iCs/>
              </w:rPr>
            </w:pPr>
            <w:r w:rsidRPr="00ED4F6E">
              <w:rPr>
                <w:iCs/>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w:t>
            </w:r>
          </w:p>
          <w:p w:rsidR="000D71EA" w:rsidRPr="00ED4F6E" w:rsidRDefault="000D71EA" w:rsidP="004C0D68">
            <w:pPr>
              <w:numPr>
                <w:ilvl w:val="0"/>
                <w:numId w:val="7"/>
              </w:numPr>
              <w:tabs>
                <w:tab w:val="left" w:pos="176"/>
              </w:tabs>
              <w:ind w:left="0" w:firstLine="0"/>
              <w:contextualSpacing/>
              <w:rPr>
                <w:rFonts w:eastAsia="Times New Roman"/>
              </w:rPr>
            </w:pPr>
            <w:r w:rsidRPr="00ED4F6E">
              <w:rPr>
                <w:iCs/>
              </w:rPr>
              <w:t xml:space="preserve">способен уверенно анализировать современные информационные системы и системы коммуникации в сети </w:t>
            </w:r>
            <w:r w:rsidRPr="00ED4F6E">
              <w:rPr>
                <w:iCs/>
                <w:lang w:val="en-US"/>
              </w:rPr>
              <w:t>Internet</w:t>
            </w:r>
            <w:r w:rsidRPr="00ED4F6E">
              <w:rPr>
                <w:iCs/>
              </w:rPr>
              <w:t>;</w:t>
            </w:r>
          </w:p>
          <w:p w:rsidR="000D71EA" w:rsidRPr="00ED4F6E" w:rsidRDefault="000D71EA" w:rsidP="004C0D68">
            <w:pPr>
              <w:numPr>
                <w:ilvl w:val="0"/>
                <w:numId w:val="12"/>
              </w:numPr>
              <w:tabs>
                <w:tab w:val="left" w:pos="176"/>
                <w:tab w:val="left" w:pos="276"/>
              </w:tabs>
              <w:ind w:left="0" w:firstLine="0"/>
              <w:contextualSpacing/>
              <w:rPr>
                <w:iCs/>
              </w:rPr>
            </w:pPr>
            <w:r w:rsidRPr="00ED4F6E">
              <w:rPr>
                <w:iCs/>
              </w:rPr>
              <w:t xml:space="preserve">показывает творческие способности в понимании и практическом использовании </w:t>
            </w:r>
            <w:r w:rsidR="00F62FDC" w:rsidRPr="00ED4F6E">
              <w:t>методов профессиональной ориентации и самоопределения</w:t>
            </w:r>
            <w:r w:rsidRPr="00ED4F6E">
              <w:t>;</w:t>
            </w:r>
          </w:p>
          <w:p w:rsidR="000D71EA" w:rsidRPr="00ED4F6E" w:rsidRDefault="000D71EA" w:rsidP="004C0D68">
            <w:pPr>
              <w:numPr>
                <w:ilvl w:val="0"/>
                <w:numId w:val="12"/>
              </w:numPr>
              <w:tabs>
                <w:tab w:val="left" w:pos="176"/>
                <w:tab w:val="left" w:pos="276"/>
              </w:tabs>
              <w:ind w:left="0" w:firstLine="0"/>
              <w:contextualSpacing/>
              <w:rPr>
                <w:iCs/>
              </w:rPr>
            </w:pPr>
            <w:r w:rsidRPr="00ED4F6E">
              <w:t xml:space="preserve">дополняет теоретическую </w:t>
            </w:r>
            <w:r w:rsidRPr="00ED4F6E">
              <w:lastRenderedPageBreak/>
              <w:t>информацию сведениями, самостоятельно полученными из источников научно-технической информации;</w:t>
            </w:r>
          </w:p>
          <w:p w:rsidR="000D71EA" w:rsidRPr="00ED4F6E" w:rsidRDefault="000D71EA" w:rsidP="004C0D68">
            <w:pPr>
              <w:numPr>
                <w:ilvl w:val="0"/>
                <w:numId w:val="12"/>
              </w:numPr>
              <w:tabs>
                <w:tab w:val="left" w:pos="176"/>
                <w:tab w:val="left" w:pos="276"/>
              </w:tabs>
              <w:ind w:left="0" w:firstLine="0"/>
              <w:contextualSpacing/>
              <w:rPr>
                <w:iCs/>
              </w:rPr>
            </w:pPr>
            <w:r w:rsidRPr="00ED4F6E">
              <w:t xml:space="preserve">способен провести целостный анализ современных </w:t>
            </w:r>
            <w:r w:rsidR="00F62FDC" w:rsidRPr="00ED4F6E">
              <w:t xml:space="preserve">информационных </w:t>
            </w:r>
            <w:proofErr w:type="spellStart"/>
            <w:r w:rsidR="00F62FDC" w:rsidRPr="00ED4F6E">
              <w:t>ситем</w:t>
            </w:r>
            <w:proofErr w:type="spellEnd"/>
            <w:r w:rsidR="00F62FDC" w:rsidRPr="00ED4F6E">
              <w:t xml:space="preserve"> и технологий в профессиональной деятельности</w:t>
            </w:r>
            <w:r w:rsidRPr="00ED4F6E">
              <w:t>;</w:t>
            </w:r>
          </w:p>
          <w:p w:rsidR="000D71EA" w:rsidRPr="00ED4F6E" w:rsidRDefault="000D71EA" w:rsidP="004C0D68">
            <w:pPr>
              <w:numPr>
                <w:ilvl w:val="0"/>
                <w:numId w:val="12"/>
              </w:numPr>
              <w:tabs>
                <w:tab w:val="left" w:pos="176"/>
                <w:tab w:val="left" w:pos="276"/>
              </w:tabs>
              <w:ind w:left="0" w:firstLine="0"/>
              <w:contextualSpacing/>
              <w:rPr>
                <w:iCs/>
              </w:rPr>
            </w:pPr>
            <w:r w:rsidRPr="00ED4F6E">
              <w:rPr>
                <w:iCs/>
              </w:rPr>
              <w:t>свободно ориентируется в учебной и профессиональной литературе;</w:t>
            </w:r>
          </w:p>
          <w:p w:rsidR="000D71EA" w:rsidRPr="00ED4F6E" w:rsidRDefault="000D71EA" w:rsidP="004C0D68">
            <w:pPr>
              <w:numPr>
                <w:ilvl w:val="0"/>
                <w:numId w:val="12"/>
              </w:numPr>
              <w:tabs>
                <w:tab w:val="left" w:pos="176"/>
                <w:tab w:val="left" w:pos="276"/>
              </w:tabs>
              <w:ind w:left="0" w:firstLine="0"/>
              <w:contextualSpacing/>
              <w:rPr>
                <w:iCs/>
              </w:rPr>
            </w:pPr>
            <w:r w:rsidRPr="00ED4F6E">
              <w:rPr>
                <w:iCs/>
              </w:rPr>
              <w:t>дает развернутые, исчерпывающие, профессионально грамотные ответы на вопросы, в том числе, дополнительные.</w:t>
            </w:r>
          </w:p>
        </w:tc>
      </w:tr>
      <w:tr w:rsidR="000D71EA" w:rsidRPr="0011514B" w:rsidTr="002542E5">
        <w:trPr>
          <w:trHeight w:val="283"/>
        </w:trPr>
        <w:tc>
          <w:tcPr>
            <w:tcW w:w="2045" w:type="dxa"/>
          </w:tcPr>
          <w:p w:rsidR="000D71EA" w:rsidRPr="0011514B" w:rsidRDefault="000D71EA" w:rsidP="00B36FDD">
            <w:r w:rsidRPr="0011514B">
              <w:lastRenderedPageBreak/>
              <w:t>повышенный</w:t>
            </w:r>
          </w:p>
        </w:tc>
        <w:tc>
          <w:tcPr>
            <w:tcW w:w="1726" w:type="dxa"/>
          </w:tcPr>
          <w:p w:rsidR="000D71EA" w:rsidRPr="0011514B" w:rsidRDefault="000D71EA" w:rsidP="00B36FDD">
            <w:pPr>
              <w:jc w:val="center"/>
              <w:rPr>
                <w:iCs/>
              </w:rPr>
            </w:pPr>
          </w:p>
        </w:tc>
        <w:tc>
          <w:tcPr>
            <w:tcW w:w="2306" w:type="dxa"/>
          </w:tcPr>
          <w:p w:rsidR="000D71EA" w:rsidRPr="0011514B" w:rsidRDefault="000D71EA" w:rsidP="00B36FDD">
            <w:pPr>
              <w:rPr>
                <w:iCs/>
              </w:rPr>
            </w:pPr>
            <w:r w:rsidRPr="0011514B">
              <w:rPr>
                <w:iCs/>
              </w:rPr>
              <w:t>хорошо/</w:t>
            </w:r>
          </w:p>
          <w:p w:rsidR="000D71EA" w:rsidRPr="0011514B" w:rsidRDefault="000D71EA" w:rsidP="00B36FDD">
            <w:pPr>
              <w:rPr>
                <w:iCs/>
              </w:rPr>
            </w:pPr>
            <w:r w:rsidRPr="0011514B">
              <w:rPr>
                <w:iCs/>
              </w:rPr>
              <w:t>зачтено (хорошо)/</w:t>
            </w:r>
          </w:p>
          <w:p w:rsidR="000D71EA" w:rsidRPr="0011514B" w:rsidRDefault="000D71EA" w:rsidP="00B36FDD">
            <w:pPr>
              <w:rPr>
                <w:iCs/>
              </w:rPr>
            </w:pPr>
            <w:r w:rsidRPr="0011514B">
              <w:rPr>
                <w:iCs/>
              </w:rPr>
              <w:t>зачтено</w:t>
            </w:r>
          </w:p>
        </w:tc>
        <w:tc>
          <w:tcPr>
            <w:tcW w:w="3219" w:type="dxa"/>
          </w:tcPr>
          <w:p w:rsidR="000D71EA" w:rsidRPr="0011514B" w:rsidRDefault="000D71EA" w:rsidP="001349C9">
            <w:pPr>
              <w:tabs>
                <w:tab w:val="left" w:pos="293"/>
              </w:tabs>
              <w:contextualSpacing/>
              <w:rPr>
                <w:iCs/>
                <w:sz w:val="21"/>
                <w:szCs w:val="21"/>
              </w:rPr>
            </w:pPr>
          </w:p>
        </w:tc>
        <w:tc>
          <w:tcPr>
            <w:tcW w:w="3219" w:type="dxa"/>
          </w:tcPr>
          <w:p w:rsidR="000D71EA" w:rsidRPr="0011514B" w:rsidRDefault="000D71EA" w:rsidP="000D71EA">
            <w:pPr>
              <w:tabs>
                <w:tab w:val="left" w:pos="276"/>
              </w:tabs>
              <w:contextualSpacing/>
              <w:rPr>
                <w:iCs/>
                <w:sz w:val="21"/>
                <w:szCs w:val="21"/>
              </w:rPr>
            </w:pPr>
          </w:p>
        </w:tc>
        <w:tc>
          <w:tcPr>
            <w:tcW w:w="3220" w:type="dxa"/>
          </w:tcPr>
          <w:p w:rsidR="000D71EA" w:rsidRPr="00ED4F6E" w:rsidRDefault="000D71EA" w:rsidP="004C0D68">
            <w:pPr>
              <w:rPr>
                <w:iCs/>
              </w:rPr>
            </w:pPr>
            <w:r w:rsidRPr="00ED4F6E">
              <w:rPr>
                <w:iCs/>
              </w:rPr>
              <w:t>Обучающийся:</w:t>
            </w:r>
          </w:p>
          <w:p w:rsidR="000D71EA" w:rsidRPr="00ED4F6E" w:rsidRDefault="000D71EA" w:rsidP="004C0D68">
            <w:pPr>
              <w:numPr>
                <w:ilvl w:val="0"/>
                <w:numId w:val="12"/>
              </w:numPr>
              <w:tabs>
                <w:tab w:val="left" w:pos="313"/>
              </w:tabs>
              <w:ind w:left="0" w:firstLine="0"/>
              <w:contextualSpacing/>
              <w:rPr>
                <w:iCs/>
              </w:rPr>
            </w:pPr>
            <w:r w:rsidRPr="00ED4F6E">
              <w:rPr>
                <w:iCs/>
              </w:rPr>
              <w:t xml:space="preserve">достаточно подробно, грамотно и по существу излагает изученный материал, приводит и раскрывает в тезисной форме основные понятия </w:t>
            </w:r>
            <w:r w:rsidR="00F62FDC" w:rsidRPr="00ED4F6E">
              <w:rPr>
                <w:iCs/>
              </w:rPr>
              <w:t>информационных систем</w:t>
            </w:r>
            <w:r w:rsidRPr="00ED4F6E">
              <w:rPr>
                <w:iCs/>
              </w:rPr>
              <w:t>;</w:t>
            </w:r>
          </w:p>
          <w:p w:rsidR="000D71EA" w:rsidRPr="00ED4F6E" w:rsidRDefault="000D71EA" w:rsidP="004C0D68">
            <w:pPr>
              <w:numPr>
                <w:ilvl w:val="0"/>
                <w:numId w:val="12"/>
              </w:numPr>
              <w:tabs>
                <w:tab w:val="left" w:pos="313"/>
              </w:tabs>
              <w:ind w:left="0" w:firstLine="0"/>
              <w:contextualSpacing/>
              <w:rPr>
                <w:iCs/>
              </w:rPr>
            </w:pPr>
            <w:r w:rsidRPr="00ED4F6E">
              <w:rPr>
                <w:iCs/>
              </w:rPr>
              <w:t xml:space="preserve">анализирует </w:t>
            </w:r>
            <w:proofErr w:type="gramStart"/>
            <w:r w:rsidRPr="00ED4F6E">
              <w:rPr>
                <w:iCs/>
              </w:rPr>
              <w:t>современные</w:t>
            </w:r>
            <w:proofErr w:type="gramEnd"/>
            <w:r w:rsidRPr="00ED4F6E">
              <w:rPr>
                <w:iCs/>
              </w:rPr>
              <w:t xml:space="preserve"> </w:t>
            </w:r>
            <w:r w:rsidR="00F62FDC" w:rsidRPr="00ED4F6E">
              <w:rPr>
                <w:iCs/>
              </w:rPr>
              <w:t xml:space="preserve"> информационные и коммуникационные т</w:t>
            </w:r>
            <w:r w:rsidRPr="00ED4F6E">
              <w:rPr>
                <w:iCs/>
              </w:rPr>
              <w:t>ехнология с незначительными пробелами;</w:t>
            </w:r>
          </w:p>
          <w:p w:rsidR="000D71EA" w:rsidRPr="00ED4F6E" w:rsidRDefault="000D71EA" w:rsidP="004C0D68">
            <w:pPr>
              <w:numPr>
                <w:ilvl w:val="0"/>
                <w:numId w:val="7"/>
              </w:numPr>
              <w:tabs>
                <w:tab w:val="left" w:pos="176"/>
              </w:tabs>
              <w:ind w:left="0" w:firstLine="0"/>
              <w:contextualSpacing/>
              <w:rPr>
                <w:rFonts w:eastAsia="Times New Roman"/>
              </w:rPr>
            </w:pPr>
            <w:r w:rsidRPr="00ED4F6E">
              <w:rPr>
                <w:iCs/>
              </w:rPr>
              <w:t xml:space="preserve">способен использовать только основные функциональные возможности </w:t>
            </w:r>
            <w:r w:rsidR="00F62FDC" w:rsidRPr="00ED4F6E">
              <w:rPr>
                <w:iCs/>
              </w:rPr>
              <w:t xml:space="preserve">офисных </w:t>
            </w:r>
            <w:r w:rsidRPr="00ED4F6E">
              <w:rPr>
                <w:iCs/>
              </w:rPr>
              <w:t xml:space="preserve">систем </w:t>
            </w:r>
            <w:r w:rsidR="00F62FDC" w:rsidRPr="00ED4F6E">
              <w:rPr>
                <w:iCs/>
              </w:rPr>
              <w:t xml:space="preserve">и </w:t>
            </w:r>
            <w:r w:rsidRPr="00ED4F6E">
              <w:rPr>
                <w:iCs/>
              </w:rPr>
              <w:t xml:space="preserve">систем коммуникации в сети </w:t>
            </w:r>
            <w:r w:rsidRPr="00ED4F6E">
              <w:rPr>
                <w:iCs/>
                <w:lang w:val="en-US"/>
              </w:rPr>
              <w:t>Internet</w:t>
            </w:r>
            <w:r w:rsidRPr="00ED4F6E">
              <w:rPr>
                <w:iCs/>
              </w:rPr>
              <w:t>;</w:t>
            </w:r>
          </w:p>
          <w:p w:rsidR="000D71EA" w:rsidRPr="00ED4F6E" w:rsidRDefault="000D71EA" w:rsidP="004C0D68">
            <w:pPr>
              <w:numPr>
                <w:ilvl w:val="0"/>
                <w:numId w:val="12"/>
              </w:numPr>
              <w:tabs>
                <w:tab w:val="left" w:pos="276"/>
              </w:tabs>
              <w:ind w:left="0" w:firstLine="0"/>
              <w:contextualSpacing/>
              <w:rPr>
                <w:iCs/>
              </w:rPr>
            </w:pPr>
            <w:r w:rsidRPr="00ED4F6E">
              <w:lastRenderedPageBreak/>
              <w:t xml:space="preserve">способен провести </w:t>
            </w:r>
            <w:r w:rsidR="00F62FDC" w:rsidRPr="00ED4F6E">
              <w:t xml:space="preserve">общий </w:t>
            </w:r>
            <w:r w:rsidRPr="00ED4F6E">
              <w:t xml:space="preserve">анализ основных элементов </w:t>
            </w:r>
            <w:r w:rsidR="00F62FDC" w:rsidRPr="00ED4F6E">
              <w:t>информационных систем</w:t>
            </w:r>
            <w:r w:rsidRPr="00ED4F6E">
              <w:t>;</w:t>
            </w:r>
          </w:p>
          <w:p w:rsidR="000D71EA" w:rsidRPr="00ED4F6E" w:rsidRDefault="000D71EA" w:rsidP="004C0D68">
            <w:pPr>
              <w:numPr>
                <w:ilvl w:val="0"/>
                <w:numId w:val="12"/>
              </w:numPr>
              <w:tabs>
                <w:tab w:val="left" w:pos="313"/>
              </w:tabs>
              <w:ind w:left="0" w:firstLine="0"/>
              <w:contextualSpacing/>
              <w:rPr>
                <w:iCs/>
              </w:rPr>
            </w:pPr>
            <w:r w:rsidRPr="00ED4F6E">
              <w:rPr>
                <w:iCs/>
              </w:rPr>
              <w:t>допускает единичные негрубые ошибки;</w:t>
            </w:r>
          </w:p>
          <w:p w:rsidR="000D71EA" w:rsidRPr="00ED4F6E" w:rsidRDefault="000D71EA" w:rsidP="004C0D68">
            <w:pPr>
              <w:numPr>
                <w:ilvl w:val="0"/>
                <w:numId w:val="12"/>
              </w:numPr>
              <w:tabs>
                <w:tab w:val="left" w:pos="313"/>
              </w:tabs>
              <w:ind w:left="0" w:firstLine="0"/>
              <w:contextualSpacing/>
              <w:rPr>
                <w:iCs/>
              </w:rPr>
            </w:pPr>
            <w:r w:rsidRPr="00ED4F6E">
              <w:rPr>
                <w:iCs/>
              </w:rPr>
              <w:t>достаточно хорошо ориентируется в учебной и профессиональной литературе;</w:t>
            </w:r>
          </w:p>
          <w:p w:rsidR="000D71EA" w:rsidRPr="00ED4F6E" w:rsidRDefault="000D71EA" w:rsidP="004C0D68">
            <w:pPr>
              <w:numPr>
                <w:ilvl w:val="0"/>
                <w:numId w:val="12"/>
              </w:numPr>
              <w:tabs>
                <w:tab w:val="left" w:pos="276"/>
              </w:tabs>
              <w:ind w:left="0" w:firstLine="0"/>
              <w:contextualSpacing/>
              <w:rPr>
                <w:iCs/>
              </w:rPr>
            </w:pPr>
            <w:r w:rsidRPr="00ED4F6E">
              <w:rPr>
                <w:iCs/>
              </w:rPr>
              <w:t>ответ отражает знание теоретического и практического материала, не допуская существенных неточностей.</w:t>
            </w:r>
          </w:p>
        </w:tc>
      </w:tr>
      <w:tr w:rsidR="000D71EA" w:rsidRPr="0011514B" w:rsidTr="002542E5">
        <w:trPr>
          <w:trHeight w:val="283"/>
        </w:trPr>
        <w:tc>
          <w:tcPr>
            <w:tcW w:w="2045" w:type="dxa"/>
          </w:tcPr>
          <w:p w:rsidR="000D71EA" w:rsidRPr="0011514B" w:rsidRDefault="000D71EA" w:rsidP="00B36FDD">
            <w:r w:rsidRPr="0011514B">
              <w:lastRenderedPageBreak/>
              <w:t>базовый</w:t>
            </w:r>
          </w:p>
        </w:tc>
        <w:tc>
          <w:tcPr>
            <w:tcW w:w="1726" w:type="dxa"/>
          </w:tcPr>
          <w:p w:rsidR="000D71EA" w:rsidRPr="0011514B" w:rsidRDefault="000D71EA" w:rsidP="00B36FDD">
            <w:pPr>
              <w:jc w:val="center"/>
              <w:rPr>
                <w:iCs/>
              </w:rPr>
            </w:pPr>
          </w:p>
        </w:tc>
        <w:tc>
          <w:tcPr>
            <w:tcW w:w="2306" w:type="dxa"/>
          </w:tcPr>
          <w:p w:rsidR="000D71EA" w:rsidRPr="0011514B" w:rsidRDefault="000D71EA" w:rsidP="00B36FDD">
            <w:pPr>
              <w:rPr>
                <w:iCs/>
              </w:rPr>
            </w:pPr>
            <w:r w:rsidRPr="0011514B">
              <w:rPr>
                <w:iCs/>
              </w:rPr>
              <w:t>удовлетворительно/</w:t>
            </w:r>
          </w:p>
          <w:p w:rsidR="000D71EA" w:rsidRPr="0011514B" w:rsidRDefault="000D71EA" w:rsidP="00B36FDD">
            <w:pPr>
              <w:rPr>
                <w:iCs/>
              </w:rPr>
            </w:pPr>
            <w:r w:rsidRPr="0011514B">
              <w:rPr>
                <w:iCs/>
              </w:rPr>
              <w:t>зачтено (удовлетворительно)/</w:t>
            </w:r>
          </w:p>
          <w:p w:rsidR="000D71EA" w:rsidRPr="0011514B" w:rsidRDefault="000D71EA" w:rsidP="00B36FDD">
            <w:pPr>
              <w:rPr>
                <w:iCs/>
              </w:rPr>
            </w:pPr>
            <w:r w:rsidRPr="0011514B">
              <w:rPr>
                <w:iCs/>
              </w:rPr>
              <w:t>зачтено</w:t>
            </w:r>
          </w:p>
        </w:tc>
        <w:tc>
          <w:tcPr>
            <w:tcW w:w="3219" w:type="dxa"/>
          </w:tcPr>
          <w:p w:rsidR="000D71EA" w:rsidRPr="0011514B" w:rsidRDefault="000D71EA" w:rsidP="001349C9">
            <w:pPr>
              <w:tabs>
                <w:tab w:val="left" w:pos="280"/>
              </w:tabs>
              <w:contextualSpacing/>
              <w:rPr>
                <w:sz w:val="21"/>
                <w:szCs w:val="21"/>
              </w:rPr>
            </w:pPr>
          </w:p>
        </w:tc>
        <w:tc>
          <w:tcPr>
            <w:tcW w:w="3219" w:type="dxa"/>
          </w:tcPr>
          <w:p w:rsidR="000D71EA" w:rsidRPr="0011514B" w:rsidRDefault="000D71EA" w:rsidP="000D71EA">
            <w:pPr>
              <w:widowControl w:val="0"/>
              <w:tabs>
                <w:tab w:val="left" w:pos="339"/>
              </w:tabs>
              <w:autoSpaceDE w:val="0"/>
              <w:autoSpaceDN w:val="0"/>
              <w:adjustRightInd w:val="0"/>
              <w:contextualSpacing/>
              <w:rPr>
                <w:rFonts w:eastAsiaTheme="minorHAnsi"/>
                <w:color w:val="000000"/>
                <w:sz w:val="21"/>
                <w:szCs w:val="21"/>
                <w:lang w:eastAsia="en-US"/>
              </w:rPr>
            </w:pPr>
          </w:p>
        </w:tc>
        <w:tc>
          <w:tcPr>
            <w:tcW w:w="3220" w:type="dxa"/>
          </w:tcPr>
          <w:p w:rsidR="000D71EA" w:rsidRPr="00ED4F6E" w:rsidRDefault="000D71EA" w:rsidP="004C0D68">
            <w:r w:rsidRPr="00ED4F6E">
              <w:t>Обучающийся:</w:t>
            </w:r>
          </w:p>
          <w:p w:rsidR="000D71EA" w:rsidRPr="00ED4F6E" w:rsidRDefault="000D71EA" w:rsidP="004C0D68">
            <w:pPr>
              <w:numPr>
                <w:ilvl w:val="0"/>
                <w:numId w:val="12"/>
              </w:numPr>
              <w:tabs>
                <w:tab w:val="left" w:pos="308"/>
              </w:tabs>
              <w:ind w:left="0" w:firstLine="0"/>
              <w:contextualSpacing/>
              <w:rPr>
                <w:iCs/>
              </w:rPr>
            </w:pPr>
            <w:r w:rsidRPr="00ED4F6E">
              <w:t>демонстрирует теоретические знания основного учебного материала дисциплины в объеме, необходимом для дальнейшего освоения ОПОП;</w:t>
            </w:r>
          </w:p>
          <w:p w:rsidR="000D71EA" w:rsidRPr="00ED4F6E" w:rsidRDefault="000D71EA" w:rsidP="004C0D68">
            <w:pPr>
              <w:numPr>
                <w:ilvl w:val="0"/>
                <w:numId w:val="12"/>
              </w:numPr>
              <w:tabs>
                <w:tab w:val="left" w:pos="308"/>
              </w:tabs>
              <w:ind w:left="0" w:firstLine="0"/>
              <w:contextualSpacing/>
              <w:rPr>
                <w:iCs/>
              </w:rPr>
            </w:pPr>
            <w:r w:rsidRPr="00ED4F6E">
              <w:t xml:space="preserve">с неточностями излагает принципы и методы разработки современных </w:t>
            </w:r>
            <w:r w:rsidR="00ED4F6E" w:rsidRPr="00ED4F6E">
              <w:t>информационных систем</w:t>
            </w:r>
            <w:r w:rsidRPr="00ED4F6E">
              <w:t>;</w:t>
            </w:r>
          </w:p>
          <w:p w:rsidR="000D71EA" w:rsidRPr="00ED4F6E" w:rsidRDefault="000D71EA" w:rsidP="004C0D68">
            <w:pPr>
              <w:numPr>
                <w:ilvl w:val="0"/>
                <w:numId w:val="7"/>
              </w:numPr>
              <w:tabs>
                <w:tab w:val="left" w:pos="176"/>
              </w:tabs>
              <w:ind w:left="0" w:firstLine="0"/>
              <w:contextualSpacing/>
              <w:rPr>
                <w:rFonts w:eastAsia="Times New Roman"/>
              </w:rPr>
            </w:pPr>
            <w:r w:rsidRPr="00ED4F6E">
              <w:rPr>
                <w:iCs/>
              </w:rPr>
              <w:t xml:space="preserve">способен использовать отдельны элементы </w:t>
            </w:r>
            <w:r w:rsidR="00ED4F6E" w:rsidRPr="00ED4F6E">
              <w:rPr>
                <w:iCs/>
              </w:rPr>
              <w:t>информационных и коммуникационных технологий</w:t>
            </w:r>
            <w:r w:rsidRPr="00ED4F6E">
              <w:rPr>
                <w:iCs/>
              </w:rPr>
              <w:t>;</w:t>
            </w:r>
          </w:p>
          <w:p w:rsidR="000D71EA" w:rsidRPr="00ED4F6E" w:rsidRDefault="000D71EA" w:rsidP="004C0D68">
            <w:pPr>
              <w:widowControl w:val="0"/>
              <w:numPr>
                <w:ilvl w:val="0"/>
                <w:numId w:val="12"/>
              </w:numPr>
              <w:tabs>
                <w:tab w:val="left" w:pos="339"/>
              </w:tabs>
              <w:autoSpaceDE w:val="0"/>
              <w:autoSpaceDN w:val="0"/>
              <w:adjustRightInd w:val="0"/>
              <w:ind w:left="0" w:firstLine="0"/>
              <w:contextualSpacing/>
              <w:rPr>
                <w:rFonts w:eastAsiaTheme="minorHAnsi"/>
                <w:color w:val="000000"/>
                <w:lang w:eastAsia="en-US"/>
              </w:rPr>
            </w:pPr>
            <w:r w:rsidRPr="00ED4F6E">
              <w:rPr>
                <w:rFonts w:eastAsiaTheme="minorHAnsi"/>
                <w:color w:val="000000"/>
                <w:lang w:eastAsia="en-US"/>
              </w:rPr>
              <w:t>анализирует современные технологии с неточностями и ошибками;</w:t>
            </w:r>
          </w:p>
          <w:p w:rsidR="000D71EA" w:rsidRPr="00ED4F6E" w:rsidRDefault="000D71EA" w:rsidP="004C0D68">
            <w:pPr>
              <w:numPr>
                <w:ilvl w:val="0"/>
                <w:numId w:val="12"/>
              </w:numPr>
              <w:tabs>
                <w:tab w:val="left" w:pos="308"/>
              </w:tabs>
              <w:ind w:left="0" w:firstLine="0"/>
              <w:contextualSpacing/>
              <w:rPr>
                <w:iCs/>
              </w:rPr>
            </w:pPr>
            <w:r w:rsidRPr="00ED4F6E">
              <w:rPr>
                <w:iCs/>
              </w:rPr>
              <w:t xml:space="preserve">демонстрирует фрагментарные знания </w:t>
            </w:r>
            <w:r w:rsidRPr="00ED4F6E">
              <w:rPr>
                <w:iCs/>
              </w:rPr>
              <w:lastRenderedPageBreak/>
              <w:t>основной учебной литературы по дисциплине;</w:t>
            </w:r>
          </w:p>
          <w:p w:rsidR="000D71EA" w:rsidRPr="00ED4F6E" w:rsidRDefault="000D71EA" w:rsidP="004C0D68">
            <w:pPr>
              <w:widowControl w:val="0"/>
              <w:numPr>
                <w:ilvl w:val="0"/>
                <w:numId w:val="12"/>
              </w:numPr>
              <w:tabs>
                <w:tab w:val="left" w:pos="339"/>
              </w:tabs>
              <w:autoSpaceDE w:val="0"/>
              <w:autoSpaceDN w:val="0"/>
              <w:adjustRightInd w:val="0"/>
              <w:ind w:left="0" w:firstLine="0"/>
              <w:contextualSpacing/>
              <w:rPr>
                <w:rFonts w:eastAsiaTheme="minorHAnsi"/>
                <w:color w:val="000000"/>
                <w:lang w:eastAsia="en-US"/>
              </w:rPr>
            </w:pPr>
            <w:r w:rsidRPr="00ED4F6E">
              <w:rPr>
                <w:iCs/>
              </w:rPr>
              <w:t xml:space="preserve">ответ отражает знания на базовом уровне теоретического и практического материала в объеме, </w:t>
            </w:r>
            <w:r w:rsidRPr="00ED4F6E">
              <w:t>необходимом для дальнейшей учебы и предстоящей работы по профилю обучения.</w:t>
            </w:r>
          </w:p>
        </w:tc>
      </w:tr>
      <w:tr w:rsidR="000D71EA" w:rsidRPr="0011514B" w:rsidTr="002542E5">
        <w:trPr>
          <w:trHeight w:val="283"/>
        </w:trPr>
        <w:tc>
          <w:tcPr>
            <w:tcW w:w="2045" w:type="dxa"/>
          </w:tcPr>
          <w:p w:rsidR="000D71EA" w:rsidRPr="0011514B" w:rsidRDefault="000D71EA" w:rsidP="00B36FDD">
            <w:r w:rsidRPr="0011514B">
              <w:lastRenderedPageBreak/>
              <w:t>низкий</w:t>
            </w:r>
          </w:p>
        </w:tc>
        <w:tc>
          <w:tcPr>
            <w:tcW w:w="1726" w:type="dxa"/>
          </w:tcPr>
          <w:p w:rsidR="000D71EA" w:rsidRPr="0011514B" w:rsidRDefault="000D71EA" w:rsidP="00B36FDD">
            <w:pPr>
              <w:jc w:val="center"/>
              <w:rPr>
                <w:iCs/>
              </w:rPr>
            </w:pPr>
          </w:p>
        </w:tc>
        <w:tc>
          <w:tcPr>
            <w:tcW w:w="2306" w:type="dxa"/>
          </w:tcPr>
          <w:p w:rsidR="000D71EA" w:rsidRPr="0011514B" w:rsidRDefault="000D71EA" w:rsidP="00B36FDD">
            <w:pPr>
              <w:rPr>
                <w:iCs/>
              </w:rPr>
            </w:pPr>
            <w:r w:rsidRPr="0011514B">
              <w:rPr>
                <w:iCs/>
              </w:rPr>
              <w:t>неудовлетворительно/</w:t>
            </w:r>
          </w:p>
          <w:p w:rsidR="000D71EA" w:rsidRPr="0011514B" w:rsidRDefault="000D71EA" w:rsidP="00B36FDD">
            <w:pPr>
              <w:rPr>
                <w:iCs/>
              </w:rPr>
            </w:pPr>
            <w:r w:rsidRPr="0011514B">
              <w:rPr>
                <w:iCs/>
              </w:rPr>
              <w:t>не зачтено</w:t>
            </w:r>
          </w:p>
        </w:tc>
        <w:tc>
          <w:tcPr>
            <w:tcW w:w="9658" w:type="dxa"/>
            <w:gridSpan w:val="3"/>
          </w:tcPr>
          <w:p w:rsidR="000D71EA" w:rsidRPr="00ED4F6E" w:rsidRDefault="000D71EA" w:rsidP="00B36FDD">
            <w:pPr>
              <w:rPr>
                <w:iCs/>
              </w:rPr>
            </w:pPr>
            <w:r w:rsidRPr="00ED4F6E">
              <w:rPr>
                <w:iCs/>
              </w:rPr>
              <w:t>Обучающийся:</w:t>
            </w:r>
          </w:p>
          <w:p w:rsidR="000D71EA" w:rsidRPr="00ED4F6E" w:rsidRDefault="000D71EA" w:rsidP="001F1828">
            <w:pPr>
              <w:numPr>
                <w:ilvl w:val="0"/>
                <w:numId w:val="12"/>
              </w:numPr>
              <w:tabs>
                <w:tab w:val="left" w:pos="293"/>
              </w:tabs>
              <w:contextualSpacing/>
              <w:rPr>
                <w:b/>
              </w:rPr>
            </w:pPr>
            <w:r w:rsidRPr="00ED4F6E">
              <w:rPr>
                <w:iCs/>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0D71EA" w:rsidRPr="00ED4F6E" w:rsidRDefault="000D71EA" w:rsidP="001F1828">
            <w:pPr>
              <w:numPr>
                <w:ilvl w:val="0"/>
                <w:numId w:val="12"/>
              </w:numPr>
              <w:tabs>
                <w:tab w:val="left" w:pos="293"/>
              </w:tabs>
              <w:contextualSpacing/>
              <w:rPr>
                <w:b/>
              </w:rPr>
            </w:pPr>
            <w:r w:rsidRPr="00ED4F6E">
              <w:rPr>
                <w:iCs/>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0D71EA" w:rsidRPr="00ED4F6E" w:rsidRDefault="000D71EA" w:rsidP="001F1828">
            <w:pPr>
              <w:numPr>
                <w:ilvl w:val="0"/>
                <w:numId w:val="12"/>
              </w:numPr>
              <w:tabs>
                <w:tab w:val="left" w:pos="293"/>
              </w:tabs>
              <w:contextualSpacing/>
              <w:rPr>
                <w:b/>
              </w:rPr>
            </w:pPr>
            <w:r w:rsidRPr="00ED4F6E">
              <w:rPr>
                <w:iCs/>
              </w:rPr>
              <w:t>не способен проанализировать учебно-методическую, техническую и научную литературу;</w:t>
            </w:r>
          </w:p>
          <w:p w:rsidR="000D71EA" w:rsidRPr="00ED4F6E" w:rsidRDefault="000D71EA" w:rsidP="001F1828">
            <w:pPr>
              <w:numPr>
                <w:ilvl w:val="0"/>
                <w:numId w:val="12"/>
              </w:numPr>
              <w:tabs>
                <w:tab w:val="left" w:pos="293"/>
              </w:tabs>
              <w:contextualSpacing/>
              <w:rPr>
                <w:b/>
              </w:rPr>
            </w:pPr>
            <w:r w:rsidRPr="00ED4F6E">
              <w:rPr>
                <w:iCs/>
              </w:rPr>
              <w:t>не владеет основными принципами и навыками работы в современных средах разработки прикладных программ, не умеет пользоваться системами коммуникации (</w:t>
            </w:r>
            <w:r w:rsidRPr="00ED4F6E">
              <w:rPr>
                <w:iCs/>
                <w:lang w:val="en-US"/>
              </w:rPr>
              <w:t>Internet</w:t>
            </w:r>
            <w:r w:rsidRPr="00ED4F6E">
              <w:rPr>
                <w:iCs/>
              </w:rPr>
              <w:t>);</w:t>
            </w:r>
          </w:p>
          <w:p w:rsidR="000D71EA" w:rsidRPr="00ED4F6E" w:rsidRDefault="000D71EA" w:rsidP="001F1828">
            <w:pPr>
              <w:numPr>
                <w:ilvl w:val="0"/>
                <w:numId w:val="12"/>
              </w:numPr>
              <w:tabs>
                <w:tab w:val="left" w:pos="293"/>
              </w:tabs>
              <w:contextualSpacing/>
              <w:rPr>
                <w:b/>
              </w:rPr>
            </w:pPr>
            <w:r w:rsidRPr="00ED4F6E">
              <w:t>выполняет задания только по образцу и под руководством преподавателя;</w:t>
            </w:r>
          </w:p>
          <w:p w:rsidR="000D71EA" w:rsidRPr="0011514B" w:rsidRDefault="000D71EA" w:rsidP="001F1828">
            <w:pPr>
              <w:numPr>
                <w:ilvl w:val="0"/>
                <w:numId w:val="13"/>
              </w:numPr>
              <w:tabs>
                <w:tab w:val="left" w:pos="267"/>
              </w:tabs>
              <w:contextualSpacing/>
              <w:rPr>
                <w:sz w:val="21"/>
                <w:szCs w:val="21"/>
              </w:rPr>
            </w:pPr>
            <w:r w:rsidRPr="00ED4F6E">
              <w:rPr>
                <w:iCs/>
              </w:rPr>
              <w:t xml:space="preserve">ответ отражает отсутствие знаний на базовом уровне теоретического и практического материала в объеме, </w:t>
            </w:r>
            <w:r w:rsidRPr="00ED4F6E">
              <w:t>необходимом для дальнейшей учебы.</w:t>
            </w:r>
          </w:p>
        </w:tc>
      </w:tr>
    </w:tbl>
    <w:p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rsidR="001F5596" w:rsidRPr="0021441B" w:rsidRDefault="001F5596" w:rsidP="001F1828">
      <w:pPr>
        <w:pStyle w:val="af0"/>
        <w:numPr>
          <w:ilvl w:val="3"/>
          <w:numId w:val="8"/>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544114">
        <w:rPr>
          <w:rFonts w:eastAsia="Times New Roman"/>
          <w:bCs/>
          <w:sz w:val="24"/>
          <w:szCs w:val="24"/>
        </w:rPr>
        <w:t>учебной дисциплине</w:t>
      </w:r>
      <w:r w:rsidRPr="00544114">
        <w:rPr>
          <w:rFonts w:eastAsia="Times New Roman"/>
          <w:bCs/>
          <w:sz w:val="24"/>
          <w:szCs w:val="24"/>
        </w:rPr>
        <w:t xml:space="preserve"> </w:t>
      </w:r>
      <w:r w:rsidR="004F272D">
        <w:rPr>
          <w:rFonts w:eastAsia="Times New Roman"/>
          <w:bCs/>
          <w:sz w:val="24"/>
          <w:szCs w:val="24"/>
        </w:rPr>
        <w:t>«</w:t>
      </w:r>
      <w:r w:rsidR="004903EA">
        <w:rPr>
          <w:rFonts w:eastAsia="Times New Roman"/>
          <w:bCs/>
          <w:sz w:val="24"/>
          <w:szCs w:val="24"/>
        </w:rPr>
        <w:t>Вв</w:t>
      </w:r>
      <w:r w:rsidR="004F272D">
        <w:rPr>
          <w:rFonts w:eastAsia="Times New Roman"/>
          <w:bCs/>
          <w:sz w:val="24"/>
          <w:szCs w:val="24"/>
        </w:rPr>
        <w:t>е</w:t>
      </w:r>
      <w:r w:rsidR="004903EA">
        <w:rPr>
          <w:rFonts w:eastAsia="Times New Roman"/>
          <w:bCs/>
          <w:sz w:val="24"/>
          <w:szCs w:val="24"/>
        </w:rPr>
        <w:t>дение в профессию</w:t>
      </w:r>
      <w:r w:rsidR="004F272D">
        <w:rPr>
          <w:rFonts w:eastAsia="Times New Roman"/>
          <w:bCs/>
          <w:sz w:val="24"/>
          <w:szCs w:val="24"/>
        </w:rPr>
        <w:t>»</w:t>
      </w:r>
      <w:r w:rsidR="00A35346" w:rsidRPr="00A35346">
        <w:rPr>
          <w:rFonts w:eastAsia="Times New Roman"/>
          <w:bCs/>
          <w:i/>
          <w:sz w:val="24"/>
          <w:szCs w:val="24"/>
        </w:rPr>
        <w:t xml:space="preserve"> </w:t>
      </w:r>
      <w:r w:rsidRPr="00C154B6">
        <w:rPr>
          <w:rFonts w:eastAsia="Times New Roman"/>
          <w:bCs/>
          <w:sz w:val="24"/>
          <w:szCs w:val="24"/>
        </w:rPr>
        <w:t xml:space="preserve">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p>
    <w:tbl>
      <w:tblPr>
        <w:tblStyle w:val="a8"/>
        <w:tblW w:w="14543" w:type="dxa"/>
        <w:tblInd w:w="108" w:type="dxa"/>
        <w:tblLook w:val="04A0"/>
      </w:tblPr>
      <w:tblGrid>
        <w:gridCol w:w="1526"/>
        <w:gridCol w:w="3737"/>
        <w:gridCol w:w="9280"/>
      </w:tblGrid>
      <w:tr w:rsidR="00A55483" w:rsidRPr="00C806BD" w:rsidTr="00314F0F">
        <w:trPr>
          <w:tblHeader/>
        </w:trPr>
        <w:tc>
          <w:tcPr>
            <w:tcW w:w="1526" w:type="dxa"/>
            <w:shd w:val="clear" w:color="auto" w:fill="DBE5F1" w:themeFill="accent1" w:themeFillTint="33"/>
            <w:vAlign w:val="center"/>
          </w:tcPr>
          <w:p w:rsidR="003F468B" w:rsidRPr="00D23F40" w:rsidRDefault="0003098C" w:rsidP="009F282F">
            <w:pPr>
              <w:pStyle w:val="af0"/>
              <w:ind w:left="0"/>
              <w:jc w:val="center"/>
              <w:rPr>
                <w:b/>
              </w:rPr>
            </w:pPr>
            <w:r>
              <w:rPr>
                <w:b/>
              </w:rPr>
              <w:t xml:space="preserve">№ </w:t>
            </w:r>
            <w:proofErr w:type="spellStart"/>
            <w:r>
              <w:rPr>
                <w:b/>
              </w:rPr>
              <w:t>пп</w:t>
            </w:r>
            <w:proofErr w:type="spellEnd"/>
          </w:p>
        </w:tc>
        <w:tc>
          <w:tcPr>
            <w:tcW w:w="3737" w:type="dxa"/>
            <w:shd w:val="clear" w:color="auto" w:fill="DBE5F1" w:themeFill="accent1" w:themeFillTint="33"/>
            <w:vAlign w:val="center"/>
          </w:tcPr>
          <w:p w:rsidR="003F468B" w:rsidRPr="00D23F40" w:rsidRDefault="003F468B" w:rsidP="009F282F">
            <w:pPr>
              <w:pStyle w:val="af0"/>
              <w:ind w:left="0"/>
              <w:jc w:val="center"/>
              <w:rPr>
                <w:b/>
              </w:rPr>
            </w:pPr>
            <w:r w:rsidRPr="00D23F40">
              <w:rPr>
                <w:b/>
              </w:rPr>
              <w:t>Формы текущего контроля</w:t>
            </w:r>
          </w:p>
        </w:tc>
        <w:tc>
          <w:tcPr>
            <w:tcW w:w="9280" w:type="dxa"/>
            <w:shd w:val="clear" w:color="auto" w:fill="DBE5F1" w:themeFill="accent1" w:themeFillTint="33"/>
            <w:vAlign w:val="center"/>
          </w:tcPr>
          <w:p w:rsidR="003F468B" w:rsidRPr="00D23F40" w:rsidRDefault="003F468B" w:rsidP="001F1828">
            <w:pPr>
              <w:pStyle w:val="af0"/>
              <w:numPr>
                <w:ilvl w:val="3"/>
                <w:numId w:val="9"/>
              </w:numPr>
              <w:ind w:firstLine="0"/>
              <w:jc w:val="center"/>
              <w:rPr>
                <w:b/>
              </w:rPr>
            </w:pPr>
            <w:r w:rsidRPr="00D23F40">
              <w:rPr>
                <w:b/>
              </w:rPr>
              <w:t>Примеры типовых заданий</w:t>
            </w:r>
          </w:p>
        </w:tc>
      </w:tr>
      <w:tr w:rsidR="00720E0C" w:rsidRPr="00C806BD" w:rsidTr="00314F0F">
        <w:trPr>
          <w:trHeight w:val="283"/>
        </w:trPr>
        <w:tc>
          <w:tcPr>
            <w:tcW w:w="1526" w:type="dxa"/>
          </w:tcPr>
          <w:p w:rsidR="00720E0C" w:rsidRPr="003D212C" w:rsidRDefault="00553E99" w:rsidP="009E354C">
            <w:r>
              <w:t>Лекци</w:t>
            </w:r>
            <w:r w:rsidR="00C806BD">
              <w:t>я 3</w:t>
            </w:r>
          </w:p>
        </w:tc>
        <w:tc>
          <w:tcPr>
            <w:tcW w:w="3737" w:type="dxa"/>
          </w:tcPr>
          <w:p w:rsidR="00720E0C" w:rsidRPr="003D212C" w:rsidRDefault="00553E99" w:rsidP="00314F0F">
            <w:r>
              <w:t>У</w:t>
            </w:r>
            <w:r w:rsidRPr="005847D6">
              <w:t xml:space="preserve">стное собеседование по результатам выполненной </w:t>
            </w:r>
            <w:r>
              <w:t xml:space="preserve">самостоятельной </w:t>
            </w:r>
            <w:r w:rsidRPr="005847D6">
              <w:t>работы</w:t>
            </w:r>
            <w:r>
              <w:rPr>
                <w:bCs/>
              </w:rPr>
              <w:t>.</w:t>
            </w:r>
          </w:p>
        </w:tc>
        <w:tc>
          <w:tcPr>
            <w:tcW w:w="9280" w:type="dxa"/>
          </w:tcPr>
          <w:p w:rsidR="00E94109" w:rsidRPr="00EA2FF7" w:rsidRDefault="00E94109" w:rsidP="00EA2FF7">
            <w:r w:rsidRPr="00EA2FF7">
              <w:t xml:space="preserve">Примеры вопросов для проверки </w:t>
            </w:r>
            <w:r w:rsidR="00166D5F" w:rsidRPr="00EA2FF7">
              <w:t xml:space="preserve">самостоятельной работы </w:t>
            </w:r>
            <w:r w:rsidRPr="00EA2FF7">
              <w:t>и обсуждения</w:t>
            </w:r>
            <w:r w:rsidR="00C806BD">
              <w:t>:</w:t>
            </w:r>
          </w:p>
          <w:p w:rsidR="00E94109" w:rsidRPr="00EA2FF7" w:rsidRDefault="00E94109" w:rsidP="00EA2FF7">
            <w:r w:rsidRPr="00EA2FF7">
              <w:t xml:space="preserve">1. Дайте определение и покажите взаимосвязи следующих понятий: «профессия», «специальность», «инженер», «профессионализм», «компетентность», «квалификация», </w:t>
            </w:r>
            <w:r w:rsidRPr="00EA2FF7">
              <w:lastRenderedPageBreak/>
              <w:t>«</w:t>
            </w:r>
            <w:proofErr w:type="spellStart"/>
            <w:r w:rsidRPr="00EA2FF7">
              <w:t>профессиограмма</w:t>
            </w:r>
            <w:proofErr w:type="spellEnd"/>
            <w:r w:rsidRPr="00EA2FF7">
              <w:t>».</w:t>
            </w:r>
          </w:p>
          <w:p w:rsidR="00E94109" w:rsidRPr="00EA2FF7" w:rsidRDefault="00E94109" w:rsidP="00EA2FF7">
            <w:r w:rsidRPr="00EA2FF7">
              <w:t>2. По каким основаниям классифицируют профессии? Как влияют на развитие личности разные профессии и как проявляется индивидуальность человека в профессиональной деятельности?</w:t>
            </w:r>
          </w:p>
          <w:p w:rsidR="00E94109" w:rsidRPr="00EA2FF7" w:rsidRDefault="00E94109" w:rsidP="00EA2FF7">
            <w:r w:rsidRPr="00EA2FF7">
              <w:t>3. В чём своеобразие приведённых ниже типов профессий и какой стиль жизни связан с данными профессиями: массовая, рабочая, дефицитная, престижная, свободная, редкая, новая, мирная, женская, мужская, основная, резервная, семейная, экзотическая, вымирающая, элитарная, теневая, широкого профиля, вечная?</w:t>
            </w:r>
          </w:p>
          <w:p w:rsidR="00E94109" w:rsidRPr="00EA2FF7" w:rsidRDefault="00E94109" w:rsidP="00EA2FF7">
            <w:r w:rsidRPr="00EA2FF7">
              <w:t>4. В чём преимущества и недостатки раннего и позднего профессионального самоопределения? Какой решающий фактор повлиял на Ваш выбор профессии?</w:t>
            </w:r>
          </w:p>
          <w:p w:rsidR="00E94109" w:rsidRPr="00EA2FF7" w:rsidRDefault="00E94109" w:rsidP="00EA2FF7">
            <w:r w:rsidRPr="00EA2FF7">
              <w:t>5. Какого работника можно считать профессионалом? Различаются ли и как оптимальные возрастные периоды достижения вершин профессионализма в разных областях труда?</w:t>
            </w:r>
          </w:p>
          <w:p w:rsidR="00E94109" w:rsidRPr="00EA2FF7" w:rsidRDefault="00E94109" w:rsidP="00EA2FF7">
            <w:r w:rsidRPr="00EA2FF7">
              <w:t>6. Может ли человек быть профессионалом в нескольких областях; профессионалом, но социально незрелым человеком?</w:t>
            </w:r>
          </w:p>
          <w:p w:rsidR="00E94109" w:rsidRPr="00EA2FF7" w:rsidRDefault="00E94109" w:rsidP="00EA2FF7">
            <w:r w:rsidRPr="00EA2FF7">
              <w:t>7. Какие профессионально важные качества (способности, знания, умения) в различных профессиях являются стержневыми (трудно компенсируемыми), а какие – второстепенными (легко компенсируемыми)?</w:t>
            </w:r>
          </w:p>
          <w:p w:rsidR="00E94109" w:rsidRPr="00EA2FF7" w:rsidRDefault="00E94109" w:rsidP="00EA2FF7">
            <w:r w:rsidRPr="00EA2FF7">
              <w:t>8. Можно ли судить о профессиональности человека до того, как он начал осуществлять профессиональную деятельность или профессиональное обучение?</w:t>
            </w:r>
          </w:p>
          <w:p w:rsidR="00CF1613" w:rsidRPr="00EA2FF7" w:rsidRDefault="00E94109" w:rsidP="00C806BD">
            <w:r w:rsidRPr="00EA2FF7">
              <w:t>9. Почему при аттестации важно опираться на обобщённую модель специалиста (</w:t>
            </w:r>
            <w:proofErr w:type="spellStart"/>
            <w:r w:rsidRPr="00EA2FF7">
              <w:t>профессиограмму</w:t>
            </w:r>
            <w:proofErr w:type="spellEnd"/>
            <w:r w:rsidRPr="00EA2FF7">
              <w:t>), а не оценивать отдельные качества работников?</w:t>
            </w:r>
          </w:p>
        </w:tc>
      </w:tr>
      <w:tr w:rsidR="00C806BD" w:rsidRPr="00C806BD" w:rsidTr="00314F0F">
        <w:trPr>
          <w:trHeight w:val="283"/>
        </w:trPr>
        <w:tc>
          <w:tcPr>
            <w:tcW w:w="1526" w:type="dxa"/>
          </w:tcPr>
          <w:p w:rsidR="00C806BD" w:rsidRDefault="00C806BD" w:rsidP="009E354C">
            <w:r>
              <w:lastRenderedPageBreak/>
              <w:t>Лекция 5</w:t>
            </w:r>
          </w:p>
        </w:tc>
        <w:tc>
          <w:tcPr>
            <w:tcW w:w="3737" w:type="dxa"/>
          </w:tcPr>
          <w:p w:rsidR="00C806BD" w:rsidRDefault="00C806BD" w:rsidP="00314F0F">
            <w:r>
              <w:t>У</w:t>
            </w:r>
            <w:r w:rsidRPr="005847D6">
              <w:t xml:space="preserve">стное собеседование по результатам выполненной </w:t>
            </w:r>
            <w:r>
              <w:t xml:space="preserve">самостоятельной </w:t>
            </w:r>
            <w:r w:rsidRPr="005847D6">
              <w:t>работы</w:t>
            </w:r>
            <w:r>
              <w:rPr>
                <w:bCs/>
              </w:rPr>
              <w:t>.</w:t>
            </w:r>
          </w:p>
        </w:tc>
        <w:tc>
          <w:tcPr>
            <w:tcW w:w="9280" w:type="dxa"/>
          </w:tcPr>
          <w:p w:rsidR="00C806BD" w:rsidRPr="00EA2FF7" w:rsidRDefault="00C806BD" w:rsidP="00C806BD">
            <w:r w:rsidRPr="00EA2FF7">
              <w:t>Примеры вопросов для проверки самостоятельной работы и обсуждения</w:t>
            </w:r>
            <w:r>
              <w:t>:</w:t>
            </w:r>
          </w:p>
          <w:p w:rsidR="00C806BD" w:rsidRPr="00EA2FF7" w:rsidRDefault="00C806BD" w:rsidP="00C806BD">
            <w:r w:rsidRPr="00EA2FF7">
              <w:t>1. Дайте определение и покажите взаимосвязь следующих понятий: «техника», «технология», «материалы», «технические науки», «техносфера», «готовая продукция».</w:t>
            </w:r>
          </w:p>
          <w:p w:rsidR="00C806BD" w:rsidRPr="00EA2FF7" w:rsidRDefault="00C806BD" w:rsidP="00C806BD">
            <w:r w:rsidRPr="00EA2FF7">
              <w:t>2. Как классифицируют инженерную деятельность? Существуют ли отличия в инженерной и технической деятельности?</w:t>
            </w:r>
          </w:p>
          <w:p w:rsidR="00C806BD" w:rsidRPr="00EA2FF7" w:rsidRDefault="00C806BD" w:rsidP="00C806BD">
            <w:r w:rsidRPr="00EA2FF7">
              <w:t>3. Какова роль инженера в развитии цивилизации?</w:t>
            </w:r>
          </w:p>
          <w:p w:rsidR="00C806BD" w:rsidRPr="00EA2FF7" w:rsidRDefault="00C806BD" w:rsidP="00C806BD">
            <w:r w:rsidRPr="00EA2FF7">
              <w:t>4. Какие изобретения Вы считаете наиболее важными за всю историю человечества, за последние сто лет?</w:t>
            </w:r>
          </w:p>
          <w:p w:rsidR="00C806BD" w:rsidRPr="00EA2FF7" w:rsidRDefault="00C806BD" w:rsidP="00C806BD">
            <w:r w:rsidRPr="00EA2FF7">
              <w:t>5. Проведите сравнительный анализ видов инженерной деятельности в XIX и XXI вв.</w:t>
            </w:r>
          </w:p>
          <w:p w:rsidR="00C806BD" w:rsidRPr="00EA2FF7" w:rsidRDefault="00C806BD" w:rsidP="00C806BD">
            <w:r w:rsidRPr="00EA2FF7">
              <w:t>6. Какие изменения в инженерной деятельности, на Ваш взгляд, могут появиться в будущем?</w:t>
            </w:r>
          </w:p>
          <w:p w:rsidR="00C806BD" w:rsidRPr="00EA2FF7" w:rsidRDefault="00C806BD" w:rsidP="00C806BD">
            <w:r w:rsidRPr="00EA2FF7">
              <w:t>7. Какой вид инженерной деятельности для Вас наиболее интересен и почему?</w:t>
            </w:r>
          </w:p>
          <w:p w:rsidR="00C806BD" w:rsidRPr="00EA2FF7" w:rsidRDefault="00C806BD" w:rsidP="00C806BD">
            <w:r w:rsidRPr="00EA2FF7">
              <w:t>8. Какие новые формы, методы и средства обучения появились в системе подготовки инженеров за последние десятилетия?</w:t>
            </w:r>
          </w:p>
          <w:p w:rsidR="00C806BD" w:rsidRPr="00EA2FF7" w:rsidRDefault="00C806BD" w:rsidP="00C806BD">
            <w:r w:rsidRPr="00EA2FF7">
              <w:t>9. По каким критериям можно оценить качество инженерного образования?</w:t>
            </w:r>
          </w:p>
          <w:p w:rsidR="00C806BD" w:rsidRPr="00EA2FF7" w:rsidRDefault="00C806BD" w:rsidP="00C806BD">
            <w:r w:rsidRPr="00EA2FF7">
              <w:lastRenderedPageBreak/>
              <w:t>10. Сформулируйте систему требований к инженеру XXI в.</w:t>
            </w:r>
          </w:p>
          <w:p w:rsidR="00C806BD" w:rsidRPr="00EA2FF7" w:rsidRDefault="00C806BD" w:rsidP="00C806BD">
            <w:r w:rsidRPr="00EA2FF7">
              <w:t>11. Что Вы понимаете под энергосберегающими, ресурсосберегающими, малоотходными, безотходными, прогрессивными технологиями?</w:t>
            </w:r>
          </w:p>
        </w:tc>
      </w:tr>
      <w:tr w:rsidR="00C806BD" w:rsidRPr="00C806BD" w:rsidTr="00314F0F">
        <w:trPr>
          <w:trHeight w:val="283"/>
        </w:trPr>
        <w:tc>
          <w:tcPr>
            <w:tcW w:w="1526" w:type="dxa"/>
          </w:tcPr>
          <w:p w:rsidR="00C806BD" w:rsidRDefault="00C806BD" w:rsidP="009E354C">
            <w:r>
              <w:lastRenderedPageBreak/>
              <w:t>Лекция 8</w:t>
            </w:r>
          </w:p>
        </w:tc>
        <w:tc>
          <w:tcPr>
            <w:tcW w:w="3737" w:type="dxa"/>
          </w:tcPr>
          <w:p w:rsidR="00C806BD" w:rsidRDefault="00C806BD" w:rsidP="00314F0F">
            <w:r>
              <w:t>У</w:t>
            </w:r>
            <w:r w:rsidRPr="005847D6">
              <w:t xml:space="preserve">стное собеседование по результатам выполненной </w:t>
            </w:r>
            <w:r>
              <w:t xml:space="preserve">самостоятельной </w:t>
            </w:r>
            <w:r w:rsidRPr="005847D6">
              <w:t>работы</w:t>
            </w:r>
            <w:r>
              <w:rPr>
                <w:bCs/>
              </w:rPr>
              <w:t>.</w:t>
            </w:r>
          </w:p>
        </w:tc>
        <w:tc>
          <w:tcPr>
            <w:tcW w:w="9280" w:type="dxa"/>
          </w:tcPr>
          <w:p w:rsidR="00C806BD" w:rsidRDefault="00C806BD" w:rsidP="00C806BD">
            <w:r w:rsidRPr="00EA2FF7">
              <w:t>Примеры вопросов для проверки самостоятельной работы и обсуждения</w:t>
            </w:r>
            <w:r>
              <w:t>:</w:t>
            </w:r>
          </w:p>
          <w:p w:rsidR="00C806BD" w:rsidRPr="00EA2FF7" w:rsidRDefault="00C806BD" w:rsidP="00C806BD">
            <w:r w:rsidRPr="00EA2FF7">
              <w:t xml:space="preserve">1. Офисные задачи. </w:t>
            </w:r>
          </w:p>
          <w:p w:rsidR="00C806BD" w:rsidRPr="00EA2FF7" w:rsidRDefault="00C806BD" w:rsidP="00C806BD">
            <w:r w:rsidRPr="00EA2FF7">
              <w:t xml:space="preserve">2. Виды деятельности, осуществляемые в офисе. </w:t>
            </w:r>
          </w:p>
          <w:p w:rsidR="00C806BD" w:rsidRPr="00EA2FF7" w:rsidRDefault="00C806BD" w:rsidP="00C806BD">
            <w:r w:rsidRPr="00EA2FF7">
              <w:t xml:space="preserve">3. Типовые процедуры, выполняемые при решении офисных задач. </w:t>
            </w:r>
          </w:p>
          <w:p w:rsidR="00C806BD" w:rsidRPr="00EA2FF7" w:rsidRDefault="00C806BD" w:rsidP="00C806BD">
            <w:r w:rsidRPr="00EA2FF7">
              <w:t xml:space="preserve">4. Документы, используемые в офисе. </w:t>
            </w:r>
          </w:p>
          <w:p w:rsidR="00C806BD" w:rsidRPr="00EA2FF7" w:rsidRDefault="00C806BD" w:rsidP="00C806BD">
            <w:r w:rsidRPr="00EA2FF7">
              <w:t xml:space="preserve">5. Понятие электронного офиса. </w:t>
            </w:r>
          </w:p>
          <w:p w:rsidR="00C806BD" w:rsidRPr="00EA2FF7" w:rsidRDefault="00C806BD" w:rsidP="00C806BD">
            <w:r w:rsidRPr="00EA2FF7">
              <w:t xml:space="preserve">6. Техническое, информационное и программное обеспечение электронного офиса. </w:t>
            </w:r>
          </w:p>
          <w:p w:rsidR="00C806BD" w:rsidRPr="00EA2FF7" w:rsidRDefault="00C806BD" w:rsidP="00C806BD">
            <w:r w:rsidRPr="00EA2FF7">
              <w:t xml:space="preserve">7. Интегрированные пакеты для офиса; пакет </w:t>
            </w:r>
            <w:proofErr w:type="spellStart"/>
            <w:r w:rsidRPr="00EA2FF7">
              <w:t>Microsoft</w:t>
            </w:r>
            <w:proofErr w:type="spellEnd"/>
            <w:r w:rsidRPr="00EA2FF7">
              <w:t xml:space="preserve"> </w:t>
            </w:r>
            <w:proofErr w:type="spellStart"/>
            <w:r w:rsidRPr="00EA2FF7">
              <w:t>Office</w:t>
            </w:r>
            <w:proofErr w:type="spellEnd"/>
            <w:r w:rsidRPr="00EA2FF7">
              <w:t xml:space="preserve">. </w:t>
            </w:r>
          </w:p>
          <w:p w:rsidR="00C806BD" w:rsidRPr="00EA2FF7" w:rsidRDefault="00C806BD" w:rsidP="00C806BD">
            <w:r w:rsidRPr="00EA2FF7">
              <w:t xml:space="preserve">8. Организация документооборота в электронном офисе. </w:t>
            </w:r>
          </w:p>
          <w:p w:rsidR="00C806BD" w:rsidRPr="00EA2FF7" w:rsidRDefault="00C806BD" w:rsidP="00C806BD">
            <w:r w:rsidRPr="00EA2FF7">
              <w:t xml:space="preserve">9. Методы автоматизации офиса. </w:t>
            </w:r>
          </w:p>
          <w:p w:rsidR="00C806BD" w:rsidRPr="00EA2FF7" w:rsidRDefault="00C806BD" w:rsidP="00C806BD">
            <w:r w:rsidRPr="00EA2FF7">
              <w:t xml:space="preserve">10. Коллективная работа с документами. </w:t>
            </w:r>
          </w:p>
          <w:p w:rsidR="00C806BD" w:rsidRPr="00EA2FF7" w:rsidRDefault="00C806BD" w:rsidP="00C806BD">
            <w:r w:rsidRPr="00EA2FF7">
              <w:t xml:space="preserve">11. Средства управления электронными документами. </w:t>
            </w:r>
          </w:p>
          <w:p w:rsidR="00C806BD" w:rsidRPr="00EA2FF7" w:rsidRDefault="00C806BD" w:rsidP="00C806BD">
            <w:r w:rsidRPr="00EA2FF7">
              <w:t xml:space="preserve">12. Средства автоматизации документооборота. </w:t>
            </w:r>
          </w:p>
        </w:tc>
      </w:tr>
      <w:tr w:rsidR="00C806BD" w:rsidRPr="00C806BD" w:rsidTr="00314F0F">
        <w:trPr>
          <w:trHeight w:val="283"/>
        </w:trPr>
        <w:tc>
          <w:tcPr>
            <w:tcW w:w="1526" w:type="dxa"/>
          </w:tcPr>
          <w:p w:rsidR="00C806BD" w:rsidRDefault="00C806BD" w:rsidP="009E354C">
            <w:r>
              <w:t>Лекция 11</w:t>
            </w:r>
          </w:p>
        </w:tc>
        <w:tc>
          <w:tcPr>
            <w:tcW w:w="3737" w:type="dxa"/>
          </w:tcPr>
          <w:p w:rsidR="00C806BD" w:rsidRDefault="00C806BD" w:rsidP="00314F0F">
            <w:r>
              <w:t>У</w:t>
            </w:r>
            <w:r w:rsidRPr="005847D6">
              <w:t xml:space="preserve">стное собеседование по результатам выполненной </w:t>
            </w:r>
            <w:r>
              <w:t xml:space="preserve">самостоятельной </w:t>
            </w:r>
            <w:r w:rsidRPr="005847D6">
              <w:t>работы</w:t>
            </w:r>
            <w:r>
              <w:rPr>
                <w:bCs/>
              </w:rPr>
              <w:t>.</w:t>
            </w:r>
          </w:p>
        </w:tc>
        <w:tc>
          <w:tcPr>
            <w:tcW w:w="9280" w:type="dxa"/>
          </w:tcPr>
          <w:p w:rsidR="00C806BD" w:rsidRDefault="00C806BD" w:rsidP="00C806BD">
            <w:r w:rsidRPr="00EA2FF7">
              <w:t>Примеры вопросов для проверки самостоятельной работы и обсуждения</w:t>
            </w:r>
            <w:r>
              <w:t>:</w:t>
            </w:r>
          </w:p>
          <w:p w:rsidR="00C806BD" w:rsidRPr="00113E17" w:rsidRDefault="00C806BD" w:rsidP="00C806BD">
            <w:r>
              <w:t xml:space="preserve">1. </w:t>
            </w:r>
            <w:r w:rsidRPr="00113E17">
              <w:t>Как вы понимаете термин «средство массовой информации»? Что это? Средство массовой поставки данных? Средство, обеспечивающее массовое распространение методов? Средство, обеспечивающее процесс информирования путем поставки данных гражданам, обладающим адекватными методами их потребления?</w:t>
            </w:r>
          </w:p>
          <w:p w:rsidR="00C806BD" w:rsidRPr="00113E17" w:rsidRDefault="00C806BD" w:rsidP="00C806BD">
            <w:r>
              <w:t xml:space="preserve">2. </w:t>
            </w:r>
            <w:r w:rsidRPr="00113E17">
              <w:t>Как вы полагаете, являются ли данные товаром? Могут ли методы быть товаром?</w:t>
            </w:r>
          </w:p>
          <w:p w:rsidR="00C806BD" w:rsidRPr="00113E17" w:rsidRDefault="00C806BD" w:rsidP="00C806BD">
            <w:r w:rsidRPr="00113E17">
              <w:t>На примере коммерческих структур, обеспечивающих коммуникационные услуги, покажите, как взаимодействуют между собой маркетинг данных и маркетинг методов? Можете ли вы привести примеры лизинга данных и методов?</w:t>
            </w:r>
          </w:p>
          <w:p w:rsidR="00C806BD" w:rsidRPr="00113E17" w:rsidRDefault="00C806BD" w:rsidP="00C806BD">
            <w:r>
              <w:t xml:space="preserve">3. </w:t>
            </w:r>
            <w:r w:rsidRPr="00113E17">
              <w:t>Как вы понимаете диалектическое единство данных и методов? Можете ли вы</w:t>
            </w:r>
            <w:r>
              <w:t xml:space="preserve"> </w:t>
            </w:r>
            <w:r w:rsidRPr="00113E17">
              <w:t>привести примеры аналогичного единства двух понятий из других научных дисциплин: естественных, социальных, технических?</w:t>
            </w:r>
          </w:p>
          <w:p w:rsidR="00C806BD" w:rsidRPr="00113E17" w:rsidRDefault="00C806BD" w:rsidP="00C806BD">
            <w:r>
              <w:t xml:space="preserve">4. </w:t>
            </w:r>
            <w:r w:rsidRPr="00113E17">
              <w:t>Как вы понимаете динамический характер информации? Что происходит с ней по окончании информационного процесса?</w:t>
            </w:r>
          </w:p>
          <w:p w:rsidR="00C806BD" w:rsidRPr="00113E17" w:rsidRDefault="00C806BD" w:rsidP="00C806BD">
            <w:r>
              <w:t xml:space="preserve">5. </w:t>
            </w:r>
            <w:r w:rsidRPr="00113E17">
              <w:t>Можем ли мы утверждать, что данные, полученные в результате информационного процесса, адекватны исходным? Почему? От каких свойств исходных данных и методов зависит адекватность результирующих данных?</w:t>
            </w:r>
          </w:p>
          <w:p w:rsidR="00C806BD" w:rsidRPr="00113E17" w:rsidRDefault="00C806BD" w:rsidP="00C806BD">
            <w:r>
              <w:t xml:space="preserve">6. </w:t>
            </w:r>
            <w:r w:rsidRPr="00113E17">
              <w:t xml:space="preserve">Как вы понимаете следующие термины: аппаратно-программный интерфейс, программный </w:t>
            </w:r>
            <w:r w:rsidRPr="00113E17">
              <w:lastRenderedPageBreak/>
              <w:t>интерфейс, аппаратный интерфейс? Как бы вы назвали специальность людей, разрабатывающих аппаратные интерфейсы? Как называется специальность людей, разрабатывающих программные интерфейсы?</w:t>
            </w:r>
          </w:p>
          <w:p w:rsidR="00C806BD" w:rsidRPr="00EA2FF7" w:rsidRDefault="00C806BD" w:rsidP="00C806BD">
            <w:r>
              <w:t xml:space="preserve">7. </w:t>
            </w:r>
            <w:r w:rsidRPr="00113E17">
              <w:t>На основе личных наблюдений сделайте вывод о том, какими средствами может пользоваться преподаватель для обеспечения интерфейса с аудиторией. Можете ли вы рассмотреть отдельно методические и технические средства, имеющиеся в его распоряжении? Может ли преподаватель рассматривать вашу тетрадь и авторучку как свое средство обеспечения интерфейса? Если да, то в какой мере?</w:t>
            </w:r>
          </w:p>
        </w:tc>
      </w:tr>
      <w:tr w:rsidR="00C806BD" w:rsidRPr="00C806BD" w:rsidTr="00314F0F">
        <w:trPr>
          <w:trHeight w:val="283"/>
        </w:trPr>
        <w:tc>
          <w:tcPr>
            <w:tcW w:w="1526" w:type="dxa"/>
          </w:tcPr>
          <w:p w:rsidR="00C806BD" w:rsidRDefault="00C806BD" w:rsidP="009E354C">
            <w:r>
              <w:lastRenderedPageBreak/>
              <w:t>Лекция 14</w:t>
            </w:r>
          </w:p>
        </w:tc>
        <w:tc>
          <w:tcPr>
            <w:tcW w:w="3737" w:type="dxa"/>
          </w:tcPr>
          <w:p w:rsidR="00C806BD" w:rsidRDefault="00C806BD" w:rsidP="00314F0F">
            <w:r>
              <w:t>У</w:t>
            </w:r>
            <w:r w:rsidRPr="005847D6">
              <w:t xml:space="preserve">стное собеседование по результатам выполненной </w:t>
            </w:r>
            <w:r>
              <w:t xml:space="preserve">самостоятельной </w:t>
            </w:r>
            <w:r w:rsidRPr="005847D6">
              <w:t>работы</w:t>
            </w:r>
            <w:r>
              <w:rPr>
                <w:bCs/>
              </w:rPr>
              <w:t>.</w:t>
            </w:r>
          </w:p>
        </w:tc>
        <w:tc>
          <w:tcPr>
            <w:tcW w:w="9280" w:type="dxa"/>
          </w:tcPr>
          <w:p w:rsidR="00C806BD" w:rsidRDefault="00C806BD" w:rsidP="00C806BD">
            <w:r w:rsidRPr="00EA2FF7">
              <w:t>Примеры вопросов для проверки самостоятельной работы и обсуждения</w:t>
            </w:r>
            <w:r>
              <w:t>:</w:t>
            </w:r>
          </w:p>
          <w:p w:rsidR="00C806BD" w:rsidRPr="00EA2FF7" w:rsidRDefault="00C806BD" w:rsidP="00C806BD">
            <w:r>
              <w:t xml:space="preserve">1. </w:t>
            </w:r>
            <w:r w:rsidRPr="00EA2FF7">
              <w:t>В чем трудности разработки крупных программных проектов?</w:t>
            </w:r>
          </w:p>
          <w:p w:rsidR="00C806BD" w:rsidRPr="00EA2FF7" w:rsidRDefault="00C806BD" w:rsidP="00C806BD">
            <w:r>
              <w:t xml:space="preserve">2. </w:t>
            </w:r>
            <w:r w:rsidRPr="00EA2FF7">
              <w:t>Опишите организацию работы над сложной программной системой.</w:t>
            </w:r>
          </w:p>
          <w:p w:rsidR="00C806BD" w:rsidRPr="00EA2FF7" w:rsidRDefault="00C806BD" w:rsidP="00C806BD">
            <w:r>
              <w:t xml:space="preserve">3. </w:t>
            </w:r>
            <w:r w:rsidRPr="00EA2FF7">
              <w:t>Какой этап разработки проекта является наиболее ответственным?</w:t>
            </w:r>
          </w:p>
          <w:p w:rsidR="00C806BD" w:rsidRPr="00EA2FF7" w:rsidRDefault="00C806BD" w:rsidP="00C806BD">
            <w:r>
              <w:t xml:space="preserve">4. </w:t>
            </w:r>
            <w:r w:rsidRPr="00EA2FF7">
              <w:t>Какова роль собственно программирования в ходе работы над проектом?</w:t>
            </w:r>
          </w:p>
          <w:p w:rsidR="00C806BD" w:rsidRPr="00EA2FF7" w:rsidRDefault="00C806BD" w:rsidP="00C806BD">
            <w:r>
              <w:t xml:space="preserve">5. </w:t>
            </w:r>
            <w:r w:rsidRPr="00EA2FF7">
              <w:t>Опишите известные вам методы контроля качества программного обеспечения.</w:t>
            </w:r>
          </w:p>
          <w:p w:rsidR="00C806BD" w:rsidRPr="00EA2FF7" w:rsidRDefault="00C806BD" w:rsidP="00C806BD">
            <w:r>
              <w:t xml:space="preserve">6. </w:t>
            </w:r>
            <w:r w:rsidRPr="00EA2FF7">
              <w:t>Каковы основные методы распространения программного обеспечения?</w:t>
            </w:r>
          </w:p>
          <w:p w:rsidR="00C806BD" w:rsidRPr="00EA2FF7" w:rsidRDefault="00C806BD" w:rsidP="00C806BD">
            <w:r>
              <w:t xml:space="preserve">7. </w:t>
            </w:r>
            <w:r w:rsidRPr="00EA2FF7">
              <w:t>Что нужно для создания программы?</w:t>
            </w:r>
          </w:p>
          <w:p w:rsidR="00C806BD" w:rsidRPr="00EA2FF7" w:rsidRDefault="00C806BD" w:rsidP="00C806BD">
            <w:r>
              <w:t xml:space="preserve">8. </w:t>
            </w:r>
            <w:r w:rsidRPr="00EA2FF7">
              <w:t xml:space="preserve">Что такое среды </w:t>
            </w:r>
            <w:r>
              <w:t>визуального</w:t>
            </w:r>
            <w:r w:rsidRPr="00EA2FF7">
              <w:t xml:space="preserve"> проектирования?</w:t>
            </w:r>
          </w:p>
          <w:p w:rsidR="00C806BD" w:rsidRPr="00EA2FF7" w:rsidRDefault="00C806BD" w:rsidP="00C806BD">
            <w:r>
              <w:t xml:space="preserve">9. </w:t>
            </w:r>
            <w:r w:rsidRPr="00EA2FF7">
              <w:t xml:space="preserve">Объясните понятие «архитектура </w:t>
            </w:r>
            <w:r>
              <w:t>информационной</w:t>
            </w:r>
            <w:r w:rsidRPr="00EA2FF7">
              <w:t xml:space="preserve"> системы».</w:t>
            </w:r>
          </w:p>
          <w:p w:rsidR="00C806BD" w:rsidRPr="00EA2FF7" w:rsidRDefault="00C806BD" w:rsidP="00C806BD">
            <w:r>
              <w:t xml:space="preserve">10. </w:t>
            </w:r>
            <w:r w:rsidRPr="00EA2FF7">
              <w:t xml:space="preserve">Опишите основные типы </w:t>
            </w:r>
            <w:r>
              <w:t>информационных</w:t>
            </w:r>
            <w:r w:rsidRPr="00EA2FF7">
              <w:t xml:space="preserve"> архитектур.</w:t>
            </w:r>
          </w:p>
          <w:p w:rsidR="00C806BD" w:rsidRPr="00EA2FF7" w:rsidRDefault="00C806BD" w:rsidP="00FE2AA5">
            <w:r>
              <w:t xml:space="preserve">11. </w:t>
            </w:r>
            <w:r w:rsidRPr="00EA2FF7">
              <w:t xml:space="preserve">Какая </w:t>
            </w:r>
            <w:r w:rsidRPr="00EA2FF7">
              <w:rPr>
                <w:rFonts w:eastAsia="Times New Roman"/>
              </w:rPr>
              <w:t>архитектура обеспечивает работу Интернета?</w:t>
            </w:r>
          </w:p>
        </w:tc>
      </w:tr>
    </w:tbl>
    <w:p w:rsidR="0036408D" w:rsidRPr="0036408D" w:rsidRDefault="0036408D" w:rsidP="001F1828">
      <w:pPr>
        <w:pStyle w:val="af0"/>
        <w:numPr>
          <w:ilvl w:val="1"/>
          <w:numId w:val="10"/>
        </w:numPr>
        <w:jc w:val="both"/>
        <w:rPr>
          <w:i/>
          <w:vanish/>
        </w:rPr>
      </w:pPr>
    </w:p>
    <w:p w:rsidR="0036408D" w:rsidRPr="0036408D" w:rsidRDefault="0036408D" w:rsidP="001F1828">
      <w:pPr>
        <w:pStyle w:val="af0"/>
        <w:numPr>
          <w:ilvl w:val="1"/>
          <w:numId w:val="10"/>
        </w:numPr>
        <w:jc w:val="both"/>
        <w:rPr>
          <w:i/>
          <w:vanish/>
        </w:rPr>
      </w:pPr>
    </w:p>
    <w:p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tblPr>
      <w:tblGrid>
        <w:gridCol w:w="2410"/>
        <w:gridCol w:w="8080"/>
        <w:gridCol w:w="2055"/>
        <w:gridCol w:w="2056"/>
      </w:tblGrid>
      <w:tr w:rsidR="009D5862" w:rsidRPr="00314BCA" w:rsidTr="00073075">
        <w:trPr>
          <w:trHeight w:val="754"/>
          <w:tblHeader/>
        </w:trPr>
        <w:tc>
          <w:tcPr>
            <w:tcW w:w="2410" w:type="dxa"/>
            <w:vMerge w:val="restart"/>
            <w:shd w:val="clear" w:color="auto" w:fill="DBE5F1" w:themeFill="accent1" w:themeFillTint="33"/>
          </w:tcPr>
          <w:p w:rsidR="009D5862" w:rsidRPr="004A2281" w:rsidRDefault="009D5862" w:rsidP="00FC1ACA">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rsidR="009D5862" w:rsidRPr="00314BCA" w:rsidRDefault="009D5862" w:rsidP="00375731">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2"/>
            <w:shd w:val="clear" w:color="auto" w:fill="DBE5F1" w:themeFill="accent1" w:themeFillTint="33"/>
            <w:vAlign w:val="center"/>
          </w:tcPr>
          <w:p w:rsidR="009D5862" w:rsidRPr="00314BCA" w:rsidRDefault="009D5862" w:rsidP="0018060A">
            <w:pPr>
              <w:jc w:val="center"/>
              <w:rPr>
                <w:b/>
              </w:rPr>
            </w:pPr>
            <w:r>
              <w:rPr>
                <w:b/>
              </w:rPr>
              <w:t>Ш</w:t>
            </w:r>
            <w:r w:rsidRPr="00314BCA">
              <w:rPr>
                <w:b/>
              </w:rPr>
              <w:t>калы оценивания</w:t>
            </w:r>
          </w:p>
        </w:tc>
      </w:tr>
      <w:tr w:rsidR="009D5862" w:rsidRPr="00314BCA" w:rsidTr="00073075">
        <w:trPr>
          <w:trHeight w:val="754"/>
          <w:tblHeader/>
        </w:trPr>
        <w:tc>
          <w:tcPr>
            <w:tcW w:w="2410" w:type="dxa"/>
            <w:vMerge/>
            <w:shd w:val="clear" w:color="auto" w:fill="DBE5F1" w:themeFill="accent1" w:themeFillTint="33"/>
          </w:tcPr>
          <w:p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rsidR="009D5862" w:rsidRPr="00314BCA" w:rsidRDefault="009D5862" w:rsidP="00FC1ACA">
            <w:pPr>
              <w:pStyle w:val="TableParagraph"/>
              <w:ind w:left="872"/>
              <w:rPr>
                <w:b/>
              </w:rPr>
            </w:pPr>
          </w:p>
        </w:tc>
        <w:tc>
          <w:tcPr>
            <w:tcW w:w="2055" w:type="dxa"/>
            <w:shd w:val="clear" w:color="auto" w:fill="DBE5F1" w:themeFill="accent1" w:themeFillTint="33"/>
            <w:vAlign w:val="center"/>
          </w:tcPr>
          <w:p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rsidR="009D5862" w:rsidRDefault="009D5862" w:rsidP="0018060A">
            <w:pPr>
              <w:jc w:val="center"/>
              <w:rPr>
                <w:b/>
              </w:rPr>
            </w:pPr>
            <w:r w:rsidRPr="00314BCA">
              <w:rPr>
                <w:b/>
                <w:bCs/>
                <w:iCs/>
                <w:sz w:val="20"/>
                <w:szCs w:val="20"/>
              </w:rPr>
              <w:t>Пятибалльная система</w:t>
            </w:r>
          </w:p>
        </w:tc>
      </w:tr>
      <w:tr w:rsidR="00553E99" w:rsidRPr="00314BCA" w:rsidTr="00073075">
        <w:trPr>
          <w:trHeight w:val="283"/>
        </w:trPr>
        <w:tc>
          <w:tcPr>
            <w:tcW w:w="2410" w:type="dxa"/>
            <w:vMerge w:val="restart"/>
          </w:tcPr>
          <w:p w:rsidR="00553E99" w:rsidRPr="00553E99" w:rsidRDefault="00553E99" w:rsidP="00FC1ACA">
            <w:pPr>
              <w:pStyle w:val="TableParagraph"/>
              <w:spacing w:before="56"/>
              <w:ind w:left="109"/>
              <w:rPr>
                <w:lang w:val="ru-RU"/>
              </w:rPr>
            </w:pPr>
            <w:r w:rsidRPr="00553E99">
              <w:rPr>
                <w:lang w:val="ru-RU"/>
              </w:rPr>
              <w:t xml:space="preserve">Устное собеседование по результатам выполненной самостоятельной </w:t>
            </w:r>
            <w:r w:rsidRPr="00553E99">
              <w:rPr>
                <w:lang w:val="ru-RU"/>
              </w:rPr>
              <w:lastRenderedPageBreak/>
              <w:t>работы</w:t>
            </w:r>
            <w:r w:rsidRPr="00553E99">
              <w:rPr>
                <w:bCs/>
                <w:lang w:val="ru-RU"/>
              </w:rPr>
              <w:t>.</w:t>
            </w:r>
          </w:p>
        </w:tc>
        <w:tc>
          <w:tcPr>
            <w:tcW w:w="8080" w:type="dxa"/>
          </w:tcPr>
          <w:p w:rsidR="00553E99" w:rsidRPr="00553E99" w:rsidRDefault="00553E99" w:rsidP="004C0D68">
            <w:pPr>
              <w:pStyle w:val="TableParagraph"/>
              <w:tabs>
                <w:tab w:val="left" w:pos="34"/>
                <w:tab w:val="left" w:pos="366"/>
              </w:tabs>
              <w:rPr>
                <w:lang w:val="ru-RU"/>
              </w:rPr>
            </w:pPr>
            <w:r w:rsidRPr="00553E99">
              <w:rPr>
                <w:lang w:val="ru-RU"/>
              </w:rPr>
              <w:lastRenderedPageBreak/>
              <w:t>Дан полный, развернутый ответ на поставленный вопрос (вопросы), показана совокупность осознанных</w:t>
            </w:r>
            <w:r w:rsidRPr="00553E99">
              <w:rPr>
                <w:lang w:val="ru-RU"/>
              </w:rPr>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553E99">
              <w:rPr>
                <w:spacing w:val="-4"/>
                <w:lang w:val="ru-RU"/>
              </w:rPr>
              <w:t xml:space="preserve">Обучающийся </w:t>
            </w:r>
            <w:r w:rsidRPr="00553E99">
              <w:rPr>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rsidR="00553E99" w:rsidRPr="008F6748" w:rsidRDefault="00553E99" w:rsidP="00FC1ACA">
            <w:pPr>
              <w:jc w:val="center"/>
              <w:rPr>
                <w:i/>
              </w:rPr>
            </w:pPr>
          </w:p>
        </w:tc>
        <w:tc>
          <w:tcPr>
            <w:tcW w:w="2056" w:type="dxa"/>
          </w:tcPr>
          <w:p w:rsidR="00553E99" w:rsidRPr="007C6270" w:rsidRDefault="00553E99" w:rsidP="00FC1ACA">
            <w:pPr>
              <w:jc w:val="center"/>
            </w:pPr>
            <w:r w:rsidRPr="007C6270">
              <w:t>5</w:t>
            </w:r>
            <w:r w:rsidR="000D71EA">
              <w:t xml:space="preserve"> (зачтено)</w:t>
            </w:r>
          </w:p>
        </w:tc>
      </w:tr>
      <w:tr w:rsidR="00553E99" w:rsidRPr="00314BCA" w:rsidTr="00553E99">
        <w:trPr>
          <w:trHeight w:val="1613"/>
        </w:trPr>
        <w:tc>
          <w:tcPr>
            <w:tcW w:w="2410" w:type="dxa"/>
            <w:vMerge/>
          </w:tcPr>
          <w:p w:rsidR="00553E99" w:rsidRPr="007C6270" w:rsidRDefault="00553E99" w:rsidP="00FC1ACA">
            <w:pPr>
              <w:pStyle w:val="TableParagraph"/>
              <w:spacing w:before="56"/>
              <w:ind w:left="109"/>
            </w:pPr>
          </w:p>
        </w:tc>
        <w:tc>
          <w:tcPr>
            <w:tcW w:w="8080" w:type="dxa"/>
          </w:tcPr>
          <w:p w:rsidR="00553E99" w:rsidRPr="00553E99" w:rsidRDefault="00553E99" w:rsidP="004C0D68">
            <w:pPr>
              <w:pStyle w:val="TableParagraph"/>
              <w:tabs>
                <w:tab w:val="left" w:pos="34"/>
                <w:tab w:val="left" w:pos="366"/>
              </w:tabs>
              <w:rPr>
                <w:lang w:val="ru-RU"/>
              </w:rPr>
            </w:pPr>
            <w:r w:rsidRPr="00553E99">
              <w:rPr>
                <w:lang w:val="ru-RU"/>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Pr="00553E99">
              <w:rPr>
                <w:spacing w:val="-4"/>
                <w:lang w:val="ru-RU"/>
              </w:rPr>
              <w:t>Обучающийся</w:t>
            </w:r>
            <w:r w:rsidRPr="00553E99">
              <w:rPr>
                <w:lang w:val="ru-RU"/>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rsidR="00553E99" w:rsidRPr="008F6748" w:rsidRDefault="00553E99" w:rsidP="00FC1ACA">
            <w:pPr>
              <w:jc w:val="center"/>
              <w:rPr>
                <w:i/>
              </w:rPr>
            </w:pPr>
          </w:p>
        </w:tc>
        <w:tc>
          <w:tcPr>
            <w:tcW w:w="2056" w:type="dxa"/>
          </w:tcPr>
          <w:p w:rsidR="00553E99" w:rsidRPr="007C6270" w:rsidRDefault="00553E99" w:rsidP="00FC1ACA">
            <w:pPr>
              <w:jc w:val="center"/>
            </w:pPr>
            <w:r w:rsidRPr="007C6270">
              <w:t>4</w:t>
            </w:r>
            <w:r w:rsidR="000D71EA">
              <w:t xml:space="preserve"> (зачтено)</w:t>
            </w:r>
          </w:p>
        </w:tc>
      </w:tr>
      <w:tr w:rsidR="00553E99" w:rsidRPr="00314BCA" w:rsidTr="00073075">
        <w:trPr>
          <w:trHeight w:val="283"/>
        </w:trPr>
        <w:tc>
          <w:tcPr>
            <w:tcW w:w="2410" w:type="dxa"/>
            <w:vMerge/>
          </w:tcPr>
          <w:p w:rsidR="00553E99" w:rsidRPr="007C6270" w:rsidRDefault="00553E99" w:rsidP="00FC1ACA">
            <w:pPr>
              <w:pStyle w:val="TableParagraph"/>
              <w:spacing w:before="56"/>
              <w:ind w:left="109"/>
            </w:pPr>
          </w:p>
        </w:tc>
        <w:tc>
          <w:tcPr>
            <w:tcW w:w="8080" w:type="dxa"/>
          </w:tcPr>
          <w:p w:rsidR="00553E99" w:rsidRPr="00553E99" w:rsidRDefault="00553E99" w:rsidP="004C0D68">
            <w:pPr>
              <w:pStyle w:val="TableParagraph"/>
              <w:tabs>
                <w:tab w:val="left" w:pos="34"/>
                <w:tab w:val="left" w:pos="366"/>
              </w:tabs>
              <w:rPr>
                <w:lang w:val="ru-RU"/>
              </w:rPr>
            </w:pPr>
            <w:r w:rsidRPr="00553E99">
              <w:rPr>
                <w:lang w:val="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2055" w:type="dxa"/>
          </w:tcPr>
          <w:p w:rsidR="00553E99" w:rsidRPr="008F6748" w:rsidRDefault="00553E99" w:rsidP="00FC1ACA">
            <w:pPr>
              <w:jc w:val="center"/>
              <w:rPr>
                <w:i/>
              </w:rPr>
            </w:pPr>
          </w:p>
        </w:tc>
        <w:tc>
          <w:tcPr>
            <w:tcW w:w="2056" w:type="dxa"/>
          </w:tcPr>
          <w:p w:rsidR="00553E99" w:rsidRPr="007C6270" w:rsidRDefault="00553E99" w:rsidP="00FC1ACA">
            <w:pPr>
              <w:jc w:val="center"/>
            </w:pPr>
            <w:r>
              <w:t>3</w:t>
            </w:r>
            <w:r w:rsidR="000D71EA">
              <w:t xml:space="preserve"> (зачтено)</w:t>
            </w:r>
          </w:p>
        </w:tc>
      </w:tr>
      <w:tr w:rsidR="00553E99" w:rsidRPr="00314BCA" w:rsidTr="00073075">
        <w:trPr>
          <w:trHeight w:val="283"/>
        </w:trPr>
        <w:tc>
          <w:tcPr>
            <w:tcW w:w="2410" w:type="dxa"/>
            <w:vMerge/>
          </w:tcPr>
          <w:p w:rsidR="00553E99" w:rsidRPr="007C6270" w:rsidRDefault="00553E99" w:rsidP="00FC1ACA">
            <w:pPr>
              <w:pStyle w:val="TableParagraph"/>
              <w:spacing w:before="56"/>
              <w:ind w:left="109"/>
            </w:pPr>
          </w:p>
        </w:tc>
        <w:tc>
          <w:tcPr>
            <w:tcW w:w="8080" w:type="dxa"/>
          </w:tcPr>
          <w:p w:rsidR="00553E99" w:rsidRPr="00553E99" w:rsidRDefault="00553E99" w:rsidP="004C0D68">
            <w:pPr>
              <w:pStyle w:val="TableParagraph"/>
              <w:tabs>
                <w:tab w:val="left" w:pos="34"/>
                <w:tab w:val="left" w:pos="366"/>
              </w:tabs>
              <w:rPr>
                <w:lang w:val="ru-RU"/>
              </w:rPr>
            </w:pPr>
            <w:r w:rsidRPr="00553E99">
              <w:rPr>
                <w:lang w:val="ru-RU"/>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rsidR="00553E99" w:rsidRPr="008F6748" w:rsidRDefault="00553E99" w:rsidP="00FC1ACA">
            <w:pPr>
              <w:jc w:val="center"/>
              <w:rPr>
                <w:i/>
              </w:rPr>
            </w:pPr>
          </w:p>
        </w:tc>
        <w:tc>
          <w:tcPr>
            <w:tcW w:w="2056" w:type="dxa"/>
          </w:tcPr>
          <w:p w:rsidR="00553E99" w:rsidRPr="00553E99" w:rsidRDefault="00553E99" w:rsidP="00553E99">
            <w:pPr>
              <w:jc w:val="center"/>
            </w:pPr>
            <w:r w:rsidRPr="00553E99">
              <w:t>2</w:t>
            </w:r>
            <w:r w:rsidR="000D71EA">
              <w:t xml:space="preserve"> (не зачтено)</w:t>
            </w:r>
          </w:p>
        </w:tc>
      </w:tr>
    </w:tbl>
    <w:p w:rsidR="00E705FF" w:rsidRPr="00EF6FCE" w:rsidRDefault="00E705FF" w:rsidP="00E705FF">
      <w:pPr>
        <w:pStyle w:val="2"/>
        <w:rPr>
          <w:i/>
        </w:rPr>
      </w:pPr>
      <w:r w:rsidRPr="00EF6FCE">
        <w:t>Промежуточная аттестация</w:t>
      </w:r>
      <w:r w:rsidR="00D033FF" w:rsidRPr="00EF6FCE">
        <w:t>:</w:t>
      </w:r>
    </w:p>
    <w:tbl>
      <w:tblPr>
        <w:tblStyle w:val="a8"/>
        <w:tblW w:w="14601" w:type="dxa"/>
        <w:tblInd w:w="108" w:type="dxa"/>
        <w:tblLook w:val="04A0"/>
      </w:tblPr>
      <w:tblGrid>
        <w:gridCol w:w="3261"/>
        <w:gridCol w:w="11340"/>
      </w:tblGrid>
      <w:tr w:rsidR="00EF6FCE" w:rsidRPr="00EF6FCE" w:rsidTr="002C4687">
        <w:trPr>
          <w:trHeight w:val="493"/>
        </w:trPr>
        <w:tc>
          <w:tcPr>
            <w:tcW w:w="3261" w:type="dxa"/>
            <w:shd w:val="clear" w:color="auto" w:fill="DBE5F1" w:themeFill="accent1" w:themeFillTint="33"/>
            <w:vAlign w:val="center"/>
          </w:tcPr>
          <w:p w:rsidR="002C4687" w:rsidRPr="00EF6FCE" w:rsidRDefault="002C4687" w:rsidP="0009260A">
            <w:pPr>
              <w:pStyle w:val="af0"/>
              <w:ind w:left="0"/>
              <w:jc w:val="center"/>
              <w:rPr>
                <w:b/>
              </w:rPr>
            </w:pPr>
            <w:r w:rsidRPr="00EF6FCE">
              <w:rPr>
                <w:b/>
              </w:rPr>
              <w:t>Форма промежуточной аттестации</w:t>
            </w:r>
          </w:p>
        </w:tc>
        <w:tc>
          <w:tcPr>
            <w:tcW w:w="11340" w:type="dxa"/>
            <w:shd w:val="clear" w:color="auto" w:fill="DBE5F1" w:themeFill="accent1" w:themeFillTint="33"/>
            <w:vAlign w:val="center"/>
          </w:tcPr>
          <w:p w:rsidR="002C4687" w:rsidRPr="00EF6FCE" w:rsidRDefault="002C4687" w:rsidP="002C4687">
            <w:pPr>
              <w:pStyle w:val="af0"/>
              <w:ind w:left="0"/>
              <w:jc w:val="center"/>
              <w:rPr>
                <w:b/>
                <w:bCs/>
              </w:rPr>
            </w:pPr>
            <w:r w:rsidRPr="00EF6FCE">
              <w:rPr>
                <w:b/>
                <w:bCs/>
              </w:rPr>
              <w:t>Типовые контрольные задания и иные материалы</w:t>
            </w:r>
          </w:p>
          <w:p w:rsidR="002C4687" w:rsidRPr="00EF6FCE" w:rsidRDefault="002C4687" w:rsidP="002C4687">
            <w:pPr>
              <w:pStyle w:val="af0"/>
              <w:ind w:left="0"/>
              <w:jc w:val="center"/>
              <w:rPr>
                <w:b/>
                <w:bCs/>
              </w:rPr>
            </w:pPr>
            <w:r w:rsidRPr="00EF6FCE">
              <w:rPr>
                <w:b/>
                <w:bCs/>
              </w:rPr>
              <w:t>для проведения промежуточной аттестации:</w:t>
            </w:r>
          </w:p>
        </w:tc>
      </w:tr>
      <w:tr w:rsidR="00EF6FCE" w:rsidRPr="00EF6FCE" w:rsidTr="002C4687">
        <w:tc>
          <w:tcPr>
            <w:tcW w:w="3261" w:type="dxa"/>
          </w:tcPr>
          <w:p w:rsidR="002C4687" w:rsidRPr="00EF6FCE" w:rsidRDefault="006B15BC" w:rsidP="0009260A">
            <w:pPr>
              <w:jc w:val="both"/>
            </w:pPr>
            <w:r w:rsidRPr="00EF6FCE">
              <w:t>Зачёт</w:t>
            </w:r>
            <w:r w:rsidR="002C4687" w:rsidRPr="00EF6FCE">
              <w:t>:</w:t>
            </w:r>
          </w:p>
          <w:p w:rsidR="002C4687" w:rsidRPr="00EF6FCE" w:rsidRDefault="002C4687" w:rsidP="0009260A">
            <w:pPr>
              <w:jc w:val="both"/>
              <w:rPr>
                <w:i/>
              </w:rPr>
            </w:pPr>
            <w:r w:rsidRPr="00EF6FCE">
              <w:t>Компьютерное тестирование</w:t>
            </w:r>
            <w:r w:rsidRPr="00EF6FCE">
              <w:rPr>
                <w:i/>
              </w:rPr>
              <w:t xml:space="preserve"> </w:t>
            </w:r>
          </w:p>
        </w:tc>
        <w:tc>
          <w:tcPr>
            <w:tcW w:w="11340" w:type="dxa"/>
          </w:tcPr>
          <w:p w:rsidR="00EF6FCE" w:rsidRPr="00EF6FCE" w:rsidRDefault="00EF6FCE" w:rsidP="00EF6FCE">
            <w:r w:rsidRPr="00EF6FCE">
              <w:t>Задание 01 - Виды самоопределения</w:t>
            </w:r>
          </w:p>
          <w:p w:rsidR="00EF6FCE" w:rsidRPr="00EF6FCE" w:rsidRDefault="00EF6FCE" w:rsidP="00EF6FCE">
            <w:r w:rsidRPr="00EF6FCE">
              <w:t>Вопрос 1.1</w:t>
            </w:r>
            <w:r w:rsidRPr="00EF6FCE">
              <w:rPr>
                <w:rFonts w:eastAsia="TimesNewRomanPSMT"/>
              </w:rPr>
              <w:t>- выбор одного правильного ответа.</w:t>
            </w:r>
          </w:p>
          <w:p w:rsidR="00EF6FCE" w:rsidRPr="00EF6FCE" w:rsidRDefault="00EF6FCE" w:rsidP="00EF6FCE">
            <w:r w:rsidRPr="00EF6FCE">
              <w:t>Какие виды самоопределения не изучают исследователи?</w:t>
            </w:r>
          </w:p>
          <w:p w:rsidR="00EF6FCE" w:rsidRPr="00EF6FCE" w:rsidRDefault="00EF6FCE" w:rsidP="00EF6FCE">
            <w:pPr>
              <w:pStyle w:val="af0"/>
              <w:numPr>
                <w:ilvl w:val="0"/>
                <w:numId w:val="20"/>
              </w:numPr>
            </w:pPr>
            <w:r w:rsidRPr="00EF6FCE">
              <w:lastRenderedPageBreak/>
              <w:t>Изучают все перечисленные</w:t>
            </w:r>
          </w:p>
          <w:p w:rsidR="00EF6FCE" w:rsidRPr="00EF6FCE" w:rsidRDefault="00EF6FCE" w:rsidP="00EF6FCE">
            <w:pPr>
              <w:pStyle w:val="af0"/>
              <w:numPr>
                <w:ilvl w:val="0"/>
                <w:numId w:val="20"/>
              </w:numPr>
            </w:pPr>
            <w:r w:rsidRPr="00EF6FCE">
              <w:t>Социальное самоопределение</w:t>
            </w:r>
          </w:p>
          <w:p w:rsidR="00EF6FCE" w:rsidRPr="00EF6FCE" w:rsidRDefault="00EF6FCE" w:rsidP="00EF6FCE">
            <w:pPr>
              <w:pStyle w:val="af0"/>
              <w:numPr>
                <w:ilvl w:val="0"/>
                <w:numId w:val="20"/>
              </w:numPr>
            </w:pPr>
            <w:r w:rsidRPr="00EF6FCE">
              <w:t>Гражданское самоопределение</w:t>
            </w:r>
          </w:p>
          <w:p w:rsidR="00EF6FCE" w:rsidRPr="00EF6FCE" w:rsidRDefault="00EF6FCE" w:rsidP="00EF6FCE">
            <w:pPr>
              <w:pStyle w:val="af0"/>
              <w:numPr>
                <w:ilvl w:val="0"/>
                <w:numId w:val="20"/>
              </w:numPr>
            </w:pPr>
            <w:r w:rsidRPr="00EF6FCE">
              <w:t>Общественно-политическое самоопределение</w:t>
            </w:r>
          </w:p>
          <w:p w:rsidR="00EF6FCE" w:rsidRPr="00EF6FCE" w:rsidRDefault="00EF6FCE" w:rsidP="00EF6FCE">
            <w:pPr>
              <w:pStyle w:val="af0"/>
              <w:numPr>
                <w:ilvl w:val="0"/>
                <w:numId w:val="20"/>
              </w:numPr>
            </w:pPr>
            <w:r w:rsidRPr="00EF6FCE">
              <w:t>Профессиональное самоопределение</w:t>
            </w:r>
          </w:p>
          <w:p w:rsidR="00EF6FCE" w:rsidRPr="00EF6FCE" w:rsidRDefault="00EF6FCE" w:rsidP="00EF6FCE">
            <w:r w:rsidRPr="00EF6FCE">
              <w:t>Вопрос 1.2</w:t>
            </w:r>
            <w:r w:rsidRPr="00EF6FCE">
              <w:rPr>
                <w:rFonts w:eastAsia="TimesNewRomanPSMT"/>
              </w:rPr>
              <w:t>- выбор одного правильного ответа.</w:t>
            </w:r>
          </w:p>
          <w:p w:rsidR="00EF6FCE" w:rsidRPr="00EF6FCE" w:rsidRDefault="00EF6FCE" w:rsidP="00EF6FCE">
            <w:r w:rsidRPr="00EF6FCE">
              <w:t>Какие виды самоопределения не изучают исследователи?</w:t>
            </w:r>
          </w:p>
          <w:p w:rsidR="00EF6FCE" w:rsidRPr="00EF6FCE" w:rsidRDefault="00EF6FCE" w:rsidP="00EF6FCE">
            <w:pPr>
              <w:pStyle w:val="af0"/>
              <w:numPr>
                <w:ilvl w:val="0"/>
                <w:numId w:val="21"/>
              </w:numPr>
            </w:pPr>
            <w:r w:rsidRPr="00EF6FCE">
              <w:t>Изучают все перечисленные</w:t>
            </w:r>
          </w:p>
          <w:p w:rsidR="00EF6FCE" w:rsidRPr="00EF6FCE" w:rsidRDefault="00EF6FCE" w:rsidP="00EF6FCE">
            <w:pPr>
              <w:pStyle w:val="af0"/>
              <w:numPr>
                <w:ilvl w:val="0"/>
                <w:numId w:val="21"/>
              </w:numPr>
            </w:pPr>
            <w:r w:rsidRPr="00EF6FCE">
              <w:t>Профессиональное самоопределение</w:t>
            </w:r>
          </w:p>
          <w:p w:rsidR="00EF6FCE" w:rsidRPr="00EF6FCE" w:rsidRDefault="00EF6FCE" w:rsidP="00EF6FCE">
            <w:pPr>
              <w:pStyle w:val="af0"/>
              <w:numPr>
                <w:ilvl w:val="0"/>
                <w:numId w:val="21"/>
              </w:numPr>
            </w:pPr>
            <w:r w:rsidRPr="00EF6FCE">
              <w:t>Религиозное самоопределение</w:t>
            </w:r>
          </w:p>
          <w:p w:rsidR="00EF6FCE" w:rsidRPr="00EF6FCE" w:rsidRDefault="00EF6FCE" w:rsidP="00EF6FCE">
            <w:pPr>
              <w:pStyle w:val="af0"/>
              <w:numPr>
                <w:ilvl w:val="0"/>
                <w:numId w:val="21"/>
              </w:numPr>
            </w:pPr>
            <w:r w:rsidRPr="00EF6FCE">
              <w:t>Семейное самоопределение</w:t>
            </w:r>
          </w:p>
          <w:p w:rsidR="00EF6FCE" w:rsidRPr="00EF6FCE" w:rsidRDefault="00EF6FCE" w:rsidP="00EF6FCE">
            <w:pPr>
              <w:pStyle w:val="af0"/>
              <w:numPr>
                <w:ilvl w:val="0"/>
                <w:numId w:val="21"/>
              </w:numPr>
            </w:pPr>
            <w:r w:rsidRPr="00EF6FCE">
              <w:t>Внутригрупповое самоопределение</w:t>
            </w:r>
          </w:p>
          <w:p w:rsidR="00EF6FCE" w:rsidRPr="00EF6FCE" w:rsidRDefault="004C0D68" w:rsidP="00EF6FCE">
            <w:r>
              <w:t>З</w:t>
            </w:r>
            <w:r w:rsidR="00EF6FCE" w:rsidRPr="00EF6FCE">
              <w:t>адание 02 - Готовность к профессиональному самоопределению</w:t>
            </w:r>
          </w:p>
          <w:p w:rsidR="00EF6FCE" w:rsidRPr="00EF6FCE" w:rsidRDefault="00EF6FCE" w:rsidP="00EF6FCE">
            <w:r w:rsidRPr="00EF6FCE">
              <w:t>Вопрос 2.1</w:t>
            </w:r>
            <w:r w:rsidRPr="00EF6FCE">
              <w:rPr>
                <w:rFonts w:eastAsia="TimesNewRomanPSMT"/>
              </w:rPr>
              <w:t>- выбор одного правильного ответа.</w:t>
            </w:r>
          </w:p>
          <w:p w:rsidR="00EF6FCE" w:rsidRPr="00EF6FCE" w:rsidRDefault="00EF6FCE" w:rsidP="00EF6FCE">
            <w:r w:rsidRPr="00EF6FCE">
              <w:t>Что не является положительным фактором внутренней готовности к профессиональному самоопределению?</w:t>
            </w:r>
          </w:p>
          <w:p w:rsidR="00EF6FCE" w:rsidRPr="00EF6FCE" w:rsidRDefault="00EF6FCE" w:rsidP="00EF6FCE">
            <w:pPr>
              <w:pStyle w:val="af0"/>
              <w:numPr>
                <w:ilvl w:val="0"/>
                <w:numId w:val="22"/>
              </w:numPr>
            </w:pPr>
            <w:r w:rsidRPr="00EF6FCE">
              <w:t>Нерешительность, безразличие и отсутствие интересов</w:t>
            </w:r>
          </w:p>
          <w:p w:rsidR="00EF6FCE" w:rsidRPr="00EF6FCE" w:rsidRDefault="00EF6FCE" w:rsidP="00EF6FCE">
            <w:pPr>
              <w:pStyle w:val="af0"/>
              <w:numPr>
                <w:ilvl w:val="0"/>
                <w:numId w:val="22"/>
              </w:numPr>
            </w:pPr>
            <w:r w:rsidRPr="00EF6FCE">
              <w:t>Понимание себя, адекватная самооценка своих способностей</w:t>
            </w:r>
          </w:p>
          <w:p w:rsidR="00EF6FCE" w:rsidRPr="00EF6FCE" w:rsidRDefault="00EF6FCE" w:rsidP="00EF6FCE">
            <w:pPr>
              <w:pStyle w:val="af0"/>
              <w:numPr>
                <w:ilvl w:val="0"/>
                <w:numId w:val="22"/>
              </w:numPr>
            </w:pPr>
            <w:r w:rsidRPr="00EF6FCE">
              <w:t>Ответственность, осознание того, что профессиональный выбор необходимо делать самостоятельно</w:t>
            </w:r>
          </w:p>
          <w:p w:rsidR="00EF6FCE" w:rsidRPr="00EF6FCE" w:rsidRDefault="00EF6FCE" w:rsidP="00EF6FCE">
            <w:pPr>
              <w:pStyle w:val="af0"/>
              <w:numPr>
                <w:ilvl w:val="0"/>
                <w:numId w:val="22"/>
              </w:numPr>
            </w:pPr>
            <w:r w:rsidRPr="00EF6FCE">
              <w:t xml:space="preserve">Эмоциональный настрой, положительное отношение к профессиональной деятельности </w:t>
            </w:r>
          </w:p>
          <w:p w:rsidR="00EF6FCE" w:rsidRPr="00EF6FCE" w:rsidRDefault="00EF6FCE" w:rsidP="00EF6FCE">
            <w:r w:rsidRPr="00EF6FCE">
              <w:t>Вопрос 2.2</w:t>
            </w:r>
            <w:r w:rsidRPr="00EF6FCE">
              <w:rPr>
                <w:rFonts w:eastAsia="TimesNewRomanPSMT"/>
              </w:rPr>
              <w:t>- выбор одного правильного ответа.</w:t>
            </w:r>
          </w:p>
          <w:p w:rsidR="00EF6FCE" w:rsidRPr="00EF6FCE" w:rsidRDefault="00EF6FCE" w:rsidP="00EF6FCE">
            <w:r w:rsidRPr="00EF6FCE">
              <w:t>Что не является положительным фактором принятия решения о выборе профессии?</w:t>
            </w:r>
          </w:p>
          <w:p w:rsidR="00EF6FCE" w:rsidRPr="00EF6FCE" w:rsidRDefault="00EF6FCE" w:rsidP="00EF6FCE">
            <w:pPr>
              <w:pStyle w:val="af0"/>
              <w:numPr>
                <w:ilvl w:val="0"/>
                <w:numId w:val="23"/>
              </w:numPr>
            </w:pPr>
            <w:r w:rsidRPr="00EF6FCE">
              <w:t>Социальная апатия: нежелание учиться и работать</w:t>
            </w:r>
          </w:p>
          <w:p w:rsidR="00EF6FCE" w:rsidRPr="00EF6FCE" w:rsidRDefault="00EF6FCE" w:rsidP="00EF6FCE">
            <w:pPr>
              <w:pStyle w:val="af0"/>
              <w:numPr>
                <w:ilvl w:val="0"/>
                <w:numId w:val="23"/>
              </w:numPr>
            </w:pPr>
            <w:r w:rsidRPr="00EF6FCE">
              <w:t>Выбор образования: сформированность ценностей и склонностей в выборе вуза, колледжа, техникума или другого типа образования</w:t>
            </w:r>
          </w:p>
          <w:p w:rsidR="00EF6FCE" w:rsidRPr="00EF6FCE" w:rsidRDefault="00EF6FCE" w:rsidP="00EF6FCE">
            <w:pPr>
              <w:pStyle w:val="af0"/>
              <w:numPr>
                <w:ilvl w:val="0"/>
                <w:numId w:val="23"/>
              </w:numPr>
            </w:pPr>
            <w:r w:rsidRPr="00EF6FCE">
              <w:t>Согласованность выбора: соответствие мнения человека о выборе профессии с мнением окружения</w:t>
            </w:r>
          </w:p>
          <w:p w:rsidR="00EF6FCE" w:rsidRPr="00EF6FCE" w:rsidRDefault="00EF6FCE" w:rsidP="00EF6FCE">
            <w:pPr>
              <w:pStyle w:val="af0"/>
              <w:numPr>
                <w:ilvl w:val="0"/>
                <w:numId w:val="23"/>
              </w:numPr>
            </w:pPr>
            <w:r w:rsidRPr="00EF6FCE">
              <w:t>Определенность выбора: выявленные склонности к конкретной профессии</w:t>
            </w:r>
          </w:p>
          <w:p w:rsidR="00EF6FCE" w:rsidRPr="00EF6FCE" w:rsidRDefault="00EF6FCE" w:rsidP="00EF6FCE">
            <w:r w:rsidRPr="00EF6FCE">
              <w:t>Вопрос 2.3</w:t>
            </w:r>
            <w:r w:rsidRPr="00EF6FCE">
              <w:rPr>
                <w:rFonts w:eastAsia="TimesNewRomanPSMT"/>
              </w:rPr>
              <w:t>- выбор одного правильного ответа.</w:t>
            </w:r>
          </w:p>
          <w:p w:rsidR="00EF6FCE" w:rsidRPr="00EF6FCE" w:rsidRDefault="00EF6FCE" w:rsidP="00EF6FCE">
            <w:r w:rsidRPr="00EF6FCE">
              <w:t>Что является фактором внутренней готовности к профессиональному самоопределению?</w:t>
            </w:r>
          </w:p>
          <w:p w:rsidR="00EF6FCE" w:rsidRPr="00EF6FCE" w:rsidRDefault="00EF6FCE" w:rsidP="00EF6FCE">
            <w:pPr>
              <w:pStyle w:val="af0"/>
              <w:numPr>
                <w:ilvl w:val="0"/>
                <w:numId w:val="24"/>
              </w:numPr>
            </w:pPr>
            <w:r w:rsidRPr="00EF6FCE">
              <w:t>Ответственность</w:t>
            </w:r>
          </w:p>
          <w:p w:rsidR="00EF6FCE" w:rsidRPr="00EF6FCE" w:rsidRDefault="00EF6FCE" w:rsidP="00EF6FCE">
            <w:pPr>
              <w:pStyle w:val="af0"/>
              <w:numPr>
                <w:ilvl w:val="0"/>
                <w:numId w:val="24"/>
              </w:numPr>
            </w:pPr>
            <w:r w:rsidRPr="00EF6FCE">
              <w:t>Инфантильность</w:t>
            </w:r>
          </w:p>
          <w:p w:rsidR="00EF6FCE" w:rsidRPr="00EF6FCE" w:rsidRDefault="00EF6FCE" w:rsidP="00EF6FCE">
            <w:pPr>
              <w:pStyle w:val="af0"/>
              <w:numPr>
                <w:ilvl w:val="0"/>
                <w:numId w:val="24"/>
              </w:numPr>
            </w:pPr>
            <w:r w:rsidRPr="00EF6FCE">
              <w:t>Нерешительность</w:t>
            </w:r>
          </w:p>
          <w:p w:rsidR="00EF6FCE" w:rsidRPr="00EF6FCE" w:rsidRDefault="00EF6FCE" w:rsidP="00EF6FCE">
            <w:pPr>
              <w:pStyle w:val="af0"/>
              <w:numPr>
                <w:ilvl w:val="0"/>
                <w:numId w:val="24"/>
              </w:numPr>
            </w:pPr>
            <w:r w:rsidRPr="00EF6FCE">
              <w:t>Индифферентность</w:t>
            </w:r>
          </w:p>
          <w:p w:rsidR="00EF6FCE" w:rsidRPr="00EF6FCE" w:rsidRDefault="00EF6FCE" w:rsidP="00EF6FCE">
            <w:r w:rsidRPr="00EF6FCE">
              <w:t>Вопрос 2.4</w:t>
            </w:r>
            <w:r w:rsidRPr="00EF6FCE">
              <w:rPr>
                <w:rFonts w:eastAsia="TimesNewRomanPSMT"/>
              </w:rPr>
              <w:t>- выбор одного правильного ответа.</w:t>
            </w:r>
          </w:p>
          <w:p w:rsidR="00EF6FCE" w:rsidRPr="00EF6FCE" w:rsidRDefault="00EF6FCE" w:rsidP="00EF6FCE">
            <w:r w:rsidRPr="00EF6FCE">
              <w:t>Что является фактором внутренней готовности к профессиональному самоопределению?</w:t>
            </w:r>
          </w:p>
          <w:p w:rsidR="00EF6FCE" w:rsidRPr="00EF6FCE" w:rsidRDefault="00EF6FCE" w:rsidP="00EF6FCE">
            <w:pPr>
              <w:pStyle w:val="af0"/>
              <w:numPr>
                <w:ilvl w:val="0"/>
                <w:numId w:val="25"/>
              </w:numPr>
            </w:pPr>
            <w:r w:rsidRPr="00EF6FCE">
              <w:t>Целеустремленность</w:t>
            </w:r>
          </w:p>
          <w:p w:rsidR="00EF6FCE" w:rsidRPr="00EF6FCE" w:rsidRDefault="00EF6FCE" w:rsidP="00EF6FCE">
            <w:pPr>
              <w:pStyle w:val="af0"/>
              <w:numPr>
                <w:ilvl w:val="0"/>
                <w:numId w:val="25"/>
              </w:numPr>
            </w:pPr>
            <w:r w:rsidRPr="00EF6FCE">
              <w:lastRenderedPageBreak/>
              <w:t>Равнодушие</w:t>
            </w:r>
          </w:p>
          <w:p w:rsidR="00EF6FCE" w:rsidRPr="00EF6FCE" w:rsidRDefault="00EF6FCE" w:rsidP="00EF6FCE">
            <w:pPr>
              <w:pStyle w:val="af0"/>
              <w:numPr>
                <w:ilvl w:val="0"/>
                <w:numId w:val="25"/>
              </w:numPr>
            </w:pPr>
            <w:r w:rsidRPr="00EF6FCE">
              <w:t>Нерешительность</w:t>
            </w:r>
          </w:p>
          <w:p w:rsidR="00EF6FCE" w:rsidRPr="00EF6FCE" w:rsidRDefault="00EF6FCE" w:rsidP="00EF6FCE">
            <w:pPr>
              <w:pStyle w:val="af0"/>
              <w:numPr>
                <w:ilvl w:val="0"/>
                <w:numId w:val="25"/>
              </w:numPr>
            </w:pPr>
            <w:r w:rsidRPr="00EF6FCE">
              <w:t>Индифферентность</w:t>
            </w:r>
          </w:p>
          <w:p w:rsidR="00EF6FCE" w:rsidRPr="00EF6FCE" w:rsidRDefault="00EF6FCE" w:rsidP="00EF6FCE">
            <w:r w:rsidRPr="00EF6FCE">
              <w:t>Задание 11 - Инженерная деятельность</w:t>
            </w:r>
          </w:p>
          <w:p w:rsidR="00EF6FCE" w:rsidRPr="00EF6FCE" w:rsidRDefault="00EF6FCE" w:rsidP="00EF6FCE">
            <w:r w:rsidRPr="00EF6FCE">
              <w:t>Вопрос 11.1</w:t>
            </w:r>
            <w:r w:rsidRPr="00EF6FCE">
              <w:rPr>
                <w:rFonts w:eastAsia="TimesNewRomanPSMT"/>
              </w:rPr>
              <w:t>- выбор одного правильного ответа.</w:t>
            </w:r>
          </w:p>
          <w:p w:rsidR="00EF6FCE" w:rsidRPr="00EF6FCE" w:rsidRDefault="00EF6FCE" w:rsidP="00EF6FCE">
            <w:r w:rsidRPr="00EF6FCE">
              <w:t>Что не является тенденцией развития современной инженерной деятельности?</w:t>
            </w:r>
          </w:p>
          <w:p w:rsidR="00EF6FCE" w:rsidRPr="00EF6FCE" w:rsidRDefault="00EF6FCE" w:rsidP="00EF6FCE">
            <w:pPr>
              <w:pStyle w:val="af0"/>
              <w:numPr>
                <w:ilvl w:val="0"/>
                <w:numId w:val="26"/>
              </w:numPr>
            </w:pPr>
            <w:r w:rsidRPr="00EF6FCE">
              <w:t>Преобладание ручного низкоквалифицированного труда</w:t>
            </w:r>
          </w:p>
          <w:p w:rsidR="00EF6FCE" w:rsidRPr="00EF6FCE" w:rsidRDefault="00EF6FCE" w:rsidP="00EF6FCE">
            <w:pPr>
              <w:pStyle w:val="af0"/>
              <w:numPr>
                <w:ilvl w:val="0"/>
                <w:numId w:val="26"/>
              </w:numPr>
            </w:pPr>
            <w:r w:rsidRPr="00EF6FCE">
              <w:t>Значительное усложнение технических объектов и систем</w:t>
            </w:r>
          </w:p>
          <w:p w:rsidR="00EF6FCE" w:rsidRPr="00EF6FCE" w:rsidRDefault="00EF6FCE" w:rsidP="00EF6FCE">
            <w:pPr>
              <w:pStyle w:val="af0"/>
              <w:numPr>
                <w:ilvl w:val="0"/>
                <w:numId w:val="26"/>
              </w:numPr>
            </w:pPr>
            <w:r w:rsidRPr="00EF6FCE">
              <w:t>Возникновение новых видов инженерной деятельности и инженерных специальностей</w:t>
            </w:r>
          </w:p>
          <w:p w:rsidR="00EF6FCE" w:rsidRPr="00EF6FCE" w:rsidRDefault="00EF6FCE" w:rsidP="00EF6FCE">
            <w:pPr>
              <w:pStyle w:val="af0"/>
              <w:numPr>
                <w:ilvl w:val="0"/>
                <w:numId w:val="26"/>
              </w:numPr>
            </w:pPr>
            <w:r w:rsidRPr="00EF6FCE">
              <w:t>Автоматизация процессов решения инженерных задач</w:t>
            </w:r>
          </w:p>
          <w:p w:rsidR="00EF6FCE" w:rsidRPr="00EF6FCE" w:rsidRDefault="00EF6FCE" w:rsidP="00EF6FCE">
            <w:r w:rsidRPr="00EF6FCE">
              <w:t>Вопрос 11.2</w:t>
            </w:r>
            <w:r w:rsidRPr="00EF6FCE">
              <w:rPr>
                <w:rFonts w:eastAsia="TimesNewRomanPSMT"/>
              </w:rPr>
              <w:t>- выбор одного правильного ответа.</w:t>
            </w:r>
          </w:p>
          <w:p w:rsidR="00EF6FCE" w:rsidRPr="00EF6FCE" w:rsidRDefault="00EF6FCE" w:rsidP="00EF6FCE">
            <w:r w:rsidRPr="00EF6FCE">
              <w:t>Что не относится к видам современной инженерной деятельности?</w:t>
            </w:r>
          </w:p>
          <w:p w:rsidR="00EF6FCE" w:rsidRPr="00EF6FCE" w:rsidRDefault="00EF6FCE" w:rsidP="00EF6FCE">
            <w:pPr>
              <w:pStyle w:val="af0"/>
              <w:numPr>
                <w:ilvl w:val="0"/>
                <w:numId w:val="27"/>
              </w:numPr>
            </w:pPr>
            <w:r w:rsidRPr="00EF6FCE">
              <w:t>Художественно-творческая</w:t>
            </w:r>
          </w:p>
          <w:p w:rsidR="00EF6FCE" w:rsidRPr="00EF6FCE" w:rsidRDefault="00EF6FCE" w:rsidP="00EF6FCE">
            <w:pPr>
              <w:pStyle w:val="af0"/>
              <w:numPr>
                <w:ilvl w:val="0"/>
                <w:numId w:val="27"/>
              </w:numPr>
            </w:pPr>
            <w:r w:rsidRPr="00EF6FCE">
              <w:t>Производственно-технологическая</w:t>
            </w:r>
          </w:p>
          <w:p w:rsidR="00EF6FCE" w:rsidRPr="00EF6FCE" w:rsidRDefault="00EF6FCE" w:rsidP="00EF6FCE">
            <w:pPr>
              <w:pStyle w:val="af0"/>
              <w:numPr>
                <w:ilvl w:val="0"/>
                <w:numId w:val="27"/>
              </w:numPr>
            </w:pPr>
            <w:r w:rsidRPr="00EF6FCE">
              <w:t>Организационно-управленческая</w:t>
            </w:r>
          </w:p>
          <w:p w:rsidR="00EF6FCE" w:rsidRPr="00EF6FCE" w:rsidRDefault="00EF6FCE" w:rsidP="00EF6FCE">
            <w:pPr>
              <w:pStyle w:val="af0"/>
              <w:numPr>
                <w:ilvl w:val="0"/>
                <w:numId w:val="27"/>
              </w:numPr>
            </w:pPr>
            <w:r w:rsidRPr="00EF6FCE">
              <w:t>Научно-исследовательская</w:t>
            </w:r>
          </w:p>
          <w:p w:rsidR="00EF6FCE" w:rsidRPr="00EF6FCE" w:rsidRDefault="00EF6FCE" w:rsidP="00EF6FCE">
            <w:r w:rsidRPr="00EF6FCE">
              <w:t>Вопрос 11.3</w:t>
            </w:r>
            <w:r w:rsidRPr="00EF6FCE">
              <w:rPr>
                <w:rFonts w:eastAsia="TimesNewRomanPSMT"/>
              </w:rPr>
              <w:t>- выбор одного правильного ответа.</w:t>
            </w:r>
          </w:p>
          <w:p w:rsidR="00EF6FCE" w:rsidRPr="00EF6FCE" w:rsidRDefault="00EF6FCE" w:rsidP="00EF6FCE">
            <w:r w:rsidRPr="00EF6FCE">
              <w:t>Что не относится к видам современной инженерной деятельности?</w:t>
            </w:r>
          </w:p>
          <w:p w:rsidR="00EF6FCE" w:rsidRPr="00EF6FCE" w:rsidRDefault="00EF6FCE" w:rsidP="00EF6FCE">
            <w:pPr>
              <w:pStyle w:val="af0"/>
              <w:numPr>
                <w:ilvl w:val="0"/>
                <w:numId w:val="28"/>
              </w:numPr>
            </w:pPr>
            <w:r w:rsidRPr="00EF6FCE">
              <w:t>Философско-созерцательная</w:t>
            </w:r>
          </w:p>
          <w:p w:rsidR="00EF6FCE" w:rsidRPr="00EF6FCE" w:rsidRDefault="00EF6FCE" w:rsidP="00EF6FCE">
            <w:pPr>
              <w:pStyle w:val="af0"/>
              <w:numPr>
                <w:ilvl w:val="0"/>
                <w:numId w:val="28"/>
              </w:numPr>
            </w:pPr>
            <w:r w:rsidRPr="00EF6FCE">
              <w:t>Проектно-конструкторская</w:t>
            </w:r>
          </w:p>
          <w:p w:rsidR="00EF6FCE" w:rsidRPr="00EF6FCE" w:rsidRDefault="00EF6FCE" w:rsidP="00EF6FCE">
            <w:pPr>
              <w:pStyle w:val="af0"/>
              <w:numPr>
                <w:ilvl w:val="0"/>
                <w:numId w:val="28"/>
              </w:numPr>
            </w:pPr>
            <w:r w:rsidRPr="00EF6FCE">
              <w:t>Научно-исследовательская</w:t>
            </w:r>
          </w:p>
          <w:p w:rsidR="00EF6FCE" w:rsidRPr="00EF6FCE" w:rsidRDefault="00EF6FCE" w:rsidP="00EF6FCE">
            <w:pPr>
              <w:pStyle w:val="af0"/>
              <w:numPr>
                <w:ilvl w:val="0"/>
                <w:numId w:val="28"/>
              </w:numPr>
            </w:pPr>
            <w:r w:rsidRPr="00EF6FCE">
              <w:t>Изобретательская</w:t>
            </w:r>
          </w:p>
          <w:p w:rsidR="00EF6FCE" w:rsidRPr="00EF6FCE" w:rsidRDefault="00EF6FCE" w:rsidP="00EF6FCE">
            <w:r w:rsidRPr="00EF6FCE">
              <w:t xml:space="preserve">Задание 18 - </w:t>
            </w:r>
            <w:r w:rsidRPr="00EF6FCE">
              <w:rPr>
                <w:bCs/>
                <w:iCs/>
              </w:rPr>
              <w:t>Информационное общество</w:t>
            </w:r>
          </w:p>
          <w:p w:rsidR="00EF6FCE" w:rsidRPr="00EF6FCE" w:rsidRDefault="00EF6FCE" w:rsidP="00EF6FCE">
            <w:r w:rsidRPr="00EF6FCE">
              <w:t xml:space="preserve">Вопрос 18.1 </w:t>
            </w:r>
            <w:r w:rsidRPr="00EF6FCE">
              <w:rPr>
                <w:rFonts w:eastAsia="TimesNewRomanPSMT"/>
              </w:rPr>
              <w:t>- выбор одного правильного ответа.</w:t>
            </w:r>
          </w:p>
          <w:p w:rsidR="00EF6FCE" w:rsidRPr="00EF6FCE" w:rsidRDefault="00EF6FCE" w:rsidP="00EF6FCE">
            <w:r w:rsidRPr="00EF6FCE">
              <w:t>Какие характеристики не относятся к информационному обществу?</w:t>
            </w:r>
          </w:p>
          <w:p w:rsidR="00EF6FCE" w:rsidRPr="00EF6FCE" w:rsidRDefault="00EF6FCE" w:rsidP="00EF6FCE">
            <w:pPr>
              <w:pStyle w:val="af0"/>
              <w:numPr>
                <w:ilvl w:val="0"/>
                <w:numId w:val="29"/>
              </w:numPr>
            </w:pPr>
            <w:r w:rsidRPr="00EF6FCE">
              <w:t>Использование малопроизводительного ручного труда</w:t>
            </w:r>
          </w:p>
          <w:p w:rsidR="00EF6FCE" w:rsidRPr="00EF6FCE" w:rsidRDefault="00EF6FCE" w:rsidP="00EF6FCE">
            <w:pPr>
              <w:pStyle w:val="af0"/>
              <w:numPr>
                <w:ilvl w:val="0"/>
                <w:numId w:val="29"/>
              </w:numPr>
            </w:pPr>
            <w:r w:rsidRPr="00EF6FCE">
              <w:t>Все перечисленные характеристики относятся к информационному обществу</w:t>
            </w:r>
          </w:p>
          <w:p w:rsidR="00EF6FCE" w:rsidRPr="00EF6FCE" w:rsidRDefault="00EF6FCE" w:rsidP="00EF6FCE">
            <w:pPr>
              <w:pStyle w:val="Default"/>
              <w:numPr>
                <w:ilvl w:val="0"/>
                <w:numId w:val="29"/>
              </w:numPr>
              <w:rPr>
                <w:color w:val="auto"/>
                <w:sz w:val="22"/>
                <w:szCs w:val="22"/>
              </w:rPr>
            </w:pPr>
            <w:r w:rsidRPr="00EF6FCE">
              <w:rPr>
                <w:color w:val="auto"/>
                <w:sz w:val="22"/>
                <w:szCs w:val="22"/>
              </w:rPr>
              <w:t xml:space="preserve">Главным продуктом производства становятся информация и знания </w:t>
            </w:r>
          </w:p>
          <w:p w:rsidR="00EF6FCE" w:rsidRPr="00EF6FCE" w:rsidRDefault="00EF6FCE" w:rsidP="00EF6FCE">
            <w:pPr>
              <w:pStyle w:val="Default"/>
              <w:numPr>
                <w:ilvl w:val="0"/>
                <w:numId w:val="29"/>
              </w:numPr>
              <w:rPr>
                <w:color w:val="auto"/>
                <w:sz w:val="22"/>
                <w:szCs w:val="22"/>
              </w:rPr>
            </w:pPr>
            <w:r w:rsidRPr="00EF6FCE">
              <w:rPr>
                <w:color w:val="auto"/>
                <w:sz w:val="22"/>
                <w:szCs w:val="22"/>
              </w:rPr>
              <w:t xml:space="preserve">Возрастание доли людей, занятых информационными технологиями, коммуникациями и производством информационных продуктов и услуг </w:t>
            </w:r>
          </w:p>
          <w:p w:rsidR="00EF6FCE" w:rsidRPr="00EF6FCE" w:rsidRDefault="00EF6FCE" w:rsidP="00EF6FCE">
            <w:pPr>
              <w:pStyle w:val="Default"/>
              <w:numPr>
                <w:ilvl w:val="0"/>
                <w:numId w:val="29"/>
              </w:numPr>
              <w:rPr>
                <w:color w:val="auto"/>
                <w:sz w:val="22"/>
                <w:szCs w:val="22"/>
              </w:rPr>
            </w:pPr>
            <w:r w:rsidRPr="00EF6FCE">
              <w:rPr>
                <w:color w:val="auto"/>
                <w:sz w:val="22"/>
                <w:szCs w:val="22"/>
              </w:rPr>
              <w:t>Сплошная информатизация общества на основе современных информационно-коммуникационных технологий</w:t>
            </w:r>
          </w:p>
          <w:p w:rsidR="00EF6FCE" w:rsidRPr="00EF6FCE" w:rsidRDefault="00EF6FCE" w:rsidP="00EF6FCE">
            <w:r w:rsidRPr="00EF6FCE">
              <w:t xml:space="preserve">Вопрос 18.2 </w:t>
            </w:r>
            <w:r w:rsidRPr="00EF6FCE">
              <w:rPr>
                <w:rFonts w:eastAsia="TimesNewRomanPSMT"/>
              </w:rPr>
              <w:t>- выбор одного правильного ответа.</w:t>
            </w:r>
          </w:p>
          <w:p w:rsidR="00EF6FCE" w:rsidRPr="00EF6FCE" w:rsidRDefault="00EF6FCE" w:rsidP="00EF6FCE">
            <w:r w:rsidRPr="00EF6FCE">
              <w:t>Какие характеристики не относятся к информационному обществу?</w:t>
            </w:r>
          </w:p>
          <w:p w:rsidR="00EF6FCE" w:rsidRPr="00EF6FCE" w:rsidRDefault="00EF6FCE" w:rsidP="00EF6FCE">
            <w:pPr>
              <w:pStyle w:val="af0"/>
              <w:numPr>
                <w:ilvl w:val="0"/>
                <w:numId w:val="30"/>
              </w:numPr>
            </w:pPr>
            <w:r w:rsidRPr="00EF6FCE">
              <w:t>Сокращение информации, распространяемой по средствам коммуникации</w:t>
            </w:r>
          </w:p>
          <w:p w:rsidR="00EF6FCE" w:rsidRPr="00EF6FCE" w:rsidRDefault="00EF6FCE" w:rsidP="00EF6FCE">
            <w:pPr>
              <w:pStyle w:val="af0"/>
              <w:numPr>
                <w:ilvl w:val="0"/>
                <w:numId w:val="30"/>
              </w:numPr>
            </w:pPr>
            <w:r w:rsidRPr="00EF6FCE">
              <w:lastRenderedPageBreak/>
              <w:t>Все перечисленные характеристики относятся к информационному обществу</w:t>
            </w:r>
          </w:p>
          <w:p w:rsidR="00EF6FCE" w:rsidRPr="00EF6FCE" w:rsidRDefault="00EF6FCE" w:rsidP="00EF6FCE">
            <w:pPr>
              <w:pStyle w:val="Default"/>
              <w:numPr>
                <w:ilvl w:val="0"/>
                <w:numId w:val="30"/>
              </w:numPr>
              <w:rPr>
                <w:color w:val="auto"/>
                <w:sz w:val="22"/>
                <w:szCs w:val="22"/>
              </w:rPr>
            </w:pPr>
            <w:r w:rsidRPr="00EF6FCE">
              <w:rPr>
                <w:color w:val="auto"/>
                <w:sz w:val="22"/>
                <w:szCs w:val="22"/>
              </w:rPr>
              <w:t xml:space="preserve">Глобализация информационного пространства </w:t>
            </w:r>
          </w:p>
          <w:p w:rsidR="00EF6FCE" w:rsidRPr="00EF6FCE" w:rsidRDefault="00EF6FCE" w:rsidP="00EF6FCE">
            <w:pPr>
              <w:pStyle w:val="Default"/>
              <w:numPr>
                <w:ilvl w:val="0"/>
                <w:numId w:val="30"/>
              </w:numPr>
              <w:rPr>
                <w:color w:val="auto"/>
                <w:sz w:val="22"/>
                <w:szCs w:val="22"/>
              </w:rPr>
            </w:pPr>
            <w:r w:rsidRPr="00EF6FCE">
              <w:rPr>
                <w:color w:val="auto"/>
                <w:sz w:val="22"/>
                <w:szCs w:val="22"/>
              </w:rPr>
              <w:t>Развитие электронной демократии, электронного государства, электронного правительства</w:t>
            </w:r>
          </w:p>
          <w:p w:rsidR="00EF6FCE" w:rsidRPr="00EF6FCE" w:rsidRDefault="00EF6FCE" w:rsidP="00EF6FCE">
            <w:pPr>
              <w:pStyle w:val="Default"/>
              <w:numPr>
                <w:ilvl w:val="0"/>
                <w:numId w:val="30"/>
              </w:numPr>
              <w:rPr>
                <w:color w:val="auto"/>
                <w:sz w:val="22"/>
                <w:szCs w:val="22"/>
              </w:rPr>
            </w:pPr>
            <w:r w:rsidRPr="00EF6FCE">
              <w:rPr>
                <w:color w:val="auto"/>
                <w:sz w:val="22"/>
                <w:szCs w:val="22"/>
              </w:rPr>
              <w:t>Развитие информационной и сетевой экономики, цифровых рынков</w:t>
            </w:r>
          </w:p>
          <w:p w:rsidR="00EF6FCE" w:rsidRPr="00EF6FCE" w:rsidRDefault="00EF6FCE" w:rsidP="00EF6FCE">
            <w:r w:rsidRPr="00EF6FCE">
              <w:t xml:space="preserve">Вопрос 18.3 </w:t>
            </w:r>
            <w:r w:rsidRPr="00EF6FCE">
              <w:rPr>
                <w:rFonts w:eastAsia="TimesNewRomanPSMT"/>
              </w:rPr>
              <w:t>- выбор одного правильного ответа.</w:t>
            </w:r>
          </w:p>
          <w:p w:rsidR="00EF6FCE" w:rsidRPr="00EF6FCE" w:rsidRDefault="00EF6FCE" w:rsidP="00EF6FCE">
            <w:r w:rsidRPr="00EF6FCE">
              <w:t>Какие характеристики не относятся к информационному обществу?</w:t>
            </w:r>
          </w:p>
          <w:p w:rsidR="00EF6FCE" w:rsidRPr="00EF6FCE" w:rsidRDefault="00EF6FCE" w:rsidP="00EF6FCE">
            <w:pPr>
              <w:pStyle w:val="af0"/>
              <w:numPr>
                <w:ilvl w:val="0"/>
                <w:numId w:val="31"/>
              </w:numPr>
            </w:pPr>
            <w:r w:rsidRPr="00EF6FCE">
              <w:t>Переход к натуральному хозяйству и вещественному обмену</w:t>
            </w:r>
          </w:p>
          <w:p w:rsidR="00EF6FCE" w:rsidRPr="00EF6FCE" w:rsidRDefault="00EF6FCE" w:rsidP="00EF6FCE">
            <w:pPr>
              <w:pStyle w:val="af0"/>
              <w:numPr>
                <w:ilvl w:val="0"/>
                <w:numId w:val="31"/>
              </w:numPr>
            </w:pPr>
            <w:r w:rsidRPr="00EF6FCE">
              <w:t>Все перечисленные характеристики относятся к информационному обществу</w:t>
            </w:r>
          </w:p>
          <w:p w:rsidR="00EF6FCE" w:rsidRPr="00EF6FCE" w:rsidRDefault="00EF6FCE" w:rsidP="00EF6FCE">
            <w:pPr>
              <w:pStyle w:val="Default"/>
              <w:numPr>
                <w:ilvl w:val="0"/>
                <w:numId w:val="31"/>
              </w:numPr>
              <w:rPr>
                <w:color w:val="auto"/>
                <w:sz w:val="22"/>
                <w:szCs w:val="22"/>
              </w:rPr>
            </w:pPr>
            <w:r w:rsidRPr="00EF6FCE">
              <w:rPr>
                <w:color w:val="auto"/>
                <w:sz w:val="22"/>
                <w:szCs w:val="22"/>
              </w:rPr>
              <w:t xml:space="preserve">Возрастание доли людей, занятых информационными технологиями, коммуникациями и производством информационных продуктов и услуг </w:t>
            </w:r>
          </w:p>
          <w:p w:rsidR="00EF6FCE" w:rsidRPr="00EF6FCE" w:rsidRDefault="00EF6FCE" w:rsidP="00EF6FCE">
            <w:pPr>
              <w:pStyle w:val="Default"/>
              <w:numPr>
                <w:ilvl w:val="0"/>
                <w:numId w:val="31"/>
              </w:numPr>
              <w:rPr>
                <w:color w:val="auto"/>
                <w:sz w:val="22"/>
                <w:szCs w:val="22"/>
              </w:rPr>
            </w:pPr>
            <w:r w:rsidRPr="00EF6FCE">
              <w:rPr>
                <w:color w:val="auto"/>
                <w:sz w:val="22"/>
                <w:szCs w:val="22"/>
              </w:rPr>
              <w:t>Сплошная информатизация общества на основе современных информационно-коммуникационных технологий</w:t>
            </w:r>
          </w:p>
          <w:p w:rsidR="00EF6FCE" w:rsidRPr="00EF6FCE" w:rsidRDefault="00EF6FCE" w:rsidP="00EF6FCE">
            <w:pPr>
              <w:pStyle w:val="Default"/>
              <w:numPr>
                <w:ilvl w:val="0"/>
                <w:numId w:val="31"/>
              </w:numPr>
              <w:rPr>
                <w:color w:val="auto"/>
                <w:sz w:val="22"/>
                <w:szCs w:val="22"/>
              </w:rPr>
            </w:pPr>
            <w:r w:rsidRPr="00EF6FCE">
              <w:rPr>
                <w:color w:val="auto"/>
                <w:sz w:val="22"/>
                <w:szCs w:val="22"/>
              </w:rPr>
              <w:t>Развитие электронной демократии, электронного государства, электронного правительства</w:t>
            </w:r>
          </w:p>
          <w:p w:rsidR="00EF6FCE" w:rsidRPr="00EF6FCE" w:rsidRDefault="00EF6FCE" w:rsidP="00EF6FCE">
            <w:pPr>
              <w:rPr>
                <w:bCs/>
                <w:kern w:val="16"/>
              </w:rPr>
            </w:pPr>
            <w:r w:rsidRPr="00EF6FCE">
              <w:t xml:space="preserve">Задание </w:t>
            </w:r>
            <w:r w:rsidRPr="00EF6FCE">
              <w:rPr>
                <w:kern w:val="16"/>
              </w:rPr>
              <w:t xml:space="preserve">27 - </w:t>
            </w:r>
            <w:r w:rsidRPr="00EF6FCE">
              <w:rPr>
                <w:bCs/>
                <w:kern w:val="16"/>
              </w:rPr>
              <w:t>Рынок информационных продуктов и услуг</w:t>
            </w:r>
          </w:p>
          <w:p w:rsidR="00EF6FCE" w:rsidRPr="00EF6FCE" w:rsidRDefault="00EF6FCE" w:rsidP="00EF6FCE">
            <w:pPr>
              <w:rPr>
                <w:bCs/>
                <w:kern w:val="16"/>
              </w:rPr>
            </w:pPr>
            <w:r w:rsidRPr="00EF6FCE">
              <w:t>Вопрос 27.</w:t>
            </w:r>
            <w:r w:rsidRPr="00EF6FCE">
              <w:rPr>
                <w:bCs/>
                <w:kern w:val="16"/>
              </w:rPr>
              <w:t>1</w:t>
            </w:r>
            <w:r w:rsidRPr="00EF6FCE">
              <w:rPr>
                <w:rFonts w:eastAsia="TimesNewRomanPSMT"/>
              </w:rPr>
              <w:t>- выбор одного правильного ответа.</w:t>
            </w:r>
          </w:p>
          <w:p w:rsidR="00EF6FCE" w:rsidRPr="00EF6FCE" w:rsidRDefault="00EF6FCE" w:rsidP="00EF6FCE">
            <w:pPr>
              <w:rPr>
                <w:kern w:val="16"/>
              </w:rPr>
            </w:pPr>
            <w:r w:rsidRPr="00EF6FCE">
              <w:rPr>
                <w:kern w:val="16"/>
              </w:rPr>
              <w:t>Система экономических, правовых и организационных отношений по торговле продуктами интеллектуального труда на коммерческой основе – это...</w:t>
            </w:r>
          </w:p>
          <w:p w:rsidR="00EF6FCE" w:rsidRPr="00EF6FCE" w:rsidRDefault="00EF6FCE" w:rsidP="00EF6FCE">
            <w:pPr>
              <w:pStyle w:val="af0"/>
              <w:numPr>
                <w:ilvl w:val="0"/>
                <w:numId w:val="32"/>
              </w:numPr>
              <w:rPr>
                <w:bCs/>
                <w:kern w:val="16"/>
              </w:rPr>
            </w:pPr>
            <w:r w:rsidRPr="00EF6FCE">
              <w:rPr>
                <w:bCs/>
                <w:kern w:val="16"/>
              </w:rPr>
              <w:t>рынок информационных продуктов и услуг</w:t>
            </w:r>
          </w:p>
          <w:p w:rsidR="00EF6FCE" w:rsidRPr="00EF6FCE" w:rsidRDefault="00EF6FCE" w:rsidP="00EF6FCE">
            <w:pPr>
              <w:pStyle w:val="af0"/>
              <w:numPr>
                <w:ilvl w:val="0"/>
                <w:numId w:val="32"/>
              </w:numPr>
              <w:rPr>
                <w:kern w:val="16"/>
              </w:rPr>
            </w:pPr>
            <w:r w:rsidRPr="00EF6FCE">
              <w:rPr>
                <w:kern w:val="16"/>
              </w:rPr>
              <w:t>база данных</w:t>
            </w:r>
          </w:p>
          <w:p w:rsidR="00EF6FCE" w:rsidRPr="00EF6FCE" w:rsidRDefault="00EF6FCE" w:rsidP="00EF6FCE">
            <w:pPr>
              <w:pStyle w:val="af0"/>
              <w:numPr>
                <w:ilvl w:val="0"/>
                <w:numId w:val="32"/>
              </w:numPr>
              <w:rPr>
                <w:kern w:val="16"/>
              </w:rPr>
            </w:pPr>
            <w:r w:rsidRPr="00EF6FCE">
              <w:rPr>
                <w:kern w:val="16"/>
              </w:rPr>
              <w:t>информационная услуга</w:t>
            </w:r>
          </w:p>
          <w:p w:rsidR="00EF6FCE" w:rsidRPr="00EF6FCE" w:rsidRDefault="00EF6FCE" w:rsidP="00EF6FCE">
            <w:pPr>
              <w:pStyle w:val="af0"/>
              <w:numPr>
                <w:ilvl w:val="0"/>
                <w:numId w:val="32"/>
              </w:numPr>
              <w:rPr>
                <w:kern w:val="16"/>
              </w:rPr>
            </w:pPr>
            <w:r w:rsidRPr="00EF6FCE">
              <w:rPr>
                <w:kern w:val="16"/>
              </w:rPr>
              <w:t>секретная информация</w:t>
            </w:r>
          </w:p>
          <w:p w:rsidR="00EF6FCE" w:rsidRPr="00EF6FCE" w:rsidRDefault="00EF6FCE" w:rsidP="00EF6FCE">
            <w:pPr>
              <w:rPr>
                <w:kern w:val="16"/>
              </w:rPr>
            </w:pPr>
            <w:r w:rsidRPr="00EF6FCE">
              <w:t>Вопрос 27.</w:t>
            </w:r>
            <w:r w:rsidRPr="00EF6FCE">
              <w:rPr>
                <w:kern w:val="16"/>
              </w:rPr>
              <w:t>2</w:t>
            </w:r>
            <w:r w:rsidRPr="00EF6FCE">
              <w:rPr>
                <w:rFonts w:eastAsia="TimesNewRomanPSMT"/>
              </w:rPr>
              <w:t>- перетаскивание ответа в текст</w:t>
            </w:r>
          </w:p>
          <w:p w:rsidR="00EF6FCE" w:rsidRPr="00EF6FCE" w:rsidRDefault="00EF6FCE" w:rsidP="00EF6FCE">
            <w:pPr>
              <w:rPr>
                <w:kern w:val="16"/>
              </w:rPr>
            </w:pPr>
            <w:r w:rsidRPr="00EF6FCE">
              <w:rPr>
                <w:kern w:val="16"/>
              </w:rPr>
              <w:t>На [[1]] в качестве предмета продажи или обмена выступают информационные системы, информационные технологии, лицензии, патенты, товарные знаки, ноу-хау, инженерно-технические услуги, различного рода информация и прочие виды информационных ресурсов.</w:t>
            </w:r>
          </w:p>
          <w:p w:rsidR="00EF6FCE" w:rsidRPr="00EF6FCE" w:rsidRDefault="00EF6FCE" w:rsidP="00EF6FCE">
            <w:pPr>
              <w:pStyle w:val="af0"/>
              <w:numPr>
                <w:ilvl w:val="0"/>
                <w:numId w:val="33"/>
              </w:numPr>
              <w:rPr>
                <w:kern w:val="16"/>
              </w:rPr>
            </w:pPr>
            <w:r w:rsidRPr="00EF6FCE">
              <w:rPr>
                <w:kern w:val="16"/>
              </w:rPr>
              <w:t>Информационном рынке</w:t>
            </w:r>
          </w:p>
          <w:p w:rsidR="00EF6FCE" w:rsidRPr="00EF6FCE" w:rsidRDefault="00EF6FCE" w:rsidP="00EF6FCE">
            <w:pPr>
              <w:pStyle w:val="af0"/>
              <w:numPr>
                <w:ilvl w:val="0"/>
                <w:numId w:val="33"/>
              </w:numPr>
              <w:rPr>
                <w:kern w:val="16"/>
              </w:rPr>
            </w:pPr>
            <w:r w:rsidRPr="00EF6FCE">
              <w:rPr>
                <w:kern w:val="16"/>
              </w:rPr>
              <w:t>Товарно-сырьевом рынке</w:t>
            </w:r>
          </w:p>
          <w:p w:rsidR="00EF6FCE" w:rsidRPr="00EF6FCE" w:rsidRDefault="00EF6FCE" w:rsidP="00EF6FCE">
            <w:pPr>
              <w:pStyle w:val="af0"/>
              <w:numPr>
                <w:ilvl w:val="0"/>
                <w:numId w:val="33"/>
              </w:numPr>
              <w:rPr>
                <w:kern w:val="16"/>
              </w:rPr>
            </w:pPr>
            <w:r w:rsidRPr="00EF6FCE">
              <w:rPr>
                <w:kern w:val="16"/>
              </w:rPr>
              <w:t>Финансовой бирже</w:t>
            </w:r>
          </w:p>
          <w:p w:rsidR="00EF6FCE" w:rsidRPr="00EF6FCE" w:rsidRDefault="00EF6FCE" w:rsidP="00EF6FCE">
            <w:pPr>
              <w:pStyle w:val="af0"/>
              <w:numPr>
                <w:ilvl w:val="0"/>
                <w:numId w:val="33"/>
              </w:numPr>
              <w:rPr>
                <w:kern w:val="16"/>
              </w:rPr>
            </w:pPr>
            <w:r w:rsidRPr="00EF6FCE">
              <w:rPr>
                <w:kern w:val="16"/>
              </w:rPr>
              <w:t>Рынке «Садовод»</w:t>
            </w:r>
          </w:p>
          <w:p w:rsidR="00EF6FCE" w:rsidRPr="00EF6FCE" w:rsidRDefault="00EF6FCE" w:rsidP="00EF6FCE">
            <w:pPr>
              <w:rPr>
                <w:kern w:val="16"/>
              </w:rPr>
            </w:pPr>
            <w:r w:rsidRPr="00EF6FCE">
              <w:t>Вопрос 27.</w:t>
            </w:r>
            <w:r w:rsidRPr="00EF6FCE">
              <w:rPr>
                <w:kern w:val="16"/>
              </w:rPr>
              <w:t>3</w:t>
            </w:r>
            <w:r w:rsidRPr="00EF6FCE">
              <w:rPr>
                <w:rFonts w:eastAsia="TimesNewRomanPSMT"/>
              </w:rPr>
              <w:t>- выбор одного правильного ответа.</w:t>
            </w:r>
          </w:p>
          <w:p w:rsidR="00EF6FCE" w:rsidRPr="00EF6FCE" w:rsidRDefault="00EF6FCE" w:rsidP="00EF6FCE">
            <w:pPr>
              <w:rPr>
                <w:kern w:val="16"/>
              </w:rPr>
            </w:pPr>
            <w:r w:rsidRPr="00EF6FCE">
              <w:rPr>
                <w:iCs/>
                <w:kern w:val="16"/>
              </w:rPr>
              <w:t xml:space="preserve">Потребителями </w:t>
            </w:r>
            <w:r w:rsidRPr="00EF6FCE">
              <w:rPr>
                <w:kern w:val="16"/>
              </w:rPr>
              <w:t>информационных продуктов и услуг могут быть ...</w:t>
            </w:r>
          </w:p>
          <w:p w:rsidR="00EF6FCE" w:rsidRPr="00EF6FCE" w:rsidRDefault="00EF6FCE" w:rsidP="00EF6FCE">
            <w:pPr>
              <w:pStyle w:val="af0"/>
              <w:numPr>
                <w:ilvl w:val="0"/>
                <w:numId w:val="34"/>
              </w:numPr>
              <w:rPr>
                <w:kern w:val="16"/>
              </w:rPr>
            </w:pPr>
            <w:r w:rsidRPr="00EF6FCE">
              <w:rPr>
                <w:kern w:val="16"/>
              </w:rPr>
              <w:t>различные юридические и физические лица</w:t>
            </w:r>
          </w:p>
          <w:p w:rsidR="00EF6FCE" w:rsidRPr="00EF6FCE" w:rsidRDefault="00EF6FCE" w:rsidP="00EF6FCE">
            <w:pPr>
              <w:pStyle w:val="af0"/>
              <w:numPr>
                <w:ilvl w:val="0"/>
                <w:numId w:val="34"/>
              </w:numPr>
              <w:rPr>
                <w:kern w:val="16"/>
              </w:rPr>
            </w:pPr>
            <w:r w:rsidRPr="00EF6FCE">
              <w:rPr>
                <w:kern w:val="16"/>
              </w:rPr>
              <w:t>только зарегистрированные юридические лица</w:t>
            </w:r>
          </w:p>
          <w:p w:rsidR="00EF6FCE" w:rsidRPr="00EF6FCE" w:rsidRDefault="00EF6FCE" w:rsidP="00EF6FCE">
            <w:pPr>
              <w:pStyle w:val="af0"/>
              <w:numPr>
                <w:ilvl w:val="0"/>
                <w:numId w:val="34"/>
              </w:numPr>
              <w:rPr>
                <w:kern w:val="16"/>
              </w:rPr>
            </w:pPr>
            <w:r w:rsidRPr="00EF6FCE">
              <w:rPr>
                <w:kern w:val="16"/>
              </w:rPr>
              <w:t>только уполномоченные физические лица</w:t>
            </w:r>
          </w:p>
          <w:p w:rsidR="00EF6FCE" w:rsidRPr="00EF6FCE" w:rsidRDefault="00EF6FCE" w:rsidP="00EF6FCE">
            <w:pPr>
              <w:pStyle w:val="af0"/>
              <w:numPr>
                <w:ilvl w:val="0"/>
                <w:numId w:val="34"/>
              </w:numPr>
              <w:rPr>
                <w:lang w:val="en-US"/>
              </w:rPr>
            </w:pPr>
            <w:r w:rsidRPr="00EF6FCE">
              <w:rPr>
                <w:kern w:val="16"/>
              </w:rPr>
              <w:t>только сотрудники правоохранительных органов</w:t>
            </w:r>
          </w:p>
        </w:tc>
      </w:tr>
    </w:tbl>
    <w:p w:rsidR="009D5862" w:rsidRDefault="009D5862" w:rsidP="009D5862">
      <w:pPr>
        <w:pStyle w:val="2"/>
      </w:pPr>
      <w:r w:rsidRPr="00EF6FCE">
        <w:lastRenderedPageBreak/>
        <w:t xml:space="preserve">Критерии, шкалы оценивания промежуточной аттестации </w:t>
      </w:r>
      <w:r w:rsidR="009B4BCD" w:rsidRPr="00EF6FCE">
        <w:t>учебной</w:t>
      </w:r>
      <w:r w:rsidR="009B4BCD">
        <w:t xml:space="preserve"> дисциплины</w:t>
      </w:r>
      <w:r>
        <w:t>:</w:t>
      </w:r>
    </w:p>
    <w:tbl>
      <w:tblPr>
        <w:tblStyle w:val="a8"/>
        <w:tblW w:w="14601" w:type="dxa"/>
        <w:tblInd w:w="108" w:type="dxa"/>
        <w:tblLayout w:type="fixed"/>
        <w:tblLook w:val="04A0"/>
      </w:tblPr>
      <w:tblGrid>
        <w:gridCol w:w="3828"/>
        <w:gridCol w:w="6945"/>
        <w:gridCol w:w="1772"/>
        <w:gridCol w:w="2056"/>
      </w:tblGrid>
      <w:tr w:rsidR="009D5862" w:rsidRPr="00314BCA" w:rsidTr="002C4687">
        <w:trPr>
          <w:trHeight w:val="521"/>
          <w:tblHeader/>
        </w:trPr>
        <w:tc>
          <w:tcPr>
            <w:tcW w:w="3828" w:type="dxa"/>
            <w:shd w:val="clear" w:color="auto" w:fill="DBE5F1" w:themeFill="accent1" w:themeFillTint="33"/>
            <w:vAlign w:val="center"/>
          </w:tcPr>
          <w:p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rsidR="009D5862" w:rsidRPr="00314BCA" w:rsidRDefault="009D5862" w:rsidP="00A52143">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828" w:type="dxa"/>
            <w:gridSpan w:val="2"/>
            <w:shd w:val="clear" w:color="auto" w:fill="DBE5F1" w:themeFill="accent1" w:themeFillTint="33"/>
            <w:vAlign w:val="center"/>
          </w:tcPr>
          <w:p w:rsidR="009D5862" w:rsidRPr="00314BCA" w:rsidRDefault="009D5862" w:rsidP="0018060A">
            <w:pPr>
              <w:jc w:val="center"/>
              <w:rPr>
                <w:b/>
              </w:rPr>
            </w:pPr>
            <w:r>
              <w:rPr>
                <w:b/>
              </w:rPr>
              <w:t>Ш</w:t>
            </w:r>
            <w:r w:rsidRPr="00314BCA">
              <w:rPr>
                <w:b/>
              </w:rPr>
              <w:t>калы оценивания</w:t>
            </w:r>
          </w:p>
        </w:tc>
      </w:tr>
      <w:tr w:rsidR="009D5862" w:rsidRPr="00314BCA" w:rsidTr="00C04154">
        <w:trPr>
          <w:trHeight w:val="557"/>
          <w:tblHeader/>
        </w:trPr>
        <w:tc>
          <w:tcPr>
            <w:tcW w:w="3828" w:type="dxa"/>
            <w:shd w:val="clear" w:color="auto" w:fill="DBE5F1" w:themeFill="accent1" w:themeFillTint="33"/>
          </w:tcPr>
          <w:p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rsidR="009D5862" w:rsidRPr="00314BCA" w:rsidRDefault="009D5862" w:rsidP="00FC1ACA">
            <w:pPr>
              <w:pStyle w:val="TableParagraph"/>
              <w:ind w:left="872"/>
              <w:rPr>
                <w:b/>
              </w:rPr>
            </w:pPr>
          </w:p>
        </w:tc>
        <w:tc>
          <w:tcPr>
            <w:tcW w:w="1772" w:type="dxa"/>
            <w:shd w:val="clear" w:color="auto" w:fill="DBE5F1" w:themeFill="accent1" w:themeFillTint="33"/>
            <w:vAlign w:val="center"/>
          </w:tcPr>
          <w:p w:rsidR="009D5862" w:rsidRDefault="009D5862" w:rsidP="0018060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rsidR="009D5862" w:rsidRDefault="009D5862" w:rsidP="0018060A">
            <w:pPr>
              <w:jc w:val="center"/>
              <w:rPr>
                <w:b/>
              </w:rPr>
            </w:pPr>
            <w:r w:rsidRPr="00314BCA">
              <w:rPr>
                <w:b/>
                <w:bCs/>
                <w:iCs/>
                <w:sz w:val="20"/>
                <w:szCs w:val="20"/>
              </w:rPr>
              <w:t>Пятибалльная система</w:t>
            </w:r>
          </w:p>
        </w:tc>
      </w:tr>
      <w:tr w:rsidR="000D71EA" w:rsidRPr="00314BCA" w:rsidTr="004C0D68">
        <w:trPr>
          <w:trHeight w:val="869"/>
        </w:trPr>
        <w:tc>
          <w:tcPr>
            <w:tcW w:w="3828" w:type="dxa"/>
            <w:vMerge w:val="restart"/>
          </w:tcPr>
          <w:p w:rsidR="000D71EA" w:rsidRPr="00032E21" w:rsidRDefault="000D71EA" w:rsidP="00FC1ACA">
            <w:r w:rsidRPr="00032E21">
              <w:t>Зачет:</w:t>
            </w:r>
          </w:p>
          <w:p w:rsidR="000D71EA" w:rsidRPr="00032E21" w:rsidRDefault="000D71EA" w:rsidP="00FC1ACA">
            <w:r w:rsidRPr="00032E21">
              <w:t>компьютерное тестирование</w:t>
            </w:r>
          </w:p>
          <w:p w:rsidR="000D71EA" w:rsidRDefault="000D71EA" w:rsidP="00FC1ACA">
            <w:pPr>
              <w:rPr>
                <w:i/>
              </w:rPr>
            </w:pPr>
          </w:p>
          <w:p w:rsidR="000D71EA" w:rsidRDefault="000D71EA" w:rsidP="00FC1ACA">
            <w:pPr>
              <w:rPr>
                <w:i/>
              </w:rPr>
            </w:pPr>
          </w:p>
        </w:tc>
        <w:tc>
          <w:tcPr>
            <w:tcW w:w="6945" w:type="dxa"/>
            <w:vMerge w:val="restart"/>
          </w:tcPr>
          <w:p w:rsidR="000D71EA" w:rsidRPr="00EB1B62" w:rsidRDefault="000D71EA" w:rsidP="00FC1ACA">
            <w:r w:rsidRPr="00EB1B62">
              <w:t xml:space="preserve">За выполнение каждого тестового задания испытуемому выставляются баллы. </w:t>
            </w:r>
            <w:r>
              <w:t>З</w:t>
            </w:r>
            <w:r w:rsidRPr="00EB1B62">
              <w:t xml:space="preserve">а полностью правильный ответ к каждому заданию </w:t>
            </w:r>
            <w:r>
              <w:t xml:space="preserve">с выбором одного правильного варианта </w:t>
            </w:r>
            <w:r w:rsidRPr="00EB1B62">
              <w:t xml:space="preserve">выставляется один балл, за неправильный — ноль. За задания с выбором нескольких правильных ответов или в заданиях с сопоставлениями испытуемый может получить менее 1 балла. Например, если правильных ответов </w:t>
            </w:r>
            <w:r>
              <w:t>в задании два</w:t>
            </w:r>
            <w:r w:rsidRPr="00EB1B62">
              <w:t xml:space="preserve">, то за каждый он получает 0,5 балла, если правильных ответов </w:t>
            </w:r>
            <w:r>
              <w:t>три</w:t>
            </w:r>
            <w:r w:rsidRPr="00EB1B62">
              <w:t>, то за каждый он получает  0,333 балла и т.п.</w:t>
            </w:r>
          </w:p>
          <w:p w:rsidR="000D71EA" w:rsidRPr="00EB1B62" w:rsidRDefault="000D71EA" w:rsidP="00FC1ACA">
            <w:r w:rsidRPr="00EB1B62">
              <w:t>Правила оценки всего теста:</w:t>
            </w:r>
          </w:p>
          <w:p w:rsidR="000D71EA" w:rsidRPr="0082635B" w:rsidRDefault="000D71EA" w:rsidP="00DE499C">
            <w:pPr>
              <w:rPr>
                <w:i/>
              </w:rPr>
            </w:pPr>
            <w:r>
              <w:t>вне зависимости от количества заданий в тесте</w:t>
            </w:r>
            <w:r w:rsidRPr="00EB1B62">
              <w:t xml:space="preserve"> общая сумма баллов за все правильные ответы </w:t>
            </w:r>
            <w:r>
              <w:t xml:space="preserve">пересчитывается тестирующей компьютерной системой в итоговые баллы. </w:t>
            </w:r>
            <w:r w:rsidRPr="00EB1B62">
              <w:t>10</w:t>
            </w:r>
            <w:r>
              <w:t xml:space="preserve"> итоговых баллов эквивалентны</w:t>
            </w:r>
            <w:r w:rsidRPr="00EB1B62">
              <w:t xml:space="preserve"> 100% правильных ответов. </w:t>
            </w:r>
            <w:r>
              <w:t>Д</w:t>
            </w:r>
            <w:r w:rsidRPr="00EB1B62">
              <w:t>ля того, чтобы получить отличную, хорошую, удовлетворительную или неудовлетворительную оценки</w:t>
            </w:r>
            <w:r>
              <w:t>, итоговые баллы за промежуточные аттестации каждого семестра складываются с баллами за выполненные лабораторные работы.</w:t>
            </w:r>
          </w:p>
        </w:tc>
        <w:tc>
          <w:tcPr>
            <w:tcW w:w="1772" w:type="dxa"/>
          </w:tcPr>
          <w:p w:rsidR="000D71EA" w:rsidRPr="000D71EA" w:rsidRDefault="000D71EA" w:rsidP="00FC1ACA">
            <w:pPr>
              <w:jc w:val="center"/>
            </w:pPr>
            <w:r w:rsidRPr="000D71EA">
              <w:rPr>
                <w:color w:val="000000"/>
              </w:rPr>
              <w:t>41% - 100%</w:t>
            </w:r>
          </w:p>
        </w:tc>
        <w:tc>
          <w:tcPr>
            <w:tcW w:w="2056" w:type="dxa"/>
          </w:tcPr>
          <w:p w:rsidR="000D71EA" w:rsidRPr="000D71EA" w:rsidRDefault="000D71EA" w:rsidP="00FC1ACA">
            <w:pPr>
              <w:jc w:val="center"/>
              <w:rPr>
                <w:color w:val="000000"/>
              </w:rPr>
            </w:pPr>
            <w:r w:rsidRPr="000D71EA">
              <w:t>зачтено</w:t>
            </w:r>
          </w:p>
        </w:tc>
      </w:tr>
      <w:tr w:rsidR="000D71EA" w:rsidRPr="00314BCA" w:rsidTr="004C0D68">
        <w:trPr>
          <w:trHeight w:val="283"/>
        </w:trPr>
        <w:tc>
          <w:tcPr>
            <w:tcW w:w="3828" w:type="dxa"/>
            <w:vMerge/>
          </w:tcPr>
          <w:p w:rsidR="000D71EA" w:rsidRPr="0082635B" w:rsidRDefault="000D71EA" w:rsidP="00FC1ACA">
            <w:pPr>
              <w:rPr>
                <w:i/>
              </w:rPr>
            </w:pPr>
          </w:p>
        </w:tc>
        <w:tc>
          <w:tcPr>
            <w:tcW w:w="6945" w:type="dxa"/>
            <w:vMerge/>
          </w:tcPr>
          <w:p w:rsidR="000D71EA" w:rsidRPr="00717DB3" w:rsidRDefault="000D71EA" w:rsidP="00FC1ACA">
            <w:pPr>
              <w:rPr>
                <w:i/>
              </w:rPr>
            </w:pPr>
          </w:p>
        </w:tc>
        <w:tc>
          <w:tcPr>
            <w:tcW w:w="1772" w:type="dxa"/>
          </w:tcPr>
          <w:p w:rsidR="000D71EA" w:rsidRPr="000D71EA" w:rsidRDefault="000D71EA" w:rsidP="00FC1ACA">
            <w:pPr>
              <w:jc w:val="center"/>
            </w:pPr>
            <w:r w:rsidRPr="000D71EA">
              <w:t>40% и менее 40%</w:t>
            </w:r>
          </w:p>
        </w:tc>
        <w:tc>
          <w:tcPr>
            <w:tcW w:w="2056" w:type="dxa"/>
          </w:tcPr>
          <w:p w:rsidR="000D71EA" w:rsidRPr="000D71EA" w:rsidRDefault="000D71EA" w:rsidP="00FC1ACA">
            <w:pPr>
              <w:jc w:val="center"/>
            </w:pPr>
            <w:r w:rsidRPr="000D71EA">
              <w:t>не зачтено</w:t>
            </w:r>
          </w:p>
        </w:tc>
      </w:tr>
    </w:tbl>
    <w:p w:rsidR="006D0117" w:rsidRPr="006D0117" w:rsidRDefault="006D0117" w:rsidP="006D0117"/>
    <w:p w:rsidR="0074391A" w:rsidRPr="0074391A" w:rsidRDefault="0074391A" w:rsidP="0074391A"/>
    <w:p w:rsidR="0074391A" w:rsidRPr="0074391A" w:rsidRDefault="0074391A" w:rsidP="0074391A"/>
    <w:p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86"/>
        <w:gridCol w:w="2835"/>
        <w:gridCol w:w="3118"/>
      </w:tblGrid>
      <w:tr w:rsidR="00154655" w:rsidRPr="008448CC" w:rsidTr="00154655">
        <w:trPr>
          <w:trHeight w:val="340"/>
        </w:trPr>
        <w:tc>
          <w:tcPr>
            <w:tcW w:w="3686" w:type="dxa"/>
            <w:shd w:val="clear" w:color="auto" w:fill="DBE5F1" w:themeFill="accent1" w:themeFillTint="33"/>
          </w:tcPr>
          <w:p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rsidR="00154655" w:rsidRPr="008448CC" w:rsidRDefault="00154655" w:rsidP="005459AF">
            <w:pPr>
              <w:jc w:val="center"/>
              <w:rPr>
                <w:b/>
                <w:iCs/>
              </w:rPr>
            </w:pPr>
            <w:r>
              <w:rPr>
                <w:b/>
                <w:bCs/>
                <w:iCs/>
              </w:rPr>
              <w:t>Пятибалльная система</w:t>
            </w:r>
          </w:p>
        </w:tc>
      </w:tr>
      <w:tr w:rsidR="000D71EA" w:rsidRPr="008448CC" w:rsidTr="00FC1ACA">
        <w:trPr>
          <w:trHeight w:val="286"/>
        </w:trPr>
        <w:tc>
          <w:tcPr>
            <w:tcW w:w="3686" w:type="dxa"/>
          </w:tcPr>
          <w:p w:rsidR="000D71EA" w:rsidRPr="008448CC" w:rsidRDefault="000D71EA" w:rsidP="00DE499C">
            <w:pPr>
              <w:rPr>
                <w:bCs/>
                <w:i/>
              </w:rPr>
            </w:pPr>
            <w:r w:rsidRPr="008448CC">
              <w:rPr>
                <w:bCs/>
                <w:iCs/>
              </w:rPr>
              <w:t xml:space="preserve">Текущий контроль: </w:t>
            </w:r>
          </w:p>
        </w:tc>
        <w:tc>
          <w:tcPr>
            <w:tcW w:w="2835" w:type="dxa"/>
          </w:tcPr>
          <w:p w:rsidR="000D71EA" w:rsidRPr="008448CC" w:rsidRDefault="000D71EA" w:rsidP="005459AF">
            <w:pPr>
              <w:rPr>
                <w:bCs/>
                <w:i/>
              </w:rPr>
            </w:pPr>
          </w:p>
        </w:tc>
        <w:tc>
          <w:tcPr>
            <w:tcW w:w="3118" w:type="dxa"/>
            <w:vMerge w:val="restart"/>
          </w:tcPr>
          <w:p w:rsidR="000D71EA" w:rsidRPr="008448CC" w:rsidRDefault="000D71EA" w:rsidP="00DE499C">
            <w:pPr>
              <w:jc w:val="center"/>
              <w:rPr>
                <w:bCs/>
                <w:i/>
              </w:rPr>
            </w:pPr>
            <w:r w:rsidRPr="008712F9">
              <w:rPr>
                <w:bCs/>
              </w:rPr>
              <w:t>зачтено/не зачтено</w:t>
            </w:r>
          </w:p>
        </w:tc>
      </w:tr>
      <w:tr w:rsidR="000D71EA" w:rsidRPr="008712F9" w:rsidTr="00FC1ACA">
        <w:trPr>
          <w:trHeight w:val="286"/>
        </w:trPr>
        <w:tc>
          <w:tcPr>
            <w:tcW w:w="3686" w:type="dxa"/>
          </w:tcPr>
          <w:p w:rsidR="000D71EA" w:rsidRPr="008712F9" w:rsidRDefault="000D71EA" w:rsidP="005459AF">
            <w:pPr>
              <w:rPr>
                <w:bCs/>
              </w:rPr>
            </w:pPr>
            <w:r w:rsidRPr="00553E99">
              <w:t>Устное собеседование по результатам выполненной самостоятельной работы</w:t>
            </w:r>
            <w:r w:rsidRPr="00553E99">
              <w:rPr>
                <w:bCs/>
              </w:rPr>
              <w:t>.</w:t>
            </w:r>
          </w:p>
        </w:tc>
        <w:tc>
          <w:tcPr>
            <w:tcW w:w="2835" w:type="dxa"/>
          </w:tcPr>
          <w:p w:rsidR="000D71EA" w:rsidRPr="008712F9" w:rsidRDefault="000D71EA" w:rsidP="006C6DF4">
            <w:pPr>
              <w:jc w:val="center"/>
              <w:rPr>
                <w:bCs/>
              </w:rPr>
            </w:pPr>
          </w:p>
        </w:tc>
        <w:tc>
          <w:tcPr>
            <w:tcW w:w="3118" w:type="dxa"/>
            <w:vMerge/>
          </w:tcPr>
          <w:p w:rsidR="000D71EA" w:rsidRPr="008712F9" w:rsidRDefault="000D71EA" w:rsidP="00DE499C">
            <w:pPr>
              <w:jc w:val="center"/>
              <w:rPr>
                <w:bCs/>
              </w:rPr>
            </w:pPr>
          </w:p>
        </w:tc>
      </w:tr>
      <w:tr w:rsidR="0043086E" w:rsidRPr="008712F9" w:rsidTr="005D388C">
        <w:tc>
          <w:tcPr>
            <w:tcW w:w="3686" w:type="dxa"/>
          </w:tcPr>
          <w:p w:rsidR="0043086E" w:rsidRPr="008712F9" w:rsidRDefault="0043086E" w:rsidP="005459AF">
            <w:pPr>
              <w:rPr>
                <w:bCs/>
                <w:iCs/>
              </w:rPr>
            </w:pPr>
            <w:r w:rsidRPr="008712F9">
              <w:rPr>
                <w:bCs/>
                <w:iCs/>
              </w:rPr>
              <w:t xml:space="preserve">Промежуточная аттестация </w:t>
            </w:r>
          </w:p>
          <w:p w:rsidR="0043086E" w:rsidRPr="008712F9" w:rsidRDefault="006D06A9" w:rsidP="00DE499C">
            <w:pPr>
              <w:rPr>
                <w:bCs/>
              </w:rPr>
            </w:pPr>
            <w:r>
              <w:rPr>
                <w:bCs/>
              </w:rPr>
              <w:t>зачёт</w:t>
            </w:r>
          </w:p>
        </w:tc>
        <w:tc>
          <w:tcPr>
            <w:tcW w:w="2835" w:type="dxa"/>
          </w:tcPr>
          <w:p w:rsidR="0043086E" w:rsidRPr="008712F9" w:rsidRDefault="0043086E" w:rsidP="00E84E6D">
            <w:pPr>
              <w:jc w:val="center"/>
              <w:rPr>
                <w:bCs/>
              </w:rPr>
            </w:pPr>
          </w:p>
        </w:tc>
        <w:tc>
          <w:tcPr>
            <w:tcW w:w="3118" w:type="dxa"/>
            <w:vMerge w:val="restart"/>
          </w:tcPr>
          <w:p w:rsidR="0043086E" w:rsidRPr="008712F9" w:rsidRDefault="006D06A9" w:rsidP="006D06A9">
            <w:pPr>
              <w:jc w:val="center"/>
              <w:rPr>
                <w:bCs/>
              </w:rPr>
            </w:pPr>
            <w:r w:rsidRPr="008712F9">
              <w:rPr>
                <w:bCs/>
              </w:rPr>
              <w:t>зачтено/не зачтено</w:t>
            </w:r>
          </w:p>
        </w:tc>
      </w:tr>
      <w:tr w:rsidR="0043086E" w:rsidRPr="008712F9" w:rsidTr="005D388C">
        <w:tc>
          <w:tcPr>
            <w:tcW w:w="3686" w:type="dxa"/>
          </w:tcPr>
          <w:p w:rsidR="00DE499C" w:rsidRPr="008712F9" w:rsidRDefault="0043086E" w:rsidP="00DE499C">
            <w:pPr>
              <w:rPr>
                <w:bCs/>
              </w:rPr>
            </w:pPr>
            <w:r w:rsidRPr="008712F9">
              <w:rPr>
                <w:b/>
                <w:iCs/>
              </w:rPr>
              <w:t xml:space="preserve">Итого за </w:t>
            </w:r>
            <w:r w:rsidR="00DE499C" w:rsidRPr="008712F9">
              <w:rPr>
                <w:b/>
                <w:iCs/>
              </w:rPr>
              <w:t xml:space="preserve">первый </w:t>
            </w:r>
            <w:r w:rsidRPr="008712F9">
              <w:rPr>
                <w:b/>
                <w:iCs/>
              </w:rPr>
              <w:t>семестр</w:t>
            </w:r>
            <w:r w:rsidR="00DE499C" w:rsidRPr="008712F9">
              <w:rPr>
                <w:b/>
                <w:iCs/>
              </w:rPr>
              <w:t xml:space="preserve"> </w:t>
            </w:r>
            <w:r w:rsidR="00DE499C" w:rsidRPr="008712F9">
              <w:rPr>
                <w:bCs/>
              </w:rPr>
              <w:t>(дисциплину)</w:t>
            </w:r>
          </w:p>
          <w:p w:rsidR="0043086E" w:rsidRPr="008712F9" w:rsidRDefault="000D71EA" w:rsidP="005459AF">
            <w:pPr>
              <w:rPr>
                <w:bCs/>
                <w:iCs/>
              </w:rPr>
            </w:pPr>
            <w:r>
              <w:rPr>
                <w:bCs/>
              </w:rPr>
              <w:t>з</w:t>
            </w:r>
            <w:r w:rsidR="006D06A9">
              <w:rPr>
                <w:bCs/>
              </w:rPr>
              <w:t>ачёт</w:t>
            </w:r>
          </w:p>
        </w:tc>
        <w:tc>
          <w:tcPr>
            <w:tcW w:w="2835" w:type="dxa"/>
          </w:tcPr>
          <w:p w:rsidR="0043086E" w:rsidRPr="008712F9" w:rsidRDefault="0043086E" w:rsidP="005459AF">
            <w:pPr>
              <w:jc w:val="center"/>
              <w:rPr>
                <w:bCs/>
              </w:rPr>
            </w:pPr>
          </w:p>
        </w:tc>
        <w:tc>
          <w:tcPr>
            <w:tcW w:w="3118" w:type="dxa"/>
            <w:vMerge/>
          </w:tcPr>
          <w:p w:rsidR="0043086E" w:rsidRPr="008712F9" w:rsidRDefault="0043086E" w:rsidP="005459AF">
            <w:pPr>
              <w:rPr>
                <w:bCs/>
              </w:rPr>
            </w:pPr>
          </w:p>
        </w:tc>
      </w:tr>
    </w:tbl>
    <w:p w:rsidR="00FF102D" w:rsidRPr="00EE7E9E" w:rsidRDefault="006252E4" w:rsidP="00B3400A">
      <w:pPr>
        <w:pStyle w:val="1"/>
        <w:rPr>
          <w:i/>
        </w:rPr>
      </w:pPr>
      <w:r w:rsidRPr="00111C6E">
        <w:t>ОБРАЗОВАТЕЛЬНЫЕ ТЕХНОЛОГИИ</w:t>
      </w:r>
    </w:p>
    <w:p w:rsidR="00FF102D" w:rsidRPr="0052115D" w:rsidRDefault="00FF102D" w:rsidP="001F1828">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rsidR="0052115D" w:rsidRPr="00575E24" w:rsidRDefault="0052115D" w:rsidP="001F1828">
      <w:pPr>
        <w:pStyle w:val="af0"/>
        <w:numPr>
          <w:ilvl w:val="2"/>
          <w:numId w:val="10"/>
        </w:numPr>
        <w:jc w:val="both"/>
      </w:pPr>
      <w:r w:rsidRPr="00575E24">
        <w:rPr>
          <w:sz w:val="24"/>
          <w:szCs w:val="24"/>
        </w:rPr>
        <w:t>проблемная лекция;</w:t>
      </w:r>
    </w:p>
    <w:p w:rsidR="0052115D" w:rsidRPr="00575E24" w:rsidRDefault="0052115D" w:rsidP="001F1828">
      <w:pPr>
        <w:pStyle w:val="af0"/>
        <w:numPr>
          <w:ilvl w:val="2"/>
          <w:numId w:val="10"/>
        </w:numPr>
        <w:jc w:val="both"/>
      </w:pPr>
      <w:r w:rsidRPr="00575E24">
        <w:rPr>
          <w:sz w:val="24"/>
          <w:szCs w:val="24"/>
        </w:rPr>
        <w:t>проектная деятельность;</w:t>
      </w:r>
    </w:p>
    <w:p w:rsidR="0052115D" w:rsidRDefault="0052115D" w:rsidP="001F1828">
      <w:pPr>
        <w:pStyle w:val="af0"/>
        <w:numPr>
          <w:ilvl w:val="2"/>
          <w:numId w:val="10"/>
        </w:numPr>
        <w:jc w:val="both"/>
        <w:rPr>
          <w:sz w:val="24"/>
          <w:szCs w:val="24"/>
        </w:rPr>
      </w:pPr>
      <w:r w:rsidRPr="00575E24">
        <w:rPr>
          <w:sz w:val="24"/>
          <w:szCs w:val="24"/>
        </w:rPr>
        <w:t>групповые</w:t>
      </w:r>
      <w:r>
        <w:rPr>
          <w:sz w:val="24"/>
          <w:szCs w:val="24"/>
        </w:rPr>
        <w:t xml:space="preserve"> </w:t>
      </w:r>
      <w:r w:rsidRPr="00575E24">
        <w:rPr>
          <w:sz w:val="24"/>
          <w:szCs w:val="24"/>
        </w:rPr>
        <w:t>дискуссии;</w:t>
      </w:r>
    </w:p>
    <w:p w:rsidR="0052115D" w:rsidRPr="0052115D" w:rsidRDefault="0052115D" w:rsidP="001F1828">
      <w:pPr>
        <w:pStyle w:val="af0"/>
        <w:numPr>
          <w:ilvl w:val="2"/>
          <w:numId w:val="10"/>
        </w:numPr>
        <w:jc w:val="both"/>
        <w:rPr>
          <w:sz w:val="24"/>
          <w:szCs w:val="24"/>
        </w:rPr>
      </w:pPr>
      <w:r w:rsidRPr="0052115D">
        <w:rPr>
          <w:sz w:val="24"/>
          <w:szCs w:val="24"/>
        </w:rPr>
        <w:t>анализ ситуаций и имитационных моделей;</w:t>
      </w:r>
    </w:p>
    <w:p w:rsidR="0052115D" w:rsidRPr="00575E24" w:rsidRDefault="0052115D" w:rsidP="001F1828">
      <w:pPr>
        <w:pStyle w:val="af0"/>
        <w:numPr>
          <w:ilvl w:val="2"/>
          <w:numId w:val="10"/>
        </w:numPr>
        <w:jc w:val="both"/>
        <w:rPr>
          <w:sz w:val="24"/>
          <w:szCs w:val="24"/>
        </w:rPr>
      </w:pPr>
      <w:r w:rsidRPr="00575E24">
        <w:rPr>
          <w:sz w:val="24"/>
          <w:szCs w:val="24"/>
        </w:rPr>
        <w:t>преподавание дисциплины на основе результатов научных исследований</w:t>
      </w:r>
      <w:r>
        <w:rPr>
          <w:sz w:val="24"/>
          <w:szCs w:val="24"/>
        </w:rPr>
        <w:t>;</w:t>
      </w:r>
    </w:p>
    <w:p w:rsidR="0052115D" w:rsidRPr="00575E24" w:rsidRDefault="0052115D" w:rsidP="001F1828">
      <w:pPr>
        <w:pStyle w:val="af0"/>
        <w:numPr>
          <w:ilvl w:val="2"/>
          <w:numId w:val="10"/>
        </w:numPr>
        <w:jc w:val="both"/>
      </w:pPr>
      <w:r w:rsidRPr="00575E24">
        <w:rPr>
          <w:sz w:val="24"/>
          <w:szCs w:val="24"/>
        </w:rPr>
        <w:t>поиск и обработка информации с использованием сети Интернет;</w:t>
      </w:r>
    </w:p>
    <w:p w:rsidR="0052115D" w:rsidRPr="00575E24" w:rsidRDefault="0052115D" w:rsidP="001F1828">
      <w:pPr>
        <w:pStyle w:val="af0"/>
        <w:numPr>
          <w:ilvl w:val="2"/>
          <w:numId w:val="10"/>
        </w:numPr>
        <w:jc w:val="both"/>
      </w:pPr>
      <w:r w:rsidRPr="00575E24">
        <w:rPr>
          <w:sz w:val="24"/>
          <w:szCs w:val="24"/>
        </w:rPr>
        <w:t>дистанционные образовательные технологии;</w:t>
      </w:r>
    </w:p>
    <w:p w:rsidR="0052115D" w:rsidRPr="00575E24" w:rsidRDefault="0052115D" w:rsidP="001F1828">
      <w:pPr>
        <w:pStyle w:val="af0"/>
        <w:numPr>
          <w:ilvl w:val="2"/>
          <w:numId w:val="10"/>
        </w:numPr>
        <w:jc w:val="both"/>
      </w:pPr>
      <w:r w:rsidRPr="00575E24">
        <w:rPr>
          <w:color w:val="000000"/>
          <w:sz w:val="24"/>
          <w:szCs w:val="24"/>
        </w:rPr>
        <w:t>использование на лекционных занятиях видеоматериалов и наглядных пособий</w:t>
      </w:r>
      <w:r w:rsidRPr="00575E24">
        <w:rPr>
          <w:sz w:val="24"/>
          <w:szCs w:val="24"/>
        </w:rPr>
        <w:t>;</w:t>
      </w:r>
    </w:p>
    <w:p w:rsidR="0052115D" w:rsidRPr="0052115D" w:rsidRDefault="0052115D" w:rsidP="001F1828">
      <w:pPr>
        <w:pStyle w:val="af0"/>
        <w:numPr>
          <w:ilvl w:val="2"/>
          <w:numId w:val="10"/>
        </w:numPr>
        <w:jc w:val="both"/>
        <w:rPr>
          <w:sz w:val="24"/>
          <w:szCs w:val="24"/>
        </w:rPr>
      </w:pPr>
      <w:r w:rsidRPr="0052115D">
        <w:rPr>
          <w:sz w:val="24"/>
          <w:szCs w:val="24"/>
        </w:rPr>
        <w:t>самостоятельная работа в сис</w:t>
      </w:r>
      <w:r>
        <w:rPr>
          <w:sz w:val="24"/>
          <w:szCs w:val="24"/>
        </w:rPr>
        <w:t>теме компьютерного тестирования.</w:t>
      </w:r>
    </w:p>
    <w:p w:rsidR="006E200E" w:rsidRPr="00E035C2" w:rsidRDefault="006252E4" w:rsidP="00B3400A">
      <w:pPr>
        <w:pStyle w:val="1"/>
        <w:rPr>
          <w:i/>
        </w:rPr>
      </w:pPr>
      <w:r w:rsidRPr="00DE72E7">
        <w:t>ПРАКТИЧЕСКАЯ ПОДГОТОВКА</w:t>
      </w:r>
    </w:p>
    <w:p w:rsidR="007A4851" w:rsidRPr="0052115D" w:rsidRDefault="007A4851" w:rsidP="007A4851">
      <w:pPr>
        <w:pStyle w:val="af0"/>
        <w:numPr>
          <w:ilvl w:val="3"/>
          <w:numId w:val="10"/>
        </w:numPr>
        <w:spacing w:before="120" w:after="120"/>
        <w:jc w:val="both"/>
        <w:rPr>
          <w:sz w:val="24"/>
          <w:szCs w:val="24"/>
        </w:rPr>
      </w:pPr>
      <w:r w:rsidRPr="0052115D">
        <w:rPr>
          <w:sz w:val="24"/>
          <w:szCs w:val="24"/>
        </w:rPr>
        <w:t xml:space="preserve">Практическая подготовка в рамках учебной дисциплины реализуется </w:t>
      </w:r>
      <w:r w:rsidR="006D06A9" w:rsidRPr="00575E24">
        <w:rPr>
          <w:sz w:val="24"/>
          <w:szCs w:val="24"/>
        </w:rPr>
        <w:t xml:space="preserve">в </w:t>
      </w:r>
      <w:r w:rsidR="006D06A9" w:rsidRPr="00575E24">
        <w:rPr>
          <w:rFonts w:eastAsiaTheme="minorHAnsi"/>
          <w:w w:val="105"/>
          <w:sz w:val="24"/>
          <w:szCs w:val="24"/>
        </w:rPr>
        <w:t>занятиях лекционного типа, поскольку они предусматривают передачу учебной информации обучающимся, которая необходима для последующего выполнения практической работы.</w:t>
      </w:r>
      <w:r w:rsidRPr="0052115D">
        <w:rPr>
          <w:rFonts w:eastAsiaTheme="minorHAnsi"/>
          <w:w w:val="105"/>
          <w:sz w:val="24"/>
          <w:szCs w:val="24"/>
        </w:rPr>
        <w:t xml:space="preserve"> </w:t>
      </w:r>
    </w:p>
    <w:p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rsidR="00C713DB" w:rsidRPr="00513BCC" w:rsidRDefault="00C713DB" w:rsidP="001F1828">
      <w:pPr>
        <w:pStyle w:val="af0"/>
        <w:numPr>
          <w:ilvl w:val="3"/>
          <w:numId w:val="10"/>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w:t>
      </w:r>
      <w:proofErr w:type="spellStart"/>
      <w:r w:rsidRPr="00513BCC">
        <w:rPr>
          <w:sz w:val="24"/>
          <w:szCs w:val="24"/>
        </w:rPr>
        <w:t>безбарьерной</w:t>
      </w:r>
      <w:proofErr w:type="spellEnd"/>
      <w:r w:rsidRPr="00513BCC">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rsidR="00AF515F" w:rsidRPr="00513BCC" w:rsidRDefault="00AF515F" w:rsidP="001F1828">
      <w:pPr>
        <w:pStyle w:val="af0"/>
        <w:numPr>
          <w:ilvl w:val="3"/>
          <w:numId w:val="10"/>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C6CFC" w:rsidRPr="00513BCC" w:rsidRDefault="00C23B07" w:rsidP="001F1828">
      <w:pPr>
        <w:pStyle w:val="af0"/>
        <w:numPr>
          <w:ilvl w:val="3"/>
          <w:numId w:val="10"/>
        </w:numPr>
        <w:jc w:val="both"/>
        <w:rPr>
          <w:b/>
          <w:sz w:val="24"/>
          <w:szCs w:val="24"/>
        </w:rPr>
      </w:pPr>
      <w:r>
        <w:rPr>
          <w:sz w:val="24"/>
          <w:szCs w:val="24"/>
        </w:rPr>
        <w:lastRenderedPageBreak/>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rsidR="00C713DB" w:rsidRPr="00513BCC" w:rsidRDefault="00970085" w:rsidP="001F1828">
      <w:pPr>
        <w:pStyle w:val="af0"/>
        <w:numPr>
          <w:ilvl w:val="3"/>
          <w:numId w:val="10"/>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103BEB" w:rsidRPr="00103BEB" w:rsidRDefault="00C713DB" w:rsidP="001F1828">
      <w:pPr>
        <w:pStyle w:val="af0"/>
        <w:numPr>
          <w:ilvl w:val="3"/>
          <w:numId w:val="10"/>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713DB" w:rsidRPr="00A30D4B" w:rsidRDefault="00C713DB" w:rsidP="001F1828">
      <w:pPr>
        <w:pStyle w:val="af0"/>
        <w:numPr>
          <w:ilvl w:val="3"/>
          <w:numId w:val="10"/>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rsidR="00513BCC" w:rsidRPr="005D073F" w:rsidRDefault="00006674" w:rsidP="001F1828">
      <w:pPr>
        <w:pStyle w:val="af0"/>
        <w:numPr>
          <w:ilvl w:val="3"/>
          <w:numId w:val="10"/>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7F3D0E" w:rsidRPr="00AF0CEE" w:rsidRDefault="007F3D0E" w:rsidP="00B3400A">
      <w:pPr>
        <w:pStyle w:val="1"/>
      </w:pPr>
      <w:r w:rsidRPr="00BC2BA8">
        <w:t>МАТЕРИАЛЬНО-ТЕХНИЧЕСКОЕ</w:t>
      </w:r>
      <w:r w:rsidR="00D01F0C">
        <w:t xml:space="preserve"> ОБЕСПЕЧЕНИЕ</w:t>
      </w:r>
      <w:r w:rsidR="00D01F0C" w:rsidRPr="0052115D">
        <w:t xml:space="preserve"> ДИСЦИПЛИНЫ</w:t>
      </w:r>
    </w:p>
    <w:p w:rsidR="00EE1D53" w:rsidRPr="00EE1D53" w:rsidRDefault="00EE1D53" w:rsidP="001F1828">
      <w:pPr>
        <w:pStyle w:val="af0"/>
        <w:numPr>
          <w:ilvl w:val="3"/>
          <w:numId w:val="11"/>
        </w:numPr>
        <w:spacing w:before="120" w:after="120"/>
        <w:jc w:val="both"/>
        <w:rPr>
          <w:sz w:val="24"/>
          <w:szCs w:val="24"/>
        </w:rPr>
      </w:pPr>
      <w:r w:rsidRPr="00EE1D53">
        <w:rPr>
          <w:color w:val="000000"/>
          <w:sz w:val="24"/>
          <w:szCs w:val="24"/>
        </w:rPr>
        <w:t xml:space="preserve">Характеристика материально-технического обеспечения дисциплины соответствует  требованиями ФГОС </w:t>
      </w:r>
      <w:proofErr w:type="gramStart"/>
      <w:r w:rsidRPr="00EE1D53">
        <w:rPr>
          <w:color w:val="000000"/>
          <w:sz w:val="24"/>
          <w:szCs w:val="24"/>
        </w:rPr>
        <w:t>ВО</w:t>
      </w:r>
      <w:proofErr w:type="gramEnd"/>
      <w:r w:rsidRPr="00EE1D53">
        <w:rPr>
          <w:color w:val="000000"/>
          <w:sz w:val="24"/>
          <w:szCs w:val="24"/>
        </w:rPr>
        <w:t>.</w:t>
      </w:r>
    </w:p>
    <w:p w:rsidR="00E7127C" w:rsidRPr="00E7127C" w:rsidRDefault="00E7127C" w:rsidP="001F1828">
      <w:pPr>
        <w:pStyle w:val="af0"/>
        <w:numPr>
          <w:ilvl w:val="3"/>
          <w:numId w:val="11"/>
        </w:numPr>
        <w:spacing w:before="120" w:after="120"/>
        <w:jc w:val="both"/>
        <w:rPr>
          <w:sz w:val="24"/>
          <w:szCs w:val="24"/>
        </w:rPr>
      </w:pPr>
    </w:p>
    <w:p w:rsidR="00D01F0C" w:rsidRPr="00566E12" w:rsidRDefault="00D01F0C" w:rsidP="001F1828">
      <w:pPr>
        <w:pStyle w:val="af0"/>
        <w:numPr>
          <w:ilvl w:val="3"/>
          <w:numId w:val="11"/>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300453">
        <w:rPr>
          <w:iCs/>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068"/>
      </w:tblGrid>
      <w:tr w:rsidR="00566E12" w:rsidRPr="0021251B" w:rsidTr="00497306">
        <w:trPr>
          <w:tblHeader/>
        </w:trPr>
        <w:tc>
          <w:tcPr>
            <w:tcW w:w="4786" w:type="dxa"/>
            <w:shd w:val="clear" w:color="auto" w:fill="DBE5F1" w:themeFill="accent1" w:themeFillTint="33"/>
            <w:vAlign w:val="center"/>
          </w:tcPr>
          <w:p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rsidTr="00497306">
        <w:trPr>
          <w:trHeight w:val="340"/>
        </w:trPr>
        <w:tc>
          <w:tcPr>
            <w:tcW w:w="9854" w:type="dxa"/>
            <w:gridSpan w:val="2"/>
            <w:shd w:val="clear" w:color="auto" w:fill="EAF1DD" w:themeFill="accent3" w:themeFillTint="33"/>
            <w:vAlign w:val="center"/>
          </w:tcPr>
          <w:p w:rsidR="00F71998" w:rsidRPr="0003559F" w:rsidRDefault="00EE1D53" w:rsidP="00EE1D53">
            <w:pPr>
              <w:rPr>
                <w:i/>
              </w:rPr>
            </w:pPr>
            <w:r w:rsidRPr="00EE1D53">
              <w:rPr>
                <w:rFonts w:eastAsia="Calibri"/>
                <w:b/>
                <w:sz w:val="24"/>
                <w:szCs w:val="24"/>
                <w:lang w:eastAsia="en-US"/>
              </w:rPr>
              <w:t>119071, г. Москва, Малый Калужский переулок, дом 1, строение 3, ауд.1440</w:t>
            </w:r>
          </w:p>
        </w:tc>
      </w:tr>
      <w:tr w:rsidR="00574A34" w:rsidRPr="0021251B" w:rsidTr="00497306">
        <w:tc>
          <w:tcPr>
            <w:tcW w:w="4786" w:type="dxa"/>
          </w:tcPr>
          <w:p w:rsidR="00574A34" w:rsidRPr="00EE1D53" w:rsidRDefault="00FF2838" w:rsidP="00C509F7">
            <w:r w:rsidRPr="00EE1D53">
              <w:t>аудитори</w:t>
            </w:r>
            <w:r w:rsidR="00C509F7" w:rsidRPr="00EE1D53">
              <w:t>и</w:t>
            </w:r>
            <w:r w:rsidRPr="00EE1D53">
              <w:t xml:space="preserve"> </w:t>
            </w:r>
            <w:r w:rsidR="00574A34" w:rsidRPr="00EE1D53">
              <w:t xml:space="preserve">для проведения занятий </w:t>
            </w:r>
            <w:r w:rsidR="00D01F0C" w:rsidRPr="00EE1D53">
              <w:t>лекционного типа</w:t>
            </w:r>
          </w:p>
        </w:tc>
        <w:tc>
          <w:tcPr>
            <w:tcW w:w="5068" w:type="dxa"/>
          </w:tcPr>
          <w:p w:rsidR="0067232E" w:rsidRPr="007F1DE0" w:rsidRDefault="0067232E" w:rsidP="0067232E">
            <w:r w:rsidRPr="007F1DE0">
              <w:t>к</w:t>
            </w:r>
            <w:r w:rsidR="00574A34" w:rsidRPr="007F1DE0">
              <w:t xml:space="preserve">омплект учебной мебели, </w:t>
            </w:r>
          </w:p>
          <w:p w:rsidR="0067232E" w:rsidRPr="007F1DE0" w:rsidRDefault="00574A34" w:rsidP="0067232E">
            <w:r w:rsidRPr="007F1DE0">
              <w:t xml:space="preserve">технические средства обучения, служащие для представления учебной информации большой аудитории: </w:t>
            </w:r>
          </w:p>
          <w:p w:rsidR="00574A34" w:rsidRPr="00EE1D53" w:rsidRDefault="00D9150B" w:rsidP="001F1828">
            <w:pPr>
              <w:pStyle w:val="af0"/>
              <w:numPr>
                <w:ilvl w:val="0"/>
                <w:numId w:val="15"/>
              </w:numPr>
              <w:ind w:left="317" w:hanging="283"/>
            </w:pPr>
            <w:r>
              <w:t>компьютерная техника (</w:t>
            </w:r>
            <w:r w:rsidR="00FF2838" w:rsidRPr="00EE1D53">
              <w:t>ноутбук</w:t>
            </w:r>
            <w:r>
              <w:t>/компьютер)</w:t>
            </w:r>
            <w:r w:rsidR="00FF2838" w:rsidRPr="00EE1D53">
              <w:t>;</w:t>
            </w:r>
          </w:p>
          <w:p w:rsidR="00C509F7" w:rsidRPr="00EE1D53" w:rsidRDefault="00FF2838" w:rsidP="001F1828">
            <w:pPr>
              <w:pStyle w:val="af0"/>
              <w:numPr>
                <w:ilvl w:val="0"/>
                <w:numId w:val="15"/>
              </w:numPr>
              <w:ind w:left="317" w:hanging="283"/>
            </w:pPr>
            <w:r w:rsidRPr="00EE1D53">
              <w:t>проекто</w:t>
            </w:r>
            <w:r w:rsidR="00EE1D53" w:rsidRPr="00EE1D53">
              <w:t>р;</w:t>
            </w:r>
          </w:p>
          <w:p w:rsidR="00EE1D53" w:rsidRPr="0067232E" w:rsidRDefault="00EE1D53" w:rsidP="001F1828">
            <w:pPr>
              <w:pStyle w:val="af0"/>
              <w:numPr>
                <w:ilvl w:val="0"/>
                <w:numId w:val="15"/>
              </w:numPr>
              <w:ind w:left="317" w:hanging="283"/>
              <w:rPr>
                <w:i/>
              </w:rPr>
            </w:pPr>
            <w:r w:rsidRPr="00EE1D53">
              <w:t>экран.</w:t>
            </w:r>
          </w:p>
        </w:tc>
      </w:tr>
      <w:tr w:rsidR="00D82E07" w:rsidRPr="0021251B" w:rsidTr="00497306">
        <w:tc>
          <w:tcPr>
            <w:tcW w:w="4786" w:type="dxa"/>
          </w:tcPr>
          <w:p w:rsidR="00D82E07" w:rsidRPr="00EE1D53" w:rsidRDefault="00D82E07" w:rsidP="000D71EA">
            <w:r w:rsidRPr="00EE1D53">
              <w:t>аудитори</w:t>
            </w:r>
            <w:r w:rsidR="00C509F7" w:rsidRPr="00EE1D53">
              <w:t>и</w:t>
            </w:r>
            <w:r w:rsidRPr="00EE1D53">
              <w:t xml:space="preserve"> для проведения</w:t>
            </w:r>
            <w:r w:rsidR="00EE1D53" w:rsidRPr="00EE1D53">
              <w:t xml:space="preserve"> занятий по практической подготовке,</w:t>
            </w:r>
            <w:r w:rsidRPr="00EE1D53">
              <w:t xml:space="preserve"> групповых и индивидуальных консультаций, текущего контроля и промежуточной аттестации</w:t>
            </w:r>
          </w:p>
        </w:tc>
        <w:tc>
          <w:tcPr>
            <w:tcW w:w="5068" w:type="dxa"/>
          </w:tcPr>
          <w:p w:rsidR="00D82E07" w:rsidRPr="007F1DE0" w:rsidRDefault="00D82E07" w:rsidP="008F506D">
            <w:r w:rsidRPr="007F1DE0">
              <w:t xml:space="preserve">комплект учебной мебели, </w:t>
            </w:r>
          </w:p>
          <w:p w:rsidR="00D82E07" w:rsidRPr="007F1DE0" w:rsidRDefault="00D82E07" w:rsidP="008F506D">
            <w:r w:rsidRPr="007F1DE0">
              <w:t xml:space="preserve">технические средства обучения, служащие для представления учебной информации большой аудитории: </w:t>
            </w:r>
          </w:p>
          <w:p w:rsidR="00D9150B" w:rsidRDefault="00D9150B" w:rsidP="001F1828">
            <w:pPr>
              <w:pStyle w:val="af0"/>
              <w:numPr>
                <w:ilvl w:val="0"/>
                <w:numId w:val="15"/>
              </w:numPr>
              <w:ind w:left="317" w:hanging="283"/>
            </w:pPr>
            <w:r>
              <w:t>компьютерная техника (</w:t>
            </w:r>
            <w:r w:rsidRPr="00EE1D53">
              <w:t>ноутбук</w:t>
            </w:r>
            <w:r>
              <w:t>/компьютер)</w:t>
            </w:r>
            <w:r w:rsidRPr="00EE1D53">
              <w:t>;</w:t>
            </w:r>
          </w:p>
          <w:p w:rsidR="00C509F7" w:rsidRPr="00F67784" w:rsidRDefault="00D82E07" w:rsidP="001F1828">
            <w:pPr>
              <w:pStyle w:val="af0"/>
              <w:numPr>
                <w:ilvl w:val="0"/>
                <w:numId w:val="15"/>
              </w:numPr>
              <w:ind w:left="317" w:hanging="283"/>
            </w:pPr>
            <w:r w:rsidRPr="00F67784">
              <w:t>проектор</w:t>
            </w:r>
            <w:r w:rsidR="00577E15">
              <w:t>;</w:t>
            </w:r>
          </w:p>
          <w:p w:rsidR="00EE1D53" w:rsidRPr="00F67784" w:rsidRDefault="00D9150B" w:rsidP="001F1828">
            <w:pPr>
              <w:pStyle w:val="af0"/>
              <w:numPr>
                <w:ilvl w:val="0"/>
                <w:numId w:val="15"/>
              </w:numPr>
              <w:ind w:left="317" w:hanging="283"/>
            </w:pPr>
            <w:r>
              <w:t>экран</w:t>
            </w:r>
            <w:r w:rsidR="00577E15">
              <w:t>;</w:t>
            </w:r>
          </w:p>
          <w:p w:rsidR="00EE1D53" w:rsidRPr="00EE1D53" w:rsidRDefault="00EE1D53" w:rsidP="001F1828">
            <w:pPr>
              <w:pStyle w:val="af0"/>
              <w:numPr>
                <w:ilvl w:val="0"/>
                <w:numId w:val="15"/>
              </w:numPr>
              <w:ind w:left="317" w:hanging="283"/>
              <w:rPr>
                <w:i/>
              </w:rPr>
            </w:pPr>
            <w:r w:rsidRPr="00F67784">
              <w:t>персональные компьютеры</w:t>
            </w:r>
            <w:r w:rsidR="00F67784" w:rsidRPr="00F67784">
              <w:t>, подключенные к сети Интернет.</w:t>
            </w:r>
          </w:p>
        </w:tc>
      </w:tr>
      <w:tr w:rsidR="0031558F" w:rsidRPr="0021251B" w:rsidTr="006F41A5">
        <w:tc>
          <w:tcPr>
            <w:tcW w:w="4786" w:type="dxa"/>
            <w:shd w:val="clear" w:color="auto" w:fill="DBE5F1" w:themeFill="accent1" w:themeFillTint="33"/>
            <w:vAlign w:val="center"/>
          </w:tcPr>
          <w:p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31558F" w:rsidRPr="00F67784" w:rsidTr="00497306">
        <w:tc>
          <w:tcPr>
            <w:tcW w:w="4786" w:type="dxa"/>
          </w:tcPr>
          <w:p w:rsidR="0031558F" w:rsidRPr="00F67784" w:rsidRDefault="006F41A5" w:rsidP="00314897">
            <w:pPr>
              <w:rPr>
                <w:bCs/>
                <w:color w:val="000000"/>
              </w:rPr>
            </w:pPr>
            <w:r w:rsidRPr="00F67784">
              <w:rPr>
                <w:bCs/>
                <w:color w:val="000000"/>
              </w:rPr>
              <w:t>читальный зал библиотеки</w:t>
            </w:r>
            <w:r w:rsidR="00A83B4A" w:rsidRPr="00F67784">
              <w:rPr>
                <w:bCs/>
                <w:color w:val="000000"/>
              </w:rPr>
              <w:t>:</w:t>
            </w:r>
          </w:p>
          <w:p w:rsidR="00A83B4A" w:rsidRPr="00F67784" w:rsidRDefault="00A83B4A" w:rsidP="00314897">
            <w:pPr>
              <w:rPr>
                <w:bCs/>
                <w:color w:val="000000"/>
              </w:rPr>
            </w:pPr>
          </w:p>
          <w:p w:rsidR="003E4F7E" w:rsidRPr="00F67784" w:rsidRDefault="003E4F7E" w:rsidP="00314897">
            <w:pPr>
              <w:rPr>
                <w:bCs/>
                <w:color w:val="000000"/>
              </w:rPr>
            </w:pPr>
          </w:p>
        </w:tc>
        <w:tc>
          <w:tcPr>
            <w:tcW w:w="5068" w:type="dxa"/>
          </w:tcPr>
          <w:p w:rsidR="0031558F" w:rsidRPr="00F67784" w:rsidRDefault="00A83B4A" w:rsidP="001F1828">
            <w:pPr>
              <w:pStyle w:val="af0"/>
              <w:numPr>
                <w:ilvl w:val="0"/>
                <w:numId w:val="17"/>
              </w:numPr>
              <w:tabs>
                <w:tab w:val="left" w:pos="317"/>
              </w:tabs>
              <w:ind w:left="0" w:firstLine="0"/>
              <w:rPr>
                <w:bCs/>
                <w:color w:val="000000"/>
              </w:rPr>
            </w:pPr>
            <w:r w:rsidRPr="00F67784">
              <w:rPr>
                <w:bCs/>
                <w:color w:val="000000"/>
              </w:rPr>
              <w:lastRenderedPageBreak/>
              <w:t xml:space="preserve">компьютерная </w:t>
            </w:r>
            <w:r w:rsidR="00577E15">
              <w:rPr>
                <w:bCs/>
                <w:color w:val="000000"/>
              </w:rPr>
              <w:t>техника,</w:t>
            </w:r>
            <w:r w:rsidRPr="00F67784">
              <w:rPr>
                <w:bCs/>
                <w:color w:val="000000"/>
              </w:rPr>
              <w:br/>
              <w:t>подключение к сети «Интернет»</w:t>
            </w:r>
          </w:p>
        </w:tc>
      </w:tr>
    </w:tbl>
    <w:p w:rsidR="00E7127C" w:rsidRPr="00E7127C" w:rsidRDefault="00E7127C" w:rsidP="001F1828">
      <w:pPr>
        <w:pStyle w:val="af0"/>
        <w:numPr>
          <w:ilvl w:val="3"/>
          <w:numId w:val="11"/>
        </w:numPr>
        <w:spacing w:before="120" w:after="120"/>
        <w:jc w:val="both"/>
        <w:rPr>
          <w:sz w:val="24"/>
          <w:szCs w:val="24"/>
        </w:rPr>
      </w:pPr>
      <w:r>
        <w:rPr>
          <w:iCs/>
          <w:sz w:val="24"/>
          <w:szCs w:val="24"/>
        </w:rPr>
        <w:lastRenderedPageBreak/>
        <w:t xml:space="preserve">Материально-техническое обеспечение </w:t>
      </w:r>
      <w:r w:rsidR="00895F96" w:rsidRPr="00F67784">
        <w:rPr>
          <w:iCs/>
          <w:sz w:val="24"/>
          <w:szCs w:val="24"/>
        </w:rPr>
        <w:t xml:space="preserve">учебной </w:t>
      </w:r>
      <w:r w:rsidRPr="00F67784">
        <w:rPr>
          <w:iCs/>
          <w:sz w:val="24"/>
          <w:szCs w:val="24"/>
        </w:rPr>
        <w:t>дисциплины</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rsidR="00E7127C" w:rsidRPr="00566E12" w:rsidRDefault="00E7127C" w:rsidP="001F1828">
      <w:pPr>
        <w:pStyle w:val="af0"/>
        <w:numPr>
          <w:ilvl w:val="3"/>
          <w:numId w:val="11"/>
        </w:numPr>
        <w:spacing w:before="120" w:after="120"/>
        <w:jc w:val="both"/>
        <w:rPr>
          <w:sz w:val="24"/>
          <w:szCs w:val="24"/>
        </w:rPr>
      </w:pPr>
    </w:p>
    <w:tbl>
      <w:tblPr>
        <w:tblStyle w:val="a8"/>
        <w:tblW w:w="0" w:type="auto"/>
        <w:tblInd w:w="-34" w:type="dxa"/>
        <w:tblLook w:val="04A0"/>
      </w:tblPr>
      <w:tblGrid>
        <w:gridCol w:w="2836"/>
        <w:gridCol w:w="2551"/>
        <w:gridCol w:w="4501"/>
      </w:tblGrid>
      <w:tr w:rsidR="00497306" w:rsidTr="00323147">
        <w:trPr>
          <w:trHeight w:val="340"/>
        </w:trPr>
        <w:tc>
          <w:tcPr>
            <w:tcW w:w="2836" w:type="dxa"/>
            <w:shd w:val="clear" w:color="auto" w:fill="DBE5F1" w:themeFill="accent1" w:themeFillTint="33"/>
            <w:vAlign w:val="center"/>
          </w:tcPr>
          <w:p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rsidTr="00497306">
        <w:tc>
          <w:tcPr>
            <w:tcW w:w="2836" w:type="dxa"/>
            <w:vMerge w:val="restart"/>
          </w:tcPr>
          <w:p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rsidR="00497306" w:rsidRPr="00497306" w:rsidRDefault="00497306" w:rsidP="00497306">
            <w:pPr>
              <w:pStyle w:val="af0"/>
              <w:ind w:left="0"/>
              <w:rPr>
                <w:iCs/>
              </w:rPr>
            </w:pPr>
            <w:r w:rsidRPr="00497306">
              <w:rPr>
                <w:iCs/>
              </w:rPr>
              <w:t>камера,</w:t>
            </w:r>
          </w:p>
          <w:p w:rsidR="00497306" w:rsidRPr="00497306" w:rsidRDefault="00497306" w:rsidP="00497306">
            <w:pPr>
              <w:pStyle w:val="af0"/>
              <w:ind w:left="0"/>
              <w:rPr>
                <w:iCs/>
              </w:rPr>
            </w:pPr>
            <w:r w:rsidRPr="00497306">
              <w:rPr>
                <w:iCs/>
              </w:rPr>
              <w:t xml:space="preserve">микрофон, </w:t>
            </w:r>
          </w:p>
          <w:p w:rsidR="00497306" w:rsidRPr="00497306" w:rsidRDefault="00497306" w:rsidP="00497306">
            <w:pPr>
              <w:pStyle w:val="af0"/>
              <w:ind w:left="0"/>
              <w:rPr>
                <w:iCs/>
              </w:rPr>
            </w:pPr>
            <w:r w:rsidRPr="00497306">
              <w:rPr>
                <w:iCs/>
              </w:rPr>
              <w:t xml:space="preserve">динамики, </w:t>
            </w:r>
          </w:p>
          <w:p w:rsidR="00497306" w:rsidRPr="00497306" w:rsidRDefault="00497306" w:rsidP="00497306">
            <w:pPr>
              <w:pStyle w:val="af0"/>
              <w:ind w:left="0"/>
              <w:rPr>
                <w:iCs/>
              </w:rPr>
            </w:pPr>
            <w:r w:rsidRPr="00497306">
              <w:rPr>
                <w:iCs/>
              </w:rPr>
              <w:t>доступ в сеть Интернет</w:t>
            </w:r>
          </w:p>
        </w:tc>
        <w:tc>
          <w:tcPr>
            <w:tcW w:w="2551" w:type="dxa"/>
          </w:tcPr>
          <w:p w:rsidR="00497306" w:rsidRPr="00497306" w:rsidRDefault="004C3286" w:rsidP="00497306">
            <w:pPr>
              <w:pStyle w:val="af0"/>
              <w:ind w:left="0"/>
              <w:rPr>
                <w:iCs/>
              </w:rPr>
            </w:pPr>
            <w:r>
              <w:rPr>
                <w:iCs/>
              </w:rPr>
              <w:t>Веб</w:t>
            </w:r>
            <w:r w:rsidR="00497306" w:rsidRPr="00497306">
              <w:rPr>
                <w:iCs/>
              </w:rPr>
              <w:t>-браузер</w:t>
            </w:r>
          </w:p>
        </w:tc>
        <w:tc>
          <w:tcPr>
            <w:tcW w:w="4501" w:type="dxa"/>
          </w:tcPr>
          <w:p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proofErr w:type="spellStart"/>
            <w:r w:rsidR="004C3286">
              <w:rPr>
                <w:iCs/>
              </w:rPr>
              <w:t>Яндекс.Браузер</w:t>
            </w:r>
            <w:proofErr w:type="spellEnd"/>
            <w:r w:rsidR="004C3286">
              <w:rPr>
                <w:iCs/>
              </w:rPr>
              <w:t xml:space="preserve"> 19.3</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Веб</w:t>
            </w:r>
            <w:r w:rsidR="00497306" w:rsidRPr="00497306">
              <w:rPr>
                <w:iCs/>
              </w:rPr>
              <w:t>-камера</w:t>
            </w:r>
          </w:p>
        </w:tc>
        <w:tc>
          <w:tcPr>
            <w:tcW w:w="4501" w:type="dxa"/>
          </w:tcPr>
          <w:p w:rsidR="00497306" w:rsidRPr="00497306" w:rsidRDefault="004C3286" w:rsidP="00497306">
            <w:pPr>
              <w:pStyle w:val="af0"/>
              <w:ind w:left="0"/>
              <w:rPr>
                <w:iCs/>
              </w:rPr>
            </w:pPr>
            <w:r>
              <w:rPr>
                <w:iCs/>
              </w:rPr>
              <w:t>640х480, 15 кадров/с</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М</w:t>
            </w:r>
            <w:r w:rsidR="00497306" w:rsidRPr="00497306">
              <w:rPr>
                <w:iCs/>
              </w:rPr>
              <w:t>икрофон</w:t>
            </w:r>
          </w:p>
        </w:tc>
        <w:tc>
          <w:tcPr>
            <w:tcW w:w="4501" w:type="dxa"/>
          </w:tcPr>
          <w:p w:rsidR="00497306" w:rsidRPr="00497306" w:rsidRDefault="004C3286" w:rsidP="00497306">
            <w:pPr>
              <w:pStyle w:val="af0"/>
              <w:ind w:left="0"/>
              <w:rPr>
                <w:iCs/>
              </w:rPr>
            </w:pPr>
            <w:r>
              <w:rPr>
                <w:iCs/>
              </w:rPr>
              <w:t>любой</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rsidR="00497306" w:rsidRPr="00497306" w:rsidRDefault="004C3286" w:rsidP="00497306">
            <w:pPr>
              <w:pStyle w:val="af0"/>
              <w:ind w:left="0"/>
              <w:rPr>
                <w:iCs/>
              </w:rPr>
            </w:pPr>
            <w:r>
              <w:rPr>
                <w:iCs/>
              </w:rPr>
              <w:t>любые</w:t>
            </w:r>
          </w:p>
        </w:tc>
      </w:tr>
      <w:tr w:rsidR="00497306" w:rsidTr="00497306">
        <w:tc>
          <w:tcPr>
            <w:tcW w:w="2836" w:type="dxa"/>
            <w:vMerge/>
          </w:tcPr>
          <w:p w:rsidR="00497306" w:rsidRPr="00497306" w:rsidRDefault="00497306" w:rsidP="00497306">
            <w:pPr>
              <w:pStyle w:val="af0"/>
              <w:ind w:left="0"/>
              <w:rPr>
                <w:iCs/>
              </w:rPr>
            </w:pPr>
          </w:p>
        </w:tc>
        <w:tc>
          <w:tcPr>
            <w:tcW w:w="2551" w:type="dxa"/>
          </w:tcPr>
          <w:p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rsidR="00497306" w:rsidRPr="00497306" w:rsidRDefault="004C3286" w:rsidP="00497306">
            <w:pPr>
              <w:pStyle w:val="af0"/>
              <w:ind w:left="0"/>
              <w:rPr>
                <w:iCs/>
              </w:rPr>
            </w:pPr>
            <w:r>
              <w:rPr>
                <w:iCs/>
              </w:rPr>
              <w:t xml:space="preserve">Постоянная скорость не менее 192 </w:t>
            </w:r>
            <w:proofErr w:type="spellStart"/>
            <w:r>
              <w:rPr>
                <w:iCs/>
              </w:rPr>
              <w:t>кБит</w:t>
            </w:r>
            <w:proofErr w:type="spellEnd"/>
            <w:r>
              <w:rPr>
                <w:iCs/>
              </w:rPr>
              <w:t>/с</w:t>
            </w:r>
          </w:p>
        </w:tc>
      </w:tr>
    </w:tbl>
    <w:p w:rsidR="00497306" w:rsidRDefault="00497306" w:rsidP="00497306">
      <w:pPr>
        <w:pStyle w:val="af0"/>
        <w:rPr>
          <w:iCs/>
          <w:sz w:val="24"/>
          <w:szCs w:val="24"/>
        </w:rPr>
      </w:pPr>
    </w:p>
    <w:p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rsidR="00497306" w:rsidRPr="00497306" w:rsidRDefault="00497306" w:rsidP="00497306">
      <w:pPr>
        <w:spacing w:before="120" w:after="120"/>
        <w:ind w:left="710"/>
        <w:jc w:val="both"/>
        <w:rPr>
          <w:i/>
          <w:iCs/>
          <w:sz w:val="24"/>
          <w:szCs w:val="24"/>
        </w:rPr>
      </w:pPr>
    </w:p>
    <w:p w:rsidR="00497306" w:rsidRDefault="00497306" w:rsidP="001F1828">
      <w:pPr>
        <w:pStyle w:val="af0"/>
        <w:numPr>
          <w:ilvl w:val="1"/>
          <w:numId w:val="11"/>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p>
    <w:tbl>
      <w:tblPr>
        <w:tblW w:w="15735" w:type="dxa"/>
        <w:tblInd w:w="-459" w:type="dxa"/>
        <w:tblLayout w:type="fixed"/>
        <w:tblLook w:val="04A0"/>
      </w:tblPr>
      <w:tblGrid>
        <w:gridCol w:w="709"/>
        <w:gridCol w:w="1976"/>
        <w:gridCol w:w="2985"/>
        <w:gridCol w:w="1701"/>
        <w:gridCol w:w="2268"/>
        <w:gridCol w:w="1276"/>
        <w:gridCol w:w="3260"/>
        <w:gridCol w:w="1560"/>
      </w:tblGrid>
      <w:tr w:rsidR="00145166" w:rsidRPr="0021251B"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Год</w:t>
            </w:r>
          </w:p>
          <w:p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7D232E" w:rsidRDefault="00145166" w:rsidP="007D232E">
            <w:pPr>
              <w:suppressAutoHyphens/>
              <w:jc w:val="center"/>
              <w:rPr>
                <w:b/>
                <w:bCs/>
                <w:lang w:eastAsia="ar-SA"/>
              </w:rPr>
            </w:pPr>
            <w:r w:rsidRPr="007D232E">
              <w:rPr>
                <w:b/>
                <w:bCs/>
                <w:lang w:eastAsia="ar-SA"/>
              </w:rPr>
              <w:t>Адрес сайта ЭБС</w:t>
            </w:r>
          </w:p>
          <w:p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2637A4" w:rsidRPr="001A71E5" w:rsidTr="002B1EBB">
        <w:tc>
          <w:tcPr>
            <w:tcW w:w="709" w:type="dxa"/>
            <w:tcBorders>
              <w:top w:val="single" w:sz="4" w:space="0" w:color="000000"/>
              <w:left w:val="single" w:sz="4" w:space="0" w:color="000000"/>
              <w:bottom w:val="single" w:sz="4" w:space="0" w:color="000000"/>
              <w:right w:val="nil"/>
            </w:tcBorders>
            <w:shd w:val="clear" w:color="auto" w:fill="FFFFFF"/>
          </w:tcPr>
          <w:p w:rsidR="002637A4" w:rsidRPr="001A71E5" w:rsidRDefault="002637A4" w:rsidP="001A71E5">
            <w: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2637A4" w:rsidRDefault="002637A4" w:rsidP="001A71E5">
            <w:r>
              <w:t>Федотова Е.Л.</w:t>
            </w:r>
          </w:p>
          <w:p w:rsidR="002637A4" w:rsidRPr="001A71E5" w:rsidRDefault="002637A4" w:rsidP="001A71E5">
            <w:r>
              <w:t>Портнов Е.М.</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2637A4" w:rsidRPr="002637A4" w:rsidRDefault="002637A4" w:rsidP="002637A4">
            <w:r w:rsidRPr="002637A4">
              <w:t>Прикладные информационные технологии</w:t>
            </w:r>
          </w:p>
          <w:p w:rsidR="002637A4" w:rsidRPr="001A71E5" w:rsidRDefault="002637A4" w:rsidP="001A71E5"/>
        </w:tc>
        <w:tc>
          <w:tcPr>
            <w:tcW w:w="1701" w:type="dxa"/>
            <w:tcBorders>
              <w:top w:val="single" w:sz="4" w:space="0" w:color="000000"/>
              <w:left w:val="single" w:sz="4" w:space="0" w:color="000000"/>
              <w:bottom w:val="single" w:sz="4" w:space="0" w:color="000000"/>
              <w:right w:val="nil"/>
            </w:tcBorders>
            <w:shd w:val="clear" w:color="auto" w:fill="FFFFFF"/>
            <w:vAlign w:val="center"/>
          </w:tcPr>
          <w:p w:rsidR="002637A4" w:rsidRPr="001A71E5" w:rsidRDefault="002637A4" w:rsidP="001A71E5">
            <w: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2637A4" w:rsidRPr="001A71E5" w:rsidRDefault="002637A4" w:rsidP="001A71E5">
            <w:r>
              <w:t xml:space="preserve">М: </w:t>
            </w:r>
            <w:r w:rsidRPr="002637A4">
              <w:rPr>
                <w:rFonts w:ascii="Arial" w:hAnsi="Arial"/>
                <w:sz w:val="20"/>
                <w:szCs w:val="20"/>
                <w:shd w:val="clear" w:color="auto" w:fill="FFFFFF"/>
              </w:rPr>
              <w:t>Издательский Дом ФОРУМ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2637A4" w:rsidRPr="001A71E5" w:rsidRDefault="002637A4" w:rsidP="001A71E5">
            <w:r>
              <w:t>2020</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2637A4" w:rsidRDefault="00251B31" w:rsidP="001A71E5">
            <w:hyperlink r:id="rId16" w:history="1">
              <w:r w:rsidR="002637A4">
                <w:rPr>
                  <w:rStyle w:val="af3"/>
                </w:rPr>
                <w:t xml:space="preserve">«Прикладные информационные технологии» — читать в электронно-библиотечной система </w:t>
              </w:r>
              <w:proofErr w:type="spellStart"/>
              <w:r w:rsidR="002637A4">
                <w:rPr>
                  <w:rStyle w:val="af3"/>
                </w:rPr>
                <w:t>Znanium</w:t>
              </w:r>
              <w:proofErr w:type="spellEnd"/>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2637A4" w:rsidRPr="001A71E5" w:rsidRDefault="002637A4" w:rsidP="001A71E5">
            <w:r>
              <w:t>-</w:t>
            </w:r>
          </w:p>
        </w:tc>
      </w:tr>
      <w:tr w:rsidR="002637A4" w:rsidRPr="001A71E5" w:rsidTr="002B1EBB">
        <w:tc>
          <w:tcPr>
            <w:tcW w:w="709" w:type="dxa"/>
            <w:tcBorders>
              <w:top w:val="single" w:sz="4" w:space="0" w:color="000000"/>
              <w:left w:val="single" w:sz="4" w:space="0" w:color="000000"/>
              <w:bottom w:val="single" w:sz="4" w:space="0" w:color="000000"/>
              <w:right w:val="nil"/>
            </w:tcBorders>
            <w:shd w:val="clear" w:color="auto" w:fill="FFFFFF"/>
          </w:tcPr>
          <w:p w:rsidR="002637A4" w:rsidRPr="001A71E5" w:rsidRDefault="002637A4" w:rsidP="002637A4">
            <w: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2637A4" w:rsidRPr="001A71E5" w:rsidRDefault="002637A4" w:rsidP="002637A4">
            <w:proofErr w:type="spellStart"/>
            <w:r w:rsidRPr="001A71E5">
              <w:t>Синаторов</w:t>
            </w:r>
            <w:proofErr w:type="spellEnd"/>
            <w:r w:rsidRPr="001A71E5">
              <w:t xml:space="preserve"> С.В.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2637A4" w:rsidRPr="001A71E5" w:rsidRDefault="002637A4" w:rsidP="002637A4">
            <w:r w:rsidRPr="001A71E5">
              <w:t>Информационные технологии</w:t>
            </w:r>
          </w:p>
          <w:p w:rsidR="002637A4" w:rsidRPr="001A71E5" w:rsidRDefault="002637A4" w:rsidP="002637A4"/>
        </w:tc>
        <w:tc>
          <w:tcPr>
            <w:tcW w:w="1701" w:type="dxa"/>
            <w:tcBorders>
              <w:top w:val="single" w:sz="4" w:space="0" w:color="000000"/>
              <w:left w:val="single" w:sz="4" w:space="0" w:color="000000"/>
              <w:bottom w:val="single" w:sz="4" w:space="0" w:color="000000"/>
              <w:right w:val="nil"/>
            </w:tcBorders>
            <w:shd w:val="clear" w:color="auto" w:fill="FFFFFF"/>
            <w:vAlign w:val="center"/>
          </w:tcPr>
          <w:p w:rsidR="002637A4" w:rsidRPr="001A71E5" w:rsidRDefault="002637A4" w:rsidP="002637A4">
            <w:r w:rsidRPr="001A71E5">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2637A4" w:rsidRPr="001A71E5" w:rsidRDefault="002637A4" w:rsidP="002637A4">
            <w:r w:rsidRPr="001A71E5">
              <w:t>М.: Флинта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2637A4" w:rsidRPr="001A71E5" w:rsidRDefault="002637A4" w:rsidP="002637A4">
            <w:r w:rsidRPr="001A71E5">
              <w:t>2021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2637A4" w:rsidRPr="001A71E5" w:rsidRDefault="00251B31" w:rsidP="002637A4">
            <w:hyperlink r:id="rId17" w:history="1">
              <w:r w:rsidR="002637A4" w:rsidRPr="001A71E5">
                <w:rPr>
                  <w:rStyle w:val="af3"/>
                </w:rPr>
                <w:t>https://znanium.com/catalog/document?id=374932</w:t>
              </w:r>
            </w:hyperlink>
          </w:p>
          <w:p w:rsidR="002637A4" w:rsidRPr="001A71E5" w:rsidRDefault="002637A4" w:rsidP="002637A4"/>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2637A4" w:rsidRDefault="002637A4" w:rsidP="002637A4">
            <w:r>
              <w:t>-</w:t>
            </w:r>
          </w:p>
        </w:tc>
      </w:tr>
      <w:tr w:rsidR="002637A4" w:rsidRPr="001A71E5" w:rsidTr="002B1EBB">
        <w:tc>
          <w:tcPr>
            <w:tcW w:w="709" w:type="dxa"/>
            <w:tcBorders>
              <w:top w:val="single" w:sz="4" w:space="0" w:color="000000"/>
              <w:left w:val="single" w:sz="4" w:space="0" w:color="000000"/>
              <w:bottom w:val="single" w:sz="4" w:space="0" w:color="000000"/>
              <w:right w:val="nil"/>
            </w:tcBorders>
            <w:shd w:val="clear" w:color="auto" w:fill="FFFFFF"/>
            <w:hideMark/>
          </w:tcPr>
          <w:p w:rsidR="002637A4" w:rsidRPr="001A71E5" w:rsidRDefault="00562158" w:rsidP="002637A4">
            <w:r>
              <w:t>3</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rsidR="002637A4" w:rsidRPr="001A71E5" w:rsidRDefault="002637A4" w:rsidP="002637A4">
            <w:r w:rsidRPr="001A71E5">
              <w:t>Ш</w:t>
            </w:r>
            <w:r>
              <w:t>итов</w:t>
            </w:r>
            <w:r w:rsidRPr="001A71E5">
              <w:t xml:space="preserve"> В.Н.</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rsidR="002637A4" w:rsidRPr="001A71E5" w:rsidRDefault="002637A4" w:rsidP="002637A4">
            <w:r w:rsidRPr="001A71E5">
              <w:t>Информатика и информационно-коммуникационные технологии в профессиональной деятельности</w:t>
            </w:r>
          </w:p>
          <w:p w:rsidR="002637A4" w:rsidRPr="001A71E5" w:rsidRDefault="002637A4" w:rsidP="002637A4"/>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2637A4" w:rsidRPr="001A71E5" w:rsidRDefault="002637A4" w:rsidP="002637A4">
            <w:r w:rsidRPr="001A71E5">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2637A4" w:rsidRPr="001A71E5" w:rsidRDefault="002637A4" w:rsidP="002637A4">
            <w:r w:rsidRPr="001A71E5">
              <w:t>М: 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2637A4" w:rsidRPr="001A71E5" w:rsidRDefault="002637A4" w:rsidP="002637A4">
            <w:r w:rsidRPr="001A71E5">
              <w:t>2022</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2637A4" w:rsidRPr="001A71E5" w:rsidRDefault="00251B31" w:rsidP="002637A4">
            <w:hyperlink r:id="rId18" w:history="1">
              <w:r w:rsidR="002637A4" w:rsidRPr="001A71E5">
                <w:rPr>
                  <w:rStyle w:val="af3"/>
                </w:rPr>
                <w:t>https://znanium.com/catalog/document?id=388696</w:t>
              </w:r>
            </w:hyperlink>
          </w:p>
          <w:p w:rsidR="002637A4" w:rsidRPr="001A71E5" w:rsidRDefault="002637A4" w:rsidP="002637A4"/>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2637A4" w:rsidRPr="001A71E5" w:rsidRDefault="002637A4" w:rsidP="002637A4">
            <w:r w:rsidRPr="001A71E5">
              <w:t>-</w:t>
            </w:r>
          </w:p>
        </w:tc>
      </w:tr>
      <w:tr w:rsidR="00562158" w:rsidRPr="001A71E5" w:rsidTr="00562158">
        <w:tc>
          <w:tcPr>
            <w:tcW w:w="709"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4</w:t>
            </w:r>
          </w:p>
        </w:tc>
        <w:tc>
          <w:tcPr>
            <w:tcW w:w="1976"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Федотова Е.Л.</w:t>
            </w:r>
          </w:p>
        </w:tc>
        <w:tc>
          <w:tcPr>
            <w:tcW w:w="2985"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Информационные технологии и системы</w:t>
            </w:r>
          </w:p>
          <w:p w:rsidR="00562158" w:rsidRPr="001A71E5" w:rsidRDefault="00562158" w:rsidP="00562158"/>
        </w:tc>
        <w:tc>
          <w:tcPr>
            <w:tcW w:w="1701"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М.: Издательский Дом ФОРУМ</w:t>
            </w:r>
          </w:p>
        </w:tc>
        <w:tc>
          <w:tcPr>
            <w:tcW w:w="1276"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2022</w:t>
            </w:r>
          </w:p>
        </w:tc>
        <w:tc>
          <w:tcPr>
            <w:tcW w:w="3260" w:type="dxa"/>
            <w:tcBorders>
              <w:top w:val="single" w:sz="4" w:space="0" w:color="000000"/>
              <w:left w:val="single" w:sz="4" w:space="0" w:color="000000"/>
              <w:bottom w:val="single" w:sz="4" w:space="0" w:color="000000"/>
              <w:right w:val="nil"/>
            </w:tcBorders>
            <w:shd w:val="clear" w:color="auto" w:fill="FFFFFF"/>
          </w:tcPr>
          <w:p w:rsidR="00562158" w:rsidRPr="001A71E5" w:rsidRDefault="00251B31" w:rsidP="00562158">
            <w:hyperlink r:id="rId19" w:history="1">
              <w:r w:rsidR="00562158" w:rsidRPr="001A71E5">
                <w:rPr>
                  <w:rStyle w:val="af3"/>
                </w:rPr>
                <w:t>https://znanium.com/catalog/document?id=386738</w:t>
              </w:r>
            </w:hyperlink>
          </w:p>
          <w:p w:rsidR="00562158" w:rsidRPr="001A71E5" w:rsidRDefault="00562158" w:rsidP="00562158"/>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58" w:rsidRPr="001A71E5" w:rsidRDefault="00562158" w:rsidP="00562158">
            <w:r w:rsidRPr="001A71E5">
              <w:t>-</w:t>
            </w:r>
          </w:p>
        </w:tc>
      </w:tr>
      <w:tr w:rsidR="00562158" w:rsidRPr="0021251B"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562158" w:rsidRPr="000C4FC6" w:rsidRDefault="00562158" w:rsidP="00562158">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562158" w:rsidRPr="0021251B" w:rsidTr="00AB75EE">
        <w:tc>
          <w:tcPr>
            <w:tcW w:w="709"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rsidR="00562158" w:rsidRPr="001A71E5" w:rsidRDefault="00562158" w:rsidP="00562158">
            <w:r>
              <w:t>Забелина О.В. и др.</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rsidR="00562158" w:rsidRPr="00382395" w:rsidRDefault="00562158" w:rsidP="00562158">
            <w:r w:rsidRPr="00382395">
              <w:t>Развитие человеческих ресурсов в цифровую эпоху: Стратегические вызовы, проблемы и возможности</w:t>
            </w:r>
          </w:p>
          <w:p w:rsidR="00562158" w:rsidRPr="001A71E5" w:rsidRDefault="00562158" w:rsidP="00562158"/>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562158" w:rsidRPr="001A71E5" w:rsidRDefault="00562158" w:rsidP="00562158">
            <w:r w:rsidRPr="001A71E5">
              <w:t xml:space="preserve"> </w:t>
            </w:r>
            <w:r>
              <w:t>Монография</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562158" w:rsidRPr="001A71E5" w:rsidRDefault="00562158" w:rsidP="00562158">
            <w:r w:rsidRPr="001A71E5">
              <w:t>М.: 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rsidR="00562158" w:rsidRPr="001A71E5" w:rsidRDefault="00562158" w:rsidP="00562158">
            <w:r w:rsidRPr="001A71E5">
              <w:t>202</w:t>
            </w:r>
            <w:r>
              <w:t>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562158" w:rsidRPr="001A71E5" w:rsidRDefault="00251B31" w:rsidP="00562158">
            <w:hyperlink r:id="rId20" w:history="1">
              <w:r w:rsidR="00562158">
                <w:rPr>
                  <w:rStyle w:val="af3"/>
                </w:rPr>
                <w:t xml:space="preserve">«Развитие человеческих ресурсов в цифровую эпоху: Стратегические вызовы, проблемы и возможности» — читать в электронно-библиотечной система </w:t>
              </w:r>
              <w:proofErr w:type="spellStart"/>
              <w:r w:rsidR="00562158">
                <w:rPr>
                  <w:rStyle w:val="af3"/>
                </w:rPr>
                <w:t>Znanium</w:t>
              </w:r>
              <w:proofErr w:type="spellEnd"/>
            </w:hyperlink>
            <w:r w:rsidR="00562158" w:rsidRPr="001A71E5">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58" w:rsidRPr="001A71E5" w:rsidRDefault="00562158" w:rsidP="00562158">
            <w:r w:rsidRPr="001A71E5">
              <w:t>-</w:t>
            </w:r>
          </w:p>
        </w:tc>
      </w:tr>
      <w:tr w:rsidR="00562158" w:rsidRPr="0021251B" w:rsidTr="00D24C44">
        <w:tc>
          <w:tcPr>
            <w:tcW w:w="709"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4</w:t>
            </w:r>
          </w:p>
        </w:tc>
        <w:tc>
          <w:tcPr>
            <w:tcW w:w="1976"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t>Москвин В.А.</w:t>
            </w:r>
            <w:r w:rsidRPr="001A71E5">
              <w:t xml:space="preserve"> </w:t>
            </w:r>
          </w:p>
        </w:tc>
        <w:tc>
          <w:tcPr>
            <w:tcW w:w="2985" w:type="dxa"/>
            <w:tcBorders>
              <w:top w:val="single" w:sz="4" w:space="0" w:color="000000"/>
              <w:left w:val="single" w:sz="4" w:space="0" w:color="000000"/>
              <w:bottom w:val="single" w:sz="4" w:space="0" w:color="000000"/>
              <w:right w:val="nil"/>
            </w:tcBorders>
            <w:shd w:val="clear" w:color="auto" w:fill="FFFFFF"/>
          </w:tcPr>
          <w:p w:rsidR="00562158" w:rsidRPr="00562158" w:rsidRDefault="00562158" w:rsidP="00562158">
            <w:r w:rsidRPr="00562158">
              <w:t xml:space="preserve">Реализация возможностей профессионального развития </w:t>
            </w:r>
            <w:r w:rsidRPr="00562158">
              <w:lastRenderedPageBreak/>
              <w:t>- лифт делового успеха</w:t>
            </w:r>
          </w:p>
          <w:p w:rsidR="00562158" w:rsidRPr="001A71E5" w:rsidRDefault="00562158" w:rsidP="00562158">
            <w:r w:rsidRPr="001A71E5">
              <w:t xml:space="preserve"> </w:t>
            </w:r>
          </w:p>
        </w:tc>
        <w:tc>
          <w:tcPr>
            <w:tcW w:w="1701"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lastRenderedPageBreak/>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 xml:space="preserve">М.: </w:t>
            </w:r>
            <w:r>
              <w:t>КУРС</w:t>
            </w:r>
          </w:p>
        </w:tc>
        <w:tc>
          <w:tcPr>
            <w:tcW w:w="1276"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20</w:t>
            </w:r>
            <w:r>
              <w:t>19</w:t>
            </w:r>
          </w:p>
        </w:tc>
        <w:tc>
          <w:tcPr>
            <w:tcW w:w="3260" w:type="dxa"/>
            <w:tcBorders>
              <w:top w:val="single" w:sz="4" w:space="0" w:color="000000"/>
              <w:left w:val="single" w:sz="4" w:space="0" w:color="000000"/>
              <w:bottom w:val="single" w:sz="4" w:space="0" w:color="000000"/>
              <w:right w:val="nil"/>
            </w:tcBorders>
            <w:shd w:val="clear" w:color="auto" w:fill="FFFFFF"/>
          </w:tcPr>
          <w:p w:rsidR="00562158" w:rsidRPr="001A71E5" w:rsidRDefault="00251B31" w:rsidP="00562158">
            <w:hyperlink r:id="rId21" w:history="1">
              <w:r w:rsidR="00562158">
                <w:rPr>
                  <w:rStyle w:val="af3"/>
                </w:rPr>
                <w:t xml:space="preserve">«Реализация возможностей профессионального развития - </w:t>
              </w:r>
              <w:r w:rsidR="00562158">
                <w:rPr>
                  <w:rStyle w:val="af3"/>
                </w:rPr>
                <w:lastRenderedPageBreak/>
                <w:t xml:space="preserve">лифт делового успеха» — читать в электронно-библиотечной система </w:t>
              </w:r>
              <w:proofErr w:type="spellStart"/>
              <w:r w:rsidR="00562158">
                <w:rPr>
                  <w:rStyle w:val="af3"/>
                </w:rPr>
                <w:t>Znanium</w:t>
              </w:r>
              <w:proofErr w:type="spellEnd"/>
            </w:hyperlink>
            <w:r w:rsidR="00562158" w:rsidRPr="001A71E5">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58" w:rsidRPr="001A71E5" w:rsidRDefault="00562158" w:rsidP="00562158">
            <w:r>
              <w:lastRenderedPageBreak/>
              <w:t>-</w:t>
            </w:r>
            <w:bookmarkStart w:id="10" w:name="_GoBack"/>
            <w:bookmarkEnd w:id="10"/>
          </w:p>
        </w:tc>
      </w:tr>
      <w:tr w:rsidR="00562158" w:rsidRPr="0021251B" w:rsidTr="00FC667E">
        <w:tc>
          <w:tcPr>
            <w:tcW w:w="709"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lastRenderedPageBreak/>
              <w:t>2</w:t>
            </w:r>
          </w:p>
        </w:tc>
        <w:tc>
          <w:tcPr>
            <w:tcW w:w="1976"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Плотникова Н.Г.</w:t>
            </w:r>
          </w:p>
        </w:tc>
        <w:tc>
          <w:tcPr>
            <w:tcW w:w="2985"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Информатика и информационно-коммуникационные технологии (ИКТ)</w:t>
            </w:r>
          </w:p>
          <w:p w:rsidR="00562158" w:rsidRPr="001A71E5" w:rsidRDefault="00562158" w:rsidP="00562158"/>
        </w:tc>
        <w:tc>
          <w:tcPr>
            <w:tcW w:w="1701"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М.: РИОР</w:t>
            </w:r>
          </w:p>
        </w:tc>
        <w:tc>
          <w:tcPr>
            <w:tcW w:w="1276"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2021</w:t>
            </w:r>
          </w:p>
        </w:tc>
        <w:tc>
          <w:tcPr>
            <w:tcW w:w="3260" w:type="dxa"/>
            <w:tcBorders>
              <w:top w:val="single" w:sz="4" w:space="0" w:color="000000"/>
              <w:left w:val="single" w:sz="4" w:space="0" w:color="000000"/>
              <w:bottom w:val="single" w:sz="4" w:space="0" w:color="000000"/>
              <w:right w:val="nil"/>
            </w:tcBorders>
            <w:shd w:val="clear" w:color="auto" w:fill="FFFFFF"/>
          </w:tcPr>
          <w:p w:rsidR="00562158" w:rsidRPr="001A71E5" w:rsidRDefault="00251B31" w:rsidP="00562158">
            <w:hyperlink r:id="rId22" w:history="1">
              <w:r w:rsidR="00562158" w:rsidRPr="001A71E5">
                <w:rPr>
                  <w:rStyle w:val="af3"/>
                </w:rPr>
                <w:t>https://znanium.com/catalog/document?id=370445</w:t>
              </w:r>
            </w:hyperlink>
          </w:p>
          <w:p w:rsidR="00562158" w:rsidRPr="001A71E5" w:rsidRDefault="00562158" w:rsidP="00562158"/>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58" w:rsidRPr="001A71E5" w:rsidRDefault="00562158" w:rsidP="00562158">
            <w:r w:rsidRPr="001A71E5">
              <w:t>-</w:t>
            </w:r>
          </w:p>
        </w:tc>
      </w:tr>
      <w:tr w:rsidR="00562158" w:rsidRPr="0021251B" w:rsidTr="00FC667E">
        <w:tc>
          <w:tcPr>
            <w:tcW w:w="709"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3</w:t>
            </w:r>
          </w:p>
        </w:tc>
        <w:tc>
          <w:tcPr>
            <w:tcW w:w="1976"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Горбатов С.М., Тарасов Ю.С., Наумова М.Г.</w:t>
            </w:r>
          </w:p>
        </w:tc>
        <w:tc>
          <w:tcPr>
            <w:tcW w:w="2985"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Информационные технологии</w:t>
            </w:r>
          </w:p>
          <w:p w:rsidR="00562158" w:rsidRPr="001A71E5" w:rsidRDefault="00562158" w:rsidP="00562158"/>
        </w:tc>
        <w:tc>
          <w:tcPr>
            <w:tcW w:w="1701"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 xml:space="preserve">М.: </w:t>
            </w:r>
            <w:proofErr w:type="spellStart"/>
            <w:r w:rsidRPr="001A71E5">
              <w:t>МИСиС</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2016</w:t>
            </w:r>
          </w:p>
          <w:p w:rsidR="00562158" w:rsidRPr="001A71E5" w:rsidRDefault="00562158" w:rsidP="00562158"/>
          <w:p w:rsidR="00562158" w:rsidRPr="001A71E5" w:rsidRDefault="00562158" w:rsidP="00562158"/>
        </w:tc>
        <w:tc>
          <w:tcPr>
            <w:tcW w:w="3260" w:type="dxa"/>
            <w:tcBorders>
              <w:top w:val="single" w:sz="4" w:space="0" w:color="000000"/>
              <w:left w:val="single" w:sz="4" w:space="0" w:color="000000"/>
              <w:bottom w:val="single" w:sz="4" w:space="0" w:color="000000"/>
              <w:right w:val="nil"/>
            </w:tcBorders>
            <w:shd w:val="clear" w:color="auto" w:fill="FFFFFF"/>
          </w:tcPr>
          <w:p w:rsidR="00562158" w:rsidRPr="001A71E5" w:rsidRDefault="00251B31" w:rsidP="00562158">
            <w:hyperlink r:id="rId23" w:history="1">
              <w:r w:rsidR="00562158" w:rsidRPr="001A71E5">
                <w:rPr>
                  <w:rStyle w:val="af3"/>
                </w:rPr>
                <w:t>https://znanium.com/catalog/document?id=371025</w:t>
              </w:r>
            </w:hyperlink>
          </w:p>
          <w:p w:rsidR="00562158" w:rsidRPr="001A71E5" w:rsidRDefault="00562158" w:rsidP="00562158"/>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58" w:rsidRPr="001A71E5" w:rsidRDefault="00562158" w:rsidP="00562158"/>
          <w:p w:rsidR="00562158" w:rsidRPr="001A71E5" w:rsidRDefault="00562158" w:rsidP="00562158">
            <w:r w:rsidRPr="001A71E5">
              <w:t>-</w:t>
            </w:r>
          </w:p>
        </w:tc>
      </w:tr>
      <w:tr w:rsidR="00562158" w:rsidRPr="0021251B"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562158" w:rsidRPr="009F4515" w:rsidRDefault="00562158" w:rsidP="00562158">
            <w:pPr>
              <w:suppressAutoHyphens/>
              <w:spacing w:line="276" w:lineRule="auto"/>
              <w:rPr>
                <w:lang w:eastAsia="en-US"/>
              </w:rPr>
            </w:pPr>
            <w:r w:rsidRPr="009F4515">
              <w:rPr>
                <w:bCs/>
                <w:lang w:eastAsia="en-US"/>
              </w:rPr>
              <w:t>10.3 Методические материалы</w:t>
            </w:r>
            <w:r w:rsidRPr="009F4515">
              <w:rPr>
                <w:lang w:eastAsia="en-US"/>
              </w:rPr>
              <w:t xml:space="preserve"> (указания, рекомендации по освоению дисциплины (модуля) авторов РГУ им. А. Н. Косыгина)</w:t>
            </w:r>
          </w:p>
        </w:tc>
      </w:tr>
      <w:tr w:rsidR="00562158" w:rsidRPr="001A71E5" w:rsidTr="00FC667E">
        <w:tc>
          <w:tcPr>
            <w:tcW w:w="709"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1</w:t>
            </w:r>
          </w:p>
        </w:tc>
        <w:tc>
          <w:tcPr>
            <w:tcW w:w="1976"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Козлов А.М.</w:t>
            </w:r>
          </w:p>
        </w:tc>
        <w:tc>
          <w:tcPr>
            <w:tcW w:w="2985"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 xml:space="preserve">Технология объектно-ориентированного </w:t>
            </w:r>
            <w:proofErr w:type="spellStart"/>
            <w:r w:rsidRPr="001A71E5">
              <w:t>пpогpаммиpования</w:t>
            </w:r>
            <w:proofErr w:type="spellEnd"/>
            <w:r w:rsidRPr="001A71E5">
              <w:t xml:space="preserve"> на языке </w:t>
            </w:r>
            <w:proofErr w:type="spellStart"/>
            <w:r w:rsidRPr="001A71E5">
              <w:t>Pascal</w:t>
            </w:r>
            <w:proofErr w:type="spellEnd"/>
          </w:p>
        </w:tc>
        <w:tc>
          <w:tcPr>
            <w:tcW w:w="1701"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Учебно-методическое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М.: ФГБОУ ВО «PГУ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2020</w:t>
            </w:r>
          </w:p>
        </w:tc>
        <w:tc>
          <w:tcPr>
            <w:tcW w:w="3260" w:type="dxa"/>
            <w:tcBorders>
              <w:top w:val="single" w:sz="4" w:space="0" w:color="000000"/>
              <w:left w:val="single" w:sz="4" w:space="0" w:color="000000"/>
              <w:bottom w:val="single" w:sz="4" w:space="0" w:color="000000"/>
              <w:right w:val="nil"/>
            </w:tcBorders>
            <w:shd w:val="clear" w:color="auto" w:fill="FFFFFF"/>
          </w:tcPr>
          <w:p w:rsidR="00562158" w:rsidRPr="001A71E5" w:rsidRDefault="00562158" w:rsidP="00562158">
            <w:r w:rsidRPr="001A71E5">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562158" w:rsidRPr="001A71E5" w:rsidRDefault="00562158" w:rsidP="00562158">
            <w:r w:rsidRPr="001A71E5">
              <w:t>5</w:t>
            </w:r>
          </w:p>
        </w:tc>
      </w:tr>
      <w:tr w:rsidR="00562158" w:rsidRPr="001A71E5" w:rsidTr="00FC667E">
        <w:tc>
          <w:tcPr>
            <w:tcW w:w="709"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2</w:t>
            </w:r>
          </w:p>
        </w:tc>
        <w:tc>
          <w:tcPr>
            <w:tcW w:w="1976"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Козлов А.М.</w:t>
            </w:r>
          </w:p>
        </w:tc>
        <w:tc>
          <w:tcPr>
            <w:tcW w:w="2985"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rPr>
                <w:rFonts w:eastAsia="Times New Roman"/>
              </w:rPr>
              <w:t xml:space="preserve">Технология программирования на языке </w:t>
            </w:r>
            <w:proofErr w:type="spellStart"/>
            <w:r w:rsidRPr="001A71E5">
              <w:rPr>
                <w:rFonts w:eastAsia="Times New Roman"/>
              </w:rPr>
              <w:t>Pascal</w:t>
            </w:r>
            <w:proofErr w:type="spellEnd"/>
          </w:p>
        </w:tc>
        <w:tc>
          <w:tcPr>
            <w:tcW w:w="1701"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Методические указания</w:t>
            </w:r>
          </w:p>
        </w:tc>
        <w:tc>
          <w:tcPr>
            <w:tcW w:w="2268"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М.: ФГБОУ ВО «PГУ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2019</w:t>
            </w:r>
          </w:p>
        </w:tc>
        <w:tc>
          <w:tcPr>
            <w:tcW w:w="3260" w:type="dxa"/>
            <w:tcBorders>
              <w:top w:val="single" w:sz="4" w:space="0" w:color="000000"/>
              <w:left w:val="single" w:sz="4" w:space="0" w:color="000000"/>
              <w:bottom w:val="single" w:sz="4" w:space="0" w:color="000000"/>
              <w:right w:val="nil"/>
            </w:tcBorders>
            <w:shd w:val="clear" w:color="auto" w:fill="FFFFFF"/>
            <w:hideMark/>
          </w:tcPr>
          <w:p w:rsidR="00562158" w:rsidRPr="001A71E5" w:rsidRDefault="00562158" w:rsidP="00562158">
            <w:r w:rsidRPr="001A71E5">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62158" w:rsidRPr="001A71E5" w:rsidRDefault="00562158" w:rsidP="00562158"/>
          <w:p w:rsidR="00562158" w:rsidRPr="001A71E5" w:rsidRDefault="00562158" w:rsidP="00562158">
            <w:r w:rsidRPr="001A71E5">
              <w:t>5</w:t>
            </w:r>
          </w:p>
        </w:tc>
      </w:tr>
    </w:tbl>
    <w:p w:rsidR="005B1EAF" w:rsidRPr="00145166" w:rsidRDefault="005B1EAF" w:rsidP="001F1828">
      <w:pPr>
        <w:pStyle w:val="af0"/>
        <w:numPr>
          <w:ilvl w:val="3"/>
          <w:numId w:val="11"/>
        </w:numPr>
        <w:spacing w:before="120" w:after="120"/>
        <w:jc w:val="both"/>
        <w:rPr>
          <w:sz w:val="24"/>
          <w:szCs w:val="24"/>
        </w:rPr>
      </w:pPr>
    </w:p>
    <w:p w:rsidR="00145166" w:rsidRDefault="00145166" w:rsidP="001F1828">
      <w:pPr>
        <w:pStyle w:val="af0"/>
        <w:numPr>
          <w:ilvl w:val="3"/>
          <w:numId w:val="11"/>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930"/>
      </w:tblGrid>
      <w:tr w:rsidR="00610F94" w:rsidRPr="00F26710" w:rsidTr="0006705B">
        <w:trPr>
          <w:trHeight w:val="356"/>
        </w:trPr>
        <w:tc>
          <w:tcPr>
            <w:tcW w:w="851" w:type="dxa"/>
            <w:shd w:val="clear" w:color="auto" w:fill="DBE5F1" w:themeFill="accent1" w:themeFillTint="33"/>
            <w:vAlign w:val="center"/>
          </w:tcPr>
          <w:p w:rsidR="00610F94" w:rsidRPr="00FD7386" w:rsidRDefault="00610F94" w:rsidP="0006705B">
            <w:pPr>
              <w:rPr>
                <w:b/>
              </w:rPr>
            </w:pPr>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rsidTr="0006705B">
        <w:trPr>
          <w:trHeight w:val="283"/>
        </w:trPr>
        <w:tc>
          <w:tcPr>
            <w:tcW w:w="851" w:type="dxa"/>
          </w:tcPr>
          <w:p w:rsidR="00610F94" w:rsidRPr="00F26710" w:rsidRDefault="00610F94" w:rsidP="00D8268E">
            <w:pPr>
              <w:pStyle w:val="af0"/>
              <w:numPr>
                <w:ilvl w:val="0"/>
                <w:numId w:val="6"/>
              </w:numPr>
              <w:ind w:left="113" w:firstLine="0"/>
              <w:jc w:val="center"/>
              <w:rPr>
                <w:sz w:val="24"/>
                <w:szCs w:val="24"/>
              </w:rPr>
            </w:pPr>
          </w:p>
        </w:tc>
        <w:tc>
          <w:tcPr>
            <w:tcW w:w="8930" w:type="dxa"/>
          </w:tcPr>
          <w:p w:rsidR="00610F94" w:rsidRPr="00032729" w:rsidRDefault="00610F94" w:rsidP="0006705B">
            <w:pPr>
              <w:pStyle w:val="af4"/>
              <w:ind w:left="34"/>
              <w:jc w:val="left"/>
              <w:rPr>
                <w:rFonts w:cs="Times New Roman"/>
                <w:b w:val="0"/>
                <w:i/>
                <w:caps/>
              </w:rPr>
            </w:pPr>
            <w:r w:rsidRPr="00F41F7B">
              <w:rPr>
                <w:rFonts w:cs="Times New Roman"/>
                <w:b w:val="0"/>
                <w:i/>
              </w:rPr>
              <w:t xml:space="preserve">ЭБС «Лань» </w:t>
            </w:r>
            <w:hyperlink r:id="rId24" w:history="1">
              <w:r w:rsidRPr="00F41F7B">
                <w:rPr>
                  <w:rStyle w:val="af3"/>
                  <w:rFonts w:cs="Times New Roman"/>
                  <w:b w:val="0"/>
                  <w:i/>
                </w:rPr>
                <w:t>http://</w:t>
              </w:r>
              <w:r w:rsidRPr="00F41F7B">
                <w:rPr>
                  <w:rStyle w:val="af3"/>
                  <w:rFonts w:cs="Times New Roman"/>
                  <w:b w:val="0"/>
                  <w:i/>
                  <w:lang w:val="en-US"/>
                </w:rPr>
                <w:t>www</w:t>
              </w:r>
              <w:r w:rsidRPr="00F41F7B">
                <w:rPr>
                  <w:rStyle w:val="af3"/>
                  <w:rFonts w:cs="Times New Roman"/>
                  <w:b w:val="0"/>
                  <w:i/>
                </w:rPr>
                <w:t>.</w:t>
              </w:r>
              <w:r w:rsidRPr="00F41F7B">
                <w:rPr>
                  <w:rStyle w:val="af3"/>
                  <w:rFonts w:cs="Times New Roman"/>
                  <w:b w:val="0"/>
                  <w:i/>
                  <w:lang w:val="en-US"/>
                </w:rPr>
                <w:t>e</w:t>
              </w:r>
              <w:r w:rsidRPr="00F41F7B">
                <w:rPr>
                  <w:rStyle w:val="af3"/>
                  <w:rFonts w:cs="Times New Roman"/>
                  <w:b w:val="0"/>
                  <w:i/>
                </w:rPr>
                <w:t>.</w:t>
              </w:r>
              <w:proofErr w:type="spellStart"/>
              <w:r w:rsidRPr="00F41F7B">
                <w:rPr>
                  <w:rStyle w:val="af3"/>
                  <w:rFonts w:cs="Times New Roman"/>
                  <w:b w:val="0"/>
                  <w:i/>
                  <w:lang w:val="en-US"/>
                </w:rPr>
                <w:t>lanbook</w:t>
              </w:r>
              <w:proofErr w:type="spellEnd"/>
              <w:r w:rsidRPr="00F41F7B">
                <w:rPr>
                  <w:rStyle w:val="af3"/>
                  <w:rFonts w:cs="Times New Roman"/>
                  <w:b w:val="0"/>
                  <w:i/>
                </w:rPr>
                <w:t>.</w:t>
              </w:r>
              <w:r w:rsidRPr="00F41F7B">
                <w:rPr>
                  <w:rStyle w:val="af3"/>
                  <w:rFonts w:cs="Times New Roman"/>
                  <w:b w:val="0"/>
                  <w:i/>
                  <w:lang w:val="en-US"/>
                </w:rPr>
                <w:t>com</w:t>
              </w:r>
              <w:r w:rsidRPr="00F41F7B">
                <w:rPr>
                  <w:rStyle w:val="af3"/>
                  <w:rFonts w:cs="Times New Roman"/>
                  <w:b w:val="0"/>
                  <w:i/>
                </w:rPr>
                <w:t>/</w:t>
              </w:r>
            </w:hyperlink>
          </w:p>
        </w:tc>
      </w:tr>
      <w:tr w:rsidR="00610F94" w:rsidRPr="00F26710" w:rsidTr="0006705B">
        <w:trPr>
          <w:trHeight w:val="283"/>
        </w:trPr>
        <w:tc>
          <w:tcPr>
            <w:tcW w:w="851" w:type="dxa"/>
          </w:tcPr>
          <w:p w:rsidR="00610F94" w:rsidRPr="00F26710" w:rsidRDefault="00610F94" w:rsidP="00D8268E">
            <w:pPr>
              <w:pStyle w:val="af0"/>
              <w:numPr>
                <w:ilvl w:val="0"/>
                <w:numId w:val="6"/>
              </w:numPr>
              <w:ind w:left="113" w:firstLine="0"/>
              <w:jc w:val="center"/>
              <w:rPr>
                <w:sz w:val="24"/>
                <w:szCs w:val="24"/>
              </w:rPr>
            </w:pPr>
          </w:p>
        </w:tc>
        <w:tc>
          <w:tcPr>
            <w:tcW w:w="8930" w:type="dxa"/>
          </w:tcPr>
          <w:p w:rsidR="00610F94" w:rsidRPr="00F41F7B" w:rsidRDefault="00610F94" w:rsidP="0006705B">
            <w:pPr>
              <w:ind w:left="34"/>
              <w:rPr>
                <w:i/>
                <w:sz w:val="24"/>
                <w:szCs w:val="24"/>
              </w:rPr>
            </w:pPr>
            <w:r w:rsidRPr="00F41F7B">
              <w:rPr>
                <w:i/>
                <w:sz w:val="24"/>
                <w:szCs w:val="24"/>
              </w:rPr>
              <w:t>«</w:t>
            </w:r>
            <w:proofErr w:type="spellStart"/>
            <w:r w:rsidRPr="00F41F7B">
              <w:rPr>
                <w:i/>
                <w:sz w:val="24"/>
                <w:szCs w:val="24"/>
                <w:lang w:val="en-US"/>
              </w:rPr>
              <w:t>Znanium</w:t>
            </w:r>
            <w:proofErr w:type="spellEnd"/>
            <w:r w:rsidRPr="00F41F7B">
              <w:rPr>
                <w:i/>
                <w:sz w:val="24"/>
                <w:szCs w:val="24"/>
              </w:rPr>
              <w:t>.</w:t>
            </w:r>
            <w:r w:rsidRPr="00F41F7B">
              <w:rPr>
                <w:i/>
                <w:sz w:val="24"/>
                <w:szCs w:val="24"/>
                <w:lang w:val="en-US"/>
              </w:rPr>
              <w:t>com</w:t>
            </w:r>
            <w:r w:rsidRPr="00F41F7B">
              <w:rPr>
                <w:i/>
                <w:sz w:val="24"/>
                <w:szCs w:val="24"/>
              </w:rPr>
              <w:t>» научно-издательского центра «</w:t>
            </w:r>
            <w:proofErr w:type="spellStart"/>
            <w:r w:rsidRPr="00F41F7B">
              <w:rPr>
                <w:i/>
                <w:sz w:val="24"/>
                <w:szCs w:val="24"/>
              </w:rPr>
              <w:t>Инфра-М</w:t>
            </w:r>
            <w:proofErr w:type="spellEnd"/>
            <w:r w:rsidRPr="00F41F7B">
              <w:rPr>
                <w:i/>
                <w:sz w:val="24"/>
                <w:szCs w:val="24"/>
              </w:rPr>
              <w:t>»</w:t>
            </w:r>
          </w:p>
          <w:p w:rsidR="00610F94" w:rsidRPr="00F41F7B" w:rsidRDefault="00251B31" w:rsidP="0006705B">
            <w:pPr>
              <w:pStyle w:val="af4"/>
              <w:ind w:left="34"/>
              <w:jc w:val="left"/>
              <w:rPr>
                <w:rFonts w:cs="Times New Roman"/>
                <w:b w:val="0"/>
                <w:i/>
              </w:rPr>
            </w:pPr>
            <w:hyperlink r:id="rId25" w:history="1">
              <w:r w:rsidR="00610F94" w:rsidRPr="00F41F7B">
                <w:rPr>
                  <w:rStyle w:val="af3"/>
                  <w:rFonts w:cs="Times New Roman"/>
                  <w:b w:val="0"/>
                  <w:i/>
                  <w:lang w:val="en-US"/>
                </w:rPr>
                <w:t>http</w:t>
              </w:r>
              <w:r w:rsidR="00610F94" w:rsidRPr="00F41F7B">
                <w:rPr>
                  <w:rStyle w:val="af3"/>
                  <w:rFonts w:cs="Times New Roman"/>
                  <w:b w:val="0"/>
                  <w:i/>
                </w:rPr>
                <w:t>://</w:t>
              </w:r>
              <w:proofErr w:type="spellStart"/>
              <w:r w:rsidR="00610F94" w:rsidRPr="00F41F7B">
                <w:rPr>
                  <w:rStyle w:val="af3"/>
                  <w:rFonts w:cs="Times New Roman"/>
                  <w:b w:val="0"/>
                  <w:i/>
                  <w:lang w:val="en-US"/>
                </w:rPr>
                <w:t>znanium</w:t>
              </w:r>
              <w:proofErr w:type="spellEnd"/>
              <w:r w:rsidR="00610F94" w:rsidRPr="00F41F7B">
                <w:rPr>
                  <w:rStyle w:val="af3"/>
                  <w:rFonts w:cs="Times New Roman"/>
                  <w:b w:val="0"/>
                  <w:i/>
                </w:rPr>
                <w:t>.</w:t>
              </w:r>
              <w:r w:rsidR="00610F94" w:rsidRPr="00F41F7B">
                <w:rPr>
                  <w:rStyle w:val="af3"/>
                  <w:rFonts w:cs="Times New Roman"/>
                  <w:b w:val="0"/>
                  <w:i/>
                  <w:lang w:val="en-US"/>
                </w:rPr>
                <w:t>com</w:t>
              </w:r>
              <w:r w:rsidR="00610F94" w:rsidRPr="00F41F7B">
                <w:rPr>
                  <w:rStyle w:val="af3"/>
                  <w:rFonts w:cs="Times New Roman"/>
                  <w:b w:val="0"/>
                  <w:i/>
                </w:rPr>
                <w:t>/</w:t>
              </w:r>
            </w:hyperlink>
            <w:r w:rsidR="00610F94" w:rsidRPr="00F41F7B">
              <w:rPr>
                <w:rFonts w:cs="Times New Roman"/>
                <w:b w:val="0"/>
                <w:i/>
              </w:rPr>
              <w:t xml:space="preserve"> </w:t>
            </w:r>
          </w:p>
        </w:tc>
      </w:tr>
      <w:tr w:rsidR="00610F94" w:rsidRPr="00F26710" w:rsidTr="0006705B">
        <w:trPr>
          <w:trHeight w:val="283"/>
        </w:trPr>
        <w:tc>
          <w:tcPr>
            <w:tcW w:w="851" w:type="dxa"/>
          </w:tcPr>
          <w:p w:rsidR="00610F94" w:rsidRPr="00F26710" w:rsidRDefault="00610F94" w:rsidP="00D8268E">
            <w:pPr>
              <w:pStyle w:val="af0"/>
              <w:numPr>
                <w:ilvl w:val="0"/>
                <w:numId w:val="6"/>
              </w:numPr>
              <w:ind w:left="113" w:firstLine="0"/>
              <w:jc w:val="center"/>
              <w:rPr>
                <w:sz w:val="24"/>
                <w:szCs w:val="24"/>
              </w:rPr>
            </w:pPr>
          </w:p>
        </w:tc>
        <w:tc>
          <w:tcPr>
            <w:tcW w:w="8930" w:type="dxa"/>
          </w:tcPr>
          <w:p w:rsidR="00610F94" w:rsidRPr="00F8192E" w:rsidRDefault="00610F94" w:rsidP="0006705B">
            <w:pPr>
              <w:ind w:left="34"/>
              <w:rPr>
                <w:i/>
                <w:sz w:val="24"/>
                <w:szCs w:val="24"/>
              </w:rPr>
            </w:pPr>
            <w:r w:rsidRPr="00F41F7B">
              <w:rPr>
                <w:i/>
                <w:sz w:val="24"/>
                <w:szCs w:val="24"/>
              </w:rPr>
              <w:t>Электронные издания «РГУ им. А.Н. Косыгина» на платформе ЭБС «</w:t>
            </w:r>
            <w:proofErr w:type="spellStart"/>
            <w:r w:rsidRPr="00F41F7B">
              <w:rPr>
                <w:i/>
                <w:sz w:val="24"/>
                <w:szCs w:val="24"/>
                <w:lang w:val="en-US"/>
              </w:rPr>
              <w:t>Znanium</w:t>
            </w:r>
            <w:proofErr w:type="spellEnd"/>
            <w:r w:rsidRPr="00F41F7B">
              <w:rPr>
                <w:i/>
                <w:sz w:val="24"/>
                <w:szCs w:val="24"/>
              </w:rPr>
              <w:t>.</w:t>
            </w:r>
            <w:r w:rsidRPr="00F41F7B">
              <w:rPr>
                <w:i/>
                <w:sz w:val="24"/>
                <w:szCs w:val="24"/>
                <w:lang w:val="en-US"/>
              </w:rPr>
              <w:t>com</w:t>
            </w:r>
            <w:r w:rsidRPr="00F41F7B">
              <w:rPr>
                <w:i/>
                <w:sz w:val="24"/>
                <w:szCs w:val="24"/>
              </w:rPr>
              <w:t xml:space="preserve">» </w:t>
            </w:r>
            <w:hyperlink r:id="rId26" w:history="1">
              <w:r w:rsidRPr="00F41F7B">
                <w:rPr>
                  <w:rStyle w:val="af3"/>
                  <w:i/>
                  <w:sz w:val="24"/>
                  <w:szCs w:val="24"/>
                  <w:lang w:val="en-US"/>
                </w:rPr>
                <w:t>http</w:t>
              </w:r>
              <w:r w:rsidRPr="00F41F7B">
                <w:rPr>
                  <w:rStyle w:val="af3"/>
                  <w:i/>
                  <w:sz w:val="24"/>
                  <w:szCs w:val="24"/>
                </w:rPr>
                <w:t>://</w:t>
              </w:r>
              <w:proofErr w:type="spellStart"/>
              <w:r w:rsidRPr="00F41F7B">
                <w:rPr>
                  <w:rStyle w:val="af3"/>
                  <w:i/>
                  <w:sz w:val="24"/>
                  <w:szCs w:val="24"/>
                  <w:lang w:val="en-US"/>
                </w:rPr>
                <w:t>znanium</w:t>
              </w:r>
              <w:proofErr w:type="spellEnd"/>
              <w:r w:rsidRPr="00F41F7B">
                <w:rPr>
                  <w:rStyle w:val="af3"/>
                  <w:i/>
                  <w:sz w:val="24"/>
                  <w:szCs w:val="24"/>
                </w:rPr>
                <w:t>.</w:t>
              </w:r>
              <w:r w:rsidRPr="00F41F7B">
                <w:rPr>
                  <w:rStyle w:val="af3"/>
                  <w:i/>
                  <w:sz w:val="24"/>
                  <w:szCs w:val="24"/>
                  <w:lang w:val="en-US"/>
                </w:rPr>
                <w:t>com</w:t>
              </w:r>
              <w:r w:rsidRPr="00F41F7B">
                <w:rPr>
                  <w:rStyle w:val="af3"/>
                  <w:i/>
                  <w:sz w:val="24"/>
                  <w:szCs w:val="24"/>
                </w:rPr>
                <w:t>/</w:t>
              </w:r>
            </w:hyperlink>
          </w:p>
        </w:tc>
      </w:tr>
      <w:tr w:rsidR="00610F94" w:rsidRPr="00F26710" w:rsidTr="0006705B">
        <w:trPr>
          <w:trHeight w:val="283"/>
        </w:trPr>
        <w:tc>
          <w:tcPr>
            <w:tcW w:w="851" w:type="dxa"/>
          </w:tcPr>
          <w:p w:rsidR="00610F94" w:rsidRPr="00F26710" w:rsidRDefault="00610F94" w:rsidP="00D8268E">
            <w:pPr>
              <w:pStyle w:val="af0"/>
              <w:numPr>
                <w:ilvl w:val="0"/>
                <w:numId w:val="6"/>
              </w:numPr>
              <w:ind w:left="113" w:firstLine="0"/>
              <w:jc w:val="center"/>
              <w:rPr>
                <w:sz w:val="24"/>
                <w:szCs w:val="24"/>
              </w:rPr>
            </w:pPr>
          </w:p>
        </w:tc>
        <w:tc>
          <w:tcPr>
            <w:tcW w:w="8930" w:type="dxa"/>
          </w:tcPr>
          <w:p w:rsidR="00610F94" w:rsidRPr="00F26710" w:rsidRDefault="001B048D" w:rsidP="0006705B">
            <w:pPr>
              <w:ind w:left="34"/>
              <w:jc w:val="both"/>
              <w:rPr>
                <w:sz w:val="24"/>
                <w:szCs w:val="24"/>
              </w:rPr>
            </w:pPr>
            <w:r>
              <w:rPr>
                <w:iCs/>
              </w:rPr>
              <w:t>ЭБС</w:t>
            </w:r>
            <w:r>
              <w:rPr>
                <w:sz w:val="24"/>
                <w:szCs w:val="24"/>
              </w:rPr>
              <w:t xml:space="preserve"> </w:t>
            </w:r>
            <w:r>
              <w:rPr>
                <w:color w:val="000000"/>
              </w:rPr>
              <w:t>«ИВИС»</w:t>
            </w:r>
            <w:r>
              <w:rPr>
                <w:sz w:val="24"/>
                <w:szCs w:val="24"/>
              </w:rPr>
              <w:t xml:space="preserve"> </w:t>
            </w:r>
            <w:hyperlink r:id="rId27" w:history="1">
              <w:r>
                <w:rPr>
                  <w:rStyle w:val="af3"/>
                  <w:color w:val="0000FF"/>
                </w:rPr>
                <w:t>http://dlib.eastview.com/</w:t>
              </w:r>
            </w:hyperlink>
          </w:p>
        </w:tc>
      </w:tr>
      <w:tr w:rsidR="00610F94" w:rsidRPr="00F26710" w:rsidTr="0006705B">
        <w:trPr>
          <w:trHeight w:val="283"/>
        </w:trPr>
        <w:tc>
          <w:tcPr>
            <w:tcW w:w="851" w:type="dxa"/>
            <w:shd w:val="clear" w:color="auto" w:fill="DBE5F1" w:themeFill="accent1" w:themeFillTint="33"/>
          </w:tcPr>
          <w:p w:rsidR="00610F94" w:rsidRPr="00C244D8" w:rsidRDefault="00610F94" w:rsidP="0006705B">
            <w:pPr>
              <w:ind w:left="360"/>
              <w:jc w:val="center"/>
              <w:rPr>
                <w:b/>
                <w:sz w:val="24"/>
                <w:szCs w:val="24"/>
              </w:rPr>
            </w:pPr>
          </w:p>
        </w:tc>
        <w:tc>
          <w:tcPr>
            <w:tcW w:w="8930" w:type="dxa"/>
            <w:shd w:val="clear" w:color="auto" w:fill="DBE5F1" w:themeFill="accent1" w:themeFillTint="33"/>
          </w:tcPr>
          <w:p w:rsidR="00610F94" w:rsidRPr="00C244D8" w:rsidRDefault="00610F94" w:rsidP="0006705B">
            <w:pPr>
              <w:ind w:left="34"/>
              <w:jc w:val="both"/>
              <w:rPr>
                <w:b/>
              </w:rPr>
            </w:pPr>
            <w:r w:rsidRPr="00C244D8">
              <w:rPr>
                <w:b/>
              </w:rPr>
              <w:t>Профессиональные базы данных, информационные справочные системы</w:t>
            </w:r>
          </w:p>
        </w:tc>
      </w:tr>
      <w:tr w:rsidR="00DA22AB" w:rsidTr="002B1EBB">
        <w:trPr>
          <w:trHeight w:val="283"/>
        </w:trPr>
        <w:tc>
          <w:tcPr>
            <w:tcW w:w="851" w:type="dxa"/>
            <w:tcBorders>
              <w:top w:val="single" w:sz="4" w:space="0" w:color="auto"/>
              <w:left w:val="single" w:sz="4" w:space="0" w:color="auto"/>
              <w:bottom w:val="single" w:sz="4" w:space="0" w:color="auto"/>
              <w:right w:val="single" w:sz="4" w:space="0" w:color="auto"/>
            </w:tcBorders>
          </w:tcPr>
          <w:p w:rsidR="00DA22AB" w:rsidRDefault="00DA22AB" w:rsidP="00EF6FCE">
            <w:pPr>
              <w:pStyle w:val="af0"/>
              <w:numPr>
                <w:ilvl w:val="0"/>
                <w:numId w:val="19"/>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DA22AB" w:rsidRDefault="00DA22AB" w:rsidP="002B1EBB">
            <w:pPr>
              <w:spacing w:line="276" w:lineRule="auto"/>
              <w:jc w:val="both"/>
              <w:rPr>
                <w:iCs/>
                <w:sz w:val="24"/>
                <w:szCs w:val="24"/>
              </w:rPr>
            </w:pPr>
            <w:proofErr w:type="spellStart"/>
            <w:r>
              <w:rPr>
                <w:iCs/>
                <w:sz w:val="24"/>
                <w:szCs w:val="24"/>
              </w:rPr>
              <w:t>Scopus</w:t>
            </w:r>
            <w:proofErr w:type="spellEnd"/>
            <w:r>
              <w:rPr>
                <w:iCs/>
                <w:sz w:val="24"/>
                <w:szCs w:val="24"/>
              </w:rPr>
              <w:t xml:space="preserve">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DA22AB" w:rsidTr="002B1EBB">
        <w:trPr>
          <w:trHeight w:val="283"/>
        </w:trPr>
        <w:tc>
          <w:tcPr>
            <w:tcW w:w="851" w:type="dxa"/>
            <w:tcBorders>
              <w:top w:val="single" w:sz="4" w:space="0" w:color="auto"/>
              <w:left w:val="single" w:sz="4" w:space="0" w:color="auto"/>
              <w:bottom w:val="single" w:sz="4" w:space="0" w:color="auto"/>
              <w:right w:val="single" w:sz="4" w:space="0" w:color="auto"/>
            </w:tcBorders>
          </w:tcPr>
          <w:p w:rsidR="00DA22AB" w:rsidRPr="00AD3365" w:rsidRDefault="00DA22AB" w:rsidP="00EF6FCE">
            <w:pPr>
              <w:pStyle w:val="af0"/>
              <w:numPr>
                <w:ilvl w:val="0"/>
                <w:numId w:val="19"/>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DA22AB" w:rsidRDefault="00DA22AB" w:rsidP="002B1EBB">
            <w:pPr>
              <w:spacing w:line="276" w:lineRule="auto"/>
              <w:jc w:val="both"/>
              <w:rPr>
                <w:iCs/>
                <w:sz w:val="24"/>
                <w:szCs w:val="24"/>
              </w:rPr>
            </w:pPr>
            <w:r>
              <w:rPr>
                <w:iCs/>
                <w:sz w:val="24"/>
                <w:szCs w:val="24"/>
              </w:rPr>
              <w:t>Научная электронная библиотека еLIBRARY.RU https://elibrary.ru (крупнейший российский информационный портал в области науки, технологии, медицины и образования);</w:t>
            </w:r>
          </w:p>
        </w:tc>
      </w:tr>
      <w:tr w:rsidR="00DA22AB" w:rsidTr="002B1EBB">
        <w:trPr>
          <w:trHeight w:val="283"/>
        </w:trPr>
        <w:tc>
          <w:tcPr>
            <w:tcW w:w="851" w:type="dxa"/>
            <w:tcBorders>
              <w:top w:val="single" w:sz="4" w:space="0" w:color="auto"/>
              <w:left w:val="single" w:sz="4" w:space="0" w:color="auto"/>
              <w:bottom w:val="single" w:sz="4" w:space="0" w:color="auto"/>
              <w:right w:val="single" w:sz="4" w:space="0" w:color="auto"/>
            </w:tcBorders>
          </w:tcPr>
          <w:p w:rsidR="00DA22AB" w:rsidRDefault="00DA22AB" w:rsidP="00EF6FCE">
            <w:pPr>
              <w:pStyle w:val="af0"/>
              <w:numPr>
                <w:ilvl w:val="0"/>
                <w:numId w:val="19"/>
              </w:numPr>
              <w:spacing w:line="276" w:lineRule="auto"/>
              <w:ind w:hanging="544"/>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DA22AB" w:rsidRDefault="00DA22AB" w:rsidP="002B1EBB">
            <w:pPr>
              <w:spacing w:line="276" w:lineRule="auto"/>
              <w:ind w:left="34"/>
              <w:jc w:val="both"/>
              <w:rPr>
                <w:iCs/>
                <w:lang w:eastAsia="ar-SA"/>
              </w:rPr>
            </w:pPr>
            <w:r>
              <w:t xml:space="preserve">База данных в мире </w:t>
            </w:r>
            <w:proofErr w:type="spellStart"/>
            <w:r>
              <w:t>Academic</w:t>
            </w:r>
            <w:proofErr w:type="spellEnd"/>
            <w:r>
              <w:t xml:space="preserve"> </w:t>
            </w:r>
            <w:proofErr w:type="spellStart"/>
            <w:r>
              <w:t>Search</w:t>
            </w:r>
            <w:proofErr w:type="spellEnd"/>
            <w:r>
              <w:t xml:space="preserve"> </w:t>
            </w:r>
            <w:proofErr w:type="spellStart"/>
            <w:r>
              <w:t>Complete</w:t>
            </w:r>
            <w:proofErr w:type="spellEnd"/>
            <w:r>
              <w:t xml:space="preserve"> - обширная полнотекстовая научно-исследовательская. Содержит полные тексты тысяч рецензируемых научных журналов по химии, машиностроению, физике, биологии.   </w:t>
            </w:r>
            <w:hyperlink r:id="rId28" w:history="1">
              <w:r>
                <w:rPr>
                  <w:rStyle w:val="af3"/>
                </w:rPr>
                <w:t>http://search.ebscohost.com</w:t>
              </w:r>
            </w:hyperlink>
          </w:p>
        </w:tc>
      </w:tr>
    </w:tbl>
    <w:p w:rsidR="007F3D0E" w:rsidRPr="002243A9" w:rsidRDefault="007F3D0E" w:rsidP="002C070F">
      <w:pPr>
        <w:pStyle w:val="2"/>
      </w:pPr>
      <w:r w:rsidRPr="002243A9">
        <w:t>Перечень программного обеспечения</w:t>
      </w:r>
      <w:r w:rsidR="004927C8" w:rsidRPr="002243A9">
        <w:t xml:space="preserve"> </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94"/>
        <w:gridCol w:w="4252"/>
      </w:tblGrid>
      <w:tr w:rsidR="00426E04" w:rsidRPr="00F26710" w:rsidTr="00426E04">
        <w:tc>
          <w:tcPr>
            <w:tcW w:w="817" w:type="dxa"/>
            <w:shd w:val="clear" w:color="auto" w:fill="DBE5F1" w:themeFill="accent1" w:themeFillTint="33"/>
            <w:vAlign w:val="center"/>
          </w:tcPr>
          <w:p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rsidTr="00426E04">
        <w:tc>
          <w:tcPr>
            <w:tcW w:w="817" w:type="dxa"/>
            <w:shd w:val="clear" w:color="auto" w:fill="auto"/>
          </w:tcPr>
          <w:p w:rsidR="00426E04" w:rsidRPr="00D9150B" w:rsidRDefault="00426E04" w:rsidP="001F1828">
            <w:pPr>
              <w:numPr>
                <w:ilvl w:val="0"/>
                <w:numId w:val="16"/>
              </w:numPr>
              <w:ind w:left="113" w:firstLine="0"/>
              <w:rPr>
                <w:rFonts w:eastAsia="Times New Roman"/>
              </w:rPr>
            </w:pPr>
          </w:p>
        </w:tc>
        <w:tc>
          <w:tcPr>
            <w:tcW w:w="4694" w:type="dxa"/>
            <w:shd w:val="clear" w:color="auto" w:fill="auto"/>
          </w:tcPr>
          <w:p w:rsidR="00426E04" w:rsidRPr="00D9150B" w:rsidRDefault="00426E04" w:rsidP="0006705B">
            <w:pPr>
              <w:ind w:left="44"/>
              <w:rPr>
                <w:rFonts w:eastAsia="Calibri"/>
                <w:lang w:val="en-US" w:eastAsia="en-US"/>
              </w:rPr>
            </w:pPr>
            <w:r w:rsidRPr="00D9150B">
              <w:rPr>
                <w:rFonts w:eastAsia="Calibri"/>
                <w:color w:val="000000"/>
                <w:lang w:val="en-US" w:eastAsia="en-US"/>
              </w:rPr>
              <w:t xml:space="preserve">Windows 10 Pro, MS Office 2019 </w:t>
            </w:r>
          </w:p>
        </w:tc>
        <w:tc>
          <w:tcPr>
            <w:tcW w:w="4252" w:type="dxa"/>
            <w:shd w:val="clear" w:color="auto" w:fill="auto"/>
          </w:tcPr>
          <w:p w:rsidR="00426E04" w:rsidRPr="00D9150B" w:rsidRDefault="00426E04" w:rsidP="0006705B">
            <w:pPr>
              <w:rPr>
                <w:rFonts w:eastAsia="Times New Roman"/>
                <w:lang w:val="en-US"/>
              </w:rPr>
            </w:pPr>
            <w:r w:rsidRPr="00D9150B">
              <w:rPr>
                <w:rFonts w:eastAsia="Times New Roman"/>
              </w:rPr>
              <w:t>контракт</w:t>
            </w:r>
            <w:r w:rsidRPr="00D9150B">
              <w:rPr>
                <w:rFonts w:eastAsia="Times New Roman"/>
                <w:lang w:val="en-US"/>
              </w:rPr>
              <w:t xml:space="preserve"> № 18-</w:t>
            </w:r>
            <w:r w:rsidRPr="00D9150B">
              <w:rPr>
                <w:rFonts w:eastAsia="Times New Roman"/>
              </w:rPr>
              <w:t>ЭА</w:t>
            </w:r>
            <w:r w:rsidRPr="00D9150B">
              <w:rPr>
                <w:rFonts w:eastAsia="Times New Roman"/>
                <w:lang w:val="en-US"/>
              </w:rPr>
              <w:t xml:space="preserve">-44-19 </w:t>
            </w:r>
            <w:r w:rsidRPr="00D9150B">
              <w:rPr>
                <w:rFonts w:eastAsia="Times New Roman"/>
              </w:rPr>
              <w:t>от</w:t>
            </w:r>
            <w:r w:rsidRPr="00D9150B">
              <w:rPr>
                <w:rFonts w:eastAsia="Times New Roman"/>
                <w:lang w:val="en-US"/>
              </w:rPr>
              <w:t xml:space="preserve"> 20.05.2019</w:t>
            </w:r>
          </w:p>
        </w:tc>
      </w:tr>
      <w:tr w:rsidR="00426E04" w:rsidRPr="00F26710" w:rsidTr="00426E04">
        <w:tc>
          <w:tcPr>
            <w:tcW w:w="817" w:type="dxa"/>
            <w:shd w:val="clear" w:color="auto" w:fill="auto"/>
          </w:tcPr>
          <w:p w:rsidR="00426E04" w:rsidRPr="00D9150B" w:rsidRDefault="00426E04" w:rsidP="001F1828">
            <w:pPr>
              <w:numPr>
                <w:ilvl w:val="0"/>
                <w:numId w:val="16"/>
              </w:numPr>
              <w:ind w:left="113" w:firstLine="0"/>
              <w:rPr>
                <w:rFonts w:eastAsia="Times New Roman"/>
                <w:lang w:val="en-US"/>
              </w:rPr>
            </w:pPr>
          </w:p>
        </w:tc>
        <w:tc>
          <w:tcPr>
            <w:tcW w:w="4694" w:type="dxa"/>
            <w:shd w:val="clear" w:color="auto" w:fill="auto"/>
          </w:tcPr>
          <w:p w:rsidR="00426E04" w:rsidRPr="00D9150B" w:rsidRDefault="00D70E45" w:rsidP="00D70E45">
            <w:pPr>
              <w:ind w:left="44"/>
              <w:rPr>
                <w:rFonts w:eastAsia="Calibri"/>
                <w:color w:val="000000"/>
                <w:lang w:eastAsia="en-US"/>
              </w:rPr>
            </w:pPr>
            <w:proofErr w:type="spellStart"/>
            <w:r w:rsidRPr="00D9150B">
              <w:rPr>
                <w:bCs/>
                <w:color w:val="202122"/>
                <w:shd w:val="clear" w:color="auto" w:fill="FFFFFF"/>
              </w:rPr>
              <w:t>Lazarus</w:t>
            </w:r>
            <w:proofErr w:type="spellEnd"/>
            <w:r w:rsidRPr="00D9150B">
              <w:rPr>
                <w:color w:val="202122"/>
                <w:shd w:val="clear" w:color="auto" w:fill="FFFFFF"/>
              </w:rPr>
              <w:t> </w:t>
            </w:r>
            <w:r w:rsidRPr="00D9150B">
              <w:t>— открытая среда разработки программного обеспечения на языке </w:t>
            </w:r>
            <w:proofErr w:type="spellStart"/>
            <w:r w:rsidRPr="00D9150B">
              <w:t>Object</w:t>
            </w:r>
            <w:proofErr w:type="spellEnd"/>
            <w:r w:rsidRPr="00D9150B">
              <w:t xml:space="preserve"> </w:t>
            </w:r>
            <w:proofErr w:type="spellStart"/>
            <w:r w:rsidRPr="00D9150B">
              <w:t>Pascal</w:t>
            </w:r>
            <w:proofErr w:type="spellEnd"/>
            <w:r w:rsidRPr="00D9150B">
              <w:t xml:space="preserve"> для компилятора </w:t>
            </w:r>
            <w:proofErr w:type="spellStart"/>
            <w:r w:rsidRPr="00D9150B">
              <w:t>Free</w:t>
            </w:r>
            <w:proofErr w:type="spellEnd"/>
            <w:r w:rsidRPr="00D9150B">
              <w:t xml:space="preserve"> </w:t>
            </w:r>
            <w:proofErr w:type="spellStart"/>
            <w:r w:rsidRPr="00D9150B">
              <w:t>Pascal</w:t>
            </w:r>
            <w:proofErr w:type="spellEnd"/>
            <w:r w:rsidRPr="00D9150B">
              <w:t xml:space="preserve">. </w:t>
            </w:r>
          </w:p>
        </w:tc>
        <w:tc>
          <w:tcPr>
            <w:tcW w:w="4252" w:type="dxa"/>
            <w:shd w:val="clear" w:color="auto" w:fill="auto"/>
          </w:tcPr>
          <w:p w:rsidR="00426E04" w:rsidRPr="00D9150B" w:rsidRDefault="00DA22AB" w:rsidP="0006705B">
            <w:pPr>
              <w:rPr>
                <w:rFonts w:eastAsia="Times New Roman"/>
              </w:rPr>
            </w:pPr>
            <w:r w:rsidRPr="00D9150B">
              <w:rPr>
                <w:rFonts w:eastAsia="Times New Roman"/>
              </w:rPr>
              <w:t>Свободно распространяемое</w:t>
            </w:r>
            <w:r w:rsidR="001C576A" w:rsidRPr="00D9150B">
              <w:rPr>
                <w:rFonts w:eastAsia="Times New Roman"/>
              </w:rPr>
              <w:t xml:space="preserve"> на условиях GNU </w:t>
            </w:r>
            <w:proofErr w:type="spellStart"/>
            <w:r w:rsidR="001C576A" w:rsidRPr="00D9150B">
              <w:rPr>
                <w:rFonts w:eastAsia="Times New Roman"/>
              </w:rPr>
              <w:t>General</w:t>
            </w:r>
            <w:proofErr w:type="spellEnd"/>
            <w:r w:rsidR="001C576A" w:rsidRPr="00D9150B">
              <w:rPr>
                <w:rFonts w:eastAsia="Times New Roman"/>
              </w:rPr>
              <w:t xml:space="preserve"> </w:t>
            </w:r>
            <w:proofErr w:type="spellStart"/>
            <w:r w:rsidR="001C576A" w:rsidRPr="00D9150B">
              <w:rPr>
                <w:rFonts w:eastAsia="Times New Roman"/>
              </w:rPr>
              <w:t>Public</w:t>
            </w:r>
            <w:proofErr w:type="spellEnd"/>
            <w:r w:rsidR="001C576A" w:rsidRPr="00D9150B">
              <w:rPr>
                <w:rFonts w:eastAsia="Times New Roman"/>
              </w:rPr>
              <w:t xml:space="preserve"> </w:t>
            </w:r>
            <w:proofErr w:type="spellStart"/>
            <w:r w:rsidR="001C576A" w:rsidRPr="00D9150B">
              <w:rPr>
                <w:rFonts w:eastAsia="Times New Roman"/>
              </w:rPr>
              <w:t>License</w:t>
            </w:r>
            <w:proofErr w:type="spellEnd"/>
            <w:r w:rsidR="001C576A" w:rsidRPr="00D9150B">
              <w:rPr>
                <w:rFonts w:eastAsia="Times New Roman"/>
              </w:rPr>
              <w:t>.</w:t>
            </w:r>
          </w:p>
        </w:tc>
      </w:tr>
    </w:tbl>
    <w:p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rsidR="004925D7" w:rsidRPr="004925D7" w:rsidRDefault="004925D7" w:rsidP="00F5486D">
      <w:pPr>
        <w:pStyle w:val="3"/>
      </w:pPr>
      <w:bookmarkStart w:id="11" w:name="_Toc62039712"/>
      <w:r w:rsidRPr="004925D7">
        <w:lastRenderedPageBreak/>
        <w:t>ЛИСТ УЧЕТА ОБНОВЛЕНИЙ РАБОЧЕЙ ПРОГРАММЫ</w:t>
      </w:r>
      <w:bookmarkEnd w:id="11"/>
      <w:r w:rsidRPr="004925D7">
        <w:t xml:space="preserve"> </w:t>
      </w:r>
      <w:r w:rsidR="009B4BCD">
        <w:t>УЧЕБНОЙ ДИСЦИПЛИНЫ</w:t>
      </w:r>
    </w:p>
    <w:p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rsidR="004925D7" w:rsidRPr="00F26710" w:rsidRDefault="004925D7" w:rsidP="004925D7">
      <w:pPr>
        <w:jc w:val="center"/>
        <w:rPr>
          <w:rFonts w:eastAsia="Times New Roman"/>
          <w:sz w:val="24"/>
          <w:szCs w:val="24"/>
        </w:rPr>
      </w:pPr>
    </w:p>
    <w:tbl>
      <w:tblPr>
        <w:tblStyle w:val="a8"/>
        <w:tblW w:w="0" w:type="auto"/>
        <w:tblLook w:val="04A0"/>
      </w:tblPr>
      <w:tblGrid>
        <w:gridCol w:w="817"/>
        <w:gridCol w:w="1559"/>
        <w:gridCol w:w="5387"/>
        <w:gridCol w:w="1984"/>
      </w:tblGrid>
      <w:tr w:rsidR="0019484F" w:rsidRPr="00F26710" w:rsidTr="0019484F">
        <w:tc>
          <w:tcPr>
            <w:tcW w:w="817" w:type="dxa"/>
            <w:shd w:val="clear" w:color="auto" w:fill="DBE5F1" w:themeFill="accent1" w:themeFillTint="33"/>
          </w:tcPr>
          <w:p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rsidR="0019484F" w:rsidRDefault="0019484F" w:rsidP="00B6294E">
            <w:pPr>
              <w:jc w:val="center"/>
              <w:rPr>
                <w:rFonts w:eastAsia="Times New Roman"/>
                <w:b/>
              </w:rPr>
            </w:pPr>
            <w:r>
              <w:rPr>
                <w:rFonts w:eastAsia="Times New Roman"/>
                <w:b/>
              </w:rPr>
              <w:t xml:space="preserve">характер изменений/обновлений </w:t>
            </w:r>
          </w:p>
          <w:p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rsidR="0019484F" w:rsidRPr="009F02B2" w:rsidRDefault="0019484F" w:rsidP="00B6294E">
            <w:pPr>
              <w:jc w:val="center"/>
              <w:rPr>
                <w:rFonts w:eastAsia="Times New Roman"/>
                <w:b/>
              </w:rPr>
            </w:pPr>
            <w:r w:rsidRPr="009F02B2">
              <w:rPr>
                <w:rFonts w:eastAsia="Times New Roman"/>
                <w:b/>
              </w:rPr>
              <w:t>кафедры</w:t>
            </w: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bl>
    <w:p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A4D" w:rsidRDefault="00944A4D" w:rsidP="005E3840">
      <w:r>
        <w:separator/>
      </w:r>
    </w:p>
  </w:endnote>
  <w:endnote w:type="continuationSeparator" w:id="0">
    <w:p w:rsidR="00944A4D" w:rsidRDefault="00944A4D" w:rsidP="005E3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68" w:rsidRDefault="004C0D68">
    <w:pPr>
      <w:pStyle w:val="ae"/>
      <w:jc w:val="right"/>
    </w:pPr>
  </w:p>
  <w:p w:rsidR="004C0D68" w:rsidRDefault="004C0D6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68" w:rsidRDefault="00251B31" w:rsidP="00282D88">
    <w:pPr>
      <w:pStyle w:val="ae"/>
      <w:framePr w:wrap="around" w:vAnchor="text" w:hAnchor="margin" w:xAlign="right" w:y="1"/>
      <w:rPr>
        <w:rStyle w:val="af9"/>
      </w:rPr>
    </w:pPr>
    <w:r>
      <w:rPr>
        <w:rStyle w:val="af9"/>
      </w:rPr>
      <w:fldChar w:fldCharType="begin"/>
    </w:r>
    <w:r w:rsidR="004C0D68">
      <w:rPr>
        <w:rStyle w:val="af9"/>
      </w:rPr>
      <w:instrText xml:space="preserve">PAGE  </w:instrText>
    </w:r>
    <w:r>
      <w:rPr>
        <w:rStyle w:val="af9"/>
      </w:rPr>
      <w:fldChar w:fldCharType="end"/>
    </w:r>
  </w:p>
  <w:p w:rsidR="004C0D68" w:rsidRDefault="004C0D68" w:rsidP="00282D88">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68" w:rsidRDefault="004C0D68">
    <w:pPr>
      <w:pStyle w:val="ae"/>
      <w:jc w:val="right"/>
    </w:pPr>
  </w:p>
  <w:p w:rsidR="004C0D68" w:rsidRDefault="004C0D68">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68" w:rsidRDefault="004C0D68">
    <w:pPr>
      <w:pStyle w:val="ae"/>
      <w:jc w:val="right"/>
    </w:pPr>
  </w:p>
  <w:p w:rsidR="004C0D68" w:rsidRDefault="004C0D6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A4D" w:rsidRDefault="00944A4D" w:rsidP="005E3840">
      <w:r>
        <w:separator/>
      </w:r>
    </w:p>
  </w:footnote>
  <w:footnote w:type="continuationSeparator" w:id="0">
    <w:p w:rsidR="00944A4D" w:rsidRDefault="00944A4D" w:rsidP="005E3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723750"/>
      <w:docPartObj>
        <w:docPartGallery w:val="Page Numbers (Top of Page)"/>
        <w:docPartUnique/>
      </w:docPartObj>
    </w:sdtPr>
    <w:sdtContent>
      <w:p w:rsidR="004C0D68" w:rsidRDefault="00251B31">
        <w:pPr>
          <w:pStyle w:val="ac"/>
          <w:jc w:val="center"/>
        </w:pPr>
        <w:r>
          <w:fldChar w:fldCharType="begin"/>
        </w:r>
        <w:r w:rsidR="004C0D68">
          <w:instrText>PAGE   \* MERGEFORMAT</w:instrText>
        </w:r>
        <w:r>
          <w:fldChar w:fldCharType="separate"/>
        </w:r>
        <w:r w:rsidR="000B016A">
          <w:rPr>
            <w:noProof/>
          </w:rPr>
          <w:t>4</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68" w:rsidRDefault="004C0D6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057854"/>
      <w:docPartObj>
        <w:docPartGallery w:val="Page Numbers (Top of Page)"/>
        <w:docPartUnique/>
      </w:docPartObj>
    </w:sdtPr>
    <w:sdtContent>
      <w:p w:rsidR="004C0D68" w:rsidRDefault="00251B31">
        <w:pPr>
          <w:pStyle w:val="ac"/>
          <w:jc w:val="center"/>
        </w:pPr>
        <w:r>
          <w:fldChar w:fldCharType="begin"/>
        </w:r>
        <w:r w:rsidR="004C0D68">
          <w:instrText>PAGE   \* MERGEFORMAT</w:instrText>
        </w:r>
        <w:r>
          <w:fldChar w:fldCharType="separate"/>
        </w:r>
        <w:r w:rsidR="000B016A">
          <w:rPr>
            <w:noProof/>
          </w:rPr>
          <w:t>30</w:t>
        </w:r>
        <w:r>
          <w:rPr>
            <w:noProof/>
          </w:rPr>
          <w:fldChar w:fldCharType="end"/>
        </w:r>
      </w:p>
    </w:sdtContent>
  </w:sdt>
  <w:p w:rsidR="004C0D68" w:rsidRDefault="004C0D68">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014282"/>
      <w:docPartObj>
        <w:docPartGallery w:val="Page Numbers (Top of Page)"/>
        <w:docPartUnique/>
      </w:docPartObj>
    </w:sdtPr>
    <w:sdtContent>
      <w:p w:rsidR="004C0D68" w:rsidRDefault="00251B31">
        <w:pPr>
          <w:pStyle w:val="ac"/>
          <w:jc w:val="center"/>
        </w:pPr>
        <w:r>
          <w:fldChar w:fldCharType="begin"/>
        </w:r>
        <w:r w:rsidR="004C0D68">
          <w:instrText>PAGE   \* MERGEFORMAT</w:instrText>
        </w:r>
        <w:r>
          <w:fldChar w:fldCharType="separate"/>
        </w:r>
        <w:r w:rsidR="000B016A">
          <w:rPr>
            <w:noProof/>
          </w:rPr>
          <w:t>32</w:t>
        </w:r>
        <w:r>
          <w:rPr>
            <w:noProof/>
          </w:rPr>
          <w:fldChar w:fldCharType="end"/>
        </w:r>
      </w:p>
    </w:sdtContent>
  </w:sdt>
  <w:p w:rsidR="004C0D68" w:rsidRDefault="004C0D6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14C5DC4"/>
    <w:multiLevelType w:val="hybridMultilevel"/>
    <w:tmpl w:val="CFFA54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5C5E58"/>
    <w:multiLevelType w:val="hybridMultilevel"/>
    <w:tmpl w:val="4F7E2936"/>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F561BA"/>
    <w:multiLevelType w:val="hybridMultilevel"/>
    <w:tmpl w:val="F48C26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0E6E69"/>
    <w:multiLevelType w:val="hybridMultilevel"/>
    <w:tmpl w:val="F6302D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8439E"/>
    <w:multiLevelType w:val="hybridMultilevel"/>
    <w:tmpl w:val="B1F0F0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715F66"/>
    <w:multiLevelType w:val="hybridMultilevel"/>
    <w:tmpl w:val="3F46E6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4A76EB"/>
    <w:multiLevelType w:val="hybridMultilevel"/>
    <w:tmpl w:val="D74AEE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503BE6"/>
    <w:multiLevelType w:val="hybridMultilevel"/>
    <w:tmpl w:val="58145A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834B69"/>
    <w:multiLevelType w:val="hybridMultilevel"/>
    <w:tmpl w:val="7B6EC5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546E54"/>
    <w:multiLevelType w:val="hybridMultilevel"/>
    <w:tmpl w:val="C77A27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E3274D"/>
    <w:multiLevelType w:val="hybridMultilevel"/>
    <w:tmpl w:val="F93AB7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A7E8F"/>
    <w:multiLevelType w:val="hybridMultilevel"/>
    <w:tmpl w:val="58145A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5F40B4E"/>
    <w:multiLevelType w:val="hybridMultilevel"/>
    <w:tmpl w:val="DF0C56C0"/>
    <w:lvl w:ilvl="0" w:tplc="53F670CC">
      <w:start w:val="1"/>
      <w:numFmt w:val="bullet"/>
      <w:lvlText w:val=""/>
      <w:lvlJc w:val="left"/>
      <w:pPr>
        <w:ind w:left="1919" w:hanging="360"/>
      </w:pPr>
      <w:rPr>
        <w:rFonts w:ascii="Symbol" w:hAnsi="Symbol"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28">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D3A1D01"/>
    <w:multiLevelType w:val="hybridMultilevel"/>
    <w:tmpl w:val="BD84E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1">
    <w:nsid w:val="6DDA20AF"/>
    <w:multiLevelType w:val="hybridMultilevel"/>
    <w:tmpl w:val="14C8A3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898202A"/>
    <w:multiLevelType w:val="hybridMultilevel"/>
    <w:tmpl w:val="397E2A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466B15"/>
    <w:multiLevelType w:val="hybridMultilevel"/>
    <w:tmpl w:val="A410AC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4"/>
  </w:num>
  <w:num w:numId="5">
    <w:abstractNumId w:val="28"/>
  </w:num>
  <w:num w:numId="6">
    <w:abstractNumId w:val="34"/>
  </w:num>
  <w:num w:numId="7">
    <w:abstractNumId w:val="27"/>
  </w:num>
  <w:num w:numId="8">
    <w:abstractNumId w:val="15"/>
  </w:num>
  <w:num w:numId="9">
    <w:abstractNumId w:val="6"/>
  </w:num>
  <w:num w:numId="10">
    <w:abstractNumId w:val="26"/>
  </w:num>
  <w:num w:numId="11">
    <w:abstractNumId w:val="32"/>
  </w:num>
  <w:num w:numId="12">
    <w:abstractNumId w:val="8"/>
  </w:num>
  <w:num w:numId="13">
    <w:abstractNumId w:val="16"/>
  </w:num>
  <w:num w:numId="14">
    <w:abstractNumId w:val="7"/>
  </w:num>
  <w:num w:numId="15">
    <w:abstractNumId w:val="9"/>
  </w:num>
  <w:num w:numId="16">
    <w:abstractNumId w:val="17"/>
  </w:num>
  <w:num w:numId="17">
    <w:abstractNumId w:val="14"/>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5"/>
  </w:num>
  <w:num w:numId="22">
    <w:abstractNumId w:val="19"/>
  </w:num>
  <w:num w:numId="23">
    <w:abstractNumId w:val="11"/>
  </w:num>
  <w:num w:numId="24">
    <w:abstractNumId w:val="18"/>
  </w:num>
  <w:num w:numId="25">
    <w:abstractNumId w:val="13"/>
  </w:num>
  <w:num w:numId="26">
    <w:abstractNumId w:val="33"/>
  </w:num>
  <w:num w:numId="27">
    <w:abstractNumId w:val="24"/>
  </w:num>
  <w:num w:numId="28">
    <w:abstractNumId w:val="31"/>
  </w:num>
  <w:num w:numId="29">
    <w:abstractNumId w:val="21"/>
  </w:num>
  <w:num w:numId="30">
    <w:abstractNumId w:val="10"/>
  </w:num>
  <w:num w:numId="31">
    <w:abstractNumId w:val="35"/>
  </w:num>
  <w:num w:numId="32">
    <w:abstractNumId w:val="23"/>
  </w:num>
  <w:num w:numId="33">
    <w:abstractNumId w:val="29"/>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10"/>
  <w:displayHorizontalDrawingGridEvery w:val="2"/>
  <w:characterSpacingControl w:val="doNotCompress"/>
  <w:hdrShapeDefaults>
    <o:shapedefaults v:ext="edit" spidmax="179202"/>
  </w:hdrShapeDefaults>
  <w:footnotePr>
    <w:footnote w:id="-1"/>
    <w:footnote w:id="0"/>
  </w:footnotePr>
  <w:endnotePr>
    <w:endnote w:id="-1"/>
    <w:endnote w:id="0"/>
  </w:endnotePr>
  <w:compat/>
  <w:rsids>
    <w:rsidRoot w:val="005F3E0D"/>
    <w:rsid w:val="00001CE1"/>
    <w:rsid w:val="00002658"/>
    <w:rsid w:val="000043A7"/>
    <w:rsid w:val="0000455F"/>
    <w:rsid w:val="0000484B"/>
    <w:rsid w:val="00004A1E"/>
    <w:rsid w:val="00004E6F"/>
    <w:rsid w:val="00004F92"/>
    <w:rsid w:val="00005D74"/>
    <w:rsid w:val="00006674"/>
    <w:rsid w:val="00006D37"/>
    <w:rsid w:val="00006E43"/>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A82"/>
    <w:rsid w:val="00031E62"/>
    <w:rsid w:val="00032E21"/>
    <w:rsid w:val="00034386"/>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6212"/>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DD7"/>
    <w:rsid w:val="00074F49"/>
    <w:rsid w:val="00075FC3"/>
    <w:rsid w:val="000761FC"/>
    <w:rsid w:val="00081DDC"/>
    <w:rsid w:val="00082E77"/>
    <w:rsid w:val="00082FAB"/>
    <w:rsid w:val="00083EF6"/>
    <w:rsid w:val="00084C39"/>
    <w:rsid w:val="00087B59"/>
    <w:rsid w:val="00090289"/>
    <w:rsid w:val="00091934"/>
    <w:rsid w:val="0009260A"/>
    <w:rsid w:val="00092FB0"/>
    <w:rsid w:val="00096404"/>
    <w:rsid w:val="0009712A"/>
    <w:rsid w:val="000974C0"/>
    <w:rsid w:val="0009792B"/>
    <w:rsid w:val="00097B74"/>
    <w:rsid w:val="000A0356"/>
    <w:rsid w:val="000A1091"/>
    <w:rsid w:val="000A16EA"/>
    <w:rsid w:val="000A17DC"/>
    <w:rsid w:val="000A29D1"/>
    <w:rsid w:val="000A3B38"/>
    <w:rsid w:val="000A3D94"/>
    <w:rsid w:val="000A4A98"/>
    <w:rsid w:val="000A5199"/>
    <w:rsid w:val="000A5D70"/>
    <w:rsid w:val="000A6720"/>
    <w:rsid w:val="000A6BFB"/>
    <w:rsid w:val="000A6EDF"/>
    <w:rsid w:val="000B016A"/>
    <w:rsid w:val="000B0690"/>
    <w:rsid w:val="000B0E54"/>
    <w:rsid w:val="000B2412"/>
    <w:rsid w:val="000B3575"/>
    <w:rsid w:val="000B434B"/>
    <w:rsid w:val="000B48FF"/>
    <w:rsid w:val="000B4AC3"/>
    <w:rsid w:val="000B4E01"/>
    <w:rsid w:val="000B530B"/>
    <w:rsid w:val="000B53BA"/>
    <w:rsid w:val="000B56A7"/>
    <w:rsid w:val="000B73D6"/>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320E"/>
    <w:rsid w:val="000D434A"/>
    <w:rsid w:val="000D6FD5"/>
    <w:rsid w:val="000D71EA"/>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3E17"/>
    <w:rsid w:val="00114450"/>
    <w:rsid w:val="00115123"/>
    <w:rsid w:val="0011514B"/>
    <w:rsid w:val="001159F4"/>
    <w:rsid w:val="001159FC"/>
    <w:rsid w:val="00116168"/>
    <w:rsid w:val="00116E23"/>
    <w:rsid w:val="00117284"/>
    <w:rsid w:val="00117B28"/>
    <w:rsid w:val="0012098B"/>
    <w:rsid w:val="00120C25"/>
    <w:rsid w:val="00121879"/>
    <w:rsid w:val="00121E30"/>
    <w:rsid w:val="00123694"/>
    <w:rsid w:val="00123E7C"/>
    <w:rsid w:val="001254EE"/>
    <w:rsid w:val="00127577"/>
    <w:rsid w:val="00127B2B"/>
    <w:rsid w:val="001302A7"/>
    <w:rsid w:val="00130419"/>
    <w:rsid w:val="00132838"/>
    <w:rsid w:val="00132E54"/>
    <w:rsid w:val="001338ED"/>
    <w:rsid w:val="001349C9"/>
    <w:rsid w:val="00134A2D"/>
    <w:rsid w:val="00134C3D"/>
    <w:rsid w:val="0013688A"/>
    <w:rsid w:val="001368C6"/>
    <w:rsid w:val="001419AE"/>
    <w:rsid w:val="00142462"/>
    <w:rsid w:val="00142B95"/>
    <w:rsid w:val="001435DD"/>
    <w:rsid w:val="00145166"/>
    <w:rsid w:val="001479F8"/>
    <w:rsid w:val="00150A8A"/>
    <w:rsid w:val="00153223"/>
    <w:rsid w:val="001540AD"/>
    <w:rsid w:val="001544A8"/>
    <w:rsid w:val="00154655"/>
    <w:rsid w:val="00155233"/>
    <w:rsid w:val="001556D0"/>
    <w:rsid w:val="0015677D"/>
    <w:rsid w:val="0015779F"/>
    <w:rsid w:val="00157FF4"/>
    <w:rsid w:val="00160C15"/>
    <w:rsid w:val="00160ECB"/>
    <w:rsid w:val="0016181F"/>
    <w:rsid w:val="001632F9"/>
    <w:rsid w:val="001642C8"/>
    <w:rsid w:val="001646A9"/>
    <w:rsid w:val="00166D5F"/>
    <w:rsid w:val="00167CC8"/>
    <w:rsid w:val="0017354A"/>
    <w:rsid w:val="00173A5B"/>
    <w:rsid w:val="00174CDF"/>
    <w:rsid w:val="00175B38"/>
    <w:rsid w:val="0017646F"/>
    <w:rsid w:val="001801ED"/>
    <w:rsid w:val="0018060A"/>
    <w:rsid w:val="001811F4"/>
    <w:rsid w:val="001820D3"/>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A71E5"/>
    <w:rsid w:val="001B048D"/>
    <w:rsid w:val="001B179C"/>
    <w:rsid w:val="001B17FB"/>
    <w:rsid w:val="001B1AFE"/>
    <w:rsid w:val="001B35E1"/>
    <w:rsid w:val="001B5028"/>
    <w:rsid w:val="001B66C2"/>
    <w:rsid w:val="001B7083"/>
    <w:rsid w:val="001C0088"/>
    <w:rsid w:val="001C0802"/>
    <w:rsid w:val="001C14F4"/>
    <w:rsid w:val="001C1B2E"/>
    <w:rsid w:val="001C1CBB"/>
    <w:rsid w:val="001C4044"/>
    <w:rsid w:val="001C576A"/>
    <w:rsid w:val="001C639C"/>
    <w:rsid w:val="001C6417"/>
    <w:rsid w:val="001C7AA4"/>
    <w:rsid w:val="001D0A91"/>
    <w:rsid w:val="001D126D"/>
    <w:rsid w:val="001D17C8"/>
    <w:rsid w:val="001D1854"/>
    <w:rsid w:val="001D22B4"/>
    <w:rsid w:val="001D2536"/>
    <w:rsid w:val="001D34C1"/>
    <w:rsid w:val="001D45D6"/>
    <w:rsid w:val="001D50F0"/>
    <w:rsid w:val="001D5917"/>
    <w:rsid w:val="001D5E69"/>
    <w:rsid w:val="001D60B2"/>
    <w:rsid w:val="001D6383"/>
    <w:rsid w:val="001D6AEC"/>
    <w:rsid w:val="001D7152"/>
    <w:rsid w:val="001E3875"/>
    <w:rsid w:val="001E3D8D"/>
    <w:rsid w:val="001E44B1"/>
    <w:rsid w:val="001F086F"/>
    <w:rsid w:val="001F1828"/>
    <w:rsid w:val="001F284F"/>
    <w:rsid w:val="001F2AA0"/>
    <w:rsid w:val="001F3435"/>
    <w:rsid w:val="001F41C5"/>
    <w:rsid w:val="001F5596"/>
    <w:rsid w:val="001F6DA3"/>
    <w:rsid w:val="001F7024"/>
    <w:rsid w:val="002000FF"/>
    <w:rsid w:val="00200CDE"/>
    <w:rsid w:val="002040F6"/>
    <w:rsid w:val="002048AD"/>
    <w:rsid w:val="00204910"/>
    <w:rsid w:val="00206C3D"/>
    <w:rsid w:val="0021001E"/>
    <w:rsid w:val="002115F5"/>
    <w:rsid w:val="00211944"/>
    <w:rsid w:val="0021251B"/>
    <w:rsid w:val="00212F05"/>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1A0F"/>
    <w:rsid w:val="00232212"/>
    <w:rsid w:val="00234D61"/>
    <w:rsid w:val="00235EE1"/>
    <w:rsid w:val="002370CE"/>
    <w:rsid w:val="00240437"/>
    <w:rsid w:val="00243BFC"/>
    <w:rsid w:val="00243F80"/>
    <w:rsid w:val="002451C0"/>
    <w:rsid w:val="002507AB"/>
    <w:rsid w:val="00251848"/>
    <w:rsid w:val="00251B31"/>
    <w:rsid w:val="00251F7A"/>
    <w:rsid w:val="00252F6F"/>
    <w:rsid w:val="002534B3"/>
    <w:rsid w:val="00253FFE"/>
    <w:rsid w:val="002542E5"/>
    <w:rsid w:val="00254490"/>
    <w:rsid w:val="0025645D"/>
    <w:rsid w:val="0025731E"/>
    <w:rsid w:val="00262427"/>
    <w:rsid w:val="00262F33"/>
    <w:rsid w:val="00263138"/>
    <w:rsid w:val="0026368C"/>
    <w:rsid w:val="002637A4"/>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4E34"/>
    <w:rsid w:val="00296AB1"/>
    <w:rsid w:val="002A115C"/>
    <w:rsid w:val="002A159D"/>
    <w:rsid w:val="002A1D1E"/>
    <w:rsid w:val="002A2399"/>
    <w:rsid w:val="002A316C"/>
    <w:rsid w:val="002A584B"/>
    <w:rsid w:val="002A6988"/>
    <w:rsid w:val="002B0C84"/>
    <w:rsid w:val="002B0EEB"/>
    <w:rsid w:val="002B1B01"/>
    <w:rsid w:val="002B1EBB"/>
    <w:rsid w:val="002B20D1"/>
    <w:rsid w:val="002B2F79"/>
    <w:rsid w:val="002B2FC0"/>
    <w:rsid w:val="002B2FFC"/>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1E0"/>
    <w:rsid w:val="002C52FE"/>
    <w:rsid w:val="002C5380"/>
    <w:rsid w:val="002C5F0F"/>
    <w:rsid w:val="002C6384"/>
    <w:rsid w:val="002C7EBD"/>
    <w:rsid w:val="002D00FD"/>
    <w:rsid w:val="002D1213"/>
    <w:rsid w:val="002D1A4A"/>
    <w:rsid w:val="002D2B92"/>
    <w:rsid w:val="002D2F1B"/>
    <w:rsid w:val="002D3728"/>
    <w:rsid w:val="002D3AEC"/>
    <w:rsid w:val="002D3B6B"/>
    <w:rsid w:val="002D52CD"/>
    <w:rsid w:val="002D644C"/>
    <w:rsid w:val="002D65B7"/>
    <w:rsid w:val="002D7295"/>
    <w:rsid w:val="002E0B9A"/>
    <w:rsid w:val="002E0C1F"/>
    <w:rsid w:val="002E0F07"/>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0E7"/>
    <w:rsid w:val="002F3236"/>
    <w:rsid w:val="002F4102"/>
    <w:rsid w:val="002F4283"/>
    <w:rsid w:val="002F5B47"/>
    <w:rsid w:val="002F6E44"/>
    <w:rsid w:val="00300453"/>
    <w:rsid w:val="00302A7B"/>
    <w:rsid w:val="00302D5A"/>
    <w:rsid w:val="0030358A"/>
    <w:rsid w:val="003038D0"/>
    <w:rsid w:val="003044B7"/>
    <w:rsid w:val="00306399"/>
    <w:rsid w:val="003064FC"/>
    <w:rsid w:val="00306939"/>
    <w:rsid w:val="00306D61"/>
    <w:rsid w:val="00306D9F"/>
    <w:rsid w:val="00307D4A"/>
    <w:rsid w:val="00307E89"/>
    <w:rsid w:val="0031146E"/>
    <w:rsid w:val="0031220B"/>
    <w:rsid w:val="0031337A"/>
    <w:rsid w:val="00314454"/>
    <w:rsid w:val="00314897"/>
    <w:rsid w:val="00314F0F"/>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4A15"/>
    <w:rsid w:val="00345CDD"/>
    <w:rsid w:val="00346E25"/>
    <w:rsid w:val="00347E17"/>
    <w:rsid w:val="00350CEB"/>
    <w:rsid w:val="00351AE6"/>
    <w:rsid w:val="0035296A"/>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2241"/>
    <w:rsid w:val="003749B4"/>
    <w:rsid w:val="00375731"/>
    <w:rsid w:val="00375D43"/>
    <w:rsid w:val="00380189"/>
    <w:rsid w:val="003803AB"/>
    <w:rsid w:val="00380BE8"/>
    <w:rsid w:val="00380BF9"/>
    <w:rsid w:val="00382395"/>
    <w:rsid w:val="00382A3B"/>
    <w:rsid w:val="00382A5D"/>
    <w:rsid w:val="00383545"/>
    <w:rsid w:val="00384970"/>
    <w:rsid w:val="00384B34"/>
    <w:rsid w:val="00385AD6"/>
    <w:rsid w:val="00386236"/>
    <w:rsid w:val="0039231D"/>
    <w:rsid w:val="00392CE2"/>
    <w:rsid w:val="00393168"/>
    <w:rsid w:val="00395239"/>
    <w:rsid w:val="003954C2"/>
    <w:rsid w:val="003960F8"/>
    <w:rsid w:val="00396836"/>
    <w:rsid w:val="003A0331"/>
    <w:rsid w:val="003A08A8"/>
    <w:rsid w:val="003A19E8"/>
    <w:rsid w:val="003A2C38"/>
    <w:rsid w:val="003A38F4"/>
    <w:rsid w:val="003A3CAB"/>
    <w:rsid w:val="003A52E4"/>
    <w:rsid w:val="003A790D"/>
    <w:rsid w:val="003B272A"/>
    <w:rsid w:val="003B32A6"/>
    <w:rsid w:val="003B53D0"/>
    <w:rsid w:val="003B543C"/>
    <w:rsid w:val="003B7241"/>
    <w:rsid w:val="003C0A97"/>
    <w:rsid w:val="003C1D7D"/>
    <w:rsid w:val="003C1F06"/>
    <w:rsid w:val="003C337E"/>
    <w:rsid w:val="003C3571"/>
    <w:rsid w:val="003C3749"/>
    <w:rsid w:val="003C502E"/>
    <w:rsid w:val="003C5498"/>
    <w:rsid w:val="003C57C1"/>
    <w:rsid w:val="003C6072"/>
    <w:rsid w:val="003C6CFC"/>
    <w:rsid w:val="003C79B5"/>
    <w:rsid w:val="003D0C3A"/>
    <w:rsid w:val="003D10C2"/>
    <w:rsid w:val="003D298F"/>
    <w:rsid w:val="003D4C5C"/>
    <w:rsid w:val="003D52F9"/>
    <w:rsid w:val="003D5C08"/>
    <w:rsid w:val="003D5F48"/>
    <w:rsid w:val="003D6E77"/>
    <w:rsid w:val="003D6F18"/>
    <w:rsid w:val="003D771D"/>
    <w:rsid w:val="003E0956"/>
    <w:rsid w:val="003E1C35"/>
    <w:rsid w:val="003E4AAD"/>
    <w:rsid w:val="003E4F7E"/>
    <w:rsid w:val="003E5BE2"/>
    <w:rsid w:val="003E6754"/>
    <w:rsid w:val="003E76D4"/>
    <w:rsid w:val="003F0EFB"/>
    <w:rsid w:val="003F14CD"/>
    <w:rsid w:val="003F1654"/>
    <w:rsid w:val="003F2246"/>
    <w:rsid w:val="003F2AB4"/>
    <w:rsid w:val="003F2E06"/>
    <w:rsid w:val="003F37A8"/>
    <w:rsid w:val="003F39CD"/>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296"/>
    <w:rsid w:val="0041782C"/>
    <w:rsid w:val="004178BC"/>
    <w:rsid w:val="00421B5F"/>
    <w:rsid w:val="0042287B"/>
    <w:rsid w:val="00422920"/>
    <w:rsid w:val="00422A7E"/>
    <w:rsid w:val="0042319C"/>
    <w:rsid w:val="00423395"/>
    <w:rsid w:val="004239DF"/>
    <w:rsid w:val="00426E04"/>
    <w:rsid w:val="004274DC"/>
    <w:rsid w:val="0043086E"/>
    <w:rsid w:val="0043299F"/>
    <w:rsid w:val="00435C89"/>
    <w:rsid w:val="00435F4B"/>
    <w:rsid w:val="00440FD6"/>
    <w:rsid w:val="0044233C"/>
    <w:rsid w:val="00442384"/>
    <w:rsid w:val="004429B5"/>
    <w:rsid w:val="00442B02"/>
    <w:rsid w:val="00443558"/>
    <w:rsid w:val="00443DE3"/>
    <w:rsid w:val="00444667"/>
    <w:rsid w:val="00446766"/>
    <w:rsid w:val="00446CF8"/>
    <w:rsid w:val="00450044"/>
    <w:rsid w:val="0045027F"/>
    <w:rsid w:val="00453D8F"/>
    <w:rsid w:val="00453DD7"/>
    <w:rsid w:val="00453FDA"/>
    <w:rsid w:val="00454986"/>
    <w:rsid w:val="00454A28"/>
    <w:rsid w:val="0045635D"/>
    <w:rsid w:val="004568C1"/>
    <w:rsid w:val="00460137"/>
    <w:rsid w:val="004602E6"/>
    <w:rsid w:val="0046093D"/>
    <w:rsid w:val="0046322B"/>
    <w:rsid w:val="0046779E"/>
    <w:rsid w:val="0047081A"/>
    <w:rsid w:val="00472575"/>
    <w:rsid w:val="00472EF9"/>
    <w:rsid w:val="00474605"/>
    <w:rsid w:val="00480781"/>
    <w:rsid w:val="00482000"/>
    <w:rsid w:val="00482483"/>
    <w:rsid w:val="00483338"/>
    <w:rsid w:val="004836A1"/>
    <w:rsid w:val="004856A7"/>
    <w:rsid w:val="004903EA"/>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0EE7"/>
    <w:rsid w:val="004B3C12"/>
    <w:rsid w:val="004B3EAF"/>
    <w:rsid w:val="004B3EEB"/>
    <w:rsid w:val="004B60DB"/>
    <w:rsid w:val="004B6308"/>
    <w:rsid w:val="004C0D68"/>
    <w:rsid w:val="004C16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6FD"/>
    <w:rsid w:val="004D4A08"/>
    <w:rsid w:val="004D65A5"/>
    <w:rsid w:val="004D710F"/>
    <w:rsid w:val="004E056C"/>
    <w:rsid w:val="004E1809"/>
    <w:rsid w:val="004E24D8"/>
    <w:rsid w:val="004E2BBD"/>
    <w:rsid w:val="004E4C46"/>
    <w:rsid w:val="004E66E8"/>
    <w:rsid w:val="004E6C7A"/>
    <w:rsid w:val="004E6C7C"/>
    <w:rsid w:val="004E79ED"/>
    <w:rsid w:val="004F04AF"/>
    <w:rsid w:val="004F272D"/>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10B"/>
    <w:rsid w:val="005146DD"/>
    <w:rsid w:val="00515305"/>
    <w:rsid w:val="005154D6"/>
    <w:rsid w:val="005156D9"/>
    <w:rsid w:val="00515985"/>
    <w:rsid w:val="00516109"/>
    <w:rsid w:val="00516351"/>
    <w:rsid w:val="00516B17"/>
    <w:rsid w:val="0051729E"/>
    <w:rsid w:val="0052076D"/>
    <w:rsid w:val="0052115D"/>
    <w:rsid w:val="00521B01"/>
    <w:rsid w:val="00522B22"/>
    <w:rsid w:val="00523621"/>
    <w:rsid w:val="00523DB8"/>
    <w:rsid w:val="005265DB"/>
    <w:rsid w:val="0052709C"/>
    <w:rsid w:val="00527467"/>
    <w:rsid w:val="005276D6"/>
    <w:rsid w:val="00527EFC"/>
    <w:rsid w:val="00530EC4"/>
    <w:rsid w:val="00532A00"/>
    <w:rsid w:val="00532F5A"/>
    <w:rsid w:val="005331A4"/>
    <w:rsid w:val="005338F1"/>
    <w:rsid w:val="0053462B"/>
    <w:rsid w:val="005365C8"/>
    <w:rsid w:val="00537358"/>
    <w:rsid w:val="00540114"/>
    <w:rsid w:val="005401CA"/>
    <w:rsid w:val="0054241E"/>
    <w:rsid w:val="00544114"/>
    <w:rsid w:val="00544315"/>
    <w:rsid w:val="00544DA0"/>
    <w:rsid w:val="00545406"/>
    <w:rsid w:val="005459AF"/>
    <w:rsid w:val="00546AF2"/>
    <w:rsid w:val="005475ED"/>
    <w:rsid w:val="0054770D"/>
    <w:rsid w:val="005509AE"/>
    <w:rsid w:val="00551131"/>
    <w:rsid w:val="00551C8B"/>
    <w:rsid w:val="00552246"/>
    <w:rsid w:val="005530C0"/>
    <w:rsid w:val="00553344"/>
    <w:rsid w:val="00553E99"/>
    <w:rsid w:val="005544F1"/>
    <w:rsid w:val="00554526"/>
    <w:rsid w:val="00554FD4"/>
    <w:rsid w:val="005558F8"/>
    <w:rsid w:val="00556244"/>
    <w:rsid w:val="005566D1"/>
    <w:rsid w:val="005601EC"/>
    <w:rsid w:val="00560461"/>
    <w:rsid w:val="00561171"/>
    <w:rsid w:val="0056180C"/>
    <w:rsid w:val="00562158"/>
    <w:rsid w:val="0056260E"/>
    <w:rsid w:val="00563BAD"/>
    <w:rsid w:val="005650A8"/>
    <w:rsid w:val="005651E1"/>
    <w:rsid w:val="00565D23"/>
    <w:rsid w:val="00566BD8"/>
    <w:rsid w:val="00566E12"/>
    <w:rsid w:val="005713AB"/>
    <w:rsid w:val="00571488"/>
    <w:rsid w:val="005744AF"/>
    <w:rsid w:val="00574A34"/>
    <w:rsid w:val="00576E78"/>
    <w:rsid w:val="005776C0"/>
    <w:rsid w:val="00577E15"/>
    <w:rsid w:val="00580243"/>
    <w:rsid w:val="00580E26"/>
    <w:rsid w:val="00580E46"/>
    <w:rsid w:val="005814C4"/>
    <w:rsid w:val="00581794"/>
    <w:rsid w:val="00583448"/>
    <w:rsid w:val="005839FF"/>
    <w:rsid w:val="00583BE1"/>
    <w:rsid w:val="005842EC"/>
    <w:rsid w:val="005847D6"/>
    <w:rsid w:val="00584C19"/>
    <w:rsid w:val="00584DA7"/>
    <w:rsid w:val="0058634C"/>
    <w:rsid w:val="00587D5A"/>
    <w:rsid w:val="00587E26"/>
    <w:rsid w:val="00590E81"/>
    <w:rsid w:val="00590F4D"/>
    <w:rsid w:val="00590FE2"/>
    <w:rsid w:val="00591461"/>
    <w:rsid w:val="005925C4"/>
    <w:rsid w:val="005933F3"/>
    <w:rsid w:val="00593AC0"/>
    <w:rsid w:val="00594C42"/>
    <w:rsid w:val="00594EDD"/>
    <w:rsid w:val="005956A5"/>
    <w:rsid w:val="00597ADD"/>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C7CBB"/>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3CE4"/>
    <w:rsid w:val="005F3E0D"/>
    <w:rsid w:val="005F4073"/>
    <w:rsid w:val="005F4416"/>
    <w:rsid w:val="005F49E0"/>
    <w:rsid w:val="005F518D"/>
    <w:rsid w:val="005F6FC6"/>
    <w:rsid w:val="005F736E"/>
    <w:rsid w:val="006012C6"/>
    <w:rsid w:val="00601924"/>
    <w:rsid w:val="00601A10"/>
    <w:rsid w:val="00603159"/>
    <w:rsid w:val="006031DC"/>
    <w:rsid w:val="0060426D"/>
    <w:rsid w:val="0060528F"/>
    <w:rsid w:val="00606D64"/>
    <w:rsid w:val="0060726C"/>
    <w:rsid w:val="00610631"/>
    <w:rsid w:val="00610961"/>
    <w:rsid w:val="00610F94"/>
    <w:rsid w:val="00610FEC"/>
    <w:rsid w:val="006113AA"/>
    <w:rsid w:val="0061189C"/>
    <w:rsid w:val="00613ADB"/>
    <w:rsid w:val="00613BFE"/>
    <w:rsid w:val="00614B35"/>
    <w:rsid w:val="00614ED1"/>
    <w:rsid w:val="00614F17"/>
    <w:rsid w:val="00615426"/>
    <w:rsid w:val="006168A8"/>
    <w:rsid w:val="006205F6"/>
    <w:rsid w:val="006216E8"/>
    <w:rsid w:val="0062326A"/>
    <w:rsid w:val="00623748"/>
    <w:rsid w:val="00623E0C"/>
    <w:rsid w:val="0062503B"/>
    <w:rsid w:val="006252E4"/>
    <w:rsid w:val="00625686"/>
    <w:rsid w:val="00625988"/>
    <w:rsid w:val="006259AB"/>
    <w:rsid w:val="0062615B"/>
    <w:rsid w:val="006274BB"/>
    <w:rsid w:val="006279B9"/>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E69"/>
    <w:rsid w:val="00644FBD"/>
    <w:rsid w:val="00645560"/>
    <w:rsid w:val="006470FB"/>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1F2C"/>
    <w:rsid w:val="006854D7"/>
    <w:rsid w:val="0068572B"/>
    <w:rsid w:val="00685E2A"/>
    <w:rsid w:val="0068633D"/>
    <w:rsid w:val="00687295"/>
    <w:rsid w:val="006877E5"/>
    <w:rsid w:val="006877F1"/>
    <w:rsid w:val="00687B56"/>
    <w:rsid w:val="00692393"/>
    <w:rsid w:val="00695B52"/>
    <w:rsid w:val="006A004E"/>
    <w:rsid w:val="006A1707"/>
    <w:rsid w:val="006A2EAF"/>
    <w:rsid w:val="006A336D"/>
    <w:rsid w:val="006A3F3D"/>
    <w:rsid w:val="006A5E39"/>
    <w:rsid w:val="006A68A5"/>
    <w:rsid w:val="006A6AB0"/>
    <w:rsid w:val="006B15BC"/>
    <w:rsid w:val="006B18C2"/>
    <w:rsid w:val="006B2CE0"/>
    <w:rsid w:val="006B31F2"/>
    <w:rsid w:val="006B3A08"/>
    <w:rsid w:val="006B68F6"/>
    <w:rsid w:val="006C1320"/>
    <w:rsid w:val="006C6DF4"/>
    <w:rsid w:val="006C7E94"/>
    <w:rsid w:val="006D0117"/>
    <w:rsid w:val="006D06A9"/>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354A"/>
    <w:rsid w:val="006F41A5"/>
    <w:rsid w:val="006F542E"/>
    <w:rsid w:val="006F566D"/>
    <w:rsid w:val="00702CA9"/>
    <w:rsid w:val="00703EFD"/>
    <w:rsid w:val="00705C8F"/>
    <w:rsid w:val="00706C17"/>
    <w:rsid w:val="00706E49"/>
    <w:rsid w:val="0071004F"/>
    <w:rsid w:val="007104E4"/>
    <w:rsid w:val="00710E50"/>
    <w:rsid w:val="00710E87"/>
    <w:rsid w:val="00712487"/>
    <w:rsid w:val="00712F7F"/>
    <w:rsid w:val="007133F2"/>
    <w:rsid w:val="0071459A"/>
    <w:rsid w:val="007155B1"/>
    <w:rsid w:val="00715B76"/>
    <w:rsid w:val="00716C87"/>
    <w:rsid w:val="007170C6"/>
    <w:rsid w:val="007174F7"/>
    <w:rsid w:val="007179AF"/>
    <w:rsid w:val="00717C44"/>
    <w:rsid w:val="00717DB3"/>
    <w:rsid w:val="00720E0C"/>
    <w:rsid w:val="00721AD5"/>
    <w:rsid w:val="00721E06"/>
    <w:rsid w:val="00724E04"/>
    <w:rsid w:val="007250B8"/>
    <w:rsid w:val="00726214"/>
    <w:rsid w:val="007275EE"/>
    <w:rsid w:val="00730B26"/>
    <w:rsid w:val="00733976"/>
    <w:rsid w:val="00734133"/>
    <w:rsid w:val="007355A9"/>
    <w:rsid w:val="00735986"/>
    <w:rsid w:val="00736EAE"/>
    <w:rsid w:val="00737BA0"/>
    <w:rsid w:val="00740BC2"/>
    <w:rsid w:val="00740BDB"/>
    <w:rsid w:val="00742BAD"/>
    <w:rsid w:val="0074391A"/>
    <w:rsid w:val="00743CDC"/>
    <w:rsid w:val="00744035"/>
    <w:rsid w:val="00744628"/>
    <w:rsid w:val="0074477B"/>
    <w:rsid w:val="00746CA7"/>
    <w:rsid w:val="007476A8"/>
    <w:rsid w:val="007477BC"/>
    <w:rsid w:val="00747EB9"/>
    <w:rsid w:val="00751505"/>
    <w:rsid w:val="00752C34"/>
    <w:rsid w:val="00754509"/>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43CF"/>
    <w:rsid w:val="00775561"/>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4851"/>
    <w:rsid w:val="007A5AAB"/>
    <w:rsid w:val="007A7E97"/>
    <w:rsid w:val="007B04FD"/>
    <w:rsid w:val="007B10F7"/>
    <w:rsid w:val="007B1122"/>
    <w:rsid w:val="007B17AA"/>
    <w:rsid w:val="007B1E0B"/>
    <w:rsid w:val="007B21C3"/>
    <w:rsid w:val="007B21FA"/>
    <w:rsid w:val="007B2DE2"/>
    <w:rsid w:val="007B2EAC"/>
    <w:rsid w:val="007B37B3"/>
    <w:rsid w:val="007B449A"/>
    <w:rsid w:val="007B5232"/>
    <w:rsid w:val="007C0926"/>
    <w:rsid w:val="007C2334"/>
    <w:rsid w:val="007C297E"/>
    <w:rsid w:val="007C3227"/>
    <w:rsid w:val="007C3897"/>
    <w:rsid w:val="007C6270"/>
    <w:rsid w:val="007D12BF"/>
    <w:rsid w:val="007D232E"/>
    <w:rsid w:val="007D2876"/>
    <w:rsid w:val="007D4E23"/>
    <w:rsid w:val="007D5DFA"/>
    <w:rsid w:val="007D6C0D"/>
    <w:rsid w:val="007E0B73"/>
    <w:rsid w:val="007E18CB"/>
    <w:rsid w:val="007E1DAD"/>
    <w:rsid w:val="007E3823"/>
    <w:rsid w:val="007F005C"/>
    <w:rsid w:val="007F03CE"/>
    <w:rsid w:val="007F17E2"/>
    <w:rsid w:val="007F1C72"/>
    <w:rsid w:val="007F1DE0"/>
    <w:rsid w:val="007F281B"/>
    <w:rsid w:val="007F3778"/>
    <w:rsid w:val="007F3D0E"/>
    <w:rsid w:val="007F4030"/>
    <w:rsid w:val="007F4B86"/>
    <w:rsid w:val="007F566A"/>
    <w:rsid w:val="007F56E7"/>
    <w:rsid w:val="007F58DD"/>
    <w:rsid w:val="007F65C3"/>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4E6F"/>
    <w:rsid w:val="0081597B"/>
    <w:rsid w:val="0081666F"/>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592"/>
    <w:rsid w:val="0084267C"/>
    <w:rsid w:val="00842B21"/>
    <w:rsid w:val="00843D70"/>
    <w:rsid w:val="00844574"/>
    <w:rsid w:val="00844D5A"/>
    <w:rsid w:val="00845325"/>
    <w:rsid w:val="00845AC7"/>
    <w:rsid w:val="00846B51"/>
    <w:rsid w:val="0084702C"/>
    <w:rsid w:val="00850D94"/>
    <w:rsid w:val="008547D1"/>
    <w:rsid w:val="00857DBD"/>
    <w:rsid w:val="008606A6"/>
    <w:rsid w:val="00860727"/>
    <w:rsid w:val="00861BB0"/>
    <w:rsid w:val="00861C5B"/>
    <w:rsid w:val="00864324"/>
    <w:rsid w:val="00865677"/>
    <w:rsid w:val="00865A79"/>
    <w:rsid w:val="00865FCB"/>
    <w:rsid w:val="00866A32"/>
    <w:rsid w:val="00866CF6"/>
    <w:rsid w:val="008678FB"/>
    <w:rsid w:val="00867E01"/>
    <w:rsid w:val="008706A5"/>
    <w:rsid w:val="008712F9"/>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1AF4"/>
    <w:rsid w:val="008923BA"/>
    <w:rsid w:val="0089347F"/>
    <w:rsid w:val="00893AD4"/>
    <w:rsid w:val="00894420"/>
    <w:rsid w:val="00895ABF"/>
    <w:rsid w:val="00895DE4"/>
    <w:rsid w:val="00895F14"/>
    <w:rsid w:val="00895F96"/>
    <w:rsid w:val="008A07E2"/>
    <w:rsid w:val="008A0ABC"/>
    <w:rsid w:val="008A0ADE"/>
    <w:rsid w:val="008A0F0E"/>
    <w:rsid w:val="008A23FA"/>
    <w:rsid w:val="008A2EDF"/>
    <w:rsid w:val="008A3CD9"/>
    <w:rsid w:val="008A3FEA"/>
    <w:rsid w:val="008A7321"/>
    <w:rsid w:val="008A755E"/>
    <w:rsid w:val="008B0B5A"/>
    <w:rsid w:val="008B3178"/>
    <w:rsid w:val="008B3D5B"/>
    <w:rsid w:val="008B3F7B"/>
    <w:rsid w:val="008B5954"/>
    <w:rsid w:val="008B5BAE"/>
    <w:rsid w:val="008B76B2"/>
    <w:rsid w:val="008C01B4"/>
    <w:rsid w:val="008C20D4"/>
    <w:rsid w:val="008C52CF"/>
    <w:rsid w:val="008C6E18"/>
    <w:rsid w:val="008C7BA1"/>
    <w:rsid w:val="008D0628"/>
    <w:rsid w:val="008D1FEE"/>
    <w:rsid w:val="008D22A9"/>
    <w:rsid w:val="008D25AB"/>
    <w:rsid w:val="008D3C36"/>
    <w:rsid w:val="008D5DA7"/>
    <w:rsid w:val="008D605C"/>
    <w:rsid w:val="008D75A2"/>
    <w:rsid w:val="008D7F54"/>
    <w:rsid w:val="008E0752"/>
    <w:rsid w:val="008E0F9E"/>
    <w:rsid w:val="008E16C7"/>
    <w:rsid w:val="008E2D76"/>
    <w:rsid w:val="008E3833"/>
    <w:rsid w:val="008E454D"/>
    <w:rsid w:val="008E4855"/>
    <w:rsid w:val="008E4CE4"/>
    <w:rsid w:val="008F1295"/>
    <w:rsid w:val="008F20D0"/>
    <w:rsid w:val="008F3EA0"/>
    <w:rsid w:val="008F4FEC"/>
    <w:rsid w:val="008F506D"/>
    <w:rsid w:val="008F5789"/>
    <w:rsid w:val="008F58C3"/>
    <w:rsid w:val="008F62CA"/>
    <w:rsid w:val="008F667D"/>
    <w:rsid w:val="008F6748"/>
    <w:rsid w:val="008F7643"/>
    <w:rsid w:val="00900575"/>
    <w:rsid w:val="00900D1F"/>
    <w:rsid w:val="00900F1C"/>
    <w:rsid w:val="00901646"/>
    <w:rsid w:val="0090168D"/>
    <w:rsid w:val="0090205F"/>
    <w:rsid w:val="00902DBC"/>
    <w:rsid w:val="00903668"/>
    <w:rsid w:val="00904C9A"/>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1EF4"/>
    <w:rsid w:val="0093339D"/>
    <w:rsid w:val="009340BB"/>
    <w:rsid w:val="00934457"/>
    <w:rsid w:val="0093458D"/>
    <w:rsid w:val="00935B41"/>
    <w:rsid w:val="00936AAE"/>
    <w:rsid w:val="00936DAF"/>
    <w:rsid w:val="00937181"/>
    <w:rsid w:val="00937C75"/>
    <w:rsid w:val="00943DBF"/>
    <w:rsid w:val="00944A4D"/>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2308"/>
    <w:rsid w:val="00963DA6"/>
    <w:rsid w:val="009644FD"/>
    <w:rsid w:val="009664F2"/>
    <w:rsid w:val="0096765D"/>
    <w:rsid w:val="009679B6"/>
    <w:rsid w:val="00970085"/>
    <w:rsid w:val="00971DDB"/>
    <w:rsid w:val="00972728"/>
    <w:rsid w:val="0097277E"/>
    <w:rsid w:val="009729C6"/>
    <w:rsid w:val="00972F63"/>
    <w:rsid w:val="0097360E"/>
    <w:rsid w:val="00974162"/>
    <w:rsid w:val="00974E04"/>
    <w:rsid w:val="00977EA0"/>
    <w:rsid w:val="00977F13"/>
    <w:rsid w:val="009834DC"/>
    <w:rsid w:val="00983E22"/>
    <w:rsid w:val="00987351"/>
    <w:rsid w:val="00987F65"/>
    <w:rsid w:val="00990910"/>
    <w:rsid w:val="009917D4"/>
    <w:rsid w:val="009924B7"/>
    <w:rsid w:val="00993FE6"/>
    <w:rsid w:val="00994C8C"/>
    <w:rsid w:val="00995135"/>
    <w:rsid w:val="009A0113"/>
    <w:rsid w:val="009A10E5"/>
    <w:rsid w:val="009A16C5"/>
    <w:rsid w:val="009A1816"/>
    <w:rsid w:val="009A51EF"/>
    <w:rsid w:val="009A59DD"/>
    <w:rsid w:val="009A5F4E"/>
    <w:rsid w:val="009A6F14"/>
    <w:rsid w:val="009B01FB"/>
    <w:rsid w:val="009B0261"/>
    <w:rsid w:val="009B1CC3"/>
    <w:rsid w:val="009B34EA"/>
    <w:rsid w:val="009B399A"/>
    <w:rsid w:val="009B3E51"/>
    <w:rsid w:val="009B4BCD"/>
    <w:rsid w:val="009B50D9"/>
    <w:rsid w:val="009B6950"/>
    <w:rsid w:val="009B73AA"/>
    <w:rsid w:val="009B7EB7"/>
    <w:rsid w:val="009C0EB9"/>
    <w:rsid w:val="009C1833"/>
    <w:rsid w:val="009C4716"/>
    <w:rsid w:val="009C4994"/>
    <w:rsid w:val="009C78FC"/>
    <w:rsid w:val="009D1283"/>
    <w:rsid w:val="009D24B0"/>
    <w:rsid w:val="009D4AC2"/>
    <w:rsid w:val="009D52CB"/>
    <w:rsid w:val="009D5862"/>
    <w:rsid w:val="009D5B25"/>
    <w:rsid w:val="009E1F66"/>
    <w:rsid w:val="009E354C"/>
    <w:rsid w:val="009E7700"/>
    <w:rsid w:val="009E7754"/>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06D64"/>
    <w:rsid w:val="00A108BB"/>
    <w:rsid w:val="00A1148A"/>
    <w:rsid w:val="00A11BF6"/>
    <w:rsid w:val="00A12B38"/>
    <w:rsid w:val="00A13CD6"/>
    <w:rsid w:val="00A14CA0"/>
    <w:rsid w:val="00A16A9B"/>
    <w:rsid w:val="00A205C6"/>
    <w:rsid w:val="00A20C63"/>
    <w:rsid w:val="00A20F54"/>
    <w:rsid w:val="00A2133A"/>
    <w:rsid w:val="00A2221F"/>
    <w:rsid w:val="00A22B38"/>
    <w:rsid w:val="00A23AF1"/>
    <w:rsid w:val="00A30442"/>
    <w:rsid w:val="00A305C0"/>
    <w:rsid w:val="00A30D4B"/>
    <w:rsid w:val="00A30F28"/>
    <w:rsid w:val="00A31010"/>
    <w:rsid w:val="00A32201"/>
    <w:rsid w:val="00A32511"/>
    <w:rsid w:val="00A346B3"/>
    <w:rsid w:val="00A35224"/>
    <w:rsid w:val="00A35346"/>
    <w:rsid w:val="00A36AD7"/>
    <w:rsid w:val="00A407FF"/>
    <w:rsid w:val="00A40825"/>
    <w:rsid w:val="00A409C9"/>
    <w:rsid w:val="00A41647"/>
    <w:rsid w:val="00A4412F"/>
    <w:rsid w:val="00A44190"/>
    <w:rsid w:val="00A45918"/>
    <w:rsid w:val="00A45A35"/>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3215"/>
    <w:rsid w:val="00A759BE"/>
    <w:rsid w:val="00A75C41"/>
    <w:rsid w:val="00A76078"/>
    <w:rsid w:val="00A76413"/>
    <w:rsid w:val="00A76687"/>
    <w:rsid w:val="00A76D87"/>
    <w:rsid w:val="00A77A11"/>
    <w:rsid w:val="00A8024B"/>
    <w:rsid w:val="00A80E2B"/>
    <w:rsid w:val="00A837D7"/>
    <w:rsid w:val="00A83B4A"/>
    <w:rsid w:val="00A83BF1"/>
    <w:rsid w:val="00A83C03"/>
    <w:rsid w:val="00A85C64"/>
    <w:rsid w:val="00A86056"/>
    <w:rsid w:val="00A8637E"/>
    <w:rsid w:val="00A86C9C"/>
    <w:rsid w:val="00A86F90"/>
    <w:rsid w:val="00A871D0"/>
    <w:rsid w:val="00A877B4"/>
    <w:rsid w:val="00A90023"/>
    <w:rsid w:val="00A90728"/>
    <w:rsid w:val="00A9158D"/>
    <w:rsid w:val="00A9162D"/>
    <w:rsid w:val="00A91896"/>
    <w:rsid w:val="00A96462"/>
    <w:rsid w:val="00A965FE"/>
    <w:rsid w:val="00A97E3D"/>
    <w:rsid w:val="00AA01DF"/>
    <w:rsid w:val="00AA120E"/>
    <w:rsid w:val="00AA1323"/>
    <w:rsid w:val="00AA15EE"/>
    <w:rsid w:val="00AA2137"/>
    <w:rsid w:val="00AA4A17"/>
    <w:rsid w:val="00AA5AA2"/>
    <w:rsid w:val="00AA5DA9"/>
    <w:rsid w:val="00AA6ADF"/>
    <w:rsid w:val="00AA6FCF"/>
    <w:rsid w:val="00AA78AC"/>
    <w:rsid w:val="00AA7CB0"/>
    <w:rsid w:val="00AB01B9"/>
    <w:rsid w:val="00AB03E0"/>
    <w:rsid w:val="00AB06E5"/>
    <w:rsid w:val="00AB5719"/>
    <w:rsid w:val="00AB5FD8"/>
    <w:rsid w:val="00AC0A0B"/>
    <w:rsid w:val="00AC0E47"/>
    <w:rsid w:val="00AC0F5F"/>
    <w:rsid w:val="00AC2612"/>
    <w:rsid w:val="00AC2A22"/>
    <w:rsid w:val="00AC3042"/>
    <w:rsid w:val="00AC36C6"/>
    <w:rsid w:val="00AC4C96"/>
    <w:rsid w:val="00AC4E73"/>
    <w:rsid w:val="00AC5614"/>
    <w:rsid w:val="00AC5A70"/>
    <w:rsid w:val="00AC5A72"/>
    <w:rsid w:val="00AC5B22"/>
    <w:rsid w:val="00AC67FB"/>
    <w:rsid w:val="00AC719B"/>
    <w:rsid w:val="00AD0C81"/>
    <w:rsid w:val="00AD335A"/>
    <w:rsid w:val="00AD3365"/>
    <w:rsid w:val="00AD3C5E"/>
    <w:rsid w:val="00AD3CEF"/>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4E7"/>
    <w:rsid w:val="00AF6522"/>
    <w:rsid w:val="00AF6563"/>
    <w:rsid w:val="00AF6BCA"/>
    <w:rsid w:val="00AF7553"/>
    <w:rsid w:val="00B0029D"/>
    <w:rsid w:val="00B00330"/>
    <w:rsid w:val="00B03972"/>
    <w:rsid w:val="00B0418F"/>
    <w:rsid w:val="00B04A5D"/>
    <w:rsid w:val="00B053E1"/>
    <w:rsid w:val="00B05D59"/>
    <w:rsid w:val="00B05F4A"/>
    <w:rsid w:val="00B065FF"/>
    <w:rsid w:val="00B077C5"/>
    <w:rsid w:val="00B07E0F"/>
    <w:rsid w:val="00B07E9B"/>
    <w:rsid w:val="00B07EE7"/>
    <w:rsid w:val="00B07F0B"/>
    <w:rsid w:val="00B07F7C"/>
    <w:rsid w:val="00B11349"/>
    <w:rsid w:val="00B1187A"/>
    <w:rsid w:val="00B1206A"/>
    <w:rsid w:val="00B13B24"/>
    <w:rsid w:val="00B15DEA"/>
    <w:rsid w:val="00B16CF8"/>
    <w:rsid w:val="00B17428"/>
    <w:rsid w:val="00B2033F"/>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01D0"/>
    <w:rsid w:val="00B411E3"/>
    <w:rsid w:val="00B4149C"/>
    <w:rsid w:val="00B4296A"/>
    <w:rsid w:val="00B431BF"/>
    <w:rsid w:val="00B446C9"/>
    <w:rsid w:val="00B44DF5"/>
    <w:rsid w:val="00B45CAE"/>
    <w:rsid w:val="00B46456"/>
    <w:rsid w:val="00B46857"/>
    <w:rsid w:val="00B46CC4"/>
    <w:rsid w:val="00B47A3C"/>
    <w:rsid w:val="00B50216"/>
    <w:rsid w:val="00B528A8"/>
    <w:rsid w:val="00B52AE6"/>
    <w:rsid w:val="00B53491"/>
    <w:rsid w:val="00B537E2"/>
    <w:rsid w:val="00B54C56"/>
    <w:rsid w:val="00B54DA1"/>
    <w:rsid w:val="00B55496"/>
    <w:rsid w:val="00B55500"/>
    <w:rsid w:val="00B561B4"/>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2F1F"/>
    <w:rsid w:val="00B73007"/>
    <w:rsid w:val="00B73243"/>
    <w:rsid w:val="00B74691"/>
    <w:rsid w:val="00B759FE"/>
    <w:rsid w:val="00B76BFF"/>
    <w:rsid w:val="00B7748F"/>
    <w:rsid w:val="00B77B12"/>
    <w:rsid w:val="00B807AA"/>
    <w:rsid w:val="00B80B7C"/>
    <w:rsid w:val="00B82A49"/>
    <w:rsid w:val="00B838D8"/>
    <w:rsid w:val="00B83EC9"/>
    <w:rsid w:val="00B8418B"/>
    <w:rsid w:val="00B84604"/>
    <w:rsid w:val="00B846D2"/>
    <w:rsid w:val="00B84D6C"/>
    <w:rsid w:val="00B8502B"/>
    <w:rsid w:val="00B853EF"/>
    <w:rsid w:val="00B86649"/>
    <w:rsid w:val="00B878F8"/>
    <w:rsid w:val="00B9052A"/>
    <w:rsid w:val="00B90AC8"/>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072C"/>
    <w:rsid w:val="00BC21B1"/>
    <w:rsid w:val="00BC2675"/>
    <w:rsid w:val="00BC2BA8"/>
    <w:rsid w:val="00BC2FCE"/>
    <w:rsid w:val="00BC564D"/>
    <w:rsid w:val="00BC7160"/>
    <w:rsid w:val="00BC754B"/>
    <w:rsid w:val="00BD0F77"/>
    <w:rsid w:val="00BD235F"/>
    <w:rsid w:val="00BD2F50"/>
    <w:rsid w:val="00BD3329"/>
    <w:rsid w:val="00BD3D48"/>
    <w:rsid w:val="00BD44B1"/>
    <w:rsid w:val="00BD5ED3"/>
    <w:rsid w:val="00BD6768"/>
    <w:rsid w:val="00BE0A7C"/>
    <w:rsid w:val="00BE1667"/>
    <w:rsid w:val="00BE255A"/>
    <w:rsid w:val="00BE2F0A"/>
    <w:rsid w:val="00BE3C73"/>
    <w:rsid w:val="00BE43DE"/>
    <w:rsid w:val="00BE458B"/>
    <w:rsid w:val="00BE6E85"/>
    <w:rsid w:val="00BE7862"/>
    <w:rsid w:val="00BE7AC1"/>
    <w:rsid w:val="00BF00A8"/>
    <w:rsid w:val="00BF0275"/>
    <w:rsid w:val="00BF3112"/>
    <w:rsid w:val="00BF3EFE"/>
    <w:rsid w:val="00BF4693"/>
    <w:rsid w:val="00BF492E"/>
    <w:rsid w:val="00BF5400"/>
    <w:rsid w:val="00BF61B9"/>
    <w:rsid w:val="00BF68BD"/>
    <w:rsid w:val="00BF7A20"/>
    <w:rsid w:val="00C00C49"/>
    <w:rsid w:val="00C01C77"/>
    <w:rsid w:val="00C04154"/>
    <w:rsid w:val="00C04758"/>
    <w:rsid w:val="00C062E9"/>
    <w:rsid w:val="00C063AC"/>
    <w:rsid w:val="00C13733"/>
    <w:rsid w:val="00C13E7D"/>
    <w:rsid w:val="00C1458F"/>
    <w:rsid w:val="00C15428"/>
    <w:rsid w:val="00C154B6"/>
    <w:rsid w:val="00C15B4C"/>
    <w:rsid w:val="00C15E63"/>
    <w:rsid w:val="00C171F5"/>
    <w:rsid w:val="00C21E08"/>
    <w:rsid w:val="00C22957"/>
    <w:rsid w:val="00C22A26"/>
    <w:rsid w:val="00C22BB8"/>
    <w:rsid w:val="00C23187"/>
    <w:rsid w:val="00C23B07"/>
    <w:rsid w:val="00C24B50"/>
    <w:rsid w:val="00C24CF1"/>
    <w:rsid w:val="00C24D7B"/>
    <w:rsid w:val="00C258B0"/>
    <w:rsid w:val="00C271F2"/>
    <w:rsid w:val="00C27A2F"/>
    <w:rsid w:val="00C300B1"/>
    <w:rsid w:val="00C305EA"/>
    <w:rsid w:val="00C3270E"/>
    <w:rsid w:val="00C32BBD"/>
    <w:rsid w:val="00C32EA4"/>
    <w:rsid w:val="00C336A7"/>
    <w:rsid w:val="00C33704"/>
    <w:rsid w:val="00C34CAF"/>
    <w:rsid w:val="00C34E79"/>
    <w:rsid w:val="00C35DC7"/>
    <w:rsid w:val="00C36A52"/>
    <w:rsid w:val="00C41464"/>
    <w:rsid w:val="00C41A57"/>
    <w:rsid w:val="00C44154"/>
    <w:rsid w:val="00C443A0"/>
    <w:rsid w:val="00C4488B"/>
    <w:rsid w:val="00C506A1"/>
    <w:rsid w:val="00C50863"/>
    <w:rsid w:val="00C509F7"/>
    <w:rsid w:val="00C50D82"/>
    <w:rsid w:val="00C512FA"/>
    <w:rsid w:val="00C514BF"/>
    <w:rsid w:val="00C5411F"/>
    <w:rsid w:val="00C619D9"/>
    <w:rsid w:val="00C631F5"/>
    <w:rsid w:val="00C6350D"/>
    <w:rsid w:val="00C6460B"/>
    <w:rsid w:val="00C66894"/>
    <w:rsid w:val="00C67F0D"/>
    <w:rsid w:val="00C707D9"/>
    <w:rsid w:val="00C70BD0"/>
    <w:rsid w:val="00C713DB"/>
    <w:rsid w:val="00C72568"/>
    <w:rsid w:val="00C74C5B"/>
    <w:rsid w:val="00C7630E"/>
    <w:rsid w:val="00C763A2"/>
    <w:rsid w:val="00C806BD"/>
    <w:rsid w:val="00C80A4A"/>
    <w:rsid w:val="00C80BE8"/>
    <w:rsid w:val="00C81E39"/>
    <w:rsid w:val="00C834EC"/>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827"/>
    <w:rsid w:val="00CA2EF0"/>
    <w:rsid w:val="00CA318A"/>
    <w:rsid w:val="00CA3456"/>
    <w:rsid w:val="00CA3F83"/>
    <w:rsid w:val="00CA63DD"/>
    <w:rsid w:val="00CA6B3B"/>
    <w:rsid w:val="00CA6BBE"/>
    <w:rsid w:val="00CB0B27"/>
    <w:rsid w:val="00CB1553"/>
    <w:rsid w:val="00CB206E"/>
    <w:rsid w:val="00CB2793"/>
    <w:rsid w:val="00CB2FBA"/>
    <w:rsid w:val="00CB3091"/>
    <w:rsid w:val="00CB3324"/>
    <w:rsid w:val="00CB4BC3"/>
    <w:rsid w:val="00CB5168"/>
    <w:rsid w:val="00CB6782"/>
    <w:rsid w:val="00CB6A20"/>
    <w:rsid w:val="00CC159B"/>
    <w:rsid w:val="00CC1EB6"/>
    <w:rsid w:val="00CC2512"/>
    <w:rsid w:val="00CC2C99"/>
    <w:rsid w:val="00CC32F0"/>
    <w:rsid w:val="00CC40B0"/>
    <w:rsid w:val="00CC4B24"/>
    <w:rsid w:val="00CC4C2F"/>
    <w:rsid w:val="00CC63C4"/>
    <w:rsid w:val="00CC6CC9"/>
    <w:rsid w:val="00CD0D42"/>
    <w:rsid w:val="00CD18DB"/>
    <w:rsid w:val="00CD1E4A"/>
    <w:rsid w:val="00CD3266"/>
    <w:rsid w:val="00CD4116"/>
    <w:rsid w:val="00CD4DA8"/>
    <w:rsid w:val="00CD55CA"/>
    <w:rsid w:val="00CD5E54"/>
    <w:rsid w:val="00CD6CE4"/>
    <w:rsid w:val="00CD7D90"/>
    <w:rsid w:val="00CE041F"/>
    <w:rsid w:val="00CE0DAE"/>
    <w:rsid w:val="00CE156C"/>
    <w:rsid w:val="00CE2010"/>
    <w:rsid w:val="00CE34BE"/>
    <w:rsid w:val="00CE372B"/>
    <w:rsid w:val="00CE38A4"/>
    <w:rsid w:val="00CE40FF"/>
    <w:rsid w:val="00CE413D"/>
    <w:rsid w:val="00CE45B0"/>
    <w:rsid w:val="00CE4D7D"/>
    <w:rsid w:val="00CE7EF5"/>
    <w:rsid w:val="00CF04F4"/>
    <w:rsid w:val="00CF069D"/>
    <w:rsid w:val="00CF085D"/>
    <w:rsid w:val="00CF1613"/>
    <w:rsid w:val="00CF1CB6"/>
    <w:rsid w:val="00CF23A5"/>
    <w:rsid w:val="00CF5153"/>
    <w:rsid w:val="00CF518A"/>
    <w:rsid w:val="00CF54A9"/>
    <w:rsid w:val="00CF5B34"/>
    <w:rsid w:val="00CF5EB6"/>
    <w:rsid w:val="00D01194"/>
    <w:rsid w:val="00D017FB"/>
    <w:rsid w:val="00D01F0C"/>
    <w:rsid w:val="00D02230"/>
    <w:rsid w:val="00D0247A"/>
    <w:rsid w:val="00D02E4C"/>
    <w:rsid w:val="00D032FF"/>
    <w:rsid w:val="00D033FF"/>
    <w:rsid w:val="00D03441"/>
    <w:rsid w:val="00D03B70"/>
    <w:rsid w:val="00D041A1"/>
    <w:rsid w:val="00D047AD"/>
    <w:rsid w:val="00D04E30"/>
    <w:rsid w:val="00D0509F"/>
    <w:rsid w:val="00D05702"/>
    <w:rsid w:val="00D05A4E"/>
    <w:rsid w:val="00D067A0"/>
    <w:rsid w:val="00D069B1"/>
    <w:rsid w:val="00D07E4A"/>
    <w:rsid w:val="00D07E85"/>
    <w:rsid w:val="00D11AA8"/>
    <w:rsid w:val="00D11B2C"/>
    <w:rsid w:val="00D122A3"/>
    <w:rsid w:val="00D1230F"/>
    <w:rsid w:val="00D129FF"/>
    <w:rsid w:val="00D13779"/>
    <w:rsid w:val="00D139F4"/>
    <w:rsid w:val="00D13B8C"/>
    <w:rsid w:val="00D15814"/>
    <w:rsid w:val="00D1593E"/>
    <w:rsid w:val="00D16486"/>
    <w:rsid w:val="00D1672D"/>
    <w:rsid w:val="00D1678A"/>
    <w:rsid w:val="00D167F5"/>
    <w:rsid w:val="00D21172"/>
    <w:rsid w:val="00D2138D"/>
    <w:rsid w:val="00D23872"/>
    <w:rsid w:val="00D23CA5"/>
    <w:rsid w:val="00D23D99"/>
    <w:rsid w:val="00D23F40"/>
    <w:rsid w:val="00D24951"/>
    <w:rsid w:val="00D25A0C"/>
    <w:rsid w:val="00D27775"/>
    <w:rsid w:val="00D3089A"/>
    <w:rsid w:val="00D3416B"/>
    <w:rsid w:val="00D3448A"/>
    <w:rsid w:val="00D34835"/>
    <w:rsid w:val="00D34B49"/>
    <w:rsid w:val="00D3583B"/>
    <w:rsid w:val="00D36911"/>
    <w:rsid w:val="00D37B17"/>
    <w:rsid w:val="00D406CF"/>
    <w:rsid w:val="00D4094B"/>
    <w:rsid w:val="00D40D29"/>
    <w:rsid w:val="00D42077"/>
    <w:rsid w:val="00D42DA9"/>
    <w:rsid w:val="00D43D6D"/>
    <w:rsid w:val="00D45370"/>
    <w:rsid w:val="00D45AE1"/>
    <w:rsid w:val="00D45EF1"/>
    <w:rsid w:val="00D46C45"/>
    <w:rsid w:val="00D46F83"/>
    <w:rsid w:val="00D479E2"/>
    <w:rsid w:val="00D508F1"/>
    <w:rsid w:val="00D51402"/>
    <w:rsid w:val="00D51DCA"/>
    <w:rsid w:val="00D51E8D"/>
    <w:rsid w:val="00D54B66"/>
    <w:rsid w:val="00D5517D"/>
    <w:rsid w:val="00D552C8"/>
    <w:rsid w:val="00D56234"/>
    <w:rsid w:val="00D574ED"/>
    <w:rsid w:val="00D60D34"/>
    <w:rsid w:val="00D611C9"/>
    <w:rsid w:val="00D611E9"/>
    <w:rsid w:val="00D61A49"/>
    <w:rsid w:val="00D62C75"/>
    <w:rsid w:val="00D631CE"/>
    <w:rsid w:val="00D63B3D"/>
    <w:rsid w:val="00D64E13"/>
    <w:rsid w:val="00D65468"/>
    <w:rsid w:val="00D65D91"/>
    <w:rsid w:val="00D67001"/>
    <w:rsid w:val="00D67376"/>
    <w:rsid w:val="00D674B7"/>
    <w:rsid w:val="00D67CCA"/>
    <w:rsid w:val="00D707F5"/>
    <w:rsid w:val="00D70E45"/>
    <w:rsid w:val="00D74406"/>
    <w:rsid w:val="00D754C3"/>
    <w:rsid w:val="00D75A2A"/>
    <w:rsid w:val="00D801DB"/>
    <w:rsid w:val="00D803F5"/>
    <w:rsid w:val="00D8132C"/>
    <w:rsid w:val="00D8268E"/>
    <w:rsid w:val="00D82E07"/>
    <w:rsid w:val="00D83107"/>
    <w:rsid w:val="00D83311"/>
    <w:rsid w:val="00D83956"/>
    <w:rsid w:val="00D8443D"/>
    <w:rsid w:val="00D900B5"/>
    <w:rsid w:val="00D90AFF"/>
    <w:rsid w:val="00D9150B"/>
    <w:rsid w:val="00D93AA9"/>
    <w:rsid w:val="00D94484"/>
    <w:rsid w:val="00D94486"/>
    <w:rsid w:val="00D94EF7"/>
    <w:rsid w:val="00D965B9"/>
    <w:rsid w:val="00D97D6F"/>
    <w:rsid w:val="00DA07EA"/>
    <w:rsid w:val="00DA08AD"/>
    <w:rsid w:val="00DA0DEE"/>
    <w:rsid w:val="00DA212F"/>
    <w:rsid w:val="00DA22AB"/>
    <w:rsid w:val="00DA23BB"/>
    <w:rsid w:val="00DA301F"/>
    <w:rsid w:val="00DA3317"/>
    <w:rsid w:val="00DA4437"/>
    <w:rsid w:val="00DA5696"/>
    <w:rsid w:val="00DA6EAF"/>
    <w:rsid w:val="00DA732B"/>
    <w:rsid w:val="00DA7579"/>
    <w:rsid w:val="00DB021B"/>
    <w:rsid w:val="00DB0942"/>
    <w:rsid w:val="00DB2823"/>
    <w:rsid w:val="00DB39AA"/>
    <w:rsid w:val="00DB5F3F"/>
    <w:rsid w:val="00DC09A5"/>
    <w:rsid w:val="00DC1095"/>
    <w:rsid w:val="00DC1EC7"/>
    <w:rsid w:val="00DC26C0"/>
    <w:rsid w:val="00DC3669"/>
    <w:rsid w:val="00DC45AA"/>
    <w:rsid w:val="00DC5579"/>
    <w:rsid w:val="00DC6FB3"/>
    <w:rsid w:val="00DC7035"/>
    <w:rsid w:val="00DD05CD"/>
    <w:rsid w:val="00DD0F8F"/>
    <w:rsid w:val="00DD17B5"/>
    <w:rsid w:val="00DD3DB6"/>
    <w:rsid w:val="00DD3E6E"/>
    <w:rsid w:val="00DD3F1A"/>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4378"/>
    <w:rsid w:val="00DE499C"/>
    <w:rsid w:val="00DE5CE9"/>
    <w:rsid w:val="00DE6C4A"/>
    <w:rsid w:val="00DE710A"/>
    <w:rsid w:val="00DE72E7"/>
    <w:rsid w:val="00DE7FC4"/>
    <w:rsid w:val="00DE7FE1"/>
    <w:rsid w:val="00DF0842"/>
    <w:rsid w:val="00DF1426"/>
    <w:rsid w:val="00DF1538"/>
    <w:rsid w:val="00DF254B"/>
    <w:rsid w:val="00DF3C1E"/>
    <w:rsid w:val="00DF4068"/>
    <w:rsid w:val="00E009BC"/>
    <w:rsid w:val="00E035C2"/>
    <w:rsid w:val="00E03B65"/>
    <w:rsid w:val="00E052D3"/>
    <w:rsid w:val="00E05948"/>
    <w:rsid w:val="00E06D64"/>
    <w:rsid w:val="00E072CB"/>
    <w:rsid w:val="00E11A33"/>
    <w:rsid w:val="00E12431"/>
    <w:rsid w:val="00E12ECE"/>
    <w:rsid w:val="00E14A23"/>
    <w:rsid w:val="00E157C5"/>
    <w:rsid w:val="00E15B3E"/>
    <w:rsid w:val="00E161EA"/>
    <w:rsid w:val="00E176FF"/>
    <w:rsid w:val="00E17A28"/>
    <w:rsid w:val="00E17A7B"/>
    <w:rsid w:val="00E17BF8"/>
    <w:rsid w:val="00E206C8"/>
    <w:rsid w:val="00E23F2E"/>
    <w:rsid w:val="00E2401A"/>
    <w:rsid w:val="00E31742"/>
    <w:rsid w:val="00E3248C"/>
    <w:rsid w:val="00E33D60"/>
    <w:rsid w:val="00E34526"/>
    <w:rsid w:val="00E34F0A"/>
    <w:rsid w:val="00E35C0D"/>
    <w:rsid w:val="00E36EF2"/>
    <w:rsid w:val="00E37619"/>
    <w:rsid w:val="00E40A5B"/>
    <w:rsid w:val="00E40C0A"/>
    <w:rsid w:val="00E41EB2"/>
    <w:rsid w:val="00E421F9"/>
    <w:rsid w:val="00E42267"/>
    <w:rsid w:val="00E435EE"/>
    <w:rsid w:val="00E45306"/>
    <w:rsid w:val="00E52B35"/>
    <w:rsid w:val="00E52E8A"/>
    <w:rsid w:val="00E52EE8"/>
    <w:rsid w:val="00E55739"/>
    <w:rsid w:val="00E56CDC"/>
    <w:rsid w:val="00E56EC3"/>
    <w:rsid w:val="00E578C5"/>
    <w:rsid w:val="00E57EEA"/>
    <w:rsid w:val="00E6096B"/>
    <w:rsid w:val="00E60BF8"/>
    <w:rsid w:val="00E617D0"/>
    <w:rsid w:val="00E61ADE"/>
    <w:rsid w:val="00E61B9D"/>
    <w:rsid w:val="00E61BC3"/>
    <w:rsid w:val="00E62980"/>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0FD6"/>
    <w:rsid w:val="00E8108F"/>
    <w:rsid w:val="00E82501"/>
    <w:rsid w:val="00E82E96"/>
    <w:rsid w:val="00E83238"/>
    <w:rsid w:val="00E83240"/>
    <w:rsid w:val="00E83EB2"/>
    <w:rsid w:val="00E83F3B"/>
    <w:rsid w:val="00E84E6D"/>
    <w:rsid w:val="00E86C59"/>
    <w:rsid w:val="00E9123C"/>
    <w:rsid w:val="00E918F4"/>
    <w:rsid w:val="00E91FE2"/>
    <w:rsid w:val="00E92409"/>
    <w:rsid w:val="00E925FF"/>
    <w:rsid w:val="00E927A3"/>
    <w:rsid w:val="00E92852"/>
    <w:rsid w:val="00E92ADF"/>
    <w:rsid w:val="00E92CC1"/>
    <w:rsid w:val="00E93532"/>
    <w:rsid w:val="00E93C55"/>
    <w:rsid w:val="00E94109"/>
    <w:rsid w:val="00E949D2"/>
    <w:rsid w:val="00E94E03"/>
    <w:rsid w:val="00E95FC3"/>
    <w:rsid w:val="00E96774"/>
    <w:rsid w:val="00E974B9"/>
    <w:rsid w:val="00EA0377"/>
    <w:rsid w:val="00EA2335"/>
    <w:rsid w:val="00EA2FF7"/>
    <w:rsid w:val="00EA5D85"/>
    <w:rsid w:val="00EB1B62"/>
    <w:rsid w:val="00EB21AD"/>
    <w:rsid w:val="00EB2AB7"/>
    <w:rsid w:val="00EB2CC4"/>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4F6E"/>
    <w:rsid w:val="00ED50D9"/>
    <w:rsid w:val="00ED5EBB"/>
    <w:rsid w:val="00ED696E"/>
    <w:rsid w:val="00ED69C1"/>
    <w:rsid w:val="00ED78AD"/>
    <w:rsid w:val="00ED7FC8"/>
    <w:rsid w:val="00EE0FD1"/>
    <w:rsid w:val="00EE12C6"/>
    <w:rsid w:val="00EE1929"/>
    <w:rsid w:val="00EE1D53"/>
    <w:rsid w:val="00EE24C7"/>
    <w:rsid w:val="00EE275A"/>
    <w:rsid w:val="00EE537E"/>
    <w:rsid w:val="00EE6A25"/>
    <w:rsid w:val="00EE7113"/>
    <w:rsid w:val="00EE72C3"/>
    <w:rsid w:val="00EE78C7"/>
    <w:rsid w:val="00EE7E9E"/>
    <w:rsid w:val="00EF0192"/>
    <w:rsid w:val="00EF0978"/>
    <w:rsid w:val="00EF1D7C"/>
    <w:rsid w:val="00EF2F64"/>
    <w:rsid w:val="00EF6FCE"/>
    <w:rsid w:val="00F00C35"/>
    <w:rsid w:val="00F00F3A"/>
    <w:rsid w:val="00F03EB1"/>
    <w:rsid w:val="00F049E9"/>
    <w:rsid w:val="00F062CE"/>
    <w:rsid w:val="00F062E1"/>
    <w:rsid w:val="00F1088C"/>
    <w:rsid w:val="00F12036"/>
    <w:rsid w:val="00F14286"/>
    <w:rsid w:val="00F152E6"/>
    <w:rsid w:val="00F153AC"/>
    <w:rsid w:val="00F15802"/>
    <w:rsid w:val="00F15ABA"/>
    <w:rsid w:val="00F17917"/>
    <w:rsid w:val="00F2114C"/>
    <w:rsid w:val="00F21C8E"/>
    <w:rsid w:val="00F24448"/>
    <w:rsid w:val="00F2510C"/>
    <w:rsid w:val="00F25A61"/>
    <w:rsid w:val="00F25D79"/>
    <w:rsid w:val="00F2702F"/>
    <w:rsid w:val="00F3025C"/>
    <w:rsid w:val="00F31254"/>
    <w:rsid w:val="00F32329"/>
    <w:rsid w:val="00F32688"/>
    <w:rsid w:val="00F33B6E"/>
    <w:rsid w:val="00F35A98"/>
    <w:rsid w:val="00F36573"/>
    <w:rsid w:val="00F37708"/>
    <w:rsid w:val="00F409C8"/>
    <w:rsid w:val="00F40BFD"/>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2FDC"/>
    <w:rsid w:val="00F63A74"/>
    <w:rsid w:val="00F64D04"/>
    <w:rsid w:val="00F67784"/>
    <w:rsid w:val="00F71670"/>
    <w:rsid w:val="00F71751"/>
    <w:rsid w:val="00F71998"/>
    <w:rsid w:val="00F720E9"/>
    <w:rsid w:val="00F73CED"/>
    <w:rsid w:val="00F74710"/>
    <w:rsid w:val="00F74ABC"/>
    <w:rsid w:val="00F74E72"/>
    <w:rsid w:val="00F75202"/>
    <w:rsid w:val="00F75D1E"/>
    <w:rsid w:val="00F77093"/>
    <w:rsid w:val="00F77E81"/>
    <w:rsid w:val="00F80886"/>
    <w:rsid w:val="00F81DAD"/>
    <w:rsid w:val="00F81F44"/>
    <w:rsid w:val="00F8235F"/>
    <w:rsid w:val="00F824F1"/>
    <w:rsid w:val="00F82D4C"/>
    <w:rsid w:val="00F84DC0"/>
    <w:rsid w:val="00F90077"/>
    <w:rsid w:val="00F90B57"/>
    <w:rsid w:val="00F9155E"/>
    <w:rsid w:val="00F934AB"/>
    <w:rsid w:val="00F954C8"/>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A5"/>
    <w:rsid w:val="00FE2AF3"/>
    <w:rsid w:val="00FE34AB"/>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8"/>
    <w:uiPriority w:val="59"/>
    <w:rsid w:val="005E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uiPriority w:val="22"/>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2"/>
    <w:link w:val="HTML0"/>
    <w:rsid w:val="004B0EE7"/>
    <w:pPr>
      <w:pBdr>
        <w:top w:val="single" w:sz="6" w:space="2" w:color="auto"/>
        <w:left w:val="single" w:sz="6" w:space="2" w:color="auto"/>
        <w:bottom w:val="single" w:sz="6" w:space="11" w:color="auto"/>
        <w:right w:val="single" w:sz="6" w:space="2"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3"/>
    <w:link w:val="HTML"/>
    <w:rsid w:val="004B0EE7"/>
    <w:rPr>
      <w:rFonts w:ascii="Courier New" w:eastAsia="Times New Roman" w:hAnsi="Courier New" w:cs="Courier New"/>
      <w:color w:val="000000"/>
      <w:sz w:val="18"/>
      <w:szCs w:val="18"/>
      <w:lang w:eastAsia="ru-RU"/>
    </w:rPr>
  </w:style>
  <w:style w:type="character" w:styleId="afff2">
    <w:name w:val="FollowedHyperlink"/>
    <w:basedOn w:val="a3"/>
    <w:uiPriority w:val="99"/>
    <w:semiHidden/>
    <w:unhideWhenUsed/>
    <w:rsid w:val="00DA6EA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02775134">
      <w:bodyDiv w:val="1"/>
      <w:marLeft w:val="0"/>
      <w:marRight w:val="0"/>
      <w:marTop w:val="0"/>
      <w:marBottom w:val="0"/>
      <w:divBdr>
        <w:top w:val="none" w:sz="0" w:space="0" w:color="auto"/>
        <w:left w:val="none" w:sz="0" w:space="0" w:color="auto"/>
        <w:bottom w:val="none" w:sz="0" w:space="0" w:color="auto"/>
        <w:right w:val="none" w:sz="0" w:space="0" w:color="auto"/>
      </w:divBdr>
    </w:div>
    <w:div w:id="191041413">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75005657">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666327196">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272113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15675791">
      <w:bodyDiv w:val="1"/>
      <w:marLeft w:val="0"/>
      <w:marRight w:val="0"/>
      <w:marTop w:val="0"/>
      <w:marBottom w:val="0"/>
      <w:divBdr>
        <w:top w:val="none" w:sz="0" w:space="0" w:color="auto"/>
        <w:left w:val="none" w:sz="0" w:space="0" w:color="auto"/>
        <w:bottom w:val="none" w:sz="0" w:space="0" w:color="auto"/>
        <w:right w:val="none" w:sz="0" w:space="0" w:color="auto"/>
      </w:divBdr>
    </w:div>
    <w:div w:id="960919949">
      <w:bodyDiv w:val="1"/>
      <w:marLeft w:val="0"/>
      <w:marRight w:val="0"/>
      <w:marTop w:val="0"/>
      <w:marBottom w:val="0"/>
      <w:divBdr>
        <w:top w:val="none" w:sz="0" w:space="0" w:color="auto"/>
        <w:left w:val="none" w:sz="0" w:space="0" w:color="auto"/>
        <w:bottom w:val="none" w:sz="0" w:space="0" w:color="auto"/>
        <w:right w:val="none" w:sz="0" w:space="0" w:color="auto"/>
      </w:divBdr>
    </w:div>
    <w:div w:id="985552270">
      <w:bodyDiv w:val="1"/>
      <w:marLeft w:val="0"/>
      <w:marRight w:val="0"/>
      <w:marTop w:val="0"/>
      <w:marBottom w:val="0"/>
      <w:divBdr>
        <w:top w:val="none" w:sz="0" w:space="0" w:color="auto"/>
        <w:left w:val="none" w:sz="0" w:space="0" w:color="auto"/>
        <w:bottom w:val="none" w:sz="0" w:space="0" w:color="auto"/>
        <w:right w:val="none" w:sz="0" w:space="0" w:color="auto"/>
      </w:divBdr>
    </w:div>
    <w:div w:id="1016266987">
      <w:bodyDiv w:val="1"/>
      <w:marLeft w:val="0"/>
      <w:marRight w:val="0"/>
      <w:marTop w:val="0"/>
      <w:marBottom w:val="0"/>
      <w:divBdr>
        <w:top w:val="none" w:sz="0" w:space="0" w:color="auto"/>
        <w:left w:val="none" w:sz="0" w:space="0" w:color="auto"/>
        <w:bottom w:val="none" w:sz="0" w:space="0" w:color="auto"/>
        <w:right w:val="none" w:sz="0" w:space="0" w:color="auto"/>
      </w:divBdr>
    </w:div>
    <w:div w:id="1110125010">
      <w:bodyDiv w:val="1"/>
      <w:marLeft w:val="0"/>
      <w:marRight w:val="0"/>
      <w:marTop w:val="0"/>
      <w:marBottom w:val="0"/>
      <w:divBdr>
        <w:top w:val="none" w:sz="0" w:space="0" w:color="auto"/>
        <w:left w:val="none" w:sz="0" w:space="0" w:color="auto"/>
        <w:bottom w:val="none" w:sz="0" w:space="0" w:color="auto"/>
        <w:right w:val="none" w:sz="0" w:space="0" w:color="auto"/>
      </w:divBdr>
    </w:div>
    <w:div w:id="1293753139">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371491682">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685785783">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1455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znanium.com/catalog/document?id=388696" TargetMode="External"/><Relationship Id="rId26"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s://znanium.com/catalog/document?id=35566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nanium.com/catalog/document?id=374932" TargetMode="External"/><Relationship Id="rId25"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s://znanium.com/catalog/document?id=355399" TargetMode="External"/><Relationship Id="rId20" Type="http://schemas.openxmlformats.org/officeDocument/2006/relationships/hyperlink" Target="https://znanium.com/catalog/document?id=3762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e.lanbook.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znanium.com/catalog/document?id=371025" TargetMode="External"/><Relationship Id="rId28" Type="http://schemas.openxmlformats.org/officeDocument/2006/relationships/hyperlink" Target="http://search.ebscohost.com" TargetMode="External"/><Relationship Id="rId10" Type="http://schemas.openxmlformats.org/officeDocument/2006/relationships/header" Target="header2.xml"/><Relationship Id="rId19" Type="http://schemas.openxmlformats.org/officeDocument/2006/relationships/hyperlink" Target="https://znanium.com/catalog/document?id=38673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znanium.com/catalog/document?id=370445" TargetMode="External"/><Relationship Id="rId27" Type="http://schemas.openxmlformats.org/officeDocument/2006/relationships/hyperlink" Target="http://dlib.eastview.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4D75-0954-4ABF-8274-E66A17B7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33</Pages>
  <Words>8251</Words>
  <Characters>47031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HP</cp:lastModifiedBy>
  <cp:revision>174</cp:revision>
  <cp:lastPrinted>2021-06-03T09:32:00Z</cp:lastPrinted>
  <dcterms:created xsi:type="dcterms:W3CDTF">2021-05-24T15:24:00Z</dcterms:created>
  <dcterms:modified xsi:type="dcterms:W3CDTF">2022-05-15T07:42:00Z</dcterms:modified>
</cp:coreProperties>
</file>