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26" w:rsidRDefault="00A77A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A77A26">
        <w:tc>
          <w:tcPr>
            <w:tcW w:w="9889" w:type="dxa"/>
            <w:gridSpan w:val="2"/>
          </w:tcPr>
          <w:p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77A26">
        <w:tc>
          <w:tcPr>
            <w:tcW w:w="9889" w:type="dxa"/>
            <w:gridSpan w:val="2"/>
          </w:tcPr>
          <w:p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77A26">
        <w:tc>
          <w:tcPr>
            <w:tcW w:w="9889" w:type="dxa"/>
            <w:gridSpan w:val="2"/>
          </w:tcPr>
          <w:p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77A26">
        <w:tc>
          <w:tcPr>
            <w:tcW w:w="9889" w:type="dxa"/>
            <w:gridSpan w:val="2"/>
          </w:tcPr>
          <w:p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77A26">
        <w:tc>
          <w:tcPr>
            <w:tcW w:w="9889" w:type="dxa"/>
            <w:gridSpan w:val="2"/>
          </w:tcPr>
          <w:p w:rsidR="00A77A26" w:rsidRDefault="002116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A77A2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A77A26" w:rsidRDefault="00A77A2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77A2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A77A2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77A26">
        <w:trPr>
          <w:trHeight w:val="567"/>
        </w:trPr>
        <w:tc>
          <w:tcPr>
            <w:tcW w:w="9889" w:type="dxa"/>
            <w:gridSpan w:val="3"/>
            <w:vAlign w:val="center"/>
          </w:tcPr>
          <w:p w:rsidR="00A77A26" w:rsidRDefault="002116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A77A26" w:rsidRDefault="002116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77A2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Архитектура информационных систем </w:t>
            </w:r>
          </w:p>
        </w:tc>
      </w:tr>
      <w:tr w:rsidR="00A77A26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7A26" w:rsidRDefault="00211603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7A26" w:rsidRDefault="002116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A77A26">
        <w:trPr>
          <w:trHeight w:val="567"/>
        </w:trPr>
        <w:tc>
          <w:tcPr>
            <w:tcW w:w="3330" w:type="dxa"/>
            <w:shd w:val="clear" w:color="auto" w:fill="auto"/>
          </w:tcPr>
          <w:p w:rsidR="00A77A26" w:rsidRDefault="002116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A77A26">
        <w:trPr>
          <w:trHeight w:val="567"/>
        </w:trPr>
        <w:tc>
          <w:tcPr>
            <w:tcW w:w="3330" w:type="dxa"/>
            <w:shd w:val="clear" w:color="auto" w:fill="auto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A77A26">
        <w:trPr>
          <w:trHeight w:val="567"/>
        </w:trPr>
        <w:tc>
          <w:tcPr>
            <w:tcW w:w="3330" w:type="dxa"/>
            <w:shd w:val="clear" w:color="auto" w:fill="auto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A77A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A77A26" w:rsidRDefault="00A77A26">
      <w:pPr>
        <w:spacing w:line="271" w:lineRule="auto"/>
        <w:jc w:val="both"/>
        <w:rPr>
          <w:sz w:val="24"/>
          <w:szCs w:val="24"/>
        </w:rPr>
      </w:pPr>
    </w:p>
    <w:p w:rsidR="00A77A26" w:rsidRDefault="00A77A26">
      <w:pPr>
        <w:spacing w:line="271" w:lineRule="auto"/>
        <w:jc w:val="both"/>
        <w:rPr>
          <w:sz w:val="24"/>
          <w:szCs w:val="24"/>
        </w:rPr>
      </w:pPr>
    </w:p>
    <w:p w:rsidR="00A77A26" w:rsidRDefault="00A77A26">
      <w:pPr>
        <w:spacing w:line="271" w:lineRule="auto"/>
        <w:jc w:val="both"/>
        <w:rPr>
          <w:sz w:val="24"/>
          <w:szCs w:val="24"/>
        </w:rPr>
      </w:pPr>
    </w:p>
    <w:p w:rsidR="00A77A26" w:rsidRDefault="00A77A26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A77A26">
        <w:trPr>
          <w:trHeight w:val="964"/>
        </w:trPr>
        <w:tc>
          <w:tcPr>
            <w:tcW w:w="9822" w:type="dxa"/>
            <w:gridSpan w:val="4"/>
          </w:tcPr>
          <w:p w:rsidR="00A77A26" w:rsidRDefault="0021160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«Архитектура информационных систем»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A77A26">
        <w:trPr>
          <w:trHeight w:val="567"/>
        </w:trPr>
        <w:tc>
          <w:tcPr>
            <w:tcW w:w="9822" w:type="dxa"/>
            <w:gridSpan w:val="4"/>
            <w:vAlign w:val="center"/>
          </w:tcPr>
          <w:p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«Архитектура информационных систем»</w:t>
            </w:r>
          </w:p>
        </w:tc>
      </w:tr>
      <w:tr w:rsidR="00A77A26">
        <w:trPr>
          <w:trHeight w:val="283"/>
        </w:trPr>
        <w:tc>
          <w:tcPr>
            <w:tcW w:w="381" w:type="dxa"/>
            <w:vAlign w:val="center"/>
          </w:tcPr>
          <w:p w:rsidR="00A77A26" w:rsidRDefault="00A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77A26" w:rsidRDefault="00211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A77A26">
        <w:trPr>
          <w:trHeight w:val="283"/>
        </w:trPr>
        <w:tc>
          <w:tcPr>
            <w:tcW w:w="381" w:type="dxa"/>
            <w:vAlign w:val="center"/>
          </w:tcPr>
          <w:p w:rsidR="00A77A26" w:rsidRDefault="00A77A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77A26" w:rsidRDefault="00A77A26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77A26" w:rsidRDefault="00A77A26">
            <w:pPr>
              <w:jc w:val="both"/>
              <w:rPr>
                <w:sz w:val="24"/>
                <w:szCs w:val="24"/>
              </w:rPr>
            </w:pPr>
          </w:p>
        </w:tc>
      </w:tr>
      <w:tr w:rsidR="00A77A2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77A26" w:rsidRDefault="0021160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77A26" w:rsidRDefault="0021160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proofErr w:type="gramStart"/>
      <w:r>
        <w:rPr>
          <w:rFonts w:eastAsia="Times New Roman"/>
          <w:color w:val="000000"/>
          <w:sz w:val="24"/>
          <w:szCs w:val="24"/>
          <w:highlight w:val="green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  <w:highlight w:val="green"/>
        </w:rPr>
        <w:t xml:space="preserve">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4FBF">
        <w:rPr>
          <w:sz w:val="24"/>
          <w:szCs w:val="24"/>
        </w:rPr>
        <w:t xml:space="preserve"> Иностранный язык</w:t>
      </w:r>
    </w:p>
    <w:p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4FBF">
        <w:rPr>
          <w:sz w:val="24"/>
          <w:szCs w:val="24"/>
        </w:rPr>
        <w:t xml:space="preserve"> Информатика</w:t>
      </w:r>
    </w:p>
    <w:p w:rsidR="00A77A26" w:rsidRDefault="00211603" w:rsidP="00AF4FB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4FBF">
        <w:rPr>
          <w:sz w:val="24"/>
          <w:szCs w:val="24"/>
        </w:rPr>
        <w:t xml:space="preserve"> </w:t>
      </w:r>
      <w:r w:rsidR="00AF4FBF" w:rsidRPr="00AF4FBF">
        <w:rPr>
          <w:sz w:val="24"/>
          <w:szCs w:val="24"/>
        </w:rPr>
        <w:t>Информационные технологии</w:t>
      </w:r>
    </w:p>
    <w:p w:rsidR="00A77A26" w:rsidRDefault="00A77A2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A77A26" w:rsidRDefault="002116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A77A26" w:rsidRPr="00AF4FBF" w:rsidRDefault="0021160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AF4FBF">
        <w:t>общих базовых инструментов для решения практических задач в области информационных систем и технологий;</w:t>
      </w:r>
    </w:p>
    <w:p w:rsidR="00AF4FBF" w:rsidRPr="00AF4FBF" w:rsidRDefault="00AF4FBF" w:rsidP="00AF4FB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основных платформ, применяемых для </w:t>
      </w:r>
      <w:r>
        <w:t>решения практических задач в области информационных систем и технологий;</w:t>
      </w:r>
    </w:p>
    <w:p w:rsidR="00A77A26" w:rsidRDefault="00AF4FBF">
      <w:pPr>
        <w:numPr>
          <w:ilvl w:val="0"/>
          <w:numId w:val="3"/>
        </w:numPr>
        <w:rPr>
          <w:sz w:val="24"/>
          <w:szCs w:val="24"/>
        </w:rPr>
      </w:pPr>
      <w:r>
        <w:t>овладеть способностью выбирать способ реализации информационных систем и устрой</w:t>
      </w:r>
      <w:proofErr w:type="gramStart"/>
      <w:r>
        <w:t>ств дл</w:t>
      </w:r>
      <w:proofErr w:type="gramEnd"/>
      <w:r>
        <w:t>я решения поставленной задачи</w:t>
      </w:r>
    </w:p>
    <w:p w:rsidR="00A77A26" w:rsidRDefault="00AF4FBF">
      <w:pPr>
        <w:numPr>
          <w:ilvl w:val="0"/>
          <w:numId w:val="3"/>
        </w:numPr>
        <w:rPr>
          <w:sz w:val="24"/>
          <w:szCs w:val="24"/>
        </w:rPr>
      </w:pPr>
      <w:r>
        <w:t xml:space="preserve">овладеть основными приемами </w:t>
      </w:r>
      <w:r w:rsidRPr="008E5C40">
        <w:t>создания чертежей и документации по аппаратным и программным компонентам информационных систем</w:t>
      </w:r>
      <w:r>
        <w:t>;</w:t>
      </w:r>
    </w:p>
    <w:p w:rsidR="00AF4FBF" w:rsidRDefault="00AF4FBF" w:rsidP="00AF4FB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применения </w:t>
      </w:r>
      <w:r w:rsidRPr="008E5C40">
        <w:t>законы создания и чтения чертежей и документации по аппаратным и программным компонентам информационных систем</w:t>
      </w:r>
      <w:r>
        <w:t>;</w:t>
      </w:r>
    </w:p>
    <w:p w:rsidR="00A77A26" w:rsidRDefault="00211603" w:rsidP="00AF4F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eastAsia="Times New Roman"/>
          <w:color w:val="000000"/>
          <w:sz w:val="24"/>
          <w:szCs w:val="24"/>
        </w:rPr>
        <w:t>навыков</w:t>
      </w:r>
      <w:r w:rsidR="00AF4FBF">
        <w:rPr>
          <w:rFonts w:eastAsia="Times New Roman"/>
          <w:color w:val="000000"/>
          <w:sz w:val="24"/>
          <w:szCs w:val="24"/>
        </w:rPr>
        <w:t xml:space="preserve"> оценки</w:t>
      </w:r>
      <w:r w:rsidR="00AF4FBF" w:rsidRPr="00AF4FBF">
        <w:rPr>
          <w:rFonts w:eastAsia="Times New Roman"/>
          <w:color w:val="000000"/>
          <w:sz w:val="24"/>
          <w:szCs w:val="24"/>
        </w:rPr>
        <w:t xml:space="preserve"> способ</w:t>
      </w:r>
      <w:r w:rsidR="00AF4FBF">
        <w:rPr>
          <w:rFonts w:eastAsia="Times New Roman"/>
          <w:color w:val="000000"/>
          <w:sz w:val="24"/>
          <w:szCs w:val="24"/>
        </w:rPr>
        <w:t>а</w:t>
      </w:r>
      <w:r w:rsidR="00AF4FBF" w:rsidRPr="00AF4FBF">
        <w:rPr>
          <w:rFonts w:eastAsia="Times New Roman"/>
          <w:color w:val="000000"/>
          <w:sz w:val="24"/>
          <w:szCs w:val="24"/>
        </w:rPr>
        <w:t xml:space="preserve"> реализации информационных систем</w:t>
      </w:r>
      <w:proofErr w:type="gramEnd"/>
      <w:r w:rsidR="00AF4FBF" w:rsidRPr="00AF4FBF">
        <w:rPr>
          <w:rFonts w:eastAsia="Times New Roman"/>
          <w:color w:val="000000"/>
          <w:sz w:val="24"/>
          <w:szCs w:val="24"/>
        </w:rPr>
        <w:t xml:space="preserve"> и устройств</w:t>
      </w:r>
      <w:r w:rsidR="00AF4FBF">
        <w:rPr>
          <w:rFonts w:eastAsia="Times New Roman"/>
          <w:color w:val="000000"/>
          <w:sz w:val="24"/>
          <w:szCs w:val="24"/>
        </w:rPr>
        <w:t>;</w:t>
      </w:r>
    </w:p>
    <w:p w:rsidR="00A77A26" w:rsidRDefault="002116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77A26" w:rsidRDefault="00A77A2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A77A26" w:rsidRDefault="00A77A2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A77A26" w:rsidRDefault="00A77A26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A77A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A77A26" w:rsidRDefault="00211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77A2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ОПК-2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понимать принципы работы современных информационных технологий и программных средств, в том </w:t>
            </w: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ИД-ОПК-2.1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базовых принципов современных информационных технологий сбора, подготовки, хранения и анализа данных;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 w:rsidP="00AD16B8">
            <w:pPr>
              <w:tabs>
                <w:tab w:val="left" w:pos="339"/>
              </w:tabs>
              <w:ind w:left="318"/>
            </w:pPr>
          </w:p>
          <w:p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Использует основную литературу (учебники, учебные пособия и справочники) в области архитектуры информационных систем.</w:t>
            </w:r>
          </w:p>
          <w:p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Различает принципы работы современных информационных технологий и программных средств, в том числе отечественного производства</w:t>
            </w:r>
          </w:p>
          <w:p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Умеет использовать основную литературу при решении задач по прикладной механике.</w:t>
            </w:r>
          </w:p>
          <w:p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Осуществляет оценку текстового документа.</w:t>
            </w:r>
          </w:p>
          <w:p w:rsidR="00955B61" w:rsidRP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 xml:space="preserve">Демонстрирует навыки </w:t>
            </w:r>
            <w:r w:rsidRPr="00955B61">
              <w:t>оптимизации результатов решения задач в области компьютерного</w:t>
            </w:r>
            <w:r>
              <w:t xml:space="preserve"> дизайна информационной системы.</w:t>
            </w:r>
          </w:p>
        </w:tc>
      </w:tr>
      <w:tr w:rsidR="00A77A26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A77A26" w:rsidRDefault="002116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rFonts w:eastAsia="Times New Roman"/>
                <w:color w:val="000000"/>
              </w:rPr>
              <w:t xml:space="preserve">Различает особенности </w:t>
            </w:r>
            <w:proofErr w:type="gramStart"/>
            <w:r w:rsidRPr="00AD16B8">
              <w:rPr>
                <w:rFonts w:eastAsia="Times New Roman"/>
                <w:color w:val="000000"/>
              </w:rPr>
              <w:t>использования технологии разработки объектов профессиональной деятельности</w:t>
            </w:r>
            <w:proofErr w:type="gramEnd"/>
            <w:r w:rsidRPr="00AD16B8">
              <w:rPr>
                <w:rFonts w:eastAsia="Times New Roman"/>
                <w:color w:val="000000"/>
              </w:rPr>
              <w:t xml:space="preserve"> в области дизайна.</w:t>
            </w:r>
          </w:p>
          <w:p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rFonts w:eastAsia="Times New Roman"/>
                <w:color w:val="000000"/>
              </w:rPr>
              <w:t>Выявляет и оценивает способ реализации информационных систем и устройств (программн</w:t>
            </w:r>
            <w:proofErr w:type="gramStart"/>
            <w:r w:rsidRPr="00AD16B8">
              <w:rPr>
                <w:rFonts w:eastAsia="Times New Roman"/>
                <w:color w:val="000000"/>
              </w:rPr>
              <w:t>о-</w:t>
            </w:r>
            <w:proofErr w:type="gramEnd"/>
            <w:r w:rsidRPr="00AD16B8">
              <w:rPr>
                <w:rFonts w:eastAsia="Times New Roman"/>
                <w:color w:val="000000"/>
              </w:rPr>
              <w:t>, аппаратно- или программно-аппаратно-) для решения поставленной задачи.</w:t>
            </w:r>
          </w:p>
          <w:p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rFonts w:eastAsia="Times New Roman"/>
                <w:color w:val="000000"/>
              </w:rPr>
              <w:t>Использует современные методы получения и обработки изображений.</w:t>
            </w:r>
          </w:p>
          <w:p w:rsidR="009C3D80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</w:pPr>
            <w:r>
              <w:t>Демонстрирует навыки основ системного администрирования информационных систем.</w:t>
            </w:r>
          </w:p>
          <w:p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24"/>
                <w:szCs w:val="24"/>
              </w:rPr>
            </w:pPr>
            <w:r>
              <w:t xml:space="preserve">Демонстрирует навыки установки </w:t>
            </w:r>
            <w:r w:rsidRPr="00AD16B8">
              <w:rPr>
                <w:sz w:val="24"/>
                <w:szCs w:val="24"/>
              </w:rPr>
              <w:t>системного и прикладного программного обеспечения.</w:t>
            </w:r>
          </w:p>
          <w:p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sz w:val="24"/>
                <w:szCs w:val="24"/>
              </w:rPr>
              <w:t>Демонстрирует навыки установки,  сопровождения и администрирования баз данных.</w:t>
            </w:r>
          </w:p>
          <w:p w:rsidR="00A77A26" w:rsidRDefault="00A77A26" w:rsidP="00AD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:rsidR="00A77A26" w:rsidRDefault="0021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осуществлять выбор платформ и </w:t>
            </w:r>
            <w:r>
              <w:rPr>
                <w:sz w:val="24"/>
                <w:szCs w:val="24"/>
              </w:rPr>
              <w:lastRenderedPageBreak/>
              <w:t>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реализации информационных 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критериев выбора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D16B8" w:rsidP="00AD16B8">
            <w:pPr>
              <w:pStyle w:val="af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</w:pPr>
            <w:r>
              <w:t>Демонстрирует навыки эффективного выбора платформ.</w:t>
            </w:r>
          </w:p>
          <w:p w:rsidR="00AD16B8" w:rsidRPr="00AD16B8" w:rsidRDefault="00AD16B8" w:rsidP="00AD16B8">
            <w:pPr>
              <w:pStyle w:val="af"/>
              <w:widowControl w:val="0"/>
              <w:numPr>
                <w:ilvl w:val="0"/>
                <w:numId w:val="17"/>
              </w:numPr>
              <w:ind w:left="318"/>
              <w:rPr>
                <w:sz w:val="24"/>
                <w:szCs w:val="24"/>
              </w:rPr>
            </w:pPr>
            <w:r w:rsidRPr="00AD16B8">
              <w:rPr>
                <w:sz w:val="24"/>
                <w:szCs w:val="24"/>
              </w:rPr>
              <w:t>Выявляет критерии выбора</w:t>
            </w:r>
          </w:p>
          <w:p w:rsidR="00AD16B8" w:rsidRPr="00AD16B8" w:rsidRDefault="00AD16B8" w:rsidP="00AD16B8">
            <w:pPr>
              <w:pStyle w:val="af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  <w:r w:rsidRPr="00AD16B8">
              <w:rPr>
                <w:sz w:val="24"/>
                <w:szCs w:val="24"/>
              </w:rPr>
              <w:t xml:space="preserve">программно-аппаратных средств </w:t>
            </w:r>
            <w:r w:rsidRPr="00AD16B8">
              <w:rPr>
                <w:sz w:val="24"/>
                <w:szCs w:val="24"/>
              </w:rPr>
              <w:lastRenderedPageBreak/>
              <w:t>информационных ресурсов.</w:t>
            </w:r>
          </w:p>
          <w:p w:rsidR="00AD16B8" w:rsidRPr="00AD16B8" w:rsidRDefault="00AD16B8" w:rsidP="00AD16B8">
            <w:pPr>
              <w:pStyle w:val="af"/>
              <w:widowControl w:val="0"/>
              <w:numPr>
                <w:ilvl w:val="0"/>
                <w:numId w:val="17"/>
              </w:numPr>
              <w:ind w:left="318"/>
              <w:rPr>
                <w:sz w:val="24"/>
                <w:szCs w:val="24"/>
              </w:rPr>
            </w:pPr>
            <w:r>
              <w:t xml:space="preserve">Демонстрирует навыки </w:t>
            </w:r>
            <w:r w:rsidRPr="00AD16B8">
              <w:rPr>
                <w:sz w:val="24"/>
                <w:szCs w:val="24"/>
              </w:rPr>
              <w:t xml:space="preserve">разработки архитектуры </w:t>
            </w:r>
          </w:p>
          <w:p w:rsidR="00AD16B8" w:rsidRPr="00AD16B8" w:rsidRDefault="00AD16B8" w:rsidP="00AD16B8">
            <w:pPr>
              <w:pStyle w:val="af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  <w:r w:rsidRPr="00AD16B8">
              <w:rPr>
                <w:sz w:val="24"/>
                <w:szCs w:val="24"/>
              </w:rPr>
              <w:t>программно-аппаратных средств информационных систем.</w:t>
            </w:r>
          </w:p>
          <w:p w:rsidR="00AD16B8" w:rsidRDefault="00AD16B8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архитектуры 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77A2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A77A26" w:rsidRDefault="00211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A77A26">
        <w:trPr>
          <w:trHeight w:val="340"/>
        </w:trPr>
        <w:tc>
          <w:tcPr>
            <w:tcW w:w="4820" w:type="dxa"/>
            <w:vAlign w:val="center"/>
          </w:tcPr>
          <w:p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A77A26" w:rsidRDefault="00A77A26"/>
        </w:tc>
        <w:tc>
          <w:tcPr>
            <w:tcW w:w="1020" w:type="dxa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77A26" w:rsidRDefault="00211603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A77A26" w:rsidRDefault="0021160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A77A26" w:rsidRDefault="00A77A26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77A2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77A2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A77A26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A77A26" w:rsidRDefault="00211603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A77A26" w:rsidRDefault="0021160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A77A26" w:rsidRDefault="0021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A77A26" w:rsidRDefault="0021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77A26">
        <w:trPr>
          <w:cantSplit/>
          <w:trHeight w:val="227"/>
        </w:trPr>
        <w:tc>
          <w:tcPr>
            <w:tcW w:w="1943" w:type="dxa"/>
          </w:tcPr>
          <w:p w:rsidR="00A77A26" w:rsidRDefault="00211603">
            <w:r>
              <w:t>6 семестр</w:t>
            </w:r>
          </w:p>
        </w:tc>
        <w:tc>
          <w:tcPr>
            <w:tcW w:w="1130" w:type="dxa"/>
          </w:tcPr>
          <w:p w:rsidR="00A77A26" w:rsidRDefault="00211603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A77A26" w:rsidRDefault="0021160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77A26" w:rsidRDefault="00211603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77A26" w:rsidRDefault="00211603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</w:tcPr>
          <w:p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</w:tcPr>
          <w:p w:rsidR="00A77A26" w:rsidRDefault="00211603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A77A26" w:rsidRDefault="00211603">
            <w:pPr>
              <w:ind w:left="28"/>
              <w:jc w:val="center"/>
            </w:pPr>
            <w:r>
              <w:t>27</w:t>
            </w:r>
          </w:p>
        </w:tc>
      </w:tr>
      <w:tr w:rsidR="00A77A26">
        <w:trPr>
          <w:cantSplit/>
          <w:trHeight w:val="227"/>
        </w:trPr>
        <w:tc>
          <w:tcPr>
            <w:tcW w:w="1943" w:type="dxa"/>
          </w:tcPr>
          <w:p w:rsidR="00A77A26" w:rsidRDefault="00211603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A77A26" w:rsidRDefault="00A77A26">
            <w:pPr>
              <w:ind w:left="28"/>
              <w:jc w:val="center"/>
            </w:pPr>
          </w:p>
        </w:tc>
        <w:tc>
          <w:tcPr>
            <w:tcW w:w="833" w:type="dxa"/>
          </w:tcPr>
          <w:p w:rsidR="00A77A26" w:rsidRDefault="0021160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77A26" w:rsidRDefault="00211603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77A26" w:rsidRDefault="00211603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A77A26" w:rsidRDefault="00A77A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A77A26" w:rsidRDefault="00A77A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A77A26" w:rsidRDefault="00211603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A77A26" w:rsidRDefault="00211603">
            <w:pPr>
              <w:ind w:left="28"/>
              <w:jc w:val="center"/>
            </w:pPr>
            <w:r>
              <w:t>27</w:t>
            </w:r>
          </w:p>
        </w:tc>
      </w:tr>
    </w:tbl>
    <w:p w:rsidR="00A77A26" w:rsidRDefault="00A77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A77A26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:rsidR="00A77A26" w:rsidRDefault="002116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A77A2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A77A26" w:rsidRDefault="0021160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A77A26" w:rsidRDefault="0021160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gramEnd"/>
            <w:r>
              <w:rPr>
                <w:b/>
                <w:sz w:val="18"/>
                <w:szCs w:val="18"/>
              </w:rPr>
              <w:t>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77A26" w:rsidRDefault="0021160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A77A26" w:rsidRDefault="0021160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A77A26" w:rsidRDefault="0021160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77A26">
        <w:trPr>
          <w:tblHeader/>
        </w:trPr>
        <w:tc>
          <w:tcPr>
            <w:tcW w:w="1701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77A2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77A26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A77A26" w:rsidRDefault="00A77A2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A77A26" w:rsidRDefault="0021160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A77A26">
        <w:trPr>
          <w:trHeight w:val="252"/>
        </w:trPr>
        <w:tc>
          <w:tcPr>
            <w:tcW w:w="1701" w:type="dxa"/>
            <w:vMerge w:val="restart"/>
          </w:tcPr>
          <w:p w:rsidR="00A77A26" w:rsidRDefault="00211603">
            <w:r>
              <w:t>ОПК-2;</w:t>
            </w:r>
          </w:p>
          <w:p w:rsidR="00A77A26" w:rsidRDefault="00211603">
            <w:r>
              <w:t>ИД-ОПК-2.1;</w:t>
            </w:r>
          </w:p>
          <w:p w:rsidR="00A77A26" w:rsidRDefault="00211603">
            <w:r>
              <w:t>ОПК-5</w:t>
            </w:r>
          </w:p>
          <w:p w:rsidR="00A77A26" w:rsidRDefault="00211603">
            <w:r>
              <w:t>ИД-ОПК-5.1;</w:t>
            </w:r>
          </w:p>
          <w:p w:rsidR="00A77A26" w:rsidRDefault="00211603">
            <w:r>
              <w:t>ИД-ОПК-5.2;</w:t>
            </w:r>
          </w:p>
          <w:p w:rsidR="00A77A26" w:rsidRDefault="00211603">
            <w:r>
              <w:t>ИД-ОПК-5.3;</w:t>
            </w:r>
          </w:p>
          <w:p w:rsidR="00A77A26" w:rsidRDefault="00211603">
            <w:r>
              <w:t>ОПК-7</w:t>
            </w:r>
          </w:p>
          <w:p w:rsidR="00A77A26" w:rsidRDefault="00211603">
            <w:r>
              <w:t>ИД-ОПК-7.1;</w:t>
            </w:r>
          </w:p>
          <w:p w:rsidR="00A77A26" w:rsidRDefault="00211603">
            <w:r>
              <w:t>ИД-ОПК-7.2;</w:t>
            </w:r>
          </w:p>
          <w:p w:rsidR="00A77A26" w:rsidRDefault="00211603">
            <w:r>
              <w:t>ИД-ОПК-7.3;</w:t>
            </w:r>
          </w:p>
          <w:p w:rsidR="00A77A26" w:rsidRDefault="00A77A26"/>
        </w:tc>
        <w:tc>
          <w:tcPr>
            <w:tcW w:w="5529" w:type="dxa"/>
          </w:tcPr>
          <w:p w:rsidR="00A77A26" w:rsidRDefault="00211603" w:rsidP="00517082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7A26" w:rsidRDefault="0021160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D16B8">
              <w:t xml:space="preserve"> Лабораторные работы</w:t>
            </w:r>
          </w:p>
        </w:tc>
      </w:tr>
      <w:tr w:rsidR="00A77A26">
        <w:trPr>
          <w:trHeight w:val="252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A77A26" w:rsidRDefault="00211603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D16B8">
              <w:t>Основы дизайна  ИС.</w:t>
            </w:r>
          </w:p>
        </w:tc>
        <w:tc>
          <w:tcPr>
            <w:tcW w:w="850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252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A26" w:rsidRDefault="00211603">
            <w:pPr>
              <w:jc w:val="both"/>
              <w:rPr>
                <w:i/>
              </w:rPr>
            </w:pPr>
            <w:r>
              <w:t xml:space="preserve">Тема 1.2 </w:t>
            </w:r>
            <w:r w:rsidR="00AD16B8">
              <w:t xml:space="preserve">архитектурные стили ИС, паттерны и </w:t>
            </w:r>
            <w:proofErr w:type="spellStart"/>
            <w:r w:rsidR="00AD16B8">
              <w:t>фреймворки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252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A26" w:rsidRDefault="00211603">
            <w:pPr>
              <w:jc w:val="both"/>
              <w:rPr>
                <w:i/>
              </w:rPr>
            </w:pPr>
            <w:r>
              <w:t xml:space="preserve">Тема 1.3 </w:t>
            </w:r>
            <w:r w:rsidR="00AD16B8">
              <w:t>Компонентные технологии реализации информационных систем.</w:t>
            </w:r>
          </w:p>
        </w:tc>
        <w:tc>
          <w:tcPr>
            <w:tcW w:w="850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252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A26" w:rsidRDefault="00211603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D16B8">
              <w:t>Сервисно</w:t>
            </w:r>
            <w:proofErr w:type="spellEnd"/>
            <w:r w:rsidR="00AD16B8">
              <w:t>-ориентированные технологии реализации ИС</w:t>
            </w:r>
          </w:p>
        </w:tc>
        <w:tc>
          <w:tcPr>
            <w:tcW w:w="850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220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A26" w:rsidRDefault="00211603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77A26" w:rsidRDefault="00211603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AD16B8">
              <w:t xml:space="preserve"> Лабораторные работы</w:t>
            </w:r>
          </w:p>
        </w:tc>
      </w:tr>
      <w:tr w:rsidR="00A77A26">
        <w:trPr>
          <w:trHeight w:val="220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A77A26" w:rsidRDefault="00211603">
            <w:pPr>
              <w:jc w:val="both"/>
              <w:rPr>
                <w:b/>
              </w:rPr>
            </w:pPr>
            <w:r>
              <w:t xml:space="preserve">Тема 2.1 </w:t>
            </w:r>
            <w:r w:rsidR="00AD16B8">
              <w:t>Интеграция приложений.</w:t>
            </w:r>
          </w:p>
        </w:tc>
        <w:tc>
          <w:tcPr>
            <w:tcW w:w="850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220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A26" w:rsidRDefault="00211603">
            <w:pPr>
              <w:rPr>
                <w:b/>
              </w:rPr>
            </w:pPr>
            <w:r>
              <w:t xml:space="preserve">Тема 2.2 </w:t>
            </w:r>
            <w:r w:rsidR="00AD16B8">
              <w:rPr>
                <w:color w:val="000000"/>
                <w:shd w:val="clear" w:color="auto" w:fill="FFFFFF"/>
              </w:rPr>
              <w:t>Классификация и базовые структуры ИС</w:t>
            </w:r>
          </w:p>
        </w:tc>
        <w:tc>
          <w:tcPr>
            <w:tcW w:w="850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220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A26" w:rsidRPr="00AD16B8" w:rsidRDefault="00211603" w:rsidP="00AD16B8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Тема 2.3  </w:t>
            </w:r>
            <w:r w:rsidR="00AD16B8">
              <w:rPr>
                <w:color w:val="000000"/>
                <w:shd w:val="clear" w:color="auto" w:fill="FFFFFF"/>
              </w:rPr>
              <w:t>Стили проектирования и атрибуты качества ИС.</w:t>
            </w:r>
            <w:r w:rsidR="00AD16B8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220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A77A26" w:rsidRDefault="00211603" w:rsidP="00AD16B8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 xml:space="preserve">экзамен - </w:t>
            </w:r>
            <w:r w:rsidRPr="00AD16B8">
              <w:t xml:space="preserve">проводится в устной форме </w:t>
            </w:r>
            <w:r w:rsidR="00AD16B8" w:rsidRPr="00AD16B8">
              <w:t>по билетам</w:t>
            </w:r>
            <w:r w:rsidR="002C5D13">
              <w:t>.</w:t>
            </w:r>
          </w:p>
        </w:tc>
      </w:tr>
      <w:tr w:rsidR="00A77A26">
        <w:trPr>
          <w:trHeight w:val="220"/>
        </w:trPr>
        <w:tc>
          <w:tcPr>
            <w:tcW w:w="1701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A77A26" w:rsidRDefault="00A77A26">
            <w:pPr>
              <w:rPr>
                <w:b/>
              </w:rPr>
            </w:pPr>
          </w:p>
          <w:p w:rsidR="00A77A26" w:rsidRDefault="00A77A26"/>
        </w:tc>
        <w:tc>
          <w:tcPr>
            <w:tcW w:w="850" w:type="dxa"/>
          </w:tcPr>
          <w:p w:rsidR="00A77A26" w:rsidRDefault="00211603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77A26" w:rsidRDefault="00211603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77A26" w:rsidRDefault="00211603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A77A26" w:rsidRDefault="00517082" w:rsidP="00517082">
            <w:pPr>
              <w:jc w:val="center"/>
            </w:pPr>
            <w:r>
              <w:t>27</w:t>
            </w:r>
            <w:bookmarkStart w:id="1" w:name="_GoBack"/>
            <w:bookmarkEnd w:id="1"/>
          </w:p>
        </w:tc>
      </w:tr>
    </w:tbl>
    <w:p w:rsidR="00A77A26" w:rsidRDefault="00A77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A77A26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A77A2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77A26" w:rsidRDefault="0021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A77A26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A77A26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AD16B8">
            <w:r w:rsidRPr="00AD16B8">
              <w:t>Основы дизайна  ИС.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AD16B8">
            <w:pPr>
              <w:jc w:val="both"/>
              <w:rPr>
                <w:color w:val="4F81BD"/>
              </w:rPr>
            </w:pPr>
            <w:r>
              <w:t>Понятие архитектурного стиля. Понятие дизайна архитектурной среды ИС. Принципы строения.</w:t>
            </w:r>
          </w:p>
        </w:tc>
      </w:tr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r>
              <w:t>Тема 1.2</w:t>
            </w:r>
          </w:p>
        </w:tc>
        <w:tc>
          <w:tcPr>
            <w:tcW w:w="2126" w:type="dxa"/>
          </w:tcPr>
          <w:p w:rsidR="00A77A26" w:rsidRDefault="00AD16B8">
            <w:pPr>
              <w:rPr>
                <w:highlight w:val="yellow"/>
              </w:rPr>
            </w:pPr>
            <w:r>
              <w:t>А</w:t>
            </w:r>
            <w:r w:rsidRPr="00AD16B8">
              <w:t xml:space="preserve">рхитектурные стили ИС, паттерны и </w:t>
            </w:r>
            <w:proofErr w:type="spellStart"/>
            <w:r w:rsidRPr="00AD16B8">
              <w:t>фреймворки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AD16B8" w:rsidP="00AD16B8">
            <w:pPr>
              <w:jc w:val="both"/>
              <w:rPr>
                <w:color w:val="4F81BD"/>
                <w:highlight w:val="yellow"/>
              </w:rPr>
            </w:pPr>
            <w:r>
              <w:t>Главные стили, трендовые направления. Международные стандарты архитектурных стилей. Принципы организации взаимодействий в информационных системах.</w:t>
            </w:r>
          </w:p>
        </w:tc>
      </w:tr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AD16B8">
            <w:pPr>
              <w:rPr>
                <w:highlight w:val="yellow"/>
              </w:rPr>
            </w:pPr>
            <w:r>
              <w:t>Компонентные технологии реализации информационных систем.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16B8" w:rsidRDefault="00AD16B8" w:rsidP="00AD16B8">
            <w:r>
              <w:t>Проектирование информационных систем с учетом компонентных технологий</w:t>
            </w:r>
            <w:r w:rsidRPr="00AD16B8">
              <w:t xml:space="preserve"> реализации</w:t>
            </w:r>
            <w:proofErr w:type="gramStart"/>
            <w:r>
              <w:t xml:space="preserve"> .</w:t>
            </w:r>
            <w:proofErr w:type="gramEnd"/>
          </w:p>
          <w:p w:rsidR="00A77A26" w:rsidRDefault="00A77A26">
            <w:pPr>
              <w:jc w:val="both"/>
              <w:rPr>
                <w:color w:val="4F81BD"/>
              </w:rPr>
            </w:pPr>
          </w:p>
        </w:tc>
      </w:tr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r>
              <w:t>Тема 1.4</w:t>
            </w:r>
          </w:p>
        </w:tc>
        <w:tc>
          <w:tcPr>
            <w:tcW w:w="2126" w:type="dxa"/>
          </w:tcPr>
          <w:p w:rsidR="00A77A26" w:rsidRDefault="00AD16B8">
            <w:proofErr w:type="spellStart"/>
            <w:r>
              <w:t>Сервисно</w:t>
            </w:r>
            <w:proofErr w:type="spellEnd"/>
            <w:r>
              <w:t>-ориентированные технологии реализации ИС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AD16B8">
            <w:pPr>
              <w:jc w:val="both"/>
              <w:rPr>
                <w:color w:val="4F81BD"/>
              </w:rPr>
            </w:pPr>
            <w:r>
              <w:t xml:space="preserve">Компонентные технологии. </w:t>
            </w:r>
          </w:p>
        </w:tc>
      </w:tr>
      <w:tr w:rsidR="00A77A26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A77A26">
            <w:pPr>
              <w:jc w:val="both"/>
              <w:rPr>
                <w:b/>
              </w:rPr>
            </w:pPr>
          </w:p>
        </w:tc>
      </w:tr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AD16B8">
            <w:r>
              <w:t>Интеграция приложений.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AD16B8">
            <w:pPr>
              <w:jc w:val="both"/>
            </w:pPr>
            <w:proofErr w:type="spellStart"/>
            <w:r>
              <w:t>Сервисно</w:t>
            </w:r>
            <w:proofErr w:type="spellEnd"/>
            <w:r>
              <w:t xml:space="preserve">-ориентированные архитектуры (СОА) и </w:t>
            </w:r>
            <w:proofErr w:type="spellStart"/>
            <w:r>
              <w:t>Web</w:t>
            </w:r>
            <w:proofErr w:type="spellEnd"/>
            <w:r>
              <w:t>- сервисы</w:t>
            </w:r>
            <w:r w:rsidR="00006657">
              <w:t>: интеграция</w:t>
            </w:r>
            <w:r>
              <w:t>.</w:t>
            </w:r>
          </w:p>
        </w:tc>
      </w:tr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AD16B8">
            <w:pPr>
              <w:jc w:val="both"/>
            </w:pPr>
            <w:r>
              <w:rPr>
                <w:color w:val="000000"/>
                <w:shd w:val="clear" w:color="auto" w:fill="FFFFFF"/>
              </w:rPr>
              <w:t>Классификация и базовые структуры ИС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pPr>
              <w:jc w:val="both"/>
            </w:pPr>
            <w:r>
              <w:t>Международные стандарты классификации. Базовые структуры ИС.</w:t>
            </w:r>
          </w:p>
        </w:tc>
      </w:tr>
      <w:tr w:rsidR="00A77A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AD16B8">
            <w:pPr>
              <w:rPr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Стили проектирования и атрибуты качества ИС.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pPr>
              <w:jc w:val="both"/>
            </w:pPr>
            <w:r>
              <w:t xml:space="preserve">Общепринятые стили </w:t>
            </w:r>
            <w:r>
              <w:rPr>
                <w:color w:val="000000"/>
                <w:shd w:val="clear" w:color="auto" w:fill="FFFFFF"/>
              </w:rPr>
              <w:t>проектирования. Атрибуты качества ИС.</w:t>
            </w:r>
          </w:p>
        </w:tc>
      </w:tr>
    </w:tbl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Организация самостоятельной работы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A77A26" w:rsidRDefault="0021160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A77A26" w:rsidRDefault="0021160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006657" w:rsidRDefault="00211603" w:rsidP="0000665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green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  <w:r w:rsidR="00006657">
        <w:rPr>
          <w:sz w:val="24"/>
          <w:szCs w:val="24"/>
        </w:rPr>
        <w:t>:</w:t>
      </w:r>
      <w:proofErr w:type="gramEnd"/>
    </w:p>
    <w:p w:rsidR="00A77A26" w:rsidRPr="00006657" w:rsidRDefault="00211603" w:rsidP="00006657">
      <w:pPr>
        <w:pStyle w:val="af"/>
        <w:numPr>
          <w:ilvl w:val="0"/>
          <w:numId w:val="20"/>
        </w:numP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 w:rsidRPr="00006657">
        <w:rPr>
          <w:rFonts w:eastAsia="Times New Roman"/>
          <w:color w:val="000000"/>
          <w:sz w:val="24"/>
          <w:szCs w:val="24"/>
        </w:rPr>
        <w:t xml:space="preserve">подготовку к </w:t>
      </w:r>
      <w:r w:rsidR="00006657">
        <w:rPr>
          <w:rFonts w:eastAsia="Times New Roman"/>
          <w:color w:val="000000"/>
          <w:sz w:val="24"/>
          <w:szCs w:val="24"/>
        </w:rPr>
        <w:t>лабораторным</w:t>
      </w:r>
      <w:r w:rsidRPr="00006657">
        <w:rPr>
          <w:rFonts w:eastAsia="Times New Roman"/>
          <w:color w:val="000000"/>
          <w:sz w:val="24"/>
          <w:szCs w:val="24"/>
        </w:rPr>
        <w:t xml:space="preserve"> занятиям, </w:t>
      </w:r>
      <w:r w:rsidR="00006657">
        <w:rPr>
          <w:sz w:val="24"/>
          <w:szCs w:val="24"/>
        </w:rPr>
        <w:t>экзамену</w:t>
      </w:r>
      <w:r w:rsidRPr="00006657">
        <w:rPr>
          <w:rFonts w:eastAsia="Times New Roman"/>
          <w:color w:val="000000"/>
          <w:sz w:val="24"/>
          <w:szCs w:val="24"/>
        </w:rPr>
        <w:t>;</w:t>
      </w:r>
    </w:p>
    <w:p w:rsidR="00A77A26" w:rsidRDefault="00211603" w:rsidP="00006657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A77A26" w:rsidRDefault="00211603" w:rsidP="00006657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A77A26" w:rsidRPr="00006657" w:rsidRDefault="00006657" w:rsidP="00006657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заданий, Презентаций.</w:t>
      </w:r>
    </w:p>
    <w:p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A77A26" w:rsidRDefault="00211603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A77A26" w:rsidRDefault="00211603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</w:t>
      </w:r>
      <w:r w:rsidR="00006657">
        <w:rPr>
          <w:rFonts w:eastAsia="Times New Roman"/>
          <w:color w:val="000000"/>
          <w:sz w:val="24"/>
          <w:szCs w:val="24"/>
        </w:rPr>
        <w:t>дение консультаций перед 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:rsidR="00A77A26" w:rsidRDefault="00211603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A77A26" w:rsidRDefault="00A77A26">
      <w:pPr>
        <w:ind w:firstLine="709"/>
        <w:jc w:val="both"/>
        <w:rPr>
          <w:sz w:val="24"/>
          <w:szCs w:val="24"/>
        </w:rPr>
      </w:pPr>
    </w:p>
    <w:p w:rsidR="00A77A26" w:rsidRPr="00006657" w:rsidRDefault="00211603" w:rsidP="000066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77A2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A77A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r>
              <w:t>А</w:t>
            </w:r>
            <w:r w:rsidRPr="00AD16B8">
              <w:t xml:space="preserve">рхитектурные стили ИС, паттерны и </w:t>
            </w:r>
            <w:proofErr w:type="spellStart"/>
            <w:r w:rsidRPr="00AD16B8">
              <w:t>фреймворки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Pr="00006657" w:rsidRDefault="00006657">
            <w:r w:rsidRPr="00006657">
              <w:t>Эволюция приложений и платформенных технологий.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517082">
            <w:pPr>
              <w:jc w:val="center"/>
            </w:pPr>
            <w:r>
              <w:t>4</w:t>
            </w:r>
          </w:p>
        </w:tc>
      </w:tr>
      <w:tr w:rsidR="00A77A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pPr>
              <w:rPr>
                <w:sz w:val="24"/>
                <w:szCs w:val="24"/>
              </w:rPr>
            </w:pPr>
            <w:r>
              <w:t>Компонентные технологии реализации информационных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r w:rsidRPr="00006657">
              <w:t>Независимые компоненты, централизованные данные.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517082">
            <w:pPr>
              <w:jc w:val="center"/>
            </w:pPr>
            <w:r>
              <w:t>4</w:t>
            </w:r>
          </w:p>
        </w:tc>
      </w:tr>
      <w:tr w:rsidR="00A77A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006657">
            <w:r>
              <w:t>Компонентные технологии реализации информационных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r w:rsidRPr="00006657">
              <w:t>Проблемы концептуального моделирования информационных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5D13" w:rsidRDefault="002C5D13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517082">
            <w:pPr>
              <w:jc w:val="center"/>
            </w:pPr>
            <w:r>
              <w:t>4</w:t>
            </w:r>
          </w:p>
        </w:tc>
      </w:tr>
      <w:tr w:rsidR="00A77A26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A26" w:rsidRDefault="00006657">
            <w:r>
              <w:rPr>
                <w:color w:val="000000"/>
                <w:shd w:val="clear" w:color="auto" w:fill="FFFFFF"/>
              </w:rPr>
              <w:t>Классификация и базовые структуры ИС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r w:rsidRPr="00006657">
              <w:t>2.</w:t>
            </w:r>
            <w:r w:rsidRPr="00006657">
              <w:tab/>
              <w:t>Виды информационных  систем и  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006657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7A26" w:rsidRDefault="00517082">
            <w:pPr>
              <w:jc w:val="center"/>
            </w:pPr>
            <w:r>
              <w:t>4</w:t>
            </w:r>
          </w:p>
        </w:tc>
      </w:tr>
    </w:tbl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A77A26" w:rsidRDefault="00211603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A77A26" w:rsidRDefault="00211603">
      <w:pPr>
        <w:ind w:firstLine="709"/>
        <w:jc w:val="both"/>
        <w:rPr>
          <w:sz w:val="24"/>
          <w:szCs w:val="24"/>
        </w:rPr>
        <w:sectPr w:rsidR="00A77A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A77A2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A77A26" w:rsidRDefault="0021160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77A26" w:rsidRDefault="00A77A26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7A2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 xml:space="preserve">-ых) </w:t>
            </w:r>
          </w:p>
          <w:p w:rsidR="00A77A26" w:rsidRDefault="002116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</w:t>
            </w:r>
          </w:p>
          <w:p w:rsidR="00A77A26" w:rsidRDefault="002116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</w:tr>
      <w:tr w:rsidR="00A77A2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A77A26" w:rsidRDefault="00A77A26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ОПК-2;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ИД-ОПК-2.1;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ИД-ОПК-7.1;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ИД-ОПК-7.2;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ИД-ОПК-7.3;</w:t>
            </w:r>
          </w:p>
        </w:tc>
        <w:tc>
          <w:tcPr>
            <w:tcW w:w="2190" w:type="dxa"/>
            <w:shd w:val="clear" w:color="auto" w:fill="DBE5F1"/>
          </w:tcPr>
          <w:p w:rsidR="00A77A26" w:rsidRDefault="00A77A26"/>
        </w:tc>
      </w:tr>
      <w:tr w:rsidR="00A77A26">
        <w:trPr>
          <w:trHeight w:val="283"/>
        </w:trPr>
        <w:tc>
          <w:tcPr>
            <w:tcW w:w="2045" w:type="dxa"/>
          </w:tcPr>
          <w:p w:rsidR="00A77A26" w:rsidRDefault="00211603">
            <w:r>
              <w:t>высокий</w:t>
            </w:r>
          </w:p>
        </w:tc>
        <w:tc>
          <w:tcPr>
            <w:tcW w:w="1726" w:type="dxa"/>
          </w:tcPr>
          <w:p w:rsidR="00A77A26" w:rsidRDefault="00A77A26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A77A26" w:rsidRDefault="00211603">
            <w:r>
              <w:t>отлично/</w:t>
            </w:r>
          </w:p>
          <w:p w:rsidR="00A77A26" w:rsidRDefault="00211603">
            <w:r>
              <w:t>зачтено (отлично)/</w:t>
            </w:r>
          </w:p>
          <w:p w:rsidR="00A77A26" w:rsidRDefault="00211603">
            <w:r>
              <w:t>зачтено</w:t>
            </w:r>
          </w:p>
        </w:tc>
        <w:tc>
          <w:tcPr>
            <w:tcW w:w="3030" w:type="dxa"/>
          </w:tcPr>
          <w:p w:rsidR="00A77A26" w:rsidRDefault="00A77A26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A77A26" w:rsidRDefault="00A77A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A77A26" w:rsidRDefault="00A77A26">
            <w:pPr>
              <w:rPr>
                <w:sz w:val="21"/>
                <w:szCs w:val="21"/>
                <w:highlight w:val="yellow"/>
              </w:rPr>
            </w:pPr>
          </w:p>
        </w:tc>
      </w:tr>
      <w:tr w:rsidR="00A77A26">
        <w:trPr>
          <w:trHeight w:val="283"/>
        </w:trPr>
        <w:tc>
          <w:tcPr>
            <w:tcW w:w="2045" w:type="dxa"/>
          </w:tcPr>
          <w:p w:rsidR="00A77A26" w:rsidRDefault="00211603">
            <w:r>
              <w:t>повышенный</w:t>
            </w:r>
          </w:p>
        </w:tc>
        <w:tc>
          <w:tcPr>
            <w:tcW w:w="1726" w:type="dxa"/>
          </w:tcPr>
          <w:p w:rsidR="00A77A26" w:rsidRDefault="00A77A26">
            <w:pPr>
              <w:jc w:val="center"/>
            </w:pPr>
          </w:p>
        </w:tc>
        <w:tc>
          <w:tcPr>
            <w:tcW w:w="2306" w:type="dxa"/>
          </w:tcPr>
          <w:p w:rsidR="00A77A26" w:rsidRDefault="00211603">
            <w:r>
              <w:t>хорошо/</w:t>
            </w:r>
          </w:p>
          <w:p w:rsidR="00A77A26" w:rsidRDefault="00211603">
            <w:r>
              <w:lastRenderedPageBreak/>
              <w:t>зачтено (хорошо)/</w:t>
            </w:r>
          </w:p>
          <w:p w:rsidR="00A77A26" w:rsidRDefault="00211603">
            <w:r>
              <w:t>зачтено</w:t>
            </w:r>
          </w:p>
        </w:tc>
        <w:tc>
          <w:tcPr>
            <w:tcW w:w="3030" w:type="dxa"/>
          </w:tcPr>
          <w:p w:rsidR="00A77A26" w:rsidRDefault="00A77A26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подробно, грамотно и по </w:t>
            </w:r>
            <w:r>
              <w:rPr>
                <w:sz w:val="21"/>
                <w:szCs w:val="21"/>
              </w:rPr>
              <w:lastRenderedPageBreak/>
              <w:t>существу излагает изученный материал, приводит и раскрывает в тезисной форме основные понятия;</w:t>
            </w:r>
          </w:p>
          <w:p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:rsidR="00A77A26" w:rsidRDefault="00A77A26">
            <w:pPr>
              <w:rPr>
                <w:sz w:val="21"/>
                <w:szCs w:val="21"/>
              </w:rPr>
            </w:pPr>
          </w:p>
        </w:tc>
      </w:tr>
      <w:tr w:rsidR="00A77A26">
        <w:trPr>
          <w:trHeight w:val="283"/>
        </w:trPr>
        <w:tc>
          <w:tcPr>
            <w:tcW w:w="2045" w:type="dxa"/>
          </w:tcPr>
          <w:p w:rsidR="00A77A26" w:rsidRDefault="00211603">
            <w:r>
              <w:lastRenderedPageBreak/>
              <w:t>базовый</w:t>
            </w:r>
          </w:p>
        </w:tc>
        <w:tc>
          <w:tcPr>
            <w:tcW w:w="1726" w:type="dxa"/>
          </w:tcPr>
          <w:p w:rsidR="00A77A26" w:rsidRDefault="00A77A26">
            <w:pPr>
              <w:jc w:val="center"/>
            </w:pPr>
          </w:p>
        </w:tc>
        <w:tc>
          <w:tcPr>
            <w:tcW w:w="2306" w:type="dxa"/>
          </w:tcPr>
          <w:p w:rsidR="00A77A26" w:rsidRDefault="00211603">
            <w:r>
              <w:t>удовлетворительно/</w:t>
            </w:r>
          </w:p>
          <w:p w:rsidR="00A77A26" w:rsidRDefault="00211603">
            <w:r>
              <w:t>зачтено (удовлетворительно)/</w:t>
            </w:r>
          </w:p>
          <w:p w:rsidR="00A77A26" w:rsidRDefault="00211603">
            <w:r>
              <w:t>зачтено</w:t>
            </w:r>
          </w:p>
        </w:tc>
        <w:tc>
          <w:tcPr>
            <w:tcW w:w="3030" w:type="dxa"/>
          </w:tcPr>
          <w:p w:rsidR="00A77A26" w:rsidRDefault="00A77A26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A77A26" w:rsidRDefault="00A77A2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A77A26" w:rsidRDefault="00A77A2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A77A26">
        <w:trPr>
          <w:trHeight w:val="283"/>
        </w:trPr>
        <w:tc>
          <w:tcPr>
            <w:tcW w:w="2045" w:type="dxa"/>
          </w:tcPr>
          <w:p w:rsidR="00A77A26" w:rsidRDefault="00211603">
            <w:r>
              <w:t>низкий</w:t>
            </w:r>
          </w:p>
        </w:tc>
        <w:tc>
          <w:tcPr>
            <w:tcW w:w="1726" w:type="dxa"/>
          </w:tcPr>
          <w:p w:rsidR="00A77A26" w:rsidRDefault="00A77A26">
            <w:pPr>
              <w:jc w:val="center"/>
            </w:pPr>
          </w:p>
        </w:tc>
        <w:tc>
          <w:tcPr>
            <w:tcW w:w="2306" w:type="dxa"/>
          </w:tcPr>
          <w:p w:rsidR="00A77A26" w:rsidRDefault="00211603">
            <w:r>
              <w:t>неудовлетворительно/</w:t>
            </w:r>
          </w:p>
          <w:p w:rsidR="00A77A26" w:rsidRDefault="00211603">
            <w:r>
              <w:t>не зачтено</w:t>
            </w:r>
          </w:p>
        </w:tc>
        <w:tc>
          <w:tcPr>
            <w:tcW w:w="9660" w:type="dxa"/>
            <w:gridSpan w:val="3"/>
          </w:tcPr>
          <w:p w:rsidR="00A77A26" w:rsidRDefault="002116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проанализировать причинно-следственные связи;</w:t>
            </w:r>
          </w:p>
          <w:p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A77A26" w:rsidRDefault="00211603">
            <w:pPr>
              <w:numPr>
                <w:ilvl w:val="0"/>
                <w:numId w:val="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A77A26" w:rsidRDefault="00A77A2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A77A26" w:rsidRDefault="00A77A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ОБУЧАЮЩИХСЯ</w:t>
      </w:r>
      <w:proofErr w:type="gramEnd"/>
    </w:p>
    <w:p w:rsidR="00A77A26" w:rsidRDefault="0021160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указанных в разделе 2 настоящей программы. </w:t>
      </w: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A77A26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A77A26" w:rsidRDefault="00211603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A77A26">
        <w:trPr>
          <w:trHeight w:val="283"/>
        </w:trPr>
        <w:tc>
          <w:tcPr>
            <w:tcW w:w="993" w:type="dxa"/>
          </w:tcPr>
          <w:p w:rsidR="00A77A26" w:rsidRDefault="00211603">
            <w:r>
              <w:t>1</w:t>
            </w:r>
          </w:p>
        </w:tc>
        <w:tc>
          <w:tcPr>
            <w:tcW w:w="3827" w:type="dxa"/>
          </w:tcPr>
          <w:p w:rsidR="00A77A26" w:rsidRDefault="00006657">
            <w:r>
              <w:t>Лабораторная работа</w:t>
            </w:r>
          </w:p>
        </w:tc>
        <w:tc>
          <w:tcPr>
            <w:tcW w:w="9723" w:type="dxa"/>
          </w:tcPr>
          <w:p w:rsidR="00A77A26" w:rsidRDefault="00006657">
            <w:pPr>
              <w:jc w:val="both"/>
            </w:pPr>
            <w:r w:rsidRPr="00006657">
              <w:t>Технологии, основанные на объектной модели компонентов COM+, .NET.</w:t>
            </w:r>
            <w:r>
              <w:t xml:space="preserve"> Пример реализации.</w:t>
            </w:r>
          </w:p>
        </w:tc>
      </w:tr>
      <w:tr w:rsidR="00A77A26">
        <w:trPr>
          <w:trHeight w:val="283"/>
        </w:trPr>
        <w:tc>
          <w:tcPr>
            <w:tcW w:w="993" w:type="dxa"/>
          </w:tcPr>
          <w:p w:rsidR="00A77A26" w:rsidRDefault="00211603">
            <w:r>
              <w:t>2</w:t>
            </w:r>
          </w:p>
        </w:tc>
        <w:tc>
          <w:tcPr>
            <w:tcW w:w="3827" w:type="dxa"/>
          </w:tcPr>
          <w:p w:rsidR="00A77A26" w:rsidRDefault="00006657">
            <w:r>
              <w:t>Презентация</w:t>
            </w:r>
          </w:p>
        </w:tc>
        <w:tc>
          <w:tcPr>
            <w:tcW w:w="9723" w:type="dxa"/>
          </w:tcPr>
          <w:p w:rsidR="00A77A26" w:rsidRDefault="00006657">
            <w:pPr>
              <w:jc w:val="both"/>
            </w:pPr>
            <w:r w:rsidRPr="00006657">
              <w:t>Эволюция приложений и платформенных технологий.</w:t>
            </w:r>
          </w:p>
        </w:tc>
      </w:tr>
      <w:tr w:rsidR="00A77A26">
        <w:trPr>
          <w:trHeight w:val="283"/>
        </w:trPr>
        <w:tc>
          <w:tcPr>
            <w:tcW w:w="993" w:type="dxa"/>
          </w:tcPr>
          <w:p w:rsidR="00A77A26" w:rsidRDefault="00211603">
            <w:r>
              <w:t>3</w:t>
            </w:r>
          </w:p>
        </w:tc>
        <w:tc>
          <w:tcPr>
            <w:tcW w:w="3827" w:type="dxa"/>
          </w:tcPr>
          <w:p w:rsidR="00A77A26" w:rsidRDefault="00006657">
            <w:r>
              <w:t>Опрос</w:t>
            </w:r>
          </w:p>
        </w:tc>
        <w:tc>
          <w:tcPr>
            <w:tcW w:w="9723" w:type="dxa"/>
          </w:tcPr>
          <w:p w:rsidR="00A77A26" w:rsidRDefault="002C5D13">
            <w:pPr>
              <w:jc w:val="both"/>
            </w:pPr>
            <w:r w:rsidRPr="00006657">
              <w:t>Проблемы концептуального моделирования информационных систем</w:t>
            </w:r>
          </w:p>
        </w:tc>
      </w:tr>
      <w:tr w:rsidR="00A77A26">
        <w:trPr>
          <w:trHeight w:val="283"/>
        </w:trPr>
        <w:tc>
          <w:tcPr>
            <w:tcW w:w="993" w:type="dxa"/>
          </w:tcPr>
          <w:p w:rsidR="00A77A26" w:rsidRDefault="00211603">
            <w:r>
              <w:t>4</w:t>
            </w:r>
          </w:p>
        </w:tc>
        <w:tc>
          <w:tcPr>
            <w:tcW w:w="3827" w:type="dxa"/>
          </w:tcPr>
          <w:p w:rsidR="00A77A26" w:rsidRDefault="00A77A26"/>
        </w:tc>
        <w:tc>
          <w:tcPr>
            <w:tcW w:w="9723" w:type="dxa"/>
          </w:tcPr>
          <w:p w:rsidR="00A77A26" w:rsidRDefault="00A77A26">
            <w:pPr>
              <w:jc w:val="both"/>
            </w:pPr>
          </w:p>
        </w:tc>
      </w:tr>
      <w:tr w:rsidR="00A77A26">
        <w:trPr>
          <w:trHeight w:val="283"/>
        </w:trPr>
        <w:tc>
          <w:tcPr>
            <w:tcW w:w="993" w:type="dxa"/>
          </w:tcPr>
          <w:p w:rsidR="00A77A26" w:rsidRDefault="00211603">
            <w:r>
              <w:t>5</w:t>
            </w:r>
          </w:p>
        </w:tc>
        <w:tc>
          <w:tcPr>
            <w:tcW w:w="3827" w:type="dxa"/>
          </w:tcPr>
          <w:p w:rsidR="00A77A26" w:rsidRDefault="00A77A26"/>
        </w:tc>
        <w:tc>
          <w:tcPr>
            <w:tcW w:w="9723" w:type="dxa"/>
          </w:tcPr>
          <w:p w:rsidR="00A77A26" w:rsidRDefault="00A77A26">
            <w:pPr>
              <w:jc w:val="both"/>
            </w:pPr>
          </w:p>
          <w:p w:rsidR="00A77A26" w:rsidRDefault="00A77A26">
            <w:pPr>
              <w:jc w:val="both"/>
            </w:pPr>
          </w:p>
        </w:tc>
      </w:tr>
    </w:tbl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A77A26" w:rsidRDefault="00A77A26"/>
    <w:tbl>
      <w:tblPr>
        <w:tblStyle w:val="afffffffffffff8"/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A77A26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A77A26" w:rsidRDefault="00211603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77A26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77A26" w:rsidRDefault="0021160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77A26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</w:pPr>
            <w:r>
              <w:lastRenderedPageBreak/>
              <w:t>Аудиторные задания концептуальный эскизный проект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 w:rsidP="002C5D13">
            <w:proofErr w:type="gramStart"/>
            <w:r>
              <w:t>Обучающийся</w:t>
            </w:r>
            <w:proofErr w:type="gramEnd"/>
            <w:r>
              <w:t xml:space="preserve"> в полной мере разобрался в материалах по теме лекций для самостоятельного изучения. Проектное аудиторное задание содержательно по смыслу,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77A26" w:rsidRDefault="00211603">
            <w:pPr>
              <w:jc w:val="center"/>
            </w:pPr>
            <w:r>
              <w:t>5</w:t>
            </w:r>
          </w:p>
        </w:tc>
      </w:tr>
      <w:tr w:rsidR="00A77A26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77A26" w:rsidRDefault="00211603">
            <w:pPr>
              <w:jc w:val="center"/>
            </w:pPr>
            <w:r>
              <w:t>4</w:t>
            </w:r>
          </w:p>
        </w:tc>
      </w:tr>
      <w:tr w:rsidR="00A77A26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roofErr w:type="gramStart"/>
            <w:r>
              <w:t>Обучающийся</w:t>
            </w:r>
            <w:proofErr w:type="gramEnd"/>
            <w:r>
              <w:t xml:space="preserve"> слабо проработал материалах по теме лекций для самостоятельного изучения.  Текстовые комментарии не информативны и неправильно отражают материалы </w:t>
            </w:r>
            <w:proofErr w:type="gramStart"/>
            <w:r>
              <w:t>дизайн-проекта</w:t>
            </w:r>
            <w:proofErr w:type="gramEnd"/>
            <w:r>
              <w:t>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77A26" w:rsidRDefault="00211603">
            <w:pPr>
              <w:jc w:val="center"/>
            </w:pPr>
            <w:r>
              <w:t>3</w:t>
            </w:r>
          </w:p>
        </w:tc>
      </w:tr>
      <w:tr w:rsidR="00A77A26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roofErr w:type="gramStart"/>
            <w:r>
              <w:t>Обучающийся</w:t>
            </w:r>
            <w:proofErr w:type="gramEnd"/>
            <w:r>
              <w:t xml:space="preserve">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jc w:val="center"/>
            </w:pPr>
            <w:r>
              <w:t>2</w:t>
            </w:r>
          </w:p>
        </w:tc>
      </w:tr>
      <w:tr w:rsidR="00A77A26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r>
              <w:t>«2» - равно или менее 40%</w:t>
            </w:r>
          </w:p>
          <w:p w:rsidR="00A77A26" w:rsidRDefault="00211603">
            <w:r>
              <w:t>«3» - 41% - 64%</w:t>
            </w:r>
          </w:p>
          <w:p w:rsidR="00A77A26" w:rsidRDefault="00211603">
            <w:r>
              <w:t>«4» - 65% - 84%</w:t>
            </w:r>
          </w:p>
          <w:p w:rsidR="00A77A26" w:rsidRDefault="00211603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A77A26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65% - 84%</w:t>
            </w:r>
          </w:p>
        </w:tc>
      </w:tr>
      <w:tr w:rsidR="00A77A26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41% - 64%</w:t>
            </w:r>
          </w:p>
        </w:tc>
      </w:tr>
      <w:tr w:rsidR="00A77A26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A77A26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roofErr w:type="gramStart"/>
            <w:r>
              <w:t>Обучающийся</w:t>
            </w:r>
            <w:proofErr w:type="gramEnd"/>
            <w: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5</w:t>
            </w:r>
          </w:p>
        </w:tc>
      </w:tr>
      <w:tr w:rsidR="00A77A26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4</w:t>
            </w:r>
          </w:p>
        </w:tc>
      </w:tr>
      <w:tr w:rsidR="00A77A26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roofErr w:type="gramStart"/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3</w:t>
            </w:r>
          </w:p>
        </w:tc>
      </w:tr>
      <w:tr w:rsidR="00A77A26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roofErr w:type="gramStart"/>
            <w:r>
              <w:t>Обучающимся</w:t>
            </w:r>
            <w:proofErr w:type="gramEnd"/>
            <w:r>
              <w:t xml:space="preserve"> использованы неверные методы решения, отсутствуют верные ответы.</w:t>
            </w:r>
          </w:p>
          <w:p w:rsidR="00A77A26" w:rsidRDefault="00A77A26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A77A26" w:rsidRDefault="00A77A26"/>
    <w:p w:rsidR="00A77A26" w:rsidRDefault="00A77A26"/>
    <w:p w:rsidR="00A77A26" w:rsidRDefault="00A77A26"/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  <w:highlight w:val="green"/>
        </w:rPr>
      </w:pPr>
      <w:r>
        <w:rPr>
          <w:rFonts w:eastAsia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A77A2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A77A26">
        <w:tc>
          <w:tcPr>
            <w:tcW w:w="3261" w:type="dxa"/>
            <w:shd w:val="clear" w:color="auto" w:fill="D9D9D9"/>
          </w:tcPr>
          <w:p w:rsidR="00A77A26" w:rsidRDefault="00211603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:rsidR="00A77A26" w:rsidRDefault="00A77A26">
            <w:pPr>
              <w:jc w:val="both"/>
            </w:pPr>
          </w:p>
        </w:tc>
      </w:tr>
      <w:tr w:rsidR="00A77A2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lastRenderedPageBreak/>
              <w:t xml:space="preserve">Экзамен: </w:t>
            </w:r>
          </w:p>
          <w:p w:rsidR="00A77A26" w:rsidRDefault="00211603" w:rsidP="002C5D1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A77A26" w:rsidRDefault="0021160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A77A26" w:rsidRDefault="0021160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A77A26" w:rsidRDefault="0021160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13" w:rsidRDefault="002C5D13" w:rsidP="002C5D13">
            <w:r>
              <w:t>Билет №1</w:t>
            </w:r>
          </w:p>
          <w:p w:rsidR="002C5D13" w:rsidRDefault="002C5D13" w:rsidP="002C5D13">
            <w:pPr>
              <w:ind w:left="291"/>
            </w:pPr>
            <w:r>
              <w:t>1.</w:t>
            </w:r>
            <w:r>
              <w:tab/>
              <w:t>Дать краткий перевод описания архитектуры информационных систем на иностранном языке.</w:t>
            </w:r>
          </w:p>
          <w:p w:rsidR="002C5D13" w:rsidRDefault="002C5D13" w:rsidP="002C5D13">
            <w:pPr>
              <w:ind w:left="291"/>
            </w:pPr>
            <w:r>
              <w:t>2.</w:t>
            </w:r>
            <w:r>
              <w:tab/>
              <w:t xml:space="preserve"> Классификация архитектурных стилей.</w:t>
            </w:r>
          </w:p>
          <w:p w:rsidR="002C5D13" w:rsidRDefault="002C5D13" w:rsidP="002C5D13">
            <w:pPr>
              <w:ind w:left="291"/>
            </w:pPr>
            <w:r>
              <w:t>3.</w:t>
            </w:r>
            <w:r>
              <w:tab/>
              <w:t>Характеристика информационной системы как объекта архитектуры.</w:t>
            </w:r>
          </w:p>
          <w:p w:rsidR="002C5D13" w:rsidRDefault="002C5D13" w:rsidP="002C5D13">
            <w:r>
              <w:t>Билет №2</w:t>
            </w:r>
          </w:p>
          <w:p w:rsidR="002C5D13" w:rsidRDefault="002C5D13" w:rsidP="002C5D13">
            <w:pPr>
              <w:ind w:left="291"/>
            </w:pPr>
            <w:r>
              <w:t>1.</w:t>
            </w:r>
            <w:r>
              <w:tab/>
              <w:t>Перевести статью по тематике дисциплины.</w:t>
            </w:r>
          </w:p>
          <w:p w:rsidR="002C5D13" w:rsidRDefault="002C5D13" w:rsidP="002C5D13">
            <w:pPr>
              <w:ind w:left="291"/>
            </w:pPr>
            <w:r>
              <w:t>2.</w:t>
            </w:r>
            <w:r>
              <w:tab/>
              <w:t>Независимые компоненты, централизованные данные.</w:t>
            </w:r>
          </w:p>
          <w:p w:rsidR="00A77A26" w:rsidRDefault="002C5D13" w:rsidP="002C5D13">
            <w:pPr>
              <w:ind w:left="291"/>
            </w:pPr>
            <w:r>
              <w:t>3.</w:t>
            </w:r>
            <w:r>
              <w:tab/>
              <w:t>Основные понятия и определения ИС.</w:t>
            </w:r>
          </w:p>
        </w:tc>
      </w:tr>
    </w:tbl>
    <w:p w:rsidR="00A77A26" w:rsidRDefault="00A77A2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A77A26" w:rsidRDefault="00211603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a"/>
        <w:tblW w:w="14307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A77A26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77A26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A77A26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0"/>
                <w:id w:val="-930436303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1"/>
                <w:id w:val="-748117484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свободно владеет научными понятиями, ведет диалог и вступает в научную дискуссию;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2"/>
                <w:id w:val="1201591216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proofErr w:type="gramStart"/>
            <w:r w:rsidR="00211603">
              <w:t>способен</w:t>
            </w:r>
            <w:proofErr w:type="gramEnd"/>
            <w:r w:rsidR="00211603">
              <w:t xml:space="preserve">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3"/>
                <w:id w:val="1809205547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 xml:space="preserve">логично и доказательно раскрывает проблему концептуального </w:t>
            </w:r>
            <w:proofErr w:type="gramStart"/>
            <w:r w:rsidR="00211603">
              <w:t>дизайн-проекта</w:t>
            </w:r>
            <w:proofErr w:type="gramEnd"/>
            <w:r w:rsidR="00211603">
              <w:t xml:space="preserve"> освещения;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4"/>
                <w:id w:val="1237893398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77A26" w:rsidRDefault="00211603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A77A26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jc w:val="both"/>
            </w:pPr>
            <w:r>
              <w:t>Обучающийся: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5"/>
                <w:id w:val="-1016525770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211603">
              <w:t>способен</w:t>
            </w:r>
            <w:proofErr w:type="gramEnd"/>
            <w:r w:rsidR="00211603">
              <w:t xml:space="preserve"> исправить самостоятельно, благодаря наводящему вопросу;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6"/>
                <w:id w:val="-1361042415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недостаточно раскрыта тема проекта;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7"/>
                <w:id w:val="-586923674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недостаточно логично построено изложение вопроса;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8"/>
                <w:id w:val="823866949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9"/>
                <w:id w:val="1330482877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A77A26" w:rsidRDefault="00211603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A77A26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</w:pPr>
            <w:r>
              <w:t>Обучающийся: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10"/>
                <w:id w:val="1175378018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11"/>
                <w:id w:val="-1940825126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211603">
              <w:t>межпредметных</w:t>
            </w:r>
            <w:proofErr w:type="spellEnd"/>
            <w:r w:rsidR="00211603">
              <w:t xml:space="preserve"> связях слабые;</w:t>
            </w:r>
          </w:p>
          <w:p w:rsidR="00A77A26" w:rsidRDefault="00513B20">
            <w:pPr>
              <w:keepNext/>
              <w:ind w:left="1080" w:hanging="360"/>
              <w:jc w:val="both"/>
            </w:pPr>
            <w:sdt>
              <w:sdtPr>
                <w:tag w:val="goog_rdk_12"/>
                <w:id w:val="187031135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A77A26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jc w:val="both"/>
            </w:pPr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A77A26" w:rsidRDefault="00211603">
            <w:pPr>
              <w:keepNext/>
              <w:jc w:val="both"/>
            </w:pPr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26" w:rsidRDefault="00211603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A77A26" w:rsidRDefault="00211603">
      <w:pPr>
        <w:keepNext/>
        <w:spacing w:after="240"/>
        <w:ind w:left="700"/>
        <w:rPr>
          <w:b/>
          <w:sz w:val="20"/>
          <w:szCs w:val="20"/>
        </w:rPr>
        <w:sectPr w:rsidR="00A77A26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A77A26" w:rsidRDefault="00211603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A77A26" w:rsidRDefault="00A77A26">
      <w:pPr>
        <w:rPr>
          <w:sz w:val="28"/>
          <w:szCs w:val="28"/>
        </w:rPr>
      </w:pPr>
    </w:p>
    <w:p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A77A26" w:rsidRDefault="002116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A77A26" w:rsidRDefault="00A77A26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77A26">
        <w:trPr>
          <w:trHeight w:val="340"/>
        </w:trPr>
        <w:tc>
          <w:tcPr>
            <w:tcW w:w="3686" w:type="dxa"/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77A26">
        <w:trPr>
          <w:trHeight w:val="286"/>
        </w:trPr>
        <w:tc>
          <w:tcPr>
            <w:tcW w:w="3686" w:type="dxa"/>
          </w:tcPr>
          <w:p w:rsidR="00A77A26" w:rsidRDefault="00211603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A77A26" w:rsidRDefault="00A77A26">
            <w:pPr>
              <w:rPr>
                <w:i/>
              </w:rPr>
            </w:pPr>
          </w:p>
        </w:tc>
        <w:tc>
          <w:tcPr>
            <w:tcW w:w="3118" w:type="dxa"/>
          </w:tcPr>
          <w:p w:rsidR="00A77A26" w:rsidRDefault="00A77A26">
            <w:pPr>
              <w:rPr>
                <w:i/>
              </w:rPr>
            </w:pPr>
          </w:p>
        </w:tc>
      </w:tr>
      <w:tr w:rsidR="00A77A26">
        <w:trPr>
          <w:trHeight w:val="345"/>
        </w:trPr>
        <w:tc>
          <w:tcPr>
            <w:tcW w:w="3686" w:type="dxa"/>
          </w:tcPr>
          <w:p w:rsidR="00A77A26" w:rsidRDefault="00211603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A77A26" w:rsidRDefault="00A77A2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A77A26" w:rsidRDefault="00211603">
            <w:pPr>
              <w:jc w:val="center"/>
            </w:pPr>
            <w:r>
              <w:t>2 – 5</w:t>
            </w:r>
          </w:p>
        </w:tc>
      </w:tr>
      <w:tr w:rsidR="00A77A26">
        <w:trPr>
          <w:trHeight w:val="345"/>
        </w:trPr>
        <w:tc>
          <w:tcPr>
            <w:tcW w:w="3686" w:type="dxa"/>
          </w:tcPr>
          <w:p w:rsidR="00A77A26" w:rsidRDefault="00A77A2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A26" w:rsidRDefault="00A77A2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A77A26" w:rsidRDefault="00A77A26">
            <w:pPr>
              <w:jc w:val="center"/>
            </w:pPr>
          </w:p>
        </w:tc>
      </w:tr>
      <w:tr w:rsidR="00A77A26">
        <w:tc>
          <w:tcPr>
            <w:tcW w:w="3686" w:type="dxa"/>
          </w:tcPr>
          <w:p w:rsidR="00A77A26" w:rsidRDefault="00211603">
            <w:r>
              <w:t>Промежуточная аттестация -</w:t>
            </w:r>
          </w:p>
          <w:p w:rsidR="00A77A26" w:rsidRDefault="00211603">
            <w:pPr>
              <w:rPr>
                <w:shd w:val="clear" w:color="auto" w:fill="E06666"/>
              </w:rPr>
            </w:pPr>
            <w:r>
              <w:t>экзамен</w:t>
            </w:r>
          </w:p>
          <w:p w:rsidR="00A77A26" w:rsidRDefault="00A77A26"/>
        </w:tc>
        <w:tc>
          <w:tcPr>
            <w:tcW w:w="2835" w:type="dxa"/>
          </w:tcPr>
          <w:p w:rsidR="00A77A26" w:rsidRDefault="00A77A26">
            <w:pPr>
              <w:jc w:val="center"/>
            </w:pPr>
          </w:p>
        </w:tc>
        <w:tc>
          <w:tcPr>
            <w:tcW w:w="3118" w:type="dxa"/>
          </w:tcPr>
          <w:p w:rsidR="00A77A26" w:rsidRDefault="00211603">
            <w:r>
              <w:t>Зачтено, отлично</w:t>
            </w:r>
          </w:p>
          <w:p w:rsidR="00A77A26" w:rsidRDefault="00211603">
            <w:r>
              <w:t>Зачтено, хорошо</w:t>
            </w:r>
          </w:p>
          <w:p w:rsidR="00A77A26" w:rsidRDefault="00211603">
            <w:r>
              <w:t>Зачтено, удовлетворительно</w:t>
            </w:r>
          </w:p>
          <w:p w:rsidR="00A77A26" w:rsidRDefault="00211603">
            <w:r>
              <w:t>Не зачтено, неудовлетворительно</w:t>
            </w:r>
          </w:p>
        </w:tc>
      </w:tr>
    </w:tbl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A77A26" w:rsidRDefault="00A77A2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A77A26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77A26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A77A26">
        <w:trPr>
          <w:trHeight w:val="517"/>
        </w:trPr>
        <w:tc>
          <w:tcPr>
            <w:tcW w:w="2411" w:type="dxa"/>
            <w:vAlign w:val="center"/>
          </w:tcPr>
          <w:p w:rsidR="00A77A26" w:rsidRDefault="00A77A26">
            <w:pPr>
              <w:jc w:val="center"/>
            </w:pPr>
          </w:p>
        </w:tc>
        <w:tc>
          <w:tcPr>
            <w:tcW w:w="3615" w:type="dxa"/>
            <w:vAlign w:val="center"/>
          </w:tcPr>
          <w:p w:rsidR="00A77A26" w:rsidRDefault="00211603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A77A26" w:rsidRDefault="00A77A26"/>
          <w:p w:rsidR="00A77A26" w:rsidRDefault="00211603">
            <w:r>
              <w:t>зачтено</w:t>
            </w:r>
          </w:p>
        </w:tc>
      </w:tr>
      <w:tr w:rsidR="00A77A26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A77A26" w:rsidRDefault="00A77A26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A77A26" w:rsidRDefault="00211603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A77A26" w:rsidRDefault="00A77A26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A77A26" w:rsidRDefault="00211603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>
        <w:trPr>
          <w:trHeight w:val="533"/>
        </w:trPr>
        <w:tc>
          <w:tcPr>
            <w:tcW w:w="2411" w:type="dxa"/>
            <w:vAlign w:val="center"/>
          </w:tcPr>
          <w:p w:rsidR="00A77A26" w:rsidRDefault="00A77A26">
            <w:pPr>
              <w:jc w:val="center"/>
            </w:pPr>
          </w:p>
        </w:tc>
        <w:tc>
          <w:tcPr>
            <w:tcW w:w="3615" w:type="dxa"/>
            <w:vAlign w:val="center"/>
          </w:tcPr>
          <w:p w:rsidR="00A77A26" w:rsidRDefault="00211603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A77A26" w:rsidRDefault="00211603">
            <w:r>
              <w:t>не зачтено</w:t>
            </w:r>
          </w:p>
        </w:tc>
      </w:tr>
    </w:tbl>
    <w:p w:rsidR="00A77A26" w:rsidRDefault="00A77A26">
      <w:pPr>
        <w:rPr>
          <w:sz w:val="28"/>
          <w:szCs w:val="28"/>
        </w:rPr>
      </w:pP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A77A26" w:rsidRPr="002C5D13" w:rsidRDefault="00211603" w:rsidP="002C5D1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2C5D13"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 w:rsidRPr="002C5D13"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 w:rsidRPr="002C5D13"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A77A26" w:rsidRDefault="00A77A26">
      <w:pPr>
        <w:jc w:val="both"/>
        <w:rPr>
          <w:i/>
        </w:rPr>
      </w:pP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A77A26">
      <w:pPr>
        <w:jc w:val="both"/>
        <w:rPr>
          <w:b/>
          <w:sz w:val="24"/>
          <w:szCs w:val="24"/>
        </w:rPr>
      </w:pP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A77A26" w:rsidRDefault="00211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A77A2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77A26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A77A26" w:rsidRDefault="00211603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A77A26">
        <w:tc>
          <w:tcPr>
            <w:tcW w:w="4786" w:type="dxa"/>
          </w:tcPr>
          <w:p w:rsidR="00A77A26" w:rsidRDefault="00211603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A77A26" w:rsidRDefault="00211603">
            <w:r>
              <w:t xml:space="preserve">комплект учебной мебели, </w:t>
            </w:r>
          </w:p>
          <w:p w:rsidR="00A77A26" w:rsidRDefault="0021160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77A26" w:rsidRDefault="0021160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A77A26" w:rsidRDefault="0021160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A77A26" w:rsidRPr="002C5D13" w:rsidRDefault="0021160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  <w:r w:rsidR="002C5D13">
              <w:rPr>
                <w:rFonts w:eastAsia="Times New Roman"/>
                <w:color w:val="000000"/>
              </w:rPr>
              <w:t>,</w:t>
            </w:r>
          </w:p>
          <w:p w:rsidR="002C5D13" w:rsidRDefault="002C5D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интернет</w:t>
            </w:r>
          </w:p>
        </w:tc>
      </w:tr>
      <w:tr w:rsidR="00A77A26">
        <w:tc>
          <w:tcPr>
            <w:tcW w:w="4786" w:type="dxa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77A26">
        <w:tc>
          <w:tcPr>
            <w:tcW w:w="4786" w:type="dxa"/>
          </w:tcPr>
          <w:p w:rsidR="00A77A26" w:rsidRDefault="00211603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A77A26" w:rsidRDefault="00A77A26">
            <w:pPr>
              <w:rPr>
                <w:i/>
                <w:color w:val="000000"/>
              </w:rPr>
            </w:pPr>
          </w:p>
          <w:p w:rsidR="00A77A26" w:rsidRDefault="00A77A26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A77A26" w:rsidRDefault="002116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A77A26" w:rsidRDefault="00211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A77A26" w:rsidRDefault="00A77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A77A26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A77A26">
        <w:tc>
          <w:tcPr>
            <w:tcW w:w="2836" w:type="dxa"/>
            <w:vMerge w:val="restart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A77A26">
        <w:tc>
          <w:tcPr>
            <w:tcW w:w="2836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A77A26">
        <w:tc>
          <w:tcPr>
            <w:tcW w:w="2836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A77A26">
        <w:tc>
          <w:tcPr>
            <w:tcW w:w="2836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A77A26">
        <w:tc>
          <w:tcPr>
            <w:tcW w:w="2836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A77A26">
        <w:tc>
          <w:tcPr>
            <w:tcW w:w="2836" w:type="dxa"/>
            <w:vMerge/>
          </w:tcPr>
          <w:p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</w:tbl>
    <w:p w:rsidR="00A77A26" w:rsidRDefault="00A77A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A77A26" w:rsidRDefault="002116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A77A26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A77A26" w:rsidRDefault="00A77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77A2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A77A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A77A26" w:rsidRDefault="00211603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 </w:t>
            </w:r>
            <w:r>
              <w:rPr>
                <w:shd w:val="clear" w:color="auto" w:fill="E06666"/>
              </w:rPr>
              <w:t xml:space="preserve">ПРОВЕРИТЬ НАЛИЧИЕ КНИГ В БИБЛИОТЕКЕ УНИВЕРА: </w:t>
            </w:r>
            <w:hyperlink r:id="rId16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 w:rsidP="00D65FEC">
            <w:proofErr w:type="spellStart"/>
            <w:r>
              <w:t>Балдин</w:t>
            </w:r>
            <w:proofErr w:type="spellEnd"/>
            <w:r>
              <w:t xml:space="preserve"> </w:t>
            </w:r>
            <w:r w:rsidR="002C5D13">
              <w:t xml:space="preserve">К. В., Уткин В.Б.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2C5D13">
            <w:r w:rsidRPr="002C5D13">
              <w:t>Информационные системы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2C5D13" w:rsidP="002C5D13">
            <w:r w:rsidRPr="002C5D13"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2C5D13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</w:pP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 w:rsidP="00D65FEC">
            <w:proofErr w:type="spellStart"/>
            <w:r w:rsidRPr="002C5D13">
              <w:t>Ромаш</w:t>
            </w:r>
            <w:proofErr w:type="spellEnd"/>
            <w:r w:rsidRPr="002C5D13">
              <w:t xml:space="preserve"> </w:t>
            </w:r>
            <w:r w:rsidR="002C5D13" w:rsidRPr="002C5D13">
              <w:t xml:space="preserve">Э. М., </w:t>
            </w:r>
            <w:r w:rsidRPr="002C5D13">
              <w:t xml:space="preserve">Феоктистов </w:t>
            </w:r>
            <w:r w:rsidR="002C5D13" w:rsidRPr="002C5D13">
              <w:t xml:space="preserve">Н. А., </w:t>
            </w:r>
            <w:r w:rsidRPr="002C5D13">
              <w:t xml:space="preserve">Ефремов </w:t>
            </w:r>
            <w:r w:rsidR="002C5D13" w:rsidRPr="002C5D13">
              <w:t xml:space="preserve">В.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2C5D13" w:rsidP="00F235B0">
            <w:r w:rsidRPr="002C5D13">
              <w:t xml:space="preserve">Электронные устройства информационных систем и автоматики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2C5D13">
            <w:r w:rsidRPr="002C5D13">
              <w:t>М.</w:t>
            </w:r>
            <w:proofErr w:type="gramStart"/>
            <w:r w:rsidRPr="002C5D13">
              <w:t xml:space="preserve"> :</w:t>
            </w:r>
            <w:proofErr w:type="gramEnd"/>
            <w:r w:rsidRPr="002C5D13"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</w:pP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 w:rsidP="00D65FEC">
            <w:r w:rsidRPr="00F235B0">
              <w:t xml:space="preserve">Гвоздева </w:t>
            </w:r>
            <w:r w:rsidR="00F235B0" w:rsidRPr="00F235B0">
              <w:t xml:space="preserve">Т. В., </w:t>
            </w:r>
            <w:proofErr w:type="spellStart"/>
            <w:r w:rsidRPr="00F235B0">
              <w:t>Баллод</w:t>
            </w:r>
            <w:proofErr w:type="spellEnd"/>
            <w:r w:rsidRPr="00F235B0">
              <w:t>.</w:t>
            </w:r>
            <w:r>
              <w:t xml:space="preserve"> </w:t>
            </w:r>
            <w:r w:rsidR="00F235B0" w:rsidRPr="00F235B0">
              <w:t xml:space="preserve">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 w:rsidP="00F235B0">
            <w:r w:rsidRPr="00F235B0">
              <w:t xml:space="preserve">Проектирование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- Ростов-на-Дону</w:t>
            </w:r>
            <w:proofErr w:type="gramStart"/>
            <w:r w:rsidRPr="00F235B0">
              <w:t xml:space="preserve"> :</w:t>
            </w:r>
            <w:proofErr w:type="gramEnd"/>
            <w:r w:rsidRPr="00F235B0"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</w:pP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proofErr w:type="spellStart"/>
            <w:r w:rsidRPr="00F235B0">
              <w:t>Аутеншлюс</w:t>
            </w:r>
            <w:proofErr w:type="spellEnd"/>
            <w:r w:rsidR="00D65FEC" w:rsidRPr="00F235B0">
              <w:t xml:space="preserve"> Б.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 w:rsidP="00F235B0">
            <w:r w:rsidRPr="00F235B0">
              <w:t>Информационные тех</w:t>
            </w:r>
            <w:r>
              <w:t xml:space="preserve">нологии и система в управлении </w:t>
            </w:r>
            <w:r w:rsidRPr="00F235B0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М.</w:t>
            </w:r>
            <w:proofErr w:type="gramStart"/>
            <w:r w:rsidRPr="00F235B0">
              <w:t xml:space="preserve"> :</w:t>
            </w:r>
            <w:proofErr w:type="gramEnd"/>
            <w:r w:rsidRPr="00F235B0"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2010.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</w:pPr>
          </w:p>
        </w:tc>
      </w:tr>
      <w:tr w:rsidR="00A77A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A77A26" w:rsidRDefault="00211603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 w:rsidP="00D65FEC">
            <w:proofErr w:type="spellStart"/>
            <w:r w:rsidRPr="00F235B0">
              <w:t>Ветрова</w:t>
            </w:r>
            <w:proofErr w:type="spellEnd"/>
            <w:r w:rsidR="00D65FEC" w:rsidRPr="00F235B0">
              <w:t xml:space="preserve"> О. А.</w:t>
            </w:r>
            <w:r w:rsidRPr="00F235B0">
              <w:t>, Кузьмина</w:t>
            </w:r>
            <w:r w:rsidR="00D65FEC" w:rsidRPr="00F235B0">
              <w:t xml:space="preserve"> Т.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 w:rsidP="00F235B0">
            <w:r w:rsidRPr="00F235B0">
              <w:t>Основные работы с неточными данными и знаниям</w:t>
            </w:r>
            <w:r>
              <w:t>и в интеллектуальных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М.</w:t>
            </w:r>
            <w:proofErr w:type="gramStart"/>
            <w:r w:rsidRPr="00F235B0">
              <w:t xml:space="preserve"> :</w:t>
            </w:r>
            <w:proofErr w:type="gramEnd"/>
            <w:r w:rsidRPr="00F235B0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</w:pP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 w:rsidP="00D65FEC">
            <w:pPr>
              <w:rPr>
                <w:color w:val="000000"/>
              </w:rPr>
            </w:pPr>
            <w:r w:rsidRPr="00D65FEC">
              <w:rPr>
                <w:color w:val="000000"/>
              </w:rPr>
              <w:t xml:space="preserve">Горшков В. </w:t>
            </w:r>
            <w:proofErr w:type="spellStart"/>
            <w:r w:rsidRPr="00D65FEC">
              <w:rPr>
                <w:color w:val="000000"/>
              </w:rPr>
              <w:t>ВГрушицын</w:t>
            </w:r>
            <w:proofErr w:type="spellEnd"/>
            <w:r w:rsidRPr="00D65FEC">
              <w:rPr>
                <w:color w:val="000000"/>
              </w:rPr>
              <w:t>., А.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 w:rsidP="00D65FEC">
            <w:pPr>
              <w:rPr>
                <w:color w:val="000000"/>
              </w:rPr>
            </w:pPr>
            <w:r w:rsidRPr="00D65FEC">
              <w:rPr>
                <w:color w:val="000000"/>
              </w:rPr>
              <w:t>Основы построения корпоративных информаци</w:t>
            </w:r>
            <w:r>
              <w:rPr>
                <w:color w:val="000000"/>
              </w:rPr>
              <w:t>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r w:rsidRPr="00D65FEC">
              <w:rPr>
                <w:color w:val="000000"/>
              </w:rPr>
              <w:t>М.</w:t>
            </w:r>
            <w:proofErr w:type="gramStart"/>
            <w:r w:rsidRPr="00D65FEC">
              <w:rPr>
                <w:color w:val="000000"/>
              </w:rPr>
              <w:t xml:space="preserve"> :</w:t>
            </w:r>
            <w:proofErr w:type="gramEnd"/>
            <w:r w:rsidRPr="00D65FEC">
              <w:rPr>
                <w:color w:val="000000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D65FEC">
            <w:pPr>
              <w:rPr>
                <w:color w:val="000000"/>
              </w:rPr>
            </w:pPr>
            <w:r w:rsidRPr="00D65FEC">
              <w:rPr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</w:pPr>
          </w:p>
        </w:tc>
      </w:tr>
      <w:tr w:rsidR="00A77A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A77A26" w:rsidRDefault="00211603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2116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Сухарев</w:t>
            </w:r>
            <w:r w:rsidR="00D65FEC" w:rsidRPr="00F235B0"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 w:rsidP="00F235B0">
            <w:r w:rsidRPr="00F235B0">
              <w:t xml:space="preserve">Использование информационных технологий в профессиональной </w:t>
            </w:r>
            <w:r w:rsidRPr="00F235B0">
              <w:lastRenderedPageBreak/>
              <w:t>деятельности</w:t>
            </w:r>
            <w:proofErr w:type="gramStart"/>
            <w:r w:rsidRPr="00F235B0">
              <w:t xml:space="preserve"> :</w:t>
            </w:r>
            <w:proofErr w:type="gramEnd"/>
            <w:r w:rsidRPr="00F235B0">
              <w:t xml:space="preserve"> учебное пособие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М.</w:t>
            </w:r>
            <w:proofErr w:type="gramStart"/>
            <w:r w:rsidRPr="00F235B0">
              <w:t xml:space="preserve"> :</w:t>
            </w:r>
            <w:proofErr w:type="gramEnd"/>
            <w:r w:rsidRPr="00F235B0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</w:pPr>
          </w:p>
        </w:tc>
      </w:tr>
      <w:tr w:rsidR="00A77A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Горшков</w:t>
            </w:r>
            <w:r w:rsidR="00D65FEC" w:rsidRPr="00F235B0"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 w:rsidP="00F235B0">
            <w:r w:rsidRPr="00F235B0">
              <w:t>Дополнительные главы теории информацион</w:t>
            </w:r>
            <w:r>
              <w:t xml:space="preserve">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М.</w:t>
            </w:r>
            <w:proofErr w:type="gramStart"/>
            <w:r w:rsidRPr="00F235B0">
              <w:t xml:space="preserve"> :</w:t>
            </w:r>
            <w:proofErr w:type="gramEnd"/>
            <w:r w:rsidRPr="00F235B0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F235B0">
            <w:r w:rsidRPr="00F235B0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7A26" w:rsidRDefault="00A77A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A26" w:rsidRDefault="00A77A26">
            <w:pPr>
              <w:jc w:val="center"/>
              <w:rPr>
                <w:color w:val="000000"/>
              </w:rPr>
            </w:pPr>
          </w:p>
        </w:tc>
      </w:tr>
    </w:tbl>
    <w:p w:rsidR="00A77A26" w:rsidRDefault="00A77A2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A77A2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A77A26" w:rsidRDefault="0021160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A77A26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7A26" w:rsidRDefault="00211603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77A2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A77A2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21160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A77A26" w:rsidRDefault="00513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 w:rsidR="00211603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21160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7A2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21160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A77A2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21160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A77A2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7A26" w:rsidRDefault="00A77A2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7A26" w:rsidRDefault="00211603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77A2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A77A2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21160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77A2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A77A2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26" w:rsidRDefault="002116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A77A26" w:rsidRDefault="00A77A26"/>
    <w:p w:rsidR="00A77A26" w:rsidRDefault="0021160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A77A26" w:rsidRDefault="00A77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A77A26">
        <w:tc>
          <w:tcPr>
            <w:tcW w:w="817" w:type="dxa"/>
            <w:shd w:val="clear" w:color="auto" w:fill="DBE5F1"/>
            <w:vAlign w:val="center"/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A77A26" w:rsidRDefault="00211603">
            <w:pPr>
              <w:rPr>
                <w:b/>
              </w:rPr>
            </w:pPr>
            <w:r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A77A26">
        <w:tc>
          <w:tcPr>
            <w:tcW w:w="817" w:type="dxa"/>
            <w:shd w:val="clear" w:color="auto" w:fill="auto"/>
          </w:tcPr>
          <w:p w:rsidR="00A77A26" w:rsidRDefault="00A77A26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77A26" w:rsidRDefault="00211603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A77A26">
        <w:tc>
          <w:tcPr>
            <w:tcW w:w="817" w:type="dxa"/>
            <w:shd w:val="clear" w:color="auto" w:fill="auto"/>
          </w:tcPr>
          <w:p w:rsidR="00A77A26" w:rsidRDefault="00A77A26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77A26" w:rsidRPr="00211603" w:rsidRDefault="0021160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211603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211603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A77A26">
        <w:tc>
          <w:tcPr>
            <w:tcW w:w="817" w:type="dxa"/>
            <w:shd w:val="clear" w:color="auto" w:fill="auto"/>
          </w:tcPr>
          <w:p w:rsidR="00A77A26" w:rsidRDefault="00A77A26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77A26" w:rsidRPr="00211603" w:rsidRDefault="00211603">
            <w:pPr>
              <w:ind w:left="44"/>
              <w:rPr>
                <w:sz w:val="24"/>
                <w:szCs w:val="24"/>
                <w:lang w:val="en-US"/>
              </w:rPr>
            </w:pPr>
            <w:r w:rsidRPr="0021160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21160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A77A26" w:rsidRDefault="00A77A26">
      <w:pPr>
        <w:spacing w:before="120" w:after="120"/>
        <w:ind w:left="709"/>
        <w:jc w:val="both"/>
        <w:rPr>
          <w:sz w:val="24"/>
          <w:szCs w:val="24"/>
        </w:rPr>
        <w:sectPr w:rsidR="00A77A2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A77A26" w:rsidRDefault="0021160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УЧЕТА ОБНОВЛЕНИЙ РАБОЧЕЙ ПРОГРАММЫ УЧЕБНОЙ ДИСЦИПЛИНЫ/МОДУЛЯ</w:t>
      </w:r>
      <w:proofErr w:type="gramEnd"/>
    </w:p>
    <w:p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A77A26" w:rsidRDefault="00A77A26">
      <w:pPr>
        <w:jc w:val="center"/>
        <w:rPr>
          <w:sz w:val="24"/>
          <w:szCs w:val="24"/>
        </w:rPr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A77A26">
        <w:tc>
          <w:tcPr>
            <w:tcW w:w="817" w:type="dxa"/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77A26">
        <w:tc>
          <w:tcPr>
            <w:tcW w:w="81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>
        <w:tc>
          <w:tcPr>
            <w:tcW w:w="81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>
        <w:tc>
          <w:tcPr>
            <w:tcW w:w="81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>
        <w:tc>
          <w:tcPr>
            <w:tcW w:w="81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>
        <w:tc>
          <w:tcPr>
            <w:tcW w:w="81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7A26" w:rsidRDefault="00A77A2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A77A2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20" w:rsidRDefault="00513B20">
      <w:r>
        <w:separator/>
      </w:r>
    </w:p>
  </w:endnote>
  <w:endnote w:type="continuationSeparator" w:id="0">
    <w:p w:rsidR="00513B20" w:rsidRDefault="005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20" w:rsidRDefault="00513B20">
      <w:r>
        <w:separator/>
      </w:r>
    </w:p>
  </w:footnote>
  <w:footnote w:type="continuationSeparator" w:id="0">
    <w:p w:rsidR="00513B20" w:rsidRDefault="0051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17082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17082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211603" w:rsidRDefault="00211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F7D"/>
    <w:multiLevelType w:val="multilevel"/>
    <w:tmpl w:val="87703BE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84132C"/>
    <w:multiLevelType w:val="multilevel"/>
    <w:tmpl w:val="53BA7C9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14524DB1"/>
    <w:multiLevelType w:val="multilevel"/>
    <w:tmpl w:val="9D647C1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14A1164E"/>
    <w:multiLevelType w:val="multilevel"/>
    <w:tmpl w:val="DA602C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8C45CE5"/>
    <w:multiLevelType w:val="multilevel"/>
    <w:tmpl w:val="1D28E0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AC5D74"/>
    <w:multiLevelType w:val="multilevel"/>
    <w:tmpl w:val="1AAC5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0053A"/>
    <w:multiLevelType w:val="hybridMultilevel"/>
    <w:tmpl w:val="7768341E"/>
    <w:lvl w:ilvl="0" w:tplc="1A9C5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AA285D"/>
    <w:multiLevelType w:val="multilevel"/>
    <w:tmpl w:val="4F246C5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2D16580C"/>
    <w:multiLevelType w:val="hybridMultilevel"/>
    <w:tmpl w:val="1B7CCCF0"/>
    <w:lvl w:ilvl="0" w:tplc="1A9C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6110"/>
    <w:multiLevelType w:val="multilevel"/>
    <w:tmpl w:val="DFD8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1C1D"/>
    <w:multiLevelType w:val="multilevel"/>
    <w:tmpl w:val="64A0C7E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>
    <w:nsid w:val="56A36607"/>
    <w:multiLevelType w:val="multilevel"/>
    <w:tmpl w:val="56A366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0269C"/>
    <w:multiLevelType w:val="multilevel"/>
    <w:tmpl w:val="CD18AA9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>
    <w:nsid w:val="5B144934"/>
    <w:multiLevelType w:val="multilevel"/>
    <w:tmpl w:val="15FE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271FC"/>
    <w:multiLevelType w:val="multilevel"/>
    <w:tmpl w:val="2EE09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62D1"/>
    <w:multiLevelType w:val="multilevel"/>
    <w:tmpl w:val="51EADA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5E4830D1"/>
    <w:multiLevelType w:val="hybridMultilevel"/>
    <w:tmpl w:val="065C54BC"/>
    <w:lvl w:ilvl="0" w:tplc="1A9C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60FB4"/>
    <w:multiLevelType w:val="hybridMultilevel"/>
    <w:tmpl w:val="2982AEB8"/>
    <w:lvl w:ilvl="0" w:tplc="1A9C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C1657"/>
    <w:multiLevelType w:val="multilevel"/>
    <w:tmpl w:val="89760A3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>
    <w:nsid w:val="7B04210C"/>
    <w:multiLevelType w:val="multilevel"/>
    <w:tmpl w:val="0B90F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537AB0"/>
    <w:multiLevelType w:val="multilevel"/>
    <w:tmpl w:val="F23A292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F774D72"/>
    <w:multiLevelType w:val="multilevel"/>
    <w:tmpl w:val="A7DE5FD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1"/>
  </w:num>
  <w:num w:numId="5">
    <w:abstractNumId w:val="0"/>
  </w:num>
  <w:num w:numId="6">
    <w:abstractNumId w:val="15"/>
  </w:num>
  <w:num w:numId="7">
    <w:abstractNumId w:val="19"/>
  </w:num>
  <w:num w:numId="8">
    <w:abstractNumId w:val="4"/>
  </w:num>
  <w:num w:numId="9">
    <w:abstractNumId w:val="9"/>
  </w:num>
  <w:num w:numId="10">
    <w:abstractNumId w:val="12"/>
  </w:num>
  <w:num w:numId="11">
    <w:abstractNumId w:val="18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A26"/>
    <w:rsid w:val="00006657"/>
    <w:rsid w:val="001A6FBC"/>
    <w:rsid w:val="00211603"/>
    <w:rsid w:val="002C5D13"/>
    <w:rsid w:val="00421131"/>
    <w:rsid w:val="00513B20"/>
    <w:rsid w:val="00517082"/>
    <w:rsid w:val="00955B61"/>
    <w:rsid w:val="009C3D80"/>
    <w:rsid w:val="00A77A26"/>
    <w:rsid w:val="00AD16B8"/>
    <w:rsid w:val="00AF4FBF"/>
    <w:rsid w:val="00D65FEC"/>
    <w:rsid w:val="00F11F5D"/>
    <w:rsid w:val="00F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8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C8588B"/>
    <w:pPr>
      <w:keepNext/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801DB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"/>
    <w:next w:val="a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D801DB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aliases w:val=" Знак1"/>
    <w:basedOn w:val="a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"/>
    <w:link w:val="af0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f1">
    <w:name w:val="Body Text"/>
    <w:basedOn w:val="a"/>
    <w:link w:val="af2"/>
    <w:rsid w:val="00C514BF"/>
    <w:p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514BF"/>
    <w:rPr>
      <w:sz w:val="24"/>
      <w:szCs w:val="20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3">
    <w:name w:val="Hyperlink"/>
    <w:basedOn w:val="a0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07D"/>
  </w:style>
  <w:style w:type="character" w:customStyle="1" w:styleId="a4">
    <w:name w:val="Название Знак"/>
    <w:basedOn w:val="a0"/>
    <w:link w:val="a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4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5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7">
    <w:name w:val="page number"/>
    <w:rsid w:val="007F3D0E"/>
  </w:style>
  <w:style w:type="paragraph" w:customStyle="1" w:styleId="af8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"/>
    <w:rsid w:val="007F3D0E"/>
    <w:rPr>
      <w:rFonts w:eastAsia="Times New Roman"/>
      <w:sz w:val="24"/>
      <w:szCs w:val="20"/>
    </w:rPr>
  </w:style>
  <w:style w:type="paragraph" w:styleId="afa">
    <w:name w:val="Normal (Web)"/>
    <w:basedOn w:val="a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d">
    <w:name w:val="line number"/>
    <w:basedOn w:val="a0"/>
    <w:rsid w:val="007F3D0E"/>
  </w:style>
  <w:style w:type="character" w:customStyle="1" w:styleId="s12">
    <w:name w:val="s12"/>
    <w:basedOn w:val="a0"/>
    <w:rsid w:val="007F3D0E"/>
  </w:style>
  <w:style w:type="character" w:customStyle="1" w:styleId="s13">
    <w:name w:val="s13"/>
    <w:basedOn w:val="a0"/>
    <w:rsid w:val="007F3D0E"/>
  </w:style>
  <w:style w:type="character" w:customStyle="1" w:styleId="s14">
    <w:name w:val="s14"/>
    <w:basedOn w:val="a0"/>
    <w:rsid w:val="007F3D0E"/>
  </w:style>
  <w:style w:type="character" w:customStyle="1" w:styleId="s15">
    <w:name w:val="s15"/>
    <w:basedOn w:val="a0"/>
    <w:rsid w:val="007F3D0E"/>
  </w:style>
  <w:style w:type="paragraph" w:customStyle="1" w:styleId="p2">
    <w:name w:val="p2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0"/>
    <w:link w:val="aff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rsid w:val="007F3D0E"/>
    <w:rPr>
      <w:sz w:val="16"/>
      <w:szCs w:val="16"/>
    </w:rPr>
  </w:style>
  <w:style w:type="paragraph" w:styleId="aff1">
    <w:name w:val="annotation text"/>
    <w:basedOn w:val="a"/>
    <w:link w:val="aff2"/>
    <w:rsid w:val="007F3D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7F3D0E"/>
    <w:rPr>
      <w:b/>
      <w:bCs/>
    </w:rPr>
  </w:style>
  <w:style w:type="character" w:customStyle="1" w:styleId="aff4">
    <w:name w:val="Тема примечания Знак"/>
    <w:basedOn w:val="aff2"/>
    <w:link w:val="aff3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"/>
    <w:link w:val="aff7"/>
    <w:rsid w:val="007F3D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0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rsid w:val="007F3D0E"/>
    <w:pPr>
      <w:ind w:left="710"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"/>
    <w:rsid w:val="007F3D0E"/>
    <w:pPr>
      <w:spacing w:line="312" w:lineRule="auto"/>
      <w:ind w:left="71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"/>
    <w:next w:val="a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"/>
    <w:next w:val="a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0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0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0"/>
    <w:rsid w:val="0045635D"/>
  </w:style>
  <w:style w:type="paragraph" w:customStyle="1" w:styleId="pboth">
    <w:name w:val="pboth"/>
    <w:basedOn w:val="a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"/>
    <w:uiPriority w:val="39"/>
    <w:unhideWhenUsed/>
    <w:qFormat/>
    <w:rsid w:val="00590E8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1"/>
    <w:next w:val="a7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8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C8588B"/>
    <w:pPr>
      <w:keepNext/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801DB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"/>
    <w:next w:val="a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D801DB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aliases w:val=" Знак1"/>
    <w:basedOn w:val="a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"/>
    <w:link w:val="af0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f1">
    <w:name w:val="Body Text"/>
    <w:basedOn w:val="a"/>
    <w:link w:val="af2"/>
    <w:rsid w:val="00C514BF"/>
    <w:p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514BF"/>
    <w:rPr>
      <w:sz w:val="24"/>
      <w:szCs w:val="20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3">
    <w:name w:val="Hyperlink"/>
    <w:basedOn w:val="a0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07D"/>
  </w:style>
  <w:style w:type="character" w:customStyle="1" w:styleId="a4">
    <w:name w:val="Название Знак"/>
    <w:basedOn w:val="a0"/>
    <w:link w:val="a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4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5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7">
    <w:name w:val="page number"/>
    <w:rsid w:val="007F3D0E"/>
  </w:style>
  <w:style w:type="paragraph" w:customStyle="1" w:styleId="af8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"/>
    <w:rsid w:val="007F3D0E"/>
    <w:rPr>
      <w:rFonts w:eastAsia="Times New Roman"/>
      <w:sz w:val="24"/>
      <w:szCs w:val="20"/>
    </w:rPr>
  </w:style>
  <w:style w:type="paragraph" w:styleId="afa">
    <w:name w:val="Normal (Web)"/>
    <w:basedOn w:val="a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d">
    <w:name w:val="line number"/>
    <w:basedOn w:val="a0"/>
    <w:rsid w:val="007F3D0E"/>
  </w:style>
  <w:style w:type="character" w:customStyle="1" w:styleId="s12">
    <w:name w:val="s12"/>
    <w:basedOn w:val="a0"/>
    <w:rsid w:val="007F3D0E"/>
  </w:style>
  <w:style w:type="character" w:customStyle="1" w:styleId="s13">
    <w:name w:val="s13"/>
    <w:basedOn w:val="a0"/>
    <w:rsid w:val="007F3D0E"/>
  </w:style>
  <w:style w:type="character" w:customStyle="1" w:styleId="s14">
    <w:name w:val="s14"/>
    <w:basedOn w:val="a0"/>
    <w:rsid w:val="007F3D0E"/>
  </w:style>
  <w:style w:type="character" w:customStyle="1" w:styleId="s15">
    <w:name w:val="s15"/>
    <w:basedOn w:val="a0"/>
    <w:rsid w:val="007F3D0E"/>
  </w:style>
  <w:style w:type="paragraph" w:customStyle="1" w:styleId="p2">
    <w:name w:val="p2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0"/>
    <w:link w:val="aff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rsid w:val="007F3D0E"/>
    <w:rPr>
      <w:sz w:val="16"/>
      <w:szCs w:val="16"/>
    </w:rPr>
  </w:style>
  <w:style w:type="paragraph" w:styleId="aff1">
    <w:name w:val="annotation text"/>
    <w:basedOn w:val="a"/>
    <w:link w:val="aff2"/>
    <w:rsid w:val="007F3D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7F3D0E"/>
    <w:rPr>
      <w:b/>
      <w:bCs/>
    </w:rPr>
  </w:style>
  <w:style w:type="character" w:customStyle="1" w:styleId="aff4">
    <w:name w:val="Тема примечания Знак"/>
    <w:basedOn w:val="aff2"/>
    <w:link w:val="aff3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"/>
    <w:link w:val="aff7"/>
    <w:rsid w:val="007F3D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0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rsid w:val="007F3D0E"/>
    <w:pPr>
      <w:ind w:left="710"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"/>
    <w:rsid w:val="007F3D0E"/>
    <w:pPr>
      <w:spacing w:line="312" w:lineRule="auto"/>
      <w:ind w:left="71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"/>
    <w:next w:val="a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"/>
    <w:next w:val="a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0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0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0"/>
    <w:rsid w:val="0045635D"/>
  </w:style>
  <w:style w:type="paragraph" w:customStyle="1" w:styleId="pboth">
    <w:name w:val="pboth"/>
    <w:basedOn w:val="a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"/>
    <w:uiPriority w:val="39"/>
    <w:unhideWhenUsed/>
    <w:qFormat/>
    <w:rsid w:val="00590E8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1"/>
    <w:next w:val="a7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QYkbfPagELjZoPkNBDR86rtbw==">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Екатрина</cp:lastModifiedBy>
  <cp:revision>4</cp:revision>
  <dcterms:created xsi:type="dcterms:W3CDTF">2022-04-04T17:07:00Z</dcterms:created>
  <dcterms:modified xsi:type="dcterms:W3CDTF">2022-04-05T12:26:00Z</dcterms:modified>
</cp:coreProperties>
</file>