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36"/>
        <w:gridCol w:w="8553"/>
      </w:tblGrid>
      <w:tr w:rsidR="00600B51">
        <w:tc>
          <w:tcPr>
            <w:tcW w:w="9888" w:type="dxa"/>
            <w:gridSpan w:val="2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00B51">
        <w:tc>
          <w:tcPr>
            <w:tcW w:w="9888" w:type="dxa"/>
            <w:gridSpan w:val="2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00B51">
        <w:tc>
          <w:tcPr>
            <w:tcW w:w="9888" w:type="dxa"/>
            <w:gridSpan w:val="2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00B51">
        <w:tc>
          <w:tcPr>
            <w:tcW w:w="9888" w:type="dxa"/>
            <w:gridSpan w:val="2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00B51">
        <w:tc>
          <w:tcPr>
            <w:tcW w:w="9888" w:type="dxa"/>
            <w:gridSpan w:val="2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00B51">
        <w:trPr>
          <w:trHeight w:val="357"/>
        </w:trPr>
        <w:tc>
          <w:tcPr>
            <w:tcW w:w="9888" w:type="dxa"/>
            <w:gridSpan w:val="2"/>
            <w:vAlign w:val="bottom"/>
          </w:tcPr>
          <w:p w:rsidR="00600B51" w:rsidRDefault="00600B51">
            <w:pPr>
              <w:widowControl w:val="0"/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600B51">
        <w:trPr>
          <w:trHeight w:val="357"/>
        </w:trPr>
        <w:tc>
          <w:tcPr>
            <w:tcW w:w="1336" w:type="dxa"/>
            <w:vAlign w:val="bottom"/>
          </w:tcPr>
          <w:p w:rsidR="00600B51" w:rsidRDefault="008556B0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52" w:type="dxa"/>
            <w:tcBorders>
              <w:bottom w:val="single" w:sz="4" w:space="0" w:color="000000"/>
            </w:tcBorders>
            <w:vAlign w:val="bottom"/>
          </w:tcPr>
          <w:p w:rsidR="00600B51" w:rsidRDefault="008556B0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Мехатроники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информационных технологий</w:t>
            </w:r>
          </w:p>
        </w:tc>
      </w:tr>
      <w:tr w:rsidR="00600B51">
        <w:trPr>
          <w:trHeight w:val="357"/>
        </w:trPr>
        <w:tc>
          <w:tcPr>
            <w:tcW w:w="1336" w:type="dxa"/>
            <w:vAlign w:val="bottom"/>
          </w:tcPr>
          <w:p w:rsidR="00600B51" w:rsidRDefault="008556B0">
            <w:pPr>
              <w:widowControl w:val="0"/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00B51" w:rsidRDefault="008556B0">
            <w:pPr>
              <w:widowControl w:val="0"/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Высшей математики</w:t>
            </w:r>
          </w:p>
        </w:tc>
      </w:tr>
    </w:tbl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00B51" w:rsidRDefault="00600B51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09"/>
        <w:gridCol w:w="1371"/>
        <w:gridCol w:w="5209"/>
      </w:tblGrid>
      <w:tr w:rsidR="00600B51">
        <w:trPr>
          <w:trHeight w:val="567"/>
        </w:trPr>
        <w:tc>
          <w:tcPr>
            <w:tcW w:w="9889" w:type="dxa"/>
            <w:gridSpan w:val="3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br/>
              <w:t>УЧЕБНОЙ ДИСЦИПЛИНЫ</w:t>
            </w:r>
          </w:p>
        </w:tc>
      </w:tr>
      <w:tr w:rsidR="00600B5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600B51" w:rsidRDefault="008556B0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_DdeLink__4488_2267903761"/>
            <w:r>
              <w:rPr>
                <w:sz w:val="24"/>
                <w:szCs w:val="24"/>
              </w:rPr>
              <w:t>Линейная алгебра и теория матриц</w:t>
            </w:r>
            <w:bookmarkEnd w:id="0"/>
          </w:p>
        </w:tc>
      </w:tr>
      <w:tr w:rsidR="00600B51">
        <w:trPr>
          <w:trHeight w:val="567"/>
        </w:trPr>
        <w:tc>
          <w:tcPr>
            <w:tcW w:w="3309" w:type="dxa"/>
            <w:tcBorders>
              <w:top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bookmarkStart w:id="1" w:name="_Toc56765514"/>
            <w:bookmarkStart w:id="2" w:name="_Toc62039378"/>
            <w:bookmarkStart w:id="3" w:name="_Toc57025163"/>
            <w:bookmarkStart w:id="4" w:name="_Toc57024930"/>
            <w:bookmarkStart w:id="5" w:name="_Toc57022812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80" w:type="dxa"/>
            <w:gridSpan w:val="2"/>
            <w:tcBorders>
              <w:top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bookmarkStart w:id="6" w:name="_Toc56765515"/>
            <w:bookmarkStart w:id="7" w:name="_Toc62039379"/>
            <w:bookmarkStart w:id="8" w:name="_Toc57025164"/>
            <w:bookmarkStart w:id="9" w:name="_Toc57024931"/>
            <w:bookmarkStart w:id="10" w:name="_Toc57022813"/>
            <w:proofErr w:type="spellStart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00B51">
        <w:trPr>
          <w:trHeight w:val="567"/>
        </w:trPr>
        <w:tc>
          <w:tcPr>
            <w:tcW w:w="3309" w:type="dxa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71" w:type="dxa"/>
          </w:tcPr>
          <w:p w:rsidR="00600B51" w:rsidRPr="00C0238F" w:rsidRDefault="00C0238F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Код 09.03.0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09" w:type="dxa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C0238F">
        <w:trPr>
          <w:trHeight w:val="567"/>
        </w:trPr>
        <w:tc>
          <w:tcPr>
            <w:tcW w:w="3309" w:type="dxa"/>
          </w:tcPr>
          <w:p w:rsidR="00C0238F" w:rsidRDefault="00C0238F" w:rsidP="00C023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Специализация</w:t>
            </w:r>
          </w:p>
        </w:tc>
        <w:tc>
          <w:tcPr>
            <w:tcW w:w="6580" w:type="dxa"/>
            <w:gridSpan w:val="2"/>
          </w:tcPr>
          <w:p w:rsidR="00C0238F" w:rsidRPr="00A0154E" w:rsidRDefault="00C0238F" w:rsidP="00C0238F">
            <w:pPr>
              <w:widowControl w:val="0"/>
              <w:rPr>
                <w:sz w:val="24"/>
                <w:szCs w:val="24"/>
              </w:rPr>
            </w:pPr>
            <w:r w:rsidRPr="00A0154E">
              <w:rPr>
                <w:color w:val="333333"/>
                <w:sz w:val="24"/>
                <w:szCs w:val="24"/>
              </w:rPr>
              <w:t>Информационные технологии в дизайне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технологии в индустрии моды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системы и технологии в индустрии моды</w:t>
            </w:r>
          </w:p>
        </w:tc>
      </w:tr>
      <w:tr w:rsidR="00600B51">
        <w:trPr>
          <w:trHeight w:val="567"/>
        </w:trPr>
        <w:tc>
          <w:tcPr>
            <w:tcW w:w="3309" w:type="dxa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80" w:type="dxa"/>
            <w:gridSpan w:val="2"/>
            <w:vAlign w:val="center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</w:tc>
      </w:tr>
      <w:tr w:rsidR="00600B51">
        <w:trPr>
          <w:trHeight w:val="567"/>
        </w:trPr>
        <w:tc>
          <w:tcPr>
            <w:tcW w:w="3309" w:type="dxa"/>
            <w:vAlign w:val="bottom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80" w:type="dxa"/>
            <w:gridSpan w:val="2"/>
            <w:vAlign w:val="bottom"/>
          </w:tcPr>
          <w:p w:rsidR="00600B51" w:rsidRDefault="008556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600B51" w:rsidRDefault="00600B5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0B51" w:rsidRDefault="00600B5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0B51" w:rsidRDefault="00600B5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0B51" w:rsidRDefault="00600B5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1"/>
        <w:gridCol w:w="2699"/>
        <w:gridCol w:w="6506"/>
        <w:gridCol w:w="236"/>
      </w:tblGrid>
      <w:tr w:rsidR="00600B51">
        <w:trPr>
          <w:trHeight w:val="964"/>
        </w:trPr>
        <w:tc>
          <w:tcPr>
            <w:tcW w:w="9822" w:type="dxa"/>
            <w:gridSpan w:val="4"/>
          </w:tcPr>
          <w:p w:rsidR="00600B51" w:rsidRDefault="008556B0">
            <w:pPr>
              <w:widowControl w:val="0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л</w:t>
            </w:r>
            <w:r>
              <w:rPr>
                <w:rFonts w:eastAsia="Times New Roman"/>
                <w:sz w:val="26"/>
                <w:szCs w:val="26"/>
              </w:rPr>
              <w:t>инейной алгебре и теории матриц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06.07.2021 г.</w:t>
            </w:r>
          </w:p>
        </w:tc>
      </w:tr>
      <w:tr w:rsidR="00600B51">
        <w:trPr>
          <w:trHeight w:val="567"/>
        </w:trPr>
        <w:tc>
          <w:tcPr>
            <w:tcW w:w="9822" w:type="dxa"/>
            <w:gridSpan w:val="4"/>
            <w:vAlign w:val="center"/>
          </w:tcPr>
          <w:p w:rsidR="00600B51" w:rsidRDefault="008556B0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Разработчики рабочей программы учебной дисциплины:</w:t>
            </w:r>
          </w:p>
        </w:tc>
      </w:tr>
      <w:tr w:rsidR="00600B51">
        <w:trPr>
          <w:trHeight w:val="283"/>
        </w:trPr>
        <w:tc>
          <w:tcPr>
            <w:tcW w:w="381" w:type="dxa"/>
            <w:vAlign w:val="center"/>
          </w:tcPr>
          <w:p w:rsidR="00600B51" w:rsidRDefault="00600B51">
            <w:pPr>
              <w:pStyle w:val="affc"/>
              <w:widowControl w:val="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699" w:type="dxa"/>
            <w:vAlign w:val="center"/>
          </w:tcPr>
          <w:p w:rsidR="00600B51" w:rsidRDefault="008556B0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42" w:type="dxa"/>
            <w:gridSpan w:val="2"/>
            <w:vAlign w:val="center"/>
          </w:tcPr>
          <w:p w:rsidR="00600B51" w:rsidRDefault="008556B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А. Михеев</w:t>
            </w:r>
          </w:p>
        </w:tc>
      </w:tr>
      <w:tr w:rsidR="00600B51">
        <w:trPr>
          <w:trHeight w:val="510"/>
        </w:trPr>
        <w:tc>
          <w:tcPr>
            <w:tcW w:w="3080" w:type="dxa"/>
            <w:gridSpan w:val="2"/>
            <w:vAlign w:val="bottom"/>
          </w:tcPr>
          <w:p w:rsidR="00600B51" w:rsidRDefault="008556B0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06" w:type="dxa"/>
            <w:vAlign w:val="bottom"/>
          </w:tcPr>
          <w:p w:rsidR="00600B51" w:rsidRDefault="008556B0">
            <w:pPr>
              <w:widowControl w:val="0"/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 Ф. Скородумов</w:t>
            </w:r>
          </w:p>
        </w:tc>
        <w:tc>
          <w:tcPr>
            <w:tcW w:w="236" w:type="dxa"/>
          </w:tcPr>
          <w:p w:rsidR="00600B51" w:rsidRDefault="00600B51">
            <w:pPr>
              <w:widowControl w:val="0"/>
              <w:rPr>
                <w:rFonts w:eastAsia="Times New Roman"/>
                <w:b/>
              </w:rPr>
            </w:pPr>
          </w:p>
        </w:tc>
      </w:tr>
    </w:tbl>
    <w:p w:rsidR="00600B51" w:rsidRDefault="00600B51">
      <w:pPr>
        <w:sectPr w:rsidR="00600B51">
          <w:footerReference w:type="default" r:id="rId7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8672"/>
        </w:sectPr>
      </w:pPr>
    </w:p>
    <w:p w:rsidR="00600B51" w:rsidRDefault="008556B0">
      <w:pPr>
        <w:pStyle w:val="1"/>
      </w:pPr>
      <w:r>
        <w:lastRenderedPageBreak/>
        <w:t xml:space="preserve">ОБЩИЕ СВЕДЕНИЯ 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>чебная дисциплина «</w:t>
      </w:r>
      <w:r>
        <w:rPr>
          <w:sz w:val="26"/>
          <w:szCs w:val="26"/>
        </w:rPr>
        <w:t>Линейная алгебра и теория матриц</w:t>
      </w:r>
      <w:r>
        <w:rPr>
          <w:sz w:val="24"/>
          <w:szCs w:val="24"/>
        </w:rPr>
        <w:t>» изучается в третьем семестре.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 – не предусмотрена</w:t>
      </w:r>
    </w:p>
    <w:p w:rsidR="00600B51" w:rsidRDefault="008556B0">
      <w:pPr>
        <w:pStyle w:val="2"/>
      </w:pPr>
      <w:r>
        <w:t>Форма промежуточной аттестации:</w:t>
      </w:r>
    </w:p>
    <w:p w:rsidR="00600B51" w:rsidRDefault="008556B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600B51" w:rsidRDefault="008556B0">
      <w:pPr>
        <w:pStyle w:val="2"/>
      </w:pPr>
      <w:r>
        <w:t xml:space="preserve">Место </w:t>
      </w:r>
      <w:r>
        <w:rPr>
          <w:iCs w:val="0"/>
        </w:rPr>
        <w:t xml:space="preserve">учебной дисциплины </w:t>
      </w:r>
      <w:r>
        <w:t>в структуре ОПОП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</w:pPr>
      <w:r>
        <w:rPr>
          <w:i/>
          <w:sz w:val="24"/>
          <w:szCs w:val="24"/>
        </w:rPr>
        <w:t>У</w:t>
      </w:r>
      <w:r>
        <w:rPr>
          <w:sz w:val="24"/>
          <w:szCs w:val="24"/>
        </w:rPr>
        <w:t xml:space="preserve">чебная дисциплина </w:t>
      </w:r>
      <w:bookmarkStart w:id="11" w:name="__DdeLink__4490_2267903761"/>
      <w:r>
        <w:rPr>
          <w:sz w:val="24"/>
          <w:szCs w:val="24"/>
        </w:rPr>
        <w:t>л</w:t>
      </w:r>
      <w:r>
        <w:rPr>
          <w:sz w:val="26"/>
          <w:szCs w:val="26"/>
        </w:rPr>
        <w:t>инейная алгебра и теория матриц</w:t>
      </w:r>
      <w:bookmarkEnd w:id="11"/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относится к обязательной части программы.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600B51" w:rsidRDefault="008556B0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аналитическая геометрия</w:t>
      </w:r>
    </w:p>
    <w:p w:rsidR="00600B51" w:rsidRDefault="008556B0">
      <w:pPr>
        <w:pStyle w:val="affc"/>
        <w:numPr>
          <w:ilvl w:val="2"/>
          <w:numId w:val="6"/>
        </w:numPr>
        <w:ind w:left="710" w:firstLine="0"/>
      </w:pPr>
      <w:r>
        <w:rPr>
          <w:sz w:val="24"/>
          <w:szCs w:val="24"/>
        </w:rPr>
        <w:t>математический анализ;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:rsidR="00600B51" w:rsidRDefault="008556B0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Теория вероятностей и математическая статистика;</w:t>
      </w:r>
    </w:p>
    <w:p w:rsidR="00600B51" w:rsidRDefault="008556B0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:rsidR="00600B51" w:rsidRDefault="008556B0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Теоретическая механика;</w:t>
      </w:r>
    </w:p>
    <w:p w:rsidR="00600B51" w:rsidRDefault="008556B0">
      <w:pPr>
        <w:pStyle w:val="affc"/>
        <w:numPr>
          <w:ilvl w:val="2"/>
          <w:numId w:val="6"/>
        </w:numPr>
        <w:ind w:left="710" w:firstLine="0"/>
        <w:rPr>
          <w:sz w:val="24"/>
          <w:szCs w:val="24"/>
        </w:rPr>
      </w:pPr>
      <w:r>
        <w:rPr>
          <w:sz w:val="24"/>
          <w:szCs w:val="24"/>
        </w:rPr>
        <w:t>Математические методы обработки статистических данных.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</w:pPr>
      <w:r>
        <w:rPr>
          <w:sz w:val="24"/>
          <w:szCs w:val="24"/>
        </w:rPr>
        <w:t>Результаты освоения учебной 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линейная алгебра и теория матриц в дальнейшем будут использованы при выполнении выпускной квалификационной работы.</w:t>
      </w:r>
    </w:p>
    <w:p w:rsidR="00600B51" w:rsidRDefault="008556B0">
      <w:pPr>
        <w:pStyle w:val="1"/>
      </w:pPr>
      <w:r>
        <w:t>ЦЕЛИ И ПЛАНИРУЕМЫЕ РЕЗУЛЬТАТЫ ОБУЧЕНИЯ ПО ДИСЦИПЛИНЕ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математический анализ являются</w:t>
      </w:r>
    </w:p>
    <w:p w:rsidR="00600B51" w:rsidRDefault="008556B0">
      <w:pPr>
        <w:pStyle w:val="affc"/>
        <w:numPr>
          <w:ilvl w:val="4"/>
          <w:numId w:val="6"/>
        </w:numPr>
        <w:ind w:left="710" w:firstLine="0"/>
        <w:jc w:val="both"/>
      </w:pPr>
      <w:r>
        <w:rPr>
          <w:rFonts w:eastAsia="Times New Roman"/>
          <w:sz w:val="24"/>
          <w:szCs w:val="24"/>
        </w:rPr>
        <w:t>изучение понятий матрицы, её свойств, присущих её характеристик в виде ранга и определителя</w:t>
      </w:r>
      <w:r>
        <w:rPr>
          <w:rFonts w:eastAsia="Times New Roman"/>
          <w:i/>
          <w:sz w:val="24"/>
          <w:szCs w:val="24"/>
        </w:rPr>
        <w:t>;</w:t>
      </w:r>
    </w:p>
    <w:p w:rsidR="00600B51" w:rsidRDefault="008556B0">
      <w:pPr>
        <w:pStyle w:val="affc"/>
        <w:numPr>
          <w:ilvl w:val="4"/>
          <w:numId w:val="6"/>
        </w:numPr>
        <w:ind w:left="71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систем линейных алгебраических уравнений и методов их решения;</w:t>
      </w:r>
    </w:p>
    <w:p w:rsidR="00600B51" w:rsidRDefault="008556B0">
      <w:pPr>
        <w:pStyle w:val="affc"/>
        <w:numPr>
          <w:ilvl w:val="4"/>
          <w:numId w:val="6"/>
        </w:numPr>
        <w:ind w:left="71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различных математических пространств, используемых при решении прикладных задач;</w:t>
      </w:r>
    </w:p>
    <w:p w:rsidR="00600B51" w:rsidRDefault="008556B0">
      <w:pPr>
        <w:pStyle w:val="affc"/>
        <w:numPr>
          <w:ilvl w:val="4"/>
          <w:numId w:val="6"/>
        </w:numPr>
        <w:ind w:left="71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навыков научного подхода к анализу и решению задач профессиональной направленности, адекватному восприятию явлений и оптимальному управлению ими.</w:t>
      </w:r>
    </w:p>
    <w:p w:rsidR="00600B51" w:rsidRDefault="008556B0">
      <w:pPr>
        <w:pStyle w:val="affc"/>
        <w:ind w:left="1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</w:pPr>
      <w:r>
        <w:rPr>
          <w:color w:val="333333"/>
          <w:sz w:val="24"/>
          <w:szCs w:val="24"/>
        </w:rPr>
        <w:t xml:space="preserve">Результатом обучения по дисциплине </w:t>
      </w:r>
      <w:bookmarkStart w:id="12" w:name="__DdeLink__4492_2267903761"/>
      <w:r>
        <w:rPr>
          <w:color w:val="333333"/>
          <w:sz w:val="24"/>
          <w:szCs w:val="24"/>
        </w:rPr>
        <w:t xml:space="preserve">линейная алгебра и теория матриц </w:t>
      </w:r>
      <w:bookmarkEnd w:id="12"/>
      <w:r>
        <w:rPr>
          <w:color w:val="333333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:rsidR="00600B51" w:rsidRDefault="008556B0">
      <w:pPr>
        <w:pStyle w:val="2"/>
      </w:pPr>
      <w: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Cs w:val="0"/>
        </w:rPr>
        <w:t>дисциплине</w:t>
      </w:r>
      <w:r>
        <w:t>:</w:t>
      </w:r>
    </w:p>
    <w:tbl>
      <w:tblPr>
        <w:tblW w:w="97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45"/>
        <w:gridCol w:w="3124"/>
        <w:gridCol w:w="4082"/>
      </w:tblGrid>
      <w:tr w:rsidR="00600B51">
        <w:trPr>
          <w:tblHeader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pboth"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600B51" w:rsidRDefault="008556B0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600B51" w:rsidRDefault="008556B0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B9626C" w:rsidTr="00B9626C">
        <w:trPr>
          <w:trHeight w:val="358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C" w:rsidRDefault="00B9626C" w:rsidP="00B9626C">
            <w:pPr>
              <w:pStyle w:val="pboth"/>
              <w:widowControl w:val="0"/>
              <w:spacing w:before="0" w:after="0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br/>
            </w:r>
            <w:r w:rsidRPr="00B9626C">
              <w:rPr>
                <w:color w:val="000000"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26C" w:rsidRPr="00F9420C" w:rsidRDefault="00B9626C" w:rsidP="00B9626C">
            <w:pPr>
              <w:widowControl w:val="0"/>
              <w:jc w:val="both"/>
            </w:pPr>
            <w:r w:rsidRPr="00F9420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</w:r>
            <w:r w:rsidRPr="00F9420C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 w:rsidRPr="00F9420C">
              <w:rPr>
                <w:color w:val="000000"/>
              </w:rPr>
              <w:t>спользование</w:t>
            </w:r>
            <w:r>
              <w:rPr>
                <w:color w:val="000000"/>
              </w:rPr>
              <w:t xml:space="preserve"> методов математических дисциплин и математического моделирования в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профессиональной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26C" w:rsidRDefault="00B9626C" w:rsidP="00B9626C">
            <w:pPr>
              <w:pStyle w:val="affc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0" w:firstLine="0"/>
              <w:jc w:val="both"/>
            </w:pPr>
            <w:r>
              <w:t xml:space="preserve">Различает при анализе базовых принципов общие и частные закономерности </w:t>
            </w:r>
            <w:r>
              <w:rPr>
                <w:color w:val="000000"/>
              </w:rPr>
              <w:t>естественнонаучных, общеинженерных и математических дисциплин</w:t>
            </w:r>
            <w:r>
              <w:t>;</w:t>
            </w:r>
          </w:p>
          <w:p w:rsidR="00B9626C" w:rsidRDefault="00B9626C" w:rsidP="00B9626C">
            <w:pPr>
              <w:pStyle w:val="affc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0" w:firstLine="0"/>
              <w:jc w:val="both"/>
            </w:pPr>
            <w:r>
              <w:t xml:space="preserve">Рассматривает </w:t>
            </w:r>
            <w:r>
              <w:rPr>
                <w:color w:val="000000"/>
              </w:rPr>
              <w:t>методы математических дисциплин и математического моделирования в качестве инструмента достижения задач в профессиональной деятельности</w:t>
            </w:r>
          </w:p>
          <w:p w:rsidR="00B9626C" w:rsidRDefault="00B9626C" w:rsidP="00B9626C">
            <w:pPr>
              <w:pStyle w:val="affc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ind w:left="0" w:firstLine="0"/>
              <w:jc w:val="both"/>
            </w:pPr>
            <w:r>
              <w:t xml:space="preserve">Выявляет в процессе </w:t>
            </w:r>
            <w:r>
              <w:rPr>
                <w:color w:val="000000"/>
              </w:rPr>
              <w:t>теоретического и экспериментального исследования объектов существенные и малозначимые факторы</w:t>
            </w:r>
            <w:r>
              <w:t>;</w:t>
            </w:r>
          </w:p>
        </w:tc>
      </w:tr>
      <w:tr w:rsidR="00B9626C" w:rsidTr="00B9626C">
        <w:trPr>
          <w:trHeight w:val="255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C" w:rsidRPr="00B9626C" w:rsidRDefault="00B9626C" w:rsidP="00B9626C">
            <w:pPr>
              <w:widowControl w:val="0"/>
              <w:jc w:val="both"/>
              <w:rPr>
                <w:sz w:val="24"/>
                <w:szCs w:val="24"/>
              </w:rPr>
            </w:pPr>
            <w:r w:rsidRPr="00B9626C">
              <w:rPr>
                <w:sz w:val="24"/>
                <w:szCs w:val="24"/>
              </w:rPr>
              <w:t>ОПК-8</w:t>
            </w:r>
            <w:r w:rsidRPr="00B9626C">
              <w:rPr>
                <w:sz w:val="24"/>
                <w:szCs w:val="24"/>
              </w:rPr>
              <w:br/>
              <w:t>Способен применять математические модели, методы и средства проектирования</w:t>
            </w:r>
            <w:r w:rsidRPr="007F38B4">
              <w:rPr>
                <w:sz w:val="24"/>
                <w:szCs w:val="24"/>
              </w:rPr>
              <w:t xml:space="preserve"> </w:t>
            </w:r>
            <w:r w:rsidRPr="00B9626C">
              <w:rPr>
                <w:sz w:val="24"/>
                <w:szCs w:val="24"/>
              </w:rPr>
              <w:t>информационных и автоматизированных систем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26C" w:rsidRPr="00B9626C" w:rsidRDefault="00B9626C" w:rsidP="00B9626C">
            <w:pPr>
              <w:widowControl w:val="0"/>
              <w:jc w:val="both"/>
              <w:rPr>
                <w:rStyle w:val="fontstyle01"/>
                <w:rFonts w:ascii="Times New Roman" w:hAnsi="Times New Roman"/>
              </w:rPr>
            </w:pPr>
            <w:r w:rsidRPr="00B9626C">
              <w:rPr>
                <w:rStyle w:val="fontstyle01"/>
                <w:rFonts w:ascii="Times New Roman" w:hAnsi="Times New Roman"/>
              </w:rPr>
              <w:t>ИД-ОПК-8.1</w:t>
            </w:r>
            <w:r w:rsidRPr="00B9626C">
              <w:rPr>
                <w:rStyle w:val="fontstyle01"/>
                <w:rFonts w:ascii="Times New Roman" w:hAnsi="Times New Roman"/>
              </w:rPr>
              <w:br/>
              <w:t>Знание методологии и основных методов математического моделирования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6C" w:rsidRDefault="00B9626C">
            <w:pPr>
              <w:widowControl w:val="0"/>
            </w:pPr>
          </w:p>
        </w:tc>
      </w:tr>
    </w:tbl>
    <w:p w:rsidR="00600B51" w:rsidRDefault="008556B0">
      <w:pPr>
        <w:pStyle w:val="1"/>
      </w:pPr>
      <w:r>
        <w:t>СТРУКТУРА И СОДЕРЖАНИЕ УЧЕБНОЙ ДИСЦИПЛИНЫ</w:t>
      </w:r>
    </w:p>
    <w:p w:rsidR="00600B51" w:rsidRDefault="008556B0">
      <w:pPr>
        <w:pStyle w:val="affc"/>
        <w:numPr>
          <w:ilvl w:val="3"/>
          <w:numId w:val="6"/>
        </w:num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600B51" w:rsidRDefault="00600B51">
      <w:pPr>
        <w:pStyle w:val="affc"/>
        <w:numPr>
          <w:ilvl w:val="3"/>
          <w:numId w:val="6"/>
        </w:numPr>
        <w:ind w:left="710"/>
        <w:jc w:val="both"/>
        <w:rPr>
          <w:i/>
        </w:rPr>
      </w:pPr>
    </w:p>
    <w:tbl>
      <w:tblPr>
        <w:tblW w:w="75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968"/>
        <w:gridCol w:w="1021"/>
        <w:gridCol w:w="566"/>
        <w:gridCol w:w="1022"/>
        <w:gridCol w:w="937"/>
      </w:tblGrid>
      <w:tr w:rsidR="00600B51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</w:pPr>
            <w:r>
              <w:t>по очной форме обучения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00B51" w:rsidRDefault="008556B0">
      <w:pPr>
        <w:pStyle w:val="2"/>
      </w:pPr>
      <w:r>
        <w:t>Структура учебной дисциплины для обучающихся по видам занятий</w:t>
      </w:r>
    </w:p>
    <w:p w:rsidR="00600B51" w:rsidRDefault="00600B51">
      <w:pPr>
        <w:pStyle w:val="affc"/>
        <w:numPr>
          <w:ilvl w:val="3"/>
          <w:numId w:val="10"/>
        </w:numPr>
        <w:ind w:left="710"/>
        <w:jc w:val="both"/>
        <w:rPr>
          <w:i/>
        </w:rPr>
      </w:pPr>
    </w:p>
    <w:tbl>
      <w:tblPr>
        <w:tblW w:w="9747" w:type="dxa"/>
        <w:tblInd w:w="-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2"/>
        <w:gridCol w:w="1138"/>
        <w:gridCol w:w="825"/>
        <w:gridCol w:w="834"/>
        <w:gridCol w:w="842"/>
        <w:gridCol w:w="826"/>
        <w:gridCol w:w="836"/>
        <w:gridCol w:w="848"/>
        <w:gridCol w:w="818"/>
        <w:gridCol w:w="838"/>
      </w:tblGrid>
      <w:tr w:rsidR="00600B51">
        <w:trPr>
          <w:cantSplit/>
          <w:trHeight w:val="227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00B51">
        <w:trPr>
          <w:cantSplit/>
          <w:trHeight w:val="227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600B51">
        <w:trPr>
          <w:cantSplit/>
          <w:trHeight w:val="1757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600B51">
            <w:pPr>
              <w:widowControl w:val="0"/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600B51">
            <w:pPr>
              <w:widowControl w:val="0"/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600B51">
            <w:pPr>
              <w:widowControl w:val="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600B51" w:rsidRDefault="008556B0">
            <w:pPr>
              <w:widowControl w:val="0"/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600B51">
        <w:trPr>
          <w:cantSplit/>
          <w:trHeight w:val="22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3 семестр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экзамен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ind w:left="28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ind w:left="28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ind w:left="28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00B51">
        <w:trPr>
          <w:cantSplit/>
          <w:trHeight w:val="227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Всего: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экзамен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ind w:left="28"/>
              <w:jc w:val="center"/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ind w:left="28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ind w:left="28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</w:pPr>
            <w:r>
              <w:t>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600B51" w:rsidRDefault="008556B0">
      <w:pPr>
        <w:pStyle w:val="affc"/>
        <w:numPr>
          <w:ilvl w:val="3"/>
          <w:numId w:val="10"/>
        </w:numPr>
        <w:ind w:left="710"/>
        <w:jc w:val="both"/>
        <w:rPr>
          <w:i/>
        </w:rPr>
        <w:sectPr w:rsidR="00600B51">
          <w:footerReference w:type="default" r:id="rId8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 w:charSpace="28672"/>
        </w:sectPr>
      </w:pPr>
      <w:r>
        <w:rPr>
          <w:i/>
        </w:rPr>
        <w:t>–</w:t>
      </w:r>
    </w:p>
    <w:p w:rsidR="00600B51" w:rsidRDefault="008556B0">
      <w:pPr>
        <w:pStyle w:val="2"/>
      </w:pPr>
      <w:r>
        <w:lastRenderedPageBreak/>
        <w:t>Структура учебной дисциплины для обучающихся по разделам и темам дисциплины</w:t>
      </w:r>
    </w:p>
    <w:p w:rsidR="00600B51" w:rsidRDefault="00600B51">
      <w:pPr>
        <w:rPr>
          <w:bCs/>
          <w:i/>
        </w:rPr>
      </w:pPr>
    </w:p>
    <w:tbl>
      <w:tblPr>
        <w:tblW w:w="157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19"/>
        <w:gridCol w:w="798"/>
        <w:gridCol w:w="815"/>
        <w:gridCol w:w="820"/>
        <w:gridCol w:w="4002"/>
      </w:tblGrid>
      <w:tr w:rsidR="00600B51" w:rsidTr="007F38B4">
        <w:trPr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600B51" w:rsidRDefault="008556B0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600B51" w:rsidRDefault="008556B0">
            <w:pPr>
              <w:widowControl w:val="0"/>
              <w:tabs>
                <w:tab w:val="left" w:pos="1701"/>
              </w:tabs>
              <w:spacing w:after="120"/>
              <w:ind w:left="113" w:right="113"/>
              <w:contextualSpacing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мероприятии обеспечивающие по совокупности текущий контроль успеваемости;</w:t>
            </w:r>
          </w:p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00B51" w:rsidTr="007F38B4">
        <w:trPr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600B51">
            <w:pPr>
              <w:widowControl w:val="0"/>
            </w:pP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600B51" w:rsidRDefault="00600B51">
            <w:pPr>
              <w:widowControl w:val="0"/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600B51">
            <w:pPr>
              <w:widowControl w:val="0"/>
            </w:pPr>
          </w:p>
        </w:tc>
      </w:tr>
      <w:tr w:rsidR="00600B51" w:rsidTr="007F38B4">
        <w:trPr>
          <w:cantSplit/>
          <w:trHeight w:val="1474"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600B51">
            <w:pPr>
              <w:widowControl w:val="0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 час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extDirection w:val="btLr"/>
          </w:tcPr>
          <w:p w:rsidR="00600B51" w:rsidRDefault="00600B51">
            <w:pPr>
              <w:widowControl w:val="0"/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600B51">
            <w:pPr>
              <w:widowControl w:val="0"/>
            </w:pPr>
          </w:p>
        </w:tc>
      </w:tr>
      <w:tr w:rsidR="00600B51" w:rsidTr="007F38B4">
        <w:trPr>
          <w:trHeight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00B51" w:rsidRDefault="008556B0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  <w:i/>
              </w:rPr>
              <w:t xml:space="preserve">Первый </w:t>
            </w:r>
            <w:r>
              <w:rPr>
                <w:b/>
              </w:rPr>
              <w:t>семестр</w:t>
            </w:r>
          </w:p>
        </w:tc>
      </w:tr>
      <w:tr w:rsidR="00600B51" w:rsidTr="007F38B4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8556B0" w:rsidP="007F38B4">
            <w:pPr>
              <w:widowControl w:val="0"/>
              <w:tabs>
                <w:tab w:val="left" w:pos="1701"/>
              </w:tabs>
            </w:pPr>
            <w:r>
              <w:t>ОПК-1:</w:t>
            </w:r>
            <w:r w:rsidR="007F38B4">
              <w:br/>
            </w:r>
            <w:r>
              <w:t>ИД-ОПК-1.2</w:t>
            </w:r>
          </w:p>
          <w:p w:rsidR="007F38B4" w:rsidRPr="00762A2D" w:rsidRDefault="007F38B4" w:rsidP="007F38B4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762A2D">
              <w:t>8</w:t>
            </w:r>
            <w:r>
              <w:t>.</w:t>
            </w:r>
            <w:r w:rsidRPr="00762A2D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bookmarkStart w:id="13" w:name="__DdeLink__12079_1290896768"/>
            <w:r>
              <w:rPr>
                <w:b/>
              </w:rPr>
              <w:t>Введение</w:t>
            </w:r>
            <w:bookmarkEnd w:id="13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Pr="007F38B4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 w:rsidRPr="007F38B4">
              <w:rPr>
                <w:i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Pr="007F38B4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 w:rsidRPr="007F38B4">
              <w:rPr>
                <w:i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Тема 1.1</w:t>
            </w:r>
          </w:p>
          <w:p w:rsidR="00600B51" w:rsidRDefault="008556B0">
            <w:pPr>
              <w:widowControl w:val="0"/>
            </w:pPr>
            <w:bookmarkStart w:id="14" w:name="__DdeLink__7722_1290896768"/>
            <w:r>
              <w:t>Множество комплексных чисел. Множество матриц.</w:t>
            </w:r>
            <w:bookmarkEnd w:id="1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both"/>
            </w:pPr>
            <w:r>
              <w:t>Формы текущего контроля</w:t>
            </w:r>
          </w:p>
          <w:p w:rsidR="00600B51" w:rsidRDefault="008556B0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</w:t>
            </w:r>
            <w:r>
              <w:t>: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9"/>
              </w:numPr>
              <w:jc w:val="both"/>
            </w:pPr>
            <w:r>
              <w:t>устный опрос,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9"/>
              </w:numPr>
              <w:jc w:val="both"/>
            </w:pPr>
            <w:r>
              <w:t>. устный опрос</w:t>
            </w: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Тема 1.2</w:t>
            </w:r>
          </w:p>
          <w:p w:rsidR="00600B51" w:rsidRDefault="008556B0">
            <w:pPr>
              <w:widowControl w:val="0"/>
            </w:pPr>
            <w:bookmarkStart w:id="15" w:name="__DdeLink__3224_36242940"/>
            <w:bookmarkStart w:id="16" w:name="__DdeLink__12082_1290896768"/>
            <w:r>
              <w:t>Определитель матрицы и её ранг</w:t>
            </w:r>
            <w:bookmarkEnd w:id="15"/>
            <w:r>
              <w:t>.</w:t>
            </w:r>
            <w:bookmarkEnd w:id="1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Практическое занятие № 1.1</w:t>
            </w:r>
          </w:p>
          <w:p w:rsidR="00600B51" w:rsidRDefault="008556B0">
            <w:pPr>
              <w:widowControl w:val="0"/>
            </w:pPr>
            <w:r>
              <w:t>Комплексные числа. Матрицы.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Практическое занятие № 1.2</w:t>
            </w:r>
          </w:p>
          <w:p w:rsidR="00600B51" w:rsidRDefault="008556B0">
            <w:pPr>
              <w:widowControl w:val="0"/>
            </w:pPr>
            <w:r>
              <w:t>Вычисление определителей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 w:rsidTr="007F38B4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bookmarkStart w:id="17" w:name="__DdeLink__3232_36242940"/>
            <w:r>
              <w:rPr>
                <w:b/>
              </w:rPr>
              <w:t>Системы линейных алгебраических уравнений</w:t>
            </w:r>
            <w:bookmarkEnd w:id="1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600B51" w:rsidTr="007F38B4">
        <w:trPr>
          <w:trHeight w:val="2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Тема 2.1</w:t>
            </w:r>
          </w:p>
          <w:p w:rsidR="00600B51" w:rsidRDefault="008556B0">
            <w:pPr>
              <w:widowControl w:val="0"/>
            </w:pPr>
            <w:bookmarkStart w:id="18" w:name="__DdeLink__3226_36242940"/>
            <w:bookmarkStart w:id="19" w:name="__DdeLink__3120_838675568"/>
            <w:r>
              <w:t>Классификация систем линейных уравнений и их совместность.</w:t>
            </w:r>
            <w:bookmarkEnd w:id="18"/>
            <w:r>
              <w:t xml:space="preserve"> </w:t>
            </w:r>
            <w:bookmarkEnd w:id="1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both"/>
            </w:pPr>
            <w:r>
              <w:t>Формы текущего контроля</w:t>
            </w:r>
          </w:p>
          <w:p w:rsidR="00600B51" w:rsidRDefault="008556B0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</w:t>
            </w:r>
            <w:r>
              <w:t>: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устный опрос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7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600B51" w:rsidTr="007F38B4">
        <w:trPr>
          <w:trHeight w:val="25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Тема 2.2</w:t>
            </w:r>
          </w:p>
          <w:p w:rsidR="00600B51" w:rsidRDefault="008556B0">
            <w:pPr>
              <w:widowControl w:val="0"/>
            </w:pPr>
            <w:bookmarkStart w:id="20" w:name="__DdeLink__3230_36242940"/>
            <w:r>
              <w:t>Методы решения систем линейных алгебраических уравнений</w:t>
            </w:r>
            <w:bookmarkEnd w:id="20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both"/>
            </w:pPr>
          </w:p>
        </w:tc>
      </w:tr>
      <w:tr w:rsidR="00600B51" w:rsidTr="007F38B4">
        <w:trPr>
          <w:trHeight w:val="103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Практическое занятие № 2.1</w:t>
            </w:r>
          </w:p>
          <w:p w:rsidR="00600B51" w:rsidRDefault="008556B0">
            <w:pPr>
              <w:widowControl w:val="0"/>
            </w:pPr>
            <w:r>
              <w:t>Методы решения систем линейных алгебраических уравнений.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bookmarkStart w:id="21" w:name="__DdeLink__3234_36242940"/>
            <w:r>
              <w:rPr>
                <w:b/>
              </w:rPr>
              <w:t>Линейные пространства</w:t>
            </w:r>
            <w:bookmarkEnd w:id="21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ИД-ОПК-1.2</w:t>
            </w:r>
          </w:p>
          <w:p w:rsidR="007F38B4" w:rsidRP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7F38B4">
              <w:t>8</w:t>
            </w:r>
            <w:r>
              <w:t>.</w:t>
            </w:r>
            <w:r w:rsidRPr="007F38B4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3.1</w:t>
            </w:r>
          </w:p>
          <w:p w:rsidR="007F38B4" w:rsidRDefault="007F38B4" w:rsidP="007F38B4">
            <w:pPr>
              <w:widowControl w:val="0"/>
            </w:pPr>
            <w:bookmarkStart w:id="22" w:name="__DdeLink__3221_1290896768"/>
            <w:r>
              <w:t>Линейная зависимость. Базис и размерность линейного пространства.</w:t>
            </w:r>
            <w:bookmarkEnd w:id="22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jc w:val="both"/>
            </w:pPr>
            <w:r>
              <w:t>Формы текущего контроля</w:t>
            </w:r>
          </w:p>
          <w:p w:rsidR="007F38B4" w:rsidRDefault="007F38B4" w:rsidP="007F38B4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III</w:t>
            </w:r>
            <w:r>
              <w:t>: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t>устный опрос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bookmarkStart w:id="23" w:name="__DdeLink__4495_2267903761"/>
            <w:r>
              <w:t>устный опрос</w:t>
            </w:r>
            <w:bookmarkEnd w:id="23"/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28"/>
              </w:numPr>
              <w:tabs>
                <w:tab w:val="left" w:pos="1701"/>
              </w:tabs>
            </w:pPr>
            <w:r>
              <w:lastRenderedPageBreak/>
              <w:t>устный опрос</w:t>
            </w: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Тема 3.2</w:t>
            </w:r>
          </w:p>
          <w:p w:rsidR="00600B51" w:rsidRDefault="008556B0">
            <w:pPr>
              <w:widowControl w:val="0"/>
            </w:pPr>
            <w:bookmarkStart w:id="24" w:name="__DdeLink__3223_1290896768"/>
            <w:r>
              <w:lastRenderedPageBreak/>
              <w:t>Координаты элемента векторного пространства в заданном базисе. Подпространства линейного пространства. Замена базиса.</w:t>
            </w:r>
            <w:bookmarkEnd w:id="2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Практическое занятие № 3.1</w:t>
            </w:r>
          </w:p>
          <w:p w:rsidR="00600B51" w:rsidRDefault="008556B0">
            <w:pPr>
              <w:widowControl w:val="0"/>
            </w:pPr>
            <w:r>
              <w:t>Нахождение базиса линейного пространства и его элементов в найденном базисе.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Практическое занятие № 3.2</w:t>
            </w:r>
          </w:p>
          <w:p w:rsidR="00600B51" w:rsidRDefault="008556B0">
            <w:pPr>
              <w:widowControl w:val="0"/>
            </w:pPr>
            <w:r>
              <w:t>Объединение, пересечение подпространств., их прямая сумма.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Практическое занятие № 3.3</w:t>
            </w:r>
          </w:p>
          <w:p w:rsidR="00600B51" w:rsidRDefault="008556B0">
            <w:pPr>
              <w:widowControl w:val="0"/>
            </w:pPr>
            <w:r>
              <w:t>Замена базиса линейного пространства.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bookmarkStart w:id="25" w:name="__DdeLink__3225_1290896768"/>
            <w:r>
              <w:rPr>
                <w:b/>
              </w:rPr>
              <w:t>Нормированные пространства</w:t>
            </w:r>
            <w:bookmarkEnd w:id="2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ИД-ОПК-1.2</w:t>
            </w:r>
          </w:p>
          <w:p w:rsidR="007F38B4" w:rsidRP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7F38B4">
              <w:t>8</w:t>
            </w:r>
            <w:r>
              <w:t>.</w:t>
            </w:r>
            <w:r w:rsidRPr="007F38B4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4.1</w:t>
            </w:r>
          </w:p>
          <w:p w:rsidR="007F38B4" w:rsidRDefault="007F38B4" w:rsidP="007F38B4">
            <w:pPr>
              <w:widowControl w:val="0"/>
            </w:pPr>
            <w:bookmarkStart w:id="26" w:name="__DdeLink__3227_1290896768"/>
            <w:r>
              <w:t xml:space="preserve">Метрические пространства. Понятие сходимости элементов пространства. </w:t>
            </w:r>
            <w:bookmarkEnd w:id="26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jc w:val="both"/>
            </w:pPr>
            <w:r>
              <w:t>Формы текущего контроля</w:t>
            </w:r>
          </w:p>
          <w:p w:rsidR="007F38B4" w:rsidRDefault="007F38B4" w:rsidP="007F38B4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IV</w:t>
            </w:r>
            <w:r>
              <w:t>: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0"/>
              </w:numPr>
              <w:tabs>
                <w:tab w:val="left" w:pos="1701"/>
              </w:tabs>
            </w:pPr>
            <w:r>
              <w:t>устный опрос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0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4.2</w:t>
            </w:r>
          </w:p>
          <w:p w:rsidR="007F38B4" w:rsidRDefault="007F38B4" w:rsidP="007F38B4">
            <w:pPr>
              <w:widowControl w:val="0"/>
            </w:pPr>
            <w:bookmarkStart w:id="27" w:name="__DdeLink__3229_1290896768"/>
            <w:r>
              <w:t xml:space="preserve">Нормированные пространства. Неравенство </w:t>
            </w:r>
            <w:proofErr w:type="spellStart"/>
            <w:r>
              <w:t>Гёльдера</w:t>
            </w:r>
            <w:proofErr w:type="spellEnd"/>
            <w:r>
              <w:t>. Понятие непрерывности отображения.</w:t>
            </w:r>
            <w:bookmarkEnd w:id="2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4.1</w:t>
            </w:r>
          </w:p>
          <w:p w:rsidR="007F38B4" w:rsidRDefault="007F38B4" w:rsidP="007F38B4">
            <w:pPr>
              <w:widowControl w:val="0"/>
            </w:pPr>
            <w:r>
              <w:t>Вычисление различных метрик.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4.2</w:t>
            </w:r>
          </w:p>
          <w:p w:rsidR="007F38B4" w:rsidRDefault="007F38B4" w:rsidP="007F38B4">
            <w:pPr>
              <w:widowControl w:val="0"/>
            </w:pPr>
            <w:r>
              <w:t>Вычисление различных норм.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bookmarkStart w:id="28" w:name="__DdeLink__3231_1290896768"/>
            <w:proofErr w:type="spellStart"/>
            <w:r>
              <w:rPr>
                <w:b/>
              </w:rPr>
              <w:t>Евклидовны</w:t>
            </w:r>
            <w:proofErr w:type="spellEnd"/>
            <w:r>
              <w:rPr>
                <w:b/>
              </w:rPr>
              <w:t xml:space="preserve"> пространства</w:t>
            </w:r>
            <w:bookmarkEnd w:id="28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ИД-ОПК-1.2</w:t>
            </w:r>
          </w:p>
          <w:p w:rsidR="007F38B4" w:rsidRP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7F38B4">
              <w:t>8</w:t>
            </w:r>
            <w:r>
              <w:t>.</w:t>
            </w:r>
            <w:r w:rsidRPr="007F38B4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 xml:space="preserve">Тема 5.1 </w:t>
            </w:r>
            <w:bookmarkStart w:id="29" w:name="__DdeLink__3236_1290896768"/>
            <w:bookmarkStart w:id="30" w:name="__DdeLink__3233_1290896768"/>
            <w:r>
              <w:t>Скалярное произведение и его свойства. Примеры пространств со скалярным произведение</w:t>
            </w:r>
            <w:bookmarkEnd w:id="29"/>
            <w:r>
              <w:t>.</w:t>
            </w:r>
            <w:bookmarkEnd w:id="30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jc w:val="both"/>
            </w:pPr>
            <w:r>
              <w:t>Формы текущего контроля</w:t>
            </w:r>
          </w:p>
          <w:p w:rsidR="007F38B4" w:rsidRDefault="007F38B4" w:rsidP="007F38B4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</w:t>
            </w:r>
            <w:r>
              <w:t>: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1701"/>
              </w:tabs>
            </w:pPr>
            <w:r>
              <w:t>устный опрос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1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5.2</w:t>
            </w:r>
          </w:p>
          <w:p w:rsidR="007F38B4" w:rsidRDefault="007F38B4" w:rsidP="007F38B4">
            <w:pPr>
              <w:widowControl w:val="0"/>
            </w:pPr>
            <w:bookmarkStart w:id="31" w:name="__DdeLink__3238_1290896768"/>
            <w:r>
              <w:t>Угол между элементами. Ортогональность. Ортонормированный базис. Процесс ортогонализации</w:t>
            </w:r>
            <w:bookmarkEnd w:id="31"/>
            <w:r>
              <w:t>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5.3</w:t>
            </w:r>
          </w:p>
          <w:p w:rsidR="007F38B4" w:rsidRDefault="007F38B4" w:rsidP="007F38B4">
            <w:pPr>
              <w:widowControl w:val="0"/>
            </w:pPr>
            <w:bookmarkStart w:id="32" w:name="__DdeLink__3241_1290896768"/>
            <w:r>
              <w:lastRenderedPageBreak/>
              <w:t>Унитарные пространства. Матрица Грама.</w:t>
            </w:r>
            <w:bookmarkEnd w:id="32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5.1</w:t>
            </w:r>
          </w:p>
          <w:p w:rsidR="007F38B4" w:rsidRDefault="007F38B4" w:rsidP="007F38B4">
            <w:pPr>
              <w:widowControl w:val="0"/>
            </w:pPr>
            <w:r>
              <w:t>Скалярное произведение в заданной системе координат.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5.2</w:t>
            </w:r>
          </w:p>
          <w:p w:rsidR="007F38B4" w:rsidRDefault="007F38B4" w:rsidP="007F38B4">
            <w:pPr>
              <w:widowControl w:val="0"/>
            </w:pPr>
            <w:r>
              <w:t>Процесс ортогонализации. Матрица Грама.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. </w:t>
            </w:r>
            <w:bookmarkStart w:id="33" w:name="__DdeLink__3243_1290896768"/>
            <w:r>
              <w:rPr>
                <w:b/>
              </w:rPr>
              <w:t>Линейные операторы</w:t>
            </w:r>
            <w:bookmarkEnd w:id="33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ИД-ОПК-1.2</w:t>
            </w:r>
          </w:p>
          <w:p w:rsidR="007F38B4" w:rsidRP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7F38B4">
              <w:t>8</w:t>
            </w:r>
            <w:r>
              <w:t>.</w:t>
            </w:r>
            <w:r w:rsidRPr="007F38B4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6.1</w:t>
            </w:r>
          </w:p>
          <w:p w:rsidR="007F38B4" w:rsidRDefault="007F38B4" w:rsidP="007F38B4">
            <w:pPr>
              <w:widowControl w:val="0"/>
            </w:pPr>
            <w:bookmarkStart w:id="34" w:name="__DdeLink__3245_1290896768"/>
            <w:r>
              <w:t xml:space="preserve">Линейные операторы и их свойства. Операторная норма. </w:t>
            </w:r>
            <w:bookmarkStart w:id="35" w:name="__DdeLink__4497_2267903761"/>
            <w:r>
              <w:t>Матричная запись линейного оператор</w:t>
            </w:r>
            <w:bookmarkEnd w:id="34"/>
            <w:r>
              <w:t>а</w:t>
            </w:r>
            <w:bookmarkEnd w:id="35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jc w:val="both"/>
            </w:pPr>
            <w:r>
              <w:t>Формы текущего контроля</w:t>
            </w:r>
          </w:p>
          <w:p w:rsidR="007F38B4" w:rsidRDefault="007F38B4" w:rsidP="007F38B4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VI</w:t>
            </w:r>
            <w:r>
              <w:t>: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1701"/>
              </w:tabs>
            </w:pPr>
            <w:r>
              <w:t>устный опрос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2"/>
              </w:numPr>
              <w:tabs>
                <w:tab w:val="left" w:pos="1701"/>
              </w:tabs>
            </w:pPr>
            <w:r>
              <w:t>устный опрос</w:t>
            </w: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6.2</w:t>
            </w:r>
          </w:p>
          <w:p w:rsidR="007F38B4" w:rsidRDefault="007F38B4" w:rsidP="007F38B4">
            <w:pPr>
              <w:widowControl w:val="0"/>
            </w:pPr>
            <w:bookmarkStart w:id="36" w:name="__DdeLink__3247_1290896768"/>
            <w:r>
              <w:t>Матрица линейного оператора в различных базисах. Матричные нормы</w:t>
            </w:r>
            <w:bookmarkEnd w:id="36"/>
            <w:r>
              <w:t>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6.3</w:t>
            </w:r>
          </w:p>
          <w:p w:rsidR="007F38B4" w:rsidRDefault="007F38B4" w:rsidP="007F38B4">
            <w:pPr>
              <w:widowControl w:val="0"/>
            </w:pPr>
            <w:bookmarkStart w:id="37" w:name="__DdeLink__4499_2267903761"/>
            <w:bookmarkStart w:id="38" w:name="__DdeLink__7651_1290896768"/>
            <w:r>
              <w:t>Ядро и образ линейного оператора.</w:t>
            </w:r>
            <w:bookmarkEnd w:id="37"/>
            <w:r>
              <w:t xml:space="preserve"> Принцип сжимающих отображений.</w:t>
            </w:r>
            <w:bookmarkEnd w:id="38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6.1</w:t>
            </w:r>
          </w:p>
          <w:p w:rsidR="007F38B4" w:rsidRDefault="007F38B4" w:rsidP="007F38B4">
            <w:pPr>
              <w:widowControl w:val="0"/>
            </w:pPr>
            <w:r>
              <w:t>Матричная запись линейного оператора.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6.2</w:t>
            </w:r>
          </w:p>
          <w:p w:rsidR="007F38B4" w:rsidRDefault="007F38B4" w:rsidP="007F38B4">
            <w:pPr>
              <w:widowControl w:val="0"/>
            </w:pPr>
            <w:r>
              <w:t>Ядро и образ линейного оператора..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bookmarkStart w:id="39" w:name="__DdeLink__3108_838675568"/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</w:t>
            </w:r>
            <w:bookmarkStart w:id="40" w:name="__DdeLink__7655_1290896768"/>
            <w:bookmarkStart w:id="41" w:name="__DdeLink__12089_1290896768"/>
            <w:r>
              <w:rPr>
                <w:b/>
              </w:rPr>
              <w:t>Собственные векторы оператора</w:t>
            </w:r>
            <w:bookmarkEnd w:id="39"/>
            <w:bookmarkEnd w:id="40"/>
            <w:bookmarkEnd w:id="41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ОПК-1:</w:t>
            </w:r>
            <w:r>
              <w:br/>
              <w:t>ИД-ОПК-1.2</w:t>
            </w:r>
          </w:p>
          <w:p w:rsidR="007F38B4" w:rsidRPr="007F38B4" w:rsidRDefault="007F38B4" w:rsidP="007F38B4">
            <w:pPr>
              <w:widowControl w:val="0"/>
              <w:tabs>
                <w:tab w:val="left" w:pos="1701"/>
              </w:tabs>
            </w:pPr>
            <w:r>
              <w:t>ОПК-8:</w:t>
            </w:r>
            <w:r>
              <w:br/>
              <w:t>ИД-ОПК-</w:t>
            </w:r>
            <w:r w:rsidRPr="007F38B4">
              <w:t>8</w:t>
            </w:r>
            <w:r>
              <w:t>.</w:t>
            </w:r>
            <w:r w:rsidRPr="007F38B4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bookmarkStart w:id="42" w:name="__DdeLink__3110_838675568"/>
            <w:r>
              <w:t>Тема 7.1</w:t>
            </w:r>
            <w:bookmarkEnd w:id="42"/>
          </w:p>
          <w:p w:rsidR="007F38B4" w:rsidRDefault="007F38B4" w:rsidP="007F38B4">
            <w:pPr>
              <w:widowControl w:val="0"/>
            </w:pPr>
            <w:bookmarkStart w:id="43" w:name="__DdeLink__4501_2267903761"/>
            <w:bookmarkStart w:id="44" w:name="__DdeLink__7657_1290896768"/>
            <w:r>
              <w:t>Инвариантные подпространства оператора.</w:t>
            </w:r>
            <w:bookmarkEnd w:id="43"/>
            <w:bookmarkEnd w:id="44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jc w:val="both"/>
            </w:pPr>
            <w:r>
              <w:t>Формы текущего контроля</w:t>
            </w:r>
          </w:p>
          <w:p w:rsidR="007F38B4" w:rsidRDefault="007F38B4" w:rsidP="007F38B4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VII</w:t>
            </w:r>
            <w:r>
              <w:t>: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r>
              <w:t>устный опрос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bookmarkStart w:id="45" w:name="__DdeLink__3114_838675568"/>
            <w:r>
              <w:t>устный опрос</w:t>
            </w:r>
            <w:bookmarkEnd w:id="45"/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r>
              <w:t>контрольная работа</w:t>
            </w: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7.2</w:t>
            </w:r>
          </w:p>
          <w:p w:rsidR="007F38B4" w:rsidRDefault="007F38B4" w:rsidP="007F38B4">
            <w:pPr>
              <w:widowControl w:val="0"/>
            </w:pPr>
            <w:bookmarkStart w:id="46" w:name="__DdeLink__7662_1290896768"/>
            <w:bookmarkStart w:id="47" w:name="__DdeLink__12091_1290896768"/>
            <w:r>
              <w:t>Собственные векторы и собственные значения.</w:t>
            </w:r>
            <w:bookmarkEnd w:id="46"/>
            <w:bookmarkEnd w:id="47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7.1</w:t>
            </w:r>
          </w:p>
          <w:p w:rsidR="007F38B4" w:rsidRDefault="007F38B4" w:rsidP="007F38B4">
            <w:pPr>
              <w:widowControl w:val="0"/>
            </w:pPr>
            <w:r>
              <w:t>Инвариантные подпространства оператора.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7.2</w:t>
            </w:r>
          </w:p>
          <w:p w:rsidR="007F38B4" w:rsidRDefault="007F38B4" w:rsidP="007F38B4">
            <w:pPr>
              <w:widowControl w:val="0"/>
            </w:pPr>
            <w:bookmarkStart w:id="48" w:name="__DdeLink__3116_838675568"/>
            <w:r>
              <w:t xml:space="preserve">Нахождение собственных значений и собственных </w:t>
            </w:r>
            <w:r>
              <w:lastRenderedPageBreak/>
              <w:t>векторов.</w:t>
            </w:r>
            <w:bookmarkEnd w:id="48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7.3</w:t>
            </w:r>
          </w:p>
          <w:p w:rsidR="007F38B4" w:rsidRDefault="007F38B4" w:rsidP="007F38B4">
            <w:pPr>
              <w:widowControl w:val="0"/>
            </w:pPr>
            <w:r>
              <w:t>Приведение матрицы оператора к диагональному виду.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. </w:t>
            </w:r>
            <w:bookmarkStart w:id="49" w:name="__DdeLink__7666_1290896768"/>
            <w:r>
              <w:rPr>
                <w:b/>
              </w:rPr>
              <w:t>Билинейные и квадратичные формы</w:t>
            </w:r>
            <w:bookmarkEnd w:id="49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jc w:val="both"/>
            </w:pPr>
            <w:r>
              <w:t>Формы текущего контроля</w:t>
            </w:r>
          </w:p>
          <w:p w:rsidR="007F38B4" w:rsidRDefault="007F38B4" w:rsidP="007F38B4">
            <w:pPr>
              <w:widowControl w:val="0"/>
              <w:jc w:val="both"/>
            </w:pPr>
            <w:r>
              <w:t xml:space="preserve">по разделу </w:t>
            </w:r>
            <w:r>
              <w:rPr>
                <w:lang w:val="en-US"/>
              </w:rPr>
              <w:t>VIII</w:t>
            </w:r>
            <w:r>
              <w:t>: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</w:pPr>
            <w:r>
              <w:t>устный опрос</w:t>
            </w:r>
          </w:p>
          <w:p w:rsidR="007F38B4" w:rsidRDefault="007F38B4" w:rsidP="007F38B4">
            <w:pPr>
              <w:pStyle w:val="affc"/>
              <w:widowControl w:val="0"/>
              <w:numPr>
                <w:ilvl w:val="0"/>
                <w:numId w:val="33"/>
              </w:numPr>
              <w:tabs>
                <w:tab w:val="left" w:pos="1701"/>
              </w:tabs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</w:tr>
      <w:tr w:rsidR="007F38B4" w:rsidTr="007F38B4"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8.1</w:t>
            </w:r>
          </w:p>
          <w:p w:rsidR="007F38B4" w:rsidRDefault="007F38B4" w:rsidP="007F38B4">
            <w:pPr>
              <w:widowControl w:val="0"/>
            </w:pPr>
            <w:bookmarkStart w:id="50" w:name="__DdeLink__7668_1290896768"/>
            <w:bookmarkStart w:id="51" w:name="__DdeLink__3112_838675568"/>
            <w:r>
              <w:t>Билинейные и квадратичные формы</w:t>
            </w:r>
            <w:bookmarkEnd w:id="50"/>
            <w:r>
              <w:t>.</w:t>
            </w:r>
            <w:bookmarkEnd w:id="51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Тема 8.2</w:t>
            </w:r>
          </w:p>
          <w:p w:rsidR="007F38B4" w:rsidRDefault="007F38B4" w:rsidP="007F38B4">
            <w:pPr>
              <w:widowControl w:val="0"/>
              <w:rPr>
                <w:i/>
              </w:rPr>
            </w:pPr>
            <w:bookmarkStart w:id="52" w:name="__DdeLink__3118_838675568"/>
            <w:bookmarkStart w:id="53" w:name="__DdeLink__7673_1290896768"/>
            <w:r>
              <w:t>Приведение квадратичной формы к каноническому виду.</w:t>
            </w:r>
            <w:bookmarkEnd w:id="52"/>
            <w:r>
              <w:t xml:space="preserve"> Закон инерции, критерий </w:t>
            </w:r>
            <w:proofErr w:type="spellStart"/>
            <w:r>
              <w:t>Сильвестера</w:t>
            </w:r>
            <w:proofErr w:type="spellEnd"/>
            <w:r>
              <w:t>.</w:t>
            </w:r>
            <w:bookmarkEnd w:id="53"/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8.1</w:t>
            </w:r>
          </w:p>
          <w:p w:rsidR="007F38B4" w:rsidRDefault="007F38B4" w:rsidP="007F38B4">
            <w:pPr>
              <w:widowControl w:val="0"/>
            </w:pPr>
            <w:r>
              <w:t>Преобразование квадратичной формы при переходе к другому базису.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Практическое занятие № 8.2</w:t>
            </w:r>
          </w:p>
          <w:p w:rsidR="007F38B4" w:rsidRDefault="007F38B4" w:rsidP="007F38B4">
            <w:pPr>
              <w:widowControl w:val="0"/>
            </w:pPr>
            <w:proofErr w:type="spellStart"/>
            <w:r>
              <w:t>НПриведение</w:t>
            </w:r>
            <w:proofErr w:type="spellEnd"/>
            <w:r>
              <w:t xml:space="preserve"> квадратичной формы к каноническому виду.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rPr>
                <w:i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</w:pPr>
            <w:r>
              <w:t>экзамен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</w:pPr>
            <w:r>
              <w:t>экзамен по билетам</w:t>
            </w: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rPr>
                <w:b/>
              </w:rPr>
            </w:pPr>
            <w:r>
              <w:rPr>
                <w:b/>
              </w:rPr>
              <w:t>ИТОГО за первый семестр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72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F38B4" w:rsidRDefault="007F38B4" w:rsidP="007F38B4">
            <w:pPr>
              <w:widowControl w:val="0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</w:pPr>
            <w:r>
              <w:t>72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7F38B4" w:rsidTr="007F38B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8B4" w:rsidRDefault="007F38B4" w:rsidP="007F38B4">
            <w:pPr>
              <w:widowControl w:val="0"/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</w:tbl>
    <w:p w:rsidR="00600B51" w:rsidRDefault="00600B51">
      <w:pPr>
        <w:sectPr w:rsidR="00600B51">
          <w:footerReference w:type="default" r:id="rId9"/>
          <w:headerReference w:type="first" r:id="rId10"/>
          <w:pgSz w:w="16838" w:h="11906" w:orient="landscape"/>
          <w:pgMar w:top="1134" w:right="851" w:bottom="766" w:left="1134" w:header="1134" w:footer="709" w:gutter="0"/>
          <w:cols w:space="720"/>
          <w:formProt w:val="0"/>
          <w:titlePg/>
          <w:docGrid w:linePitch="360" w:charSpace="28672"/>
        </w:sectPr>
      </w:pPr>
    </w:p>
    <w:p w:rsidR="00600B51" w:rsidRDefault="008556B0">
      <w:pPr>
        <w:pStyle w:val="2"/>
      </w:pPr>
      <w:r>
        <w:lastRenderedPageBreak/>
        <w:t xml:space="preserve">Краткое содержание </w:t>
      </w:r>
      <w:r>
        <w:rPr>
          <w:i/>
        </w:rPr>
        <w:t>учебной дисциплины</w:t>
      </w:r>
    </w:p>
    <w:tbl>
      <w:tblPr>
        <w:tblW w:w="99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9"/>
        <w:gridCol w:w="2975"/>
        <w:gridCol w:w="5809"/>
      </w:tblGrid>
      <w:tr w:rsidR="00600B51">
        <w:trPr>
          <w:trHeight w:val="26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>Тема 1.1</w:t>
            </w:r>
          </w:p>
          <w:p w:rsidR="00600B51" w:rsidRDefault="008556B0">
            <w:pPr>
              <w:widowControl w:val="0"/>
            </w:pPr>
            <w:r>
              <w:t>Множество комплексных чисел. Множество матриц.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>Формы представления комплексных чисел. Виды матриц, арифметические действия с ними.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>Определитель матрицы и её ранг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Перестановки, транспозиции, инверсии. Формула Лапласа. Свойства определителей. Миноры и алгебраические дополнения. Ранг матрицы.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</w:rPr>
            </w:pPr>
            <w:r>
              <w:rPr>
                <w:b/>
              </w:rPr>
              <w:t>Системы линейных алгебраических уравнений</w:t>
            </w:r>
          </w:p>
        </w:tc>
      </w:tr>
      <w:tr w:rsidR="00600B51">
        <w:trPr>
          <w:trHeight w:val="134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bookmarkStart w:id="54" w:name="__DdeLink__3228_36242940"/>
            <w:r>
              <w:rPr>
                <w:bCs/>
              </w:rPr>
              <w:t>Тема 2.1</w:t>
            </w:r>
            <w:bookmarkEnd w:id="54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Классификация систем линейных уравнений и их совместность.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Совместность и определённость систем. Однородные и неоднородные системы. Теорема Кронекера - </w:t>
            </w:r>
            <w:proofErr w:type="spellStart"/>
            <w:r>
              <w:rPr>
                <w:bCs/>
              </w:rPr>
              <w:t>Капелли</w:t>
            </w:r>
            <w:proofErr w:type="spellEnd"/>
            <w:r>
              <w:rPr>
                <w:bCs/>
              </w:rPr>
              <w:t>.</w:t>
            </w:r>
          </w:p>
        </w:tc>
      </w:tr>
      <w:tr w:rsidR="00600B51">
        <w:trPr>
          <w:trHeight w:val="134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Методы решения систем линейных алгебраических уравнений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Метод обратной матрицы, правило </w:t>
            </w:r>
            <w:proofErr w:type="spellStart"/>
            <w:r>
              <w:rPr>
                <w:bCs/>
              </w:rPr>
              <w:t>Крамера</w:t>
            </w:r>
            <w:proofErr w:type="spellEnd"/>
            <w:r>
              <w:rPr>
                <w:bCs/>
              </w:rPr>
              <w:t>, метод Гаусса. Фундаментальные решения однородных систем.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Линейные пространства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Линейная зависимость. Базис и размерность линейного пространства.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Линейная зависимость. Базис и размерность линейного пространства. Примеры линейных пространств.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Координаты элемента векторного пространства в заданном базисе. Подпространства линейного пространства. Замена базиса.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Базис объединения и пересечения подпространств. Прямая сумма подпространств.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7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  <w:bCs/>
              </w:rPr>
              <w:t>Нормированные пространства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Метрические пространства. Понятие сходимости элементов пространства.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Определение метрики. Кубическая, </w:t>
            </w:r>
            <w:proofErr w:type="spellStart"/>
            <w:r>
              <w:rPr>
                <w:bCs/>
              </w:rPr>
              <w:t>октаэдрическая</w:t>
            </w:r>
            <w:proofErr w:type="spellEnd"/>
            <w:r>
              <w:rPr>
                <w:bCs/>
              </w:rPr>
              <w:t>, сферическая метрика. Фундаментальная последовательность элементов.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>Тема 4.2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 xml:space="preserve">Нормированные пространства. Неравенство </w:t>
            </w:r>
            <w:proofErr w:type="spellStart"/>
            <w:r>
              <w:t>Гёльдера</w:t>
            </w:r>
            <w:proofErr w:type="spellEnd"/>
            <w:r>
              <w:t>. Понятие непрерывности отображения.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 xml:space="preserve">Определение нормы. Выпуклость числовой функции. Неравенство </w:t>
            </w:r>
            <w:proofErr w:type="spellStart"/>
            <w:r>
              <w:t>Гёльдера</w:t>
            </w:r>
            <w:proofErr w:type="spellEnd"/>
            <w:r>
              <w:t xml:space="preserve"> и </w:t>
            </w:r>
            <w:proofErr w:type="spellStart"/>
            <w:r>
              <w:t>Минковского</w:t>
            </w:r>
            <w:proofErr w:type="spellEnd"/>
            <w:r>
              <w:t>. Пространство функций, интегрируемых с квадратом.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7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Евклидовны</w:t>
            </w:r>
            <w:proofErr w:type="spellEnd"/>
            <w:r>
              <w:rPr>
                <w:b/>
                <w:bCs/>
              </w:rPr>
              <w:t xml:space="preserve"> пространства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Cs/>
              </w:rPr>
              <w:t>Скалярное произведение и его свойства. Примеры пространств со скалярным произведение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Определение скалярного произведение. Реализации скалярного произведения на множестве геометрических векторов, элементов арифметического пространства, элементов пространства функций, интегрируемых с квадратом.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5.2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Угол между элементами. Ортогональность. Ортонормированный базис. Процесс ортогонализации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Угол между элементами. Ортогональность элементов в различных евклидовых пространствах. Ортонормированный базис. Процесс ортогонализации Шмидта.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5.3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Унитарные пространства. Матрица Грама.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Определение скалярного произведения на множестве комплексных чисел. Унитарные пространства. Матрица Грама и её использование для выяснения линейной зависимости элементов пространства..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87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Линейные операторы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6.1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Линейные операторы и их </w:t>
            </w:r>
            <w:r>
              <w:rPr>
                <w:bCs/>
              </w:rPr>
              <w:lastRenderedPageBreak/>
              <w:t>свойства. Операторная норма. Матричная запись линейного оператор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 xml:space="preserve">Линейные операторы и их свойства. Операторная норма. </w:t>
            </w:r>
            <w:r>
              <w:rPr>
                <w:bCs/>
              </w:rPr>
              <w:lastRenderedPageBreak/>
              <w:t>Матричная запись линейного оператор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Тема 6.2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Матрица линейного оператора в различных базисах. Матричные нормы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Матрица линейного оператора в различных базисах. Кубическая, </w:t>
            </w:r>
            <w:proofErr w:type="spellStart"/>
            <w:r>
              <w:rPr>
                <w:bCs/>
              </w:rPr>
              <w:t>октаэдрическая</w:t>
            </w:r>
            <w:proofErr w:type="spellEnd"/>
            <w:r>
              <w:rPr>
                <w:bCs/>
              </w:rPr>
              <w:t>, нормы матриц. Норма Фробениуса.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6.3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bookmarkStart w:id="55" w:name="__DdeLink__4499_22679037611"/>
            <w:r>
              <w:rPr>
                <w:bCs/>
              </w:rPr>
              <w:t>Ядро и образ линейного оператора.</w:t>
            </w:r>
            <w:bookmarkEnd w:id="55"/>
            <w:r>
              <w:rPr>
                <w:bCs/>
              </w:rPr>
              <w:t xml:space="preserve"> Принцип сжимающих отображений.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bookmarkStart w:id="56" w:name="__DdeLink__4499_22679037612"/>
            <w:r>
              <w:rPr>
                <w:bCs/>
              </w:rPr>
              <w:t>Ядро и образ линейного оператора.</w:t>
            </w:r>
            <w:bookmarkEnd w:id="56"/>
            <w:r>
              <w:rPr>
                <w:bCs/>
              </w:rPr>
              <w:t xml:space="preserve"> Ранг и дефект линейного оператора. Сопряжённое пространство. Принцип сжимающих отображений.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bookmarkStart w:id="57" w:name="__DdeLink__7664_1290896768"/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  <w:bookmarkEnd w:id="57"/>
          </w:p>
        </w:tc>
        <w:tc>
          <w:tcPr>
            <w:tcW w:w="87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Собственные векторы оператора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7.1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Инвариантные подпространства оператора.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Инвариантные подпространства оператора. Оператор проектирования. 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7.2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Собственные векторы и собственные значения.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Собственные векторы и собственные значения. Характеристический многочлен. Спектральный радиус оператора. Спектральная норма оператора.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VIII</w:t>
            </w:r>
          </w:p>
        </w:tc>
        <w:tc>
          <w:tcPr>
            <w:tcW w:w="87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  <w:bCs/>
              </w:rPr>
              <w:t>Билинейные и квадратичные формы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bookmarkStart w:id="58" w:name="__DdeLink__7670_1290896768"/>
            <w:r>
              <w:rPr>
                <w:bCs/>
              </w:rPr>
              <w:t>Тема 8.1</w:t>
            </w:r>
            <w:bookmarkEnd w:id="58"/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Билинейные и квадратичные формы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Cs/>
              </w:rPr>
              <w:t>Билинейные и квадратичные формы. Представление билинейной формы в конечномерном пространстве. Преобразование матрицы билинейной формы при переходе к другому базису.</w:t>
            </w:r>
          </w:p>
        </w:tc>
      </w:tr>
      <w:tr w:rsidR="00600B51">
        <w:trPr>
          <w:trHeight w:val="269"/>
        </w:trPr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8.2</w:t>
            </w:r>
          </w:p>
        </w:tc>
        <w:tc>
          <w:tcPr>
            <w:tcW w:w="2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i/>
              </w:rPr>
            </w:pPr>
            <w:bookmarkStart w:id="59" w:name="__DdeLink__3118_8386755681"/>
            <w:r>
              <w:rPr>
                <w:bCs/>
              </w:rPr>
              <w:t>Приведение квадратичной формы к каноническому виду.</w:t>
            </w:r>
            <w:bookmarkEnd w:id="59"/>
            <w:r>
              <w:rPr>
                <w:bCs/>
              </w:rPr>
              <w:t xml:space="preserve"> Закон инерции, критерий </w:t>
            </w:r>
            <w:proofErr w:type="spellStart"/>
            <w:r>
              <w:rPr>
                <w:bCs/>
              </w:rPr>
              <w:t>Сильвестера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i/>
              </w:rPr>
            </w:pPr>
            <w:bookmarkStart w:id="60" w:name="__DdeLink__3118_8386755682"/>
            <w:r>
              <w:rPr>
                <w:bCs/>
              </w:rPr>
              <w:t>Приведение квадратичной формы к каноническому виду методом Лагранжа и методом Якоби.</w:t>
            </w:r>
            <w:bookmarkEnd w:id="60"/>
            <w:r>
              <w:rPr>
                <w:bCs/>
              </w:rPr>
              <w:t xml:space="preserve"> Закон инерции квадратичных форм. Классификация квадратичных форм. Критерий </w:t>
            </w:r>
            <w:proofErr w:type="spellStart"/>
            <w:r>
              <w:rPr>
                <w:bCs/>
              </w:rPr>
              <w:t>Сильвестера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600B51" w:rsidRDefault="00600B51">
      <w:pPr>
        <w:pStyle w:val="2"/>
        <w:numPr>
          <w:ilvl w:val="0"/>
          <w:numId w:val="0"/>
        </w:numPr>
        <w:ind w:left="709"/>
      </w:pPr>
    </w:p>
    <w:p w:rsidR="00600B51" w:rsidRDefault="008556B0">
      <w:pPr>
        <w:pStyle w:val="2"/>
      </w:pPr>
      <w:r>
        <w:t>Организация самостоятельной работы обучающихся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600B51" w:rsidRDefault="008556B0">
      <w:pPr>
        <w:ind w:left="720" w:firstLine="709"/>
        <w:jc w:val="both"/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отведённого учебным планом на аудиторную работу, и регламентируется расписанием учебных занятий. 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600B51" w:rsidRDefault="008556B0">
      <w:pPr>
        <w:pStyle w:val="affc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лекциям, практическим и лабораторным занятиям, зачётам, экзаменам;</w:t>
      </w:r>
    </w:p>
    <w:p w:rsidR="00600B51" w:rsidRDefault="008556B0">
      <w:pPr>
        <w:pStyle w:val="affc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учебных пособий;</w:t>
      </w:r>
    </w:p>
    <w:p w:rsidR="00600B51" w:rsidRDefault="008556B0">
      <w:pPr>
        <w:pStyle w:val="affc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самостоятельно разделов, не выносимых на лекции и практические занятия;</w:t>
      </w:r>
    </w:p>
    <w:p w:rsidR="00600B51" w:rsidRDefault="008556B0">
      <w:pPr>
        <w:pStyle w:val="affc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домашних заданий;</w:t>
      </w:r>
    </w:p>
    <w:p w:rsidR="00600B51" w:rsidRDefault="008556B0">
      <w:pPr>
        <w:pStyle w:val="affc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600B51" w:rsidRDefault="00600B51">
      <w:pPr>
        <w:pStyle w:val="affc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себя:</w:t>
      </w:r>
    </w:p>
    <w:p w:rsidR="00600B51" w:rsidRDefault="008556B0">
      <w:pPr>
        <w:pStyle w:val="affc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консультаций перед экзаменом;</w:t>
      </w:r>
    </w:p>
    <w:p w:rsidR="00600B51" w:rsidRDefault="008556B0">
      <w:pPr>
        <w:pStyle w:val="affc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тем, полностью или частично отнесённых на самостоятельное изучение с последующим контролем:</w:t>
      </w:r>
    </w:p>
    <w:p w:rsidR="00600B51" w:rsidRDefault="00600B51">
      <w:pPr>
        <w:rPr>
          <w:i/>
        </w:rPr>
      </w:pPr>
    </w:p>
    <w:tbl>
      <w:tblPr>
        <w:tblW w:w="99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06"/>
        <w:gridCol w:w="1701"/>
        <w:gridCol w:w="730"/>
      </w:tblGrid>
      <w:tr w:rsidR="00600B5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>
              <w:rPr>
                <w:b/>
                <w:bCs/>
                <w:i/>
                <w:sz w:val="20"/>
                <w:szCs w:val="20"/>
              </w:rPr>
              <w:t>дисциплины,</w:t>
            </w:r>
            <w:r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extDirection w:val="btLr"/>
            <w:vAlign w:val="center"/>
          </w:tcPr>
          <w:p w:rsidR="00600B51" w:rsidRDefault="008556B0">
            <w:pPr>
              <w:widowControl w:val="0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00B51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</w:rPr>
            </w:pPr>
            <w:r>
              <w:rPr>
                <w:b/>
              </w:rPr>
              <w:t>Введение</w:t>
            </w:r>
          </w:p>
        </w:tc>
      </w:tr>
      <w:tr w:rsidR="00600B51">
        <w:trPr>
          <w:trHeight w:val="88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bookmarkStart w:id="61" w:name="__DdeLink__12085_1290896768"/>
            <w:r>
              <w:rPr>
                <w:bCs/>
              </w:rPr>
              <w:t>Тема 1.1</w:t>
            </w:r>
            <w:bookmarkEnd w:id="61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Множество комплексных чисел. Множество матриц.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Возведение в степень и извлечение корня n - ой степени из комплексного числа.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00B51" w:rsidRDefault="008556B0">
            <w:pPr>
              <w:widowControl w:val="0"/>
            </w:pPr>
            <w:bookmarkStart w:id="62" w:name="__DdeLink__12087_1290896768"/>
            <w:r>
              <w:t>собеседование по результатам выполненной работы</w:t>
            </w:r>
            <w:bookmarkEnd w:id="62"/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00B51">
        <w:trPr>
          <w:trHeight w:val="885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lef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bookmarkStart w:id="63" w:name="__DdeLink__3224_362429401"/>
            <w:r>
              <w:t>Определитель матрицы и её ранг</w:t>
            </w:r>
            <w:bookmarkEnd w:id="63"/>
            <w:r>
              <w:t>.</w:t>
            </w:r>
          </w:p>
        </w:tc>
        <w:tc>
          <w:tcPr>
            <w:tcW w:w="3806" w:type="dxa"/>
            <w:tcBorders>
              <w:lef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Вычисление определителя матриц порядка выше третьего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600B51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Раздел</w:t>
            </w:r>
            <w:proofErr w:type="spellEnd"/>
            <w:r>
              <w:rPr>
                <w:lang w:val="en-US"/>
              </w:rPr>
              <w:t xml:space="preserve"> 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>Собственные векторы оператора</w:t>
            </w:r>
          </w:p>
        </w:tc>
      </w:tr>
      <w:tr w:rsidR="00600B51">
        <w:trPr>
          <w:trHeight w:val="126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Тема 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Собственные векторы и собственные значения.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Вычисление спектра оператора при наличии кратных и комплексных корней характеристического многочлена.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600B51" w:rsidRDefault="008556B0">
            <w:pPr>
              <w:widowControl w:val="0"/>
            </w:pPr>
            <w:r>
              <w:t>собеседование по результатам выполненной работы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0B51" w:rsidRDefault="008556B0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</w:tbl>
    <w:p w:rsidR="00600B51" w:rsidRDefault="008556B0">
      <w:pPr>
        <w:pStyle w:val="2"/>
      </w:pPr>
      <w:r>
        <w:t>Применение электронного обучения, дистанционных образовательных технологий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применяются.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600B51" w:rsidRDefault="008556B0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600B51" w:rsidRDefault="00600B51">
      <w:pPr>
        <w:ind w:left="720" w:firstLine="709"/>
        <w:jc w:val="both"/>
        <w:rPr>
          <w:i/>
          <w:sz w:val="24"/>
          <w:szCs w:val="24"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25"/>
        <w:gridCol w:w="4185"/>
        <w:gridCol w:w="961"/>
        <w:gridCol w:w="2683"/>
      </w:tblGrid>
      <w:tr w:rsidR="00600B51">
        <w:trPr>
          <w:trHeight w:val="28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600B51" w:rsidRDefault="008556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00B51">
        <w:trPr>
          <w:trHeight w:val="28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смешанное обучение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лекции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36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в соответствии с расписанием учебных занятий</w:t>
            </w:r>
          </w:p>
        </w:tc>
      </w:tr>
      <w:tr w:rsidR="00600B51">
        <w:trPr>
          <w:trHeight w:val="28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>
        <w:trPr>
          <w:trHeight w:val="28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contextualSpacing/>
              <w:jc w:val="center"/>
              <w:rPr>
                <w:i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</w:tbl>
    <w:p w:rsidR="00600B51" w:rsidRDefault="00600B51">
      <w:pPr>
        <w:sectPr w:rsidR="00600B5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8672"/>
        </w:sectPr>
      </w:pPr>
    </w:p>
    <w:p w:rsidR="00600B51" w:rsidRDefault="008556B0">
      <w:pPr>
        <w:pStyle w:val="1"/>
        <w:ind w:left="709" w:firstLine="709"/>
      </w:pPr>
      <w:r>
        <w:rPr>
          <w:rFonts w:eastAsia="Calibri"/>
          <w:szCs w:val="24"/>
          <w:lang w:eastAsia="en-US"/>
        </w:rPr>
        <w:lastRenderedPageBreak/>
        <w:t xml:space="preserve">РЕЗУЛЬТАТЫ ОБУЧЕНИЯ ПО ДИСЦИПЛИНЕ,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="Calibri"/>
          <w:szCs w:val="24"/>
          <w:lang w:eastAsia="en-US"/>
        </w:rPr>
        <w:t>СИСТЕМА И ШКАЛА ОЦЕНИВАНИЯ</w:t>
      </w:r>
    </w:p>
    <w:p w:rsidR="00600B51" w:rsidRDefault="008556B0">
      <w:pPr>
        <w:pStyle w:val="2"/>
      </w:pPr>
      <w:r>
        <w:t xml:space="preserve">Соотнесение планируемых результатов обучения с уровнями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компетенций.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46"/>
        <w:gridCol w:w="1726"/>
        <w:gridCol w:w="2304"/>
        <w:gridCol w:w="3221"/>
        <w:gridCol w:w="3219"/>
        <w:gridCol w:w="3219"/>
      </w:tblGrid>
      <w:tr w:rsidR="00600B51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bCs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в 100-балльной системе</w:t>
            </w:r>
          </w:p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Оценка в </w:t>
            </w:r>
            <w:proofErr w:type="spellStart"/>
            <w:r>
              <w:rPr>
                <w:b/>
                <w:bCs/>
                <w:iCs/>
                <w:sz w:val="21"/>
                <w:szCs w:val="21"/>
              </w:rPr>
              <w:t>пятибальной</w:t>
            </w:r>
            <w:proofErr w:type="spellEnd"/>
            <w:r>
              <w:rPr>
                <w:b/>
                <w:bCs/>
                <w:iCs/>
                <w:sz w:val="21"/>
                <w:szCs w:val="21"/>
              </w:rPr>
              <w:t xml:space="preserve"> системе</w:t>
            </w:r>
          </w:p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600B51" w:rsidRDefault="00600B51">
            <w:pPr>
              <w:widowControl w:val="0"/>
              <w:contextualSpacing/>
            </w:pPr>
          </w:p>
        </w:tc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600B51">
        <w:trPr>
          <w:trHeight w:val="368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универсальной</w:t>
            </w:r>
          </w:p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профессиональной(-ых)</w:t>
            </w:r>
          </w:p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компетенции(-й)</w:t>
            </w:r>
          </w:p>
        </w:tc>
      </w:tr>
      <w:tr w:rsidR="00600B51">
        <w:trPr>
          <w:trHeight w:val="283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ОПК-1</w:t>
            </w:r>
          </w:p>
          <w:p w:rsidR="00600B51" w:rsidRDefault="008556B0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ИД-ОПК-1.1</w:t>
            </w:r>
          </w:p>
          <w:p w:rsidR="00600B51" w:rsidRPr="005640C7" w:rsidRDefault="008556B0" w:rsidP="005640C7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ИД-ОПК-1.2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  <w:contextualSpacing/>
              <w:rPr>
                <w:i/>
              </w:rPr>
            </w:pPr>
          </w:p>
        </w:tc>
      </w:tr>
      <w:tr w:rsidR="00600B51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высокий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85 – 100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0"/>
              </w:tabs>
              <w:ind w:left="46"/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600B51" w:rsidRDefault="008556B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основные аксиомы и формулировку основных теорем.</w:t>
            </w:r>
          </w:p>
          <w:p w:rsidR="00600B51" w:rsidRDefault="008556B0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доказывать основные теоремы и их следствия.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приёмами обобщения теоретических результатов.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contextualSpacing/>
            </w:pPr>
          </w:p>
        </w:tc>
      </w:tr>
      <w:tr w:rsidR="00600B51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повышенный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65 – 84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методы рассуждения для решения нестандартных задач.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Умеет обосновать корректность полученных математических утверждений.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методами построения математических моделей реальных процессов.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313"/>
              </w:tabs>
              <w:contextualSpacing/>
              <w:rPr>
                <w:i/>
                <w:iCs/>
              </w:rPr>
            </w:pPr>
          </w:p>
        </w:tc>
      </w:tr>
      <w:tr w:rsidR="00600B51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базовый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41 – 64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280"/>
              </w:tabs>
              <w:ind w:left="46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Знает основные формулы для решения типовой задачи, понимает геометрическую и физическую суть решения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 xml:space="preserve">Умеет решать типовые задачи по </w:t>
            </w:r>
            <w:r>
              <w:rPr>
                <w:color w:val="000000"/>
                <w:sz w:val="21"/>
                <w:szCs w:val="21"/>
                <w:lang w:eastAsia="en-US"/>
              </w:rPr>
              <w:lastRenderedPageBreak/>
              <w:t>аналогии с решёнными.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Владеет приёмами преобразования аналитических выражений.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tabs>
                <w:tab w:val="left" w:pos="308"/>
              </w:tabs>
              <w:contextualSpacing/>
            </w:pPr>
          </w:p>
        </w:tc>
      </w:tr>
      <w:tr w:rsidR="00600B51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lastRenderedPageBreak/>
              <w:t>низкий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0 – 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Обучающийся: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знает основных определений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Путает математические понятия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владеет простейшими аналитическими преобразованиями</w:t>
            </w:r>
          </w:p>
          <w:p w:rsidR="00600B51" w:rsidRDefault="008556B0">
            <w:pPr>
              <w:widowControl w:val="0"/>
              <w:tabs>
                <w:tab w:val="left" w:pos="176"/>
              </w:tabs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Не понимает суть сформулированных вопросов</w:t>
            </w:r>
          </w:p>
        </w:tc>
      </w:tr>
    </w:tbl>
    <w:p w:rsidR="00600B51" w:rsidRDefault="008556B0">
      <w:pPr>
        <w:pStyle w:val="1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600B51" w:rsidRDefault="008556B0">
      <w:pPr>
        <w:pStyle w:val="2"/>
      </w:pPr>
      <w:r>
        <w:t xml:space="preserve">Формы текущего контроля успеваемости, примеры типовых заданий: </w:t>
      </w:r>
    </w:p>
    <w:tbl>
      <w:tblPr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826"/>
        <w:gridCol w:w="9724"/>
      </w:tblGrid>
      <w:tr w:rsidR="00600B51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numPr>
                <w:ilvl w:val="3"/>
                <w:numId w:val="11"/>
              </w:numPr>
              <w:ind w:left="720"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600B5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Контрольная работа</w:t>
            </w:r>
          </w:p>
          <w:p w:rsidR="00600B51" w:rsidRDefault="008556B0">
            <w:pPr>
              <w:widowControl w:val="0"/>
              <w:contextualSpacing/>
            </w:pPr>
            <w:r>
              <w:t>теме «Методы решения систем линейных алгебраических уравнений»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both"/>
            </w:pPr>
            <w:r>
              <w:t>Вариант 1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Решить при помощи обратной матрицы</w:t>
            </w:r>
            <w:r w:rsidR="00CF7D04">
              <w:t xml:space="preserve"> </w:t>
            </w:r>
            <w:r w:rsidR="00CF7D04" w:rsidRPr="00CF7D04">
              <w:rPr>
                <w:rFonts w:eastAsia="Times New Roman"/>
                <w:position w:val="-50"/>
                <w:sz w:val="24"/>
                <w:szCs w:val="24"/>
              </w:rPr>
              <w:object w:dxaOrig="214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pt;height:56.4pt" o:ole="">
                  <v:imagedata r:id="rId15" o:title=""/>
                </v:shape>
                <o:OLEObject Type="Embed" ProgID="Equation.3" ShapeID="_x0000_i1025" DrawAspect="Content" ObjectID="_1714571429" r:id="rId16"/>
              </w:objec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Решить по правилу </w:t>
            </w:r>
            <w:proofErr w:type="spellStart"/>
            <w:r>
              <w:t>Крамера</w:t>
            </w:r>
            <w:proofErr w:type="spellEnd"/>
            <w:r>
              <w:t xml:space="preserve"> </w:t>
            </w:r>
            <w:r w:rsidR="00CF7D04" w:rsidRPr="00CF7D04">
              <w:rPr>
                <w:rFonts w:eastAsia="Times New Roman"/>
                <w:position w:val="-50"/>
                <w:sz w:val="24"/>
                <w:szCs w:val="24"/>
              </w:rPr>
              <w:object w:dxaOrig="2120" w:dyaOrig="1120">
                <v:shape id="_x0000_i1026" type="#_x0000_t75" style="width:105.95pt;height:56.4pt" o:ole="">
                  <v:imagedata r:id="rId17" o:title=""/>
                </v:shape>
                <o:OLEObject Type="Embed" ProgID="Equation.3" ShapeID="_x0000_i1026" DrawAspect="Content" ObjectID="_1714571430" r:id="rId18"/>
              </w:objec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Решить методом Гаусса </w:t>
            </w:r>
            <w:r w:rsidR="00CF7D04">
              <w:rPr>
                <w:rFonts w:eastAsia="Times New Roman"/>
                <w:position w:val="-50"/>
                <w:sz w:val="24"/>
                <w:szCs w:val="24"/>
              </w:rPr>
              <w:object w:dxaOrig="2740" w:dyaOrig="1120">
                <v:shape id="_x0000_i1027" type="#_x0000_t75" style="width:137.2pt;height:56.4pt" o:ole="">
                  <v:imagedata r:id="rId19" o:title=""/>
                </v:shape>
                <o:OLEObject Type="Embed" ProgID="Equation.3" ShapeID="_x0000_i1027" DrawAspect="Content" ObjectID="_1714571431" r:id="rId20"/>
              </w:object>
            </w:r>
          </w:p>
          <w:p w:rsidR="00600B51" w:rsidRDefault="008556B0">
            <w:pPr>
              <w:widowControl w:val="0"/>
              <w:contextualSpacing/>
              <w:jc w:val="both"/>
            </w:pPr>
            <w:r>
              <w:t>Вариант 2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Решить при помощи обратной матрицы </w:t>
            </w:r>
            <w:r w:rsidR="00CE2E96" w:rsidRPr="00CE2E96">
              <w:rPr>
                <w:rFonts w:eastAsia="Times New Roman"/>
                <w:position w:val="-50"/>
                <w:sz w:val="24"/>
                <w:szCs w:val="24"/>
              </w:rPr>
              <w:object w:dxaOrig="2000" w:dyaOrig="1120">
                <v:shape id="_x0000_i1028" type="#_x0000_t75" style="width:99.85pt;height:56.4pt" o:ole="">
                  <v:imagedata r:id="rId21" o:title=""/>
                </v:shape>
                <o:OLEObject Type="Embed" ProgID="Equation.3" ShapeID="_x0000_i1028" DrawAspect="Content" ObjectID="_1714571432" r:id="rId22"/>
              </w:objec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lastRenderedPageBreak/>
              <w:t xml:space="preserve"> Решить по правилу </w:t>
            </w:r>
            <w:proofErr w:type="spellStart"/>
            <w:r>
              <w:t>Крамера</w:t>
            </w:r>
            <w:proofErr w:type="spellEnd"/>
            <w:r>
              <w:t xml:space="preserve"> </w:t>
            </w:r>
            <w:r w:rsidR="00CE2E96" w:rsidRPr="00CE2E96">
              <w:rPr>
                <w:rFonts w:eastAsia="Times New Roman"/>
                <w:position w:val="-50"/>
                <w:sz w:val="24"/>
                <w:szCs w:val="24"/>
              </w:rPr>
              <w:object w:dxaOrig="2040" w:dyaOrig="1120">
                <v:shape id="_x0000_i1029" type="#_x0000_t75" style="width:101.9pt;height:56.4pt" o:ole="">
                  <v:imagedata r:id="rId23" o:title=""/>
                </v:shape>
                <o:OLEObject Type="Embed" ProgID="Equation.3" ShapeID="_x0000_i1029" DrawAspect="Content" ObjectID="_1714571433" r:id="rId24"/>
              </w:object>
            </w:r>
          </w:p>
          <w:p w:rsidR="00600B51" w:rsidRDefault="008556B0" w:rsidP="00CE2E96">
            <w:pPr>
              <w:pStyle w:val="affc"/>
              <w:widowControl w:val="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Решить методом Гаусса </w:t>
            </w:r>
            <w:r w:rsidR="00CE2E96" w:rsidRPr="00CE2E96">
              <w:rPr>
                <w:rFonts w:eastAsia="Times New Roman"/>
                <w:position w:val="-50"/>
                <w:sz w:val="24"/>
                <w:szCs w:val="24"/>
              </w:rPr>
              <w:object w:dxaOrig="2880" w:dyaOrig="1120">
                <v:shape id="_x0000_i1030" type="#_x0000_t75" style="width:2in;height:56.4pt" o:ole="">
                  <v:imagedata r:id="rId25" o:title=""/>
                </v:shape>
                <o:OLEObject Type="Embed" ProgID="Equation.3" ShapeID="_x0000_i1030" DrawAspect="Content" ObjectID="_1714571434" r:id="rId26"/>
              </w:object>
            </w:r>
          </w:p>
        </w:tc>
      </w:tr>
      <w:tr w:rsidR="00600B51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contextualSpacing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Контрольная работа</w:t>
            </w:r>
          </w:p>
          <w:p w:rsidR="00600B51" w:rsidRDefault="008556B0">
            <w:pPr>
              <w:widowControl w:val="0"/>
              <w:contextualSpacing/>
            </w:pPr>
            <w:r>
              <w:t>теме «Собственные векторы и собственные значения»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both"/>
            </w:pPr>
            <w:r>
              <w:t xml:space="preserve">Вариант 1 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301"/>
              </w:tabs>
              <w:ind w:left="357" w:hanging="357"/>
              <w:jc w:val="both"/>
            </w:pPr>
            <w:r>
              <w:t xml:space="preserve"> Вычислить спектр и собственные векторы матрицы оператора </w:t>
            </w:r>
            <m:oMath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e>
                        </m:mr>
                      </m:m>
                    </m:e>
                  </m:d>
                </m:e>
              </m:eqArr>
            </m:oMath>
          </w:p>
          <w:p w:rsidR="00600B51" w:rsidRDefault="008556B0">
            <w:pPr>
              <w:pStyle w:val="affc"/>
              <w:widowControl w:val="0"/>
              <w:numPr>
                <w:ilvl w:val="0"/>
                <w:numId w:val="15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Привести матрицу к диагональной форме</w:t>
            </w:r>
            <m:oMath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-5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-4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-4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mr>
                      </m:m>
                    </m:e>
                  </m:d>
                </m:e>
              </m:eqArr>
            </m:oMath>
          </w:p>
          <w:p w:rsidR="00600B51" w:rsidRDefault="008556B0">
            <w:pPr>
              <w:widowControl w:val="0"/>
              <w:contextualSpacing/>
              <w:jc w:val="both"/>
            </w:pPr>
            <w:r>
              <w:t xml:space="preserve">Вариант 2 Вычислить спектр и собственные векторы матрицы оператора </w:t>
            </w:r>
            <m:oMath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</m:e>
                        </m:mr>
                      </m:m>
                    </m:e>
                  </m:d>
                </m:e>
              </m:eqArr>
            </m:oMath>
          </w:p>
          <w:p w:rsidR="00600B51" w:rsidRDefault="008556B0">
            <w:pPr>
              <w:pStyle w:val="affc"/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Привести матрицу  к диагональной форме</w:t>
            </w:r>
            <m:oMath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A=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</m:e>
              </m:eqArr>
            </m:oMath>
          </w:p>
        </w:tc>
      </w:tr>
    </w:tbl>
    <w:p w:rsidR="00600B51" w:rsidRDefault="008556B0">
      <w:pPr>
        <w:pStyle w:val="2"/>
      </w:pPr>
      <w:r>
        <w:t>Критерии, шкалы оценивания текущего контроля успеваемости: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7"/>
        <w:gridCol w:w="2054"/>
      </w:tblGrid>
      <w:tr w:rsidR="00600B51">
        <w:trPr>
          <w:trHeight w:val="754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TableParagraph"/>
              <w:ind w:left="872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00B51">
        <w:trPr>
          <w:trHeight w:val="754"/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600B51">
            <w:pPr>
              <w:widowControl w:val="0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00B51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spacing w:before="56"/>
              <w:ind w:left="109"/>
              <w:contextualSpacing/>
            </w:pPr>
            <w:proofErr w:type="spellStart"/>
            <w:r>
              <w:t>Домашняя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</w:t>
            </w:r>
            <w:r>
              <w:rPr>
                <w:spacing w:val="-25"/>
                <w:lang w:val="ru-RU"/>
              </w:rPr>
              <w:t xml:space="preserve"> </w:t>
            </w:r>
            <w:r>
              <w:rPr>
                <w:lang w:val="ru-RU"/>
              </w:rPr>
              <w:t>в освоении пройденных тем и применение их 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600B51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r>
              <w:rPr>
                <w:lang w:val="ru-RU"/>
              </w:rPr>
              <w:t>Работа выполнена полностью,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недочета.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8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600B51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Допущены более одной</w:t>
            </w:r>
            <w:r>
              <w:rPr>
                <w:spacing w:val="-22"/>
                <w:lang w:val="ru-RU"/>
              </w:rPr>
              <w:t xml:space="preserve"> </w:t>
            </w:r>
            <w:r>
              <w:rPr>
                <w:lang w:val="ru-RU"/>
              </w:rPr>
              <w:t>ошибки или более двух-трех</w:t>
            </w:r>
            <w:r>
              <w:rPr>
                <w:spacing w:val="-20"/>
                <w:lang w:val="ru-RU"/>
              </w:rPr>
              <w:t xml:space="preserve"> </w:t>
            </w:r>
            <w:r>
              <w:rPr>
                <w:lang w:val="ru-RU"/>
              </w:rPr>
              <w:t>недочётов.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6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600B51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tabs>
                <w:tab w:val="left" w:pos="34"/>
                <w:tab w:val="left" w:pos="366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Работа выполнена не</w:t>
            </w:r>
            <w:r>
              <w:rPr>
                <w:spacing w:val="-1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полностью.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>ошибки.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2</w:t>
            </w:r>
          </w:p>
        </w:tc>
      </w:tr>
      <w:tr w:rsidR="00600B51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tabs>
                <w:tab w:val="left" w:pos="34"/>
                <w:tab w:val="left" w:pos="366"/>
              </w:tabs>
              <w:contextualSpacing/>
            </w:pP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выполнена</w:t>
            </w:r>
            <w:proofErr w:type="spellEnd"/>
            <w: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0 баллов</w:t>
            </w: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  <w:tr w:rsidR="00600B51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Решение задач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 демонстрирует грамотное решение всех задач, использование правильных методов решения при незначительных вычислительных погрешностях;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15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600B51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12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600B51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5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600B51">
        <w:trPr>
          <w:trHeight w:val="2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2 балла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600B51" w:rsidRDefault="008556B0">
      <w:pPr>
        <w:pStyle w:val="2"/>
      </w:pPr>
      <w:r>
        <w:t>Промежуточная аттестация: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11341"/>
      </w:tblGrid>
      <w:tr w:rsidR="00600B51">
        <w:trPr>
          <w:trHeight w:val="4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00B5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both"/>
            </w:pPr>
            <w:r>
              <w:t>Экзамен в устной форме по билетам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both"/>
            </w:pPr>
            <w:r>
              <w:t>Билет 1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both"/>
            </w:pPr>
            <w:r>
              <w:t>Метрические пространства. Примеры метрик. Сходимость в метрических пространствах.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Собственное значение и собственный вектор оператора. Спектр линейного оператора.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8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Найти базис пересечения подпространств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>, заданных системами однородных уравнений</w:t>
            </w:r>
            <w:r>
              <w:br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+5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+7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+7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</m:t>
                      </m:r>
                    </m:e>
                  </m:eqArr>
                </m:e>
              </m:d>
            </m:oMath>
            <w:r>
              <w:t xml:space="preserve">, и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8x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-5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</m:t>
                      </m:r>
                    </m:e>
                  </m:eqArr>
                </m:e>
              </m:d>
            </m:oMath>
          </w:p>
          <w:p w:rsidR="00600B51" w:rsidRDefault="008556B0">
            <w:pPr>
              <w:widowControl w:val="0"/>
              <w:contextualSpacing/>
              <w:jc w:val="both"/>
            </w:pPr>
            <w:r>
              <w:t>Билет 2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 Образ и ядро линейного оператора.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0" w:firstLine="0"/>
              <w:jc w:val="both"/>
            </w:pPr>
            <w:r>
              <w:t xml:space="preserve"> Матрица Грама и её связь с линейной зависимостью элементов.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17"/>
              </w:numPr>
              <w:tabs>
                <w:tab w:val="left" w:pos="301"/>
              </w:tabs>
              <w:suppressAutoHyphens w:val="0"/>
              <w:ind w:left="0" w:firstLine="0"/>
            </w:pPr>
            <w:r>
              <w:t xml:space="preserve"> Найти базис пересечения объединения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>, заданных линейными оболочками</w:t>
            </w:r>
            <w:r>
              <w:br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1;2;1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1;1;-1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1;3;3</m:t>
                      </m:r>
                    </m:e>
                  </m:d>
                </m:e>
              </m:d>
            </m:oMath>
            <w: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2;3;-1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1;2;2</m:t>
                      </m:r>
                    </m:e>
                  </m:d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1;1;-3</m:t>
                      </m:r>
                    </m:e>
                  </m:d>
                </m:e>
              </m:d>
            </m:oMath>
          </w:p>
          <w:p w:rsidR="00600B51" w:rsidRDefault="00600B51">
            <w:pPr>
              <w:widowControl w:val="0"/>
              <w:contextualSpacing/>
              <w:jc w:val="both"/>
            </w:pPr>
          </w:p>
        </w:tc>
      </w:tr>
    </w:tbl>
    <w:p w:rsidR="00600B51" w:rsidRDefault="008556B0">
      <w:pPr>
        <w:pStyle w:val="2"/>
      </w:pPr>
      <w:r>
        <w:lastRenderedPageBreak/>
        <w:t>Критерии, шкалы оценивания промежуточной аттестации учебной дисциплины: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9"/>
        <w:gridCol w:w="6944"/>
        <w:gridCol w:w="1774"/>
        <w:gridCol w:w="2054"/>
      </w:tblGrid>
      <w:tr w:rsidR="00600B51">
        <w:trPr>
          <w:trHeight w:val="52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TableParagraph"/>
              <w:ind w:left="872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00B51">
        <w:trPr>
          <w:trHeight w:val="557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pStyle w:val="TableParagraph"/>
              <w:ind w:left="204" w:right="194" w:firstLine="1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600B51">
            <w:pPr>
              <w:widowControl w:val="0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contextualSpacing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00B51">
        <w:trPr>
          <w:trHeight w:val="28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Экзамен: в устной форме по билетам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Обучающийся:</w:t>
            </w:r>
          </w:p>
          <w:p w:rsidR="00600B51" w:rsidRDefault="008556B0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демонстрирует знания, отличающиеся глубиной и содержательностью, даёт полный исчерпывающий ответ, как на основные вопросы билета, так и на дополнительные;</w:t>
            </w:r>
          </w:p>
          <w:p w:rsidR="00600B51" w:rsidRDefault="008556B0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600B51" w:rsidRDefault="008556B0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600B51" w:rsidRDefault="008556B0">
            <w:pPr>
              <w:pStyle w:val="TableParagraph"/>
              <w:tabs>
                <w:tab w:val="left" w:pos="469"/>
              </w:tabs>
              <w:contextualSpacing/>
              <w:rPr>
                <w:lang w:val="ru-RU"/>
              </w:rPr>
            </w:pPr>
            <w:r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30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600B51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Обучающийся: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 по одному из вопросов билета;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600B51" w:rsidRDefault="008556B0">
            <w:pPr>
              <w:widowControl w:val="0"/>
              <w:contextualSpacing/>
            </w:pPr>
            <w: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20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4</w:t>
            </w:r>
          </w:p>
        </w:tc>
      </w:tr>
      <w:tr w:rsidR="00600B51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Обучающийся: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</w:pPr>
            <w:r>
              <w:t xml:space="preserve">показывает </w:t>
            </w:r>
            <w:r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600B51" w:rsidRDefault="008556B0">
            <w:pPr>
              <w:widowControl w:val="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>
              <w:rPr>
                <w:rFonts w:eastAsia="Times New Roman"/>
                <w:color w:val="000000"/>
              </w:rPr>
              <w:t>межпредметных</w:t>
            </w:r>
            <w:proofErr w:type="spellEnd"/>
            <w:r>
              <w:rPr>
                <w:rFonts w:eastAsia="Times New Roman"/>
                <w:color w:val="000000"/>
              </w:rPr>
              <w:t xml:space="preserve"> связях </w:t>
            </w:r>
            <w:r>
              <w:rPr>
                <w:rFonts w:eastAsia="Times New Roman"/>
                <w:color w:val="000000"/>
              </w:rPr>
              <w:lastRenderedPageBreak/>
              <w:t>слабые;</w:t>
            </w:r>
          </w:p>
          <w:p w:rsidR="00600B51" w:rsidRDefault="008556B0">
            <w:pPr>
              <w:widowControl w:val="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contextualSpacing/>
            </w:pPr>
            <w:r>
              <w:t>справляется с выполнением практических заданий, предусмотренных программой, допускает ошибки при теоретических ответах и в ходе практической работы.</w:t>
            </w:r>
          </w:p>
          <w:p w:rsidR="00600B51" w:rsidRDefault="008556B0">
            <w:pPr>
              <w:widowControl w:val="0"/>
              <w:contextualSpacing/>
            </w:pPr>
            <w:r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</w:t>
            </w:r>
            <w: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lastRenderedPageBreak/>
              <w:t>10 баллов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3</w:t>
            </w:r>
          </w:p>
        </w:tc>
      </w:tr>
      <w:tr w:rsidR="00600B51">
        <w:trPr>
          <w:trHeight w:val="283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</w:pPr>
            <w: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:rsidR="00600B51" w:rsidRDefault="008556B0">
            <w:pPr>
              <w:widowControl w:val="0"/>
              <w:contextualSpacing/>
            </w:pPr>
            <w:r>
              <w:t>На большую часть дополнительных вопросов по содержанию экзамена затрудняется дать ответ или не даёт верных ответов.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3 балла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contextualSpacing/>
              <w:jc w:val="center"/>
            </w:pPr>
            <w:r>
              <w:t>2</w:t>
            </w:r>
          </w:p>
        </w:tc>
      </w:tr>
    </w:tbl>
    <w:p w:rsidR="00600B51" w:rsidRDefault="00600B51">
      <w:pPr>
        <w:sectPr w:rsidR="00600B51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766" w:right="1134" w:bottom="1701" w:left="1134" w:header="709" w:footer="709" w:gutter="0"/>
          <w:cols w:space="720"/>
          <w:formProt w:val="0"/>
          <w:titlePg/>
          <w:docGrid w:linePitch="360" w:charSpace="28672"/>
        </w:sectPr>
      </w:pPr>
    </w:p>
    <w:p w:rsidR="00600B51" w:rsidRDefault="008556B0">
      <w:pPr>
        <w:pStyle w:val="2"/>
      </w:pPr>
      <w:r>
        <w:lastRenderedPageBreak/>
        <w:t>Система оценивания результатов текущего контроля и промежуточной аттестации.</w:t>
      </w:r>
    </w:p>
    <w:p w:rsidR="00600B51" w:rsidRDefault="00600B51">
      <w:pPr>
        <w:rPr>
          <w:szCs w:val="24"/>
        </w:rPr>
      </w:pPr>
    </w:p>
    <w:tbl>
      <w:tblPr>
        <w:tblW w:w="9639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4"/>
        <w:gridCol w:w="2831"/>
        <w:gridCol w:w="3124"/>
      </w:tblGrid>
      <w:tr w:rsidR="00600B51">
        <w:trPr>
          <w:trHeight w:val="34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00B51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контроль: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rPr>
                <w:bCs/>
                <w:i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rPr>
                <w:bCs/>
                <w:i/>
              </w:rPr>
            </w:pPr>
          </w:p>
        </w:tc>
      </w:tr>
      <w:tr w:rsidR="00600B51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5 - 10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600B51">
        <w:trPr>
          <w:trHeight w:val="28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0 - 15 баллов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 – 5</w:t>
            </w:r>
          </w:p>
        </w:tc>
      </w:tr>
      <w:tr w:rsidR="00600B51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Промежуточная аттестация</w:t>
            </w:r>
          </w:p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Письменная работа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 баллов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отлично</w:t>
            </w:r>
          </w:p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хорошо</w:t>
            </w:r>
          </w:p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удовлетворительно</w:t>
            </w:r>
          </w:p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600B51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/>
                <w:iCs/>
              </w:rPr>
              <w:t xml:space="preserve">Итого за </w:t>
            </w:r>
            <w:r>
              <w:rPr>
                <w:b/>
                <w:bCs/>
              </w:rPr>
              <w:t>дисциплину</w:t>
            </w:r>
          </w:p>
          <w:p w:rsidR="00600B51" w:rsidRDefault="008556B0">
            <w:pPr>
              <w:widowControl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0 - 100 баллов</w:t>
            </w: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</w:tr>
    </w:tbl>
    <w:p w:rsidR="00600B51" w:rsidRDefault="008556B0">
      <w:pPr>
        <w:pStyle w:val="affc"/>
        <w:numPr>
          <w:ilvl w:val="3"/>
          <w:numId w:val="12"/>
        </w:numPr>
        <w:spacing w:before="120" w:after="120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50" w:type="pct"/>
        <w:tblInd w:w="-4" w:type="dxa"/>
        <w:tblLayout w:type="fixed"/>
        <w:tblLook w:val="04A0" w:firstRow="1" w:lastRow="0" w:firstColumn="1" w:lastColumn="0" w:noHBand="0" w:noVBand="1"/>
      </w:tblPr>
      <w:tblGrid>
        <w:gridCol w:w="3113"/>
        <w:gridCol w:w="3114"/>
        <w:gridCol w:w="3112"/>
      </w:tblGrid>
      <w:tr w:rsidR="00600B51">
        <w:trPr>
          <w:trHeight w:val="233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00B51">
        <w:trPr>
          <w:trHeight w:val="233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600B51">
        <w:trPr>
          <w:trHeight w:val="51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jc w:val="center"/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600B51">
            <w:pPr>
              <w:widowControl w:val="0"/>
              <w:rPr>
                <w:iCs/>
              </w:rPr>
            </w:pPr>
          </w:p>
        </w:tc>
      </w:tr>
      <w:tr w:rsidR="00600B51">
        <w:trPr>
          <w:trHeight w:val="15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jc w:val="center"/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600B51">
            <w:pPr>
              <w:widowControl w:val="0"/>
            </w:pPr>
          </w:p>
        </w:tc>
      </w:tr>
      <w:tr w:rsidR="00600B51">
        <w:trPr>
          <w:trHeight w:val="5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600B51">
            <w:pPr>
              <w:widowControl w:val="0"/>
            </w:pPr>
          </w:p>
        </w:tc>
      </w:tr>
      <w:tr w:rsidR="00600B51">
        <w:trPr>
          <w:trHeight w:val="53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jc w:val="center"/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8556B0">
            <w:pPr>
              <w:widowControl w:val="0"/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51" w:rsidRDefault="00600B51">
            <w:pPr>
              <w:widowControl w:val="0"/>
              <w:rPr>
                <w:iCs/>
              </w:rPr>
            </w:pPr>
          </w:p>
        </w:tc>
      </w:tr>
    </w:tbl>
    <w:p w:rsidR="00600B51" w:rsidRDefault="008556B0">
      <w:pPr>
        <w:pStyle w:val="1"/>
      </w:pPr>
      <w:r>
        <w:t>ОБРАЗОВАТЕЛЬНЫЕ ТЕХНОЛОГИИ</w:t>
      </w:r>
    </w:p>
    <w:p w:rsidR="00600B51" w:rsidRDefault="008556B0">
      <w:pPr>
        <w:pStyle w:val="affc"/>
        <w:numPr>
          <w:ilvl w:val="3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600B51" w:rsidRDefault="008556B0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:rsidR="00600B51" w:rsidRDefault="008556B0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дистанционные образовательные технологии;</w:t>
      </w:r>
    </w:p>
    <w:p w:rsidR="00600B51" w:rsidRDefault="008556B0">
      <w:pPr>
        <w:pStyle w:val="affc"/>
        <w:numPr>
          <w:ilvl w:val="2"/>
          <w:numId w:val="12"/>
        </w:numPr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электронного обучения;</w:t>
      </w:r>
    </w:p>
    <w:p w:rsidR="00762A2D" w:rsidRDefault="00762A2D">
      <w:pPr>
        <w:pStyle w:val="1"/>
      </w:pPr>
      <w:r>
        <w:t>ПРАКТИЧЕСКАЯ ПОДГОТОВКА</w:t>
      </w:r>
      <w:bookmarkStart w:id="64" w:name="_GoBack"/>
      <w:bookmarkEnd w:id="64"/>
    </w:p>
    <w:p w:rsidR="00600B51" w:rsidRDefault="008556B0">
      <w:pPr>
        <w:pStyle w:val="1"/>
      </w:pPr>
      <w:r>
        <w:t>ОРГАНИЗАЦИЯ ОБРАЗОВАТЕЛЬНОГО ПРОЦЕССА ДЛЯ ЛИЦ С ОГРАНИЧЕННЫМИ ВОЗМОЖНОСТЯМИ ЗДОРОВЬЯ</w:t>
      </w:r>
    </w:p>
    <w:p w:rsidR="00600B51" w:rsidRDefault="008556B0">
      <w:pPr>
        <w:pStyle w:val="affc"/>
        <w:numPr>
          <w:ilvl w:val="3"/>
          <w:numId w:val="34"/>
        </w:numPr>
        <w:ind w:left="-10"/>
        <w:jc w:val="both"/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учётом нозологических групп инвалидов:</w:t>
      </w:r>
    </w:p>
    <w:p w:rsidR="00600B51" w:rsidRDefault="008556B0">
      <w:pPr>
        <w:pStyle w:val="affc"/>
        <w:numPr>
          <w:ilvl w:val="3"/>
          <w:numId w:val="34"/>
        </w:numPr>
        <w:ind w:left="-10"/>
        <w:jc w:val="both"/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600B51" w:rsidRDefault="008556B0">
      <w:pPr>
        <w:pStyle w:val="affc"/>
        <w:numPr>
          <w:ilvl w:val="3"/>
          <w:numId w:val="34"/>
        </w:numPr>
        <w:ind w:left="-10"/>
        <w:jc w:val="both"/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учётом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600B51" w:rsidRDefault="008556B0">
      <w:pPr>
        <w:pStyle w:val="affc"/>
        <w:numPr>
          <w:ilvl w:val="3"/>
          <w:numId w:val="34"/>
        </w:numPr>
        <w:ind w:left="-10"/>
        <w:jc w:val="both"/>
      </w:pPr>
      <w:r>
        <w:rPr>
          <w:sz w:val="24"/>
          <w:szCs w:val="24"/>
        </w:rPr>
        <w:t>Промежуточная аттестация по дисциплине проводится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зачёте или экзамене.</w:t>
      </w:r>
    </w:p>
    <w:p w:rsidR="00600B51" w:rsidRDefault="008556B0">
      <w:pPr>
        <w:pStyle w:val="affc"/>
        <w:numPr>
          <w:ilvl w:val="3"/>
          <w:numId w:val="34"/>
        </w:numPr>
        <w:ind w:left="-10"/>
        <w:jc w:val="both"/>
        <w:rPr>
          <w:sz w:val="24"/>
          <w:szCs w:val="24"/>
        </w:rPr>
      </w:pPr>
      <w:bookmarkStart w:id="65" w:name="__DdeLink__25149_1290896768"/>
      <w:r>
        <w:rPr>
          <w:sz w:val="24"/>
          <w:szCs w:val="24"/>
        </w:rPr>
        <w:lastRenderedPageBreak/>
        <w:t xml:space="preserve">Для осуществления </w:t>
      </w:r>
      <w:proofErr w:type="gramStart"/>
      <w:r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>
        <w:rPr>
          <w:sz w:val="24"/>
          <w:szCs w:val="24"/>
        </w:rPr>
        <w:t xml:space="preserve"> обучающихся создаются,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всех компетенций, заявленных в образовательной программе.</w:t>
      </w:r>
      <w:bookmarkEnd w:id="65"/>
    </w:p>
    <w:p w:rsidR="00600B51" w:rsidRDefault="008556B0">
      <w:pPr>
        <w:pStyle w:val="1"/>
      </w:pPr>
      <w:r>
        <w:t>МАТЕРИАЛЬНО-ТЕХНИЧЕСКОЕ ОБЕСПЕЧЕНИЕ ДИСЦИПЛИНЫ</w:t>
      </w:r>
    </w:p>
    <w:p w:rsidR="00600B51" w:rsidRDefault="008556B0">
      <w:pPr>
        <w:pStyle w:val="affc"/>
        <w:numPr>
          <w:ilvl w:val="3"/>
          <w:numId w:val="19"/>
        </w:numPr>
        <w:spacing w:before="120" w:after="120"/>
        <w:ind w:left="710" w:firstLine="0"/>
        <w:jc w:val="both"/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600B51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600B51">
        <w:trPr>
          <w:trHeight w:val="34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00B51" w:rsidRDefault="008556B0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600B5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jc w:val="both"/>
            </w:pPr>
            <w:r>
              <w:t>Аудитория №1207, №1210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  <w:p w:rsidR="00600B51" w:rsidRDefault="008556B0">
            <w:pPr>
              <w:widowControl w:val="0"/>
            </w:pPr>
            <w:r>
              <w:t>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Комплект учебной мебели, меловая доска</w:t>
            </w:r>
          </w:p>
          <w:p w:rsidR="00600B51" w:rsidRDefault="008556B0">
            <w:pPr>
              <w:widowControl w:val="0"/>
            </w:pPr>
            <w:r>
              <w:t>технические средства обучения, служащие для представления учебной информации большой аудитории: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4"/>
              </w:numPr>
              <w:ind w:left="317" w:hanging="283"/>
            </w:pPr>
            <w:r>
              <w:t>проектор</w:t>
            </w:r>
            <w:r>
              <w:rPr>
                <w:i/>
              </w:rPr>
              <w:t>,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4"/>
              </w:numPr>
              <w:ind w:left="317" w:hanging="283"/>
            </w:pPr>
            <w:r>
              <w:t>ноутбук</w:t>
            </w:r>
          </w:p>
        </w:tc>
      </w:tr>
      <w:tr w:rsidR="00600B5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Аудитории 1501, 1505 для проведения занятий семинарского типа, групповых и индивидуальных консультаций, текущего контроля и промежуточной аттестации (119071, г. Москва, ул. Малая Калужская, д.1)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комплект учебной мебели, меловая доска</w:t>
            </w:r>
          </w:p>
          <w:p w:rsidR="00600B51" w:rsidRDefault="008556B0">
            <w:pPr>
              <w:pStyle w:val="affc"/>
              <w:widowControl w:val="0"/>
              <w:ind w:left="0"/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600B5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600B5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rPr>
                <w:bCs/>
                <w:color w:val="000000"/>
              </w:rPr>
              <w:t xml:space="preserve">читальный зал библиотеки, </w:t>
            </w:r>
            <w:r>
              <w:t>(119071, г. Москва, ул. Малая Калужская, д.1)</w:t>
            </w:r>
          </w:p>
          <w:p w:rsidR="00600B51" w:rsidRDefault="00600B51">
            <w:pPr>
              <w:widowControl w:val="0"/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</w:pPr>
            <w:r>
              <w:t>комплект учебной мебели,</w:t>
            </w:r>
          </w:p>
          <w:p w:rsidR="00600B51" w:rsidRDefault="008556B0">
            <w:pPr>
              <w:widowControl w:val="0"/>
            </w:pPr>
            <w:r>
              <w:t>технические средства обучения, служащие для представления учебной информации:</w:t>
            </w:r>
          </w:p>
          <w:p w:rsidR="00600B51" w:rsidRDefault="008556B0">
            <w:pPr>
              <w:pStyle w:val="affc"/>
              <w:widowControl w:val="0"/>
              <w:numPr>
                <w:ilvl w:val="0"/>
                <w:numId w:val="24"/>
              </w:numPr>
              <w:ind w:left="317" w:hanging="283"/>
            </w:pPr>
            <w:bookmarkStart w:id="66" w:name="__DdeLink__4437_3276286398"/>
            <w:r>
              <w:t>ноутбук</w:t>
            </w:r>
            <w:bookmarkEnd w:id="66"/>
          </w:p>
        </w:tc>
      </w:tr>
    </w:tbl>
    <w:p w:rsidR="00600B51" w:rsidRDefault="008556B0">
      <w:pPr>
        <w:pStyle w:val="affc"/>
        <w:numPr>
          <w:ilvl w:val="3"/>
          <w:numId w:val="19"/>
        </w:numPr>
        <w:spacing w:before="120" w:after="120"/>
        <w:ind w:left="710" w:firstLine="0"/>
        <w:jc w:val="both"/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:rsidR="00600B51" w:rsidRDefault="00600B51">
      <w:pPr>
        <w:pStyle w:val="affc"/>
        <w:numPr>
          <w:ilvl w:val="3"/>
          <w:numId w:val="19"/>
        </w:numPr>
        <w:spacing w:before="120" w:after="120"/>
        <w:ind w:left="710" w:firstLine="0"/>
        <w:jc w:val="both"/>
        <w:rPr>
          <w:sz w:val="24"/>
          <w:szCs w:val="24"/>
        </w:rPr>
      </w:pPr>
    </w:p>
    <w:tbl>
      <w:tblPr>
        <w:tblW w:w="98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25"/>
        <w:gridCol w:w="2560"/>
        <w:gridCol w:w="4503"/>
      </w:tblGrid>
      <w:tr w:rsidR="00600B51">
        <w:trPr>
          <w:trHeight w:val="3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pStyle w:val="affc"/>
              <w:widowControl w:val="0"/>
              <w:ind w:left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600B51"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jc w:val="both"/>
              <w:rPr>
                <w:iCs/>
              </w:rPr>
            </w:pPr>
            <w:r>
              <w:rPr>
                <w:iCs/>
              </w:rPr>
              <w:t>Персональный компьютер или ноутбук, планшет, камера, микрофон, динамики, доступ в сеть Интернет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Веб-браузер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>
              <w:rPr>
                <w:iCs/>
              </w:rPr>
              <w:t xml:space="preserve"> 59, </w:t>
            </w:r>
            <w:r>
              <w:rPr>
                <w:iCs/>
                <w:lang w:val="en-US"/>
              </w:rPr>
              <w:t>Firefox</w:t>
            </w:r>
            <w:r>
              <w:rPr>
                <w:iCs/>
              </w:rPr>
              <w:t xml:space="preserve"> 66, </w:t>
            </w:r>
            <w:r>
              <w:rPr>
                <w:iCs/>
                <w:lang w:val="en-US"/>
              </w:rPr>
              <w:t>Edge</w:t>
            </w:r>
            <w:r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600B51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Операционная система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Windows</w:t>
            </w:r>
            <w:r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10.12 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 xml:space="preserve">», </w:t>
            </w:r>
            <w:r>
              <w:rPr>
                <w:iCs/>
                <w:lang w:val="en-US"/>
              </w:rPr>
              <w:t>Linux</w:t>
            </w:r>
          </w:p>
        </w:tc>
      </w:tr>
      <w:tr w:rsidR="00600B51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Веб-камера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600B51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Микрофон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600B51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Динамики (колонки или наушники)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600B51"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c"/>
              <w:widowControl w:val="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600B51" w:rsidRDefault="00600B51">
      <w:pPr>
        <w:pStyle w:val="affc"/>
        <w:rPr>
          <w:iCs/>
          <w:sz w:val="24"/>
          <w:szCs w:val="24"/>
        </w:rPr>
      </w:pPr>
    </w:p>
    <w:p w:rsidR="00600B51" w:rsidRDefault="008556B0">
      <w:pPr>
        <w:pStyle w:val="affc"/>
        <w:ind w:left="0" w:firstLine="720"/>
        <w:jc w:val="both"/>
        <w:rPr>
          <w:iCs/>
          <w:sz w:val="24"/>
          <w:szCs w:val="24"/>
        </w:rPr>
        <w:sectPr w:rsidR="00600B51">
          <w:headerReference w:type="default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28672"/>
        </w:sect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 - образовательной среды университета.</w:t>
      </w:r>
    </w:p>
    <w:p w:rsidR="00600B51" w:rsidRDefault="008556B0">
      <w:pPr>
        <w:pStyle w:val="1"/>
        <w:spacing w:before="0" w:after="0"/>
      </w:pPr>
      <w:r>
        <w:lastRenderedPageBreak/>
        <w:t>УЧЕБНО-МЕТОДИЧЕСКОЕ И ИНФОРМАЦИОННОЕ ОБЕСПЕЧЕНИЕ УЧЕБНОЙ ДИСЦИПЛИНЫ</w:t>
      </w:r>
    </w:p>
    <w:p w:rsidR="00600B51" w:rsidRDefault="00600B51">
      <w:pPr>
        <w:pStyle w:val="affc"/>
        <w:numPr>
          <w:ilvl w:val="3"/>
          <w:numId w:val="19"/>
        </w:numPr>
        <w:ind w:left="710" w:firstLine="0"/>
        <w:jc w:val="both"/>
        <w:rPr>
          <w:sz w:val="24"/>
          <w:szCs w:val="24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2985"/>
        <w:gridCol w:w="1703"/>
        <w:gridCol w:w="2273"/>
        <w:gridCol w:w="1277"/>
        <w:gridCol w:w="3274"/>
        <w:gridCol w:w="1528"/>
      </w:tblGrid>
      <w:tr w:rsidR="00600B51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:rsidR="00600B51" w:rsidRDefault="008556B0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600B51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00B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B51" w:rsidRDefault="008556B0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</w:pPr>
            <w:r>
              <w:rPr>
                <w:rFonts w:eastAsia="Symbol" w:cs="Symbol"/>
                <w:lang w:eastAsia="ar-SA"/>
              </w:rPr>
              <w:t>Ильин В. А., Позняк Э.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Линейная алгебра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М.: Наука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1999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600B51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362</w:t>
            </w:r>
          </w:p>
        </w:tc>
      </w:tr>
      <w:tr w:rsidR="00600B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B51" w:rsidRDefault="008556B0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Беклемишев,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 xml:space="preserve">Курс аналитической геометрии и линейной алгебры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color w:val="000000"/>
                <w:lang w:eastAsia="ar-SA"/>
              </w:rPr>
            </w:pPr>
            <w:r>
              <w:rPr>
                <w:rFonts w:eastAsia="Symbol" w:cs="Symbol"/>
                <w:color w:val="000000"/>
                <w:lang w:eastAsia="ar-SA"/>
              </w:rPr>
              <w:t>М.: Наука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1980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600B51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99</w:t>
            </w:r>
          </w:p>
        </w:tc>
      </w:tr>
      <w:tr w:rsidR="00600B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B51" w:rsidRDefault="008556B0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>Беклемишева, Л.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Сборник задач по аналитической геометрии и линейной алгебре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М.: </w:t>
            </w:r>
            <w:bookmarkStart w:id="67" w:name="__DdeLink__29585_1290896768"/>
            <w:r>
              <w:rPr>
                <w:rFonts w:eastAsia="Symbol" w:cs="Symbol"/>
              </w:rPr>
              <w:t>Наука</w:t>
            </w:r>
            <w:bookmarkEnd w:id="67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1987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600B51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409</w:t>
            </w:r>
          </w:p>
        </w:tc>
      </w:tr>
      <w:tr w:rsidR="00600B51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600B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B51" w:rsidRDefault="008556B0">
            <w:pPr>
              <w:widowControl w:val="0"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rPr>
                <w:rFonts w:eastAsia="Symbol" w:cs="Symbol"/>
                <w:bCs/>
              </w:rPr>
            </w:pPr>
            <w:r>
              <w:rPr>
                <w:rFonts w:eastAsia="Symbol" w:cs="Symbol"/>
                <w:bCs/>
              </w:rPr>
              <w:t xml:space="preserve">Коваленко Н. С. , </w:t>
            </w:r>
            <w:proofErr w:type="spellStart"/>
            <w:r>
              <w:rPr>
                <w:rFonts w:eastAsia="Symbol" w:cs="Symbol"/>
                <w:bCs/>
              </w:rPr>
              <w:t>Чепелева</w:t>
            </w:r>
            <w:proofErr w:type="spellEnd"/>
            <w:r>
              <w:rPr>
                <w:rFonts w:eastAsia="Symbol" w:cs="Symbol"/>
                <w:bCs/>
              </w:rPr>
              <w:t xml:space="preserve"> Т.И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rPr>
                <w:rFonts w:eastAsia="Symbol" w:cs="Symbol"/>
              </w:rPr>
            </w:pPr>
            <w:r>
              <w:rPr>
                <w:rFonts w:eastAsia="Symbol" w:cs="Symbol"/>
              </w:rPr>
              <w:t>Высшая математика. Линейная алгебра. Векторная алгебра. Аналитическая геометрия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Учебник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</w:rPr>
            </w:pPr>
            <w:r>
              <w:rPr>
                <w:rFonts w:eastAsia="Symbol" w:cs="Symbol"/>
              </w:rPr>
              <w:t xml:space="preserve">Минск: </w:t>
            </w:r>
            <w:proofErr w:type="spellStart"/>
            <w:r>
              <w:t>Юнипресс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2006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600B51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194</w:t>
            </w:r>
          </w:p>
        </w:tc>
      </w:tr>
      <w:tr w:rsidR="00600B51">
        <w:trPr>
          <w:trHeight w:val="340"/>
        </w:trPr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00B51" w:rsidRDefault="008556B0">
            <w:pPr>
              <w:widowControl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</w:p>
        </w:tc>
      </w:tr>
      <w:tr w:rsidR="00600B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B51" w:rsidRDefault="008556B0">
            <w:pPr>
              <w:widowControl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ind w:firstLine="25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Михеев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Методическое пособие для выполнения самостоятельных заданий по разделам линейной алгебры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учебное пособие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М.: МГУДТ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2007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0B51" w:rsidRDefault="00600B51">
            <w:pPr>
              <w:widowControl w:val="0"/>
              <w:snapToGrid w:val="0"/>
              <w:spacing w:line="100" w:lineRule="atLeast"/>
              <w:rPr>
                <w:rFonts w:eastAsia="Symbol" w:cs="Symbol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51" w:rsidRDefault="008556B0">
            <w:pPr>
              <w:widowControl w:val="0"/>
              <w:spacing w:line="100" w:lineRule="atLeast"/>
              <w:rPr>
                <w:rFonts w:eastAsia="Symbol" w:cs="Symbol"/>
                <w:lang w:eastAsia="ar-SA"/>
              </w:rPr>
            </w:pPr>
            <w:r>
              <w:rPr>
                <w:rFonts w:eastAsia="Symbol" w:cs="Symbol"/>
                <w:lang w:eastAsia="ar-SA"/>
              </w:rPr>
              <w:t>30</w:t>
            </w:r>
          </w:p>
        </w:tc>
      </w:tr>
    </w:tbl>
    <w:p w:rsidR="00600B51" w:rsidRDefault="00600B51">
      <w:pPr>
        <w:sectPr w:rsidR="00600B51">
          <w:headerReference w:type="default" r:id="rId35"/>
          <w:footerReference w:type="default" r:id="rId36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360" w:charSpace="28672"/>
        </w:sectPr>
      </w:pPr>
    </w:p>
    <w:p w:rsidR="00600B51" w:rsidRDefault="008556B0">
      <w:pPr>
        <w:pStyle w:val="1"/>
        <w:rPr>
          <w:rFonts w:eastAsia="Arial Unicode MS"/>
        </w:rPr>
      </w:pPr>
      <w:r>
        <w:rPr>
          <w:rFonts w:eastAsia="Arial Unicode MS"/>
        </w:rPr>
        <w:lastRenderedPageBreak/>
        <w:t>ИНФОРМАЦИОННОЕ ОБЕСПЕЧЕНИЕ УЧЕБНОГО ПРОЦЕССА</w:t>
      </w:r>
    </w:p>
    <w:p w:rsidR="00600B51" w:rsidRDefault="008556B0">
      <w:pPr>
        <w:pStyle w:val="2"/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 -  справочные системы и профессиональные базы данных: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8"/>
        <w:gridCol w:w="8933"/>
      </w:tblGrid>
      <w:tr w:rsidR="00600B51">
        <w:trPr>
          <w:trHeight w:val="3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00B51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pStyle w:val="aff2"/>
              <w:widowControl w:val="0"/>
              <w:ind w:left="34"/>
              <w:jc w:val="left"/>
            </w:pPr>
            <w:r>
              <w:rPr>
                <w:rFonts w:cs="Times New Roman"/>
                <w:b w:val="0"/>
              </w:rPr>
              <w:t xml:space="preserve">ЭБС «Лань» </w:t>
            </w:r>
            <w:hyperlink r:id="rId37">
              <w:r>
                <w:rPr>
                  <w:rFonts w:cs="Times New Roman"/>
                  <w:b w:val="0"/>
                </w:rPr>
                <w:t>http://</w:t>
              </w:r>
            </w:hyperlink>
            <w:hyperlink r:id="rId38">
              <w:r>
                <w:rPr>
                  <w:rFonts w:cs="Times New Roman"/>
                  <w:b w:val="0"/>
                  <w:lang w:val="en-US"/>
                </w:rPr>
                <w:t>www</w:t>
              </w:r>
            </w:hyperlink>
            <w:hyperlink r:id="rId39">
              <w:r>
                <w:rPr>
                  <w:rFonts w:cs="Times New Roman"/>
                  <w:b w:val="0"/>
                </w:rPr>
                <w:t>.</w:t>
              </w:r>
            </w:hyperlink>
            <w:hyperlink r:id="rId40">
              <w:r>
                <w:rPr>
                  <w:rFonts w:cs="Times New Roman"/>
                  <w:b w:val="0"/>
                  <w:lang w:val="en-US"/>
                </w:rPr>
                <w:t>e</w:t>
              </w:r>
            </w:hyperlink>
            <w:hyperlink r:id="rId41">
              <w:r>
                <w:rPr>
                  <w:rFonts w:cs="Times New Roman"/>
                  <w:b w:val="0"/>
                </w:rPr>
                <w:t>.</w:t>
              </w:r>
            </w:hyperlink>
            <w:hyperlink r:id="rId42">
              <w:proofErr w:type="spellStart"/>
              <w:r>
                <w:rPr>
                  <w:rFonts w:cs="Times New Roman"/>
                  <w:b w:val="0"/>
                  <w:lang w:val="en-US"/>
                </w:rPr>
                <w:t>lanbook</w:t>
              </w:r>
              <w:proofErr w:type="spellEnd"/>
            </w:hyperlink>
            <w:hyperlink r:id="rId43">
              <w:r>
                <w:rPr>
                  <w:rFonts w:cs="Times New Roman"/>
                  <w:b w:val="0"/>
                </w:rPr>
                <w:t>.</w:t>
              </w:r>
            </w:hyperlink>
            <w:hyperlink r:id="rId44">
              <w:r>
                <w:rPr>
                  <w:rFonts w:cs="Times New Roman"/>
                  <w:b w:val="0"/>
                  <w:lang w:val="en-US"/>
                </w:rPr>
                <w:t>com</w:t>
              </w:r>
            </w:hyperlink>
            <w:hyperlink r:id="rId45">
              <w:r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600B51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00B51" w:rsidRDefault="00E9547D">
            <w:pPr>
              <w:pStyle w:val="aff2"/>
              <w:widowControl w:val="0"/>
              <w:ind w:left="34"/>
              <w:jc w:val="left"/>
            </w:pPr>
            <w:hyperlink r:id="rId46">
              <w:r w:rsidR="008556B0">
                <w:rPr>
                  <w:rFonts w:cs="Times New Roman"/>
                  <w:b w:val="0"/>
                  <w:lang w:val="en-US"/>
                </w:rPr>
                <w:t>http</w:t>
              </w:r>
            </w:hyperlink>
            <w:hyperlink r:id="rId47">
              <w:r w:rsidR="008556B0">
                <w:rPr>
                  <w:rFonts w:cs="Times New Roman"/>
                  <w:b w:val="0"/>
                </w:rPr>
                <w:t>://</w:t>
              </w:r>
            </w:hyperlink>
            <w:hyperlink r:id="rId48">
              <w:proofErr w:type="spellStart"/>
              <w:r w:rsidR="008556B0">
                <w:rPr>
                  <w:rFonts w:cs="Times New Roman"/>
                  <w:b w:val="0"/>
                  <w:lang w:val="en-US"/>
                </w:rPr>
                <w:t>znanium</w:t>
              </w:r>
              <w:proofErr w:type="spellEnd"/>
            </w:hyperlink>
            <w:hyperlink r:id="rId49">
              <w:r w:rsidR="008556B0">
                <w:rPr>
                  <w:rFonts w:cs="Times New Roman"/>
                  <w:b w:val="0"/>
                </w:rPr>
                <w:t>.</w:t>
              </w:r>
            </w:hyperlink>
            <w:hyperlink r:id="rId50">
              <w:r w:rsidR="008556B0">
                <w:rPr>
                  <w:rFonts w:cs="Times New Roman"/>
                  <w:b w:val="0"/>
                  <w:lang w:val="en-US"/>
                </w:rPr>
                <w:t>com</w:t>
              </w:r>
            </w:hyperlink>
            <w:hyperlink r:id="rId51">
              <w:r w:rsidR="008556B0">
                <w:rPr>
                  <w:rFonts w:cs="Times New Roman"/>
                  <w:b w:val="0"/>
                </w:rPr>
                <w:t>/</w:t>
              </w:r>
            </w:hyperlink>
          </w:p>
        </w:tc>
      </w:tr>
      <w:tr w:rsidR="00600B51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pStyle w:val="affc"/>
              <w:widowControl w:val="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34"/>
            </w:pPr>
            <w:r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 xml:space="preserve">» </w:t>
            </w:r>
            <w:hyperlink r:id="rId52">
              <w:r>
                <w:rPr>
                  <w:sz w:val="24"/>
                  <w:szCs w:val="24"/>
                  <w:lang w:val="en-US"/>
                </w:rPr>
                <w:t>http</w:t>
              </w:r>
            </w:hyperlink>
            <w:hyperlink r:id="rId53">
              <w:r>
                <w:rPr>
                  <w:sz w:val="24"/>
                  <w:szCs w:val="24"/>
                </w:rPr>
                <w:t>://</w:t>
              </w:r>
            </w:hyperlink>
            <w:hyperlink r:id="rId54">
              <w:proofErr w:type="spellStart"/>
              <w:r>
                <w:rPr>
                  <w:sz w:val="24"/>
                  <w:szCs w:val="24"/>
                  <w:lang w:val="en-US"/>
                </w:rPr>
                <w:t>znanium</w:t>
              </w:r>
              <w:proofErr w:type="spellEnd"/>
            </w:hyperlink>
            <w:hyperlink r:id="rId55">
              <w:r>
                <w:rPr>
                  <w:sz w:val="24"/>
                  <w:szCs w:val="24"/>
                </w:rPr>
                <w:t>.</w:t>
              </w:r>
            </w:hyperlink>
            <w:hyperlink r:id="rId56">
              <w:r>
                <w:rPr>
                  <w:sz w:val="24"/>
                  <w:szCs w:val="24"/>
                  <w:lang w:val="en-US"/>
                </w:rPr>
                <w:t>com</w:t>
              </w:r>
            </w:hyperlink>
            <w:hyperlink r:id="rId57">
              <w:r>
                <w:rPr>
                  <w:sz w:val="24"/>
                  <w:szCs w:val="24"/>
                </w:rPr>
                <w:t>/</w:t>
              </w:r>
            </w:hyperlink>
          </w:p>
        </w:tc>
      </w:tr>
      <w:tr w:rsidR="00600B51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600B51">
            <w:pPr>
              <w:widowControl w:val="0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00B51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pStyle w:val="affc"/>
              <w:widowControl w:val="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E9547D">
            <w:pPr>
              <w:widowControl w:val="0"/>
              <w:tabs>
                <w:tab w:val="right" w:leader="underscore" w:pos="8505"/>
              </w:tabs>
              <w:suppressAutoHyphens w:val="0"/>
              <w:jc w:val="both"/>
            </w:pPr>
            <w:hyperlink r:id="rId58">
              <w:r w:rsidR="008556B0">
                <w:rPr>
                  <w:u w:val="single"/>
                  <w:lang w:val="en-US" w:eastAsia="ar-SA"/>
                </w:rPr>
                <w:t>http</w:t>
              </w:r>
            </w:hyperlink>
            <w:hyperlink r:id="rId59">
              <w:r w:rsidR="008556B0">
                <w:rPr>
                  <w:u w:val="single"/>
                  <w:lang w:eastAsia="ar-SA"/>
                </w:rPr>
                <w:t>://</w:t>
              </w:r>
            </w:hyperlink>
            <w:hyperlink r:id="rId60">
              <w:proofErr w:type="spellStart"/>
              <w:r w:rsidR="008556B0">
                <w:rPr>
                  <w:u w:val="single"/>
                  <w:lang w:val="en-US" w:eastAsia="ar-SA"/>
                </w:rPr>
                <w:t>arxiv</w:t>
              </w:r>
              <w:proofErr w:type="spellEnd"/>
            </w:hyperlink>
            <w:hyperlink r:id="rId61">
              <w:r w:rsidR="008556B0">
                <w:rPr>
                  <w:u w:val="single"/>
                  <w:lang w:eastAsia="ar-SA"/>
                </w:rPr>
                <w:t>.</w:t>
              </w:r>
            </w:hyperlink>
            <w:hyperlink r:id="rId62">
              <w:r w:rsidR="008556B0">
                <w:rPr>
                  <w:u w:val="single"/>
                  <w:lang w:val="en-US" w:eastAsia="ar-SA"/>
                </w:rPr>
                <w:t>org</w:t>
              </w:r>
            </w:hyperlink>
          </w:p>
        </w:tc>
      </w:tr>
      <w:tr w:rsidR="00600B51">
        <w:trPr>
          <w:trHeight w:val="28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pStyle w:val="affc"/>
              <w:widowControl w:val="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E9547D">
            <w:pPr>
              <w:widowControl w:val="0"/>
            </w:pPr>
            <w:hyperlink r:id="rId63">
              <w:r w:rsidR="008556B0">
                <w:rPr>
                  <w:u w:val="single"/>
                  <w:lang w:val="en-US" w:eastAsia="ar-SA"/>
                </w:rPr>
                <w:t>http</w:t>
              </w:r>
            </w:hyperlink>
            <w:hyperlink r:id="rId64">
              <w:r w:rsidR="008556B0">
                <w:rPr>
                  <w:u w:val="single"/>
                  <w:lang w:eastAsia="ar-SA"/>
                </w:rPr>
                <w:t>://</w:t>
              </w:r>
            </w:hyperlink>
            <w:hyperlink r:id="rId65">
              <w:proofErr w:type="spellStart"/>
              <w:r w:rsidR="008556B0">
                <w:rPr>
                  <w:u w:val="single"/>
                  <w:lang w:val="en-US" w:eastAsia="ar-SA"/>
                </w:rPr>
                <w:t>elibrary</w:t>
              </w:r>
              <w:proofErr w:type="spellEnd"/>
            </w:hyperlink>
            <w:hyperlink r:id="rId66">
              <w:r w:rsidR="008556B0">
                <w:rPr>
                  <w:u w:val="single"/>
                  <w:lang w:eastAsia="ar-SA"/>
                </w:rPr>
                <w:t>.</w:t>
              </w:r>
            </w:hyperlink>
            <w:hyperlink r:id="rId67">
              <w:proofErr w:type="spellStart"/>
              <w:r w:rsidR="008556B0">
                <w:rPr>
                  <w:u w:val="single"/>
                  <w:lang w:val="en-US" w:eastAsia="ar-SA"/>
                </w:rPr>
                <w:t>ru</w:t>
              </w:r>
              <w:proofErr w:type="spellEnd"/>
            </w:hyperlink>
            <w:hyperlink r:id="rId68">
              <w:r w:rsidR="008556B0">
                <w:rPr>
                  <w:u w:val="single"/>
                  <w:lang w:eastAsia="ar-SA"/>
                </w:rPr>
                <w:t>/</w:t>
              </w:r>
            </w:hyperlink>
            <w:hyperlink r:id="rId69">
              <w:proofErr w:type="spellStart"/>
              <w:r w:rsidR="008556B0">
                <w:rPr>
                  <w:u w:val="single"/>
                  <w:lang w:val="en-US" w:eastAsia="ar-SA"/>
                </w:rPr>
                <w:t>defaultx</w:t>
              </w:r>
              <w:proofErr w:type="spellEnd"/>
            </w:hyperlink>
            <w:hyperlink r:id="rId70">
              <w:r w:rsidR="008556B0">
                <w:rPr>
                  <w:u w:val="single"/>
                  <w:lang w:eastAsia="ar-SA"/>
                </w:rPr>
                <w:t>.</w:t>
              </w:r>
            </w:hyperlink>
            <w:hyperlink r:id="rId71">
              <w:r w:rsidR="008556B0">
                <w:rPr>
                  <w:u w:val="single"/>
                  <w:lang w:val="en-US" w:eastAsia="ar-SA"/>
                </w:rPr>
                <w:t>asp</w:t>
              </w:r>
            </w:hyperlink>
          </w:p>
        </w:tc>
      </w:tr>
    </w:tbl>
    <w:p w:rsidR="00600B51" w:rsidRDefault="008556B0">
      <w:pPr>
        <w:pStyle w:val="2"/>
      </w:pPr>
      <w:r>
        <w:t xml:space="preserve">Перечень программного обеспечения </w:t>
      </w:r>
    </w:p>
    <w:tbl>
      <w:tblPr>
        <w:tblW w:w="97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00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00B51" w:rsidRDefault="008556B0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00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44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Windows 10 Pro, MS Office 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00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00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ind w:left="44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8556B0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600B51" w:rsidRDefault="00600B51">
      <w:pPr>
        <w:sectPr w:rsidR="00600B51">
          <w:headerReference w:type="default" r:id="rId72"/>
          <w:footerReference w:type="default" r:id="rId73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8672"/>
        </w:sectPr>
      </w:pPr>
    </w:p>
    <w:p w:rsidR="00600B51" w:rsidRDefault="008556B0">
      <w:pPr>
        <w:pStyle w:val="3"/>
        <w:ind w:firstLine="0"/>
      </w:pPr>
      <w:bookmarkStart w:id="68" w:name="_Toc62039712"/>
      <w:r>
        <w:lastRenderedPageBreak/>
        <w:t>ЛИСТ УЧЕТА ОБНОВЛЕНИЙ РАБОЧЕЙ ПРОГРАММЫ</w:t>
      </w:r>
      <w:bookmarkEnd w:id="68"/>
      <w:r>
        <w:t xml:space="preserve"> УЧЕБНОЙ ДИСЦИПЛИНЫ</w:t>
      </w:r>
    </w:p>
    <w:p w:rsidR="00600B51" w:rsidRDefault="008556B0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:rsidR="00600B51" w:rsidRDefault="00600B51">
      <w:pPr>
        <w:jc w:val="center"/>
        <w:rPr>
          <w:rFonts w:eastAsia="Times New Roman"/>
          <w:sz w:val="24"/>
          <w:szCs w:val="24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9"/>
        <w:gridCol w:w="1567"/>
        <w:gridCol w:w="5394"/>
        <w:gridCol w:w="1977"/>
      </w:tblGrid>
      <w:tr w:rsidR="00600B5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proofErr w:type="spellStart"/>
            <w:r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 изменений/обновлений</w:t>
            </w:r>
          </w:p>
          <w:p w:rsidR="00600B51" w:rsidRDefault="008556B0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00B51" w:rsidRDefault="008556B0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номер протокола и дата заседания</w:t>
            </w:r>
          </w:p>
          <w:p w:rsidR="00600B51" w:rsidRDefault="008556B0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 w:rsidR="00600B5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600B5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600B5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600B5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600B5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51" w:rsidRDefault="00600B51">
            <w:pPr>
              <w:widowControl w:val="0"/>
              <w:jc w:val="center"/>
              <w:rPr>
                <w:rFonts w:eastAsia="Times New Roman"/>
              </w:rPr>
            </w:pPr>
          </w:p>
        </w:tc>
      </w:tr>
    </w:tbl>
    <w:p w:rsidR="00600B51" w:rsidRDefault="00600B51">
      <w:pPr>
        <w:pStyle w:val="3"/>
      </w:pPr>
    </w:p>
    <w:sectPr w:rsidR="00600B51">
      <w:headerReference w:type="default" r:id="rId74"/>
      <w:footerReference w:type="default" r:id="rId75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7D" w:rsidRDefault="00E9547D">
      <w:r>
        <w:separator/>
      </w:r>
    </w:p>
  </w:endnote>
  <w:endnote w:type="continuationSeparator" w:id="0">
    <w:p w:rsidR="00E9547D" w:rsidRDefault="00E9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b"/>
      <w:jc w:val="right"/>
    </w:pPr>
  </w:p>
  <w:p w:rsidR="00B9626C" w:rsidRDefault="00B9626C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7D" w:rsidRDefault="00E9547D">
      <w:r>
        <w:separator/>
      </w:r>
    </w:p>
  </w:footnote>
  <w:footnote w:type="continuationSeparator" w:id="0">
    <w:p w:rsidR="00E9547D" w:rsidRDefault="00E9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3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9626C" w:rsidRDefault="00B9626C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9</w:t>
    </w:r>
    <w:r>
      <w:fldChar w:fldCharType="end"/>
    </w:r>
  </w:p>
  <w:p w:rsidR="00B9626C" w:rsidRDefault="00B9626C">
    <w:pPr>
      <w:pStyle w:val="af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7</w:t>
    </w:r>
    <w:r>
      <w:fldChar w:fldCharType="end"/>
    </w:r>
  </w:p>
  <w:p w:rsidR="00B9626C" w:rsidRDefault="00B9626C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15</w:t>
    </w:r>
    <w:r>
      <w:fldChar w:fldCharType="end"/>
    </w:r>
  </w:p>
  <w:p w:rsidR="00B9626C" w:rsidRDefault="00B9626C">
    <w:pPr>
      <w:pStyle w:val="aff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10</w:t>
    </w:r>
    <w:r>
      <w:fldChar w:fldCharType="end"/>
    </w:r>
  </w:p>
  <w:p w:rsidR="00B9626C" w:rsidRDefault="00B9626C">
    <w:pPr>
      <w:pStyle w:val="aff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17</w:t>
    </w:r>
    <w:r>
      <w:fldChar w:fldCharType="end"/>
    </w:r>
  </w:p>
  <w:p w:rsidR="00B9626C" w:rsidRDefault="00B9626C">
    <w:pPr>
      <w:pStyle w:val="aff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20</w:t>
    </w:r>
    <w:r>
      <w:fldChar w:fldCharType="end"/>
    </w:r>
  </w:p>
  <w:p w:rsidR="00B9626C" w:rsidRDefault="00B9626C">
    <w:pPr>
      <w:pStyle w:val="aff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>
    <w:pPr>
      <w:pStyle w:val="affa"/>
      <w:jc w:val="center"/>
    </w:pPr>
    <w:r>
      <w:fldChar w:fldCharType="begin"/>
    </w:r>
    <w:r>
      <w:instrText>PAGE</w:instrText>
    </w:r>
    <w:r>
      <w:fldChar w:fldCharType="separate"/>
    </w:r>
    <w:r w:rsidR="00762A2D">
      <w:rPr>
        <w:noProof/>
      </w:rPr>
      <w:t>18</w:t>
    </w:r>
    <w:r>
      <w:fldChar w:fldCharType="end"/>
    </w:r>
  </w:p>
  <w:p w:rsidR="00B9626C" w:rsidRDefault="00B9626C">
    <w:pPr>
      <w:pStyle w:val="aff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6C" w:rsidRDefault="00B96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84B"/>
    <w:multiLevelType w:val="multilevel"/>
    <w:tmpl w:val="2E7A5B88"/>
    <w:lvl w:ilvl="0">
      <w:start w:val="1"/>
      <w:numFmt w:val="bullet"/>
      <w:lvlText w:val=""/>
      <w:lvlJc w:val="left"/>
      <w:pPr>
        <w:tabs>
          <w:tab w:val="num" w:pos="0"/>
        </w:tabs>
        <w:ind w:left="-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50"/>
        </w:tabs>
        <w:ind w:left="3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10"/>
        </w:tabs>
        <w:ind w:left="7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696851"/>
    <w:multiLevelType w:val="multilevel"/>
    <w:tmpl w:val="70584C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7B6EF3"/>
    <w:multiLevelType w:val="multilevel"/>
    <w:tmpl w:val="456ED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50637E"/>
    <w:multiLevelType w:val="multilevel"/>
    <w:tmpl w:val="2F60BAA6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F752135"/>
    <w:multiLevelType w:val="multilevel"/>
    <w:tmpl w:val="568CA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4E1BC9"/>
    <w:multiLevelType w:val="multilevel"/>
    <w:tmpl w:val="60C61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1E728F"/>
    <w:multiLevelType w:val="multilevel"/>
    <w:tmpl w:val="6CF459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A00005"/>
    <w:multiLevelType w:val="multilevel"/>
    <w:tmpl w:val="D4E842D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8" w:hanging="1800"/>
      </w:pPr>
    </w:lvl>
  </w:abstractNum>
  <w:abstractNum w:abstractNumId="8" w15:restartNumberingAfterBreak="0">
    <w:nsid w:val="1C257387"/>
    <w:multiLevelType w:val="multilevel"/>
    <w:tmpl w:val="936AC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C6D0C2F"/>
    <w:multiLevelType w:val="multilevel"/>
    <w:tmpl w:val="40D0D4B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ED3456"/>
    <w:multiLevelType w:val="multilevel"/>
    <w:tmpl w:val="21922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73566D"/>
    <w:multiLevelType w:val="multilevel"/>
    <w:tmpl w:val="D95AFBD0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1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36E229EC"/>
    <w:multiLevelType w:val="multilevel"/>
    <w:tmpl w:val="03066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869457C"/>
    <w:multiLevelType w:val="multilevel"/>
    <w:tmpl w:val="BE5A04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3AEF15AA"/>
    <w:multiLevelType w:val="multilevel"/>
    <w:tmpl w:val="BA6673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B572E2C"/>
    <w:multiLevelType w:val="multilevel"/>
    <w:tmpl w:val="FC7E0B9E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EB44F0F"/>
    <w:multiLevelType w:val="multilevel"/>
    <w:tmpl w:val="7D2C9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2626DEC"/>
    <w:multiLevelType w:val="multilevel"/>
    <w:tmpl w:val="69568D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82321E"/>
    <w:multiLevelType w:val="multilevel"/>
    <w:tmpl w:val="ECD6925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261" w:hanging="180"/>
      </w:pPr>
    </w:lvl>
  </w:abstractNum>
  <w:abstractNum w:abstractNumId="19" w15:restartNumberingAfterBreak="0">
    <w:nsid w:val="52E43D53"/>
    <w:multiLevelType w:val="multilevel"/>
    <w:tmpl w:val="A1AAA73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587E20BC"/>
    <w:multiLevelType w:val="multilevel"/>
    <w:tmpl w:val="2886F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FE4BFC"/>
    <w:multiLevelType w:val="multilevel"/>
    <w:tmpl w:val="6AC22C64"/>
    <w:lvl w:ilvl="0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 w15:restartNumberingAfterBreak="0">
    <w:nsid w:val="60D47632"/>
    <w:multiLevelType w:val="multilevel"/>
    <w:tmpl w:val="4D46EE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8705AA6"/>
    <w:multiLevelType w:val="multilevel"/>
    <w:tmpl w:val="BD948C4A"/>
    <w:lvl w:ilvl="0">
      <w:start w:val="3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69360379"/>
    <w:multiLevelType w:val="multilevel"/>
    <w:tmpl w:val="C08414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2D1AAE"/>
    <w:multiLevelType w:val="multilevel"/>
    <w:tmpl w:val="56E88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AC133F8"/>
    <w:multiLevelType w:val="multilevel"/>
    <w:tmpl w:val="C2C4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D4C4182"/>
    <w:multiLevelType w:val="multilevel"/>
    <w:tmpl w:val="BB1A54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76E46182"/>
    <w:multiLevelType w:val="multilevel"/>
    <w:tmpl w:val="2152BC0C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EA70D9"/>
    <w:multiLevelType w:val="multilevel"/>
    <w:tmpl w:val="1C6CBB4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6231C3"/>
    <w:multiLevelType w:val="multilevel"/>
    <w:tmpl w:val="6B4EFD9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10" w:firstLine="0"/>
      </w:pPr>
      <w:rPr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D796C32"/>
    <w:multiLevelType w:val="multilevel"/>
    <w:tmpl w:val="35661A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7E235924"/>
    <w:multiLevelType w:val="multilevel"/>
    <w:tmpl w:val="0C1E2D2C"/>
    <w:lvl w:ilvl="0">
      <w:start w:val="5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i w:val="0"/>
      </w:rPr>
    </w:lvl>
    <w:lvl w:ilvl="5">
      <w:start w:val="4"/>
      <w:numFmt w:val="decimal"/>
      <w:lvlText w:val="%5.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7FBC2191"/>
    <w:multiLevelType w:val="multilevel"/>
    <w:tmpl w:val="FA88FB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8"/>
  </w:num>
  <w:num w:numId="3">
    <w:abstractNumId w:val="21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17"/>
  </w:num>
  <w:num w:numId="9">
    <w:abstractNumId w:val="6"/>
  </w:num>
  <w:num w:numId="10">
    <w:abstractNumId w:val="23"/>
  </w:num>
  <w:num w:numId="11">
    <w:abstractNumId w:val="11"/>
  </w:num>
  <w:num w:numId="12">
    <w:abstractNumId w:val="3"/>
  </w:num>
  <w:num w:numId="13">
    <w:abstractNumId w:val="4"/>
  </w:num>
  <w:num w:numId="14">
    <w:abstractNumId w:val="25"/>
  </w:num>
  <w:num w:numId="15">
    <w:abstractNumId w:val="26"/>
  </w:num>
  <w:num w:numId="16">
    <w:abstractNumId w:val="12"/>
  </w:num>
  <w:num w:numId="17">
    <w:abstractNumId w:val="18"/>
  </w:num>
  <w:num w:numId="18">
    <w:abstractNumId w:val="5"/>
  </w:num>
  <w:num w:numId="19">
    <w:abstractNumId w:val="32"/>
  </w:num>
  <w:num w:numId="20">
    <w:abstractNumId w:val="10"/>
  </w:num>
  <w:num w:numId="21">
    <w:abstractNumId w:val="24"/>
  </w:num>
  <w:num w:numId="22">
    <w:abstractNumId w:val="33"/>
  </w:num>
  <w:num w:numId="23">
    <w:abstractNumId w:val="29"/>
  </w:num>
  <w:num w:numId="24">
    <w:abstractNumId w:val="20"/>
  </w:num>
  <w:num w:numId="25">
    <w:abstractNumId w:val="16"/>
  </w:num>
  <w:num w:numId="26">
    <w:abstractNumId w:val="2"/>
  </w:num>
  <w:num w:numId="27">
    <w:abstractNumId w:val="22"/>
  </w:num>
  <w:num w:numId="28">
    <w:abstractNumId w:val="19"/>
  </w:num>
  <w:num w:numId="29">
    <w:abstractNumId w:val="8"/>
  </w:num>
  <w:num w:numId="30">
    <w:abstractNumId w:val="13"/>
  </w:num>
  <w:num w:numId="31">
    <w:abstractNumId w:val="27"/>
  </w:num>
  <w:num w:numId="32">
    <w:abstractNumId w:val="31"/>
  </w:num>
  <w:num w:numId="33">
    <w:abstractNumId w:val="1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51"/>
    <w:rsid w:val="00043550"/>
    <w:rsid w:val="004907A4"/>
    <w:rsid w:val="005640C7"/>
    <w:rsid w:val="00600B51"/>
    <w:rsid w:val="006520F2"/>
    <w:rsid w:val="006B7BED"/>
    <w:rsid w:val="006F60E6"/>
    <w:rsid w:val="00762A2D"/>
    <w:rsid w:val="007F38B4"/>
    <w:rsid w:val="008556B0"/>
    <w:rsid w:val="009E5175"/>
    <w:rsid w:val="00B63DA7"/>
    <w:rsid w:val="00B9626C"/>
    <w:rsid w:val="00C0238F"/>
    <w:rsid w:val="00CE2E96"/>
    <w:rsid w:val="00CF7D04"/>
    <w:rsid w:val="00E9547D"/>
    <w:rsid w:val="00F9420C"/>
    <w:rsid w:val="00F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3D2D"/>
  <w15:docId w15:val="{6114D357-6038-437C-9F41-E73B81B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  <w:lang w:eastAsia="ru-RU"/>
    </w:rPr>
  </w:style>
  <w:style w:type="paragraph" w:styleId="1">
    <w:name w:val="heading 1"/>
    <w:basedOn w:val="a2"/>
    <w:next w:val="a2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2"/>
      <w:sz w:val="24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qFormat/>
    <w:rPr>
      <w:rFonts w:ascii="Times New Roman" w:eastAsia="Times New Roman" w:hAnsi="Times New Roman" w:cs="Times New Roman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3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3"/>
    <w:qFormat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3"/>
    <w:qFormat/>
    <w:rPr>
      <w:vertAlign w:val="superscript"/>
    </w:rPr>
  </w:style>
  <w:style w:type="character" w:customStyle="1" w:styleId="a9">
    <w:name w:val="Верхний колонтитул Знак"/>
    <w:basedOn w:val="a3"/>
    <w:qFormat/>
    <w:rPr>
      <w:rFonts w:ascii="Times New Roman" w:eastAsia="Calibri" w:hAnsi="Times New Roman" w:cs="Times New Roman"/>
      <w:lang w:eastAsia="ru-RU"/>
    </w:rPr>
  </w:style>
  <w:style w:type="character" w:customStyle="1" w:styleId="aa">
    <w:name w:val="Нижний колонтитул Знак"/>
    <w:basedOn w:val="a3"/>
    <w:qFormat/>
    <w:rPr>
      <w:rFonts w:ascii="Times New Roman" w:eastAsia="Calibri" w:hAnsi="Times New Roman" w:cs="Times New Roman"/>
      <w:lang w:eastAsia="ru-RU"/>
    </w:rPr>
  </w:style>
  <w:style w:type="character" w:customStyle="1" w:styleId="ab">
    <w:name w:val="Абзац списка Знак"/>
    <w:qFormat/>
    <w:rPr>
      <w:rFonts w:ascii="Times New Roman" w:eastAsia="Calibri" w:hAnsi="Times New Roman" w:cs="Times New Roman"/>
      <w:lang w:eastAsia="ru-RU"/>
    </w:rPr>
  </w:style>
  <w:style w:type="character" w:customStyle="1" w:styleId="ac">
    <w:name w:val="Основной текст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3"/>
    <w:rPr>
      <w:color w:val="0000FF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ad">
    <w:name w:val="Название Знак"/>
    <w:basedOn w:val="a3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расная строка 2 Знак"/>
    <w:basedOn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qFormat/>
    <w:rPr>
      <w:b/>
      <w:bCs/>
      <w:sz w:val="15"/>
      <w:szCs w:val="15"/>
      <w:shd w:val="clear" w:color="auto" w:fill="FFFFFF"/>
    </w:rPr>
  </w:style>
  <w:style w:type="character" w:customStyle="1" w:styleId="11">
    <w:name w:val="Знак Знак1"/>
    <w:qFormat/>
    <w:rPr>
      <w:sz w:val="24"/>
      <w:lang w:val="ru-RU" w:eastAsia="ru-RU" w:bidi="ar-SA"/>
    </w:rPr>
  </w:style>
  <w:style w:type="character" w:styleId="af">
    <w:name w:val="page number"/>
    <w:qFormat/>
  </w:style>
  <w:style w:type="character" w:customStyle="1" w:styleId="ListParagraphChar">
    <w:name w:val="List Paragraph Char"/>
    <w:qFormat/>
    <w:rPr>
      <w:rFonts w:ascii="Calibri" w:eastAsia="Times New Roman" w:hAnsi="Calibri" w:cs="Times New Roman"/>
      <w:lang w:eastAsia="ru-RU"/>
    </w:rPr>
  </w:style>
  <w:style w:type="character" w:styleId="af0">
    <w:name w:val="Emphasis"/>
    <w:qFormat/>
    <w:rPr>
      <w:i/>
      <w:iCs/>
    </w:rPr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Heading3Char">
    <w:name w:val="Heading 3 Char"/>
    <w:qFormat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rPr>
      <w:rFonts w:ascii="Times New Roman" w:hAnsi="Times New Roman"/>
      <w:sz w:val="24"/>
      <w:lang w:eastAsia="ru-RU"/>
    </w:rPr>
  </w:style>
  <w:style w:type="character" w:customStyle="1" w:styleId="22">
    <w:name w:val="Основной текст (2)_"/>
    <w:qFormat/>
    <w:rPr>
      <w:shd w:val="clear" w:color="auto" w:fill="FFFFFF"/>
    </w:rPr>
  </w:style>
  <w:style w:type="character" w:styleId="af1">
    <w:name w:val="line number"/>
    <w:basedOn w:val="a3"/>
    <w:qFormat/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character" w:customStyle="1" w:styleId="af2">
    <w:name w:val="Схема документа Знак"/>
    <w:basedOn w:val="a3"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basedOn w:val="a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главление 2 Знак"/>
    <w:basedOn w:val="a3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Strong"/>
    <w:qFormat/>
    <w:rPr>
      <w:rFonts w:cs="Times New Roman"/>
      <w:b/>
      <w:bCs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Текст Знак"/>
    <w:basedOn w:val="a3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qFormat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">
    <w:name w:val="Знак Знак14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rPr>
      <w:rFonts w:cs="Times New Roman"/>
      <w:b/>
      <w:sz w:val="28"/>
      <w:lang w:val="ru-RU" w:eastAsia="ru-RU" w:bidi="ar-SA"/>
    </w:rPr>
  </w:style>
  <w:style w:type="character" w:customStyle="1" w:styleId="42">
    <w:name w:val="Знак Знак4"/>
    <w:qFormat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Bodytext2">
    <w:name w:val="Body text (2)_"/>
    <w:qFormat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с отступом 3 Знак"/>
    <w:basedOn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qFormat/>
    <w:rPr>
      <w:shd w:val="clear" w:color="auto" w:fill="FFFFFF"/>
    </w:rPr>
  </w:style>
  <w:style w:type="character" w:customStyle="1" w:styleId="af9">
    <w:name w:val="Подпись к таблиц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a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3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b">
    <w:name w:val="Placeholder Text"/>
    <w:basedOn w:val="a3"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afc">
    <w:name w:val="Символ сноски"/>
    <w:qFormat/>
  </w:style>
  <w:style w:type="character" w:customStyle="1" w:styleId="afd">
    <w:name w:val="Привязка концевой сноски"/>
    <w:rPr>
      <w:vertAlign w:val="superscript"/>
    </w:rPr>
  </w:style>
  <w:style w:type="character" w:customStyle="1" w:styleId="afe">
    <w:name w:val="Символ концевой сноски"/>
    <w:qFormat/>
  </w:style>
  <w:style w:type="character" w:customStyle="1" w:styleId="aff">
    <w:name w:val="Маркеры"/>
    <w:qFormat/>
    <w:rPr>
      <w:rFonts w:ascii="OpenSymbol" w:eastAsia="OpenSymbol" w:hAnsi="OpenSymbol" w:cs="OpenSymbol"/>
    </w:rPr>
  </w:style>
  <w:style w:type="character" w:customStyle="1" w:styleId="aff0">
    <w:name w:val="Символ нумерации"/>
    <w:qFormat/>
  </w:style>
  <w:style w:type="character" w:customStyle="1" w:styleId="aff1">
    <w:name w:val="Текст концевой сноски Знак"/>
    <w:basedOn w:val="a3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EndnoteCharacters">
    <w:name w:val="Endnote Characters"/>
    <w:basedOn w:val="a3"/>
    <w:qFormat/>
    <w:rPr>
      <w:vertAlign w:val="superscript"/>
    </w:rPr>
  </w:style>
  <w:style w:type="paragraph" w:styleId="aff2">
    <w:name w:val="Title"/>
    <w:next w:val="a1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styleId="a1">
    <w:name w:val="Body Text"/>
    <w:basedOn w:val="a2"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aff3">
    <w:name w:val="List"/>
    <w:basedOn w:val="a1"/>
    <w:rPr>
      <w:rFonts w:cs="Noto Sans Devanagari"/>
    </w:rPr>
  </w:style>
  <w:style w:type="paragraph" w:styleId="aff4">
    <w:name w:val="caption"/>
    <w:basedOn w:val="a2"/>
    <w:next w:val="a2"/>
    <w:qFormat/>
    <w:pPr>
      <w:jc w:val="both"/>
    </w:pPr>
    <w:rPr>
      <w:rFonts w:eastAsia="Times New Roman"/>
      <w:color w:val="000000"/>
      <w:sz w:val="28"/>
      <w:szCs w:val="20"/>
    </w:rPr>
  </w:style>
  <w:style w:type="paragraph" w:styleId="aff5">
    <w:name w:val="index heading"/>
    <w:basedOn w:val="a2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f6">
    <w:name w:val="footnote text"/>
    <w:basedOn w:val="a2"/>
    <w:rPr>
      <w:rFonts w:eastAsia="Times New Roman"/>
      <w:sz w:val="20"/>
      <w:szCs w:val="20"/>
    </w:rPr>
  </w:style>
  <w:style w:type="paragraph" w:styleId="aff7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aff8">
    <w:name w:val="Колонтитул"/>
    <w:basedOn w:val="a2"/>
    <w:qFormat/>
  </w:style>
  <w:style w:type="paragraph" w:customStyle="1" w:styleId="aff9">
    <w:name w:val="Верхний и нижний колонтитулы"/>
    <w:basedOn w:val="a2"/>
    <w:qFormat/>
  </w:style>
  <w:style w:type="paragraph" w:styleId="affa">
    <w:name w:val="header"/>
    <w:basedOn w:val="a2"/>
    <w:pPr>
      <w:tabs>
        <w:tab w:val="center" w:pos="4677"/>
        <w:tab w:val="right" w:pos="9355"/>
      </w:tabs>
    </w:pPr>
  </w:style>
  <w:style w:type="paragraph" w:styleId="affb">
    <w:name w:val="footer"/>
    <w:basedOn w:val="a2"/>
    <w:pPr>
      <w:tabs>
        <w:tab w:val="center" w:pos="4677"/>
        <w:tab w:val="right" w:pos="9355"/>
      </w:tabs>
    </w:pPr>
  </w:style>
  <w:style w:type="paragraph" w:styleId="affc">
    <w:name w:val="List Paragraph"/>
    <w:basedOn w:val="a2"/>
    <w:qFormat/>
    <w:pPr>
      <w:ind w:left="720"/>
      <w:contextualSpacing/>
    </w:pPr>
  </w:style>
  <w:style w:type="paragraph" w:customStyle="1" w:styleId="ConsPlusNormal">
    <w:name w:val="ConsPlusNormal"/>
    <w:qFormat/>
    <w:rPr>
      <w:rFonts w:ascii="Times New Roman" w:hAnsi="Times New Roman" w:cs="Times New Roman"/>
      <w:sz w:val="28"/>
      <w:szCs w:val="28"/>
    </w:rPr>
  </w:style>
  <w:style w:type="paragraph" w:styleId="affd">
    <w:name w:val="Body Text Indent"/>
    <w:basedOn w:val="a2"/>
    <w:pPr>
      <w:ind w:left="4320"/>
      <w:jc w:val="both"/>
    </w:pPr>
    <w:rPr>
      <w:rFonts w:eastAsia="Times New Roman"/>
      <w:sz w:val="24"/>
      <w:szCs w:val="20"/>
    </w:rPr>
  </w:style>
  <w:style w:type="paragraph" w:styleId="33">
    <w:name w:val="Body Text 3"/>
    <w:basedOn w:val="a2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First Indent 2"/>
    <w:basedOn w:val="affd"/>
    <w:qFormat/>
    <w:pPr>
      <w:spacing w:after="120"/>
      <w:ind w:left="283" w:firstLine="210"/>
      <w:jc w:val="left"/>
    </w:pPr>
    <w:rPr>
      <w:sz w:val="20"/>
    </w:rPr>
  </w:style>
  <w:style w:type="paragraph" w:customStyle="1" w:styleId="affe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paragraph" w:customStyle="1" w:styleId="44">
    <w:name w:val="Заголовок №4"/>
    <w:basedOn w:val="a2"/>
    <w:qFormat/>
    <w:pPr>
      <w:shd w:val="clear" w:color="auto" w:fill="FFFFFF"/>
      <w:spacing w:after="180" w:line="240" w:lineRule="atLeast"/>
      <w:outlineLvl w:val="3"/>
    </w:pPr>
    <w:rPr>
      <w:rFonts w:ascii="Calibri" w:hAnsi="Calibri" w:cs="DejaVu Sans"/>
      <w:b/>
      <w:bCs/>
      <w:sz w:val="15"/>
      <w:szCs w:val="15"/>
      <w:shd w:val="clear" w:color="auto" w:fill="FFFFFF"/>
      <w:lang w:eastAsia="en-US"/>
    </w:rPr>
  </w:style>
  <w:style w:type="paragraph" w:customStyle="1" w:styleId="afff">
    <w:name w:val="бычный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f0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styleId="afff1">
    <w:name w:val="Normal (Web)"/>
    <w:basedOn w:val="a2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 w:cs="Times New Roman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16">
    <w:name w:val="toc 1"/>
    <w:basedOn w:val="a2"/>
    <w:next w:val="28"/>
    <w:pPr>
      <w:widowControl w:val="0"/>
      <w:ind w:left="709" w:hanging="709"/>
    </w:pPr>
    <w:rPr>
      <w:sz w:val="21"/>
      <w:szCs w:val="20"/>
      <w:lang w:val="en-US" w:eastAsia="en-US"/>
    </w:rPr>
  </w:style>
  <w:style w:type="paragraph" w:styleId="28">
    <w:name w:val="toc 2"/>
    <w:basedOn w:val="a2"/>
    <w:pPr>
      <w:widowControl w:val="0"/>
      <w:ind w:left="709" w:hanging="709"/>
    </w:pPr>
    <w:rPr>
      <w:sz w:val="24"/>
      <w:szCs w:val="20"/>
      <w:lang w:val="en-US" w:eastAsia="en-US"/>
    </w:rPr>
  </w:style>
  <w:style w:type="paragraph" w:styleId="34">
    <w:name w:val="toc 3"/>
    <w:basedOn w:val="a2"/>
    <w:pPr>
      <w:widowControl w:val="0"/>
      <w:ind w:left="709"/>
    </w:pPr>
    <w:rPr>
      <w:szCs w:val="20"/>
      <w:lang w:val="en-US" w:eastAsia="en-US"/>
    </w:rPr>
  </w:style>
  <w:style w:type="paragraph" w:styleId="45">
    <w:name w:val="toc 4"/>
    <w:basedOn w:val="a2"/>
    <w:pPr>
      <w:widowControl w:val="0"/>
      <w:spacing w:before="101"/>
      <w:ind w:left="1202" w:hanging="699"/>
    </w:pPr>
    <w:rPr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qFormat/>
    <w:pPr>
      <w:widowControl w:val="0"/>
    </w:pPr>
    <w:rPr>
      <w:lang w:val="en-US" w:eastAsia="en-US"/>
    </w:rPr>
  </w:style>
  <w:style w:type="paragraph" w:customStyle="1" w:styleId="210">
    <w:name w:val="Основной текст с отступом 2 Знак1"/>
    <w:basedOn w:val="a2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="Calibri" w:hAnsi="Calibri" w:cs="DejaVu Sans"/>
      <w:lang w:eastAsia="en-US"/>
    </w:rPr>
  </w:style>
  <w:style w:type="paragraph" w:styleId="afff2">
    <w:name w:val="No Spacing"/>
    <w:qFormat/>
    <w:rPr>
      <w:rFonts w:cs="Times New Roman"/>
    </w:rPr>
  </w:style>
  <w:style w:type="paragraph" w:customStyle="1" w:styleId="29">
    <w:name w:val="Абзац списка2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7">
    <w:name w:val="Без интервала1"/>
    <w:qFormat/>
    <w:rPr>
      <w:rFonts w:eastAsia="Times New Roman" w:cs="Times New Roman"/>
    </w:rPr>
  </w:style>
  <w:style w:type="paragraph" w:customStyle="1" w:styleId="p2">
    <w:name w:val="p2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styleId="afff3">
    <w:name w:val="Document Map"/>
    <w:basedOn w:val="a2"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4">
    <w:name w:val="annotation text"/>
    <w:basedOn w:val="a2"/>
    <w:qFormat/>
    <w:rPr>
      <w:rFonts w:eastAsia="Times New Roman"/>
      <w:sz w:val="20"/>
      <w:szCs w:val="20"/>
    </w:rPr>
  </w:style>
  <w:style w:type="paragraph" w:styleId="afff5">
    <w:name w:val="annotation subject"/>
    <w:basedOn w:val="afff4"/>
    <w:next w:val="afff4"/>
    <w:qFormat/>
    <w:rPr>
      <w:b/>
      <w:bCs/>
    </w:rPr>
  </w:style>
  <w:style w:type="paragraph" w:styleId="2a">
    <w:name w:val="Body Text Indent 2"/>
    <w:basedOn w:val="a2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customStyle="1" w:styleId="Style20">
    <w:name w:val="Style20"/>
    <w:basedOn w:val="a2"/>
    <w:qFormat/>
    <w:pPr>
      <w:widowControl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styleId="afff6">
    <w:name w:val="Plain Text"/>
    <w:basedOn w:val="a2"/>
    <w:qFormat/>
    <w:rPr>
      <w:rFonts w:ascii="Courier New" w:eastAsia="Times New Roman" w:hAnsi="Courier New"/>
      <w:sz w:val="20"/>
      <w:szCs w:val="20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b">
    <w:name w:val="Body Text 2"/>
    <w:basedOn w:val="a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0">
    <w:name w:val="Block Text"/>
    <w:basedOn w:val="a2"/>
    <w:qFormat/>
    <w:pPr>
      <w:numPr>
        <w:numId w:val="3"/>
      </w:numPr>
      <w:ind w:left="0" w:right="201" w:firstLine="0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2"/>
    <w:qFormat/>
    <w:pPr>
      <w:shd w:val="clear" w:color="auto" w:fill="FFFFFF"/>
      <w:spacing w:before="60" w:after="60" w:line="240" w:lineRule="atLeast"/>
    </w:pPr>
    <w:rPr>
      <w:rFonts w:ascii="Calibri" w:hAnsi="Calibri" w:cs="DejaVu Sans"/>
      <w:sz w:val="27"/>
      <w:szCs w:val="27"/>
      <w:lang w:eastAsia="en-US"/>
    </w:rPr>
  </w:style>
  <w:style w:type="paragraph" w:customStyle="1" w:styleId="35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customStyle="1" w:styleId="Bodytext20">
    <w:name w:val="Body text (2)"/>
    <w:basedOn w:val="a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f7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сновной текст с отступом 2 Знак"/>
    <w:qFormat/>
    <w:pPr>
      <w:widowControl w:val="0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qFormat/>
    <w:pPr>
      <w:widowControl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qFormat/>
    <w:pPr>
      <w:widowControl w:val="0"/>
      <w:spacing w:before="180" w:line="276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qFormat/>
    <w:pPr>
      <w:keepNext/>
      <w:widowControl w:val="0"/>
      <w:outlineLvl w:val="2"/>
    </w:pPr>
    <w:rPr>
      <w:rFonts w:eastAsia="Times New Roman"/>
      <w:sz w:val="28"/>
      <w:szCs w:val="28"/>
    </w:rPr>
  </w:style>
  <w:style w:type="paragraph" w:customStyle="1" w:styleId="410">
    <w:name w:val="Оглавление 4 Знак1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f8">
    <w:name w:val="Содержимое таблицы"/>
    <w:basedOn w:val="a2"/>
    <w:qFormat/>
    <w:pPr>
      <w:suppressLineNumbers/>
    </w:pPr>
    <w:rPr>
      <w:rFonts w:eastAsia="Times New Roman"/>
      <w:sz w:val="24"/>
      <w:szCs w:val="24"/>
      <w:lang w:eastAsia="ar-SA"/>
    </w:rPr>
  </w:style>
  <w:style w:type="paragraph" w:customStyle="1" w:styleId="2d">
    <w:name w:val="Заголовок №2"/>
    <w:basedOn w:val="a2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="Calibri" w:hAnsi="Calibri" w:cs="DejaVu Sans"/>
      <w:lang w:eastAsia="en-US"/>
    </w:rPr>
  </w:style>
  <w:style w:type="paragraph" w:customStyle="1" w:styleId="Style2">
    <w:name w:val="Style2"/>
    <w:basedOn w:val="a2"/>
    <w:qFormat/>
    <w:pPr>
      <w:widowControl w:val="0"/>
    </w:pPr>
    <w:rPr>
      <w:rFonts w:eastAsia="Times New Roman"/>
      <w:sz w:val="24"/>
      <w:szCs w:val="24"/>
    </w:rPr>
  </w:style>
  <w:style w:type="paragraph" w:customStyle="1" w:styleId="46">
    <w:name w:val="Оглавление 4 Знак"/>
    <w:basedOn w:val="a2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paragraph" w:customStyle="1" w:styleId="pboth">
    <w:name w:val="pboth"/>
    <w:basedOn w:val="a2"/>
    <w:qFormat/>
    <w:pPr>
      <w:spacing w:before="280" w:after="280"/>
    </w:pPr>
    <w:rPr>
      <w:rFonts w:eastAsia="Times New Roman"/>
      <w:sz w:val="24"/>
      <w:szCs w:val="24"/>
    </w:rPr>
  </w:style>
  <w:style w:type="paragraph" w:styleId="afff9">
    <w:name w:val="TOC Heading"/>
    <w:basedOn w:val="1"/>
    <w:next w:val="a2"/>
    <w:qFormat/>
    <w:pPr>
      <w:keepLines/>
      <w:numPr>
        <w:numId w:val="0"/>
      </w:numPr>
      <w:spacing w:before="480" w:after="0" w:line="276" w:lineRule="auto"/>
    </w:pPr>
    <w:rPr>
      <w:rFonts w:ascii="Cambria" w:eastAsia="Calibri" w:hAnsi="Cambria" w:cs="DejaVu Sans"/>
      <w:color w:val="365F91"/>
      <w:kern w:val="0"/>
      <w:sz w:val="28"/>
      <w:szCs w:val="28"/>
    </w:rPr>
  </w:style>
  <w:style w:type="paragraph" w:customStyle="1" w:styleId="afffa">
    <w:name w:val="Заголовок таблицы"/>
    <w:basedOn w:val="afff8"/>
    <w:qFormat/>
    <w:pPr>
      <w:jc w:val="center"/>
    </w:pPr>
    <w:rPr>
      <w:b/>
      <w:bCs/>
    </w:rPr>
  </w:style>
  <w:style w:type="paragraph" w:styleId="afffb">
    <w:name w:val="endnote text"/>
    <w:basedOn w:val="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http://www.e.lanbook.com/" TargetMode="External"/><Relationship Id="rId21" Type="http://schemas.openxmlformats.org/officeDocument/2006/relationships/image" Target="media/image4.wmf"/><Relationship Id="rId34" Type="http://schemas.openxmlformats.org/officeDocument/2006/relationships/footer" Target="footer9.xml"/><Relationship Id="rId42" Type="http://schemas.openxmlformats.org/officeDocument/2006/relationships/hyperlink" Target="http://www.e.lanbook.com/" TargetMode="External"/><Relationship Id="rId47" Type="http://schemas.openxmlformats.org/officeDocument/2006/relationships/hyperlink" Target="http://znanium.com/" TargetMode="External"/><Relationship Id="rId50" Type="http://schemas.openxmlformats.org/officeDocument/2006/relationships/hyperlink" Target="http://znanium.com/" TargetMode="External"/><Relationship Id="rId55" Type="http://schemas.openxmlformats.org/officeDocument/2006/relationships/hyperlink" Target="http://znanium.com/" TargetMode="External"/><Relationship Id="rId63" Type="http://schemas.openxmlformats.org/officeDocument/2006/relationships/hyperlink" Target="http://elibrary.ru/defaultx.asp" TargetMode="External"/><Relationship Id="rId68" Type="http://schemas.openxmlformats.org/officeDocument/2006/relationships/hyperlink" Target="http://elibrary.ru/defaultx.asp" TargetMode="Externa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header" Target="header5.xml"/><Relationship Id="rId11" Type="http://schemas.openxmlformats.org/officeDocument/2006/relationships/header" Target="header2.xml"/><Relationship Id="rId24" Type="http://schemas.openxmlformats.org/officeDocument/2006/relationships/oleObject" Target="embeddings/oleObject5.bin"/><Relationship Id="rId32" Type="http://schemas.openxmlformats.org/officeDocument/2006/relationships/footer" Target="footer8.xml"/><Relationship Id="rId37" Type="http://schemas.openxmlformats.org/officeDocument/2006/relationships/hyperlink" Target="http://www.e.lanbook.com/" TargetMode="External"/><Relationship Id="rId40" Type="http://schemas.openxmlformats.org/officeDocument/2006/relationships/hyperlink" Target="http://www.e.lanbook.com/" TargetMode="External"/><Relationship Id="rId45" Type="http://schemas.openxmlformats.org/officeDocument/2006/relationships/hyperlink" Target="http://www.e.lanbook.com/" TargetMode="External"/><Relationship Id="rId53" Type="http://schemas.openxmlformats.org/officeDocument/2006/relationships/hyperlink" Target="http://znanium.com/" TargetMode="External"/><Relationship Id="rId58" Type="http://schemas.openxmlformats.org/officeDocument/2006/relationships/hyperlink" Target="http://arxiv.org/" TargetMode="External"/><Relationship Id="rId66" Type="http://schemas.openxmlformats.org/officeDocument/2006/relationships/hyperlink" Target="http://elibrary.ru/defaultx.asp" TargetMode="External"/><Relationship Id="rId7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49" Type="http://schemas.openxmlformats.org/officeDocument/2006/relationships/hyperlink" Target="http://znanium.com/" TargetMode="External"/><Relationship Id="rId57" Type="http://schemas.openxmlformats.org/officeDocument/2006/relationships/hyperlink" Target="http://znanium.com/" TargetMode="External"/><Relationship Id="rId61" Type="http://schemas.openxmlformats.org/officeDocument/2006/relationships/hyperlink" Target="http://arxiv.org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31" Type="http://schemas.openxmlformats.org/officeDocument/2006/relationships/header" Target="header6.xml"/><Relationship Id="rId44" Type="http://schemas.openxmlformats.org/officeDocument/2006/relationships/hyperlink" Target="http://www.e.lanbook.com/" TargetMode="External"/><Relationship Id="rId52" Type="http://schemas.openxmlformats.org/officeDocument/2006/relationships/hyperlink" Target="http://znanium.com/" TargetMode="External"/><Relationship Id="rId60" Type="http://schemas.openxmlformats.org/officeDocument/2006/relationships/hyperlink" Target="http://arxiv.org/" TargetMode="External"/><Relationship Id="rId65" Type="http://schemas.openxmlformats.org/officeDocument/2006/relationships/hyperlink" Target="http://elibrary.ru/defaultx.asp" TargetMode="External"/><Relationship Id="rId73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oleObject" Target="embeddings/oleObject4.bin"/><Relationship Id="rId27" Type="http://schemas.openxmlformats.org/officeDocument/2006/relationships/header" Target="header4.xml"/><Relationship Id="rId30" Type="http://schemas.openxmlformats.org/officeDocument/2006/relationships/footer" Target="footer7.xml"/><Relationship Id="rId35" Type="http://schemas.openxmlformats.org/officeDocument/2006/relationships/header" Target="header8.xml"/><Relationship Id="rId43" Type="http://schemas.openxmlformats.org/officeDocument/2006/relationships/hyperlink" Target="http://www.e.lanbook.com/" TargetMode="External"/><Relationship Id="rId48" Type="http://schemas.openxmlformats.org/officeDocument/2006/relationships/hyperlink" Target="http://znanium.com/" TargetMode="External"/><Relationship Id="rId56" Type="http://schemas.openxmlformats.org/officeDocument/2006/relationships/hyperlink" Target="http://znanium.com/" TargetMode="External"/><Relationship Id="rId64" Type="http://schemas.openxmlformats.org/officeDocument/2006/relationships/hyperlink" Target="http://elibrary.ru/defaultx.asp" TargetMode="External"/><Relationship Id="rId69" Type="http://schemas.openxmlformats.org/officeDocument/2006/relationships/hyperlink" Target="http://elibrary.ru/defaultx.asp" TargetMode="External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://znanium.com/" TargetMode="External"/><Relationship Id="rId72" Type="http://schemas.openxmlformats.org/officeDocument/2006/relationships/header" Target="header9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header" Target="header7.xml"/><Relationship Id="rId38" Type="http://schemas.openxmlformats.org/officeDocument/2006/relationships/hyperlink" Target="http://www.e.lanbook.com/" TargetMode="External"/><Relationship Id="rId46" Type="http://schemas.openxmlformats.org/officeDocument/2006/relationships/hyperlink" Target="http://znanium.com/" TargetMode="External"/><Relationship Id="rId59" Type="http://schemas.openxmlformats.org/officeDocument/2006/relationships/hyperlink" Target="http://arxiv.org/" TargetMode="External"/><Relationship Id="rId67" Type="http://schemas.openxmlformats.org/officeDocument/2006/relationships/hyperlink" Target="http://elibrary.ru/defaultx.asp" TargetMode="External"/><Relationship Id="rId20" Type="http://schemas.openxmlformats.org/officeDocument/2006/relationships/oleObject" Target="embeddings/oleObject3.bin"/><Relationship Id="rId41" Type="http://schemas.openxmlformats.org/officeDocument/2006/relationships/hyperlink" Target="http://www.e.lanbook.com/" TargetMode="External"/><Relationship Id="rId54" Type="http://schemas.openxmlformats.org/officeDocument/2006/relationships/hyperlink" Target="http://znanium.com/" TargetMode="External"/><Relationship Id="rId62" Type="http://schemas.openxmlformats.org/officeDocument/2006/relationships/hyperlink" Target="http://arxiv.org/" TargetMode="External"/><Relationship Id="rId70" Type="http://schemas.openxmlformats.org/officeDocument/2006/relationships/hyperlink" Target="http://elibrary.ru/defaultx.asp" TargetMode="External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21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dc:description/>
  <cp:lastModifiedBy>alex</cp:lastModifiedBy>
  <cp:revision>358</cp:revision>
  <cp:lastPrinted>2021-06-03T09:32:00Z</cp:lastPrinted>
  <dcterms:created xsi:type="dcterms:W3CDTF">2021-05-24T15:24:00Z</dcterms:created>
  <dcterms:modified xsi:type="dcterms:W3CDTF">2022-05-20T14:04:00Z</dcterms:modified>
  <dc:language>ru-RU</dc:language>
</cp:coreProperties>
</file>