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6E" w:rsidRDefault="00EF17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fffffffffffb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EF176E">
        <w:tc>
          <w:tcPr>
            <w:tcW w:w="9889" w:type="dxa"/>
            <w:gridSpan w:val="2"/>
          </w:tcPr>
          <w:p w:rsidR="00EF176E" w:rsidRDefault="00892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F176E">
        <w:tc>
          <w:tcPr>
            <w:tcW w:w="9889" w:type="dxa"/>
            <w:gridSpan w:val="2"/>
          </w:tcPr>
          <w:p w:rsidR="00EF176E" w:rsidRDefault="00892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F176E">
        <w:tc>
          <w:tcPr>
            <w:tcW w:w="9889" w:type="dxa"/>
            <w:gridSpan w:val="2"/>
          </w:tcPr>
          <w:p w:rsidR="00EF176E" w:rsidRDefault="00892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EF176E">
        <w:tc>
          <w:tcPr>
            <w:tcW w:w="9889" w:type="dxa"/>
            <w:gridSpan w:val="2"/>
          </w:tcPr>
          <w:p w:rsidR="00EF176E" w:rsidRDefault="00892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EF176E">
        <w:tc>
          <w:tcPr>
            <w:tcW w:w="9889" w:type="dxa"/>
            <w:gridSpan w:val="2"/>
          </w:tcPr>
          <w:p w:rsidR="00EF176E" w:rsidRDefault="00892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EF176E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EF176E" w:rsidRDefault="00EF176E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EF176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F176E" w:rsidRDefault="00892387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F176E" w:rsidRDefault="00892387">
            <w:pPr>
              <w:spacing w:line="271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мехатроники</w:t>
            </w:r>
            <w:proofErr w:type="spellEnd"/>
            <w:r>
              <w:rPr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EF176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F176E" w:rsidRDefault="00892387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176E" w:rsidRDefault="00892387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 w:rsidR="00EF176E" w:rsidRDefault="00EF176E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EF176E" w:rsidRDefault="00EF176E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EF176E" w:rsidRDefault="00EF176E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EF176E" w:rsidRDefault="00EF176E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EF176E" w:rsidRDefault="00EF176E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EF176E" w:rsidRDefault="00EF176E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EF176E" w:rsidRDefault="00EF176E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EF176E" w:rsidRDefault="00EF176E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fffffffffffc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EF176E">
        <w:trPr>
          <w:trHeight w:val="567"/>
        </w:trPr>
        <w:tc>
          <w:tcPr>
            <w:tcW w:w="9889" w:type="dxa"/>
            <w:gridSpan w:val="3"/>
            <w:vAlign w:val="center"/>
          </w:tcPr>
          <w:p w:rsidR="00EF176E" w:rsidRDefault="008923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EF176E" w:rsidRDefault="008923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F176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EF176E" w:rsidRDefault="0089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Цифровые основы аудиовизуальных искусств </w:t>
            </w:r>
          </w:p>
        </w:tc>
      </w:tr>
      <w:tr w:rsidR="00EF176E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F176E" w:rsidRDefault="00892387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F176E" w:rsidRDefault="008923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EF176E">
        <w:trPr>
          <w:trHeight w:val="567"/>
        </w:trPr>
        <w:tc>
          <w:tcPr>
            <w:tcW w:w="3330" w:type="dxa"/>
            <w:shd w:val="clear" w:color="auto" w:fill="auto"/>
          </w:tcPr>
          <w:p w:rsidR="00EF176E" w:rsidRDefault="00892387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F176E" w:rsidRDefault="00892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EF176E" w:rsidRDefault="00892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EF176E">
        <w:trPr>
          <w:trHeight w:val="567"/>
        </w:trPr>
        <w:tc>
          <w:tcPr>
            <w:tcW w:w="3330" w:type="dxa"/>
            <w:shd w:val="clear" w:color="auto" w:fill="auto"/>
          </w:tcPr>
          <w:p w:rsidR="00EF176E" w:rsidRDefault="00892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F176E" w:rsidRDefault="00892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Информационные технологии в </w:t>
            </w:r>
            <w:proofErr w:type="spellStart"/>
            <w:r>
              <w:rPr>
                <w:sz w:val="26"/>
                <w:szCs w:val="26"/>
              </w:rPr>
              <w:t>медиаиндустрии</w:t>
            </w:r>
            <w:proofErr w:type="spellEnd"/>
          </w:p>
        </w:tc>
      </w:tr>
      <w:tr w:rsidR="00EF176E">
        <w:trPr>
          <w:trHeight w:val="567"/>
        </w:trPr>
        <w:tc>
          <w:tcPr>
            <w:tcW w:w="3330" w:type="dxa"/>
            <w:shd w:val="clear" w:color="auto" w:fill="auto"/>
          </w:tcPr>
          <w:p w:rsidR="00EF176E" w:rsidRDefault="00892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:rsidR="00EF176E" w:rsidRDefault="00892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F176E" w:rsidRDefault="00892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EF176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F176E" w:rsidRDefault="00892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F176E" w:rsidRDefault="00892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EF176E" w:rsidRDefault="00EF176E">
      <w:pPr>
        <w:spacing w:line="271" w:lineRule="auto"/>
        <w:jc w:val="both"/>
        <w:rPr>
          <w:sz w:val="24"/>
          <w:szCs w:val="24"/>
        </w:rPr>
      </w:pPr>
    </w:p>
    <w:p w:rsidR="00EF176E" w:rsidRDefault="00EF176E">
      <w:pPr>
        <w:spacing w:line="271" w:lineRule="auto"/>
        <w:jc w:val="both"/>
        <w:rPr>
          <w:sz w:val="24"/>
          <w:szCs w:val="24"/>
        </w:rPr>
      </w:pPr>
    </w:p>
    <w:p w:rsidR="00EF176E" w:rsidRDefault="00EF176E">
      <w:pPr>
        <w:spacing w:line="271" w:lineRule="auto"/>
        <w:jc w:val="both"/>
        <w:rPr>
          <w:sz w:val="24"/>
          <w:szCs w:val="24"/>
        </w:rPr>
      </w:pPr>
    </w:p>
    <w:p w:rsidR="00EF176E" w:rsidRDefault="00EF176E">
      <w:pPr>
        <w:spacing w:line="271" w:lineRule="auto"/>
        <w:jc w:val="both"/>
        <w:rPr>
          <w:sz w:val="24"/>
          <w:szCs w:val="24"/>
        </w:rPr>
      </w:pPr>
    </w:p>
    <w:tbl>
      <w:tblPr>
        <w:tblStyle w:val="afffffffffffffffd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EF176E">
        <w:trPr>
          <w:trHeight w:val="964"/>
        </w:trPr>
        <w:tc>
          <w:tcPr>
            <w:tcW w:w="9822" w:type="dxa"/>
            <w:gridSpan w:val="4"/>
          </w:tcPr>
          <w:p w:rsidR="00EF176E" w:rsidRDefault="00892387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«Цифровые основы аудиовизуальных искусств»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EF176E">
        <w:trPr>
          <w:trHeight w:val="567"/>
        </w:trPr>
        <w:tc>
          <w:tcPr>
            <w:tcW w:w="9822" w:type="dxa"/>
            <w:gridSpan w:val="4"/>
            <w:vAlign w:val="center"/>
          </w:tcPr>
          <w:p w:rsidR="00EF176E" w:rsidRDefault="0089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«Цифровые основы аудиовизуальных искусств»</w:t>
            </w:r>
          </w:p>
        </w:tc>
      </w:tr>
      <w:tr w:rsidR="00EF176E">
        <w:trPr>
          <w:trHeight w:val="283"/>
        </w:trPr>
        <w:tc>
          <w:tcPr>
            <w:tcW w:w="381" w:type="dxa"/>
            <w:vAlign w:val="center"/>
          </w:tcPr>
          <w:p w:rsidR="00EF176E" w:rsidRDefault="00EF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F176E" w:rsidRDefault="00892387" w:rsidP="006D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D076B">
              <w:rPr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F176E" w:rsidRDefault="006D076B" w:rsidP="006D076B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А.Н.Новиков</w:t>
            </w:r>
            <w:proofErr w:type="spellEnd"/>
          </w:p>
        </w:tc>
      </w:tr>
      <w:tr w:rsidR="00EF176E">
        <w:trPr>
          <w:trHeight w:val="283"/>
        </w:trPr>
        <w:tc>
          <w:tcPr>
            <w:tcW w:w="381" w:type="dxa"/>
            <w:vAlign w:val="center"/>
          </w:tcPr>
          <w:p w:rsidR="00EF176E" w:rsidRDefault="00EF176E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F176E" w:rsidRDefault="00EF176E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F176E" w:rsidRDefault="00EF176E">
            <w:pPr>
              <w:jc w:val="both"/>
              <w:rPr>
                <w:sz w:val="24"/>
                <w:szCs w:val="24"/>
              </w:rPr>
            </w:pPr>
          </w:p>
        </w:tc>
      </w:tr>
      <w:tr w:rsidR="00EF176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F176E" w:rsidRDefault="00892387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F176E" w:rsidRDefault="00892387" w:rsidP="006D076B">
            <w:pPr>
              <w:spacing w:line="271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</w:tr>
    </w:tbl>
    <w:p w:rsidR="00EF176E" w:rsidRDefault="00892387">
      <w:pPr>
        <w:keepNext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:rsidR="00EF176E" w:rsidRDefault="0089238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Цифровые основы аудиовизуальных искусств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>седьмом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</w:t>
      </w:r>
      <w:r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предусмотрен</w:t>
      </w:r>
      <w:r>
        <w:rPr>
          <w:sz w:val="24"/>
          <w:szCs w:val="24"/>
        </w:rPr>
        <w:t>а в седьмом семестре.</w:t>
      </w:r>
    </w:p>
    <w:p w:rsidR="00EF176E" w:rsidRDefault="00892387">
      <w:pPr>
        <w:keepNext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экзамен</w:t>
      </w:r>
    </w:p>
    <w:p w:rsidR="00EF176E" w:rsidRDefault="00892387">
      <w:pPr>
        <w:keepNext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:rsidR="00EF176E" w:rsidRPr="00C7384E" w:rsidRDefault="0089238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Цифровые основы аудиовизуальных искусств</w:t>
      </w:r>
      <w:r>
        <w:rPr>
          <w:rFonts w:eastAsia="Times New Roman"/>
          <w:color w:val="000000"/>
          <w:sz w:val="24"/>
          <w:szCs w:val="24"/>
        </w:rPr>
        <w:t xml:space="preserve">» относится к </w:t>
      </w:r>
      <w:r>
        <w:rPr>
          <w:sz w:val="24"/>
          <w:szCs w:val="24"/>
        </w:rPr>
        <w:t>части, формируемой участниками образовательных отношений</w:t>
      </w:r>
      <w:r>
        <w:rPr>
          <w:rFonts w:eastAsia="Times New Roman"/>
          <w:color w:val="000000"/>
          <w:sz w:val="24"/>
          <w:szCs w:val="24"/>
        </w:rPr>
        <w:t xml:space="preserve">. Основой для освоения дисциплины являются результаты </w:t>
      </w:r>
      <w:r w:rsidRPr="00C7384E">
        <w:rPr>
          <w:rFonts w:eastAsia="Times New Roman"/>
          <w:color w:val="000000"/>
          <w:sz w:val="24"/>
          <w:szCs w:val="24"/>
        </w:rPr>
        <w:t>обучения по предшествующим дисциплинам:</w:t>
      </w:r>
    </w:p>
    <w:p w:rsidR="00EF176E" w:rsidRDefault="00892387" w:rsidP="00C7384E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7384E">
        <w:rPr>
          <w:sz w:val="24"/>
          <w:szCs w:val="24"/>
        </w:rPr>
        <w:t xml:space="preserve"> </w:t>
      </w:r>
      <w:r w:rsidR="00C7384E" w:rsidRPr="00C7384E">
        <w:rPr>
          <w:sz w:val="24"/>
          <w:szCs w:val="24"/>
        </w:rPr>
        <w:t xml:space="preserve">Компьютерные технологии </w:t>
      </w:r>
      <w:proofErr w:type="spellStart"/>
      <w:r w:rsidR="00C7384E" w:rsidRPr="00C7384E">
        <w:rPr>
          <w:sz w:val="24"/>
          <w:szCs w:val="24"/>
        </w:rPr>
        <w:t>моушен</w:t>
      </w:r>
      <w:proofErr w:type="spellEnd"/>
      <w:r w:rsidR="00C7384E" w:rsidRPr="00C7384E">
        <w:rPr>
          <w:sz w:val="24"/>
          <w:szCs w:val="24"/>
        </w:rPr>
        <w:t xml:space="preserve"> дизайна</w:t>
      </w:r>
    </w:p>
    <w:p w:rsidR="00EF176E" w:rsidRDefault="00892387" w:rsidP="00C7384E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7384E">
        <w:rPr>
          <w:sz w:val="24"/>
          <w:szCs w:val="24"/>
        </w:rPr>
        <w:t xml:space="preserve"> </w:t>
      </w:r>
      <w:r w:rsidR="00C7384E" w:rsidRPr="00C7384E">
        <w:rPr>
          <w:sz w:val="24"/>
          <w:szCs w:val="24"/>
        </w:rPr>
        <w:t>Инструментальные средства информационных систем</w:t>
      </w:r>
    </w:p>
    <w:p w:rsidR="00EF176E" w:rsidRDefault="00892387" w:rsidP="00C7384E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7384E">
        <w:rPr>
          <w:sz w:val="24"/>
          <w:szCs w:val="24"/>
        </w:rPr>
        <w:t xml:space="preserve"> </w:t>
      </w:r>
      <w:r w:rsidR="00C7384E" w:rsidRPr="00C7384E">
        <w:rPr>
          <w:sz w:val="24"/>
          <w:szCs w:val="24"/>
        </w:rPr>
        <w:t>Методы и средства проектирования информационных систем и технологий</w:t>
      </w:r>
    </w:p>
    <w:p w:rsidR="00C7384E" w:rsidRDefault="00C7384E" w:rsidP="00C7384E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384E">
        <w:rPr>
          <w:sz w:val="24"/>
          <w:szCs w:val="24"/>
        </w:rPr>
        <w:t>Технические средства дизайна</w:t>
      </w:r>
    </w:p>
    <w:p w:rsidR="00EF176E" w:rsidRDefault="00EF176E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</w:p>
    <w:p w:rsidR="00EF176E" w:rsidRDefault="00892387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EF176E" w:rsidRDefault="0089238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:rsidR="00EF176E" w:rsidRDefault="00892387">
      <w:pPr>
        <w:keepNext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:rsidR="00EF176E" w:rsidRDefault="0089238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C7384E">
        <w:rPr>
          <w:rFonts w:eastAsia="Times New Roman"/>
          <w:color w:val="000000"/>
          <w:sz w:val="24"/>
          <w:szCs w:val="24"/>
        </w:rPr>
        <w:t>Целями изучения</w:t>
      </w:r>
      <w:r>
        <w:rPr>
          <w:rFonts w:eastAsia="Times New Roman"/>
          <w:color w:val="000000"/>
          <w:sz w:val="24"/>
          <w:szCs w:val="24"/>
        </w:rPr>
        <w:t xml:space="preserve"> дисциплины «</w:t>
      </w:r>
      <w:r>
        <w:rPr>
          <w:sz w:val="24"/>
          <w:szCs w:val="24"/>
        </w:rPr>
        <w:t>Цифровые основы аудиовизуальных искусств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:rsidR="00EF176E" w:rsidRPr="00892387" w:rsidRDefault="00892387" w:rsidP="00892387">
      <w:pPr>
        <w:numPr>
          <w:ilvl w:val="0"/>
          <w:numId w:val="16"/>
        </w:numPr>
        <w:rPr>
          <w:sz w:val="24"/>
          <w:szCs w:val="24"/>
        </w:rPr>
      </w:pPr>
      <w:r w:rsidRPr="00892387">
        <w:rPr>
          <w:sz w:val="24"/>
          <w:szCs w:val="24"/>
        </w:rPr>
        <w:t>понимание места аудиовизуальных искусств в культурной жизни общества</w:t>
      </w:r>
      <w:r>
        <w:rPr>
          <w:sz w:val="24"/>
          <w:szCs w:val="24"/>
        </w:rPr>
        <w:t>.</w:t>
      </w:r>
    </w:p>
    <w:p w:rsidR="00EF176E" w:rsidRPr="00892387" w:rsidRDefault="00892387" w:rsidP="00892387">
      <w:pPr>
        <w:numPr>
          <w:ilvl w:val="0"/>
          <w:numId w:val="16"/>
        </w:numPr>
        <w:rPr>
          <w:sz w:val="24"/>
          <w:szCs w:val="24"/>
        </w:rPr>
      </w:pPr>
      <w:r w:rsidRPr="00892387">
        <w:rPr>
          <w:sz w:val="24"/>
          <w:szCs w:val="24"/>
        </w:rPr>
        <w:t xml:space="preserve">способность осуществлять профессиональную деятельность в области аудиовизуального искусства, создавать оригинальные </w:t>
      </w:r>
      <w:r>
        <w:rPr>
          <w:sz w:val="24"/>
          <w:szCs w:val="24"/>
        </w:rPr>
        <w:t>дизайнерские</w:t>
      </w:r>
      <w:r w:rsidRPr="00892387">
        <w:rPr>
          <w:sz w:val="24"/>
          <w:szCs w:val="24"/>
        </w:rPr>
        <w:t xml:space="preserve"> решения</w:t>
      </w:r>
    </w:p>
    <w:p w:rsidR="00892387" w:rsidRPr="00892387" w:rsidRDefault="00892387" w:rsidP="00892387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умение </w:t>
      </w:r>
      <w:r w:rsidRPr="00892387">
        <w:rPr>
          <w:sz w:val="24"/>
          <w:szCs w:val="24"/>
        </w:rPr>
        <w:t>самостоятельно приобретать и использовать в практической</w:t>
      </w:r>
    </w:p>
    <w:p w:rsidR="00892387" w:rsidRPr="00892387" w:rsidRDefault="00892387" w:rsidP="00D76CA7">
      <w:pPr>
        <w:ind w:left="710"/>
        <w:rPr>
          <w:sz w:val="24"/>
          <w:szCs w:val="24"/>
        </w:rPr>
      </w:pPr>
      <w:r w:rsidRPr="00892387">
        <w:rPr>
          <w:sz w:val="24"/>
          <w:szCs w:val="24"/>
        </w:rPr>
        <w:t>деятельности новые знания и умения с помощью информационных технологий, в</w:t>
      </w:r>
    </w:p>
    <w:p w:rsidR="00892387" w:rsidRPr="00892387" w:rsidRDefault="00892387" w:rsidP="00D76CA7">
      <w:pPr>
        <w:ind w:left="710"/>
        <w:rPr>
          <w:sz w:val="24"/>
          <w:szCs w:val="24"/>
        </w:rPr>
      </w:pPr>
      <w:r w:rsidRPr="00892387">
        <w:rPr>
          <w:sz w:val="24"/>
          <w:szCs w:val="24"/>
        </w:rPr>
        <w:t>том числе в областях, непосредственно не связанных со сферой деятельности,</w:t>
      </w:r>
    </w:p>
    <w:p w:rsidR="00EF176E" w:rsidRDefault="00892387" w:rsidP="00D76CA7">
      <w:pPr>
        <w:ind w:left="710"/>
        <w:rPr>
          <w:sz w:val="24"/>
          <w:szCs w:val="24"/>
        </w:rPr>
      </w:pPr>
      <w:r w:rsidRPr="00892387">
        <w:rPr>
          <w:sz w:val="24"/>
          <w:szCs w:val="24"/>
        </w:rPr>
        <w:t>расширять свое научное мировоззрение</w:t>
      </w:r>
    </w:p>
    <w:p w:rsidR="00EF176E" w:rsidRDefault="00892387" w:rsidP="00C7384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</w:t>
      </w:r>
      <w:proofErr w:type="gramStart"/>
      <w:r>
        <w:rPr>
          <w:rFonts w:eastAsia="Times New Roman"/>
          <w:color w:val="000000"/>
          <w:sz w:val="24"/>
          <w:szCs w:val="24"/>
        </w:rPr>
        <w:t>навыков</w:t>
      </w:r>
      <w:proofErr w:type="gramEnd"/>
      <w:r w:rsidR="00C7384E">
        <w:rPr>
          <w:rFonts w:eastAsia="Times New Roman"/>
          <w:color w:val="000000"/>
          <w:sz w:val="24"/>
          <w:szCs w:val="24"/>
        </w:rPr>
        <w:t xml:space="preserve"> </w:t>
      </w:r>
      <w:r w:rsidR="00C7384E" w:rsidRPr="00C7384E">
        <w:rPr>
          <w:rFonts w:eastAsia="Times New Roman"/>
          <w:color w:val="000000"/>
          <w:sz w:val="24"/>
          <w:szCs w:val="24"/>
        </w:rPr>
        <w:t xml:space="preserve">обучающихся к рациональному использованию аудиовизуальных технологий в процессе </w:t>
      </w:r>
      <w:r w:rsidR="00C7384E">
        <w:rPr>
          <w:rFonts w:eastAsia="Times New Roman"/>
          <w:color w:val="000000"/>
          <w:sz w:val="24"/>
          <w:szCs w:val="24"/>
        </w:rPr>
        <w:t>профессиональной деятельности.</w:t>
      </w:r>
    </w:p>
    <w:p w:rsidR="00EF176E" w:rsidRDefault="0089238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EF176E" w:rsidRDefault="0089238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EF176E" w:rsidRDefault="00EF176E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:rsidR="00EF176E" w:rsidRDefault="00EF176E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:rsidR="00EF176E" w:rsidRDefault="00892387">
      <w:pPr>
        <w:keepNext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:rsidR="00EF176E" w:rsidRDefault="00EF176E"/>
    <w:tbl>
      <w:tblPr>
        <w:tblStyle w:val="afffffffffffffffe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EF176E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F176E" w:rsidRDefault="0089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F176E" w:rsidRDefault="008923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EF176E" w:rsidRDefault="008923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F176E" w:rsidRDefault="0089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EF176E" w:rsidRDefault="0089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EF176E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176E" w:rsidRDefault="0089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  <w:p w:rsidR="00EF176E" w:rsidRDefault="0089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поддерживать </w:t>
            </w:r>
            <w:r>
              <w:rPr>
                <w:sz w:val="24"/>
                <w:szCs w:val="24"/>
              </w:rPr>
              <w:lastRenderedPageBreak/>
              <w:t>разработанные информационные ресурсы</w:t>
            </w:r>
          </w:p>
          <w:p w:rsidR="00EF176E" w:rsidRDefault="00EF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176E" w:rsidRDefault="0089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ИД-ПК-4.2</w:t>
            </w:r>
          </w:p>
          <w:p w:rsidR="00EF176E" w:rsidRDefault="0089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Владение методами </w:t>
            </w:r>
            <w:proofErr w:type="spellStart"/>
            <w:r>
              <w:rPr>
                <w:sz w:val="24"/>
                <w:szCs w:val="24"/>
              </w:rPr>
              <w:t>юзабилити</w:t>
            </w:r>
            <w:proofErr w:type="spellEnd"/>
            <w:r>
              <w:rPr>
                <w:sz w:val="24"/>
                <w:szCs w:val="24"/>
              </w:rPr>
              <w:t xml:space="preserve"> тестирования и </w:t>
            </w:r>
            <w:r>
              <w:rPr>
                <w:sz w:val="24"/>
                <w:szCs w:val="24"/>
              </w:rPr>
              <w:lastRenderedPageBreak/>
              <w:t>верификации разрабатываемых информационных ресурсов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176E" w:rsidRDefault="00892387">
            <w:pPr>
              <w:tabs>
                <w:tab w:val="left" w:pos="339"/>
              </w:tabs>
            </w:pPr>
            <w:r>
              <w:lastRenderedPageBreak/>
              <w:t xml:space="preserve">- </w:t>
            </w:r>
            <w:r w:rsidR="00985CB0">
              <w:t xml:space="preserve">владеет </w:t>
            </w:r>
            <w:r w:rsidR="00985CB0" w:rsidRPr="00985CB0">
              <w:t xml:space="preserve">широкой общей подготовкой (базовыми знаниями) для решения </w:t>
            </w:r>
            <w:r w:rsidR="00985CB0" w:rsidRPr="00985CB0">
              <w:lastRenderedPageBreak/>
              <w:t>практических задач в области информационных систем и технологий</w:t>
            </w:r>
          </w:p>
          <w:p w:rsidR="00EF176E" w:rsidRDefault="00892387">
            <w:pPr>
              <w:tabs>
                <w:tab w:val="left" w:pos="339"/>
              </w:tabs>
            </w:pPr>
            <w:r>
              <w:t xml:space="preserve">- </w:t>
            </w:r>
            <w:r w:rsidR="00985CB0" w:rsidRPr="00985CB0">
              <w:t>выбира</w:t>
            </w:r>
            <w:r w:rsidR="00985CB0">
              <w:t>ет</w:t>
            </w:r>
            <w:r w:rsidR="00985CB0" w:rsidRPr="00985CB0">
              <w:t xml:space="preserve"> и оценива</w:t>
            </w:r>
            <w:r w:rsidR="00985CB0">
              <w:t>ет</w:t>
            </w:r>
            <w:r w:rsidR="00985CB0" w:rsidRPr="00985CB0">
              <w:t xml:space="preserve"> способ реализации информационных систем и устройств (программно-, аппаратно- или программно-аппаратно-) для решения поставленной задачи</w:t>
            </w:r>
            <w:r>
              <w:t xml:space="preserve"> </w:t>
            </w:r>
          </w:p>
          <w:p w:rsidR="00EF176E" w:rsidRDefault="00892387">
            <w:pPr>
              <w:tabs>
                <w:tab w:val="left" w:pos="339"/>
              </w:tabs>
            </w:pPr>
            <w:r>
              <w:t xml:space="preserve">- Использует </w:t>
            </w:r>
            <w:r w:rsidR="00985CB0" w:rsidRPr="00985CB0">
              <w:t xml:space="preserve">технологии разработки объектов профессиональной деятельности в </w:t>
            </w:r>
            <w:r w:rsidR="00985CB0">
              <w:t xml:space="preserve">различных областях </w:t>
            </w:r>
            <w:proofErr w:type="spellStart"/>
            <w:r w:rsidR="00985CB0" w:rsidRPr="00985CB0">
              <w:t>областях</w:t>
            </w:r>
            <w:proofErr w:type="spellEnd"/>
            <w:r w:rsidR="00985CB0">
              <w:t xml:space="preserve"> деятельности.</w:t>
            </w:r>
          </w:p>
          <w:p w:rsidR="00EF176E" w:rsidRDefault="00892387">
            <w:pPr>
              <w:tabs>
                <w:tab w:val="left" w:pos="339"/>
              </w:tabs>
              <w:rPr>
                <w:shd w:val="clear" w:color="auto" w:fill="EA9999"/>
              </w:rPr>
            </w:pPr>
            <w:r>
              <w:t xml:space="preserve">-Демонстрирует </w:t>
            </w:r>
            <w:proofErr w:type="gramStart"/>
            <w:r>
              <w:t xml:space="preserve">навыки </w:t>
            </w:r>
            <w:r w:rsidR="00985CB0">
              <w:t xml:space="preserve"> </w:t>
            </w:r>
            <w:r w:rsidR="00985CB0" w:rsidRPr="00985CB0">
              <w:t>в</w:t>
            </w:r>
            <w:proofErr w:type="gramEnd"/>
            <w:r w:rsidR="00985CB0" w:rsidRPr="00985CB0">
              <w:t xml:space="preserve"> работах по доводке и освоению информационных технологий в ходе внедрения и эксплуатации информационных систем</w:t>
            </w:r>
          </w:p>
        </w:tc>
      </w:tr>
      <w:tr w:rsidR="00EF176E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176E" w:rsidRDefault="00EF1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176E" w:rsidRDefault="00892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ИД-ПК-4.3</w:t>
            </w:r>
          </w:p>
          <w:p w:rsidR="00EF176E" w:rsidRDefault="00892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 методами поддержки функционирования разрабатываемых информационных ресурсов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176E" w:rsidRDefault="00EF1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F176E" w:rsidRDefault="00892387">
      <w:pPr>
        <w:keepNext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:rsidR="00EF176E" w:rsidRDefault="008923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fffffffff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EF176E">
        <w:trPr>
          <w:trHeight w:val="340"/>
        </w:trPr>
        <w:tc>
          <w:tcPr>
            <w:tcW w:w="4820" w:type="dxa"/>
            <w:vAlign w:val="center"/>
          </w:tcPr>
          <w:p w:rsidR="00EF176E" w:rsidRDefault="0089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EF176E" w:rsidRDefault="00EF176E"/>
        </w:tc>
        <w:tc>
          <w:tcPr>
            <w:tcW w:w="1020" w:type="dxa"/>
            <w:vAlign w:val="center"/>
          </w:tcPr>
          <w:p w:rsidR="00EF176E" w:rsidRDefault="0089238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EF176E" w:rsidRDefault="00892387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EF176E" w:rsidRDefault="00892387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:rsidR="00EF176E" w:rsidRDefault="00892387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EF176E" w:rsidRDefault="00892387">
      <w:pPr>
        <w:keepNext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:rsidR="00EF176E" w:rsidRDefault="00EF176E">
      <w:pPr>
        <w:ind w:left="709"/>
        <w:jc w:val="both"/>
        <w:rPr>
          <w:b/>
          <w:i/>
        </w:rPr>
      </w:pPr>
    </w:p>
    <w:tbl>
      <w:tblPr>
        <w:tblStyle w:val="affffffffffffffff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EF176E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EF176E" w:rsidRDefault="008923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EF176E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EF176E" w:rsidRDefault="008923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EF176E" w:rsidRDefault="0089238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:rsidR="00EF176E" w:rsidRDefault="0089238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EF176E" w:rsidRDefault="008923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EF176E" w:rsidRDefault="008923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EF176E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EF176E" w:rsidRDefault="00EF1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EF176E" w:rsidRDefault="00EF1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:rsidR="00EF176E" w:rsidRDefault="00EF1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:rsidR="00EF176E" w:rsidRDefault="0089238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EF176E" w:rsidRDefault="0089238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EF176E" w:rsidRDefault="0089238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EF176E" w:rsidRDefault="0089238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EF176E" w:rsidRDefault="00892387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EF176E" w:rsidRDefault="00892387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EF176E" w:rsidRDefault="008923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:rsidR="00EF176E" w:rsidRDefault="008923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F176E">
        <w:trPr>
          <w:cantSplit/>
          <w:trHeight w:val="227"/>
        </w:trPr>
        <w:tc>
          <w:tcPr>
            <w:tcW w:w="1943" w:type="dxa"/>
          </w:tcPr>
          <w:p w:rsidR="00EF176E" w:rsidRDefault="00892387">
            <w:r>
              <w:t>7 семестр</w:t>
            </w:r>
          </w:p>
        </w:tc>
        <w:tc>
          <w:tcPr>
            <w:tcW w:w="1130" w:type="dxa"/>
          </w:tcPr>
          <w:p w:rsidR="00EF176E" w:rsidRDefault="00892387">
            <w:pPr>
              <w:ind w:left="28"/>
              <w:jc w:val="center"/>
            </w:pPr>
            <w:r>
              <w:t xml:space="preserve">экзамен, курсовая работа </w:t>
            </w:r>
          </w:p>
        </w:tc>
        <w:tc>
          <w:tcPr>
            <w:tcW w:w="833" w:type="dxa"/>
          </w:tcPr>
          <w:p w:rsidR="00EF176E" w:rsidRDefault="00892387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EF176E" w:rsidRDefault="00892387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EF176E" w:rsidRDefault="00892387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:rsidR="00EF176E" w:rsidRDefault="00892387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:rsidR="00EF176E" w:rsidRDefault="00EF176E">
            <w:pPr>
              <w:ind w:left="28"/>
              <w:jc w:val="center"/>
            </w:pPr>
          </w:p>
        </w:tc>
        <w:tc>
          <w:tcPr>
            <w:tcW w:w="834" w:type="dxa"/>
          </w:tcPr>
          <w:p w:rsidR="00EF176E" w:rsidRDefault="00EF176E">
            <w:pPr>
              <w:ind w:left="28"/>
              <w:jc w:val="center"/>
            </w:pPr>
          </w:p>
        </w:tc>
        <w:tc>
          <w:tcPr>
            <w:tcW w:w="834" w:type="dxa"/>
          </w:tcPr>
          <w:p w:rsidR="00EF176E" w:rsidRDefault="00892387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:rsidR="00EF176E" w:rsidRDefault="00892387">
            <w:pPr>
              <w:ind w:left="28"/>
              <w:jc w:val="center"/>
            </w:pPr>
            <w:r>
              <w:t>36</w:t>
            </w:r>
          </w:p>
        </w:tc>
      </w:tr>
      <w:tr w:rsidR="00EF176E">
        <w:trPr>
          <w:cantSplit/>
          <w:trHeight w:val="227"/>
        </w:trPr>
        <w:tc>
          <w:tcPr>
            <w:tcW w:w="1943" w:type="dxa"/>
          </w:tcPr>
          <w:p w:rsidR="00EF176E" w:rsidRDefault="00892387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:rsidR="00EF176E" w:rsidRDefault="00EF176E">
            <w:pPr>
              <w:ind w:left="28"/>
              <w:jc w:val="center"/>
            </w:pPr>
          </w:p>
        </w:tc>
        <w:tc>
          <w:tcPr>
            <w:tcW w:w="833" w:type="dxa"/>
          </w:tcPr>
          <w:p w:rsidR="00EF176E" w:rsidRDefault="00892387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EF176E" w:rsidRDefault="00892387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EF176E" w:rsidRDefault="00892387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:rsidR="00EF176E" w:rsidRDefault="00892387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:rsidR="00EF176E" w:rsidRDefault="00EF176E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EF176E" w:rsidRDefault="00EF176E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EF176E" w:rsidRDefault="00892387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:rsidR="00EF176E" w:rsidRDefault="00892387">
            <w:pPr>
              <w:ind w:left="28"/>
              <w:jc w:val="center"/>
            </w:pPr>
            <w:r>
              <w:t>36</w:t>
            </w:r>
          </w:p>
        </w:tc>
      </w:tr>
    </w:tbl>
    <w:p w:rsidR="00EF176E" w:rsidRDefault="00EF17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EF176E">
          <w:footerReference w:type="default" r:id="rId8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:rsidR="00EF176E" w:rsidRDefault="00892387">
      <w:pPr>
        <w:keepNext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:rsidR="00EF176E" w:rsidRDefault="00892387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affffffffffffffff1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EF176E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EF176E" w:rsidRDefault="00892387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EF176E" w:rsidRDefault="00892387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EF176E" w:rsidRDefault="0089238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EF176E" w:rsidRDefault="0089238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EF176E" w:rsidRDefault="0089238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:rsidR="00EF176E" w:rsidRDefault="00892387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EF176E" w:rsidRDefault="008923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EF176E" w:rsidRDefault="0089238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EF176E">
        <w:trPr>
          <w:tblHeader/>
        </w:trPr>
        <w:tc>
          <w:tcPr>
            <w:tcW w:w="1701" w:type="dxa"/>
            <w:vMerge/>
            <w:shd w:val="clear" w:color="auto" w:fill="DBE5F1"/>
          </w:tcPr>
          <w:p w:rsidR="00EF176E" w:rsidRDefault="00EF1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EF176E" w:rsidRDefault="00EF1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EF176E" w:rsidRDefault="00892387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EF176E" w:rsidRDefault="00EF1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EF176E" w:rsidRDefault="00EF1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EF176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EF176E" w:rsidRDefault="00EF1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EF176E" w:rsidRDefault="00EF1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EF176E" w:rsidRDefault="00892387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EF176E" w:rsidRDefault="00892387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:rsidR="00EF176E" w:rsidRDefault="00892387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:rsidR="00EF176E" w:rsidRDefault="00892387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:rsidR="00EF176E" w:rsidRDefault="00EF1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EF176E" w:rsidRDefault="00EF1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EF176E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:rsidR="00EF176E" w:rsidRDefault="00EF17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:rsidR="00EF176E" w:rsidRDefault="00892387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proofErr w:type="gramStart"/>
            <w:r>
              <w:rPr>
                <w:b/>
              </w:rPr>
              <w:t>7  семестр</w:t>
            </w:r>
            <w:proofErr w:type="gramEnd"/>
          </w:p>
        </w:tc>
      </w:tr>
      <w:tr w:rsidR="00EF176E">
        <w:trPr>
          <w:trHeight w:val="252"/>
        </w:trPr>
        <w:tc>
          <w:tcPr>
            <w:tcW w:w="1701" w:type="dxa"/>
            <w:vMerge w:val="restart"/>
          </w:tcPr>
          <w:p w:rsidR="00EF176E" w:rsidRDefault="00892387">
            <w:r>
              <w:t>ПК-4</w:t>
            </w:r>
          </w:p>
          <w:p w:rsidR="00EF176E" w:rsidRDefault="00892387">
            <w:r>
              <w:t>ИД-ПК-4.2,</w:t>
            </w:r>
          </w:p>
          <w:p w:rsidR="00EF176E" w:rsidRDefault="00892387">
            <w:r>
              <w:t>ИД-ПК-4.3</w:t>
            </w:r>
          </w:p>
          <w:p w:rsidR="00EF176E" w:rsidRDefault="00EF176E"/>
          <w:p w:rsidR="00EF176E" w:rsidRDefault="00EF176E"/>
        </w:tc>
        <w:tc>
          <w:tcPr>
            <w:tcW w:w="5529" w:type="dxa"/>
          </w:tcPr>
          <w:p w:rsidR="00EF176E" w:rsidRDefault="00892387">
            <w:pPr>
              <w:jc w:val="both"/>
              <w:rPr>
                <w:i/>
                <w:shd w:val="clear" w:color="auto" w:fill="EA9999"/>
              </w:rPr>
            </w:pPr>
            <w:r>
              <w:rPr>
                <w:b/>
              </w:rPr>
              <w:t>Раздел 1.</w:t>
            </w:r>
            <w:r w:rsidR="006173E0">
              <w:rPr>
                <w:b/>
              </w:rPr>
              <w:t xml:space="preserve"> </w:t>
            </w:r>
            <w:r w:rsidR="006173E0" w:rsidRPr="006173E0">
              <w:rPr>
                <w:b/>
              </w:rPr>
              <w:t>Цвет в дизайне</w:t>
            </w:r>
          </w:p>
        </w:tc>
        <w:tc>
          <w:tcPr>
            <w:tcW w:w="850" w:type="dxa"/>
            <w:shd w:val="clear" w:color="auto" w:fill="auto"/>
          </w:tcPr>
          <w:p w:rsidR="00EF176E" w:rsidRDefault="00EF17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F176E" w:rsidRDefault="00EF17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EF176E" w:rsidRDefault="00EF17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EF176E" w:rsidRDefault="00EF176E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EF176E" w:rsidRDefault="00EF17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EF176E" w:rsidRDefault="00892387">
            <w:pPr>
              <w:widowControl w:val="0"/>
              <w:tabs>
                <w:tab w:val="left" w:pos="1701"/>
              </w:tabs>
            </w:pPr>
            <w:r>
              <w:t>Формы текущего контроля по разделу 1:</w:t>
            </w:r>
          </w:p>
          <w:p w:rsidR="00EF176E" w:rsidRDefault="006173E0">
            <w:pPr>
              <w:widowControl w:val="0"/>
              <w:tabs>
                <w:tab w:val="left" w:pos="1701"/>
              </w:tabs>
              <w:rPr>
                <w:shd w:val="clear" w:color="auto" w:fill="EA9999"/>
              </w:rPr>
            </w:pPr>
            <w:r w:rsidRPr="006173E0">
              <w:t>Защита лабораторных работ</w:t>
            </w:r>
          </w:p>
        </w:tc>
      </w:tr>
      <w:tr w:rsidR="006173E0" w:rsidTr="00B06328">
        <w:trPr>
          <w:trHeight w:val="779"/>
        </w:trPr>
        <w:tc>
          <w:tcPr>
            <w:tcW w:w="1701" w:type="dxa"/>
            <w:vMerge/>
          </w:tcPr>
          <w:p w:rsidR="006173E0" w:rsidRDefault="00617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5529" w:type="dxa"/>
          </w:tcPr>
          <w:p w:rsidR="006173E0" w:rsidRDefault="006173E0" w:rsidP="006173E0">
            <w:pPr>
              <w:jc w:val="both"/>
              <w:rPr>
                <w:i/>
              </w:rPr>
            </w:pPr>
            <w:r>
              <w:t>Тема 1.</w:t>
            </w:r>
            <w:r w:rsidRPr="006173E0">
              <w:t>1   Цвет и свет. Кодирование информации.</w:t>
            </w:r>
          </w:p>
        </w:tc>
        <w:tc>
          <w:tcPr>
            <w:tcW w:w="850" w:type="dxa"/>
            <w:shd w:val="clear" w:color="auto" w:fill="auto"/>
          </w:tcPr>
          <w:p w:rsidR="006173E0" w:rsidRDefault="006173E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173E0" w:rsidRDefault="006173E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173E0" w:rsidRDefault="006173E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6173E0" w:rsidRDefault="006173E0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6173E0" w:rsidRDefault="006173E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6173E0" w:rsidRDefault="00617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F176E">
        <w:trPr>
          <w:trHeight w:val="252"/>
        </w:trPr>
        <w:tc>
          <w:tcPr>
            <w:tcW w:w="1701" w:type="dxa"/>
            <w:vMerge/>
          </w:tcPr>
          <w:p w:rsidR="00EF176E" w:rsidRDefault="00EF1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EF176E" w:rsidRDefault="006173E0" w:rsidP="006173E0">
            <w:pPr>
              <w:jc w:val="both"/>
              <w:rPr>
                <w:i/>
              </w:rPr>
            </w:pPr>
            <w:r>
              <w:rPr>
                <w:b/>
              </w:rPr>
              <w:t>Раздел 2</w:t>
            </w:r>
            <w:r w:rsidRPr="006173E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6173E0">
              <w:rPr>
                <w:b/>
              </w:rPr>
              <w:t xml:space="preserve">Основы компьютерной графики и продукция </w:t>
            </w:r>
            <w:r>
              <w:rPr>
                <w:b/>
              </w:rPr>
              <w:t>мультимедиа</w:t>
            </w:r>
          </w:p>
        </w:tc>
        <w:tc>
          <w:tcPr>
            <w:tcW w:w="850" w:type="dxa"/>
            <w:shd w:val="clear" w:color="auto" w:fill="auto"/>
          </w:tcPr>
          <w:p w:rsidR="00EF176E" w:rsidRDefault="00EF17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F176E" w:rsidRDefault="00EF17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EF176E" w:rsidRDefault="00EF17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EF176E" w:rsidRDefault="00EF176E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EF176E" w:rsidRDefault="00EF176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EF176E" w:rsidRDefault="00EF1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173E0">
        <w:trPr>
          <w:trHeight w:val="220"/>
        </w:trPr>
        <w:tc>
          <w:tcPr>
            <w:tcW w:w="1701" w:type="dxa"/>
            <w:vMerge/>
          </w:tcPr>
          <w:p w:rsidR="006173E0" w:rsidRDefault="006173E0" w:rsidP="00617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6173E0" w:rsidRDefault="006173E0" w:rsidP="006173E0">
            <w:pPr>
              <w:jc w:val="both"/>
              <w:rPr>
                <w:i/>
              </w:rPr>
            </w:pPr>
            <w:r>
              <w:t xml:space="preserve">Тема 2.1. </w:t>
            </w:r>
            <w:r w:rsidRPr="006173E0">
              <w:t>Растровая и векторная графика.</w:t>
            </w:r>
            <w:r>
              <w:t xml:space="preserve"> </w:t>
            </w:r>
          </w:p>
        </w:tc>
        <w:tc>
          <w:tcPr>
            <w:tcW w:w="850" w:type="dxa"/>
          </w:tcPr>
          <w:p w:rsidR="006173E0" w:rsidRDefault="006173E0" w:rsidP="006173E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6173E0" w:rsidRDefault="006173E0" w:rsidP="006173E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6173E0" w:rsidRDefault="006173E0" w:rsidP="006173E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6173E0" w:rsidRDefault="006173E0" w:rsidP="006173E0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6173E0" w:rsidRDefault="006173E0" w:rsidP="006173E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6173E0" w:rsidRDefault="006173E0" w:rsidP="006173E0">
            <w:pPr>
              <w:jc w:val="both"/>
            </w:pPr>
            <w:r>
              <w:t>Формы текущего контроля по разделу 2:</w:t>
            </w:r>
          </w:p>
          <w:p w:rsidR="006173E0" w:rsidRPr="006173E0" w:rsidRDefault="006173E0" w:rsidP="006173E0">
            <w:pPr>
              <w:jc w:val="both"/>
            </w:pPr>
            <w:r w:rsidRPr="006173E0">
              <w:t>Защита лабораторных работ</w:t>
            </w:r>
          </w:p>
        </w:tc>
      </w:tr>
      <w:tr w:rsidR="006173E0">
        <w:trPr>
          <w:trHeight w:val="220"/>
        </w:trPr>
        <w:tc>
          <w:tcPr>
            <w:tcW w:w="1701" w:type="dxa"/>
            <w:vMerge/>
          </w:tcPr>
          <w:p w:rsidR="006173E0" w:rsidRDefault="006173E0" w:rsidP="00617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</w:tcPr>
          <w:p w:rsidR="006173E0" w:rsidRDefault="006173E0" w:rsidP="006173E0">
            <w:pPr>
              <w:jc w:val="both"/>
              <w:rPr>
                <w:i/>
              </w:rPr>
            </w:pPr>
            <w:r>
              <w:t>Тема 2.2. Звукомонтаж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173E0" w:rsidRDefault="006173E0" w:rsidP="006173E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6173E0" w:rsidRDefault="006173E0" w:rsidP="006173E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6173E0" w:rsidRDefault="006173E0" w:rsidP="006173E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6173E0" w:rsidRDefault="006173E0" w:rsidP="006173E0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6173E0" w:rsidRDefault="006173E0" w:rsidP="006173E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6173E0" w:rsidRDefault="006173E0" w:rsidP="00617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173E0">
        <w:trPr>
          <w:trHeight w:val="220"/>
        </w:trPr>
        <w:tc>
          <w:tcPr>
            <w:tcW w:w="1701" w:type="dxa"/>
            <w:vMerge/>
          </w:tcPr>
          <w:p w:rsidR="006173E0" w:rsidRDefault="006173E0" w:rsidP="00617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6173E0" w:rsidRDefault="006173E0" w:rsidP="006173E0">
            <w:pPr>
              <w:jc w:val="both"/>
              <w:rPr>
                <w:b/>
              </w:rPr>
            </w:pPr>
            <w:r>
              <w:t xml:space="preserve">Тема 2.3. Фотомонтаж </w:t>
            </w:r>
          </w:p>
        </w:tc>
        <w:tc>
          <w:tcPr>
            <w:tcW w:w="850" w:type="dxa"/>
          </w:tcPr>
          <w:p w:rsidR="006173E0" w:rsidRDefault="006173E0" w:rsidP="006173E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6173E0" w:rsidRDefault="006173E0" w:rsidP="006173E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6173E0" w:rsidRDefault="006173E0" w:rsidP="006173E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6173E0" w:rsidRDefault="006173E0" w:rsidP="006173E0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6173E0" w:rsidRDefault="006173E0" w:rsidP="006173E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6173E0" w:rsidRDefault="006173E0" w:rsidP="00617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173E0">
        <w:trPr>
          <w:trHeight w:val="220"/>
        </w:trPr>
        <w:tc>
          <w:tcPr>
            <w:tcW w:w="1701" w:type="dxa"/>
            <w:vMerge/>
          </w:tcPr>
          <w:p w:rsidR="006173E0" w:rsidRDefault="006173E0" w:rsidP="00617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6173E0" w:rsidRDefault="006173E0" w:rsidP="006173E0">
            <w:pPr>
              <w:rPr>
                <w:b/>
              </w:rPr>
            </w:pPr>
            <w:r>
              <w:t>Тема 2.4. Видеомонтаж</w:t>
            </w:r>
          </w:p>
        </w:tc>
        <w:tc>
          <w:tcPr>
            <w:tcW w:w="850" w:type="dxa"/>
          </w:tcPr>
          <w:p w:rsidR="006173E0" w:rsidRDefault="006173E0" w:rsidP="006173E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6173E0" w:rsidRDefault="006173E0" w:rsidP="006173E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6173E0" w:rsidRDefault="006173E0" w:rsidP="006173E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6173E0" w:rsidRDefault="006173E0" w:rsidP="006173E0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6173E0" w:rsidRDefault="006173E0" w:rsidP="006173E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:rsidR="006173E0" w:rsidRDefault="006173E0" w:rsidP="00617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173E0">
        <w:trPr>
          <w:trHeight w:val="220"/>
        </w:trPr>
        <w:tc>
          <w:tcPr>
            <w:tcW w:w="1701" w:type="dxa"/>
            <w:vMerge/>
          </w:tcPr>
          <w:p w:rsidR="006173E0" w:rsidRDefault="006173E0" w:rsidP="00617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6173E0" w:rsidRDefault="006173E0" w:rsidP="006173E0">
            <w:pPr>
              <w:rPr>
                <w:b/>
              </w:rPr>
            </w:pPr>
            <w:r>
              <w:rPr>
                <w:b/>
              </w:rPr>
              <w:t xml:space="preserve">Экзамен </w:t>
            </w:r>
          </w:p>
        </w:tc>
        <w:tc>
          <w:tcPr>
            <w:tcW w:w="850" w:type="dxa"/>
          </w:tcPr>
          <w:p w:rsidR="006173E0" w:rsidRDefault="006173E0" w:rsidP="006173E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6173E0" w:rsidRDefault="006173E0" w:rsidP="006173E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6173E0" w:rsidRDefault="006173E0" w:rsidP="006173E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6173E0" w:rsidRDefault="006173E0" w:rsidP="006173E0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6173E0" w:rsidRDefault="006173E0" w:rsidP="006173E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:rsidR="006173E0" w:rsidRDefault="006173E0" w:rsidP="005B29CB">
            <w:pPr>
              <w:jc w:val="both"/>
              <w:rPr>
                <w:b/>
                <w:shd w:val="clear" w:color="auto" w:fill="E06666"/>
              </w:rPr>
            </w:pPr>
            <w:r>
              <w:rPr>
                <w:b/>
              </w:rPr>
              <w:t xml:space="preserve">Промежуточная аттестация (7 семестр): </w:t>
            </w:r>
            <w:r>
              <w:t xml:space="preserve">экзамен </w:t>
            </w:r>
            <w:r w:rsidRPr="005B29CB">
              <w:t xml:space="preserve">- проводится в устной форме </w:t>
            </w:r>
            <w:r w:rsidR="005B29CB" w:rsidRPr="005B29CB">
              <w:t>с использованием экзаменационных билетов</w:t>
            </w:r>
            <w:bookmarkStart w:id="1" w:name="_GoBack"/>
            <w:bookmarkEnd w:id="1"/>
          </w:p>
        </w:tc>
      </w:tr>
      <w:tr w:rsidR="006173E0">
        <w:trPr>
          <w:trHeight w:val="220"/>
        </w:trPr>
        <w:tc>
          <w:tcPr>
            <w:tcW w:w="1701" w:type="dxa"/>
            <w:vMerge/>
          </w:tcPr>
          <w:p w:rsidR="006173E0" w:rsidRDefault="006173E0" w:rsidP="00617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 w:rsidR="006173E0" w:rsidRDefault="006173E0" w:rsidP="006173E0">
            <w:pPr>
              <w:jc w:val="right"/>
              <w:rPr>
                <w:b/>
              </w:rPr>
            </w:pPr>
            <w:r>
              <w:rPr>
                <w:b/>
              </w:rPr>
              <w:t>ИТОГО - 144</w:t>
            </w:r>
          </w:p>
          <w:p w:rsidR="006173E0" w:rsidRDefault="006173E0" w:rsidP="006173E0">
            <w:pPr>
              <w:rPr>
                <w:b/>
              </w:rPr>
            </w:pPr>
          </w:p>
          <w:p w:rsidR="006173E0" w:rsidRDefault="006173E0" w:rsidP="006173E0"/>
        </w:tc>
        <w:tc>
          <w:tcPr>
            <w:tcW w:w="850" w:type="dxa"/>
          </w:tcPr>
          <w:p w:rsidR="006173E0" w:rsidRDefault="006173E0" w:rsidP="006173E0">
            <w:pPr>
              <w:widowControl w:val="0"/>
              <w:tabs>
                <w:tab w:val="left" w:pos="1701"/>
              </w:tabs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6173E0" w:rsidRDefault="006173E0" w:rsidP="006173E0">
            <w:pPr>
              <w:widowControl w:val="0"/>
              <w:tabs>
                <w:tab w:val="left" w:pos="1701"/>
              </w:tabs>
              <w:jc w:val="center"/>
            </w:pPr>
            <w:r>
              <w:t>15</w:t>
            </w:r>
          </w:p>
        </w:tc>
        <w:tc>
          <w:tcPr>
            <w:tcW w:w="1168" w:type="dxa"/>
          </w:tcPr>
          <w:p w:rsidR="006173E0" w:rsidRDefault="006173E0" w:rsidP="006173E0">
            <w:pPr>
              <w:widowControl w:val="0"/>
              <w:tabs>
                <w:tab w:val="left" w:pos="1701"/>
              </w:tabs>
              <w:jc w:val="center"/>
            </w:pPr>
            <w:r>
              <w:t>15</w:t>
            </w:r>
          </w:p>
        </w:tc>
        <w:tc>
          <w:tcPr>
            <w:tcW w:w="816" w:type="dxa"/>
          </w:tcPr>
          <w:p w:rsidR="006173E0" w:rsidRDefault="006173E0" w:rsidP="006173E0">
            <w:pPr>
              <w:widowControl w:val="0"/>
            </w:pPr>
          </w:p>
        </w:tc>
        <w:tc>
          <w:tcPr>
            <w:tcW w:w="821" w:type="dxa"/>
          </w:tcPr>
          <w:p w:rsidR="006173E0" w:rsidRDefault="006173E0" w:rsidP="006173E0">
            <w:pPr>
              <w:widowControl w:val="0"/>
              <w:tabs>
                <w:tab w:val="left" w:pos="1701"/>
              </w:tabs>
              <w:jc w:val="center"/>
            </w:pPr>
            <w:r>
              <w:t>48</w:t>
            </w:r>
          </w:p>
        </w:tc>
        <w:tc>
          <w:tcPr>
            <w:tcW w:w="4002" w:type="dxa"/>
          </w:tcPr>
          <w:p w:rsidR="006173E0" w:rsidRDefault="006173E0" w:rsidP="006173E0">
            <w:pPr>
              <w:jc w:val="both"/>
            </w:pPr>
          </w:p>
        </w:tc>
      </w:tr>
    </w:tbl>
    <w:p w:rsidR="00EF176E" w:rsidRDefault="00EF17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EF176E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:rsidR="00EF176E" w:rsidRDefault="00892387">
      <w:pPr>
        <w:keepNext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ffffffffffffffff2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EF176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EF176E" w:rsidRDefault="0089238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EF176E" w:rsidRDefault="0089238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EF176E" w:rsidRDefault="008923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EF176E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EF176E" w:rsidRDefault="008923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семестр</w:t>
            </w:r>
          </w:p>
        </w:tc>
      </w:tr>
      <w:tr w:rsidR="00EF176E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EF176E" w:rsidRDefault="00892387">
            <w:pPr>
              <w:rPr>
                <w:b/>
              </w:rPr>
            </w:pPr>
            <w:r>
              <w:rPr>
                <w:b/>
              </w:rPr>
              <w:t>Раздел 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176E" w:rsidRDefault="00892387">
            <w:pPr>
              <w:jc w:val="both"/>
              <w:rPr>
                <w:b/>
                <w:shd w:val="clear" w:color="auto" w:fill="EA9999"/>
              </w:rPr>
            </w:pPr>
            <w:r>
              <w:rPr>
                <w:b/>
                <w:shd w:val="clear" w:color="auto" w:fill="EA9999"/>
              </w:rPr>
              <w:t>РАСПИСАТЬ ПОДРОБНО из табл. 3.2</w:t>
            </w:r>
          </w:p>
        </w:tc>
      </w:tr>
      <w:tr w:rsidR="00EF176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76E" w:rsidRDefault="00892387">
            <w:r>
              <w:t>Тема 1.1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176E" w:rsidRDefault="00EF176E"/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176E" w:rsidRDefault="00EF176E">
            <w:pPr>
              <w:jc w:val="both"/>
              <w:rPr>
                <w:color w:val="4F81BD"/>
              </w:rPr>
            </w:pPr>
          </w:p>
        </w:tc>
      </w:tr>
      <w:tr w:rsidR="00EF176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76E" w:rsidRDefault="00892387">
            <w:r>
              <w:t>Тема 1.2</w:t>
            </w:r>
          </w:p>
        </w:tc>
        <w:tc>
          <w:tcPr>
            <w:tcW w:w="2126" w:type="dxa"/>
          </w:tcPr>
          <w:p w:rsidR="00EF176E" w:rsidRDefault="00EF176E">
            <w:pPr>
              <w:rPr>
                <w:highlight w:val="yellow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176E" w:rsidRDefault="00EF176E">
            <w:pPr>
              <w:jc w:val="both"/>
              <w:rPr>
                <w:color w:val="4F81BD"/>
                <w:highlight w:val="yellow"/>
              </w:rPr>
            </w:pPr>
          </w:p>
        </w:tc>
      </w:tr>
      <w:tr w:rsidR="00EF176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76E" w:rsidRDefault="00892387">
            <w:r>
              <w:t>Тема 1.3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76E" w:rsidRDefault="00EF176E">
            <w:pPr>
              <w:rPr>
                <w:highlight w:val="yellow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176E" w:rsidRDefault="00EF176E">
            <w:pPr>
              <w:jc w:val="both"/>
              <w:rPr>
                <w:color w:val="4F81BD"/>
              </w:rPr>
            </w:pPr>
          </w:p>
        </w:tc>
      </w:tr>
      <w:tr w:rsidR="00EF176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76E" w:rsidRDefault="00892387">
            <w:r>
              <w:t>Тема 1.4</w:t>
            </w:r>
          </w:p>
        </w:tc>
        <w:tc>
          <w:tcPr>
            <w:tcW w:w="2126" w:type="dxa"/>
          </w:tcPr>
          <w:p w:rsidR="00EF176E" w:rsidRDefault="00EF176E"/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176E" w:rsidRDefault="00EF176E">
            <w:pPr>
              <w:jc w:val="both"/>
              <w:rPr>
                <w:color w:val="4F81BD"/>
              </w:rPr>
            </w:pPr>
          </w:p>
        </w:tc>
      </w:tr>
      <w:tr w:rsidR="00EF176E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76E" w:rsidRDefault="00892387">
            <w:pPr>
              <w:rPr>
                <w:b/>
              </w:rPr>
            </w:pPr>
            <w:r>
              <w:rPr>
                <w:b/>
              </w:rPr>
              <w:t>Раздел 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176E" w:rsidRDefault="00EF176E">
            <w:pPr>
              <w:jc w:val="both"/>
              <w:rPr>
                <w:b/>
              </w:rPr>
            </w:pPr>
          </w:p>
        </w:tc>
      </w:tr>
      <w:tr w:rsidR="00EF176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76E" w:rsidRDefault="00892387">
            <w:r>
              <w:t>Тема 2.1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76E" w:rsidRDefault="00EF176E"/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176E" w:rsidRDefault="00EF176E">
            <w:pPr>
              <w:jc w:val="both"/>
            </w:pPr>
          </w:p>
        </w:tc>
      </w:tr>
      <w:tr w:rsidR="00EF176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76E" w:rsidRDefault="00892387">
            <w:r>
              <w:t>Тема 2.2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76E" w:rsidRDefault="00EF176E">
            <w:pPr>
              <w:jc w:val="both"/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176E" w:rsidRDefault="00EF176E">
            <w:pPr>
              <w:jc w:val="both"/>
            </w:pPr>
          </w:p>
        </w:tc>
      </w:tr>
      <w:tr w:rsidR="00EF176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76E" w:rsidRDefault="00892387">
            <w:r>
              <w:t>Тема 2.3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76E" w:rsidRDefault="00EF176E">
            <w:pPr>
              <w:rPr>
                <w:highlight w:val="yellow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176E" w:rsidRDefault="00EF176E">
            <w:pPr>
              <w:jc w:val="both"/>
            </w:pPr>
          </w:p>
        </w:tc>
      </w:tr>
    </w:tbl>
    <w:p w:rsidR="00EF176E" w:rsidRDefault="00892387">
      <w:pPr>
        <w:keepNext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Организация самостоятельной работы обучающихся</w:t>
      </w:r>
    </w:p>
    <w:p w:rsidR="00EF176E" w:rsidRDefault="008923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EF176E" w:rsidRDefault="008923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EF176E" w:rsidRDefault="008923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EF176E" w:rsidRDefault="008923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EF176E" w:rsidRDefault="00892387">
      <w:pPr>
        <w:ind w:firstLine="709"/>
        <w:jc w:val="both"/>
        <w:rPr>
          <w:sz w:val="24"/>
          <w:szCs w:val="24"/>
          <w:shd w:val="clear" w:color="auto" w:fill="EA9999"/>
        </w:rPr>
      </w:pPr>
      <w:r>
        <w:rPr>
          <w:sz w:val="24"/>
          <w:szCs w:val="24"/>
          <w:highlight w:val="green"/>
        </w:rPr>
        <w:t>Внеаудиторная самостоятельная работа обучающихся</w:t>
      </w:r>
      <w:r>
        <w:rPr>
          <w:sz w:val="24"/>
          <w:szCs w:val="24"/>
        </w:rPr>
        <w:t xml:space="preserve"> включает в себя:</w:t>
      </w:r>
      <w:r>
        <w:rPr>
          <w:sz w:val="24"/>
          <w:szCs w:val="24"/>
          <w:shd w:val="clear" w:color="auto" w:fill="EA9999"/>
        </w:rPr>
        <w:t xml:space="preserve"> РАСПИСАТЬ ЧТО ВКЛЮЧАЕТ</w:t>
      </w:r>
    </w:p>
    <w:p w:rsidR="00EF176E" w:rsidRDefault="00892387">
      <w:pPr>
        <w:ind w:firstLine="709"/>
        <w:jc w:val="both"/>
        <w:rPr>
          <w:sz w:val="24"/>
          <w:szCs w:val="24"/>
          <w:shd w:val="clear" w:color="auto" w:fill="EA9999"/>
        </w:rPr>
      </w:pPr>
      <w:r>
        <w:rPr>
          <w:sz w:val="24"/>
          <w:szCs w:val="24"/>
          <w:shd w:val="clear" w:color="auto" w:fill="EA9999"/>
        </w:rPr>
        <w:t>КАК ПРИМЕР:</w:t>
      </w:r>
    </w:p>
    <w:p w:rsidR="00EF176E" w:rsidRDefault="00892387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подготовку к практическим занятиям, </w:t>
      </w:r>
      <w:r>
        <w:rPr>
          <w:sz w:val="24"/>
          <w:szCs w:val="24"/>
        </w:rPr>
        <w:t>экзамену</w:t>
      </w:r>
      <w:r>
        <w:rPr>
          <w:rFonts w:eastAsia="Times New Roman"/>
          <w:color w:val="000000"/>
          <w:sz w:val="24"/>
          <w:szCs w:val="24"/>
        </w:rPr>
        <w:t>;</w:t>
      </w:r>
    </w:p>
    <w:p w:rsidR="00EF176E" w:rsidRDefault="00892387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специальной литературы;</w:t>
      </w:r>
    </w:p>
    <w:p w:rsidR="00EF176E" w:rsidRDefault="00892387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разделов/тем, не</w:t>
      </w:r>
      <w:r>
        <w:rPr>
          <w:sz w:val="24"/>
          <w:szCs w:val="24"/>
        </w:rPr>
        <w:t xml:space="preserve"> выносимых на</w:t>
      </w:r>
      <w:r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 w:rsidR="00EF176E" w:rsidRDefault="00892387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домашних заданий в виде творческих заданий, Презентаций;</w:t>
      </w:r>
    </w:p>
    <w:p w:rsidR="00EF176E" w:rsidRDefault="00892387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подготовка к практическим занятиям</w:t>
      </w:r>
      <w:r>
        <w:rPr>
          <w:rFonts w:eastAsia="Times New Roman"/>
          <w:i/>
          <w:color w:val="000000"/>
          <w:sz w:val="24"/>
          <w:szCs w:val="24"/>
        </w:rPr>
        <w:t>.</w:t>
      </w:r>
    </w:p>
    <w:p w:rsidR="00EF176E" w:rsidRDefault="00EF176E">
      <w:pPr>
        <w:ind w:firstLine="709"/>
        <w:jc w:val="both"/>
        <w:rPr>
          <w:sz w:val="24"/>
          <w:szCs w:val="24"/>
        </w:rPr>
      </w:pPr>
    </w:p>
    <w:p w:rsidR="00EF176E" w:rsidRDefault="008923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EF176E" w:rsidRDefault="00892387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EF176E" w:rsidRDefault="00892387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зачетом, </w:t>
      </w:r>
    </w:p>
    <w:p w:rsidR="00EF176E" w:rsidRDefault="00892387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:rsidR="00EF176E" w:rsidRDefault="00EF176E">
      <w:pPr>
        <w:ind w:firstLine="709"/>
        <w:jc w:val="both"/>
        <w:rPr>
          <w:sz w:val="24"/>
          <w:szCs w:val="24"/>
        </w:rPr>
      </w:pPr>
    </w:p>
    <w:p w:rsidR="00EF176E" w:rsidRDefault="008923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highlight w:val="green"/>
        </w:rPr>
        <w:t>Перечень разделов/тем/, полностью или частично</w:t>
      </w:r>
      <w:r>
        <w:rPr>
          <w:sz w:val="24"/>
          <w:szCs w:val="24"/>
        </w:rPr>
        <w:t xml:space="preserve"> отнесенных на самостоятельное изучение с последующим контролем: </w:t>
      </w:r>
    </w:p>
    <w:p w:rsidR="00EF176E" w:rsidRDefault="00892387">
      <w:pPr>
        <w:rPr>
          <w:shd w:val="clear" w:color="auto" w:fill="EA9999"/>
        </w:rPr>
      </w:pPr>
      <w:r>
        <w:rPr>
          <w:shd w:val="clear" w:color="auto" w:fill="EA9999"/>
        </w:rPr>
        <w:lastRenderedPageBreak/>
        <w:t>РАСПИСАТЬ ТЕМЫ И ЗАДАНИЯ К НИМ:</w:t>
      </w:r>
    </w:p>
    <w:tbl>
      <w:tblPr>
        <w:tblStyle w:val="affffffffffffffff3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EF176E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EF176E" w:rsidRDefault="008923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EF176E" w:rsidRDefault="008923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EF176E" w:rsidRDefault="008923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EF176E" w:rsidRDefault="008923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EF176E" w:rsidRDefault="008923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EF176E" w:rsidRDefault="00892387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EF176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76E" w:rsidRDefault="0089238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176E" w:rsidRDefault="00EF176E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176E" w:rsidRDefault="00EF176E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176E" w:rsidRDefault="00EF176E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176E" w:rsidRDefault="00EF176E">
            <w:pPr>
              <w:jc w:val="center"/>
            </w:pPr>
          </w:p>
        </w:tc>
      </w:tr>
      <w:tr w:rsidR="00EF176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76E" w:rsidRDefault="0089238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176E" w:rsidRDefault="00EF176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176E" w:rsidRDefault="00EF176E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176E" w:rsidRDefault="00EF176E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176E" w:rsidRDefault="00EF176E">
            <w:pPr>
              <w:jc w:val="center"/>
            </w:pPr>
          </w:p>
        </w:tc>
      </w:tr>
      <w:tr w:rsidR="00EF176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76E" w:rsidRDefault="0089238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76E" w:rsidRDefault="00EF176E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176E" w:rsidRDefault="00EF176E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176E" w:rsidRDefault="00EF176E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176E" w:rsidRDefault="00EF176E">
            <w:pPr>
              <w:jc w:val="center"/>
            </w:pPr>
          </w:p>
        </w:tc>
      </w:tr>
      <w:tr w:rsidR="00EF176E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76E" w:rsidRDefault="0089238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76E" w:rsidRDefault="00EF176E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176E" w:rsidRDefault="00EF176E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176E" w:rsidRDefault="00EF176E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176E" w:rsidRDefault="00EF176E">
            <w:pPr>
              <w:jc w:val="center"/>
            </w:pPr>
          </w:p>
        </w:tc>
      </w:tr>
    </w:tbl>
    <w:p w:rsidR="00EF176E" w:rsidRDefault="00892387">
      <w:pPr>
        <w:keepNext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EF176E" w:rsidRDefault="00892387">
      <w:pPr>
        <w:ind w:firstLine="709"/>
        <w:jc w:val="both"/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:rsidR="00EF176E" w:rsidRDefault="00892387">
      <w:pPr>
        <w:ind w:firstLine="709"/>
        <w:jc w:val="both"/>
        <w:rPr>
          <w:sz w:val="24"/>
          <w:szCs w:val="24"/>
        </w:rPr>
        <w:sectPr w:rsidR="00EF176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EF176E" w:rsidRDefault="00892387">
      <w:pPr>
        <w:keepNext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 w:rsidR="00EF176E" w:rsidRDefault="00892387">
      <w:pPr>
        <w:keepNext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Соотнесение планируемых результатов обучения с уровнями </w:t>
      </w:r>
      <w:proofErr w:type="spellStart"/>
      <w:r>
        <w:rPr>
          <w:rFonts w:eastAsia="Times New Roman"/>
          <w:color w:val="000000"/>
          <w:sz w:val="26"/>
          <w:szCs w:val="26"/>
        </w:rPr>
        <w:t>сформированности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компетенций.</w:t>
      </w:r>
    </w:p>
    <w:tbl>
      <w:tblPr>
        <w:tblStyle w:val="affffffffffffffff4"/>
        <w:tblW w:w="157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3600"/>
        <w:gridCol w:w="2865"/>
        <w:gridCol w:w="3195"/>
      </w:tblGrid>
      <w:tr w:rsidR="00EF176E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EF176E" w:rsidRDefault="008923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EF176E" w:rsidRDefault="008923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:rsidR="00EF176E" w:rsidRDefault="008923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:rsidR="00EF176E" w:rsidRDefault="00892387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EF176E" w:rsidRDefault="008923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:rsidR="00EF176E" w:rsidRDefault="008923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:rsidR="00EF176E" w:rsidRDefault="00EF176E">
            <w:pPr>
              <w:rPr>
                <w:sz w:val="21"/>
                <w:szCs w:val="21"/>
              </w:rPr>
            </w:pPr>
          </w:p>
        </w:tc>
        <w:tc>
          <w:tcPr>
            <w:tcW w:w="9660" w:type="dxa"/>
            <w:gridSpan w:val="3"/>
            <w:shd w:val="clear" w:color="auto" w:fill="DBE5F1"/>
            <w:vAlign w:val="center"/>
          </w:tcPr>
          <w:p w:rsidR="00EF176E" w:rsidRDefault="008923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F176E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EF176E" w:rsidRDefault="00EF1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EF176E" w:rsidRDefault="00EF1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EF176E" w:rsidRDefault="00EF1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DBE5F1"/>
            <w:vAlign w:val="center"/>
          </w:tcPr>
          <w:p w:rsidR="00EF176E" w:rsidRDefault="008923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EF176E" w:rsidRDefault="0089238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865" w:type="dxa"/>
            <w:shd w:val="clear" w:color="auto" w:fill="DBE5F1"/>
            <w:vAlign w:val="center"/>
          </w:tcPr>
          <w:p w:rsidR="00EF176E" w:rsidRDefault="0089238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195" w:type="dxa"/>
            <w:shd w:val="clear" w:color="auto" w:fill="DBE5F1"/>
            <w:vAlign w:val="center"/>
          </w:tcPr>
          <w:p w:rsidR="00EF176E" w:rsidRDefault="008923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:rsidR="00EF176E" w:rsidRDefault="0089238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EF176E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EF176E" w:rsidRDefault="00EF1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EF176E" w:rsidRDefault="00EF1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EF176E" w:rsidRDefault="00EF1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600" w:type="dxa"/>
            <w:shd w:val="clear" w:color="auto" w:fill="DBE5F1"/>
          </w:tcPr>
          <w:p w:rsidR="00EF176E" w:rsidRDefault="00892387">
            <w:pPr>
              <w:rPr>
                <w:shd w:val="clear" w:color="auto" w:fill="EA9999"/>
              </w:rPr>
            </w:pPr>
            <w:r>
              <w:rPr>
                <w:shd w:val="clear" w:color="auto" w:fill="EA9999"/>
              </w:rPr>
              <w:t xml:space="preserve">  </w:t>
            </w:r>
            <w:proofErr w:type="gramStart"/>
            <w:r>
              <w:rPr>
                <w:shd w:val="clear" w:color="auto" w:fill="EA9999"/>
              </w:rPr>
              <w:t>( как</w:t>
            </w:r>
            <w:proofErr w:type="gramEnd"/>
            <w:r>
              <w:rPr>
                <w:shd w:val="clear" w:color="auto" w:fill="EA9999"/>
              </w:rPr>
              <w:t xml:space="preserve"> пример)</w:t>
            </w:r>
          </w:p>
          <w:p w:rsidR="00EF176E" w:rsidRDefault="00892387">
            <w:pPr>
              <w:rPr>
                <w:shd w:val="clear" w:color="auto" w:fill="EA9999"/>
              </w:rPr>
            </w:pPr>
            <w:r>
              <w:rPr>
                <w:shd w:val="clear" w:color="auto" w:fill="EA9999"/>
              </w:rPr>
              <w:t>потом удалить</w:t>
            </w:r>
          </w:p>
        </w:tc>
        <w:tc>
          <w:tcPr>
            <w:tcW w:w="2865" w:type="dxa"/>
            <w:shd w:val="clear" w:color="auto" w:fill="DBE5F1"/>
          </w:tcPr>
          <w:p w:rsidR="00EF176E" w:rsidRDefault="00EF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EF176E" w:rsidRDefault="00EF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DBE5F1"/>
          </w:tcPr>
          <w:p w:rsidR="00EF176E" w:rsidRDefault="008923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ПК-4</w:t>
            </w:r>
          </w:p>
          <w:p w:rsidR="00EF176E" w:rsidRDefault="008923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ИД-ПК-4.2,</w:t>
            </w:r>
          </w:p>
          <w:p w:rsidR="00EF176E" w:rsidRDefault="008923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ИД-ПК-4.3</w:t>
            </w:r>
          </w:p>
          <w:p w:rsidR="00EF176E" w:rsidRDefault="00EF176E">
            <w:pPr>
              <w:rPr>
                <w:b/>
                <w:sz w:val="20"/>
                <w:szCs w:val="20"/>
              </w:rPr>
            </w:pPr>
          </w:p>
          <w:p w:rsidR="00EF176E" w:rsidRDefault="00EF176E"/>
        </w:tc>
      </w:tr>
      <w:tr w:rsidR="00EF176E">
        <w:trPr>
          <w:trHeight w:val="283"/>
        </w:trPr>
        <w:tc>
          <w:tcPr>
            <w:tcW w:w="2045" w:type="dxa"/>
          </w:tcPr>
          <w:p w:rsidR="00EF176E" w:rsidRDefault="00892387">
            <w:r>
              <w:t>высокий</w:t>
            </w:r>
          </w:p>
        </w:tc>
        <w:tc>
          <w:tcPr>
            <w:tcW w:w="1726" w:type="dxa"/>
          </w:tcPr>
          <w:p w:rsidR="00EF176E" w:rsidRDefault="00EF176E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:rsidR="00EF176E" w:rsidRDefault="00892387">
            <w:r>
              <w:t>отлично/</w:t>
            </w:r>
          </w:p>
          <w:p w:rsidR="00EF176E" w:rsidRDefault="00892387">
            <w:r>
              <w:t>зачтено (отлично)/</w:t>
            </w:r>
          </w:p>
          <w:p w:rsidR="00EF176E" w:rsidRDefault="00892387">
            <w:r>
              <w:t>зачтено</w:t>
            </w:r>
          </w:p>
        </w:tc>
        <w:tc>
          <w:tcPr>
            <w:tcW w:w="3600" w:type="dxa"/>
          </w:tcPr>
          <w:p w:rsidR="00EF176E" w:rsidRDefault="00892387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EF176E" w:rsidRDefault="00892387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:rsidR="00EF176E" w:rsidRDefault="00892387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применяет методы анализа и синтеза практических проблем, способы прогнозирования и оценки событий и явлений, </w:t>
            </w:r>
          </w:p>
          <w:p w:rsidR="00EF176E" w:rsidRDefault="00892387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умеет решать практические задачи в нестандартных ситуаций с учетом особенностей деловой и общей культуры различных социальных групп;</w:t>
            </w:r>
          </w:p>
          <w:p w:rsidR="00EF176E" w:rsidRDefault="00892387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системный подход при решении проблемных ситуаций в том числе, при социальном и профессиональном взаимодействии;</w:t>
            </w:r>
          </w:p>
          <w:p w:rsidR="00EF176E" w:rsidRDefault="00892387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показывает четкие системные знания и представления по дисциплине;</w:t>
            </w:r>
          </w:p>
          <w:p w:rsidR="00EF176E" w:rsidRDefault="00892387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2865" w:type="dxa"/>
          </w:tcPr>
          <w:p w:rsidR="00EF176E" w:rsidRDefault="00EF176E">
            <w:pPr>
              <w:tabs>
                <w:tab w:val="left" w:pos="176"/>
                <w:tab w:val="left" w:pos="276"/>
              </w:tabs>
            </w:pPr>
          </w:p>
        </w:tc>
        <w:tc>
          <w:tcPr>
            <w:tcW w:w="3195" w:type="dxa"/>
          </w:tcPr>
          <w:p w:rsidR="00EF176E" w:rsidRDefault="00892387">
            <w:pPr>
              <w:rPr>
                <w:sz w:val="21"/>
                <w:szCs w:val="21"/>
                <w:highlight w:val="yellow"/>
              </w:rPr>
            </w:pPr>
            <w:r>
              <w:rPr>
                <w:shd w:val="clear" w:color="auto" w:fill="EA9999"/>
              </w:rPr>
              <w:t>РАСПИСАТЬ СВОИ компетенции</w:t>
            </w:r>
          </w:p>
        </w:tc>
      </w:tr>
      <w:tr w:rsidR="00EF176E">
        <w:trPr>
          <w:trHeight w:val="283"/>
        </w:trPr>
        <w:tc>
          <w:tcPr>
            <w:tcW w:w="2045" w:type="dxa"/>
          </w:tcPr>
          <w:p w:rsidR="00EF176E" w:rsidRDefault="00892387">
            <w:r>
              <w:t>повышенный</w:t>
            </w:r>
          </w:p>
        </w:tc>
        <w:tc>
          <w:tcPr>
            <w:tcW w:w="1726" w:type="dxa"/>
          </w:tcPr>
          <w:p w:rsidR="00EF176E" w:rsidRDefault="00EF176E">
            <w:pPr>
              <w:jc w:val="center"/>
            </w:pPr>
          </w:p>
        </w:tc>
        <w:tc>
          <w:tcPr>
            <w:tcW w:w="2306" w:type="dxa"/>
          </w:tcPr>
          <w:p w:rsidR="00EF176E" w:rsidRDefault="00892387">
            <w:r>
              <w:t>хорошо/</w:t>
            </w:r>
          </w:p>
          <w:p w:rsidR="00EF176E" w:rsidRDefault="00892387">
            <w:r>
              <w:t>зачтено (хорошо)/</w:t>
            </w:r>
          </w:p>
          <w:p w:rsidR="00EF176E" w:rsidRDefault="00892387">
            <w:r>
              <w:t>зачтено</w:t>
            </w:r>
          </w:p>
        </w:tc>
        <w:tc>
          <w:tcPr>
            <w:tcW w:w="3600" w:type="dxa"/>
          </w:tcPr>
          <w:p w:rsidR="00EF176E" w:rsidRDefault="00892387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EF176E" w:rsidRDefault="00892387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EF176E" w:rsidRDefault="00892387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EF176E" w:rsidRDefault="00892387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EF176E" w:rsidRDefault="00892387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-ответ отражает полное знание материала, с незначительными пробелами, допускает единичные негрубые ошибки.</w:t>
            </w:r>
          </w:p>
          <w:p w:rsidR="00EF176E" w:rsidRDefault="00EF176E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2865" w:type="dxa"/>
          </w:tcPr>
          <w:p w:rsidR="00EF176E" w:rsidRDefault="00EF176E">
            <w:pPr>
              <w:tabs>
                <w:tab w:val="left" w:pos="276"/>
              </w:tabs>
              <w:jc w:val="both"/>
            </w:pPr>
          </w:p>
        </w:tc>
        <w:tc>
          <w:tcPr>
            <w:tcW w:w="3195" w:type="dxa"/>
          </w:tcPr>
          <w:p w:rsidR="00EF176E" w:rsidRDefault="00EF176E">
            <w:pPr>
              <w:rPr>
                <w:sz w:val="21"/>
                <w:szCs w:val="21"/>
              </w:rPr>
            </w:pPr>
          </w:p>
        </w:tc>
      </w:tr>
      <w:tr w:rsidR="00EF176E">
        <w:trPr>
          <w:trHeight w:val="283"/>
        </w:trPr>
        <w:tc>
          <w:tcPr>
            <w:tcW w:w="2045" w:type="dxa"/>
          </w:tcPr>
          <w:p w:rsidR="00EF176E" w:rsidRDefault="00892387">
            <w:r>
              <w:t>базовый</w:t>
            </w:r>
          </w:p>
        </w:tc>
        <w:tc>
          <w:tcPr>
            <w:tcW w:w="1726" w:type="dxa"/>
          </w:tcPr>
          <w:p w:rsidR="00EF176E" w:rsidRDefault="00EF176E">
            <w:pPr>
              <w:jc w:val="center"/>
            </w:pPr>
          </w:p>
        </w:tc>
        <w:tc>
          <w:tcPr>
            <w:tcW w:w="2306" w:type="dxa"/>
          </w:tcPr>
          <w:p w:rsidR="00EF176E" w:rsidRDefault="00892387">
            <w:r>
              <w:t>удовлетворительно/</w:t>
            </w:r>
          </w:p>
          <w:p w:rsidR="00EF176E" w:rsidRDefault="00892387">
            <w:r>
              <w:t>зачтено (удовлетворительно)/</w:t>
            </w:r>
          </w:p>
          <w:p w:rsidR="00EF176E" w:rsidRDefault="00892387">
            <w:r>
              <w:t>зачтено</w:t>
            </w:r>
          </w:p>
        </w:tc>
        <w:tc>
          <w:tcPr>
            <w:tcW w:w="3600" w:type="dxa"/>
          </w:tcPr>
          <w:p w:rsidR="00EF176E" w:rsidRDefault="00892387">
            <w:pPr>
              <w:tabs>
                <w:tab w:val="left" w:pos="5"/>
              </w:tabs>
              <w:ind w:left="14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EF176E" w:rsidRDefault="00892387">
            <w:pPr>
              <w:tabs>
                <w:tab w:val="left" w:pos="14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EF176E" w:rsidRDefault="00892387">
            <w:pPr>
              <w:tabs>
                <w:tab w:val="left" w:pos="31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 трудом выстраивает социальное профессиональное и межкультурное взаимодействие;</w:t>
            </w:r>
          </w:p>
          <w:p w:rsidR="00EF176E" w:rsidRDefault="00892387">
            <w:pPr>
              <w:tabs>
                <w:tab w:val="left" w:pos="31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- 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EF176E" w:rsidRDefault="00892387">
            <w:pPr>
              <w:tabs>
                <w:tab w:val="left" w:pos="31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в целом сформированные, но содержащие незначительные пробелы знания, допускаются грубые ошибки.</w:t>
            </w:r>
          </w:p>
          <w:p w:rsidR="00EF176E" w:rsidRDefault="00EF176E">
            <w:pPr>
              <w:tabs>
                <w:tab w:val="left" w:pos="317"/>
              </w:tabs>
              <w:ind w:left="141"/>
              <w:rPr>
                <w:sz w:val="21"/>
                <w:szCs w:val="21"/>
              </w:rPr>
            </w:pPr>
          </w:p>
        </w:tc>
        <w:tc>
          <w:tcPr>
            <w:tcW w:w="2865" w:type="dxa"/>
          </w:tcPr>
          <w:p w:rsidR="00EF176E" w:rsidRDefault="00EF176E">
            <w:pPr>
              <w:widowControl w:val="0"/>
              <w:tabs>
                <w:tab w:val="left" w:pos="339"/>
              </w:tabs>
            </w:pPr>
          </w:p>
        </w:tc>
        <w:tc>
          <w:tcPr>
            <w:tcW w:w="3195" w:type="dxa"/>
          </w:tcPr>
          <w:p w:rsidR="00EF176E" w:rsidRDefault="00EF176E">
            <w:pPr>
              <w:tabs>
                <w:tab w:val="left" w:pos="308"/>
              </w:tabs>
              <w:rPr>
                <w:i/>
                <w:sz w:val="21"/>
                <w:szCs w:val="21"/>
              </w:rPr>
            </w:pPr>
          </w:p>
        </w:tc>
      </w:tr>
      <w:tr w:rsidR="00EF176E">
        <w:trPr>
          <w:trHeight w:val="283"/>
        </w:trPr>
        <w:tc>
          <w:tcPr>
            <w:tcW w:w="2045" w:type="dxa"/>
          </w:tcPr>
          <w:p w:rsidR="00EF176E" w:rsidRDefault="00892387">
            <w:r>
              <w:t>низкий</w:t>
            </w:r>
          </w:p>
        </w:tc>
        <w:tc>
          <w:tcPr>
            <w:tcW w:w="1726" w:type="dxa"/>
          </w:tcPr>
          <w:p w:rsidR="00EF176E" w:rsidRDefault="00EF176E">
            <w:pPr>
              <w:jc w:val="center"/>
            </w:pPr>
          </w:p>
        </w:tc>
        <w:tc>
          <w:tcPr>
            <w:tcW w:w="2306" w:type="dxa"/>
          </w:tcPr>
          <w:p w:rsidR="00EF176E" w:rsidRDefault="00892387">
            <w:r>
              <w:t>неудовлетворительно/</w:t>
            </w:r>
          </w:p>
          <w:p w:rsidR="00EF176E" w:rsidRDefault="00892387">
            <w:r>
              <w:t>не зачтено</w:t>
            </w:r>
          </w:p>
        </w:tc>
        <w:tc>
          <w:tcPr>
            <w:tcW w:w="9660" w:type="dxa"/>
            <w:gridSpan w:val="3"/>
          </w:tcPr>
          <w:p w:rsidR="00EF176E" w:rsidRDefault="0089238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EF176E" w:rsidRDefault="00892387">
            <w:pPr>
              <w:numPr>
                <w:ilvl w:val="0"/>
                <w:numId w:val="4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EF176E" w:rsidRDefault="00892387">
            <w:pPr>
              <w:numPr>
                <w:ilvl w:val="0"/>
                <w:numId w:val="4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EF176E" w:rsidRDefault="00892387">
            <w:pPr>
              <w:numPr>
                <w:ilvl w:val="0"/>
                <w:numId w:val="4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проанализировать причинно- следственные связи;</w:t>
            </w:r>
          </w:p>
          <w:p w:rsidR="00EF176E" w:rsidRDefault="00892387">
            <w:pPr>
              <w:numPr>
                <w:ilvl w:val="0"/>
                <w:numId w:val="4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:rsidR="00EF176E" w:rsidRDefault="00892387">
            <w:pPr>
              <w:numPr>
                <w:ilvl w:val="0"/>
                <w:numId w:val="13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:rsidR="00EF176E" w:rsidRDefault="00EF176E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</w:tc>
      </w:tr>
    </w:tbl>
    <w:p w:rsidR="00EF176E" w:rsidRDefault="00EF176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:rsidR="00EF176E" w:rsidRDefault="00892387">
      <w:pPr>
        <w:keepNext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EF176E" w:rsidRDefault="00892387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Цифровые основы аудиовизуальных искусств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у обучающихся компетенций и запланированных результатов обучения по дисциплине, указанных в разделе 2 настоящей программы. </w:t>
      </w:r>
    </w:p>
    <w:p w:rsidR="00EF176E" w:rsidRDefault="00892387">
      <w:pPr>
        <w:keepNext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  <w:r>
        <w:rPr>
          <w:rFonts w:eastAsia="Times New Roman"/>
          <w:color w:val="000000"/>
          <w:sz w:val="26"/>
          <w:szCs w:val="26"/>
          <w:shd w:val="clear" w:color="auto" w:fill="EA9999"/>
        </w:rPr>
        <w:t>ВЗЯТЬ ИЗ ТАБЛ.3.2 формы текущего контроля</w:t>
      </w:r>
    </w:p>
    <w:tbl>
      <w:tblPr>
        <w:tblStyle w:val="affffffffffffffff5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EF176E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EF176E" w:rsidRDefault="0089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EF176E" w:rsidRDefault="0089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EF176E" w:rsidRDefault="00892387">
            <w:pPr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EF176E">
        <w:trPr>
          <w:trHeight w:val="283"/>
        </w:trPr>
        <w:tc>
          <w:tcPr>
            <w:tcW w:w="993" w:type="dxa"/>
          </w:tcPr>
          <w:p w:rsidR="00EF176E" w:rsidRDefault="00892387">
            <w:r>
              <w:t>1</w:t>
            </w:r>
          </w:p>
        </w:tc>
        <w:tc>
          <w:tcPr>
            <w:tcW w:w="3827" w:type="dxa"/>
          </w:tcPr>
          <w:p w:rsidR="00EF176E" w:rsidRDefault="00EF176E"/>
        </w:tc>
        <w:tc>
          <w:tcPr>
            <w:tcW w:w="9723" w:type="dxa"/>
          </w:tcPr>
          <w:p w:rsidR="00EF176E" w:rsidRDefault="00EF176E">
            <w:pPr>
              <w:jc w:val="both"/>
            </w:pPr>
          </w:p>
        </w:tc>
      </w:tr>
      <w:tr w:rsidR="00EF176E">
        <w:trPr>
          <w:trHeight w:val="283"/>
        </w:trPr>
        <w:tc>
          <w:tcPr>
            <w:tcW w:w="993" w:type="dxa"/>
          </w:tcPr>
          <w:p w:rsidR="00EF176E" w:rsidRDefault="00892387">
            <w:r>
              <w:lastRenderedPageBreak/>
              <w:t>2</w:t>
            </w:r>
          </w:p>
        </w:tc>
        <w:tc>
          <w:tcPr>
            <w:tcW w:w="3827" w:type="dxa"/>
          </w:tcPr>
          <w:p w:rsidR="00EF176E" w:rsidRDefault="00EF176E"/>
        </w:tc>
        <w:tc>
          <w:tcPr>
            <w:tcW w:w="9723" w:type="dxa"/>
          </w:tcPr>
          <w:p w:rsidR="00EF176E" w:rsidRDefault="00EF176E">
            <w:pPr>
              <w:jc w:val="both"/>
            </w:pPr>
          </w:p>
        </w:tc>
      </w:tr>
      <w:tr w:rsidR="00EF176E">
        <w:trPr>
          <w:trHeight w:val="283"/>
        </w:trPr>
        <w:tc>
          <w:tcPr>
            <w:tcW w:w="993" w:type="dxa"/>
          </w:tcPr>
          <w:p w:rsidR="00EF176E" w:rsidRDefault="00892387">
            <w:r>
              <w:t>3</w:t>
            </w:r>
          </w:p>
        </w:tc>
        <w:tc>
          <w:tcPr>
            <w:tcW w:w="3827" w:type="dxa"/>
          </w:tcPr>
          <w:p w:rsidR="00EF176E" w:rsidRDefault="00EF176E"/>
        </w:tc>
        <w:tc>
          <w:tcPr>
            <w:tcW w:w="9723" w:type="dxa"/>
          </w:tcPr>
          <w:p w:rsidR="00EF176E" w:rsidRDefault="00EF176E">
            <w:pPr>
              <w:jc w:val="both"/>
            </w:pPr>
          </w:p>
        </w:tc>
      </w:tr>
      <w:tr w:rsidR="00EF176E">
        <w:trPr>
          <w:trHeight w:val="283"/>
        </w:trPr>
        <w:tc>
          <w:tcPr>
            <w:tcW w:w="993" w:type="dxa"/>
          </w:tcPr>
          <w:p w:rsidR="00EF176E" w:rsidRDefault="00892387">
            <w:r>
              <w:t>4</w:t>
            </w:r>
          </w:p>
        </w:tc>
        <w:tc>
          <w:tcPr>
            <w:tcW w:w="3827" w:type="dxa"/>
          </w:tcPr>
          <w:p w:rsidR="00EF176E" w:rsidRDefault="00EF176E"/>
        </w:tc>
        <w:tc>
          <w:tcPr>
            <w:tcW w:w="9723" w:type="dxa"/>
          </w:tcPr>
          <w:p w:rsidR="00EF176E" w:rsidRDefault="00EF176E">
            <w:pPr>
              <w:jc w:val="both"/>
            </w:pPr>
          </w:p>
        </w:tc>
      </w:tr>
      <w:tr w:rsidR="00EF176E">
        <w:trPr>
          <w:trHeight w:val="283"/>
        </w:trPr>
        <w:tc>
          <w:tcPr>
            <w:tcW w:w="993" w:type="dxa"/>
          </w:tcPr>
          <w:p w:rsidR="00EF176E" w:rsidRDefault="00892387">
            <w:r>
              <w:t>5</w:t>
            </w:r>
          </w:p>
        </w:tc>
        <w:tc>
          <w:tcPr>
            <w:tcW w:w="3827" w:type="dxa"/>
          </w:tcPr>
          <w:p w:rsidR="00EF176E" w:rsidRDefault="00EF176E"/>
        </w:tc>
        <w:tc>
          <w:tcPr>
            <w:tcW w:w="9723" w:type="dxa"/>
          </w:tcPr>
          <w:p w:rsidR="00EF176E" w:rsidRDefault="00EF176E">
            <w:pPr>
              <w:jc w:val="both"/>
            </w:pPr>
          </w:p>
          <w:p w:rsidR="00EF176E" w:rsidRDefault="00EF176E">
            <w:pPr>
              <w:jc w:val="both"/>
            </w:pPr>
          </w:p>
        </w:tc>
      </w:tr>
    </w:tbl>
    <w:p w:rsidR="00EF176E" w:rsidRDefault="00892387">
      <w:pPr>
        <w:keepNext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текущего контроля успеваемости:</w:t>
      </w:r>
    </w:p>
    <w:p w:rsidR="00EF176E" w:rsidRDefault="00EF176E"/>
    <w:tbl>
      <w:tblPr>
        <w:tblStyle w:val="affffffffffffffff6"/>
        <w:tblW w:w="145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6645"/>
        <w:gridCol w:w="1860"/>
        <w:gridCol w:w="1770"/>
        <w:gridCol w:w="1950"/>
      </w:tblGrid>
      <w:tr w:rsidR="00EF176E">
        <w:trPr>
          <w:trHeight w:val="1010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pPr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66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  <w:p w:rsidR="00EF176E" w:rsidRDefault="00892387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EF176E">
        <w:trPr>
          <w:trHeight w:val="1010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EF1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6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EF1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EF176E" w:rsidRDefault="00892387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EF176E">
        <w:trPr>
          <w:trHeight w:val="2175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pPr>
              <w:spacing w:before="240" w:after="240"/>
            </w:pPr>
            <w:r>
              <w:t>Аудиторные задания концептуальный эскизный проект</w:t>
            </w:r>
          </w:p>
          <w:p w:rsidR="00EF176E" w:rsidRDefault="00892387">
            <w:pPr>
              <w:spacing w:before="240" w:after="240"/>
              <w:rPr>
                <w:shd w:val="clear" w:color="auto" w:fill="EA9999"/>
              </w:rPr>
            </w:pPr>
            <w:r>
              <w:rPr>
                <w:shd w:val="clear" w:color="auto" w:fill="EA9999"/>
              </w:rPr>
              <w:t>ФОРМЫ ИЗ ТАБЛ.5.1</w:t>
            </w:r>
          </w:p>
          <w:p w:rsidR="00EF176E" w:rsidRDefault="00892387">
            <w:pPr>
              <w:spacing w:before="240" w:after="240"/>
            </w:pPr>
            <w:r>
              <w:lastRenderedPageBreak/>
              <w:t xml:space="preserve"> 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pPr>
              <w:rPr>
                <w:shd w:val="clear" w:color="auto" w:fill="EA9999"/>
              </w:rPr>
            </w:pPr>
            <w:r>
              <w:rPr>
                <w:shd w:val="clear" w:color="auto" w:fill="EA9999"/>
              </w:rPr>
              <w:lastRenderedPageBreak/>
              <w:t>КАК ПРИМЕР</w:t>
            </w:r>
          </w:p>
          <w:p w:rsidR="00EF176E" w:rsidRDefault="00892387">
            <w:r>
              <w:t>Обучающийся в полной мере разобрался в материалах по теме лекций для самостоятельного изучения. Проектное аудиторное задание содержательно по художественному смыслу, правильно отражает проектный материал концептуального дизайн-проекта. Текстовые комментарии написаны с грамотным использованием профессиональной терминологии.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EF176E" w:rsidRDefault="00892387">
            <w:pPr>
              <w:jc w:val="center"/>
            </w:pPr>
            <w:r>
              <w:t>5</w:t>
            </w:r>
          </w:p>
        </w:tc>
      </w:tr>
      <w:tr w:rsidR="00EF176E">
        <w:trPr>
          <w:trHeight w:val="1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EF1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r>
              <w:t xml:space="preserve">Обучающийся разобрался в материалах по теме лекций для самостоятельного изучения, но не всегда был точен в комментариях и допустил ряд неточностей в применяемой терминологии. Текстовые комментарии написаны, но не </w:t>
            </w:r>
            <w:proofErr w:type="gramStart"/>
            <w:r>
              <w:t>всегда  с</w:t>
            </w:r>
            <w:proofErr w:type="gramEnd"/>
            <w:r>
              <w:t xml:space="preserve"> корректным  использованием профессиональной терминологии.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EF176E" w:rsidRDefault="00892387">
            <w:pPr>
              <w:jc w:val="center"/>
            </w:pPr>
            <w:r>
              <w:t>4</w:t>
            </w:r>
          </w:p>
        </w:tc>
      </w:tr>
      <w:tr w:rsidR="00EF176E">
        <w:trPr>
          <w:trHeight w:val="183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EF1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r>
              <w:t>Обучающийся слабо проработал материалах по теме лекций для самостоятельного изучения.  Текстовые комментарии не информативны и неправильно отражают материалы дизайн-проекта. Тексты написаны с грамматическими ошибками, в том числе в части использования профессиональной лексики и терминологии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EF176E" w:rsidRDefault="00892387">
            <w:pPr>
              <w:jc w:val="center"/>
            </w:pPr>
            <w:r>
              <w:t>3</w:t>
            </w:r>
          </w:p>
        </w:tc>
      </w:tr>
      <w:tr w:rsidR="00EF176E">
        <w:trPr>
          <w:trHeight w:val="51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EF1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r>
              <w:t>Обучающийся не выполнил задания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pPr>
              <w:jc w:val="center"/>
            </w:pPr>
            <w:r>
              <w:t>2</w:t>
            </w:r>
          </w:p>
        </w:tc>
      </w:tr>
      <w:tr w:rsidR="00EF176E">
        <w:trPr>
          <w:trHeight w:val="575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pPr>
              <w:spacing w:before="240" w:after="240" w:line="276" w:lineRule="auto"/>
            </w:pPr>
            <w:r>
              <w:t>Тест</w:t>
            </w:r>
          </w:p>
        </w:tc>
        <w:tc>
          <w:tcPr>
            <w:tcW w:w="66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r>
              <w:t>«2» - равно или менее 40%</w:t>
            </w:r>
          </w:p>
          <w:p w:rsidR="00EF176E" w:rsidRDefault="00892387">
            <w:r>
              <w:t>«3» - 41% - 64%</w:t>
            </w:r>
          </w:p>
          <w:p w:rsidR="00EF176E" w:rsidRDefault="00892387">
            <w:r>
              <w:t>«4» - 65% - 84%</w:t>
            </w:r>
          </w:p>
          <w:p w:rsidR="00EF176E" w:rsidRDefault="00892387">
            <w:r>
              <w:t>«5» - 85% - 100%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pPr>
              <w:spacing w:before="240" w:after="240"/>
              <w:jc w:val="center"/>
            </w:pPr>
            <w: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pPr>
              <w:spacing w:before="240" w:after="240"/>
              <w:jc w:val="center"/>
            </w:pPr>
            <w:r>
              <w:t>85% - 100%</w:t>
            </w:r>
          </w:p>
        </w:tc>
      </w:tr>
      <w:tr w:rsidR="00EF176E">
        <w:trPr>
          <w:trHeight w:val="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EF1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EF1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pPr>
              <w:spacing w:before="240" w:after="240"/>
              <w:jc w:val="center"/>
            </w:pPr>
            <w: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pPr>
              <w:spacing w:before="240" w:after="240"/>
              <w:jc w:val="center"/>
            </w:pPr>
            <w:r>
              <w:t>65% - 84%</w:t>
            </w:r>
          </w:p>
        </w:tc>
      </w:tr>
      <w:tr w:rsidR="00EF176E">
        <w:trPr>
          <w:trHeight w:val="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EF1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EF1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pPr>
              <w:spacing w:before="240" w:after="240"/>
              <w:jc w:val="center"/>
            </w:pPr>
            <w: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pPr>
              <w:spacing w:before="240" w:after="240"/>
              <w:jc w:val="center"/>
            </w:pPr>
            <w:r>
              <w:t>41% - 64%</w:t>
            </w:r>
          </w:p>
        </w:tc>
      </w:tr>
      <w:tr w:rsidR="00EF176E">
        <w:trPr>
          <w:trHeight w:val="86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EF1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EF1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pPr>
              <w:spacing w:before="240" w:after="240"/>
              <w:jc w:val="center"/>
            </w:pPr>
            <w: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pPr>
              <w:spacing w:before="240" w:after="240"/>
              <w:jc w:val="center"/>
            </w:pPr>
            <w:r>
              <w:t>40% и менее 40%</w:t>
            </w:r>
          </w:p>
        </w:tc>
      </w:tr>
      <w:tr w:rsidR="00EF176E">
        <w:trPr>
          <w:trHeight w:val="1080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pPr>
              <w:spacing w:before="240" w:after="240"/>
            </w:pPr>
            <w:r>
              <w:lastRenderedPageBreak/>
              <w:t>Решение задач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pPr>
              <w:spacing w:before="240" w:after="240"/>
              <w:jc w:val="center"/>
            </w:pPr>
            <w:r>
              <w:t>5</w:t>
            </w:r>
          </w:p>
        </w:tc>
      </w:tr>
      <w:tr w:rsidR="00EF176E">
        <w:trPr>
          <w:trHeight w:val="84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EF1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pPr>
              <w:spacing w:before="240" w:after="240"/>
              <w:jc w:val="center"/>
            </w:pPr>
            <w:r>
              <w:t>4</w:t>
            </w:r>
          </w:p>
        </w:tc>
      </w:tr>
      <w:tr w:rsidR="00EF176E">
        <w:trPr>
          <w:trHeight w:val="102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EF1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pPr>
              <w:spacing w:before="240" w:after="240"/>
              <w:jc w:val="center"/>
            </w:pPr>
            <w:r>
              <w:t>3</w:t>
            </w:r>
          </w:p>
        </w:tc>
      </w:tr>
      <w:tr w:rsidR="00EF176E">
        <w:trPr>
          <w:trHeight w:val="75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EF1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r>
              <w:t>Обучающимся использованы неверные методы решения, отсутствуют верные ответы.</w:t>
            </w:r>
          </w:p>
          <w:p w:rsidR="00EF176E" w:rsidRDefault="00EF176E"/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pPr>
              <w:spacing w:before="240" w:after="240"/>
              <w:jc w:val="center"/>
            </w:pPr>
            <w:r>
              <w:t>2</w:t>
            </w:r>
          </w:p>
        </w:tc>
      </w:tr>
    </w:tbl>
    <w:p w:rsidR="00EF176E" w:rsidRDefault="00EF176E"/>
    <w:p w:rsidR="00EF176E" w:rsidRDefault="00EF176E"/>
    <w:p w:rsidR="00EF176E" w:rsidRDefault="00EF176E"/>
    <w:p w:rsidR="00EF176E" w:rsidRDefault="00892387">
      <w:pPr>
        <w:keepNext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  <w:highlight w:val="green"/>
        </w:rPr>
      </w:pPr>
      <w:r>
        <w:rPr>
          <w:rFonts w:eastAsia="Times New Roman"/>
          <w:color w:val="000000"/>
          <w:sz w:val="26"/>
          <w:szCs w:val="26"/>
          <w:highlight w:val="green"/>
        </w:rPr>
        <w:t>Промежуточная аттестация:</w:t>
      </w:r>
    </w:p>
    <w:tbl>
      <w:tblPr>
        <w:tblStyle w:val="affffffffffffffff7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EF176E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EF176E" w:rsidRDefault="0089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EF176E" w:rsidRDefault="0089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:rsidR="00EF176E" w:rsidRDefault="0089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EF176E">
        <w:tc>
          <w:tcPr>
            <w:tcW w:w="3261" w:type="dxa"/>
            <w:shd w:val="clear" w:color="auto" w:fill="D9D9D9"/>
          </w:tcPr>
          <w:p w:rsidR="00EF176E" w:rsidRDefault="00892387">
            <w:pPr>
              <w:jc w:val="both"/>
              <w:rPr>
                <w:b/>
              </w:rPr>
            </w:pPr>
            <w:r>
              <w:rPr>
                <w:b/>
              </w:rPr>
              <w:t>7 семестр</w:t>
            </w:r>
          </w:p>
        </w:tc>
        <w:tc>
          <w:tcPr>
            <w:tcW w:w="11340" w:type="dxa"/>
            <w:shd w:val="clear" w:color="auto" w:fill="D9D9D9"/>
          </w:tcPr>
          <w:p w:rsidR="00EF176E" w:rsidRDefault="00EF176E">
            <w:pPr>
              <w:jc w:val="both"/>
            </w:pPr>
          </w:p>
        </w:tc>
      </w:tr>
      <w:tr w:rsidR="00EF176E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pPr>
              <w:rPr>
                <w:shd w:val="clear" w:color="auto" w:fill="EA9999"/>
              </w:rPr>
            </w:pPr>
            <w:r>
              <w:rPr>
                <w:highlight w:val="white"/>
              </w:rPr>
              <w:t xml:space="preserve">Экзамен: </w:t>
            </w:r>
            <w:r>
              <w:rPr>
                <w:shd w:val="clear" w:color="auto" w:fill="EA9999"/>
              </w:rPr>
              <w:t>ВЫБРАТЬ</w:t>
            </w:r>
          </w:p>
          <w:p w:rsidR="00EF176E" w:rsidRDefault="00892387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>в устной форме по билетам/ Письменное тестирование/</w:t>
            </w:r>
          </w:p>
          <w:p w:rsidR="00EF176E" w:rsidRDefault="00892387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>Компьютерное тестирование</w:t>
            </w:r>
          </w:p>
          <w:p w:rsidR="00EF176E" w:rsidRDefault="00892387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:rsidR="00EF176E" w:rsidRDefault="00892387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:rsidR="00EF176E" w:rsidRDefault="00892387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  <w:tc>
          <w:tcPr>
            <w:tcW w:w="1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pPr>
              <w:jc w:val="both"/>
            </w:pPr>
            <w:r>
              <w:t>Билет 1</w:t>
            </w:r>
          </w:p>
          <w:p w:rsidR="00EF176E" w:rsidRDefault="00892387">
            <w:pPr>
              <w:ind w:left="1080" w:hanging="360"/>
              <w:jc w:val="both"/>
            </w:pPr>
            <w: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t>…</w:t>
            </w:r>
          </w:p>
          <w:p w:rsidR="00EF176E" w:rsidRDefault="00892387">
            <w:pPr>
              <w:ind w:left="1080" w:hanging="360"/>
              <w:jc w:val="both"/>
            </w:pPr>
            <w: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t>…</w:t>
            </w:r>
          </w:p>
          <w:p w:rsidR="00EF176E" w:rsidRDefault="00892387">
            <w:pPr>
              <w:ind w:left="1080" w:hanging="360"/>
              <w:jc w:val="both"/>
            </w:pPr>
            <w: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t>…</w:t>
            </w:r>
          </w:p>
          <w:p w:rsidR="00EF176E" w:rsidRDefault="00892387">
            <w:pPr>
              <w:jc w:val="both"/>
            </w:pPr>
            <w:r>
              <w:t>Билет 2</w:t>
            </w:r>
          </w:p>
          <w:p w:rsidR="00EF176E" w:rsidRDefault="00892387">
            <w:pPr>
              <w:ind w:left="860" w:hanging="360"/>
              <w:jc w:val="both"/>
            </w:pPr>
            <w: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t>…</w:t>
            </w:r>
          </w:p>
          <w:p w:rsidR="00EF176E" w:rsidRDefault="00892387">
            <w:pPr>
              <w:ind w:left="860" w:hanging="360"/>
              <w:jc w:val="both"/>
            </w:pPr>
            <w: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t>…</w:t>
            </w:r>
          </w:p>
          <w:p w:rsidR="00EF176E" w:rsidRDefault="00892387">
            <w:pPr>
              <w:rPr>
                <w:shd w:val="clear" w:color="auto" w:fill="EA9999"/>
              </w:rPr>
            </w:pPr>
            <w:r>
              <w:rPr>
                <w:shd w:val="clear" w:color="auto" w:fill="EA9999"/>
              </w:rPr>
              <w:t>или</w:t>
            </w:r>
          </w:p>
          <w:p w:rsidR="00EF176E" w:rsidRDefault="00892387">
            <w:pPr>
              <w:jc w:val="both"/>
            </w:pPr>
            <w:r>
              <w:lastRenderedPageBreak/>
              <w:t>Вариант 1 (несколько заданий из варианта)</w:t>
            </w:r>
          </w:p>
          <w:p w:rsidR="00EF176E" w:rsidRDefault="00892387">
            <w:pPr>
              <w:ind w:left="1080" w:hanging="360"/>
              <w:jc w:val="both"/>
            </w:pPr>
            <w: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t>…</w:t>
            </w:r>
          </w:p>
          <w:p w:rsidR="00EF176E" w:rsidRDefault="00892387">
            <w:pPr>
              <w:ind w:left="1080" w:hanging="360"/>
              <w:jc w:val="both"/>
            </w:pPr>
            <w: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t>…</w:t>
            </w:r>
          </w:p>
          <w:p w:rsidR="00EF176E" w:rsidRDefault="00892387">
            <w:pPr>
              <w:ind w:left="1080" w:hanging="360"/>
              <w:jc w:val="both"/>
            </w:pPr>
            <w: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t>…</w:t>
            </w:r>
          </w:p>
          <w:p w:rsidR="00EF176E" w:rsidRDefault="00892387">
            <w:pPr>
              <w:jc w:val="both"/>
            </w:pPr>
            <w:r>
              <w:t>Вариант 2 (несколько заданий из варианта)</w:t>
            </w:r>
          </w:p>
          <w:p w:rsidR="00EF176E" w:rsidRDefault="00892387">
            <w:pPr>
              <w:ind w:left="1080" w:hanging="360"/>
              <w:jc w:val="both"/>
            </w:pPr>
            <w: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t>…</w:t>
            </w:r>
          </w:p>
          <w:p w:rsidR="00EF176E" w:rsidRDefault="00892387">
            <w:pPr>
              <w:ind w:left="1080" w:hanging="360"/>
              <w:jc w:val="both"/>
            </w:pPr>
            <w: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t>…</w:t>
            </w:r>
          </w:p>
          <w:p w:rsidR="00EF176E" w:rsidRDefault="00892387">
            <w:r>
              <w:t xml:space="preserve"> </w:t>
            </w:r>
          </w:p>
          <w:p w:rsidR="00EF176E" w:rsidRDefault="00892387">
            <w:r>
              <w:t xml:space="preserve"> </w:t>
            </w:r>
          </w:p>
        </w:tc>
      </w:tr>
    </w:tbl>
    <w:p w:rsidR="00EF176E" w:rsidRDefault="00EF176E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rFonts w:eastAsia="Times New Roman"/>
          <w:color w:val="000000"/>
          <w:sz w:val="26"/>
          <w:szCs w:val="26"/>
        </w:rPr>
      </w:pPr>
    </w:p>
    <w:p w:rsidR="00EF176E" w:rsidRDefault="00892387">
      <w:pPr>
        <w:keepNext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Критерии, </w:t>
      </w:r>
      <w:r>
        <w:rPr>
          <w:rFonts w:eastAsia="Times New Roman"/>
          <w:color w:val="000000"/>
          <w:sz w:val="26"/>
          <w:szCs w:val="26"/>
          <w:highlight w:val="green"/>
        </w:rPr>
        <w:t>шкалы оценивания промежуточной аттестации</w:t>
      </w:r>
      <w:r>
        <w:rPr>
          <w:rFonts w:eastAsia="Times New Roman"/>
          <w:color w:val="000000"/>
          <w:sz w:val="26"/>
          <w:szCs w:val="26"/>
        </w:rPr>
        <w:t xml:space="preserve"> учебной дисциплины/модуля:</w:t>
      </w:r>
    </w:p>
    <w:p w:rsidR="00EF176E" w:rsidRDefault="00892387">
      <w:pPr>
        <w:keepNext/>
        <w:spacing w:before="120" w:after="120"/>
        <w:ind w:left="56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affffffffffffffff8"/>
        <w:tblW w:w="1430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73"/>
        <w:gridCol w:w="6527"/>
        <w:gridCol w:w="1856"/>
        <w:gridCol w:w="2151"/>
      </w:tblGrid>
      <w:tr w:rsidR="00EF176E">
        <w:trPr>
          <w:trHeight w:val="755"/>
        </w:trPr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lastRenderedPageBreak/>
              <w:t>Форма промежуточной аттестации</w:t>
            </w:r>
          </w:p>
        </w:tc>
        <w:tc>
          <w:tcPr>
            <w:tcW w:w="65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pPr>
              <w:keepNext/>
              <w:spacing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0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pPr>
              <w:keepNext/>
              <w:spacing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EF176E">
        <w:trPr>
          <w:trHeight w:val="75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</w:t>
            </w:r>
          </w:p>
        </w:tc>
        <w:tc>
          <w:tcPr>
            <w:tcW w:w="65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EF1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100-балльная система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Пятибалльная система</w:t>
            </w:r>
          </w:p>
        </w:tc>
      </w:tr>
      <w:tr w:rsidR="00EF176E">
        <w:trPr>
          <w:trHeight w:val="732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pPr>
              <w:keepNext/>
              <w:spacing w:after="240" w:line="276" w:lineRule="auto"/>
            </w:pPr>
            <w:r>
              <w:lastRenderedPageBreak/>
              <w:t>Экзамен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pPr>
              <w:keepNext/>
              <w:jc w:val="both"/>
              <w:rPr>
                <w:shd w:val="clear" w:color="auto" w:fill="EA9999"/>
              </w:rPr>
            </w:pPr>
            <w:r>
              <w:t xml:space="preserve">Обучающийся: </w:t>
            </w:r>
            <w:r>
              <w:rPr>
                <w:shd w:val="clear" w:color="auto" w:fill="EA9999"/>
              </w:rPr>
              <w:t>КАК ПРИМЕР</w:t>
            </w:r>
          </w:p>
          <w:p w:rsidR="00EF176E" w:rsidRDefault="00892387">
            <w:pPr>
              <w:keepNext/>
              <w:ind w:left="1080" w:hanging="360"/>
              <w:jc w:val="both"/>
            </w:pPr>
            <w:sdt>
              <w:sdtPr>
                <w:tag w:val="goog_rdk_0"/>
                <w:id w:val="-1906217499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демонстрирует знания, отличающиеся глубиной и содержательностью, дает полный исчерпывающий ответ, как на основные вопросы темы, так и на дополнительные;</w:t>
            </w:r>
          </w:p>
          <w:p w:rsidR="00EF176E" w:rsidRDefault="00892387">
            <w:pPr>
              <w:keepNext/>
              <w:ind w:left="1080" w:hanging="360"/>
              <w:jc w:val="both"/>
            </w:pPr>
            <w:sdt>
              <w:sdtPr>
                <w:tag w:val="goog_rdk_1"/>
                <w:id w:val="1199895403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свободно владеет научными понятиями, ведет диалог и вступает в научную дискуссию;</w:t>
            </w:r>
          </w:p>
          <w:p w:rsidR="00EF176E" w:rsidRDefault="00892387">
            <w:pPr>
              <w:keepNext/>
              <w:ind w:left="1080" w:hanging="360"/>
              <w:jc w:val="both"/>
            </w:pPr>
            <w:sdt>
              <w:sdtPr>
                <w:tag w:val="goog_rdk_2"/>
                <w:id w:val="-1338917514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способен к интеграции знаний по определенной теме, структурированию защиты, к анализу положений существующих теорий, научных школ, направлений по темы проекта;</w:t>
            </w:r>
          </w:p>
          <w:p w:rsidR="00EF176E" w:rsidRDefault="00892387">
            <w:pPr>
              <w:keepNext/>
              <w:ind w:left="1080" w:hanging="360"/>
              <w:jc w:val="both"/>
            </w:pPr>
            <w:sdt>
              <w:sdtPr>
                <w:tag w:val="goog_rdk_3"/>
                <w:id w:val="-1392267608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логично и доказательно раскрывает проблему концептуального дизайн-проекта освещения;</w:t>
            </w:r>
          </w:p>
          <w:p w:rsidR="00EF176E" w:rsidRDefault="00892387">
            <w:pPr>
              <w:keepNext/>
              <w:ind w:left="1080" w:hanging="360"/>
              <w:jc w:val="both"/>
            </w:pPr>
            <w:sdt>
              <w:sdtPr>
                <w:tag w:val="goog_rdk_4"/>
                <w:id w:val="-1088461523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EF176E" w:rsidRDefault="00892387">
            <w:pPr>
              <w:keepNext/>
              <w:jc w:val="both"/>
            </w:pPr>
            <w:r>
              <w:t>Ответ не содержит фактических ошибок и характеризуется глубиной, полнотой, уверенностью суждений, иллюстрируется на планшете, в том числе из собственной практики.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pPr>
              <w:keepNext/>
              <w:spacing w:after="240"/>
              <w:jc w:val="center"/>
            </w:pPr>
            <w:r>
              <w:t>5</w:t>
            </w:r>
          </w:p>
        </w:tc>
      </w:tr>
      <w:tr w:rsidR="00EF176E">
        <w:trPr>
          <w:trHeight w:val="624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pPr>
              <w:keepNext/>
              <w:spacing w:after="240" w:line="276" w:lineRule="auto"/>
            </w:pPr>
            <w:r>
              <w:lastRenderedPageBreak/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pPr>
              <w:keepNext/>
              <w:jc w:val="both"/>
            </w:pPr>
            <w:r>
              <w:t>Обучающийся:</w:t>
            </w:r>
          </w:p>
          <w:p w:rsidR="00EF176E" w:rsidRDefault="00892387">
            <w:pPr>
              <w:keepNext/>
              <w:ind w:left="1080" w:hanging="360"/>
              <w:jc w:val="both"/>
            </w:pPr>
            <w:sdt>
              <w:sdtPr>
                <w:tag w:val="goog_rdk_5"/>
                <w:id w:val="-923880375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EF176E" w:rsidRDefault="00892387">
            <w:pPr>
              <w:keepNext/>
              <w:ind w:left="1080" w:hanging="360"/>
              <w:jc w:val="both"/>
            </w:pPr>
            <w:sdt>
              <w:sdtPr>
                <w:tag w:val="goog_rdk_6"/>
                <w:id w:val="-1137173185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недостаточно раскрыта тема проекта;</w:t>
            </w:r>
          </w:p>
          <w:p w:rsidR="00EF176E" w:rsidRDefault="00892387">
            <w:pPr>
              <w:keepNext/>
              <w:ind w:left="1080" w:hanging="360"/>
              <w:jc w:val="both"/>
            </w:pPr>
            <w:sdt>
              <w:sdtPr>
                <w:tag w:val="goog_rdk_7"/>
                <w:id w:val="1157573619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недостаточно логично построено изложение вопроса;</w:t>
            </w:r>
          </w:p>
          <w:p w:rsidR="00EF176E" w:rsidRDefault="00892387">
            <w:pPr>
              <w:keepNext/>
              <w:ind w:left="1080" w:hanging="360"/>
              <w:jc w:val="both"/>
            </w:pPr>
            <w:sdt>
              <w:sdtPr>
                <w:tag w:val="goog_rdk_8"/>
                <w:id w:val="1429163477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в полной мере представлено содержание планшета и предусмотренные в программе практические задания средней сложности, активно работает с основной литературой,</w:t>
            </w:r>
          </w:p>
          <w:p w:rsidR="00EF176E" w:rsidRDefault="00892387">
            <w:pPr>
              <w:keepNext/>
              <w:ind w:left="1080" w:hanging="360"/>
              <w:jc w:val="both"/>
            </w:pPr>
            <w:sdt>
              <w:sdtPr>
                <w:tag w:val="goog_rdk_9"/>
                <w:id w:val="769744634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</w:t>
            </w:r>
          </w:p>
          <w:p w:rsidR="00EF176E" w:rsidRDefault="00892387">
            <w:pPr>
              <w:keepNext/>
              <w:jc w:val="both"/>
            </w:pPr>
            <w:r>
              <w:t>В докладе раскрыто, в основном, содержание проекта, имеются неточности при ответе на дополнительные вопросы.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pPr>
              <w:keepNext/>
              <w:spacing w:after="240"/>
              <w:jc w:val="center"/>
            </w:pPr>
            <w:r>
              <w:t>4</w:t>
            </w:r>
          </w:p>
        </w:tc>
      </w:tr>
      <w:tr w:rsidR="00EF176E">
        <w:trPr>
          <w:trHeight w:val="4170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pPr>
              <w:keepNext/>
              <w:spacing w:after="240" w:line="276" w:lineRule="auto"/>
            </w:pPr>
            <w:r>
              <w:lastRenderedPageBreak/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pPr>
              <w:keepNext/>
            </w:pPr>
            <w:r>
              <w:t>Обучающийся:</w:t>
            </w:r>
          </w:p>
          <w:p w:rsidR="00EF176E" w:rsidRDefault="00892387">
            <w:pPr>
              <w:keepNext/>
              <w:ind w:left="1080" w:hanging="360"/>
              <w:jc w:val="both"/>
            </w:pPr>
            <w:sdt>
              <w:sdtPr>
                <w:tag w:val="goog_rdk_10"/>
                <w:id w:val="-50380311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EF176E" w:rsidRDefault="00892387">
            <w:pPr>
              <w:keepNext/>
              <w:ind w:left="1080" w:hanging="360"/>
              <w:jc w:val="both"/>
            </w:pPr>
            <w:sdt>
              <w:sdtPr>
                <w:tag w:val="goog_rdk_11"/>
                <w:id w:val="-475687888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 xml:space="preserve">не может обосновать принципы концепции проекта,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>
              <w:t>межпредметных</w:t>
            </w:r>
            <w:proofErr w:type="spellEnd"/>
            <w:r>
              <w:t xml:space="preserve"> связях слабые;</w:t>
            </w:r>
          </w:p>
          <w:p w:rsidR="00EF176E" w:rsidRDefault="00892387">
            <w:pPr>
              <w:keepNext/>
              <w:ind w:left="1080" w:hanging="360"/>
              <w:jc w:val="both"/>
            </w:pPr>
            <w:sdt>
              <w:sdtPr>
                <w:tag w:val="goog_rdk_12"/>
                <w:id w:val="1108931667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справляется с выполнением проектных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pPr>
              <w:keepNext/>
              <w:spacing w:after="240"/>
              <w:jc w:val="center"/>
            </w:pPr>
            <w:r>
              <w:t>3</w:t>
            </w:r>
          </w:p>
        </w:tc>
      </w:tr>
      <w:tr w:rsidR="00EF176E">
        <w:trPr>
          <w:trHeight w:val="207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pPr>
              <w:keepNext/>
              <w:spacing w:after="240" w:line="276" w:lineRule="auto"/>
            </w:pPr>
            <w:r>
              <w:lastRenderedPageBreak/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pPr>
              <w:keepNext/>
              <w:jc w:val="both"/>
            </w:pPr>
            <w: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 w:rsidR="00EF176E" w:rsidRDefault="00892387">
            <w:pPr>
              <w:keepNext/>
              <w:jc w:val="both"/>
            </w:pPr>
            <w: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  <w:p w:rsidR="00EF176E" w:rsidRDefault="00EF176E">
            <w:pPr>
              <w:keepNext/>
              <w:jc w:val="both"/>
            </w:pPr>
          </w:p>
          <w:p w:rsidR="00EF176E" w:rsidRDefault="00EF176E">
            <w:pPr>
              <w:keepNext/>
              <w:jc w:val="both"/>
            </w:pPr>
          </w:p>
          <w:p w:rsidR="00EF176E" w:rsidRDefault="00EF176E">
            <w:pPr>
              <w:keepNext/>
              <w:jc w:val="both"/>
            </w:pPr>
          </w:p>
          <w:p w:rsidR="00EF176E" w:rsidRDefault="00EF176E">
            <w:pPr>
              <w:keepNext/>
              <w:jc w:val="both"/>
            </w:pPr>
          </w:p>
          <w:p w:rsidR="00EF176E" w:rsidRDefault="00EF176E">
            <w:pPr>
              <w:keepNext/>
              <w:jc w:val="both"/>
            </w:pPr>
          </w:p>
          <w:p w:rsidR="00EF176E" w:rsidRDefault="00EF176E">
            <w:pPr>
              <w:keepNext/>
              <w:jc w:val="both"/>
            </w:pPr>
          </w:p>
          <w:p w:rsidR="00EF176E" w:rsidRDefault="00EF176E">
            <w:pPr>
              <w:keepNext/>
              <w:jc w:val="both"/>
            </w:pPr>
          </w:p>
          <w:p w:rsidR="00EF176E" w:rsidRDefault="00EF176E">
            <w:pPr>
              <w:keepNext/>
              <w:jc w:val="both"/>
            </w:pPr>
          </w:p>
          <w:p w:rsidR="00EF176E" w:rsidRDefault="00EF176E">
            <w:pPr>
              <w:keepNext/>
              <w:jc w:val="both"/>
            </w:pPr>
          </w:p>
          <w:p w:rsidR="00EF176E" w:rsidRDefault="00EF176E">
            <w:pPr>
              <w:keepNext/>
              <w:jc w:val="both"/>
            </w:pPr>
          </w:p>
          <w:p w:rsidR="00EF176E" w:rsidRDefault="00EF176E">
            <w:pPr>
              <w:keepNext/>
              <w:jc w:val="both"/>
            </w:pPr>
          </w:p>
          <w:p w:rsidR="00EF176E" w:rsidRDefault="00EF176E">
            <w:pPr>
              <w:keepNext/>
              <w:jc w:val="both"/>
            </w:pPr>
          </w:p>
          <w:p w:rsidR="00EF176E" w:rsidRDefault="00EF176E">
            <w:pPr>
              <w:keepNext/>
              <w:jc w:val="both"/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76E" w:rsidRDefault="00892387">
            <w:pPr>
              <w:keepNext/>
              <w:spacing w:after="240"/>
              <w:jc w:val="center"/>
            </w:pPr>
            <w:r>
              <w:t>2</w:t>
            </w:r>
          </w:p>
        </w:tc>
      </w:tr>
    </w:tbl>
    <w:p w:rsidR="00EF176E" w:rsidRDefault="00892387">
      <w:pPr>
        <w:keepNext/>
        <w:spacing w:after="240"/>
        <w:ind w:left="7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EF176E" w:rsidRDefault="00892387">
      <w:pPr>
        <w:keepNext/>
        <w:numPr>
          <w:ilvl w:val="1"/>
          <w:numId w:val="17"/>
        </w:numPr>
        <w:spacing w:before="120" w:after="120"/>
        <w:rPr>
          <w:sz w:val="26"/>
          <w:szCs w:val="26"/>
        </w:rPr>
      </w:pPr>
      <w:r>
        <w:rPr>
          <w:sz w:val="26"/>
          <w:szCs w:val="26"/>
        </w:rPr>
        <w:t>Примерные темы курсовой работы</w:t>
      </w:r>
    </w:p>
    <w:p w:rsidR="00EF176E" w:rsidRDefault="00892387">
      <w:pPr>
        <w:rPr>
          <w:sz w:val="28"/>
          <w:szCs w:val="28"/>
        </w:rPr>
      </w:pPr>
      <w:r>
        <w:rPr>
          <w:sz w:val="28"/>
          <w:szCs w:val="28"/>
        </w:rPr>
        <w:t>Примерные темы курсовой работы/курсового проекта:</w:t>
      </w:r>
    </w:p>
    <w:p w:rsidR="00EF176E" w:rsidRDefault="00892387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EF176E" w:rsidRDefault="00892387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EF176E" w:rsidRDefault="00892387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EF176E" w:rsidRDefault="00892387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EF176E" w:rsidRDefault="00892387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EF176E" w:rsidRDefault="00892387">
      <w:pPr>
        <w:keepNext/>
        <w:numPr>
          <w:ilvl w:val="1"/>
          <w:numId w:val="17"/>
        </w:numPr>
        <w:spacing w:before="120" w:after="120"/>
        <w:rPr>
          <w:sz w:val="26"/>
          <w:szCs w:val="26"/>
        </w:rPr>
      </w:pPr>
      <w:r>
        <w:rPr>
          <w:sz w:val="26"/>
          <w:szCs w:val="26"/>
        </w:rPr>
        <w:lastRenderedPageBreak/>
        <w:t>Критерии, шкалы оценивания курсовой работы/курсового проекта</w:t>
      </w:r>
    </w:p>
    <w:p w:rsidR="00EF176E" w:rsidRDefault="00EF176E">
      <w:pPr>
        <w:keepNext/>
        <w:spacing w:before="120" w:after="120"/>
        <w:rPr>
          <w:sz w:val="26"/>
          <w:szCs w:val="26"/>
        </w:rPr>
      </w:pPr>
    </w:p>
    <w:p w:rsidR="00EF176E" w:rsidRDefault="00EF176E">
      <w:pPr>
        <w:keepNext/>
        <w:spacing w:before="120" w:after="120"/>
        <w:rPr>
          <w:sz w:val="26"/>
          <w:szCs w:val="26"/>
        </w:rPr>
      </w:pPr>
    </w:p>
    <w:tbl>
      <w:tblPr>
        <w:tblStyle w:val="affffffffffffffff9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938"/>
        <w:gridCol w:w="1772"/>
        <w:gridCol w:w="2056"/>
      </w:tblGrid>
      <w:tr w:rsidR="00EF176E">
        <w:trPr>
          <w:trHeight w:val="340"/>
        </w:trPr>
        <w:tc>
          <w:tcPr>
            <w:tcW w:w="2835" w:type="dxa"/>
            <w:vMerge w:val="restart"/>
            <w:shd w:val="clear" w:color="auto" w:fill="DBE5F1"/>
            <w:vAlign w:val="center"/>
          </w:tcPr>
          <w:p w:rsidR="00EF176E" w:rsidRDefault="00892387">
            <w:pPr>
              <w:widowControl w:val="0"/>
              <w:ind w:right="194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/>
            <w:vAlign w:val="center"/>
          </w:tcPr>
          <w:p w:rsidR="00EF176E" w:rsidRDefault="00892387">
            <w:pPr>
              <w:widowControl w:val="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EF176E" w:rsidRDefault="00892387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EF176E">
        <w:trPr>
          <w:trHeight w:val="340"/>
        </w:trPr>
        <w:tc>
          <w:tcPr>
            <w:tcW w:w="2835" w:type="dxa"/>
            <w:vMerge/>
            <w:shd w:val="clear" w:color="auto" w:fill="DBE5F1"/>
            <w:vAlign w:val="center"/>
          </w:tcPr>
          <w:p w:rsidR="00EF176E" w:rsidRDefault="00EF1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938" w:type="dxa"/>
            <w:vMerge/>
            <w:shd w:val="clear" w:color="auto" w:fill="DBE5F1"/>
            <w:vAlign w:val="center"/>
          </w:tcPr>
          <w:p w:rsidR="00EF176E" w:rsidRDefault="00EF1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</w:tcPr>
          <w:p w:rsidR="00EF176E" w:rsidRDefault="0089238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</w:tcPr>
          <w:p w:rsidR="00EF176E" w:rsidRDefault="0089238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EF176E">
        <w:trPr>
          <w:trHeight w:val="283"/>
        </w:trPr>
        <w:tc>
          <w:tcPr>
            <w:tcW w:w="2835" w:type="dxa"/>
            <w:vMerge w:val="restart"/>
          </w:tcPr>
          <w:p w:rsidR="00EF176E" w:rsidRDefault="0089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</w:t>
            </w:r>
          </w:p>
          <w:p w:rsidR="00EF176E" w:rsidRDefault="0089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курсовой работы/</w:t>
            </w:r>
          </w:p>
          <w:p w:rsidR="00EF176E" w:rsidRDefault="00892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курсового проекта</w:t>
            </w:r>
          </w:p>
        </w:tc>
        <w:tc>
          <w:tcPr>
            <w:tcW w:w="7938" w:type="dxa"/>
          </w:tcPr>
          <w:p w:rsidR="00EF176E" w:rsidRDefault="00892387">
            <w:pPr>
              <w:widowControl w:val="0"/>
              <w:tabs>
                <w:tab w:val="left" w:pos="317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highlight w:val="magenta"/>
              </w:rPr>
              <w:t>НАПРИМЕР</w:t>
            </w:r>
            <w:proofErr w:type="gramEnd"/>
            <w:r>
              <w:rPr>
                <w:sz w:val="24"/>
                <w:szCs w:val="24"/>
                <w:highlight w:val="magenta"/>
              </w:rPr>
              <w:t>:</w:t>
            </w:r>
          </w:p>
          <w:p w:rsidR="00EF176E" w:rsidRDefault="00892387">
            <w:pPr>
              <w:widowControl w:val="0"/>
              <w:numPr>
                <w:ilvl w:val="0"/>
                <w:numId w:val="6"/>
              </w:numPr>
              <w:tabs>
                <w:tab w:val="left" w:pos="317"/>
              </w:tabs>
            </w:pPr>
            <w: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:rsidR="00EF176E" w:rsidRDefault="00892387">
            <w:pPr>
              <w:widowControl w:val="0"/>
              <w:numPr>
                <w:ilvl w:val="0"/>
                <w:numId w:val="6"/>
              </w:numPr>
              <w:tabs>
                <w:tab w:val="left" w:pos="317"/>
              </w:tabs>
            </w:pPr>
            <w:r>
              <w:t>собран, обобщен и проанализирован достаточный объем литературных источников;</w:t>
            </w:r>
          </w:p>
          <w:p w:rsidR="00EF176E" w:rsidRDefault="00892387">
            <w:pPr>
              <w:widowControl w:val="0"/>
              <w:numPr>
                <w:ilvl w:val="0"/>
                <w:numId w:val="6"/>
              </w:numPr>
              <w:tabs>
                <w:tab w:val="left" w:pos="317"/>
              </w:tabs>
            </w:pPr>
            <w:r>
              <w:t xml:space="preserve">при написании и защите работы продемонстрированы: высокий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универсальных, </w:t>
            </w:r>
            <w:proofErr w:type="spellStart"/>
            <w:r>
              <w:t>общепрофкессиональных</w:t>
            </w:r>
            <w:proofErr w:type="spellEnd"/>
            <w:r>
              <w:t xml:space="preserve"> и профессиональных компетенций, теоретические знания и наличие практических навыков;</w:t>
            </w:r>
          </w:p>
          <w:p w:rsidR="00EF176E" w:rsidRDefault="00892387">
            <w:pPr>
              <w:widowControl w:val="0"/>
              <w:numPr>
                <w:ilvl w:val="0"/>
                <w:numId w:val="6"/>
              </w:numPr>
              <w:tabs>
                <w:tab w:val="left" w:pos="317"/>
              </w:tabs>
            </w:pPr>
            <w: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:rsidR="00EF176E" w:rsidRDefault="00892387">
            <w:pPr>
              <w:widowControl w:val="0"/>
              <w:numPr>
                <w:ilvl w:val="0"/>
                <w:numId w:val="6"/>
              </w:numPr>
              <w:tabs>
                <w:tab w:val="left" w:pos="317"/>
              </w:tabs>
            </w:pPr>
            <w: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критериями;</w:t>
            </w:r>
          </w:p>
          <w:p w:rsidR="00EF176E" w:rsidRDefault="00892387">
            <w:pPr>
              <w:widowControl w:val="0"/>
              <w:numPr>
                <w:ilvl w:val="0"/>
                <w:numId w:val="6"/>
              </w:numPr>
              <w:tabs>
                <w:tab w:val="left" w:pos="317"/>
              </w:tabs>
            </w:pPr>
            <w:r>
              <w:t>…</w:t>
            </w:r>
          </w:p>
        </w:tc>
        <w:tc>
          <w:tcPr>
            <w:tcW w:w="1772" w:type="dxa"/>
          </w:tcPr>
          <w:p w:rsidR="00EF176E" w:rsidRDefault="00EF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EF176E" w:rsidRDefault="00892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F176E">
        <w:trPr>
          <w:trHeight w:val="283"/>
        </w:trPr>
        <w:tc>
          <w:tcPr>
            <w:tcW w:w="2835" w:type="dxa"/>
            <w:vMerge/>
          </w:tcPr>
          <w:p w:rsidR="00EF176E" w:rsidRDefault="00EF1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EF176E" w:rsidRDefault="00892387">
            <w:pPr>
              <w:widowControl w:val="0"/>
              <w:tabs>
                <w:tab w:val="left" w:pos="317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НАПРИМЕР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EF176E" w:rsidRDefault="00892387">
            <w:pPr>
              <w:numPr>
                <w:ilvl w:val="0"/>
                <w:numId w:val="9"/>
              </w:numPr>
              <w:tabs>
                <w:tab w:val="left" w:pos="317"/>
              </w:tabs>
            </w:pPr>
            <w: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:rsidR="00EF176E" w:rsidRDefault="00892387">
            <w:pPr>
              <w:numPr>
                <w:ilvl w:val="0"/>
                <w:numId w:val="9"/>
              </w:numPr>
              <w:tabs>
                <w:tab w:val="left" w:pos="317"/>
              </w:tabs>
            </w:pPr>
            <w:r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:rsidR="00EF176E" w:rsidRDefault="00892387">
            <w:pPr>
              <w:numPr>
                <w:ilvl w:val="0"/>
                <w:numId w:val="9"/>
              </w:numPr>
              <w:tabs>
                <w:tab w:val="left" w:pos="317"/>
              </w:tabs>
            </w:pPr>
            <w:r>
              <w:t xml:space="preserve">при написании и защите работы продемонстрирован: средний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:rsidR="00EF176E" w:rsidRDefault="00892387">
            <w:pPr>
              <w:numPr>
                <w:ilvl w:val="0"/>
                <w:numId w:val="9"/>
              </w:numPr>
              <w:tabs>
                <w:tab w:val="left" w:pos="317"/>
              </w:tabs>
            </w:pPr>
            <w:r>
              <w:lastRenderedPageBreak/>
              <w:t>работа своевременно представлена на кафедру, есть отдельные недостатки в ее оформлении;</w:t>
            </w:r>
          </w:p>
          <w:p w:rsidR="00EF176E" w:rsidRDefault="00892387">
            <w:pPr>
              <w:numPr>
                <w:ilvl w:val="0"/>
                <w:numId w:val="9"/>
              </w:numPr>
              <w:tabs>
                <w:tab w:val="left" w:pos="317"/>
              </w:tabs>
            </w:pPr>
            <w:r>
              <w:t>в процессе защиты работы были даны неполные ответы на вопросы;</w:t>
            </w:r>
          </w:p>
          <w:p w:rsidR="00EF176E" w:rsidRDefault="00892387">
            <w:pPr>
              <w:numPr>
                <w:ilvl w:val="0"/>
                <w:numId w:val="9"/>
              </w:numPr>
              <w:tabs>
                <w:tab w:val="left" w:pos="317"/>
              </w:tabs>
            </w:pPr>
            <w:r>
              <w:t>…</w:t>
            </w:r>
          </w:p>
        </w:tc>
        <w:tc>
          <w:tcPr>
            <w:tcW w:w="1772" w:type="dxa"/>
          </w:tcPr>
          <w:p w:rsidR="00EF176E" w:rsidRDefault="00EF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EF176E" w:rsidRDefault="00892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F176E">
        <w:trPr>
          <w:trHeight w:val="283"/>
        </w:trPr>
        <w:tc>
          <w:tcPr>
            <w:tcW w:w="2835" w:type="dxa"/>
            <w:vMerge/>
          </w:tcPr>
          <w:p w:rsidR="00EF176E" w:rsidRDefault="00EF1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EF176E" w:rsidRDefault="00892387">
            <w:pPr>
              <w:widowControl w:val="0"/>
              <w:tabs>
                <w:tab w:val="left" w:pos="317"/>
              </w:tabs>
            </w:pPr>
            <w:proofErr w:type="gramStart"/>
            <w:r>
              <w:t>НАПРИМЕР</w:t>
            </w:r>
            <w:proofErr w:type="gramEnd"/>
            <w:r>
              <w:t>:</w:t>
            </w:r>
          </w:p>
          <w:p w:rsidR="00EF176E" w:rsidRDefault="00892387">
            <w:pPr>
              <w:numPr>
                <w:ilvl w:val="0"/>
                <w:numId w:val="11"/>
              </w:numPr>
              <w:tabs>
                <w:tab w:val="left" w:pos="369"/>
              </w:tabs>
            </w:pPr>
            <w:r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:rsidR="00EF176E" w:rsidRDefault="00892387">
            <w:pPr>
              <w:numPr>
                <w:ilvl w:val="0"/>
                <w:numId w:val="11"/>
              </w:numPr>
              <w:tabs>
                <w:tab w:val="left" w:pos="369"/>
              </w:tabs>
            </w:pPr>
            <w:r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:rsidR="00EF176E" w:rsidRDefault="00892387">
            <w:pPr>
              <w:numPr>
                <w:ilvl w:val="0"/>
                <w:numId w:val="11"/>
              </w:numPr>
              <w:tabs>
                <w:tab w:val="left" w:pos="369"/>
              </w:tabs>
            </w:pPr>
            <w:r>
              <w:t xml:space="preserve">при написании и защите работы продемонстрирован удовлетворительный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:rsidR="00EF176E" w:rsidRDefault="00892387">
            <w:pPr>
              <w:numPr>
                <w:ilvl w:val="0"/>
                <w:numId w:val="11"/>
              </w:numPr>
              <w:tabs>
                <w:tab w:val="left" w:pos="369"/>
              </w:tabs>
            </w:pPr>
            <w:r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:rsidR="00EF176E" w:rsidRDefault="00892387">
            <w:pPr>
              <w:numPr>
                <w:ilvl w:val="0"/>
                <w:numId w:val="11"/>
              </w:numPr>
              <w:tabs>
                <w:tab w:val="left" w:pos="369"/>
              </w:tabs>
            </w:pPr>
            <w:r>
              <w:t>в процессе защиты недостаточно полно изложены основные положения работы, ответы на вопросы даны неполные;</w:t>
            </w:r>
          </w:p>
          <w:p w:rsidR="00EF176E" w:rsidRDefault="00892387">
            <w:pPr>
              <w:numPr>
                <w:ilvl w:val="0"/>
                <w:numId w:val="11"/>
              </w:numPr>
              <w:tabs>
                <w:tab w:val="left" w:pos="369"/>
              </w:tabs>
            </w:pPr>
            <w:r>
              <w:t>…</w:t>
            </w:r>
          </w:p>
        </w:tc>
        <w:tc>
          <w:tcPr>
            <w:tcW w:w="1772" w:type="dxa"/>
          </w:tcPr>
          <w:p w:rsidR="00EF176E" w:rsidRDefault="00EF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EF176E" w:rsidRDefault="00892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F176E">
        <w:trPr>
          <w:trHeight w:val="283"/>
        </w:trPr>
        <w:tc>
          <w:tcPr>
            <w:tcW w:w="2835" w:type="dxa"/>
            <w:vMerge/>
          </w:tcPr>
          <w:p w:rsidR="00EF176E" w:rsidRDefault="00EF1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EF176E" w:rsidRDefault="00892387">
            <w:pPr>
              <w:widowControl w:val="0"/>
              <w:tabs>
                <w:tab w:val="left" w:pos="317"/>
              </w:tabs>
            </w:pPr>
            <w:proofErr w:type="gramStart"/>
            <w:r>
              <w:t>НАПРИМЕР</w:t>
            </w:r>
            <w:proofErr w:type="gramEnd"/>
            <w:r>
              <w:t>:</w:t>
            </w:r>
          </w:p>
          <w:p w:rsidR="00EF176E" w:rsidRDefault="00892387">
            <w:pPr>
              <w:numPr>
                <w:ilvl w:val="0"/>
                <w:numId w:val="14"/>
              </w:numPr>
              <w:tabs>
                <w:tab w:val="left" w:pos="324"/>
              </w:tabs>
            </w:pPr>
            <w: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:rsidR="00EF176E" w:rsidRDefault="00892387">
            <w:pPr>
              <w:numPr>
                <w:ilvl w:val="0"/>
                <w:numId w:val="14"/>
              </w:numPr>
              <w:tabs>
                <w:tab w:val="left" w:pos="324"/>
              </w:tabs>
            </w:pPr>
            <w:r>
              <w:t>работа не оригинальна, основана на компиляции публикаций по теме;</w:t>
            </w:r>
          </w:p>
          <w:p w:rsidR="00EF176E" w:rsidRDefault="00892387">
            <w:pPr>
              <w:numPr>
                <w:ilvl w:val="0"/>
                <w:numId w:val="14"/>
              </w:numPr>
              <w:tabs>
                <w:tab w:val="left" w:pos="324"/>
              </w:tabs>
            </w:pPr>
            <w:r>
              <w:t xml:space="preserve">при написании и защите работы продемонстрирован неудовлетворительный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универсальных, общепрофессиональных и профессиональных компетенций;</w:t>
            </w:r>
          </w:p>
          <w:p w:rsidR="00EF176E" w:rsidRDefault="00892387">
            <w:pPr>
              <w:numPr>
                <w:ilvl w:val="0"/>
                <w:numId w:val="14"/>
              </w:numPr>
              <w:tabs>
                <w:tab w:val="left" w:pos="324"/>
              </w:tabs>
            </w:pPr>
            <w: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:rsidR="00EF176E" w:rsidRDefault="00892387">
            <w:pPr>
              <w:numPr>
                <w:ilvl w:val="0"/>
                <w:numId w:val="14"/>
              </w:numPr>
              <w:tabs>
                <w:tab w:val="left" w:pos="324"/>
              </w:tabs>
            </w:pPr>
            <w:r>
              <w:t xml:space="preserve">на защите показаны поверхностные знания по исследуемой теме, отсутствие представлений об актуальных проблемах по теме работы, даны неверные ответы на </w:t>
            </w:r>
            <w:proofErr w:type="gramStart"/>
            <w:r>
              <w:t>вопросы.…</w:t>
            </w:r>
            <w:proofErr w:type="gramEnd"/>
          </w:p>
        </w:tc>
        <w:tc>
          <w:tcPr>
            <w:tcW w:w="1772" w:type="dxa"/>
          </w:tcPr>
          <w:p w:rsidR="00EF176E" w:rsidRDefault="00EF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EF176E" w:rsidRDefault="00892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EF176E" w:rsidRDefault="00EF176E">
      <w:pPr>
        <w:keepNext/>
        <w:spacing w:before="240" w:after="240"/>
        <w:ind w:left="710"/>
        <w:rPr>
          <w:b/>
          <w:sz w:val="24"/>
          <w:szCs w:val="24"/>
        </w:rPr>
        <w:sectPr w:rsidR="00EF176E">
          <w:pgSz w:w="16838" w:h="11906" w:orient="landscape"/>
          <w:pgMar w:top="567" w:right="1255" w:bottom="1701" w:left="1275" w:header="709" w:footer="709" w:gutter="0"/>
          <w:cols w:space="720"/>
          <w:titlePg/>
        </w:sectPr>
      </w:pPr>
    </w:p>
    <w:p w:rsidR="00EF176E" w:rsidRDefault="00EF176E">
      <w:pPr>
        <w:rPr>
          <w:sz w:val="28"/>
          <w:szCs w:val="28"/>
        </w:rPr>
      </w:pPr>
    </w:p>
    <w:p w:rsidR="00EF176E" w:rsidRDefault="00EF176E">
      <w:pPr>
        <w:rPr>
          <w:sz w:val="28"/>
          <w:szCs w:val="28"/>
        </w:rPr>
      </w:pPr>
    </w:p>
    <w:p w:rsidR="00EF176E" w:rsidRDefault="00892387">
      <w:pPr>
        <w:keepNext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:rsidR="00EF176E" w:rsidRDefault="00892387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EF176E" w:rsidRDefault="00EF176E"/>
    <w:tbl>
      <w:tblPr>
        <w:tblStyle w:val="affffffffffffffffa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EF176E">
        <w:trPr>
          <w:trHeight w:val="340"/>
        </w:trPr>
        <w:tc>
          <w:tcPr>
            <w:tcW w:w="3686" w:type="dxa"/>
            <w:shd w:val="clear" w:color="auto" w:fill="DBE5F1"/>
          </w:tcPr>
          <w:p w:rsidR="00EF176E" w:rsidRDefault="00892387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EF176E" w:rsidRDefault="00892387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EF176E" w:rsidRDefault="00892387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EF176E">
        <w:trPr>
          <w:trHeight w:val="286"/>
        </w:trPr>
        <w:tc>
          <w:tcPr>
            <w:tcW w:w="3686" w:type="dxa"/>
          </w:tcPr>
          <w:p w:rsidR="00EF176E" w:rsidRDefault="00892387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 w:rsidR="00EF176E" w:rsidRDefault="00EF176E">
            <w:pPr>
              <w:rPr>
                <w:i/>
              </w:rPr>
            </w:pPr>
          </w:p>
        </w:tc>
        <w:tc>
          <w:tcPr>
            <w:tcW w:w="3118" w:type="dxa"/>
          </w:tcPr>
          <w:p w:rsidR="00EF176E" w:rsidRDefault="00EF176E">
            <w:pPr>
              <w:rPr>
                <w:i/>
              </w:rPr>
            </w:pPr>
          </w:p>
        </w:tc>
      </w:tr>
      <w:tr w:rsidR="00EF176E">
        <w:trPr>
          <w:trHeight w:val="345"/>
        </w:trPr>
        <w:tc>
          <w:tcPr>
            <w:tcW w:w="3686" w:type="dxa"/>
          </w:tcPr>
          <w:p w:rsidR="00EF176E" w:rsidRDefault="00892387">
            <w:pPr>
              <w:rPr>
                <w:i/>
              </w:rPr>
            </w:pPr>
            <w:r>
              <w:rPr>
                <w:b/>
                <w:sz w:val="20"/>
                <w:szCs w:val="20"/>
              </w:rPr>
              <w:t>Разделы № 1, 2</w:t>
            </w:r>
          </w:p>
        </w:tc>
        <w:tc>
          <w:tcPr>
            <w:tcW w:w="2835" w:type="dxa"/>
          </w:tcPr>
          <w:p w:rsidR="00EF176E" w:rsidRDefault="00EF176E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EF176E" w:rsidRDefault="00892387">
            <w:pPr>
              <w:jc w:val="center"/>
            </w:pPr>
            <w:r>
              <w:t>2 – 5</w:t>
            </w:r>
          </w:p>
        </w:tc>
      </w:tr>
      <w:tr w:rsidR="00EF176E">
        <w:trPr>
          <w:trHeight w:val="345"/>
        </w:trPr>
        <w:tc>
          <w:tcPr>
            <w:tcW w:w="3686" w:type="dxa"/>
          </w:tcPr>
          <w:p w:rsidR="00EF176E" w:rsidRDefault="008923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2835" w:type="dxa"/>
          </w:tcPr>
          <w:p w:rsidR="00EF176E" w:rsidRDefault="00EF176E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EF176E" w:rsidRDefault="00892387">
            <w:pPr>
              <w:jc w:val="center"/>
            </w:pPr>
            <w:r>
              <w:t>2 - 5</w:t>
            </w:r>
          </w:p>
        </w:tc>
      </w:tr>
      <w:tr w:rsidR="00EF176E">
        <w:trPr>
          <w:trHeight w:val="345"/>
        </w:trPr>
        <w:tc>
          <w:tcPr>
            <w:tcW w:w="3686" w:type="dxa"/>
          </w:tcPr>
          <w:p w:rsidR="00EF176E" w:rsidRDefault="00EF176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EF176E" w:rsidRDefault="00EF176E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EF176E" w:rsidRDefault="00892387">
            <w:pPr>
              <w:jc w:val="center"/>
            </w:pPr>
            <w:r>
              <w:t>2 - 5</w:t>
            </w:r>
          </w:p>
        </w:tc>
      </w:tr>
      <w:tr w:rsidR="00EF176E">
        <w:tc>
          <w:tcPr>
            <w:tcW w:w="3686" w:type="dxa"/>
          </w:tcPr>
          <w:p w:rsidR="00EF176E" w:rsidRDefault="00892387">
            <w:r>
              <w:t>Промежуточная аттестация -</w:t>
            </w:r>
          </w:p>
          <w:p w:rsidR="00EF176E" w:rsidRDefault="00892387">
            <w:pPr>
              <w:rPr>
                <w:shd w:val="clear" w:color="auto" w:fill="E06666"/>
              </w:rPr>
            </w:pPr>
            <w:r>
              <w:t>экзамен</w:t>
            </w:r>
          </w:p>
          <w:p w:rsidR="00EF176E" w:rsidRDefault="00EF176E"/>
        </w:tc>
        <w:tc>
          <w:tcPr>
            <w:tcW w:w="2835" w:type="dxa"/>
          </w:tcPr>
          <w:p w:rsidR="00EF176E" w:rsidRDefault="00EF176E">
            <w:pPr>
              <w:jc w:val="center"/>
            </w:pPr>
          </w:p>
        </w:tc>
        <w:tc>
          <w:tcPr>
            <w:tcW w:w="3118" w:type="dxa"/>
          </w:tcPr>
          <w:p w:rsidR="00EF176E" w:rsidRDefault="00892387">
            <w:r>
              <w:t>Зачтено, отлично</w:t>
            </w:r>
          </w:p>
          <w:p w:rsidR="00EF176E" w:rsidRDefault="00892387">
            <w:r>
              <w:t>Зачтено, хорошо</w:t>
            </w:r>
          </w:p>
          <w:p w:rsidR="00EF176E" w:rsidRDefault="00892387">
            <w:r>
              <w:t>Зачтено, удовлетворительно</w:t>
            </w:r>
          </w:p>
          <w:p w:rsidR="00EF176E" w:rsidRDefault="00892387">
            <w:r>
              <w:t>Не зачтено, неудовлетворительно</w:t>
            </w:r>
          </w:p>
        </w:tc>
      </w:tr>
    </w:tbl>
    <w:p w:rsidR="00EF176E" w:rsidRDefault="00892387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p w:rsidR="00EF176E" w:rsidRDefault="00EF176E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4"/>
          <w:szCs w:val="24"/>
        </w:rPr>
      </w:pPr>
    </w:p>
    <w:tbl>
      <w:tblPr>
        <w:tblStyle w:val="affffffffffffffffb"/>
        <w:tblW w:w="96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615"/>
        <w:gridCol w:w="3615"/>
      </w:tblGrid>
      <w:tr w:rsidR="00EF176E">
        <w:trPr>
          <w:trHeight w:val="23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F176E" w:rsidRDefault="00892387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EF176E" w:rsidRDefault="00892387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EF176E">
        <w:trPr>
          <w:trHeight w:val="23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F176E" w:rsidRDefault="00EF1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F176E" w:rsidRDefault="00892387">
            <w:pPr>
              <w:jc w:val="center"/>
              <w:rPr>
                <w:b/>
              </w:rPr>
            </w:pPr>
            <w:r>
              <w:rPr>
                <w:b/>
              </w:rPr>
              <w:t>экзамен, зачет с оценкой/</w:t>
            </w:r>
          </w:p>
          <w:p w:rsidR="00EF176E" w:rsidRDefault="00892387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EF176E">
        <w:trPr>
          <w:trHeight w:val="517"/>
        </w:trPr>
        <w:tc>
          <w:tcPr>
            <w:tcW w:w="2411" w:type="dxa"/>
            <w:vAlign w:val="center"/>
          </w:tcPr>
          <w:p w:rsidR="00EF176E" w:rsidRDefault="00EF176E">
            <w:pPr>
              <w:jc w:val="center"/>
            </w:pPr>
          </w:p>
        </w:tc>
        <w:tc>
          <w:tcPr>
            <w:tcW w:w="3615" w:type="dxa"/>
            <w:vAlign w:val="center"/>
          </w:tcPr>
          <w:p w:rsidR="00EF176E" w:rsidRDefault="00892387">
            <w:r>
              <w:t>зачтено (отлично)</w:t>
            </w:r>
          </w:p>
        </w:tc>
        <w:tc>
          <w:tcPr>
            <w:tcW w:w="3615" w:type="dxa"/>
            <w:vMerge w:val="restart"/>
            <w:shd w:val="clear" w:color="auto" w:fill="auto"/>
          </w:tcPr>
          <w:p w:rsidR="00EF176E" w:rsidRDefault="00EF176E"/>
          <w:p w:rsidR="00EF176E" w:rsidRDefault="00892387">
            <w:r>
              <w:t>зачтено</w:t>
            </w:r>
          </w:p>
        </w:tc>
      </w:tr>
      <w:tr w:rsidR="00EF176E">
        <w:trPr>
          <w:trHeight w:val="220"/>
        </w:trPr>
        <w:tc>
          <w:tcPr>
            <w:tcW w:w="2411" w:type="dxa"/>
            <w:shd w:val="clear" w:color="auto" w:fill="auto"/>
            <w:vAlign w:val="center"/>
          </w:tcPr>
          <w:p w:rsidR="00EF176E" w:rsidRDefault="00EF176E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EF176E" w:rsidRDefault="00892387">
            <w:r>
              <w:t>зачтено (хорошо)</w:t>
            </w:r>
          </w:p>
        </w:tc>
        <w:tc>
          <w:tcPr>
            <w:tcW w:w="3615" w:type="dxa"/>
            <w:vMerge/>
            <w:shd w:val="clear" w:color="auto" w:fill="auto"/>
          </w:tcPr>
          <w:p w:rsidR="00EF176E" w:rsidRDefault="00EF1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F176E">
        <w:trPr>
          <w:trHeight w:val="525"/>
        </w:trPr>
        <w:tc>
          <w:tcPr>
            <w:tcW w:w="2411" w:type="dxa"/>
            <w:shd w:val="clear" w:color="auto" w:fill="auto"/>
            <w:vAlign w:val="center"/>
          </w:tcPr>
          <w:p w:rsidR="00EF176E" w:rsidRDefault="00EF176E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EF176E" w:rsidRDefault="00892387">
            <w:r>
              <w:t>зачтено (удовлетворительно)</w:t>
            </w:r>
          </w:p>
        </w:tc>
        <w:tc>
          <w:tcPr>
            <w:tcW w:w="3615" w:type="dxa"/>
            <w:vMerge/>
            <w:shd w:val="clear" w:color="auto" w:fill="auto"/>
          </w:tcPr>
          <w:p w:rsidR="00EF176E" w:rsidRDefault="00EF1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F176E">
        <w:trPr>
          <w:trHeight w:val="533"/>
        </w:trPr>
        <w:tc>
          <w:tcPr>
            <w:tcW w:w="2411" w:type="dxa"/>
            <w:vAlign w:val="center"/>
          </w:tcPr>
          <w:p w:rsidR="00EF176E" w:rsidRDefault="00EF176E">
            <w:pPr>
              <w:jc w:val="center"/>
            </w:pPr>
          </w:p>
        </w:tc>
        <w:tc>
          <w:tcPr>
            <w:tcW w:w="3615" w:type="dxa"/>
            <w:vAlign w:val="center"/>
          </w:tcPr>
          <w:p w:rsidR="00EF176E" w:rsidRDefault="00892387">
            <w:r>
              <w:t>неудовлетворительно</w:t>
            </w:r>
          </w:p>
        </w:tc>
        <w:tc>
          <w:tcPr>
            <w:tcW w:w="3615" w:type="dxa"/>
            <w:shd w:val="clear" w:color="auto" w:fill="auto"/>
          </w:tcPr>
          <w:p w:rsidR="00EF176E" w:rsidRDefault="00892387">
            <w:r>
              <w:t>не зачтено</w:t>
            </w:r>
          </w:p>
        </w:tc>
      </w:tr>
    </w:tbl>
    <w:p w:rsidR="00EF176E" w:rsidRDefault="00EF176E">
      <w:pPr>
        <w:rPr>
          <w:sz w:val="28"/>
          <w:szCs w:val="28"/>
        </w:rPr>
      </w:pPr>
    </w:p>
    <w:p w:rsidR="00EF176E" w:rsidRDefault="00892387">
      <w:pPr>
        <w:keepNext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:rsidR="00EF176E" w:rsidRDefault="00892387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  <w:highlight w:val="green"/>
        </w:rPr>
        <w:t>Реализация программы предусматривает</w:t>
      </w:r>
      <w:r>
        <w:rPr>
          <w:rFonts w:eastAsia="Times New Roman"/>
          <w:color w:val="000000"/>
          <w:sz w:val="24"/>
          <w:szCs w:val="24"/>
        </w:rPr>
        <w:t xml:space="preserve"> использование в процессе обучения следующих образовательных технологий:</w:t>
      </w:r>
      <w:r>
        <w:rPr>
          <w:rFonts w:eastAsia="Times New Roman"/>
          <w:color w:val="000000"/>
          <w:sz w:val="24"/>
          <w:szCs w:val="24"/>
          <w:shd w:val="clear" w:color="auto" w:fill="E06666"/>
        </w:rPr>
        <w:t xml:space="preserve"> (НАПИСАТЬ КАКИЕ ТЕХНОЛОГ</w:t>
      </w:r>
      <w:r>
        <w:rPr>
          <w:sz w:val="24"/>
          <w:szCs w:val="24"/>
          <w:shd w:val="clear" w:color="auto" w:fill="E06666"/>
        </w:rPr>
        <w:t>ИИ)</w:t>
      </w:r>
    </w:p>
    <w:p w:rsidR="00EF176E" w:rsidRDefault="00892387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hd w:val="clear" w:color="auto" w:fill="E06666"/>
        </w:rPr>
      </w:pPr>
      <w:r>
        <w:rPr>
          <w:i/>
          <w:shd w:val="clear" w:color="auto" w:fill="E06666"/>
        </w:rPr>
        <w:t>КАК ПРИМЕР:</w:t>
      </w:r>
    </w:p>
    <w:p w:rsidR="00EF176E" w:rsidRDefault="00892387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проектная деятельность;</w:t>
      </w:r>
    </w:p>
    <w:p w:rsidR="00EF176E" w:rsidRDefault="00892387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 w:rsidR="00EF176E" w:rsidRDefault="00892387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EF176E" w:rsidRDefault="00892387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:rsidR="00EF176E" w:rsidRDefault="00892387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 w:rsidR="00EF176E" w:rsidRDefault="00EF176E">
      <w:pPr>
        <w:jc w:val="both"/>
        <w:rPr>
          <w:i/>
        </w:rPr>
      </w:pPr>
    </w:p>
    <w:p w:rsidR="00EF176E" w:rsidRDefault="00892387">
      <w:pPr>
        <w:keepNext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:rsidR="00EF176E" w:rsidRDefault="00892387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</w:t>
      </w:r>
      <w:r>
        <w:rPr>
          <w:rFonts w:eastAsia="Times New Roman"/>
          <w:color w:val="000000"/>
          <w:sz w:val="24"/>
          <w:szCs w:val="24"/>
        </w:rPr>
        <w:lastRenderedPageBreak/>
        <w:t>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EF176E" w:rsidRDefault="00892387">
      <w:pPr>
        <w:keepNext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ОРГАНИЗАЦИЯ ОБРАЗОВАТЕЛЬНОГО ПРОЦЕССА ДЛЯ ЛИЦ С ОГРАНИЧЕННЫМИ ВОЗМОЖНОСТЯМИ ЗДОРОВЬЯ</w:t>
      </w:r>
    </w:p>
    <w:p w:rsidR="00EF176E" w:rsidRDefault="00892387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rFonts w:eastAsia="Times New Roman"/>
          <w:color w:val="000000"/>
          <w:sz w:val="24"/>
          <w:szCs w:val="24"/>
        </w:rPr>
        <w:t>безбарьерной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EF176E" w:rsidRDefault="00892387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EF176E" w:rsidRDefault="00892387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EF176E" w:rsidRDefault="00892387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EF176E" w:rsidRDefault="00892387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EF176E" w:rsidRDefault="00892387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EF176E" w:rsidRDefault="00892387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всех компетенций, заявленных в образовательной программе.</w:t>
      </w:r>
    </w:p>
    <w:p w:rsidR="00EF176E" w:rsidRDefault="00EF176E">
      <w:pPr>
        <w:jc w:val="both"/>
        <w:rPr>
          <w:b/>
          <w:sz w:val="24"/>
          <w:szCs w:val="24"/>
        </w:rPr>
      </w:pPr>
    </w:p>
    <w:p w:rsidR="00EF176E" w:rsidRDefault="00EF176E">
      <w:pPr>
        <w:jc w:val="both"/>
        <w:rPr>
          <w:b/>
          <w:sz w:val="24"/>
          <w:szCs w:val="24"/>
        </w:rPr>
      </w:pPr>
    </w:p>
    <w:p w:rsidR="00EF176E" w:rsidRDefault="00EF176E">
      <w:pPr>
        <w:jc w:val="both"/>
        <w:rPr>
          <w:b/>
          <w:sz w:val="24"/>
          <w:szCs w:val="24"/>
        </w:rPr>
      </w:pPr>
    </w:p>
    <w:p w:rsidR="00EF176E" w:rsidRDefault="00EF176E">
      <w:pPr>
        <w:jc w:val="both"/>
        <w:rPr>
          <w:b/>
          <w:sz w:val="24"/>
          <w:szCs w:val="24"/>
        </w:rPr>
      </w:pPr>
    </w:p>
    <w:p w:rsidR="00EF176E" w:rsidRDefault="00EF176E">
      <w:pPr>
        <w:jc w:val="both"/>
        <w:rPr>
          <w:b/>
          <w:sz w:val="24"/>
          <w:szCs w:val="24"/>
        </w:rPr>
      </w:pPr>
    </w:p>
    <w:p w:rsidR="00EF176E" w:rsidRDefault="00EF176E">
      <w:pPr>
        <w:jc w:val="both"/>
        <w:rPr>
          <w:b/>
          <w:sz w:val="24"/>
          <w:szCs w:val="24"/>
        </w:rPr>
      </w:pPr>
    </w:p>
    <w:p w:rsidR="00EF176E" w:rsidRDefault="00EF176E">
      <w:pPr>
        <w:jc w:val="both"/>
        <w:rPr>
          <w:b/>
          <w:sz w:val="24"/>
          <w:szCs w:val="24"/>
        </w:rPr>
      </w:pPr>
    </w:p>
    <w:p w:rsidR="00EF176E" w:rsidRDefault="00EF176E">
      <w:pPr>
        <w:jc w:val="both"/>
        <w:rPr>
          <w:b/>
          <w:sz w:val="24"/>
          <w:szCs w:val="24"/>
        </w:rPr>
      </w:pPr>
    </w:p>
    <w:p w:rsidR="00EF176E" w:rsidRDefault="00EF176E">
      <w:pPr>
        <w:jc w:val="both"/>
        <w:rPr>
          <w:b/>
          <w:sz w:val="24"/>
          <w:szCs w:val="24"/>
        </w:rPr>
      </w:pPr>
    </w:p>
    <w:p w:rsidR="00EF176E" w:rsidRDefault="00892387">
      <w:pPr>
        <w:keepNext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ДИСЦИПЛИНЫ </w:t>
      </w:r>
    </w:p>
    <w:p w:rsidR="00EF176E" w:rsidRDefault="00892387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highlight w:val="green"/>
        </w:rPr>
        <w:t>Материально-техническое обеспечение</w:t>
      </w:r>
      <w:r>
        <w:rPr>
          <w:rFonts w:eastAsia="Times New Roman"/>
          <w:color w:val="000000"/>
          <w:sz w:val="24"/>
          <w:szCs w:val="24"/>
        </w:rPr>
        <w:t xml:space="preserve"> дисциплины при обучении с использованием традиционных технологий обучения. </w:t>
      </w:r>
      <w:r>
        <w:rPr>
          <w:rFonts w:eastAsia="Times New Roman"/>
          <w:color w:val="000000"/>
          <w:sz w:val="24"/>
          <w:szCs w:val="24"/>
          <w:shd w:val="clear" w:color="auto" w:fill="E06666"/>
        </w:rPr>
        <w:t>РАСПИСАТЬ ЧТО НЕОБХОДИМО</w:t>
      </w:r>
      <w:r>
        <w:rPr>
          <w:sz w:val="24"/>
          <w:szCs w:val="24"/>
          <w:shd w:val="clear" w:color="auto" w:fill="E06666"/>
        </w:rPr>
        <w:t xml:space="preserve"> ДЛЯ ЗАНЯТИЙ</w:t>
      </w:r>
    </w:p>
    <w:tbl>
      <w:tblPr>
        <w:tblStyle w:val="affffffffffffffffc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EF176E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EF176E" w:rsidRDefault="008923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EF176E" w:rsidRDefault="008923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F176E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:rsidR="00EF176E" w:rsidRDefault="00892387">
            <w:pPr>
              <w:jc w:val="center"/>
            </w:pPr>
            <w:r>
              <w:rPr>
                <w:b/>
                <w:sz w:val="24"/>
                <w:szCs w:val="24"/>
              </w:rPr>
              <w:t>г. Москва, ул. Малая Калужская, дом 1</w:t>
            </w:r>
          </w:p>
        </w:tc>
      </w:tr>
      <w:tr w:rsidR="00EF176E">
        <w:tc>
          <w:tcPr>
            <w:tcW w:w="4786" w:type="dxa"/>
          </w:tcPr>
          <w:p w:rsidR="00EF176E" w:rsidRDefault="00892387"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EF176E" w:rsidRDefault="00892387">
            <w:r>
              <w:t xml:space="preserve">комплект учебной мебели, </w:t>
            </w:r>
          </w:p>
          <w:p w:rsidR="00EF176E" w:rsidRDefault="00892387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EF176E" w:rsidRDefault="00892387">
            <w:pPr>
              <w:numPr>
                <w:ilvl w:val="0"/>
                <w:numId w:val="20"/>
              </w:numPr>
              <w:ind w:left="317" w:hanging="283"/>
              <w:rPr>
                <w:rFonts w:eastAsia="Times New Roman"/>
              </w:rPr>
            </w:pPr>
            <w:r>
              <w:t>ноутбук;</w:t>
            </w:r>
          </w:p>
          <w:p w:rsidR="00EF176E" w:rsidRDefault="00892387">
            <w:pPr>
              <w:numPr>
                <w:ilvl w:val="0"/>
                <w:numId w:val="20"/>
              </w:numPr>
              <w:ind w:left="317" w:hanging="283"/>
              <w:rPr>
                <w:rFonts w:eastAsia="Times New Roman"/>
              </w:rPr>
            </w:pPr>
            <w:r>
              <w:t>проектор</w:t>
            </w:r>
          </w:p>
        </w:tc>
      </w:tr>
      <w:tr w:rsidR="00EF176E">
        <w:tc>
          <w:tcPr>
            <w:tcW w:w="4786" w:type="dxa"/>
          </w:tcPr>
          <w:p w:rsidR="00EF176E" w:rsidRDefault="00892387"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EF176E" w:rsidRDefault="00892387">
            <w:r>
              <w:t xml:space="preserve">комплект учебной мебели, </w:t>
            </w:r>
          </w:p>
          <w:p w:rsidR="00EF176E" w:rsidRDefault="00892387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EF176E" w:rsidRDefault="008923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ноутбук;</w:t>
            </w:r>
          </w:p>
          <w:p w:rsidR="00EF176E" w:rsidRDefault="008923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проектор,</w:t>
            </w:r>
          </w:p>
          <w:p w:rsidR="00EF176E" w:rsidRDefault="008923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экран</w:t>
            </w:r>
          </w:p>
        </w:tc>
      </w:tr>
      <w:tr w:rsidR="00EF176E">
        <w:tc>
          <w:tcPr>
            <w:tcW w:w="4786" w:type="dxa"/>
            <w:shd w:val="clear" w:color="auto" w:fill="DBE5F1"/>
            <w:vAlign w:val="center"/>
          </w:tcPr>
          <w:p w:rsidR="00EF176E" w:rsidRDefault="00892387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EF176E" w:rsidRDefault="00892387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EF176E">
        <w:tc>
          <w:tcPr>
            <w:tcW w:w="4786" w:type="dxa"/>
          </w:tcPr>
          <w:p w:rsidR="00EF176E" w:rsidRDefault="00892387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:rsidR="00EF176E" w:rsidRDefault="00EF176E">
            <w:pPr>
              <w:rPr>
                <w:i/>
                <w:color w:val="000000"/>
              </w:rPr>
            </w:pPr>
          </w:p>
          <w:p w:rsidR="00EF176E" w:rsidRDefault="00EF176E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:rsidR="00EF176E" w:rsidRDefault="0089238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компьютерная </w:t>
            </w:r>
            <w:proofErr w:type="gramStart"/>
            <w:r>
              <w:rPr>
                <w:rFonts w:eastAsia="Times New Roman"/>
                <w:color w:val="000000"/>
              </w:rPr>
              <w:t>техника;</w:t>
            </w:r>
            <w:r>
              <w:rPr>
                <w:rFonts w:eastAsia="Times New Roman"/>
                <w:color w:val="000000"/>
              </w:rPr>
              <w:br/>
              <w:t>подключение</w:t>
            </w:r>
            <w:proofErr w:type="gramEnd"/>
            <w:r>
              <w:rPr>
                <w:rFonts w:eastAsia="Times New Roman"/>
                <w:color w:val="000000"/>
              </w:rPr>
              <w:t xml:space="preserve"> к сети «Интернет»</w:t>
            </w:r>
          </w:p>
        </w:tc>
      </w:tr>
    </w:tbl>
    <w:p w:rsidR="00EF176E" w:rsidRDefault="00892387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EF176E" w:rsidRDefault="00EF176E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ffffd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EF176E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EF176E" w:rsidRDefault="0089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EF176E" w:rsidRDefault="0089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EF176E" w:rsidRDefault="0089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EF176E">
        <w:tc>
          <w:tcPr>
            <w:tcW w:w="2836" w:type="dxa"/>
            <w:vMerge w:val="restart"/>
          </w:tcPr>
          <w:p w:rsidR="00EF176E" w:rsidRDefault="0089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:rsidR="00EF176E" w:rsidRDefault="0089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:rsidR="00EF176E" w:rsidRDefault="0089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:rsidR="00EF176E" w:rsidRDefault="0089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:rsidR="00EF176E" w:rsidRDefault="0089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:rsidR="00EF176E" w:rsidRDefault="0089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:rsidR="00EF176E" w:rsidRDefault="0089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Chrome</w:t>
            </w:r>
            <w:proofErr w:type="spellEnd"/>
            <w:r>
              <w:rPr>
                <w:rFonts w:eastAsia="Times New Roman"/>
                <w:color w:val="000000"/>
              </w:rPr>
              <w:t xml:space="preserve"> 72, </w:t>
            </w:r>
            <w:proofErr w:type="spellStart"/>
            <w:r>
              <w:rPr>
                <w:rFonts w:eastAsia="Times New Roman"/>
                <w:color w:val="000000"/>
              </w:rPr>
              <w:t>Opera</w:t>
            </w:r>
            <w:proofErr w:type="spellEnd"/>
            <w:r>
              <w:rPr>
                <w:rFonts w:eastAsia="Times New Roman"/>
                <w:color w:val="000000"/>
              </w:rPr>
              <w:t xml:space="preserve"> 59, </w:t>
            </w:r>
            <w:proofErr w:type="spellStart"/>
            <w:r>
              <w:rPr>
                <w:rFonts w:eastAsia="Times New Roman"/>
                <w:color w:val="000000"/>
              </w:rPr>
              <w:t>Firefox</w:t>
            </w:r>
            <w:proofErr w:type="spellEnd"/>
            <w:r>
              <w:rPr>
                <w:rFonts w:eastAsia="Times New Roman"/>
                <w:color w:val="000000"/>
              </w:rPr>
              <w:t xml:space="preserve"> 66, </w:t>
            </w:r>
            <w:proofErr w:type="spellStart"/>
            <w:r>
              <w:rPr>
                <w:rFonts w:eastAsia="Times New Roman"/>
                <w:color w:val="000000"/>
              </w:rPr>
              <w:t>Edge</w:t>
            </w:r>
            <w:proofErr w:type="spellEnd"/>
            <w:r>
              <w:rPr>
                <w:rFonts w:eastAsia="Times New Roman"/>
                <w:color w:val="000000"/>
              </w:rPr>
              <w:t xml:space="preserve"> 79, Яндекс. Браузер 19.3</w:t>
            </w:r>
          </w:p>
        </w:tc>
      </w:tr>
      <w:tr w:rsidR="00EF176E">
        <w:tc>
          <w:tcPr>
            <w:tcW w:w="2836" w:type="dxa"/>
            <w:vMerge/>
          </w:tcPr>
          <w:p w:rsidR="00EF176E" w:rsidRDefault="00EF1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EF176E" w:rsidRDefault="0089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:rsidR="00EF176E" w:rsidRDefault="0089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Windows</w:t>
            </w:r>
            <w:proofErr w:type="spellEnd"/>
            <w:r>
              <w:rPr>
                <w:rFonts w:eastAsia="Times New Roman"/>
                <w:color w:val="000000"/>
              </w:rPr>
              <w:t xml:space="preserve"> 7, </w:t>
            </w:r>
            <w:proofErr w:type="spellStart"/>
            <w:r>
              <w:rPr>
                <w:rFonts w:eastAsia="Times New Roman"/>
                <w:color w:val="000000"/>
              </w:rPr>
              <w:t>macOS</w:t>
            </w:r>
            <w:proofErr w:type="spellEnd"/>
            <w:r>
              <w:rPr>
                <w:rFonts w:eastAsia="Times New Roman"/>
                <w:color w:val="000000"/>
              </w:rPr>
              <w:t xml:space="preserve"> 10.12 «</w:t>
            </w:r>
            <w:proofErr w:type="spellStart"/>
            <w:r>
              <w:rPr>
                <w:rFonts w:eastAsia="Times New Roman"/>
                <w:color w:val="000000"/>
              </w:rPr>
              <w:t>Sierra</w:t>
            </w:r>
            <w:proofErr w:type="spellEnd"/>
            <w:r>
              <w:rPr>
                <w:rFonts w:eastAsia="Times New Roman"/>
                <w:color w:val="000000"/>
              </w:rPr>
              <w:t xml:space="preserve">», </w:t>
            </w:r>
            <w:proofErr w:type="spellStart"/>
            <w:r>
              <w:rPr>
                <w:rFonts w:eastAsia="Times New Roman"/>
                <w:color w:val="000000"/>
              </w:rPr>
              <w:t>Linux</w:t>
            </w:r>
            <w:proofErr w:type="spellEnd"/>
          </w:p>
        </w:tc>
      </w:tr>
      <w:tr w:rsidR="00EF176E">
        <w:tc>
          <w:tcPr>
            <w:tcW w:w="2836" w:type="dxa"/>
            <w:vMerge/>
          </w:tcPr>
          <w:p w:rsidR="00EF176E" w:rsidRDefault="00EF1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EF176E" w:rsidRDefault="0089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501" w:type="dxa"/>
          </w:tcPr>
          <w:p w:rsidR="00EF176E" w:rsidRDefault="0089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EF176E">
        <w:tc>
          <w:tcPr>
            <w:tcW w:w="2836" w:type="dxa"/>
            <w:vMerge/>
          </w:tcPr>
          <w:p w:rsidR="00EF176E" w:rsidRDefault="00EF1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EF176E" w:rsidRDefault="0089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:rsidR="00EF176E" w:rsidRDefault="0089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EF176E">
        <w:tc>
          <w:tcPr>
            <w:tcW w:w="2836" w:type="dxa"/>
            <w:vMerge/>
          </w:tcPr>
          <w:p w:rsidR="00EF176E" w:rsidRDefault="00EF1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EF176E" w:rsidRDefault="0089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EF176E" w:rsidRDefault="0089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EF176E">
        <w:tc>
          <w:tcPr>
            <w:tcW w:w="2836" w:type="dxa"/>
            <w:vMerge/>
          </w:tcPr>
          <w:p w:rsidR="00EF176E" w:rsidRDefault="00EF1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EF176E" w:rsidRDefault="0089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:rsidR="00EF176E" w:rsidRDefault="0089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Постоянная скорость не менее 192 </w:t>
            </w:r>
            <w:proofErr w:type="spellStart"/>
            <w:r>
              <w:rPr>
                <w:rFonts w:eastAsia="Times New Roman"/>
                <w:color w:val="000000"/>
              </w:rPr>
              <w:t>кБит</w:t>
            </w:r>
            <w:proofErr w:type="spellEnd"/>
            <w:r>
              <w:rPr>
                <w:rFonts w:eastAsia="Times New Roman"/>
                <w:color w:val="000000"/>
              </w:rPr>
              <w:t>/с</w:t>
            </w:r>
          </w:p>
        </w:tc>
      </w:tr>
    </w:tbl>
    <w:p w:rsidR="00EF176E" w:rsidRDefault="00EF176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:rsidR="00EF176E" w:rsidRDefault="0089238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  <w:sectPr w:rsidR="00EF176E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EF176E" w:rsidRDefault="00892387">
      <w:pPr>
        <w:keepNext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p w:rsidR="00EF176E" w:rsidRDefault="00EF176E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ffffe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EF176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EF176E" w:rsidRDefault="0089238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EF176E" w:rsidRDefault="00892387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EF176E" w:rsidRDefault="0089238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EF176E" w:rsidRDefault="00892387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EF176E" w:rsidRDefault="00892387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EF176E" w:rsidRDefault="00892387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EF176E" w:rsidRDefault="00892387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EF176E" w:rsidRDefault="00892387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:rsidR="00EF176E" w:rsidRDefault="00892387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F176E" w:rsidRDefault="0089238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EF176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EF176E" w:rsidRDefault="00892387">
            <w:r>
              <w:t xml:space="preserve">10.1 </w:t>
            </w:r>
            <w:r>
              <w:rPr>
                <w:highlight w:val="green"/>
              </w:rPr>
              <w:t>Основная литература,</w:t>
            </w:r>
            <w:r>
              <w:t xml:space="preserve"> в том числе электронные издания </w:t>
            </w:r>
            <w:r>
              <w:rPr>
                <w:shd w:val="clear" w:color="auto" w:fill="E06666"/>
              </w:rPr>
              <w:t xml:space="preserve">ПРОВЕРИТЬ НАЛИЧИЕ КНИГ В БИБЛИОТЕКЕ УНИВЕРА: </w:t>
            </w:r>
            <w:hyperlink r:id="rId15">
              <w:r>
                <w:rPr>
                  <w:color w:val="1155CC"/>
                  <w:u w:val="single"/>
                </w:rPr>
                <w:t>Электронный каталог</w:t>
              </w:r>
            </w:hyperlink>
            <w:r>
              <w:t xml:space="preserve"> по ссылке</w:t>
            </w:r>
          </w:p>
        </w:tc>
      </w:tr>
      <w:tr w:rsidR="00EF17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8923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892387">
            <w:r>
              <w:t xml:space="preserve">Михайлов </w:t>
            </w:r>
            <w:proofErr w:type="gramStart"/>
            <w:r>
              <w:t>С. ,</w:t>
            </w:r>
            <w:proofErr w:type="gramEnd"/>
            <w:r>
              <w:t xml:space="preserve"> Михайлова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892387">
            <w:r>
              <w:t>История дизайна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892387">
            <w:pPr>
              <w:rPr>
                <w:color w:val="000000"/>
              </w:rPr>
            </w:pPr>
            <w:r>
              <w:rPr>
                <w:color w:val="00000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892387">
            <w:proofErr w:type="gramStart"/>
            <w:r>
              <w:t>М. :</w:t>
            </w:r>
            <w:proofErr w:type="gramEnd"/>
            <w:r>
              <w:t xml:space="preserve"> Союз дизайнеров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892387">
            <w: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176E" w:rsidRDefault="00892387">
            <w:pPr>
              <w:jc w:val="center"/>
            </w:pPr>
            <w:r>
              <w:t>4</w:t>
            </w:r>
          </w:p>
        </w:tc>
      </w:tr>
      <w:tr w:rsidR="00EF17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89238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176E" w:rsidRDefault="00EF176E">
            <w:pPr>
              <w:jc w:val="center"/>
            </w:pPr>
          </w:p>
        </w:tc>
      </w:tr>
      <w:tr w:rsidR="00EF17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8923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176E" w:rsidRDefault="00EF176E">
            <w:pPr>
              <w:jc w:val="center"/>
            </w:pPr>
          </w:p>
        </w:tc>
      </w:tr>
      <w:tr w:rsidR="00EF17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176E" w:rsidRDefault="00EF176E">
            <w:pPr>
              <w:jc w:val="center"/>
            </w:pPr>
          </w:p>
        </w:tc>
      </w:tr>
      <w:tr w:rsidR="00EF17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176E" w:rsidRDefault="00EF176E">
            <w:pPr>
              <w:jc w:val="center"/>
            </w:pPr>
          </w:p>
        </w:tc>
      </w:tr>
      <w:tr w:rsidR="00EF17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176E" w:rsidRDefault="00EF176E">
            <w:pPr>
              <w:jc w:val="center"/>
            </w:pPr>
          </w:p>
        </w:tc>
      </w:tr>
      <w:tr w:rsidR="00EF17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176E" w:rsidRDefault="00EF176E">
            <w:pPr>
              <w:jc w:val="center"/>
            </w:pPr>
          </w:p>
        </w:tc>
      </w:tr>
      <w:tr w:rsidR="00EF176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EF176E" w:rsidRDefault="00892387">
            <w:pPr>
              <w:rPr>
                <w:b/>
              </w:rPr>
            </w:pPr>
            <w:r>
              <w:t xml:space="preserve">10.2 </w:t>
            </w:r>
            <w:r>
              <w:rPr>
                <w:highlight w:val="green"/>
              </w:rPr>
              <w:t>Дополнительная литература,</w:t>
            </w:r>
            <w:r>
              <w:t xml:space="preserve"> в том числе электронные издания </w:t>
            </w:r>
          </w:p>
        </w:tc>
      </w:tr>
      <w:tr w:rsidR="00EF17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8923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892387">
            <w:proofErr w:type="spellStart"/>
            <w:r>
              <w:t>Даглядин</w:t>
            </w:r>
            <w:proofErr w:type="spellEnd"/>
            <w:r>
              <w:t xml:space="preserve"> К.Т.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892387">
            <w:r>
              <w:t>Декоративная композиция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892387"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892387">
            <w:r>
              <w:t>ООО «Феникс»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892387">
            <w: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176E" w:rsidRDefault="00892387">
            <w:pPr>
              <w:jc w:val="center"/>
            </w:pPr>
            <w:r>
              <w:t>34</w:t>
            </w:r>
          </w:p>
        </w:tc>
      </w:tr>
      <w:tr w:rsidR="00EF17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176E" w:rsidRDefault="00EF176E">
            <w:pPr>
              <w:jc w:val="center"/>
            </w:pPr>
          </w:p>
        </w:tc>
      </w:tr>
      <w:tr w:rsidR="00EF17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>
            <w:pPr>
              <w:rPr>
                <w:color w:val="00000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176E" w:rsidRDefault="00EF176E">
            <w:pPr>
              <w:jc w:val="center"/>
            </w:pPr>
          </w:p>
        </w:tc>
      </w:tr>
      <w:tr w:rsidR="00EF17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176E" w:rsidRDefault="00EF176E">
            <w:pPr>
              <w:jc w:val="center"/>
            </w:pPr>
          </w:p>
        </w:tc>
      </w:tr>
      <w:tr w:rsidR="00EF176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EF176E" w:rsidRDefault="00892387">
            <w:pPr>
              <w:spacing w:line="276" w:lineRule="auto"/>
            </w:pPr>
            <w:r>
              <w:t xml:space="preserve">10.3 </w:t>
            </w:r>
            <w:r>
              <w:rPr>
                <w:highlight w:val="green"/>
              </w:rPr>
              <w:t>Методические материалы</w:t>
            </w:r>
            <w: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EF17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89238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176E" w:rsidRDefault="00EF176E">
            <w:pPr>
              <w:jc w:val="center"/>
            </w:pPr>
          </w:p>
        </w:tc>
      </w:tr>
      <w:tr w:rsidR="00EF17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176E" w:rsidRDefault="00EF176E">
            <w:pPr>
              <w:jc w:val="center"/>
              <w:rPr>
                <w:color w:val="000000"/>
              </w:rPr>
            </w:pPr>
          </w:p>
        </w:tc>
      </w:tr>
      <w:tr w:rsidR="00EF17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/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76E" w:rsidRDefault="00EF176E"/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176E" w:rsidRDefault="00EF176E">
            <w:pPr>
              <w:jc w:val="center"/>
              <w:rPr>
                <w:color w:val="000000"/>
              </w:rPr>
            </w:pPr>
          </w:p>
        </w:tc>
      </w:tr>
    </w:tbl>
    <w:p w:rsidR="00EF176E" w:rsidRDefault="00EF176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  <w:sectPr w:rsidR="00EF176E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EF176E" w:rsidRDefault="00892387">
      <w:pPr>
        <w:keepNext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:rsidR="00EF176E" w:rsidRDefault="00892387">
      <w:pPr>
        <w:keepNext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fffffffffffff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EF176E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F176E" w:rsidRDefault="0089238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F176E" w:rsidRDefault="00892387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F176E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6E" w:rsidRDefault="00EF176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6E" w:rsidRDefault="0089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16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EF176E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6E" w:rsidRDefault="00EF176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6E" w:rsidRDefault="00892387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:rsidR="00EF176E" w:rsidRDefault="0089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17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F176E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6E" w:rsidRDefault="00EF176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6E" w:rsidRDefault="00892387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8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EF176E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6E" w:rsidRDefault="00EF176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6E" w:rsidRDefault="00892387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19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EF176E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F176E" w:rsidRDefault="00EF176E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F176E" w:rsidRDefault="00892387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F176E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6E" w:rsidRDefault="00EF176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6E" w:rsidRDefault="00892387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20">
              <w:proofErr w:type="gramStart"/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</w:t>
            </w:r>
            <w:proofErr w:type="gramEnd"/>
            <w:r>
              <w:rPr>
                <w:sz w:val="24"/>
                <w:szCs w:val="24"/>
              </w:rPr>
              <w:t>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EF176E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6E" w:rsidRDefault="00EF176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6E" w:rsidRDefault="0089238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1">
              <w:proofErr w:type="gramStart"/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</w:t>
            </w:r>
            <w:proofErr w:type="gramEnd"/>
            <w:r>
              <w:rPr>
                <w:sz w:val="24"/>
                <w:szCs w:val="24"/>
              </w:rPr>
              <w:t>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EF176E" w:rsidRDefault="00EF176E"/>
    <w:p w:rsidR="00EF176E" w:rsidRDefault="00892387">
      <w:pPr>
        <w:keepNext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программного обеспечения </w:t>
      </w:r>
    </w:p>
    <w:p w:rsidR="00EF176E" w:rsidRDefault="00EF176E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ffffffffff0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EF176E">
        <w:tc>
          <w:tcPr>
            <w:tcW w:w="817" w:type="dxa"/>
            <w:shd w:val="clear" w:color="auto" w:fill="DBE5F1"/>
            <w:vAlign w:val="center"/>
          </w:tcPr>
          <w:p w:rsidR="00EF176E" w:rsidRDefault="00892387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EF176E" w:rsidRDefault="00892387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EF176E" w:rsidRDefault="00892387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EF176E">
        <w:tc>
          <w:tcPr>
            <w:tcW w:w="817" w:type="dxa"/>
            <w:shd w:val="clear" w:color="auto" w:fill="auto"/>
          </w:tcPr>
          <w:p w:rsidR="00EF176E" w:rsidRDefault="00EF176E">
            <w:pPr>
              <w:numPr>
                <w:ilvl w:val="0"/>
                <w:numId w:val="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EF176E" w:rsidRDefault="00892387">
            <w:pPr>
              <w:ind w:left="44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 </w:t>
            </w:r>
            <w:proofErr w:type="spellStart"/>
            <w:r>
              <w:rPr>
                <w:color w:val="000000"/>
                <w:sz w:val="24"/>
                <w:szCs w:val="24"/>
              </w:rPr>
              <w:t>Pro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MS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2019 </w:t>
            </w:r>
          </w:p>
        </w:tc>
        <w:tc>
          <w:tcPr>
            <w:tcW w:w="4252" w:type="dxa"/>
            <w:shd w:val="clear" w:color="auto" w:fill="auto"/>
          </w:tcPr>
          <w:p w:rsidR="00EF176E" w:rsidRDefault="0089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EF176E">
        <w:tc>
          <w:tcPr>
            <w:tcW w:w="817" w:type="dxa"/>
            <w:shd w:val="clear" w:color="auto" w:fill="auto"/>
          </w:tcPr>
          <w:p w:rsidR="00EF176E" w:rsidRDefault="00EF176E">
            <w:pPr>
              <w:numPr>
                <w:ilvl w:val="0"/>
                <w:numId w:val="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EF176E" w:rsidRPr="006D076B" w:rsidRDefault="00892387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6D076B">
              <w:rPr>
                <w:sz w:val="24"/>
                <w:szCs w:val="24"/>
                <w:lang w:val="en-US"/>
              </w:rPr>
              <w:t>PrototypingSketchUp</w:t>
            </w:r>
            <w:proofErr w:type="spellEnd"/>
            <w:r w:rsidRPr="006D076B">
              <w:rPr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EF176E" w:rsidRDefault="0089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EF176E">
        <w:tc>
          <w:tcPr>
            <w:tcW w:w="817" w:type="dxa"/>
            <w:shd w:val="clear" w:color="auto" w:fill="auto"/>
          </w:tcPr>
          <w:p w:rsidR="00EF176E" w:rsidRDefault="00EF176E">
            <w:pPr>
              <w:numPr>
                <w:ilvl w:val="0"/>
                <w:numId w:val="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EF176E" w:rsidRPr="006D076B" w:rsidRDefault="00892387">
            <w:pPr>
              <w:ind w:left="44"/>
              <w:rPr>
                <w:sz w:val="24"/>
                <w:szCs w:val="24"/>
                <w:lang w:val="en-US"/>
              </w:rPr>
            </w:pPr>
            <w:r w:rsidRPr="006D076B"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 w:rsidRPr="006D076B"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EF176E" w:rsidRDefault="0089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:rsidR="00EF176E" w:rsidRDefault="00EF176E">
      <w:pPr>
        <w:spacing w:before="120" w:after="120"/>
        <w:ind w:left="709"/>
        <w:jc w:val="both"/>
        <w:rPr>
          <w:sz w:val="24"/>
          <w:szCs w:val="24"/>
        </w:rPr>
        <w:sectPr w:rsidR="00EF176E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EF176E" w:rsidRDefault="0089238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eastAsia="Times New Roman"/>
          <w:b/>
          <w:color w:val="000000"/>
          <w:sz w:val="24"/>
          <w:szCs w:val="24"/>
        </w:rPr>
        <w:lastRenderedPageBreak/>
        <w:t>ЛИСТ УЧЕТА ОБНОВЛЕНИЙ РАБОЧЕЙ ПРОГРАММЫ УЧЕБНОЙ ДИСЦИПЛИНЫ/МОДУЛЯ</w:t>
      </w:r>
    </w:p>
    <w:p w:rsidR="00EF176E" w:rsidRDefault="008923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EF176E" w:rsidRDefault="00EF176E">
      <w:pPr>
        <w:jc w:val="center"/>
        <w:rPr>
          <w:sz w:val="24"/>
          <w:szCs w:val="24"/>
        </w:rPr>
      </w:pPr>
    </w:p>
    <w:tbl>
      <w:tblPr>
        <w:tblStyle w:val="afffffffffffffffff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EF176E">
        <w:tc>
          <w:tcPr>
            <w:tcW w:w="817" w:type="dxa"/>
            <w:shd w:val="clear" w:color="auto" w:fill="DBE5F1"/>
          </w:tcPr>
          <w:p w:rsidR="00EF176E" w:rsidRDefault="00892387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EF176E" w:rsidRDefault="00892387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EF176E" w:rsidRDefault="00892387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:rsidR="00EF176E" w:rsidRDefault="00892387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EF176E" w:rsidRDefault="00892387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:rsidR="00EF176E" w:rsidRDefault="00892387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EF176E">
        <w:tc>
          <w:tcPr>
            <w:tcW w:w="817" w:type="dxa"/>
          </w:tcPr>
          <w:p w:rsidR="00EF176E" w:rsidRDefault="00EF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F176E" w:rsidRDefault="00EF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F176E" w:rsidRDefault="00EF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F176E" w:rsidRDefault="00EF176E">
            <w:pPr>
              <w:jc w:val="center"/>
              <w:rPr>
                <w:sz w:val="24"/>
                <w:szCs w:val="24"/>
              </w:rPr>
            </w:pPr>
          </w:p>
        </w:tc>
      </w:tr>
      <w:tr w:rsidR="00EF176E">
        <w:tc>
          <w:tcPr>
            <w:tcW w:w="817" w:type="dxa"/>
          </w:tcPr>
          <w:p w:rsidR="00EF176E" w:rsidRDefault="00EF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F176E" w:rsidRDefault="00EF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F176E" w:rsidRDefault="00EF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F176E" w:rsidRDefault="00EF176E">
            <w:pPr>
              <w:jc w:val="center"/>
              <w:rPr>
                <w:sz w:val="24"/>
                <w:szCs w:val="24"/>
              </w:rPr>
            </w:pPr>
          </w:p>
        </w:tc>
      </w:tr>
      <w:tr w:rsidR="00EF176E">
        <w:tc>
          <w:tcPr>
            <w:tcW w:w="817" w:type="dxa"/>
          </w:tcPr>
          <w:p w:rsidR="00EF176E" w:rsidRDefault="00EF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F176E" w:rsidRDefault="00EF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F176E" w:rsidRDefault="00EF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F176E" w:rsidRDefault="00EF176E">
            <w:pPr>
              <w:jc w:val="center"/>
              <w:rPr>
                <w:sz w:val="24"/>
                <w:szCs w:val="24"/>
              </w:rPr>
            </w:pPr>
          </w:p>
        </w:tc>
      </w:tr>
      <w:tr w:rsidR="00EF176E">
        <w:tc>
          <w:tcPr>
            <w:tcW w:w="817" w:type="dxa"/>
          </w:tcPr>
          <w:p w:rsidR="00EF176E" w:rsidRDefault="00EF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F176E" w:rsidRDefault="00EF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F176E" w:rsidRDefault="00EF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F176E" w:rsidRDefault="00EF176E">
            <w:pPr>
              <w:jc w:val="center"/>
              <w:rPr>
                <w:sz w:val="24"/>
                <w:szCs w:val="24"/>
              </w:rPr>
            </w:pPr>
          </w:p>
        </w:tc>
      </w:tr>
      <w:tr w:rsidR="00EF176E">
        <w:tc>
          <w:tcPr>
            <w:tcW w:w="817" w:type="dxa"/>
          </w:tcPr>
          <w:p w:rsidR="00EF176E" w:rsidRDefault="00EF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F176E" w:rsidRDefault="00EF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F176E" w:rsidRDefault="00EF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F176E" w:rsidRDefault="00EF17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176E" w:rsidRDefault="00EF176E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EF176E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387" w:rsidRDefault="00892387">
      <w:r>
        <w:separator/>
      </w:r>
    </w:p>
  </w:endnote>
  <w:endnote w:type="continuationSeparator" w:id="0">
    <w:p w:rsidR="00892387" w:rsidRDefault="0089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387" w:rsidRDefault="0089238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892387" w:rsidRDefault="0089238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387" w:rsidRDefault="0089238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:rsidR="00892387" w:rsidRDefault="0089238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387" w:rsidRDefault="0089238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892387" w:rsidRDefault="0089238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387" w:rsidRDefault="0089238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892387" w:rsidRDefault="0089238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387" w:rsidRDefault="00892387">
      <w:r>
        <w:separator/>
      </w:r>
    </w:p>
  </w:footnote>
  <w:footnote w:type="continuationSeparator" w:id="0">
    <w:p w:rsidR="00892387" w:rsidRDefault="00892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387" w:rsidRDefault="0089238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387" w:rsidRDefault="0089238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5B29CB">
      <w:rPr>
        <w:rFonts w:eastAsia="Times New Roman"/>
        <w:noProof/>
        <w:color w:val="000000"/>
      </w:rPr>
      <w:t>21</w:t>
    </w:r>
    <w:r>
      <w:rPr>
        <w:rFonts w:eastAsia="Times New Roman"/>
        <w:color w:val="000000"/>
      </w:rPr>
      <w:fldChar w:fldCharType="end"/>
    </w:r>
  </w:p>
  <w:p w:rsidR="00892387" w:rsidRDefault="0089238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387" w:rsidRDefault="0089238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5B29CB">
      <w:rPr>
        <w:rFonts w:eastAsia="Times New Roman"/>
        <w:noProof/>
        <w:color w:val="000000"/>
      </w:rPr>
      <w:t>7</w:t>
    </w:r>
    <w:r>
      <w:rPr>
        <w:rFonts w:eastAsia="Times New Roman"/>
        <w:color w:val="000000"/>
      </w:rPr>
      <w:fldChar w:fldCharType="end"/>
    </w:r>
  </w:p>
  <w:p w:rsidR="00892387" w:rsidRDefault="0089238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3546"/>
    <w:multiLevelType w:val="multilevel"/>
    <w:tmpl w:val="043A7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A688F"/>
    <w:multiLevelType w:val="multilevel"/>
    <w:tmpl w:val="173A7DE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437FE0"/>
    <w:multiLevelType w:val="multilevel"/>
    <w:tmpl w:val="FCD2CD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AC2B0B"/>
    <w:multiLevelType w:val="multilevel"/>
    <w:tmpl w:val="E63879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832F0"/>
    <w:multiLevelType w:val="multilevel"/>
    <w:tmpl w:val="B6264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473E7"/>
    <w:multiLevelType w:val="multilevel"/>
    <w:tmpl w:val="56D2098A"/>
    <w:lvl w:ilvl="0">
      <w:start w:val="1"/>
      <w:numFmt w:val="bullet"/>
      <w:pStyle w:val="a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01926CA"/>
    <w:multiLevelType w:val="multilevel"/>
    <w:tmpl w:val="8C9EEC64"/>
    <w:lvl w:ilvl="0">
      <w:start w:val="1"/>
      <w:numFmt w:val="bullet"/>
      <w:pStyle w:val="a0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03E1B8C"/>
    <w:multiLevelType w:val="multilevel"/>
    <w:tmpl w:val="163658D0"/>
    <w:lvl w:ilvl="0">
      <w:start w:val="1"/>
      <w:numFmt w:val="bullet"/>
      <w:pStyle w:val="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4D73F9"/>
    <w:multiLevelType w:val="multilevel"/>
    <w:tmpl w:val="EA845620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9" w15:restartNumberingAfterBreak="0">
    <w:nsid w:val="2E117B1E"/>
    <w:multiLevelType w:val="multilevel"/>
    <w:tmpl w:val="E12E38B8"/>
    <w:lvl w:ilvl="0">
      <w:start w:val="1"/>
      <w:numFmt w:val="decimal"/>
      <w:pStyle w:val="a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0" w15:restartNumberingAfterBreak="0">
    <w:nsid w:val="3C6364E2"/>
    <w:multiLevelType w:val="multilevel"/>
    <w:tmpl w:val="EECA5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7740F"/>
    <w:multiLevelType w:val="multilevel"/>
    <w:tmpl w:val="6FEE7496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2" w15:restartNumberingAfterBreak="0">
    <w:nsid w:val="3FD76F7B"/>
    <w:multiLevelType w:val="multilevel"/>
    <w:tmpl w:val="1FA8D2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2504156"/>
    <w:multiLevelType w:val="multilevel"/>
    <w:tmpl w:val="9CBC6EDE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3666BE3"/>
    <w:multiLevelType w:val="multilevel"/>
    <w:tmpl w:val="63F0464E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5" w15:restartNumberingAfterBreak="0">
    <w:nsid w:val="52A41C82"/>
    <w:multiLevelType w:val="multilevel"/>
    <w:tmpl w:val="9886BDF8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6" w15:restartNumberingAfterBreak="0">
    <w:nsid w:val="595D1CDE"/>
    <w:multiLevelType w:val="multilevel"/>
    <w:tmpl w:val="5C161D6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7" w15:restartNumberingAfterBreak="0">
    <w:nsid w:val="5D6D76AE"/>
    <w:multiLevelType w:val="multilevel"/>
    <w:tmpl w:val="9A5C33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59842C3"/>
    <w:multiLevelType w:val="multilevel"/>
    <w:tmpl w:val="FA1494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9AA73B3"/>
    <w:multiLevelType w:val="multilevel"/>
    <w:tmpl w:val="EE34EB58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0" w15:restartNumberingAfterBreak="0">
    <w:nsid w:val="6C844F6D"/>
    <w:multiLevelType w:val="multilevel"/>
    <w:tmpl w:val="9B907B9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60C7300"/>
    <w:multiLevelType w:val="multilevel"/>
    <w:tmpl w:val="324AD09C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16"/>
  </w:num>
  <w:num w:numId="6">
    <w:abstractNumId w:val="20"/>
  </w:num>
  <w:num w:numId="7">
    <w:abstractNumId w:val="3"/>
  </w:num>
  <w:num w:numId="8">
    <w:abstractNumId w:val="21"/>
  </w:num>
  <w:num w:numId="9">
    <w:abstractNumId w:val="12"/>
  </w:num>
  <w:num w:numId="10">
    <w:abstractNumId w:val="0"/>
  </w:num>
  <w:num w:numId="11">
    <w:abstractNumId w:val="2"/>
  </w:num>
  <w:num w:numId="12">
    <w:abstractNumId w:val="17"/>
  </w:num>
  <w:num w:numId="13">
    <w:abstractNumId w:val="13"/>
  </w:num>
  <w:num w:numId="14">
    <w:abstractNumId w:val="18"/>
  </w:num>
  <w:num w:numId="15">
    <w:abstractNumId w:val="15"/>
  </w:num>
  <w:num w:numId="16">
    <w:abstractNumId w:val="14"/>
  </w:num>
  <w:num w:numId="17">
    <w:abstractNumId w:val="11"/>
  </w:num>
  <w:num w:numId="18">
    <w:abstractNumId w:val="8"/>
  </w:num>
  <w:num w:numId="19">
    <w:abstractNumId w:val="10"/>
  </w:num>
  <w:num w:numId="20">
    <w:abstractNumId w:val="1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6E"/>
    <w:rsid w:val="003D5019"/>
    <w:rsid w:val="005B29CB"/>
    <w:rsid w:val="006173E0"/>
    <w:rsid w:val="006D076B"/>
    <w:rsid w:val="00892387"/>
    <w:rsid w:val="00985CB0"/>
    <w:rsid w:val="00C7384E"/>
    <w:rsid w:val="00D76CA7"/>
    <w:rsid w:val="00EF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91A64-CCA6-46A2-AAB7-3A09B0BF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4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Название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8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8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fff2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8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9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a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b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c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d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e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0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1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2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3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4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5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6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7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8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9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a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b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c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d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e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0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1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2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3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4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5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6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7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8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9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a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b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c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d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e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0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1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2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3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4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5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6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8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a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b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c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d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e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0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1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2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3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4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5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6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7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8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9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a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b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c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d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e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0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1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2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3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4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5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6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7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8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9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a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b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c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d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e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0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1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2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3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4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5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6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7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8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9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a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b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c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d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e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0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1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2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3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4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5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6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7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8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9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a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b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c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d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e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0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1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2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3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4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5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6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7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8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9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a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b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c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d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e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0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1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2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3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4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5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6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7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8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9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a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b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c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d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e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0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1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2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3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4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5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6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7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8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9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a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b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c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d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e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0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1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scopu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biblio.kosygin-rgu.ru/jirbis2/index.php?option=com_irbis&amp;view=irbis&amp;Itemid=108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vtBzoF3wYjhjv6rld3f9bLj8LA==">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27</Pages>
  <Words>4490</Words>
  <Characters>25599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novikov</cp:lastModifiedBy>
  <cp:revision>8</cp:revision>
  <dcterms:created xsi:type="dcterms:W3CDTF">2022-04-07T16:41:00Z</dcterms:created>
  <dcterms:modified xsi:type="dcterms:W3CDTF">2022-04-07T17:02:00Z</dcterms:modified>
</cp:coreProperties>
</file>