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2" w:rsidRDefault="00174FB2" w:rsidP="00E5449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931E6" w:rsidRPr="00F61632" w:rsidRDefault="00C931E6" w:rsidP="00C931E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61632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894A6" wp14:editId="756BA242">
                <wp:simplePos x="0" y="0"/>
                <wp:positionH relativeFrom="column">
                  <wp:posOffset>6758940</wp:posOffset>
                </wp:positionH>
                <wp:positionV relativeFrom="paragraph">
                  <wp:posOffset>-227965</wp:posOffset>
                </wp:positionV>
                <wp:extent cx="2774315" cy="914400"/>
                <wp:effectExtent l="0" t="0" r="6985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357" w:rsidRDefault="006E5357" w:rsidP="00C931E6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32.2pt;margin-top:-17.95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LoqwIAAKE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" filled="f" stroked="f">
                <v:textbox inset="0,0,0,0">
                  <w:txbxContent>
                    <w:p w:rsidR="006E5357" w:rsidRDefault="006E5357" w:rsidP="00C931E6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61632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CA4C7" wp14:editId="5A8A4839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uLEFsLYDAAC9CgAADgAAAAAAAAAAAAAAAAAuAgAAZHJzL2Uy&#10;b0RvYy54bWxQSwECLQAUAAYACAAAACEAtJkEneAAAAANAQAADwAAAAAAAAAAAAAAAAAQBgAAZHJz&#10;L2Rvd25yZXYueG1sUEsFBgAAAAAEAAQA8wAAAB0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F61632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19C0F" wp14:editId="06CCADC4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F61632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2E229" wp14:editId="3C1B344F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F61632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28673" wp14:editId="2DDCDC1F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F61632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54BEF" wp14:editId="396ECBEB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qTogMAALs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C5&#10;hlqTogMAALsKAAAOAAAAAAAAAAAAAAAAAC4CAABkcnMvZTJvRG9jLnhtbFBLAQItABQABgAIAAAA&#10;IQB3RFGg3gAAAA0BAAAPAAAAAAAAAAAAAAAAAPwFAABkcnMvZG93bnJldi54bWxQSwUGAAAAAAQA&#10;BADzAAAABw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F61632">
        <w:rPr>
          <w:rFonts w:ascii="Cambria" w:eastAsia="Cambria" w:hAnsi="Cambr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C3C5" wp14:editId="75104EC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357" w:rsidRDefault="006E5357" w:rsidP="00C931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36jpCqwCAACmBQAADgAA&#10;AAAAAAAAAAAAAAAuAgAAZHJzL2Uyb0RvYy54bWxQSwECLQAUAAYACAAAACEAddklfeIAAAANAQAA&#10;DwAAAAAAAAAAAAAAAAAGBQAAZHJzL2Rvd25yZXYueG1sUEsFBgAAAAAEAAQA8wAAABUGAAAAAA==&#10;" filled="f" stroked="f">
                <v:textbox inset="0,0,0,0">
                  <w:txbxContent>
                    <w:p w:rsidR="006E5357" w:rsidRDefault="006E5357" w:rsidP="00C931E6"/>
                  </w:txbxContent>
                </v:textbox>
              </v:rect>
            </w:pict>
          </mc:Fallback>
        </mc:AlternateContent>
      </w:r>
      <w:r w:rsidRPr="00F61632">
        <w:rPr>
          <w:rFonts w:ascii="Times New Roman" w:eastAsia="MS Mincho" w:hAnsi="Times New Roman" w:cs="Times New Roman"/>
          <w:sz w:val="24"/>
          <w:szCs w:val="24"/>
          <w:lang w:eastAsia="ru-RU"/>
        </w:rPr>
        <w:t>Министерство образования и науки РФ</w:t>
      </w:r>
    </w:p>
    <w:p w:rsidR="00A74B8E" w:rsidRDefault="00C931E6" w:rsidP="00C931E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61632">
        <w:rPr>
          <w:rFonts w:ascii="Times New Roman" w:eastAsia="MS Mincho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931E6" w:rsidRPr="00F61632" w:rsidRDefault="00C931E6" w:rsidP="00C931E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6163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:rsidR="00A74B8E" w:rsidRPr="00A74B8E" w:rsidRDefault="00A74B8E" w:rsidP="00A74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8E">
        <w:rPr>
          <w:rFonts w:ascii="Times New Roman" w:hAnsi="Times New Roman" w:cs="Times New Roman"/>
          <w:sz w:val="24"/>
          <w:szCs w:val="24"/>
        </w:rPr>
        <w:t>«Российский государственный университет им. А.Н. Косыгина»</w:t>
      </w:r>
    </w:p>
    <w:p w:rsidR="00C931E6" w:rsidRPr="00A74B8E" w:rsidRDefault="00A74B8E" w:rsidP="00A74B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A74B8E">
        <w:rPr>
          <w:rFonts w:ascii="Times New Roman" w:hAnsi="Times New Roman" w:cs="Times New Roman"/>
          <w:sz w:val="24"/>
          <w:szCs w:val="24"/>
        </w:rPr>
        <w:t>(Технологии.</w:t>
      </w:r>
      <w:proofErr w:type="gramEnd"/>
      <w:r w:rsidRPr="00A74B8E">
        <w:rPr>
          <w:rFonts w:ascii="Times New Roman" w:hAnsi="Times New Roman" w:cs="Times New Roman"/>
          <w:sz w:val="24"/>
          <w:szCs w:val="24"/>
        </w:rPr>
        <w:t xml:space="preserve"> Дизайн. </w:t>
      </w:r>
      <w:proofErr w:type="gramStart"/>
      <w:r w:rsidRPr="00A74B8E">
        <w:rPr>
          <w:rFonts w:ascii="Times New Roman" w:hAnsi="Times New Roman" w:cs="Times New Roman"/>
          <w:sz w:val="24"/>
          <w:szCs w:val="24"/>
        </w:rPr>
        <w:t>Искусство.)</w:t>
      </w:r>
      <w:proofErr w:type="gramEnd"/>
    </w:p>
    <w:p w:rsidR="00C931E6" w:rsidRPr="00F61632" w:rsidRDefault="00C931E6" w:rsidP="00C931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3"/>
        <w:gridCol w:w="4568"/>
      </w:tblGrid>
      <w:tr w:rsidR="00C931E6" w:rsidRPr="00F61632" w:rsidTr="00163781">
        <w:tc>
          <w:tcPr>
            <w:tcW w:w="4928" w:type="dxa"/>
            <w:vAlign w:val="center"/>
          </w:tcPr>
          <w:p w:rsidR="00C931E6" w:rsidRPr="00F61632" w:rsidRDefault="00C931E6" w:rsidP="0016378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  <w:hideMark/>
          </w:tcPr>
          <w:p w:rsidR="00C931E6" w:rsidRPr="00F61632" w:rsidRDefault="00C931E6" w:rsidP="001637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6163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C931E6" w:rsidRPr="00F61632" w:rsidTr="00163781">
        <w:trPr>
          <w:trHeight w:val="429"/>
        </w:trPr>
        <w:tc>
          <w:tcPr>
            <w:tcW w:w="4928" w:type="dxa"/>
            <w:vAlign w:val="center"/>
          </w:tcPr>
          <w:p w:rsidR="00C931E6" w:rsidRPr="00F61632" w:rsidRDefault="00C931E6" w:rsidP="0016378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  <w:hideMark/>
          </w:tcPr>
          <w:p w:rsidR="00C931E6" w:rsidRPr="00F61632" w:rsidRDefault="00C931E6" w:rsidP="0016378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6163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C931E6" w:rsidRPr="00F61632" w:rsidRDefault="00C931E6" w:rsidP="0016378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6163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C931E6" w:rsidRPr="00F61632" w:rsidRDefault="00C931E6" w:rsidP="0016378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6163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_____________________ С.Г. </w:t>
            </w:r>
            <w:proofErr w:type="spellStart"/>
            <w:r w:rsidRPr="00F6163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Дембицкий</w:t>
            </w:r>
            <w:proofErr w:type="spellEnd"/>
            <w:r w:rsidRPr="00F6163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31E6" w:rsidRPr="00F61632" w:rsidTr="00163781">
        <w:trPr>
          <w:trHeight w:val="404"/>
        </w:trPr>
        <w:tc>
          <w:tcPr>
            <w:tcW w:w="4928" w:type="dxa"/>
            <w:vAlign w:val="center"/>
          </w:tcPr>
          <w:p w:rsidR="00C931E6" w:rsidRPr="00F61632" w:rsidRDefault="00C931E6" w:rsidP="0016378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  <w:hideMark/>
          </w:tcPr>
          <w:p w:rsidR="00C931E6" w:rsidRPr="00F61632" w:rsidRDefault="00C931E6" w:rsidP="00A74B8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6163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«____» ______________ 20</w:t>
            </w:r>
            <w:r w:rsidR="00A74B8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F6163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931E6" w:rsidRPr="00F61632" w:rsidRDefault="00C931E6" w:rsidP="00C931E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931E6" w:rsidRPr="00F61632" w:rsidRDefault="00C931E6" w:rsidP="00C931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C931E6" w:rsidRPr="00F61632" w:rsidRDefault="00C931E6" w:rsidP="00C931E6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bookmarkStart w:id="0" w:name="_Toc358032781"/>
      <w:bookmarkStart w:id="1" w:name="_Toc356984816"/>
      <w:r w:rsidRPr="00F6163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  <w:bookmarkEnd w:id="0"/>
      <w:bookmarkEnd w:id="1"/>
    </w:p>
    <w:p w:rsidR="00C931E6" w:rsidRDefault="00C931E6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74B8E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21208" w:rsidRPr="00A74B8E" w:rsidRDefault="00121208" w:rsidP="00C931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A74B8E">
              <w:rPr>
                <w:b/>
                <w:bCs/>
                <w:sz w:val="24"/>
                <w:szCs w:val="24"/>
              </w:rPr>
              <w:t>рофессиональной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</w:p>
          <w:p w:rsidR="00A74B8E" w:rsidRPr="00D66D6C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</w:p>
          <w:p w:rsidR="00A74B8E" w:rsidRPr="00D66D6C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  <w:r w:rsidRPr="00D66D6C">
              <w:rPr>
                <w:bCs/>
                <w:sz w:val="24"/>
                <w:szCs w:val="24"/>
              </w:rPr>
              <w:t xml:space="preserve">академический </w:t>
            </w:r>
            <w:proofErr w:type="spellStart"/>
            <w:r w:rsidRPr="00D66D6C"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>Направление подготовки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74B8E" w:rsidRPr="00D66D6C" w:rsidRDefault="00050C56" w:rsidP="00B25B42">
            <w:pPr>
              <w:tabs>
                <w:tab w:val="right" w:leader="underscore" w:pos="8505"/>
              </w:tabs>
              <w:rPr>
                <w:bCs/>
                <w:i/>
                <w:sz w:val="24"/>
                <w:szCs w:val="24"/>
              </w:rPr>
            </w:pPr>
            <w:r w:rsidRPr="00D66D6C">
              <w:rPr>
                <w:sz w:val="24"/>
                <w:szCs w:val="24"/>
              </w:rPr>
              <w:t>15.03.02 Технологические машины и оборудование</w:t>
            </w: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 xml:space="preserve">Профиль </w:t>
            </w:r>
          </w:p>
        </w:tc>
        <w:tc>
          <w:tcPr>
            <w:tcW w:w="5634" w:type="dxa"/>
          </w:tcPr>
          <w:p w:rsidR="00A74B8E" w:rsidRPr="00D66D6C" w:rsidRDefault="00573691" w:rsidP="00192E23">
            <w:pPr>
              <w:tabs>
                <w:tab w:val="right" w:leader="underscore" w:pos="8505"/>
              </w:tabs>
              <w:rPr>
                <w:bCs/>
                <w:i/>
                <w:sz w:val="24"/>
                <w:szCs w:val="24"/>
              </w:rPr>
            </w:pPr>
            <w:r w:rsidRPr="00D66D6C">
              <w:rPr>
                <w:sz w:val="24"/>
                <w:szCs w:val="24"/>
              </w:rPr>
              <w:t>Сервис и техническая эксплуатация промышленн</w:t>
            </w:r>
            <w:r w:rsidRPr="00D66D6C">
              <w:rPr>
                <w:sz w:val="24"/>
                <w:szCs w:val="24"/>
              </w:rPr>
              <w:t>о</w:t>
            </w:r>
            <w:r w:rsidRPr="00D66D6C">
              <w:rPr>
                <w:sz w:val="24"/>
                <w:szCs w:val="24"/>
              </w:rPr>
              <w:t>го оборудования</w:t>
            </w: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rPr>
                <w:sz w:val="24"/>
                <w:szCs w:val="24"/>
              </w:rPr>
            </w:pP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  <w:r w:rsidRPr="00D66D6C">
              <w:rPr>
                <w:bCs/>
                <w:sz w:val="24"/>
                <w:szCs w:val="24"/>
              </w:rPr>
              <w:t>очная</w:t>
            </w: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A74B8E" w:rsidRPr="00A74B8E" w:rsidTr="00A74B8E">
        <w:tc>
          <w:tcPr>
            <w:tcW w:w="3936" w:type="dxa"/>
          </w:tcPr>
          <w:p w:rsidR="00A74B8E" w:rsidRDefault="00A74B8E" w:rsidP="00A74B8E">
            <w:pPr>
              <w:tabs>
                <w:tab w:val="right" w:leader="underscore" w:pos="8505"/>
              </w:tabs>
              <w:rPr>
                <w:b/>
                <w:bCs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>Нормативный срок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74B8E" w:rsidRPr="00A74B8E" w:rsidRDefault="007D2A85" w:rsidP="00A74B8E">
            <w:pPr>
              <w:tabs>
                <w:tab w:val="right" w:leader="underscore" w:pos="8505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</w:t>
            </w:r>
            <w:r w:rsidR="00A74B8E" w:rsidRPr="00A74B8E">
              <w:rPr>
                <w:b/>
                <w:bCs/>
                <w:sz w:val="24"/>
                <w:szCs w:val="24"/>
              </w:rPr>
              <w:t>воения  ОПОП</w:t>
            </w: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rPr>
                <w:bCs/>
                <w:sz w:val="24"/>
                <w:szCs w:val="24"/>
              </w:rPr>
            </w:pPr>
            <w:r w:rsidRPr="00D66D6C">
              <w:rPr>
                <w:bCs/>
                <w:sz w:val="24"/>
                <w:szCs w:val="24"/>
              </w:rPr>
              <w:t xml:space="preserve">4 года  </w:t>
            </w:r>
          </w:p>
          <w:p w:rsidR="00A74B8E" w:rsidRPr="00D66D6C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74B8E" w:rsidRPr="00D66D6C" w:rsidRDefault="00A74B8E" w:rsidP="00A74B8E">
            <w:pPr>
              <w:tabs>
                <w:tab w:val="right" w:leader="underscore" w:pos="8505"/>
              </w:tabs>
              <w:rPr>
                <w:bCs/>
                <w:sz w:val="24"/>
                <w:szCs w:val="24"/>
              </w:rPr>
            </w:pP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634" w:type="dxa"/>
          </w:tcPr>
          <w:p w:rsidR="00A74B8E" w:rsidRPr="00050C56" w:rsidRDefault="00384AD6" w:rsidP="004221C7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050C56">
              <w:rPr>
                <w:sz w:val="24"/>
                <w:szCs w:val="24"/>
              </w:rPr>
              <w:t xml:space="preserve">Институт </w:t>
            </w:r>
            <w:proofErr w:type="spellStart"/>
            <w:r w:rsidRPr="00050C56">
              <w:rPr>
                <w:sz w:val="24"/>
                <w:szCs w:val="24"/>
              </w:rPr>
              <w:t>мехатроники</w:t>
            </w:r>
            <w:proofErr w:type="spellEnd"/>
            <w:r w:rsidRPr="00050C56">
              <w:rPr>
                <w:sz w:val="24"/>
                <w:szCs w:val="24"/>
              </w:rPr>
              <w:t xml:space="preserve"> и информационных технол</w:t>
            </w:r>
            <w:r w:rsidRPr="00050C56">
              <w:rPr>
                <w:sz w:val="24"/>
                <w:szCs w:val="24"/>
              </w:rPr>
              <w:t>о</w:t>
            </w:r>
            <w:r w:rsidRPr="00050C56">
              <w:rPr>
                <w:sz w:val="24"/>
                <w:szCs w:val="24"/>
              </w:rPr>
              <w:t>гий</w:t>
            </w: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A74B8E" w:rsidRPr="00050C56" w:rsidRDefault="00A74B8E" w:rsidP="00A74B8E">
            <w:pPr>
              <w:tabs>
                <w:tab w:val="right" w:leader="underscore" w:pos="8505"/>
              </w:tabs>
              <w:outlineLvl w:val="0"/>
              <w:rPr>
                <w:bCs/>
                <w:i/>
                <w:sz w:val="24"/>
                <w:szCs w:val="24"/>
              </w:rPr>
            </w:pPr>
          </w:p>
        </w:tc>
      </w:tr>
      <w:tr w:rsidR="00A74B8E" w:rsidRPr="00A74B8E" w:rsidTr="00A74B8E">
        <w:tc>
          <w:tcPr>
            <w:tcW w:w="3936" w:type="dxa"/>
          </w:tcPr>
          <w:p w:rsidR="00A74B8E" w:rsidRPr="00A74B8E" w:rsidRDefault="00A74B8E" w:rsidP="00A74B8E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A74B8E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634" w:type="dxa"/>
          </w:tcPr>
          <w:p w:rsidR="00A74B8E" w:rsidRPr="00050C56" w:rsidRDefault="007A77C2" w:rsidP="00192E23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</w:tr>
    </w:tbl>
    <w:p w:rsidR="00A74B8E" w:rsidRPr="00A74B8E" w:rsidRDefault="00A74B8E" w:rsidP="00A74B8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4B8E" w:rsidRPr="00A74B8E" w:rsidRDefault="00A74B8E" w:rsidP="00A74B8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B8E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</w:t>
      </w:r>
      <w:proofErr w:type="gramStart"/>
      <w:r w:rsidRPr="00A74B8E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</w:t>
      </w:r>
      <w:proofErr w:type="gramEnd"/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B8E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A74B8E">
        <w:rPr>
          <w:rFonts w:ascii="Times New Roman" w:hAnsi="Times New Roman" w:cs="Times New Roman"/>
          <w:bCs/>
          <w:sz w:val="24"/>
          <w:szCs w:val="24"/>
        </w:rPr>
        <w:t>Е.Б. Никитаева</w:t>
      </w:r>
    </w:p>
    <w:p w:rsidR="00A74B8E" w:rsidRDefault="00A74B8E" w:rsidP="00A74B8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B8E">
        <w:rPr>
          <w:rFonts w:ascii="Times New Roman" w:hAnsi="Times New Roman" w:cs="Times New Roman"/>
          <w:b/>
          <w:bCs/>
          <w:sz w:val="24"/>
          <w:szCs w:val="24"/>
        </w:rPr>
        <w:t>Москва,  20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77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4B8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74B8E" w:rsidRPr="00A74B8E" w:rsidRDefault="00A74B8E" w:rsidP="00A74B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9AD" w:rsidRDefault="001B19AD" w:rsidP="00A74B8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4221C7" w:rsidRPr="00384AD6" w:rsidRDefault="004221C7" w:rsidP="00C931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931E6" w:rsidRPr="00384AD6" w:rsidRDefault="00C931E6" w:rsidP="00C931E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84AD6">
        <w:rPr>
          <w:rFonts w:ascii="Times New Roman" w:eastAsia="MS Mincho" w:hAnsi="Times New Roman" w:cs="Times New Roman"/>
          <w:sz w:val="24"/>
          <w:szCs w:val="24"/>
          <w:lang w:eastAsia="ru-RU"/>
        </w:rPr>
        <w:t>При разработке рабочей программы учебной дисциплины в основу положены:</w:t>
      </w:r>
    </w:p>
    <w:p w:rsidR="00C931E6" w:rsidRPr="006E5357" w:rsidRDefault="00C931E6" w:rsidP="00C931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931E6" w:rsidRPr="006E5357" w:rsidRDefault="00C931E6" w:rsidP="001B19AD">
      <w:pPr>
        <w:pStyle w:val="a5"/>
        <w:numPr>
          <w:ilvl w:val="0"/>
          <w:numId w:val="23"/>
        </w:numPr>
        <w:ind w:hanging="720"/>
        <w:jc w:val="both"/>
        <w:rPr>
          <w:rFonts w:eastAsia="MS Mincho" w:cs="Times New Roman"/>
          <w:sz w:val="24"/>
          <w:szCs w:val="24"/>
        </w:rPr>
      </w:pPr>
      <w:bookmarkStart w:id="2" w:name="_Toc264543516"/>
      <w:bookmarkStart w:id="3" w:name="_Toc264543474"/>
      <w:r w:rsidRPr="006E5357">
        <w:rPr>
          <w:rFonts w:eastAsia="MS Mincho" w:cs="Times New Roman"/>
          <w:sz w:val="24"/>
          <w:szCs w:val="24"/>
        </w:rPr>
        <w:t xml:space="preserve">ФГОС </w:t>
      </w:r>
      <w:proofErr w:type="gramStart"/>
      <w:r w:rsidRPr="006E5357">
        <w:rPr>
          <w:rFonts w:eastAsia="MS Mincho" w:cs="Times New Roman"/>
          <w:sz w:val="24"/>
          <w:szCs w:val="24"/>
        </w:rPr>
        <w:t>ВО</w:t>
      </w:r>
      <w:proofErr w:type="gramEnd"/>
      <w:r w:rsidRPr="006E5357">
        <w:rPr>
          <w:rFonts w:eastAsia="MS Mincho" w:cs="Times New Roman"/>
          <w:sz w:val="24"/>
          <w:szCs w:val="24"/>
        </w:rPr>
        <w:t xml:space="preserve"> </w:t>
      </w:r>
      <w:proofErr w:type="gramStart"/>
      <w:r w:rsidRPr="006E5357">
        <w:rPr>
          <w:rFonts w:eastAsia="MS Mincho" w:cs="Times New Roman"/>
          <w:sz w:val="24"/>
          <w:szCs w:val="24"/>
        </w:rPr>
        <w:t>по</w:t>
      </w:r>
      <w:proofErr w:type="gramEnd"/>
      <w:r w:rsidRPr="006E5357">
        <w:rPr>
          <w:rFonts w:eastAsia="MS Mincho" w:cs="Times New Roman"/>
          <w:sz w:val="24"/>
          <w:szCs w:val="24"/>
        </w:rPr>
        <w:t xml:space="preserve"> направлению подготовки </w:t>
      </w:r>
      <w:bookmarkStart w:id="4" w:name="_Toc264543519"/>
      <w:bookmarkStart w:id="5" w:name="_Toc264543477"/>
      <w:bookmarkEnd w:id="2"/>
      <w:bookmarkEnd w:id="3"/>
      <w:r w:rsidR="00050C56" w:rsidRPr="006E5357">
        <w:rPr>
          <w:rFonts w:cs="Times New Roman"/>
          <w:sz w:val="24"/>
          <w:szCs w:val="24"/>
        </w:rPr>
        <w:t>15.03.02 Технологические машины и об</w:t>
      </w:r>
      <w:r w:rsidR="00050C56" w:rsidRPr="006E5357">
        <w:rPr>
          <w:rFonts w:cs="Times New Roman"/>
          <w:sz w:val="24"/>
          <w:szCs w:val="24"/>
        </w:rPr>
        <w:t>о</w:t>
      </w:r>
      <w:r w:rsidR="00050C56" w:rsidRPr="006E5357">
        <w:rPr>
          <w:rFonts w:cs="Times New Roman"/>
          <w:sz w:val="24"/>
          <w:szCs w:val="24"/>
        </w:rPr>
        <w:t>рудование</w:t>
      </w:r>
      <w:r w:rsidRPr="006E5357">
        <w:rPr>
          <w:rFonts w:eastAsia="Calibri" w:cs="Times New Roman"/>
          <w:sz w:val="24"/>
          <w:szCs w:val="24"/>
        </w:rPr>
        <w:t xml:space="preserve">, </w:t>
      </w:r>
      <w:r w:rsidRPr="006E5357">
        <w:rPr>
          <w:rFonts w:eastAsia="MS Mincho" w:cs="Times New Roman"/>
          <w:sz w:val="24"/>
          <w:szCs w:val="24"/>
        </w:rPr>
        <w:t xml:space="preserve">утвержденный приказом Министерства образования и науки РФ от </w:t>
      </w:r>
      <w:r w:rsidR="00050C56" w:rsidRPr="006E5357">
        <w:rPr>
          <w:rFonts w:eastAsia="MS Mincho" w:cs="Times New Roman"/>
          <w:sz w:val="24"/>
          <w:szCs w:val="24"/>
        </w:rPr>
        <w:t>20.10</w:t>
      </w:r>
      <w:r w:rsidR="00B25B42" w:rsidRPr="006E5357">
        <w:rPr>
          <w:rStyle w:val="af"/>
          <w:rFonts w:cs="Times New Roman"/>
          <w:b w:val="0"/>
          <w:sz w:val="24"/>
          <w:szCs w:val="24"/>
        </w:rPr>
        <w:t>.2015 г.  №</w:t>
      </w:r>
      <w:r w:rsidR="00050C56" w:rsidRPr="006E5357">
        <w:rPr>
          <w:rStyle w:val="af"/>
          <w:rFonts w:cs="Times New Roman"/>
          <w:b w:val="0"/>
          <w:sz w:val="24"/>
          <w:szCs w:val="24"/>
        </w:rPr>
        <w:t>1170</w:t>
      </w:r>
      <w:bookmarkEnd w:id="4"/>
      <w:bookmarkEnd w:id="5"/>
      <w:r w:rsidR="00A1329C" w:rsidRPr="006E5357">
        <w:rPr>
          <w:rFonts w:eastAsia="MS Mincho" w:cs="Times New Roman"/>
          <w:sz w:val="24"/>
          <w:szCs w:val="24"/>
        </w:rPr>
        <w:t>.</w:t>
      </w:r>
    </w:p>
    <w:p w:rsidR="001B19AD" w:rsidRPr="006E5357" w:rsidRDefault="001B19AD" w:rsidP="001B19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B19AD" w:rsidRPr="006E5357" w:rsidRDefault="001B19AD" w:rsidP="001B19AD">
      <w:pPr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64543478"/>
      <w:bookmarkStart w:id="7" w:name="_Toc264543520"/>
      <w:r w:rsidRPr="00D66D6C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6"/>
      <w:bookmarkEnd w:id="7"/>
      <w:r w:rsidR="00384AD6" w:rsidRPr="00D66D6C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="00D601FB" w:rsidRPr="00D66D6C">
        <w:rPr>
          <w:rFonts w:ascii="Times New Roman" w:hAnsi="Times New Roman" w:cs="Times New Roman"/>
          <w:sz w:val="24"/>
          <w:szCs w:val="24"/>
        </w:rPr>
        <w:t xml:space="preserve"> </w:t>
      </w:r>
      <w:r w:rsidR="006E5357" w:rsidRPr="00D66D6C">
        <w:rPr>
          <w:rFonts w:ascii="Times New Roman" w:hAnsi="Times New Roman" w:cs="Times New Roman"/>
          <w:sz w:val="24"/>
          <w:szCs w:val="24"/>
        </w:rPr>
        <w:t xml:space="preserve">15.03.02 Технологические машины и оборудование </w:t>
      </w:r>
      <w:r w:rsidRPr="00D66D6C">
        <w:rPr>
          <w:rFonts w:ascii="Times New Roman" w:hAnsi="Times New Roman" w:cs="Times New Roman"/>
          <w:sz w:val="24"/>
          <w:szCs w:val="24"/>
        </w:rPr>
        <w:t xml:space="preserve">для профиля </w:t>
      </w:r>
      <w:r w:rsidR="00D66D6C" w:rsidRPr="00D66D6C">
        <w:rPr>
          <w:rFonts w:ascii="Times New Roman" w:hAnsi="Times New Roman" w:cs="Times New Roman"/>
          <w:sz w:val="24"/>
          <w:szCs w:val="24"/>
        </w:rPr>
        <w:t>Сервис и техническая эксплуатация промышленного оборудования</w:t>
      </w:r>
      <w:r w:rsidRPr="00D66D6C"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Pr="006E5357">
        <w:rPr>
          <w:rFonts w:ascii="Times New Roman" w:hAnsi="Times New Roman" w:cs="Times New Roman"/>
          <w:sz w:val="24"/>
          <w:szCs w:val="24"/>
        </w:rPr>
        <w:t>Ученым советом университета</w:t>
      </w:r>
      <w:r w:rsidR="001E6786" w:rsidRPr="006E5357">
        <w:rPr>
          <w:rFonts w:ascii="Times New Roman" w:hAnsi="Times New Roman" w:cs="Times New Roman"/>
          <w:sz w:val="24"/>
          <w:szCs w:val="24"/>
        </w:rPr>
        <w:t xml:space="preserve"> 28.06.2018 г., </w:t>
      </w:r>
      <w:r w:rsidRPr="006E5357">
        <w:rPr>
          <w:rFonts w:ascii="Times New Roman" w:hAnsi="Times New Roman" w:cs="Times New Roman"/>
          <w:sz w:val="24"/>
          <w:szCs w:val="24"/>
        </w:rPr>
        <w:t>протокол №</w:t>
      </w:r>
      <w:r w:rsidR="001E6786" w:rsidRPr="006E5357">
        <w:rPr>
          <w:rFonts w:ascii="Times New Roman" w:hAnsi="Times New Roman" w:cs="Times New Roman"/>
          <w:sz w:val="24"/>
          <w:szCs w:val="24"/>
        </w:rPr>
        <w:t>8.</w:t>
      </w:r>
    </w:p>
    <w:p w:rsidR="00C931E6" w:rsidRPr="006E5357" w:rsidRDefault="00C931E6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1E6" w:rsidRPr="0063232A" w:rsidRDefault="00C931E6" w:rsidP="00C931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931E6" w:rsidRPr="0063232A" w:rsidRDefault="00C931E6" w:rsidP="00C931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232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Разработчик</w:t>
      </w:r>
      <w:r w:rsidR="001B19A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</w:t>
      </w:r>
      <w:r w:rsidRPr="0063232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:</w:t>
      </w:r>
    </w:p>
    <w:p w:rsidR="00162AF6" w:rsidRPr="00162AF6" w:rsidRDefault="00162AF6" w:rsidP="0016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63" w:type="pct"/>
        <w:jc w:val="center"/>
        <w:tblLook w:val="01E0" w:firstRow="1" w:lastRow="1" w:firstColumn="1" w:lastColumn="1" w:noHBand="0" w:noVBand="0"/>
      </w:tblPr>
      <w:tblGrid>
        <w:gridCol w:w="2169"/>
        <w:gridCol w:w="2679"/>
        <w:gridCol w:w="3121"/>
      </w:tblGrid>
      <w:tr w:rsidR="00162AF6" w:rsidRPr="00162AF6" w:rsidTr="00162AF6">
        <w:trPr>
          <w:jc w:val="center"/>
        </w:trPr>
        <w:tc>
          <w:tcPr>
            <w:tcW w:w="136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6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68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F6">
              <w:rPr>
                <w:rFonts w:ascii="Times New Roman" w:hAnsi="Times New Roman" w:cs="Times New Roman"/>
                <w:sz w:val="24"/>
                <w:szCs w:val="24"/>
              </w:rPr>
              <w:t>Бугримов</w:t>
            </w:r>
            <w:proofErr w:type="spellEnd"/>
            <w:r w:rsidRPr="00162AF6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162AF6" w:rsidRPr="00162AF6" w:rsidTr="00162AF6">
        <w:trPr>
          <w:jc w:val="center"/>
        </w:trPr>
        <w:tc>
          <w:tcPr>
            <w:tcW w:w="136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F6" w:rsidRPr="00162AF6" w:rsidTr="00162AF6">
        <w:trPr>
          <w:jc w:val="center"/>
        </w:trPr>
        <w:tc>
          <w:tcPr>
            <w:tcW w:w="136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6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68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F6">
              <w:rPr>
                <w:rFonts w:ascii="Times New Roman" w:hAnsi="Times New Roman" w:cs="Times New Roman"/>
                <w:sz w:val="24"/>
                <w:szCs w:val="24"/>
              </w:rPr>
              <w:t>Родэ</w:t>
            </w:r>
            <w:proofErr w:type="spellEnd"/>
            <w:r w:rsidRPr="00162AF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62AF6" w:rsidRPr="00162AF6" w:rsidTr="00162AF6">
        <w:trPr>
          <w:jc w:val="center"/>
        </w:trPr>
        <w:tc>
          <w:tcPr>
            <w:tcW w:w="136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F6" w:rsidRPr="00162AF6" w:rsidTr="00162AF6">
        <w:trPr>
          <w:jc w:val="center"/>
        </w:trPr>
        <w:tc>
          <w:tcPr>
            <w:tcW w:w="136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681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vAlign w:val="center"/>
          </w:tcPr>
          <w:p w:rsidR="00162AF6" w:rsidRPr="00162AF6" w:rsidRDefault="00162AF6" w:rsidP="0016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AF6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162AF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</w:tbl>
    <w:p w:rsidR="00162AF6" w:rsidRDefault="00162AF6" w:rsidP="00C931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931E6" w:rsidRPr="0063232A" w:rsidRDefault="00C931E6" w:rsidP="00C931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8" w:name="_Toc264543521"/>
      <w:bookmarkStart w:id="9" w:name="_Toc264543479"/>
    </w:p>
    <w:p w:rsidR="00C931E6" w:rsidRPr="0063232A" w:rsidRDefault="00C931E6" w:rsidP="00C931E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931E6" w:rsidRPr="00576F8E" w:rsidRDefault="00C931E6" w:rsidP="006D01BD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232A">
        <w:rPr>
          <w:rFonts w:ascii="Times New Roman" w:eastAsia="MS Mincho" w:hAnsi="Times New Roman" w:cs="Times New Roman"/>
          <w:sz w:val="24"/>
          <w:szCs w:val="24"/>
          <w:lang w:eastAsia="ru-RU"/>
        </w:rPr>
        <w:t>Рабочая программа учебной дисциплины рассмотрена и утверждена на заседании кафедры</w:t>
      </w:r>
      <w:bookmarkEnd w:id="8"/>
      <w:bookmarkEnd w:id="9"/>
      <w:r w:rsidRPr="0063232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физики</w:t>
      </w:r>
      <w:r w:rsidR="006D01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576F8E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D66D6C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576F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августа 201</w:t>
      </w:r>
      <w:r w:rsidR="00D66D6C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6D01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576F8E">
        <w:rPr>
          <w:rFonts w:ascii="Times New Roman" w:eastAsia="MS Mincho" w:hAnsi="Times New Roman" w:cs="Times New Roman"/>
          <w:sz w:val="24"/>
          <w:szCs w:val="24"/>
          <w:lang w:eastAsia="ru-RU"/>
        </w:rPr>
        <w:t>г., протокол № 1</w:t>
      </w:r>
    </w:p>
    <w:p w:rsidR="00C931E6" w:rsidRPr="0063232A" w:rsidRDefault="00C931E6" w:rsidP="00C931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A77C2" w:rsidRPr="0063232A" w:rsidRDefault="007A77C2" w:rsidP="007A77C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A77C2" w:rsidRPr="00576F8E" w:rsidRDefault="007A77C2" w:rsidP="007A77C2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232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Рабочая программа учебной дисциплины рассмотрена и утверждена на заседании кафедры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физики </w:t>
      </w:r>
      <w:r w:rsidRPr="00576F8E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576F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мая</w:t>
      </w:r>
      <w:r w:rsidRPr="00576F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8 </w:t>
      </w:r>
      <w:r w:rsidRPr="00576F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г., протокол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</w:p>
    <w:p w:rsidR="007A77C2" w:rsidRPr="0063232A" w:rsidRDefault="007A77C2" w:rsidP="007A77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A77C2" w:rsidRDefault="007A77C2" w:rsidP="007A77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A77C2" w:rsidRPr="0063232A" w:rsidRDefault="007A77C2" w:rsidP="007A77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D01B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Руководитель ОПОП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________________  А.С. Козлов  </w:t>
      </w:r>
    </w:p>
    <w:p w:rsidR="007A77C2" w:rsidRPr="0063232A" w:rsidRDefault="007A77C2" w:rsidP="007A77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A77C2" w:rsidRPr="0063232A" w:rsidRDefault="007A77C2" w:rsidP="007A77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10" w:name="_Toc264543523"/>
      <w:bookmarkStart w:id="11" w:name="_Toc264543481"/>
      <w:r w:rsidRPr="006D01B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Заведующий кафедрой</w:t>
      </w:r>
      <w:r w:rsidRPr="0063232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________________  А.Л.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Бугримов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bookmarkEnd w:id="10"/>
      <w:bookmarkEnd w:id="11"/>
    </w:p>
    <w:p w:rsidR="007A77C2" w:rsidRPr="0063232A" w:rsidRDefault="007A77C2" w:rsidP="007A77C2">
      <w:pPr>
        <w:tabs>
          <w:tab w:val="left" w:pos="567"/>
          <w:tab w:val="left" w:pos="4678"/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A77C2" w:rsidRDefault="007A77C2" w:rsidP="007A77C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D01B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Директор института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________________  А.В. Зайцев </w:t>
      </w:r>
    </w:p>
    <w:p w:rsidR="007A77C2" w:rsidRDefault="007A77C2" w:rsidP="007A77C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931E6" w:rsidRPr="0063232A" w:rsidRDefault="00C931E6" w:rsidP="007A77C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6D01BD" w:rsidRDefault="006D01BD" w:rsidP="001B19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B79" w:rsidRDefault="003E4B79" w:rsidP="001B19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0F94" w:rsidRPr="001B19AD" w:rsidRDefault="006C0F94" w:rsidP="001B19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F94" w:rsidRPr="006D01BD" w:rsidRDefault="006D01BD" w:rsidP="001B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BD">
        <w:rPr>
          <w:rFonts w:ascii="Times New Roman" w:hAnsi="Times New Roman" w:cs="Times New Roman"/>
          <w:b/>
          <w:sz w:val="24"/>
          <w:szCs w:val="24"/>
        </w:rPr>
        <w:t>1. МЕСТО УЧЕБНОЙ ДИСЦИПЛИНЫ В СТРУКТУРЕ ОПОП</w:t>
      </w:r>
    </w:p>
    <w:p w:rsidR="00C931E6" w:rsidRPr="006D01BD" w:rsidRDefault="00C931E6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94" w:rsidRPr="006D01BD" w:rsidRDefault="006D01BD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«Физика» включена в базовую часть Блока 1.</w:t>
      </w:r>
    </w:p>
    <w:p w:rsidR="00842249" w:rsidRDefault="00842249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249" w:rsidRDefault="00842249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BD" w:rsidRPr="00842249" w:rsidRDefault="00842249" w:rsidP="001B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249">
        <w:rPr>
          <w:rFonts w:ascii="Times New Roman" w:hAnsi="Times New Roman" w:cs="Times New Roman"/>
          <w:b/>
          <w:sz w:val="24"/>
          <w:szCs w:val="24"/>
        </w:rPr>
        <w:t xml:space="preserve">2. КОМПЕТЕНЦИИ </w:t>
      </w:r>
      <w:proofErr w:type="gramStart"/>
      <w:r w:rsidRPr="00842249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842249">
        <w:rPr>
          <w:rFonts w:ascii="Times New Roman" w:hAnsi="Times New Roman" w:cs="Times New Roman"/>
          <w:b/>
          <w:sz w:val="24"/>
          <w:szCs w:val="24"/>
        </w:rPr>
        <w:t>, ФОРМИРУЕМЫЕ В РАМКАХ ИЗУЧ</w:t>
      </w:r>
      <w:r w:rsidRPr="00842249">
        <w:rPr>
          <w:rFonts w:ascii="Times New Roman" w:hAnsi="Times New Roman" w:cs="Times New Roman"/>
          <w:b/>
          <w:sz w:val="24"/>
          <w:szCs w:val="24"/>
        </w:rPr>
        <w:t>А</w:t>
      </w:r>
      <w:r w:rsidRPr="00842249">
        <w:rPr>
          <w:rFonts w:ascii="Times New Roman" w:hAnsi="Times New Roman" w:cs="Times New Roman"/>
          <w:b/>
          <w:sz w:val="24"/>
          <w:szCs w:val="24"/>
        </w:rPr>
        <w:t>ЕМОЙ ДИСЦИПЛИНЫ</w:t>
      </w:r>
    </w:p>
    <w:p w:rsidR="006D01BD" w:rsidRDefault="00842249" w:rsidP="008422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842249" w:rsidRPr="00842249" w:rsidTr="003E4B79">
        <w:tc>
          <w:tcPr>
            <w:tcW w:w="1418" w:type="dxa"/>
            <w:shd w:val="clear" w:color="auto" w:fill="auto"/>
          </w:tcPr>
          <w:p w:rsidR="00842249" w:rsidRPr="00842249" w:rsidRDefault="00842249" w:rsidP="008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</w:t>
            </w: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петенции </w:t>
            </w:r>
          </w:p>
        </w:tc>
        <w:tc>
          <w:tcPr>
            <w:tcW w:w="8080" w:type="dxa"/>
            <w:shd w:val="clear" w:color="auto" w:fill="auto"/>
          </w:tcPr>
          <w:p w:rsidR="00842249" w:rsidRPr="00842249" w:rsidRDefault="00842249" w:rsidP="00842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Формулировка </w:t>
            </w:r>
          </w:p>
          <w:p w:rsidR="00842249" w:rsidRPr="00842249" w:rsidRDefault="00842249" w:rsidP="008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компетенций в соответствии с ФГОС </w:t>
            </w:r>
            <w:proofErr w:type="gramStart"/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6C5D" w:rsidRPr="003A6C5D" w:rsidTr="003E4B79">
        <w:trPr>
          <w:trHeight w:val="253"/>
        </w:trPr>
        <w:tc>
          <w:tcPr>
            <w:tcW w:w="1418" w:type="dxa"/>
            <w:shd w:val="clear" w:color="auto" w:fill="auto"/>
          </w:tcPr>
          <w:p w:rsidR="00842249" w:rsidRPr="003A6C5D" w:rsidRDefault="00842249" w:rsidP="00384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A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</w:t>
            </w:r>
            <w:r w:rsidR="00384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842249" w:rsidRPr="00C72FDE" w:rsidRDefault="006E5357" w:rsidP="006E5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342CDD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3A6C5D" w:rsidRPr="003A6C5D" w:rsidTr="003E4B79">
        <w:trPr>
          <w:trHeight w:val="253"/>
        </w:trPr>
        <w:tc>
          <w:tcPr>
            <w:tcW w:w="1418" w:type="dxa"/>
            <w:shd w:val="clear" w:color="auto" w:fill="auto"/>
          </w:tcPr>
          <w:p w:rsidR="003E4B79" w:rsidRPr="003A6C5D" w:rsidRDefault="00384AD6" w:rsidP="00384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E4B79" w:rsidRPr="003A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3E4B79" w:rsidRPr="00C72FDE" w:rsidRDefault="006E5357" w:rsidP="006E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384AD6" w:rsidRPr="003A6C5D" w:rsidTr="003E4B79">
        <w:trPr>
          <w:trHeight w:val="253"/>
        </w:trPr>
        <w:tc>
          <w:tcPr>
            <w:tcW w:w="1418" w:type="dxa"/>
            <w:shd w:val="clear" w:color="auto" w:fill="auto"/>
          </w:tcPr>
          <w:p w:rsidR="00384AD6" w:rsidRPr="003A6C5D" w:rsidRDefault="00384AD6" w:rsidP="00867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</w:t>
            </w:r>
            <w:r w:rsidR="008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384AD6" w:rsidRPr="00C72FDE" w:rsidRDefault="006E5357" w:rsidP="006E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понимание сущности и значения информации в развитии современного о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6E5357" w:rsidRPr="003A6C5D" w:rsidTr="003E4B79">
        <w:trPr>
          <w:trHeight w:val="253"/>
        </w:trPr>
        <w:tc>
          <w:tcPr>
            <w:tcW w:w="1418" w:type="dxa"/>
            <w:shd w:val="clear" w:color="auto" w:fill="auto"/>
          </w:tcPr>
          <w:p w:rsidR="006E5357" w:rsidRDefault="006E5357" w:rsidP="00867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8080" w:type="dxa"/>
            <w:shd w:val="clear" w:color="auto" w:fill="auto"/>
          </w:tcPr>
          <w:p w:rsidR="006E5357" w:rsidRPr="00342CDD" w:rsidRDefault="006E5357" w:rsidP="006E5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участие в работах по составлению научных отчетов по выполненному заданию и внедрять результаты исследований и разраб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CDD">
              <w:rPr>
                <w:rFonts w:ascii="Times New Roman" w:hAnsi="Times New Roman" w:cs="Times New Roman"/>
                <w:sz w:val="24"/>
                <w:szCs w:val="24"/>
              </w:rPr>
              <w:t>ток в области технологических машинах и оборудования</w:t>
            </w:r>
          </w:p>
        </w:tc>
      </w:tr>
    </w:tbl>
    <w:p w:rsidR="00842249" w:rsidRPr="00237814" w:rsidRDefault="00842249" w:rsidP="0023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7814">
        <w:rPr>
          <w:rFonts w:ascii="Times New Roman" w:hAnsi="Times New Roman" w:cs="Times New Roman"/>
          <w:b/>
          <w:bCs/>
        </w:rPr>
        <w:t>3. СТРУКТУРА УЧЕБНОЙ ДИСЦИПЛИНЫ</w:t>
      </w: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7814" w:rsidRPr="00237814" w:rsidRDefault="00237814" w:rsidP="002378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7814">
        <w:rPr>
          <w:rFonts w:ascii="Times New Roman" w:hAnsi="Times New Roman" w:cs="Times New Roman"/>
          <w:b/>
          <w:bCs/>
        </w:rPr>
        <w:t xml:space="preserve">3.1 Структура учебной дисциплины для </w:t>
      </w:r>
      <w:proofErr w:type="gramStart"/>
      <w:r w:rsidRPr="00237814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237814">
        <w:rPr>
          <w:rFonts w:ascii="Times New Roman" w:hAnsi="Times New Roman" w:cs="Times New Roman"/>
          <w:b/>
          <w:bCs/>
        </w:rPr>
        <w:t xml:space="preserve"> очной  формы обучения</w:t>
      </w:r>
    </w:p>
    <w:p w:rsidR="00237814" w:rsidRPr="00FC72AD" w:rsidRDefault="00237814" w:rsidP="0023781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2693"/>
        <w:gridCol w:w="993"/>
        <w:gridCol w:w="992"/>
        <w:gridCol w:w="992"/>
        <w:gridCol w:w="992"/>
        <w:gridCol w:w="1063"/>
      </w:tblGrid>
      <w:tr w:rsidR="00237814" w:rsidRPr="007026B2" w:rsidTr="00237814">
        <w:trPr>
          <w:jc w:val="center"/>
        </w:trPr>
        <w:tc>
          <w:tcPr>
            <w:tcW w:w="4486" w:type="dxa"/>
            <w:gridSpan w:val="2"/>
            <w:vMerge w:val="restart"/>
          </w:tcPr>
          <w:p w:rsidR="00237814" w:rsidRPr="00E94CC0" w:rsidRDefault="00237814" w:rsidP="0023781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237814" w:rsidRPr="00E94CC0" w:rsidRDefault="00237814" w:rsidP="0023781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  <w:vMerge/>
          </w:tcPr>
          <w:p w:rsidR="00237814" w:rsidRPr="00E94CC0" w:rsidRDefault="00237814" w:rsidP="0023781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237814" w:rsidRPr="00237814" w:rsidRDefault="00237814" w:rsidP="0023781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63" w:type="dxa"/>
            <w:vMerge/>
          </w:tcPr>
          <w:p w:rsidR="00237814" w:rsidRPr="007026B2" w:rsidRDefault="00237814" w:rsidP="0023781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bCs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237814" w:rsidRPr="005F721C" w:rsidRDefault="006E5357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37814" w:rsidRPr="005F721C" w:rsidRDefault="00384AD6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626F3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E5357">
              <w:rPr>
                <w:bCs/>
                <w:sz w:val="20"/>
                <w:szCs w:val="20"/>
              </w:rPr>
              <w:t>1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237814" w:rsidRPr="005F721C" w:rsidRDefault="006E5357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992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6E5357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237814" w:rsidRPr="00E94CC0" w:rsidRDefault="00384AD6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237814" w:rsidRPr="00E94CC0" w:rsidRDefault="00384AD6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237814" w:rsidRPr="00E94CC0" w:rsidRDefault="00237814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37814" w:rsidRPr="00E94CC0" w:rsidRDefault="00237814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237814" w:rsidRPr="00E94CC0" w:rsidRDefault="0035079E" w:rsidP="0045015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 w:val="restart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237814" w:rsidRPr="005F721C" w:rsidRDefault="00237814" w:rsidP="003A6C5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84A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37814" w:rsidRPr="005F721C" w:rsidRDefault="00384AD6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5079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5079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37814" w:rsidRPr="005F721C" w:rsidRDefault="00450154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84A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5079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  <w:vMerge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37814" w:rsidRPr="005F721C" w:rsidRDefault="006E5357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237814" w:rsidRPr="005F721C" w:rsidRDefault="00384AD6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867FE3" w:rsidP="006E53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E5357">
              <w:rPr>
                <w:bCs/>
                <w:sz w:val="20"/>
                <w:szCs w:val="20"/>
              </w:rPr>
              <w:t>80</w:t>
            </w:r>
          </w:p>
        </w:tc>
      </w:tr>
      <w:tr w:rsidR="00237814" w:rsidRPr="007026B2" w:rsidTr="00237814">
        <w:trPr>
          <w:jc w:val="center"/>
        </w:trPr>
        <w:tc>
          <w:tcPr>
            <w:tcW w:w="4486" w:type="dxa"/>
            <w:gridSpan w:val="2"/>
          </w:tcPr>
          <w:p w:rsidR="00237814" w:rsidRPr="00E94CC0" w:rsidRDefault="00237814" w:rsidP="0023781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="00450154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37814" w:rsidRPr="005F721C" w:rsidRDefault="00384AD6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35079E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237814" w:rsidRPr="007026B2" w:rsidTr="00237814">
        <w:trPr>
          <w:jc w:val="center"/>
        </w:trPr>
        <w:tc>
          <w:tcPr>
            <w:tcW w:w="9518" w:type="dxa"/>
            <w:gridSpan w:val="7"/>
          </w:tcPr>
          <w:p w:rsidR="00237814" w:rsidRPr="00E94CC0" w:rsidRDefault="00237814" w:rsidP="0045015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237814">
        <w:trPr>
          <w:jc w:val="center"/>
        </w:trPr>
        <w:tc>
          <w:tcPr>
            <w:tcW w:w="1793" w:type="dxa"/>
          </w:tcPr>
          <w:p w:rsidR="00237814" w:rsidRPr="005F721C" w:rsidRDefault="00237814" w:rsidP="0023781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237814" w:rsidRPr="007026B2" w:rsidTr="00384AD6">
        <w:trPr>
          <w:jc w:val="center"/>
        </w:trPr>
        <w:tc>
          <w:tcPr>
            <w:tcW w:w="1793" w:type="dxa"/>
          </w:tcPr>
          <w:p w:rsidR="00237814" w:rsidRPr="005F721C" w:rsidRDefault="00237814" w:rsidP="0023781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37814" w:rsidRPr="00E94CC0" w:rsidRDefault="00237814" w:rsidP="0023781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237814" w:rsidRPr="005F721C" w:rsidRDefault="00384AD6" w:rsidP="00384AD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37814" w:rsidRPr="005F721C" w:rsidRDefault="00384AD6" w:rsidP="00D53EF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37814" w:rsidRPr="005F721C" w:rsidRDefault="00237814" w:rsidP="0045015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37814" w:rsidRDefault="00237814" w:rsidP="00237814">
      <w:pPr>
        <w:pStyle w:val="Default"/>
        <w:jc w:val="both"/>
        <w:rPr>
          <w:b/>
          <w:bCs/>
        </w:rPr>
      </w:pPr>
    </w:p>
    <w:p w:rsidR="00237814" w:rsidRDefault="00237814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54" w:rsidRDefault="00450154" w:rsidP="001B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0154" w:rsidSect="007C71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7A" w:rsidRPr="00450154" w:rsidRDefault="00604E7A" w:rsidP="0045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54" w:rsidRPr="00450154" w:rsidRDefault="00450154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54">
        <w:rPr>
          <w:rFonts w:ascii="Times New Roman" w:hAnsi="Times New Roman" w:cs="Times New Roman"/>
          <w:b/>
          <w:bCs/>
          <w:sz w:val="24"/>
          <w:szCs w:val="24"/>
        </w:rPr>
        <w:t xml:space="preserve">4. СОДЕРЖАНИЕ РАЗДЕЛОВ УЧЕБНОЙ ДИСЦИПЛИНЫ </w:t>
      </w:r>
    </w:p>
    <w:p w:rsidR="00450154" w:rsidRPr="00450154" w:rsidRDefault="00450154" w:rsidP="00450154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0154"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567"/>
        <w:gridCol w:w="2410"/>
        <w:gridCol w:w="567"/>
        <w:gridCol w:w="2410"/>
        <w:gridCol w:w="567"/>
        <w:gridCol w:w="709"/>
        <w:gridCol w:w="2126"/>
      </w:tblGrid>
      <w:tr w:rsidR="00450154" w:rsidRPr="00A03834" w:rsidTr="007A79DE">
        <w:tc>
          <w:tcPr>
            <w:tcW w:w="1418" w:type="dxa"/>
            <w:vMerge w:val="restart"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 ра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 уче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ди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циплины </w:t>
            </w:r>
          </w:p>
        </w:tc>
        <w:tc>
          <w:tcPr>
            <w:tcW w:w="4536" w:type="dxa"/>
            <w:gridSpan w:val="2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977" w:type="dxa"/>
            <w:gridSpan w:val="2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практ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лабор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0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450154" w:rsidRPr="00A03834" w:rsidRDefault="00450154" w:rsidP="0045015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450154" w:rsidRPr="00A03834" w:rsidRDefault="00450154" w:rsidP="00450154">
            <w:pPr>
              <w:spacing w:after="0" w:line="240" w:lineRule="auto"/>
              <w:ind w:right="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450154" w:rsidRPr="00A03834" w:rsidRDefault="00450154" w:rsidP="00450154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54" w:rsidRPr="00A03834" w:rsidRDefault="00450154" w:rsidP="00515902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и промежуточн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го контроля успеваемости (оценочные  средства)</w:t>
            </w:r>
          </w:p>
        </w:tc>
      </w:tr>
      <w:tr w:rsidR="00450154" w:rsidRPr="00A03834" w:rsidTr="007A79DE">
        <w:trPr>
          <w:cantSplit/>
          <w:trHeight w:val="1727"/>
        </w:trPr>
        <w:tc>
          <w:tcPr>
            <w:tcW w:w="1418" w:type="dxa"/>
            <w:vMerge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</w:t>
            </w:r>
          </w:p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50154" w:rsidRPr="00A03834" w:rsidRDefault="00450154" w:rsidP="00450154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450154" w:rsidRPr="00A03834" w:rsidRDefault="00450154" w:rsidP="002A5D4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лаборато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ной работы</w:t>
            </w:r>
          </w:p>
        </w:tc>
        <w:tc>
          <w:tcPr>
            <w:tcW w:w="567" w:type="dxa"/>
            <w:textDirection w:val="btLr"/>
            <w:vAlign w:val="bottom"/>
          </w:tcPr>
          <w:p w:rsidR="00450154" w:rsidRPr="00A03834" w:rsidRDefault="00450154" w:rsidP="0045015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Трудое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кость, час</w:t>
            </w:r>
          </w:p>
        </w:tc>
        <w:tc>
          <w:tcPr>
            <w:tcW w:w="709" w:type="dxa"/>
            <w:vMerge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0154" w:rsidRPr="00A03834" w:rsidRDefault="00450154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34" w:rsidRPr="00A03834" w:rsidTr="007A79DE">
        <w:tc>
          <w:tcPr>
            <w:tcW w:w="14743" w:type="dxa"/>
            <w:gridSpan w:val="9"/>
          </w:tcPr>
          <w:p w:rsidR="00A03834" w:rsidRPr="00A03834" w:rsidRDefault="00A03834" w:rsidP="00A0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 w:rsidR="00BC5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BC5DBE" w:rsidRPr="00A03834" w:rsidTr="007A79DE">
        <w:trPr>
          <w:trHeight w:val="323"/>
        </w:trPr>
        <w:tc>
          <w:tcPr>
            <w:tcW w:w="1418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3969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Кинематика поступательного и вращательного движения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Скорость и ускорение при крив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линейном движении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Принципы относительности Г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лилея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Динамика поступательного дв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жения. Законы сохранения 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Динамика вращательного движ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ния твердого тела 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6.Моменты инерции различных тел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Гироскоп. Прецессия гироскопа.</w:t>
            </w:r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Кинематика п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ступательного и вращательного дв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Законы сохран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энергии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Второй закон Ньютона для вращ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движения</w:t>
            </w:r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троль успева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мости: </w:t>
            </w:r>
            <w:proofErr w:type="gramStart"/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, ЗЛР</w:t>
            </w:r>
          </w:p>
          <w:p w:rsidR="00BC5DBE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45" w:rsidRDefault="00E11E45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E7A" w:rsidRPr="00A03834" w:rsidRDefault="00604E7A" w:rsidP="00604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BC5DBE" w:rsidRPr="00A03834" w:rsidTr="007A79DE">
        <w:trPr>
          <w:trHeight w:val="331"/>
        </w:trPr>
        <w:tc>
          <w:tcPr>
            <w:tcW w:w="1418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/>
                <w:sz w:val="24"/>
                <w:szCs w:val="24"/>
              </w:rPr>
              <w:t>Молек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у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лярная ф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зика и те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р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модинам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969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Основное уравнение кинетич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теории газов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Законы  распределения 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Максве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л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ла и Больцмана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начало термодинамики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уравнение </w:t>
            </w:r>
            <w:proofErr w:type="spellStart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ропы</w:t>
            </w:r>
            <w:proofErr w:type="spellEnd"/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Средняя длина свободного пробега. Число столкновения в единице объема в единицу времени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2.Изопроцессы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Цикл Карно. КПД цикла Карно</w:t>
            </w:r>
          </w:p>
        </w:tc>
        <w:tc>
          <w:tcPr>
            <w:tcW w:w="567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BE" w:rsidRPr="00A03834" w:rsidTr="007A79DE">
        <w:trPr>
          <w:trHeight w:val="535"/>
        </w:trPr>
        <w:tc>
          <w:tcPr>
            <w:tcW w:w="1418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/>
                <w:sz w:val="24"/>
                <w:szCs w:val="24"/>
              </w:rPr>
              <w:lastRenderedPageBreak/>
              <w:t>Электр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статика и законы п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стоянного тока</w:t>
            </w:r>
          </w:p>
        </w:tc>
        <w:tc>
          <w:tcPr>
            <w:tcW w:w="3969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Закон Кулона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Теорема Остроградского </w:t>
            </w:r>
            <w:proofErr w:type="gramStart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аусса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Работа в электростатическом п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ле. Электроемкость</w:t>
            </w:r>
          </w:p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Закон Ома, закон Джоуля - Ленца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Правила Кирхгофа</w:t>
            </w:r>
          </w:p>
        </w:tc>
        <w:tc>
          <w:tcPr>
            <w:tcW w:w="567" w:type="dxa"/>
          </w:tcPr>
          <w:p w:rsidR="00BC5DBE" w:rsidRPr="00A03834" w:rsidRDefault="00BC5DB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1.Применение те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ремы Гаусса для в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числения полей</w:t>
            </w:r>
          </w:p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2.Закон Джоуля – Ленца и законы Ф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радея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Лабораторные р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боты в соответствии с графиком выпо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A03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567" w:type="dxa"/>
          </w:tcPr>
          <w:p w:rsidR="00BC5DBE" w:rsidRPr="00A03834" w:rsidRDefault="007F128F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BE" w:rsidRPr="00A03834" w:rsidTr="007A79DE">
        <w:trPr>
          <w:trHeight w:val="327"/>
        </w:trPr>
        <w:tc>
          <w:tcPr>
            <w:tcW w:w="5387" w:type="dxa"/>
            <w:gridSpan w:val="2"/>
          </w:tcPr>
          <w:p w:rsidR="00BC5DBE" w:rsidRPr="00A03834" w:rsidRDefault="00BC5DBE" w:rsidP="00604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BC5DBE" w:rsidRPr="00A03834" w:rsidRDefault="00BC5DB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BC5DBE" w:rsidRPr="00A03834" w:rsidRDefault="00BC5DBE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BC5DBE" w:rsidRPr="00A03834" w:rsidRDefault="007F128F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C5DBE" w:rsidRPr="00A03834" w:rsidRDefault="007F128F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vMerge/>
          </w:tcPr>
          <w:p w:rsidR="00BC5DBE" w:rsidRPr="00A03834" w:rsidRDefault="00BC5DBE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BE" w:rsidRPr="00A03834" w:rsidTr="007A79DE">
        <w:trPr>
          <w:trHeight w:val="21"/>
        </w:trPr>
        <w:tc>
          <w:tcPr>
            <w:tcW w:w="14743" w:type="dxa"/>
            <w:gridSpan w:val="9"/>
          </w:tcPr>
          <w:p w:rsidR="00BC5DBE" w:rsidRPr="00A03834" w:rsidRDefault="00BC5DBE" w:rsidP="00604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840553" w:rsidRPr="00A03834" w:rsidTr="007A79DE">
        <w:tc>
          <w:tcPr>
            <w:tcW w:w="1418" w:type="dxa"/>
          </w:tcPr>
          <w:p w:rsidR="00840553" w:rsidRPr="00A03834" w:rsidRDefault="00840553" w:rsidP="00604E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магнетизм</w:t>
            </w:r>
          </w:p>
        </w:tc>
        <w:tc>
          <w:tcPr>
            <w:tcW w:w="3969" w:type="dxa"/>
          </w:tcPr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Магнитное поле тока. 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-Лапласа (Б-С-Л) </w:t>
            </w:r>
          </w:p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Теорема Гаусса и теорема Стокса для магнитного поля</w:t>
            </w:r>
          </w:p>
          <w:p w:rsidR="00840553" w:rsidRDefault="00840553" w:rsidP="00604E7A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3.Явление электромагнитной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дукции. Генераторы постоянного и переменного тока.</w:t>
            </w:r>
          </w:p>
          <w:p w:rsidR="00840553" w:rsidRPr="00A03834" w:rsidRDefault="00840553" w:rsidP="00604E7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4.Прохождение переменного тока через цепь, содержащую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емкость, индуктивность и активное сопротивление.</w:t>
            </w:r>
          </w:p>
        </w:tc>
        <w:tc>
          <w:tcPr>
            <w:tcW w:w="567" w:type="dxa"/>
          </w:tcPr>
          <w:p w:rsidR="00840553" w:rsidRPr="00A03834" w:rsidRDefault="00840553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40553" w:rsidRPr="003C0817" w:rsidRDefault="00840553" w:rsidP="00E007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т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рема Гаусса и теор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 xml:space="preserve">ма Стокса для </w:t>
            </w:r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задач.</w:t>
            </w:r>
          </w:p>
          <w:p w:rsidR="00840553" w:rsidRPr="003C0817" w:rsidRDefault="00840553" w:rsidP="00E00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Задачи на п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рохо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ж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дение переменного тока через цепь, с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держащую электр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емкость, индукти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в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ность и активное с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817">
              <w:rPr>
                <w:rFonts w:ascii="Times New Roman" w:hAnsi="Times New Roman"/>
                <w:sz w:val="24"/>
                <w:szCs w:val="24"/>
              </w:rPr>
              <w:t>противление.</w:t>
            </w:r>
          </w:p>
        </w:tc>
        <w:tc>
          <w:tcPr>
            <w:tcW w:w="567" w:type="dxa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троль успева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мости: </w:t>
            </w:r>
            <w:proofErr w:type="gramStart"/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, ЗЛР</w:t>
            </w: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840553" w:rsidRPr="00A03834" w:rsidTr="007A79DE">
        <w:tc>
          <w:tcPr>
            <w:tcW w:w="1418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 и волны</w:t>
            </w:r>
          </w:p>
        </w:tc>
        <w:tc>
          <w:tcPr>
            <w:tcW w:w="3969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Основные параметры колебаний. Математический, упругий, физич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ский маятники</w:t>
            </w:r>
          </w:p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Незатухающие, затухающие и вынужденные колебания. Резонанс</w:t>
            </w:r>
          </w:p>
          <w:p w:rsidR="00840553" w:rsidRDefault="00840553" w:rsidP="00604E7A">
            <w:pPr>
              <w:pStyle w:val="a5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3.Уравнения Максвелла</w:t>
            </w:r>
          </w:p>
          <w:p w:rsidR="00840553" w:rsidRDefault="00840553" w:rsidP="00604E7A">
            <w:pPr>
              <w:pStyle w:val="a5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4.Уравнение волны и смысл вход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щих в него величин.  </w:t>
            </w:r>
          </w:p>
        </w:tc>
        <w:tc>
          <w:tcPr>
            <w:tcW w:w="567" w:type="dxa"/>
          </w:tcPr>
          <w:p w:rsidR="00840553" w:rsidRDefault="00840553" w:rsidP="00E11E4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840553" w:rsidRPr="003C0817" w:rsidRDefault="00840553" w:rsidP="00E0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08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 изуч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нию колебательных процессов</w:t>
            </w:r>
          </w:p>
        </w:tc>
        <w:tc>
          <w:tcPr>
            <w:tcW w:w="567" w:type="dxa"/>
          </w:tcPr>
          <w:p w:rsidR="00840553" w:rsidRDefault="00840553" w:rsidP="00E11E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40553" w:rsidRDefault="00840553" w:rsidP="00E11E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53" w:rsidRPr="00A03834" w:rsidTr="007A79DE">
        <w:tc>
          <w:tcPr>
            <w:tcW w:w="1418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Волновая и квантовая оптика</w:t>
            </w:r>
          </w:p>
        </w:tc>
        <w:tc>
          <w:tcPr>
            <w:tcW w:w="3969" w:type="dxa"/>
          </w:tcPr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Интерференция </w:t>
            </w:r>
          </w:p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2.Дифракция.</w:t>
            </w:r>
          </w:p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3.Явление дисперсии</w:t>
            </w:r>
          </w:p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4.Поляризация света.  </w:t>
            </w:r>
          </w:p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Двойное лучепреломление</w:t>
            </w:r>
          </w:p>
          <w:p w:rsidR="00840553" w:rsidRDefault="00840553" w:rsidP="00604E7A">
            <w:pPr>
              <w:pStyle w:val="a9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6.Законы излучения абсолютно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черного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Планка</w:t>
            </w:r>
          </w:p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7.Фотоэффект</w:t>
            </w:r>
          </w:p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8.Эффект Комптона.</w:t>
            </w:r>
          </w:p>
        </w:tc>
        <w:tc>
          <w:tcPr>
            <w:tcW w:w="567" w:type="dxa"/>
          </w:tcPr>
          <w:p w:rsidR="00840553" w:rsidRDefault="00840553" w:rsidP="00604E7A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840553" w:rsidRPr="00CC14B2" w:rsidRDefault="00840553" w:rsidP="00E00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1. Решение задач волновой и квант</w:t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вой оптики</w:t>
            </w:r>
          </w:p>
        </w:tc>
        <w:tc>
          <w:tcPr>
            <w:tcW w:w="567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53" w:rsidRPr="00A03834" w:rsidTr="007A79DE">
        <w:tc>
          <w:tcPr>
            <w:tcW w:w="1418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Строение атома и атомного ядра</w:t>
            </w:r>
          </w:p>
        </w:tc>
        <w:tc>
          <w:tcPr>
            <w:tcW w:w="3969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Модель строения атома Томсона, Резерфорда, Бора</w:t>
            </w:r>
          </w:p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Сериальные закономерности в спектре атома водорода</w:t>
            </w:r>
          </w:p>
          <w:p w:rsidR="00840553" w:rsidRDefault="00840553" w:rsidP="00604E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3.Строение ядра. </w:t>
            </w:r>
          </w:p>
          <w:p w:rsidR="00840553" w:rsidRDefault="00840553" w:rsidP="00604E7A">
            <w:pPr>
              <w:pStyle w:val="a9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4.Методы регистрации излучений и элементарные частицы. </w:t>
            </w:r>
          </w:p>
        </w:tc>
        <w:tc>
          <w:tcPr>
            <w:tcW w:w="567" w:type="dxa"/>
          </w:tcPr>
          <w:p w:rsidR="00840553" w:rsidRDefault="00840553" w:rsidP="00604E7A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40553" w:rsidRDefault="002B3209" w:rsidP="00E11E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4B2">
              <w:rPr>
                <w:rFonts w:ascii="Times New Roman" w:hAnsi="Times New Roman" w:cs="Times New Roman"/>
                <w:sz w:val="24"/>
                <w:szCs w:val="24"/>
              </w:rPr>
              <w:t>1. Решение задач на строение атома и атомного ядра</w:t>
            </w:r>
          </w:p>
        </w:tc>
        <w:tc>
          <w:tcPr>
            <w:tcW w:w="567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40553" w:rsidRDefault="00840553" w:rsidP="00604E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раб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в соответствии с графиком выполн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840553" w:rsidRDefault="00840553" w:rsidP="00604E7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0553" w:rsidRDefault="00840553" w:rsidP="007A79D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0553" w:rsidRPr="00A03834" w:rsidRDefault="00840553" w:rsidP="00604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53" w:rsidRPr="00A03834" w:rsidTr="007A79DE">
        <w:trPr>
          <w:trHeight w:val="388"/>
        </w:trPr>
        <w:tc>
          <w:tcPr>
            <w:tcW w:w="1418" w:type="dxa"/>
          </w:tcPr>
          <w:p w:rsidR="00840553" w:rsidRPr="00A03834" w:rsidRDefault="00840553" w:rsidP="00450154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0553" w:rsidRPr="00A03834" w:rsidRDefault="00840553" w:rsidP="00450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40553" w:rsidRPr="00A03834" w:rsidRDefault="00840553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840553" w:rsidRPr="00A03834" w:rsidRDefault="00840553" w:rsidP="00BC5D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40553" w:rsidRPr="00A03834" w:rsidRDefault="00840553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40553" w:rsidRPr="00A03834" w:rsidRDefault="00840553" w:rsidP="00BC5D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40553" w:rsidRPr="00A03834" w:rsidRDefault="00840553" w:rsidP="00D5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40553" w:rsidRPr="00A03834" w:rsidRDefault="00840553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Merge/>
          </w:tcPr>
          <w:p w:rsidR="00840553" w:rsidRPr="00A03834" w:rsidRDefault="00840553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53" w:rsidRPr="00A03834" w:rsidTr="007A79DE">
        <w:trPr>
          <w:trHeight w:val="287"/>
        </w:trPr>
        <w:tc>
          <w:tcPr>
            <w:tcW w:w="11908" w:type="dxa"/>
            <w:gridSpan w:val="7"/>
          </w:tcPr>
          <w:p w:rsidR="00840553" w:rsidRPr="00A03834" w:rsidRDefault="00840553" w:rsidP="00450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709" w:type="dxa"/>
          </w:tcPr>
          <w:p w:rsidR="00840553" w:rsidRPr="00A03834" w:rsidRDefault="00840553" w:rsidP="007A7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6" w:type="dxa"/>
          </w:tcPr>
          <w:p w:rsidR="00840553" w:rsidRPr="00A03834" w:rsidRDefault="00840553" w:rsidP="0045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154" w:rsidRDefault="00450154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E1" w:rsidRDefault="00387DE1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6FE" w:rsidRPr="00450154" w:rsidRDefault="003A46FE" w:rsidP="0045015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154" w:rsidRDefault="00450154" w:rsidP="00450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154">
        <w:rPr>
          <w:rFonts w:ascii="Times New Roman" w:hAnsi="Times New Roman" w:cs="Times New Roman"/>
          <w:b/>
          <w:sz w:val="24"/>
          <w:szCs w:val="24"/>
        </w:rPr>
        <w:t xml:space="preserve">5.  САМОСТОЯТЕЛЬНАЯ РАБОТА </w:t>
      </w:r>
      <w:proofErr w:type="gramStart"/>
      <w:r w:rsidRPr="0045015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A79DE" w:rsidRPr="007A79DE" w:rsidRDefault="007A79DE" w:rsidP="0045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54" w:rsidRPr="00450154" w:rsidRDefault="00450154" w:rsidP="00387D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50154">
        <w:rPr>
          <w:rFonts w:ascii="Times New Roman" w:hAnsi="Times New Roman" w:cs="Times New Roman"/>
          <w:b/>
          <w:bCs/>
          <w:sz w:val="24"/>
          <w:szCs w:val="24"/>
        </w:rPr>
        <w:t>Таблица 4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579"/>
        <w:gridCol w:w="10134"/>
        <w:gridCol w:w="1139"/>
      </w:tblGrid>
      <w:tr w:rsidR="00450154" w:rsidRPr="00450154" w:rsidTr="00B67895">
        <w:trPr>
          <w:trHeight w:val="912"/>
          <w:jc w:val="center"/>
        </w:trPr>
        <w:tc>
          <w:tcPr>
            <w:tcW w:w="89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7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 учебной дисц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плины</w:t>
            </w:r>
          </w:p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4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13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емкость в часах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34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50154" w:rsidRPr="00450154" w:rsidTr="00B67895">
        <w:trPr>
          <w:jc w:val="center"/>
        </w:trPr>
        <w:tc>
          <w:tcPr>
            <w:tcW w:w="14751" w:type="dxa"/>
            <w:gridSpan w:val="4"/>
            <w:vAlign w:val="center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№ 2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450154" w:rsidRPr="00450154" w:rsidRDefault="00387DE1" w:rsidP="0080001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10134" w:type="dxa"/>
          </w:tcPr>
          <w:p w:rsidR="00450154" w:rsidRPr="00450154" w:rsidRDefault="00800013" w:rsidP="00387DE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семинарам. Подготовка к лабораторным занятиям.</w:t>
            </w:r>
          </w:p>
        </w:tc>
        <w:tc>
          <w:tcPr>
            <w:tcW w:w="1139" w:type="dxa"/>
          </w:tcPr>
          <w:p w:rsidR="00450154" w:rsidRPr="00800013" w:rsidRDefault="00B20572" w:rsidP="00B2057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F12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450154" w:rsidRPr="00450154" w:rsidRDefault="00387DE1" w:rsidP="0080001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0134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</w:t>
            </w:r>
          </w:p>
        </w:tc>
        <w:tc>
          <w:tcPr>
            <w:tcW w:w="1139" w:type="dxa"/>
          </w:tcPr>
          <w:p w:rsidR="00450154" w:rsidRPr="00800013" w:rsidRDefault="00B20572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F12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450154" w:rsidRPr="00450154" w:rsidRDefault="00387DE1" w:rsidP="00800013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/>
                <w:sz w:val="24"/>
                <w:szCs w:val="24"/>
              </w:rPr>
              <w:t>Электростатика и з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а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коны постоянного т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0134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 Подготовка к экзамену</w:t>
            </w:r>
          </w:p>
        </w:tc>
        <w:tc>
          <w:tcPr>
            <w:tcW w:w="1139" w:type="dxa"/>
          </w:tcPr>
          <w:p w:rsidR="00450154" w:rsidRPr="00800013" w:rsidRDefault="00B20572" w:rsidP="00B2057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450154" w:rsidRPr="00450154" w:rsidTr="00B67895">
        <w:trPr>
          <w:jc w:val="center"/>
        </w:trPr>
        <w:tc>
          <w:tcPr>
            <w:tcW w:w="13612" w:type="dxa"/>
            <w:gridSpan w:val="3"/>
          </w:tcPr>
          <w:p w:rsidR="00450154" w:rsidRPr="00450154" w:rsidRDefault="00450154" w:rsidP="00387DE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1139" w:type="dxa"/>
          </w:tcPr>
          <w:p w:rsidR="00450154" w:rsidRPr="00450154" w:rsidRDefault="006E5357" w:rsidP="006E53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450154" w:rsidRPr="00450154" w:rsidTr="00B67895">
        <w:trPr>
          <w:jc w:val="center"/>
        </w:trPr>
        <w:tc>
          <w:tcPr>
            <w:tcW w:w="14751" w:type="dxa"/>
            <w:gridSpan w:val="4"/>
          </w:tcPr>
          <w:p w:rsidR="00450154" w:rsidRPr="00450154" w:rsidRDefault="00450154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Семестр </w:t>
            </w:r>
            <w:r w:rsidR="00387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</w:p>
        </w:tc>
      </w:tr>
      <w:tr w:rsidR="00387DE1" w:rsidRPr="00450154" w:rsidTr="00B67895">
        <w:trPr>
          <w:jc w:val="center"/>
        </w:trPr>
        <w:tc>
          <w:tcPr>
            <w:tcW w:w="899" w:type="dxa"/>
          </w:tcPr>
          <w:p w:rsidR="00387DE1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387DE1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10134" w:type="dxa"/>
          </w:tcPr>
          <w:p w:rsidR="00387DE1" w:rsidRPr="00450154" w:rsidRDefault="00387DE1" w:rsidP="00D1715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</w:t>
            </w:r>
          </w:p>
        </w:tc>
        <w:tc>
          <w:tcPr>
            <w:tcW w:w="1139" w:type="dxa"/>
          </w:tcPr>
          <w:p w:rsidR="00387DE1" w:rsidRPr="00800013" w:rsidRDefault="00B84409" w:rsidP="0080001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 и волны</w:t>
            </w:r>
          </w:p>
        </w:tc>
        <w:tc>
          <w:tcPr>
            <w:tcW w:w="10134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 Подготовка к лабораторным занятиям.</w:t>
            </w:r>
          </w:p>
        </w:tc>
        <w:tc>
          <w:tcPr>
            <w:tcW w:w="1139" w:type="dxa"/>
          </w:tcPr>
          <w:p w:rsidR="00450154" w:rsidRPr="00800013" w:rsidRDefault="00B84409" w:rsidP="00B8440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Волновая и квантовая оптика</w:t>
            </w:r>
          </w:p>
        </w:tc>
        <w:tc>
          <w:tcPr>
            <w:tcW w:w="10134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</w:p>
        </w:tc>
        <w:tc>
          <w:tcPr>
            <w:tcW w:w="1139" w:type="dxa"/>
          </w:tcPr>
          <w:p w:rsidR="00450154" w:rsidRPr="00800013" w:rsidRDefault="00B84409" w:rsidP="007A79D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50154" w:rsidRPr="00450154" w:rsidTr="00B67895">
        <w:trPr>
          <w:jc w:val="center"/>
        </w:trPr>
        <w:tc>
          <w:tcPr>
            <w:tcW w:w="899" w:type="dxa"/>
          </w:tcPr>
          <w:p w:rsidR="00450154" w:rsidRPr="00450154" w:rsidRDefault="00387DE1" w:rsidP="004501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10134" w:type="dxa"/>
          </w:tcPr>
          <w:p w:rsidR="00450154" w:rsidRPr="00450154" w:rsidRDefault="00387DE1" w:rsidP="00387DE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Изучение лекционного материала, учебников, учебных пособий и подготовка к семинарам. </w:t>
            </w:r>
            <w:r w:rsidR="008000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Подготовка к лабораторным занятиям. Подготовка к экзамену</w:t>
            </w:r>
          </w:p>
        </w:tc>
        <w:tc>
          <w:tcPr>
            <w:tcW w:w="1139" w:type="dxa"/>
          </w:tcPr>
          <w:p w:rsidR="00450154" w:rsidRPr="00800013" w:rsidRDefault="00B84409" w:rsidP="007A79D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50154" w:rsidRPr="00450154" w:rsidTr="00B67895">
        <w:trPr>
          <w:jc w:val="center"/>
        </w:trPr>
        <w:tc>
          <w:tcPr>
            <w:tcW w:w="13612" w:type="dxa"/>
            <w:gridSpan w:val="3"/>
          </w:tcPr>
          <w:p w:rsidR="00450154" w:rsidRPr="00450154" w:rsidRDefault="00450154" w:rsidP="00387DE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1139" w:type="dxa"/>
          </w:tcPr>
          <w:p w:rsidR="00450154" w:rsidRPr="00450154" w:rsidRDefault="00B84409" w:rsidP="007A79D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450154" w:rsidRPr="00450154" w:rsidTr="00B67895">
        <w:trPr>
          <w:jc w:val="center"/>
        </w:trPr>
        <w:tc>
          <w:tcPr>
            <w:tcW w:w="13612" w:type="dxa"/>
            <w:gridSpan w:val="3"/>
          </w:tcPr>
          <w:p w:rsidR="00450154" w:rsidRPr="00450154" w:rsidRDefault="00450154" w:rsidP="00387DE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самостоятельной работы </w:t>
            </w:r>
            <w:proofErr w:type="gramStart"/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9" w:type="dxa"/>
          </w:tcPr>
          <w:p w:rsidR="00450154" w:rsidRPr="00450154" w:rsidRDefault="00F23C1F" w:rsidP="007A79D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</w:tbl>
    <w:p w:rsidR="00450154" w:rsidRDefault="00450154" w:rsidP="0038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9DE" w:rsidRDefault="007A79DE" w:rsidP="007A79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DE" w:rsidRDefault="007A79DE" w:rsidP="0038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E1" w:rsidRPr="00387DE1" w:rsidRDefault="00387DE1" w:rsidP="0038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E1" w:rsidRDefault="00387DE1" w:rsidP="00450154">
      <w:pPr>
        <w:jc w:val="both"/>
        <w:rPr>
          <w:i/>
        </w:rPr>
      </w:pPr>
    </w:p>
    <w:p w:rsidR="00450154" w:rsidRDefault="00450154" w:rsidP="00450154">
      <w:pPr>
        <w:jc w:val="both"/>
        <w:rPr>
          <w:b/>
        </w:rPr>
        <w:sectPr w:rsidR="00450154" w:rsidSect="0045015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4513" w:rsidRPr="00E34513" w:rsidRDefault="00E34513" w:rsidP="00E345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ОЦЕНОЧНЫЕ СРЕДСТВА ДЛЯ ПРОВЕДЕНИЯ ТЕКУЩЕЙ И ПРОМЕЖУТО</w:t>
      </w:r>
      <w:r w:rsidRPr="00E34513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E34513">
        <w:rPr>
          <w:rFonts w:ascii="Times New Roman" w:hAnsi="Times New Roman" w:cs="Times New Roman"/>
          <w:b/>
          <w:bCs/>
          <w:sz w:val="24"/>
          <w:szCs w:val="24"/>
        </w:rPr>
        <w:t xml:space="preserve">НОЙ АТТЕСТАЦИИ ПО ДИСЦИПЛИНЕ </w:t>
      </w:r>
    </w:p>
    <w:p w:rsidR="00E34513" w:rsidRPr="00E34513" w:rsidRDefault="00E34513" w:rsidP="00355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513" w:rsidRPr="00E34513" w:rsidRDefault="00E34513" w:rsidP="00E34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E34513">
        <w:rPr>
          <w:rFonts w:ascii="Times New Roman" w:hAnsi="Times New Roman" w:cs="Times New Roman"/>
          <w:b/>
          <w:sz w:val="24"/>
          <w:szCs w:val="24"/>
        </w:rPr>
        <w:t xml:space="preserve"> Связь  результатов освоения дисциплины  с уровнем </w:t>
      </w:r>
      <w:proofErr w:type="spellStart"/>
      <w:r w:rsidRPr="00E34513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34513">
        <w:rPr>
          <w:rFonts w:ascii="Times New Roman" w:hAnsi="Times New Roman" w:cs="Times New Roman"/>
          <w:b/>
          <w:sz w:val="24"/>
          <w:szCs w:val="24"/>
        </w:rPr>
        <w:t xml:space="preserve"> заявле</w:t>
      </w:r>
      <w:r w:rsidRPr="00E34513">
        <w:rPr>
          <w:rFonts w:ascii="Times New Roman" w:hAnsi="Times New Roman" w:cs="Times New Roman"/>
          <w:b/>
          <w:sz w:val="24"/>
          <w:szCs w:val="24"/>
        </w:rPr>
        <w:t>н</w:t>
      </w:r>
      <w:r w:rsidRPr="00E34513">
        <w:rPr>
          <w:rFonts w:ascii="Times New Roman" w:hAnsi="Times New Roman" w:cs="Times New Roman"/>
          <w:b/>
          <w:sz w:val="24"/>
          <w:szCs w:val="24"/>
        </w:rPr>
        <w:t>ных компетенций в рамках изучаемой дисциплины</w:t>
      </w:r>
    </w:p>
    <w:p w:rsidR="00E34513" w:rsidRDefault="00E34513" w:rsidP="00E345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137"/>
        <w:gridCol w:w="1702"/>
      </w:tblGrid>
      <w:tr w:rsidR="007F128F" w:rsidRPr="003A46FE" w:rsidTr="007F128F">
        <w:tc>
          <w:tcPr>
            <w:tcW w:w="874" w:type="pct"/>
            <w:vAlign w:val="center"/>
          </w:tcPr>
          <w:p w:rsidR="007F128F" w:rsidRPr="003A46FE" w:rsidRDefault="007F128F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F128F" w:rsidRPr="003A46FE" w:rsidRDefault="007F128F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30" w:type="pct"/>
            <w:vAlign w:val="center"/>
          </w:tcPr>
          <w:p w:rsidR="007F128F" w:rsidRPr="003A46FE" w:rsidRDefault="007F128F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896" w:type="pct"/>
            <w:vAlign w:val="center"/>
          </w:tcPr>
          <w:p w:rsidR="007F128F" w:rsidRPr="003A46FE" w:rsidRDefault="007F128F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  <w:p w:rsidR="007F128F" w:rsidRPr="003A46FE" w:rsidRDefault="007F128F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7F128F" w:rsidRPr="003A46FE" w:rsidRDefault="007F128F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393D6B" w:rsidRPr="003A46FE" w:rsidTr="00364C59">
        <w:trPr>
          <w:trHeight w:val="336"/>
        </w:trPr>
        <w:tc>
          <w:tcPr>
            <w:tcW w:w="874" w:type="pct"/>
            <w:vMerge w:val="restar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Знать базовые основы одного из иностранных языков.</w:t>
            </w:r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Уметь представлять результаты профессиональной де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тельности в письменной и устной формах на руссом языке.</w:t>
            </w:r>
            <w:proofErr w:type="gramEnd"/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Владеть основными терминами и понятиями професс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области </w:t>
            </w:r>
            <w:proofErr w:type="gramStart"/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руссом</w:t>
            </w:r>
            <w:proofErr w:type="gramEnd"/>
            <w:r w:rsidRPr="00393D6B">
              <w:rPr>
                <w:rFonts w:ascii="Times New Roman" w:hAnsi="Times New Roman" w:cs="Times New Roman"/>
                <w:sz w:val="24"/>
                <w:szCs w:val="24"/>
              </w:rPr>
              <w:t xml:space="preserve"> языке.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393D6B" w:rsidRPr="003A46FE" w:rsidTr="00364C59">
        <w:trPr>
          <w:trHeight w:val="272"/>
        </w:trPr>
        <w:tc>
          <w:tcPr>
            <w:tcW w:w="874" w:type="pct"/>
            <w:vMerge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Знать базовые основы одного из иностранных языков.</w:t>
            </w:r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Уметь представлять результаты профессиональной де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тельности в письменной и устной формах на русском языке.</w:t>
            </w:r>
            <w:proofErr w:type="gramEnd"/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Владеть основными терминами и понятиями професс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ональной области на русском языке.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393D6B" w:rsidRPr="003A46FE" w:rsidTr="00DB3925">
        <w:trPr>
          <w:trHeight w:val="276"/>
        </w:trPr>
        <w:tc>
          <w:tcPr>
            <w:tcW w:w="874" w:type="pct"/>
            <w:vMerge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Знать базовые основы одного из иностранных языков.</w:t>
            </w:r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Уметь представлять результаты профессиональной де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тельности в письменной и устной формах на русском и на иностранном языках.</w:t>
            </w:r>
            <w:proofErr w:type="gramEnd"/>
          </w:p>
          <w:p w:rsidR="00393D6B" w:rsidRPr="00393D6B" w:rsidRDefault="00393D6B" w:rsidP="00393D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Владеть терминами и понятиями профессиональной о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D6B">
              <w:rPr>
                <w:rFonts w:ascii="Times New Roman" w:hAnsi="Times New Roman" w:cs="Times New Roman"/>
                <w:sz w:val="24"/>
                <w:szCs w:val="24"/>
              </w:rPr>
              <w:t>ласти на русском и иностранном языках.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393D6B" w:rsidRPr="003A46FE" w:rsidTr="00067FEC">
        <w:trPr>
          <w:trHeight w:val="1540"/>
        </w:trPr>
        <w:tc>
          <w:tcPr>
            <w:tcW w:w="874" w:type="pct"/>
            <w:vMerge w:val="restar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Знать  принципы самоорганизации и самообразования.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деятельность по самоорган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зации и самообразованию.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Владеть приемами самоорганизации и самообразов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393D6B" w:rsidRPr="003A46FE" w:rsidTr="00364C59">
        <w:trPr>
          <w:trHeight w:val="400"/>
        </w:trPr>
        <w:tc>
          <w:tcPr>
            <w:tcW w:w="874" w:type="pct"/>
            <w:vMerge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Знать  современное состояние естествознания для фо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мулирования содержания личностного развития.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тавить перед собой задачи личностного разв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Владеть приемами самоорганизации и самообразов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393D6B" w:rsidRPr="003A46FE" w:rsidTr="00364C59">
        <w:trPr>
          <w:trHeight w:val="276"/>
        </w:trPr>
        <w:tc>
          <w:tcPr>
            <w:tcW w:w="874" w:type="pct"/>
            <w:vMerge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состояние естествознания для фо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мулирования содержания личностного развития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и осуществлять свою собстве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ную программу личностного развития.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Владеть методами и приемами самоорганизации и с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мообразования.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393D6B" w:rsidRPr="003A46FE" w:rsidTr="00364C59">
        <w:trPr>
          <w:trHeight w:val="276"/>
        </w:trPr>
        <w:tc>
          <w:tcPr>
            <w:tcW w:w="874" w:type="pct"/>
            <w:vMerge w:val="restart"/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 xml:space="preserve">Знать базовые понятия информации, информационного 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Уметь оценивать возможности использования средств информационных технологий для решения професси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нальных задач.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Владеть методикой использования средств информац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онных технологий для решения профессиональных з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3</w:t>
            </w:r>
          </w:p>
        </w:tc>
      </w:tr>
      <w:tr w:rsidR="00393D6B" w:rsidRPr="003A46FE" w:rsidTr="007F128F">
        <w:trPr>
          <w:trHeight w:val="276"/>
        </w:trPr>
        <w:tc>
          <w:tcPr>
            <w:tcW w:w="874" w:type="pct"/>
            <w:vMerge/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Знать  базовые понятия информации, информационного общества.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Уметь оценивать целесообразность и перспективы 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информационных технологий для решения профессиональных задач.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Владеть методикой использования средств информац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онных технологий для решения профессиональных з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дач и защиты информации.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393D6B" w:rsidRPr="003A46FE" w:rsidTr="007F128F">
        <w:trPr>
          <w:trHeight w:val="276"/>
        </w:trPr>
        <w:tc>
          <w:tcPr>
            <w:tcW w:w="874" w:type="pct"/>
            <w:vMerge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Знать базовые понятия информации, информационного общества.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Уметь  оценивать целесообразность и перспективы 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информационных технологий для решения профессиональных задач.</w:t>
            </w:r>
          </w:p>
          <w:p w:rsidR="00393D6B" w:rsidRPr="003A46FE" w:rsidRDefault="00393D6B" w:rsidP="003A46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Владеть методикой использования и основами разр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ботки программных сре</w:t>
            </w:r>
            <w:proofErr w:type="gramStart"/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я решения професси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нальных задач и защиты информации.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393D6B" w:rsidRPr="003A46FE" w:rsidRDefault="00393D6B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8F2571" w:rsidRPr="003A46FE" w:rsidTr="00AF2E87">
        <w:trPr>
          <w:trHeight w:val="276"/>
        </w:trPr>
        <w:tc>
          <w:tcPr>
            <w:tcW w:w="874" w:type="pct"/>
            <w:vMerge w:val="restart"/>
            <w:vAlign w:val="center"/>
          </w:tcPr>
          <w:p w:rsidR="008F2571" w:rsidRPr="003A46FE" w:rsidRDefault="008F2571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Знать   принципы самообразования в профессиональной области.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Уметь  планировать свою деятельность по самообраз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ванию.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Владеть мотивацией к самообразованию.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8F2571" w:rsidRPr="003A46FE" w:rsidRDefault="008F2571" w:rsidP="0070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8F2571" w:rsidRPr="003A46FE" w:rsidTr="00AF2E87">
        <w:trPr>
          <w:trHeight w:val="276"/>
        </w:trPr>
        <w:tc>
          <w:tcPr>
            <w:tcW w:w="874" w:type="pct"/>
            <w:vMerge/>
            <w:vAlign w:val="center"/>
          </w:tcPr>
          <w:p w:rsidR="008F2571" w:rsidRPr="003A46FE" w:rsidRDefault="008F2571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Знать   принципы самообразования в профессиональной области.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Уметь  ставить перед собой задачи по развитию и сам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образованию.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Владеть умением ставить задачи для исследования на основе стандартных подходов.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8F2571" w:rsidRPr="003A46FE" w:rsidRDefault="008F2571" w:rsidP="0070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8F2571" w:rsidRPr="003A46FE" w:rsidTr="007F128F">
        <w:trPr>
          <w:trHeight w:val="276"/>
        </w:trPr>
        <w:tc>
          <w:tcPr>
            <w:tcW w:w="874" w:type="pct"/>
            <w:vMerge/>
            <w:tcBorders>
              <w:bottom w:val="single" w:sz="4" w:space="0" w:color="auto"/>
            </w:tcBorders>
            <w:vAlign w:val="center"/>
          </w:tcPr>
          <w:p w:rsidR="008F2571" w:rsidRPr="003A46FE" w:rsidRDefault="008F2571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bottom w:val="single" w:sz="4" w:space="0" w:color="auto"/>
            </w:tcBorders>
            <w:vAlign w:val="center"/>
          </w:tcPr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Знать   принципы самообразования в профессиональной области.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Уметь  ставить профессиональные задачи в области научно-исследовательской и творческой деятельности в области профессиональной деятельности.</w:t>
            </w:r>
          </w:p>
          <w:p w:rsidR="008F2571" w:rsidRPr="000C2592" w:rsidRDefault="008F2571" w:rsidP="000C25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к пониманию и постановке пр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фессиональных задач в области научно исследовател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2592">
              <w:rPr>
                <w:rFonts w:ascii="Times New Roman" w:hAnsi="Times New Roman" w:cs="Times New Roman"/>
                <w:sz w:val="24"/>
                <w:szCs w:val="24"/>
              </w:rPr>
              <w:t>ской и творческой деятельности по направленности (профилю) образования.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8F2571" w:rsidRPr="003A46FE" w:rsidRDefault="008F2571" w:rsidP="0070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8F2571" w:rsidRPr="003A46FE" w:rsidTr="00B25B42">
        <w:trPr>
          <w:trHeight w:val="276"/>
        </w:trPr>
        <w:tc>
          <w:tcPr>
            <w:tcW w:w="4104" w:type="pct"/>
            <w:gridSpan w:val="2"/>
            <w:vAlign w:val="center"/>
          </w:tcPr>
          <w:p w:rsidR="008F2571" w:rsidRPr="003A46FE" w:rsidRDefault="008F2571" w:rsidP="003A4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Результирующая оценка</w:t>
            </w:r>
          </w:p>
        </w:tc>
        <w:tc>
          <w:tcPr>
            <w:tcW w:w="896" w:type="pct"/>
            <w:vAlign w:val="center"/>
          </w:tcPr>
          <w:p w:rsidR="008F2571" w:rsidRPr="003A46FE" w:rsidRDefault="008F2571" w:rsidP="003A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E">
              <w:rPr>
                <w:rFonts w:ascii="Times New Roman" w:hAnsi="Times New Roman" w:cs="Times New Roman"/>
                <w:sz w:val="24"/>
                <w:szCs w:val="24"/>
              </w:rPr>
              <w:t>Округление среднего</w:t>
            </w:r>
          </w:p>
        </w:tc>
      </w:tr>
    </w:tbl>
    <w:p w:rsidR="007F128F" w:rsidRPr="00E06F3F" w:rsidRDefault="007F128F" w:rsidP="007F12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7895" w:rsidRPr="00E06F3F" w:rsidRDefault="00B67895" w:rsidP="00E345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513" w:rsidRPr="00E34513" w:rsidRDefault="00E34513" w:rsidP="00E345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sz w:val="24"/>
          <w:szCs w:val="24"/>
        </w:rPr>
        <w:lastRenderedPageBreak/>
        <w:t>6.2 Оценочные средства для студентов с ограниченными возможностями здоровья</w:t>
      </w:r>
    </w:p>
    <w:p w:rsidR="00E34513" w:rsidRPr="00E34513" w:rsidRDefault="00E34513" w:rsidP="00E345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4513">
        <w:rPr>
          <w:rFonts w:ascii="Times New Roman" w:hAnsi="Times New Roman" w:cs="Times New Roman"/>
          <w:sz w:val="24"/>
          <w:szCs w:val="24"/>
        </w:rPr>
        <w:t>Оценочные средства для лиц с ограниченными возможностями здоровья выбир</w:t>
      </w:r>
      <w:r w:rsidRPr="00E34513">
        <w:rPr>
          <w:rFonts w:ascii="Times New Roman" w:hAnsi="Times New Roman" w:cs="Times New Roman"/>
          <w:sz w:val="24"/>
          <w:szCs w:val="24"/>
        </w:rPr>
        <w:t>а</w:t>
      </w:r>
      <w:r w:rsidRPr="00E34513">
        <w:rPr>
          <w:rFonts w:ascii="Times New Roman" w:hAnsi="Times New Roman" w:cs="Times New Roman"/>
          <w:sz w:val="24"/>
          <w:szCs w:val="24"/>
        </w:rPr>
        <w:t>ются с учетом особенностей их психофизического развития, индивидуальных возможн</w:t>
      </w:r>
      <w:r w:rsidRPr="00E34513">
        <w:rPr>
          <w:rFonts w:ascii="Times New Roman" w:hAnsi="Times New Roman" w:cs="Times New Roman"/>
          <w:sz w:val="24"/>
          <w:szCs w:val="24"/>
        </w:rPr>
        <w:t>о</w:t>
      </w:r>
      <w:r w:rsidRPr="00E34513">
        <w:rPr>
          <w:rFonts w:ascii="Times New Roman" w:hAnsi="Times New Roman" w:cs="Times New Roman"/>
          <w:sz w:val="24"/>
          <w:szCs w:val="24"/>
        </w:rPr>
        <w:t>стей и состояния здоровья.</w:t>
      </w:r>
    </w:p>
    <w:p w:rsidR="00E34513" w:rsidRPr="00E34513" w:rsidRDefault="00E34513" w:rsidP="00E34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Таблица 6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3118"/>
        <w:gridCol w:w="1559"/>
      </w:tblGrid>
      <w:tr w:rsidR="00E34513" w:rsidRPr="00E34513" w:rsidTr="00355C97">
        <w:tc>
          <w:tcPr>
            <w:tcW w:w="2093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ст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E34513" w:rsidRPr="00E34513" w:rsidRDefault="00E34513" w:rsidP="00E3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нивания</w:t>
            </w:r>
          </w:p>
        </w:tc>
      </w:tr>
      <w:tr w:rsidR="00E34513" w:rsidRPr="00E34513" w:rsidTr="00355C97">
        <w:tc>
          <w:tcPr>
            <w:tcW w:w="2093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Тесты, рефераты, ко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трольные вопросы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Преимущественно пис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E34513" w:rsidRPr="00E34513" w:rsidRDefault="00E34513" w:rsidP="00E34513">
            <w:pPr>
              <w:pStyle w:val="1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34513">
              <w:rPr>
                <w:rFonts w:cs="Times New Roman"/>
                <w:color w:val="000000"/>
                <w:sz w:val="24"/>
                <w:szCs w:val="24"/>
              </w:rPr>
              <w:t>В соотве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ствии со   шкалой оц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 xml:space="preserve">нивания, указанной </w:t>
            </w:r>
            <w:proofErr w:type="gramStart"/>
            <w:r w:rsidRPr="00E34513"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451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E34513" w:rsidRPr="00E34513" w:rsidRDefault="00E34513" w:rsidP="00E34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Таблице 5</w:t>
            </w:r>
          </w:p>
        </w:tc>
      </w:tr>
      <w:tr w:rsidR="00E34513" w:rsidRPr="00E34513" w:rsidTr="00355C97">
        <w:tc>
          <w:tcPr>
            <w:tcW w:w="2093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513" w:rsidRPr="00E34513" w:rsidTr="00355C97">
        <w:tc>
          <w:tcPr>
            <w:tcW w:w="2093" w:type="dxa"/>
          </w:tcPr>
          <w:p w:rsidR="00E34513" w:rsidRPr="00E34513" w:rsidRDefault="00E34513" w:rsidP="00355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2835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Решение тестов, ко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трольные вопросы д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станционно.</w:t>
            </w:r>
          </w:p>
        </w:tc>
        <w:tc>
          <w:tcPr>
            <w:tcW w:w="3118" w:type="dxa"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Письменная проверка, 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ганизация контроля с и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пользование информацио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но-коммуникационных технологий.</w:t>
            </w:r>
          </w:p>
        </w:tc>
        <w:tc>
          <w:tcPr>
            <w:tcW w:w="1559" w:type="dxa"/>
            <w:vMerge/>
          </w:tcPr>
          <w:p w:rsidR="00E34513" w:rsidRPr="00E34513" w:rsidRDefault="00E34513" w:rsidP="00E345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34513" w:rsidRPr="00E34513" w:rsidRDefault="00E34513" w:rsidP="00E34513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z w:val="24"/>
          <w:szCs w:val="24"/>
        </w:rPr>
      </w:pPr>
    </w:p>
    <w:p w:rsidR="00E34513" w:rsidRDefault="00E34513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A6D" w:rsidRDefault="00C87A6D" w:rsidP="00E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97" w:rsidRPr="00355C97" w:rsidRDefault="00355C97" w:rsidP="008766F8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pacing w:val="-2"/>
          <w:sz w:val="24"/>
          <w:szCs w:val="24"/>
        </w:rPr>
      </w:pPr>
      <w:r w:rsidRPr="00355C97">
        <w:rPr>
          <w:rFonts w:cs="Times New Roman"/>
          <w:b/>
          <w:sz w:val="24"/>
          <w:szCs w:val="24"/>
        </w:rPr>
        <w:t>7. Т</w:t>
      </w:r>
      <w:r w:rsidRPr="00355C97">
        <w:rPr>
          <w:rFonts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355C97" w:rsidRPr="00355C97" w:rsidRDefault="00355C97" w:rsidP="008766F8">
      <w:pPr>
        <w:pStyle w:val="a5"/>
        <w:ind w:left="0"/>
        <w:jc w:val="both"/>
        <w:rPr>
          <w:rFonts w:cs="Times New Roman"/>
          <w:noProof/>
          <w:sz w:val="24"/>
          <w:szCs w:val="24"/>
        </w:rPr>
      </w:pPr>
      <w:proofErr w:type="gramStart"/>
      <w:r w:rsidRPr="00355C97">
        <w:rPr>
          <w:rFonts w:cs="Times New Roman"/>
          <w:b/>
          <w:spacing w:val="-2"/>
          <w:sz w:val="24"/>
          <w:szCs w:val="24"/>
        </w:rPr>
        <w:t xml:space="preserve">НЕОБХОДИМЫЕ ДЛЯ ОЦЕНКИ </w:t>
      </w:r>
      <w:r w:rsidRPr="00355C97">
        <w:rPr>
          <w:rFonts w:cs="Times New Roman"/>
          <w:noProof/>
          <w:sz w:val="24"/>
          <w:szCs w:val="24"/>
        </w:rPr>
        <w:t xml:space="preserve"> </w:t>
      </w:r>
      <w:r w:rsidRPr="00355C97">
        <w:rPr>
          <w:rFonts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355C97" w:rsidRPr="00D1715D" w:rsidRDefault="00355C97" w:rsidP="008766F8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pacing w:val="-1"/>
          <w:sz w:val="24"/>
          <w:szCs w:val="24"/>
        </w:rPr>
      </w:pPr>
    </w:p>
    <w:p w:rsidR="00355C97" w:rsidRPr="00D1715D" w:rsidRDefault="00355C97" w:rsidP="00876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5D">
        <w:rPr>
          <w:rFonts w:ascii="Times New Roman" w:hAnsi="Times New Roman" w:cs="Times New Roman"/>
          <w:b/>
          <w:sz w:val="24"/>
          <w:szCs w:val="24"/>
        </w:rPr>
        <w:t xml:space="preserve">Семестр  № </w:t>
      </w:r>
      <w:r w:rsidR="00D1715D" w:rsidRPr="00D1715D">
        <w:rPr>
          <w:rFonts w:ascii="Times New Roman" w:hAnsi="Times New Roman" w:cs="Times New Roman"/>
          <w:b/>
          <w:sz w:val="24"/>
          <w:szCs w:val="24"/>
        </w:rPr>
        <w:t>2</w:t>
      </w:r>
    </w:p>
    <w:p w:rsidR="00355C97" w:rsidRPr="00D1715D" w:rsidRDefault="007E1A8A" w:rsidP="00876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текущей аттестации</w:t>
      </w:r>
    </w:p>
    <w:p w:rsidR="00355C97" w:rsidRPr="00D1715D" w:rsidRDefault="00355C97" w:rsidP="008766F8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 w:rsidRPr="00D1715D">
        <w:rPr>
          <w:rFonts w:cs="Times New Roman"/>
          <w:sz w:val="24"/>
          <w:szCs w:val="24"/>
        </w:rPr>
        <w:t xml:space="preserve">      7.1.</w:t>
      </w:r>
      <w:r w:rsidR="00D1715D" w:rsidRPr="00D1715D">
        <w:rPr>
          <w:rFonts w:cs="Times New Roman"/>
          <w:sz w:val="24"/>
          <w:szCs w:val="24"/>
        </w:rPr>
        <w:t>1</w:t>
      </w:r>
      <w:r w:rsidRPr="00D1715D">
        <w:rPr>
          <w:rFonts w:cs="Times New Roman"/>
          <w:sz w:val="24"/>
          <w:szCs w:val="24"/>
        </w:rPr>
        <w:t>.</w:t>
      </w:r>
      <w:r w:rsidR="00D1715D" w:rsidRPr="00D1715D">
        <w:rPr>
          <w:rFonts w:cs="Times New Roman"/>
          <w:sz w:val="24"/>
          <w:szCs w:val="24"/>
        </w:rPr>
        <w:t xml:space="preserve"> </w:t>
      </w:r>
      <w:r w:rsidR="00D1715D">
        <w:rPr>
          <w:rFonts w:cs="Times New Roman"/>
          <w:sz w:val="24"/>
          <w:szCs w:val="24"/>
        </w:rPr>
        <w:t xml:space="preserve">Примеры </w:t>
      </w:r>
      <w:r w:rsidR="007E1A8A">
        <w:rPr>
          <w:rFonts w:cs="Times New Roman"/>
          <w:sz w:val="24"/>
          <w:szCs w:val="24"/>
        </w:rPr>
        <w:t>контрольных работ</w:t>
      </w:r>
    </w:p>
    <w:p w:rsidR="00D1715D" w:rsidRPr="00D1715D" w:rsidRDefault="00D1715D" w:rsidP="00EC030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 аэростата, находящегося на высоте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упал камень. Через какое время к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 достигнет земли, если аэростат поднимается со скоростью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м/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Колесо радиусом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вращается с  угловым  ускорением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3,14  рад/с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Найти  для точек на ободе колеса к концу первой секунды после начала движения:  а) угловую скорость; б) линейную скорость; в) тангенциальное ускорение; г) нормальное ускорение;  д) полное ускорение;  е) угол,  составляемый  вектором полного ускорения с радиусом к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Шар на нити подвешен к потолку трамвайного вагона. Вагон тормозится,  и его скорость за время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 уменьшается с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какой угол откл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нится при этом нить с шаром?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Автомат выпускает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600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 в минуту. Масса каждой пули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ее начальная скорость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 м/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силу отдачи при стрельбе.</w:t>
      </w:r>
    </w:p>
    <w:p w:rsidR="00D1715D" w:rsidRPr="00D1715D" w:rsidRDefault="00D1715D" w:rsidP="00EC030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Тело  падает  с  высоты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19,6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начальной скорости. Какой путь пройдет тело за первую и  последнюю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0,1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своего движения?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g=9,8 м/с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Точка движется по окружности радиусом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см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Зависимость  пути  от  времени  дается  уравнением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s=Ct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где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C=0,1 см/с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Найти </w:t>
      </w:r>
      <w:proofErr w:type="gramStart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тангенциальное и  полное  ускорения точки в момент, когда линейная скорость точки равна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 м/с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Вагон тормозится, и его скорость за время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равномерно  уменьшается от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47,5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км/ч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Каким должен быть предельный коэффициент трения между чемоданом и полкой,  чтобы чемодан при торможении начал скользить по полке?</w:t>
      </w:r>
    </w:p>
    <w:p w:rsidR="00D1715D" w:rsidRPr="00D1715D" w:rsidRDefault="00D1715D" w:rsidP="00D1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Тело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ударяется о неподвижное  тело 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2,5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которое после удара начинает двигаться с кинетической энергией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Дж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Считая удар центральным и упругим, найти кинетические энергии первого тела до и после удара.</w:t>
      </w:r>
    </w:p>
    <w:p w:rsidR="00D1715D" w:rsidRPr="00D1715D" w:rsidRDefault="00D1715D" w:rsidP="00EC0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1. Тело падает с высоты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19,6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начальной скорости. За какое время тело пройдет пе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и последний метр своего  пути?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g=9,8 м/с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Точка движется по окружности так, что зависимость  пути от  времени  дается  уравнением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s=A-Bt+Ct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 где</w:t>
      </w:r>
      <w:proofErr w:type="gramStart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=2  м/с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С=1м/с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линейную скорость точки, ее нормальное, тангенциальное  и  полное ускорения через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3с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начала движения, если известно,  что через 2с нормальное ускорение  точки 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 м/с</w:t>
      </w:r>
      <w:proofErr w:type="gramStart"/>
      <w:r w:rsidRPr="00D171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5D" w:rsidRPr="00D1715D" w:rsidRDefault="00D1715D" w:rsidP="00D171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автомобиль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1т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 время  движения  действует сила  трения  равная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0,1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силы тяжести. Найти силу тяги,  развиваемую двигателем автомобиля,  если автом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биль движется с  постоянной скоростью в гору с уклоном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каждые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м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(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sin</w:t>
      </w:r>
      <w:r w:rsidRPr="00D1715D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en-US" w:eastAsia="ru-RU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1.15pt" o:ole="">
            <v:imagedata r:id="rId7" o:title=""/>
          </v:shape>
          <o:OLEObject Type="Embed" ProgID="Equation.DSMT4" ShapeID="_x0000_i1025" DrawAspect="Content" ObjectID="_1616155991" r:id="rId8"/>
        </w:objec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=1/25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715D" w:rsidRPr="00D1715D" w:rsidRDefault="00D1715D" w:rsidP="00D171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Тело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ударяется о неподвижное  тело  массой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2,5  кг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Кинетическая  энергия системы из двух тел непосредственно после удара стала </w:t>
      </w:r>
      <w:r w:rsidRPr="00D1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Дж.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Считая удар це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17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тральным и неупругим, найти кинетическую энергию первого тела до удара.</w:t>
      </w:r>
    </w:p>
    <w:p w:rsidR="00D1715D" w:rsidRDefault="00D1715D" w:rsidP="00D17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C97" w:rsidRPr="00D1715D" w:rsidRDefault="00355C97" w:rsidP="008766F8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 w:rsidRPr="00D1715D">
        <w:rPr>
          <w:rFonts w:cs="Times New Roman"/>
          <w:sz w:val="24"/>
          <w:szCs w:val="24"/>
        </w:rPr>
        <w:t xml:space="preserve">       7.1.</w:t>
      </w:r>
      <w:r w:rsidR="00D1715D">
        <w:rPr>
          <w:rFonts w:cs="Times New Roman"/>
          <w:sz w:val="24"/>
          <w:szCs w:val="24"/>
        </w:rPr>
        <w:t xml:space="preserve">2. </w:t>
      </w:r>
      <w:r w:rsidRPr="00D1715D">
        <w:rPr>
          <w:rFonts w:cs="Times New Roman"/>
          <w:sz w:val="24"/>
          <w:szCs w:val="24"/>
        </w:rPr>
        <w:t>Вопросы для подготовки к лабораторн</w:t>
      </w:r>
      <w:r w:rsidR="007E1A8A">
        <w:rPr>
          <w:rFonts w:cs="Times New Roman"/>
          <w:sz w:val="24"/>
          <w:szCs w:val="24"/>
        </w:rPr>
        <w:t>ым</w:t>
      </w:r>
      <w:r w:rsidRPr="00D1715D">
        <w:rPr>
          <w:rFonts w:cs="Times New Roman"/>
          <w:sz w:val="24"/>
          <w:szCs w:val="24"/>
        </w:rPr>
        <w:t xml:space="preserve"> работ</w:t>
      </w:r>
      <w:r w:rsidR="007E1A8A">
        <w:rPr>
          <w:rFonts w:cs="Times New Roman"/>
          <w:sz w:val="24"/>
          <w:szCs w:val="24"/>
        </w:rPr>
        <w:t>ам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Точные измерения. Определение плотности твердых тел. </w:t>
      </w:r>
      <w:proofErr w:type="spellStart"/>
      <w:r w:rsidR="007E1A8A" w:rsidRPr="007E1A8A">
        <w:rPr>
          <w:sz w:val="24"/>
          <w:szCs w:val="24"/>
        </w:rPr>
        <w:t>З</w:t>
      </w:r>
      <w:r w:rsidRPr="007E1A8A">
        <w:rPr>
          <w:sz w:val="24"/>
          <w:szCs w:val="24"/>
        </w:rPr>
        <w:t>закон</w:t>
      </w:r>
      <w:r w:rsidR="007E1A8A" w:rsidRPr="007E1A8A">
        <w:rPr>
          <w:sz w:val="24"/>
          <w:szCs w:val="24"/>
        </w:rPr>
        <w:t>ы</w:t>
      </w:r>
      <w:proofErr w:type="spellEnd"/>
      <w:r w:rsidRPr="007E1A8A">
        <w:rPr>
          <w:sz w:val="24"/>
          <w:szCs w:val="24"/>
        </w:rPr>
        <w:t xml:space="preserve"> равномерного и равноускоренного движения.</w:t>
      </w:r>
    </w:p>
    <w:p w:rsidR="00CE1717" w:rsidRPr="007E1A8A" w:rsidRDefault="007E1A8A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>В</w:t>
      </w:r>
      <w:r w:rsidR="00CE1717" w:rsidRPr="007E1A8A">
        <w:rPr>
          <w:sz w:val="24"/>
          <w:szCs w:val="24"/>
        </w:rPr>
        <w:t>ращательно</w:t>
      </w:r>
      <w:r w:rsidRPr="007E1A8A">
        <w:rPr>
          <w:sz w:val="24"/>
          <w:szCs w:val="24"/>
        </w:rPr>
        <w:t>е движение</w:t>
      </w:r>
      <w:r w:rsidR="00CE1717" w:rsidRPr="007E1A8A">
        <w:rPr>
          <w:sz w:val="24"/>
          <w:szCs w:val="24"/>
        </w:rPr>
        <w:t>.</w:t>
      </w:r>
      <w:r w:rsidRPr="007E1A8A">
        <w:rPr>
          <w:sz w:val="24"/>
          <w:szCs w:val="24"/>
        </w:rPr>
        <w:t xml:space="preserve"> Теорема</w:t>
      </w:r>
      <w:r w:rsidR="00CE1717" w:rsidRPr="007E1A8A">
        <w:rPr>
          <w:sz w:val="24"/>
          <w:szCs w:val="24"/>
        </w:rPr>
        <w:t xml:space="preserve"> Штейнера. </w:t>
      </w:r>
    </w:p>
    <w:p w:rsidR="00CE1717" w:rsidRPr="007E1A8A" w:rsidRDefault="007E1A8A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>З</w:t>
      </w:r>
      <w:r w:rsidR="00CE1717" w:rsidRPr="007E1A8A">
        <w:rPr>
          <w:sz w:val="24"/>
          <w:szCs w:val="24"/>
        </w:rPr>
        <w:t>акон</w:t>
      </w:r>
      <w:r w:rsidRPr="007E1A8A">
        <w:rPr>
          <w:sz w:val="24"/>
          <w:szCs w:val="24"/>
        </w:rPr>
        <w:t>ы</w:t>
      </w:r>
      <w:r w:rsidR="00CE1717" w:rsidRPr="007E1A8A">
        <w:rPr>
          <w:sz w:val="24"/>
          <w:szCs w:val="24"/>
        </w:rPr>
        <w:t xml:space="preserve"> сохранения энергии. </w:t>
      </w:r>
      <w:r w:rsidRPr="007E1A8A">
        <w:rPr>
          <w:sz w:val="24"/>
          <w:szCs w:val="24"/>
        </w:rPr>
        <w:t>З</w:t>
      </w:r>
      <w:r w:rsidR="00CE1717" w:rsidRPr="007E1A8A">
        <w:rPr>
          <w:sz w:val="24"/>
          <w:szCs w:val="24"/>
        </w:rPr>
        <w:t>акон сохранения момента импульса.</w:t>
      </w:r>
    </w:p>
    <w:p w:rsidR="00CE1717" w:rsidRPr="007E1A8A" w:rsidRDefault="007E1A8A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>З</w:t>
      </w:r>
      <w:r w:rsidR="00CE1717" w:rsidRPr="007E1A8A">
        <w:rPr>
          <w:sz w:val="24"/>
          <w:szCs w:val="24"/>
        </w:rPr>
        <w:t>акон</w:t>
      </w:r>
      <w:r w:rsidRPr="007E1A8A">
        <w:rPr>
          <w:sz w:val="24"/>
          <w:szCs w:val="24"/>
        </w:rPr>
        <w:t>ы</w:t>
      </w:r>
      <w:r w:rsidR="00CE1717" w:rsidRPr="007E1A8A">
        <w:rPr>
          <w:sz w:val="24"/>
          <w:szCs w:val="24"/>
        </w:rPr>
        <w:t xml:space="preserve"> колебательного движения. </w:t>
      </w:r>
      <w:r w:rsidRPr="007E1A8A">
        <w:rPr>
          <w:sz w:val="24"/>
          <w:szCs w:val="24"/>
        </w:rPr>
        <w:t>С</w:t>
      </w:r>
      <w:r w:rsidR="00CE1717" w:rsidRPr="007E1A8A">
        <w:rPr>
          <w:sz w:val="24"/>
          <w:szCs w:val="24"/>
        </w:rPr>
        <w:t>обственны</w:t>
      </w:r>
      <w:r w:rsidRPr="007E1A8A">
        <w:rPr>
          <w:sz w:val="24"/>
          <w:szCs w:val="24"/>
        </w:rPr>
        <w:t>е</w:t>
      </w:r>
      <w:r w:rsidR="00CE1717" w:rsidRPr="007E1A8A">
        <w:rPr>
          <w:sz w:val="24"/>
          <w:szCs w:val="24"/>
        </w:rPr>
        <w:t xml:space="preserve"> колебани</w:t>
      </w:r>
      <w:r w:rsidRPr="007E1A8A">
        <w:rPr>
          <w:sz w:val="24"/>
          <w:szCs w:val="24"/>
        </w:rPr>
        <w:t>я</w:t>
      </w:r>
      <w:r w:rsidR="00CE1717" w:rsidRPr="007E1A8A">
        <w:rPr>
          <w:sz w:val="24"/>
          <w:szCs w:val="24"/>
        </w:rPr>
        <w:t xml:space="preserve"> струны.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Определение коэффициента поверхностного натяжения жидкости. Определение вязкости жидкости. 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Изучение электростатических полей. Определение электроемкости конденсатора. Определение активного сопротивления. 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>Определение ЭДС источника тока. Определение полезной мощности КПД.</w:t>
      </w:r>
    </w:p>
    <w:p w:rsidR="00CE1717" w:rsidRPr="007E1A8A" w:rsidRDefault="00CE1717" w:rsidP="007E1A8A">
      <w:pPr>
        <w:pStyle w:val="a5"/>
        <w:numPr>
          <w:ilvl w:val="0"/>
          <w:numId w:val="25"/>
        </w:numPr>
        <w:rPr>
          <w:sz w:val="24"/>
          <w:szCs w:val="24"/>
        </w:rPr>
      </w:pPr>
      <w:r w:rsidRPr="007E1A8A">
        <w:rPr>
          <w:sz w:val="24"/>
          <w:szCs w:val="24"/>
        </w:rPr>
        <w:t xml:space="preserve">Изучение процессов зарядки и разрядки конденсатора. </w:t>
      </w:r>
    </w:p>
    <w:p w:rsidR="00CE1717" w:rsidRPr="00355C97" w:rsidRDefault="00CE1717" w:rsidP="008766F8">
      <w:pPr>
        <w:pStyle w:val="a5"/>
        <w:tabs>
          <w:tab w:val="left" w:pos="8310"/>
        </w:tabs>
        <w:ind w:left="0"/>
        <w:rPr>
          <w:rFonts w:cs="Times New Roman"/>
          <w:i/>
          <w:sz w:val="24"/>
          <w:szCs w:val="24"/>
        </w:rPr>
      </w:pPr>
    </w:p>
    <w:p w:rsidR="00355C97" w:rsidRPr="00355C97" w:rsidRDefault="00355C97" w:rsidP="008766F8">
      <w:pPr>
        <w:pStyle w:val="a5"/>
        <w:tabs>
          <w:tab w:val="left" w:pos="8310"/>
        </w:tabs>
        <w:ind w:left="0"/>
        <w:rPr>
          <w:rFonts w:cs="Times New Roman"/>
          <w:i/>
          <w:sz w:val="24"/>
          <w:szCs w:val="24"/>
        </w:rPr>
      </w:pPr>
      <w:r w:rsidRPr="00355C97">
        <w:rPr>
          <w:rFonts w:cs="Times New Roman"/>
          <w:sz w:val="24"/>
          <w:szCs w:val="24"/>
        </w:rPr>
        <w:t>7</w:t>
      </w:r>
      <w:r w:rsidR="007E1A8A">
        <w:rPr>
          <w:rFonts w:cs="Times New Roman"/>
          <w:sz w:val="24"/>
          <w:szCs w:val="24"/>
        </w:rPr>
        <w:t>.2</w:t>
      </w:r>
      <w:proofErr w:type="gramStart"/>
      <w:r w:rsidR="007E1A8A">
        <w:rPr>
          <w:rFonts w:cs="Times New Roman"/>
          <w:sz w:val="24"/>
          <w:szCs w:val="24"/>
        </w:rPr>
        <w:t xml:space="preserve"> Д</w:t>
      </w:r>
      <w:proofErr w:type="gramEnd"/>
      <w:r w:rsidR="007E1A8A">
        <w:rPr>
          <w:rFonts w:cs="Times New Roman"/>
          <w:sz w:val="24"/>
          <w:szCs w:val="24"/>
        </w:rPr>
        <w:t>ля промежуточной аттестации</w:t>
      </w:r>
    </w:p>
    <w:p w:rsidR="00CE1717" w:rsidRPr="00CE1717" w:rsidRDefault="00355C97" w:rsidP="007E1A8A">
      <w:pPr>
        <w:pStyle w:val="a5"/>
        <w:tabs>
          <w:tab w:val="left" w:pos="993"/>
        </w:tabs>
        <w:ind w:left="0"/>
        <w:rPr>
          <w:rFonts w:eastAsia="Times New Roman" w:cs="Times New Roman"/>
          <w:b/>
          <w:sz w:val="24"/>
          <w:szCs w:val="24"/>
          <w:u w:val="single"/>
        </w:rPr>
      </w:pPr>
      <w:r w:rsidRPr="007E1A8A">
        <w:rPr>
          <w:rFonts w:cs="Times New Roman"/>
          <w:sz w:val="24"/>
          <w:szCs w:val="24"/>
        </w:rPr>
        <w:t xml:space="preserve">    7.2.1 Перечень вопросов к  экзамену: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Операции с векторами. Производная единичного вектора.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Кинематика поступательного и вращательного движения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Скорость и ускорение при криволинейном движении.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Динамика материальной точки. Законы Ньютона.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Принцип относительности Галилея.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 сохранения импульса тела.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Сухое и вязкое трение. Силы связи.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Движение в вязкой среде.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Работа внешних сил. Кинетическая энергия.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Потенциальная функция и потенциальная энергия.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 сохранения энергии. Консервативные и неконсервативные силы.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gramStart"/>
      <w:r w:rsidRPr="007E1A8A">
        <w:rPr>
          <w:rFonts w:eastAsia="Calibri" w:cs="Times New Roman"/>
          <w:sz w:val="24"/>
          <w:szCs w:val="24"/>
        </w:rPr>
        <w:t>Абсолютно упругий</w:t>
      </w:r>
      <w:proofErr w:type="gramEnd"/>
      <w:r w:rsidRPr="007E1A8A">
        <w:rPr>
          <w:rFonts w:eastAsia="Calibri" w:cs="Times New Roman"/>
          <w:sz w:val="24"/>
          <w:szCs w:val="24"/>
        </w:rPr>
        <w:t xml:space="preserve"> и абсолютно неупругий центральные удары шаров.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Движение тела с переменной массой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Неинерциальные системы отсчета. Силы инерции.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Сила </w:t>
      </w:r>
      <w:proofErr w:type="spellStart"/>
      <w:r w:rsidRPr="007E1A8A">
        <w:rPr>
          <w:rFonts w:eastAsia="Calibri" w:cs="Times New Roman"/>
          <w:sz w:val="24"/>
          <w:szCs w:val="24"/>
        </w:rPr>
        <w:t>Кариолиса</w:t>
      </w:r>
      <w:proofErr w:type="spellEnd"/>
      <w:r w:rsidRPr="007E1A8A">
        <w:rPr>
          <w:rFonts w:eastAsia="Calibri" w:cs="Times New Roman"/>
          <w:sz w:val="24"/>
          <w:szCs w:val="24"/>
        </w:rPr>
        <w:t>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Плоское движение.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Момент вектора. Момент силы. Момент импульса.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Закон сохранения момента импульса.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Момент импульса твердого тела относительно оси вращения.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Второй закон Ньютона для вращательного движения.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Вывод момента инерции стержня, диска и кольца.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Вывод момента инерции тела вращения. Момент инерции конуса и шара.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lastRenderedPageBreak/>
        <w:t>Теорема Штейнера.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Свободные оси. Кинетическая энергия вращающегося тела.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Кинетическая энергия плоского движения.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Гироскоп. Прецессия гироскопа.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 всемирного тяготения. Взаимодействие точки с шаровым слоем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Законы Кеплера. Космические скорости.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Колебания. Основные параметры колебаний.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Гармонические колебания. Свободные незатухающие колебания.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Математический маятник, упругий маятник.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gramStart"/>
      <w:r w:rsidRPr="007E1A8A">
        <w:rPr>
          <w:rFonts w:eastAsia="Calibri" w:cs="Times New Roman"/>
          <w:sz w:val="24"/>
          <w:szCs w:val="24"/>
        </w:rPr>
        <w:t>Физический</w:t>
      </w:r>
      <w:proofErr w:type="gramEnd"/>
      <w:r w:rsidRPr="007E1A8A">
        <w:rPr>
          <w:rFonts w:eastAsia="Calibri" w:cs="Times New Roman"/>
          <w:sz w:val="24"/>
          <w:szCs w:val="24"/>
        </w:rPr>
        <w:t xml:space="preserve"> маятники. Приведенная длина физического маятника.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Свободные затухающие колебания.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Коэффициент затухания. Логарифмический декремент затухания.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Энергия колебаний. Добротность.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Вынужденные колебания. Резонанс.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Сложение колебаний в одной плоскости.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Сложение колебаний в перпендикулярных плоскостях.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Основное уравнение кинетической теории газов.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Средняя длина свободного пробега.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Число столкновений в единице объема в единицу времени.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Закон распределения Максвелла. Наивероятнейшая, средняя и среднеквадр</w:t>
      </w:r>
      <w:r w:rsidRPr="007E1A8A">
        <w:rPr>
          <w:rFonts w:eastAsia="Calibri" w:cs="Times New Roman"/>
          <w:sz w:val="24"/>
          <w:szCs w:val="24"/>
        </w:rPr>
        <w:t>а</w:t>
      </w:r>
      <w:r w:rsidRPr="007E1A8A">
        <w:rPr>
          <w:rFonts w:eastAsia="Calibri" w:cs="Times New Roman"/>
          <w:sz w:val="24"/>
          <w:szCs w:val="24"/>
        </w:rPr>
        <w:t>тичная скорости.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Распределение Больцмана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Диффузия.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Вязкость.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Теплопроводность.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Первое начало термодинамики.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Теплоемкости. Уравнение Майера.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spellStart"/>
      <w:r w:rsidRPr="007E1A8A">
        <w:rPr>
          <w:rFonts w:eastAsia="Calibri" w:cs="Times New Roman"/>
          <w:sz w:val="24"/>
          <w:szCs w:val="24"/>
        </w:rPr>
        <w:t>Изопроцессы</w:t>
      </w:r>
      <w:proofErr w:type="spellEnd"/>
      <w:r w:rsidRPr="007E1A8A">
        <w:rPr>
          <w:rFonts w:eastAsia="Calibri" w:cs="Times New Roman"/>
          <w:sz w:val="24"/>
          <w:szCs w:val="24"/>
        </w:rPr>
        <w:t>. Уравнение адиабаты.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Уравнение </w:t>
      </w:r>
      <w:proofErr w:type="spellStart"/>
      <w:r w:rsidRPr="007E1A8A">
        <w:rPr>
          <w:rFonts w:eastAsia="Calibri" w:cs="Times New Roman"/>
          <w:sz w:val="24"/>
          <w:szCs w:val="24"/>
        </w:rPr>
        <w:t>политропы</w:t>
      </w:r>
      <w:proofErr w:type="spellEnd"/>
      <w:r w:rsidRPr="007E1A8A">
        <w:rPr>
          <w:rFonts w:eastAsia="Calibri" w:cs="Times New Roman"/>
          <w:sz w:val="24"/>
          <w:szCs w:val="24"/>
        </w:rPr>
        <w:t>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Работа при политропическом процессе.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Цикл Карно. К.П.Д. цикла Карно.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 xml:space="preserve">Второе начало термодинамики. </w:t>
      </w:r>
    </w:p>
    <w:p w:rsidR="00CE1717" w:rsidRPr="007E1A8A" w:rsidRDefault="00CE1717" w:rsidP="007E1A8A">
      <w:pPr>
        <w:pStyle w:val="a5"/>
        <w:numPr>
          <w:ilvl w:val="0"/>
          <w:numId w:val="26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7E1A8A">
        <w:rPr>
          <w:rFonts w:eastAsia="Calibri" w:cs="Times New Roman"/>
          <w:sz w:val="24"/>
          <w:szCs w:val="24"/>
        </w:rPr>
        <w:t>Энтропия. Статистический смысл энтропии.</w:t>
      </w:r>
    </w:p>
    <w:p w:rsidR="00CE1717" w:rsidRDefault="00CE1717" w:rsidP="00CE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E1A8A" w:rsidRPr="00CE1717" w:rsidRDefault="007E1A8A" w:rsidP="00CE1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5C97" w:rsidRPr="00355C97" w:rsidRDefault="00355C97" w:rsidP="008766F8">
      <w:pPr>
        <w:pStyle w:val="a5"/>
        <w:tabs>
          <w:tab w:val="left" w:pos="8310"/>
        </w:tabs>
        <w:ind w:left="0"/>
        <w:rPr>
          <w:rFonts w:cs="Times New Roman"/>
          <w:b/>
          <w:sz w:val="24"/>
          <w:szCs w:val="24"/>
        </w:rPr>
      </w:pPr>
      <w:r w:rsidRPr="00355C97">
        <w:rPr>
          <w:rFonts w:cs="Times New Roman"/>
          <w:b/>
          <w:sz w:val="24"/>
          <w:szCs w:val="24"/>
        </w:rPr>
        <w:t xml:space="preserve">Семестр № </w:t>
      </w:r>
      <w:r w:rsidR="00D1715D">
        <w:rPr>
          <w:rFonts w:cs="Times New Roman"/>
          <w:b/>
          <w:sz w:val="24"/>
          <w:szCs w:val="24"/>
        </w:rPr>
        <w:t>3</w:t>
      </w:r>
    </w:p>
    <w:p w:rsidR="00355C97" w:rsidRPr="00355C97" w:rsidRDefault="00355C97" w:rsidP="008766F8">
      <w:pPr>
        <w:pStyle w:val="a5"/>
        <w:tabs>
          <w:tab w:val="left" w:pos="8310"/>
        </w:tabs>
        <w:ind w:left="0"/>
        <w:rPr>
          <w:rFonts w:cs="Times New Roman"/>
          <w:i/>
          <w:sz w:val="24"/>
          <w:szCs w:val="24"/>
        </w:rPr>
      </w:pPr>
      <w:r w:rsidRPr="00355C97">
        <w:rPr>
          <w:rFonts w:cs="Times New Roman"/>
          <w:sz w:val="24"/>
          <w:szCs w:val="24"/>
        </w:rPr>
        <w:t>7.3</w:t>
      </w:r>
      <w:proofErr w:type="gramStart"/>
      <w:r w:rsidRPr="00355C97">
        <w:rPr>
          <w:rFonts w:cs="Times New Roman"/>
          <w:sz w:val="24"/>
          <w:szCs w:val="24"/>
        </w:rPr>
        <w:t xml:space="preserve"> Д</w:t>
      </w:r>
      <w:proofErr w:type="gramEnd"/>
      <w:r w:rsidRPr="00355C97">
        <w:rPr>
          <w:rFonts w:cs="Times New Roman"/>
          <w:sz w:val="24"/>
          <w:szCs w:val="24"/>
        </w:rPr>
        <w:t>ля текущей аттестации</w:t>
      </w:r>
    </w:p>
    <w:p w:rsidR="007E1A8A" w:rsidRPr="00D1715D" w:rsidRDefault="007E1A8A" w:rsidP="007E1A8A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 w:rsidRPr="00D1715D">
        <w:rPr>
          <w:rFonts w:cs="Times New Roman"/>
          <w:sz w:val="24"/>
          <w:szCs w:val="24"/>
        </w:rPr>
        <w:t xml:space="preserve">      7.</w:t>
      </w:r>
      <w:r>
        <w:rPr>
          <w:rFonts w:cs="Times New Roman"/>
          <w:sz w:val="24"/>
          <w:szCs w:val="24"/>
        </w:rPr>
        <w:t>3</w:t>
      </w:r>
      <w:r w:rsidRPr="00D1715D">
        <w:rPr>
          <w:rFonts w:cs="Times New Roman"/>
          <w:sz w:val="24"/>
          <w:szCs w:val="24"/>
        </w:rPr>
        <w:t xml:space="preserve">.1. </w:t>
      </w:r>
      <w:r>
        <w:rPr>
          <w:rFonts w:cs="Times New Roman"/>
          <w:sz w:val="24"/>
          <w:szCs w:val="24"/>
        </w:rPr>
        <w:t>Примеры контрольных работ</w:t>
      </w:r>
    </w:p>
    <w:p w:rsidR="00D1715D" w:rsidRPr="007E1A8A" w:rsidRDefault="00D1715D" w:rsidP="007E1A8A">
      <w:pPr>
        <w:pStyle w:val="a9"/>
        <w:ind w:firstLine="283"/>
        <w:jc w:val="center"/>
        <w:rPr>
          <w:rFonts w:ascii="Times New Roman" w:hAnsi="Times New Roman"/>
          <w:sz w:val="24"/>
          <w:szCs w:val="24"/>
        </w:rPr>
      </w:pPr>
      <w:r w:rsidRPr="007E1A8A">
        <w:rPr>
          <w:rFonts w:ascii="Times New Roman" w:hAnsi="Times New Roman"/>
          <w:sz w:val="24"/>
          <w:szCs w:val="24"/>
        </w:rPr>
        <w:t>Вариант №1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1. Два прямолинейных проводника расположены параллельно на расстоянии 10 см друг от друга. По проводникам текут токи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E1A8A">
        <w:rPr>
          <w:rFonts w:ascii="Times New Roman" w:hAnsi="Times New Roman" w:cs="Times New Roman"/>
          <w:sz w:val="24"/>
          <w:szCs w:val="24"/>
        </w:rPr>
        <w:t>=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A8A">
        <w:rPr>
          <w:rFonts w:ascii="Times New Roman" w:hAnsi="Times New Roman" w:cs="Times New Roman"/>
          <w:sz w:val="24"/>
          <w:szCs w:val="24"/>
        </w:rPr>
        <w:t xml:space="preserve">=5 А. в противоположных направлениях. Найти модуль и направление напряженности Н магнитного поля в точке, находящейся на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а=10см от каждого проводника.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Найти напряженность магнитного  поля  Н,  создаваемого отрезком АВ прямол</w:t>
      </w:r>
      <w:r w:rsidRPr="007E1A8A">
        <w:rPr>
          <w:rFonts w:ascii="Times New Roman" w:hAnsi="Times New Roman" w:cs="Times New Roman"/>
          <w:sz w:val="24"/>
          <w:szCs w:val="24"/>
        </w:rPr>
        <w:t>и</w:t>
      </w:r>
      <w:r w:rsidRPr="007E1A8A">
        <w:rPr>
          <w:rFonts w:ascii="Times New Roman" w:hAnsi="Times New Roman" w:cs="Times New Roman"/>
          <w:sz w:val="24"/>
          <w:szCs w:val="24"/>
        </w:rPr>
        <w:t>нейного проводника с током, в точке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, расположенной на перпендикуляре к середине этого отрезка на расстоянии r=5 см от него.  По проводнику течет ток 20 А.  Отрезок АВ виден из точки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под углом 60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7E1A8A">
        <w:rPr>
          <w:rFonts w:ascii="Times New Roman" w:hAnsi="Times New Roman" w:cs="Times New Roman"/>
          <w:sz w:val="24"/>
          <w:szCs w:val="24"/>
        </w:rPr>
        <w:t>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Электрон, ускоренный разностью потенциалов 300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>, движется параллельно длинному проводу на расстоянии 4 мм от него. Какая сила действует на электрон, если по проводнику течет ток 5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>?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lastRenderedPageBreak/>
        <w:t>4. В магнитном поле,  индукция которого 0,05 Тл, вращается стержень длиной l = 1 м с угловой скоростью 20 рад/с. Ось вращения проходит через конец стержня и пара</w:t>
      </w:r>
      <w:r w:rsidRPr="007E1A8A">
        <w:rPr>
          <w:rFonts w:ascii="Times New Roman" w:hAnsi="Times New Roman" w:cs="Times New Roman"/>
          <w:sz w:val="24"/>
          <w:szCs w:val="24"/>
        </w:rPr>
        <w:t>л</w:t>
      </w:r>
      <w:r w:rsidRPr="007E1A8A">
        <w:rPr>
          <w:rFonts w:ascii="Times New Roman" w:hAnsi="Times New Roman" w:cs="Times New Roman"/>
          <w:sz w:val="24"/>
          <w:szCs w:val="24"/>
        </w:rPr>
        <w:t xml:space="preserve">лельна магнитному полю. Найти ЭДС индукции,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возникающую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на концах стержня.</w:t>
      </w:r>
    </w:p>
    <w:p w:rsidR="00D1715D" w:rsidRPr="007E1A8A" w:rsidRDefault="00D1715D" w:rsidP="007E1A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Вариант №2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1. Ток 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</w:rPr>
        <w:t>=20А идет по длинному проводнику, согнутому под прямым углом. Найти напряженность Н магнитного поля в точке, лежащей на биссектрисе этого угла и отсто</w:t>
      </w:r>
      <w:r w:rsidRPr="007E1A8A">
        <w:rPr>
          <w:rFonts w:ascii="Times New Roman" w:hAnsi="Times New Roman" w:cs="Times New Roman"/>
          <w:sz w:val="24"/>
          <w:szCs w:val="24"/>
        </w:rPr>
        <w:t>я</w:t>
      </w:r>
      <w:r w:rsidRPr="007E1A8A">
        <w:rPr>
          <w:rFonts w:ascii="Times New Roman" w:hAnsi="Times New Roman" w:cs="Times New Roman"/>
          <w:sz w:val="24"/>
          <w:szCs w:val="24"/>
        </w:rPr>
        <w:t xml:space="preserve">щей от вершины угла на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а=10см.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Бесконечно длинный провод образует круговой виток, касательный к проводу.  По проводу течет ток 5А. Найти радиус R  витка,  если  напряженность  магнитного поля в центре витка 41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>/м.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Магнитное поле, индукция которого 0,5 Тл, направлено перпендикулярно эле</w:t>
      </w:r>
      <w:r w:rsidRPr="007E1A8A">
        <w:rPr>
          <w:rFonts w:ascii="Times New Roman" w:hAnsi="Times New Roman" w:cs="Times New Roman"/>
          <w:sz w:val="24"/>
          <w:szCs w:val="24"/>
        </w:rPr>
        <w:t>к</w:t>
      </w:r>
      <w:r w:rsidRPr="007E1A8A">
        <w:rPr>
          <w:rFonts w:ascii="Times New Roman" w:hAnsi="Times New Roman" w:cs="Times New Roman"/>
          <w:sz w:val="24"/>
          <w:szCs w:val="24"/>
        </w:rPr>
        <w:t>трическому  полю,  напряженность  которого 1кВ/м.  Пучок  электронов влетает в эле</w:t>
      </w:r>
      <w:r w:rsidRPr="007E1A8A">
        <w:rPr>
          <w:rFonts w:ascii="Times New Roman" w:hAnsi="Times New Roman" w:cs="Times New Roman"/>
          <w:sz w:val="24"/>
          <w:szCs w:val="24"/>
        </w:rPr>
        <w:t>к</w:t>
      </w:r>
      <w:r w:rsidRPr="007E1A8A">
        <w:rPr>
          <w:rFonts w:ascii="Times New Roman" w:hAnsi="Times New Roman" w:cs="Times New Roman"/>
          <w:sz w:val="24"/>
          <w:szCs w:val="24"/>
        </w:rPr>
        <w:t>тромагнитное поле, причем скорость электронов v перпендикулярна плоскости,  в которой расположены векторы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и Е.  Найти скорость электронов v, если при одновременном де</w:t>
      </w:r>
      <w:r w:rsidRPr="007E1A8A">
        <w:rPr>
          <w:rFonts w:ascii="Times New Roman" w:hAnsi="Times New Roman" w:cs="Times New Roman"/>
          <w:sz w:val="24"/>
          <w:szCs w:val="24"/>
        </w:rPr>
        <w:t>й</w:t>
      </w:r>
      <w:r w:rsidRPr="007E1A8A">
        <w:rPr>
          <w:rFonts w:ascii="Times New Roman" w:hAnsi="Times New Roman" w:cs="Times New Roman"/>
          <w:sz w:val="24"/>
          <w:szCs w:val="24"/>
        </w:rPr>
        <w:t>ствии обоих полей  пучок  электронов не испытывает отклонения. Каким будет радиус R траектории движения электронов при условии включения одного магнитного поля?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4. На  соленоид длиной 20 см и площадью поперечного сечения 30 см</w:t>
      </w:r>
      <w:proofErr w:type="gramStart"/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надет пр</w:t>
      </w:r>
      <w:r w:rsidRPr="007E1A8A">
        <w:rPr>
          <w:rFonts w:ascii="Times New Roman" w:hAnsi="Times New Roman" w:cs="Times New Roman"/>
          <w:sz w:val="24"/>
          <w:szCs w:val="24"/>
        </w:rPr>
        <w:t>о</w:t>
      </w:r>
      <w:r w:rsidRPr="007E1A8A">
        <w:rPr>
          <w:rFonts w:ascii="Times New Roman" w:hAnsi="Times New Roman" w:cs="Times New Roman"/>
          <w:sz w:val="24"/>
          <w:szCs w:val="24"/>
        </w:rPr>
        <w:t xml:space="preserve">волочный виток. Обмотка соленоида имеет 320 витков,  и по нему течет ток 3 А. Какая средняя ЭДС </w:t>
      </w:r>
      <w:proofErr w:type="spellStart"/>
      <w:proofErr w:type="gramStart"/>
      <w:r w:rsidRPr="007E1A8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инд</w:t>
      </w:r>
      <w:proofErr w:type="spellEnd"/>
      <w:r w:rsidRPr="007E1A8A">
        <w:rPr>
          <w:rFonts w:ascii="Times New Roman" w:hAnsi="Times New Roman" w:cs="Times New Roman"/>
          <w:sz w:val="24"/>
          <w:szCs w:val="24"/>
        </w:rPr>
        <w:t xml:space="preserve"> индуцируется в надетом на соленоид витке, когда ток в соленоиде в</w:t>
      </w:r>
      <w:r w:rsidRPr="007E1A8A">
        <w:rPr>
          <w:rFonts w:ascii="Times New Roman" w:hAnsi="Times New Roman" w:cs="Times New Roman"/>
          <w:sz w:val="24"/>
          <w:szCs w:val="24"/>
        </w:rPr>
        <w:t>ы</w:t>
      </w:r>
      <w:r w:rsidRPr="007E1A8A">
        <w:rPr>
          <w:rFonts w:ascii="Times New Roman" w:hAnsi="Times New Roman" w:cs="Times New Roman"/>
          <w:sz w:val="24"/>
          <w:szCs w:val="24"/>
        </w:rPr>
        <w:t xml:space="preserve">ключается в течение 1 </w:t>
      </w:r>
      <w:proofErr w:type="spellStart"/>
      <w:r w:rsidRPr="007E1A8A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7E1A8A">
        <w:rPr>
          <w:rFonts w:ascii="Times New Roman" w:hAnsi="Times New Roman" w:cs="Times New Roman"/>
          <w:sz w:val="24"/>
          <w:szCs w:val="24"/>
        </w:rPr>
        <w:t>?</w:t>
      </w:r>
    </w:p>
    <w:p w:rsidR="00D1715D" w:rsidRPr="007E1A8A" w:rsidRDefault="00D1715D" w:rsidP="007E1A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Вариант № 3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1. Найти напряженность Н магнитного поля на оси кругового тока на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а=3см от его плоскости. Радиус контура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1A8A">
        <w:rPr>
          <w:rFonts w:ascii="Times New Roman" w:hAnsi="Times New Roman" w:cs="Times New Roman"/>
          <w:sz w:val="24"/>
          <w:szCs w:val="24"/>
        </w:rPr>
        <w:t xml:space="preserve">=4см, ток в контуре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</w:rPr>
        <w:t>=2А.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В центре кругового проволочного витка  создается  магнитное  поле напряже</w:t>
      </w:r>
      <w:r w:rsidRPr="007E1A8A">
        <w:rPr>
          <w:rFonts w:ascii="Times New Roman" w:hAnsi="Times New Roman" w:cs="Times New Roman"/>
          <w:sz w:val="24"/>
          <w:szCs w:val="24"/>
        </w:rPr>
        <w:t>н</w:t>
      </w:r>
      <w:r w:rsidRPr="007E1A8A">
        <w:rPr>
          <w:rFonts w:ascii="Times New Roman" w:hAnsi="Times New Roman" w:cs="Times New Roman"/>
          <w:sz w:val="24"/>
          <w:szCs w:val="24"/>
        </w:rPr>
        <w:t>ностью Н при разности потенциалов на концах витка U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E1A8A">
        <w:rPr>
          <w:rFonts w:ascii="Times New Roman" w:hAnsi="Times New Roman" w:cs="Times New Roman"/>
          <w:sz w:val="24"/>
          <w:szCs w:val="24"/>
        </w:rPr>
        <w:t>.  Какую разность потенциалов U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A8A">
        <w:rPr>
          <w:rFonts w:ascii="Times New Roman" w:hAnsi="Times New Roman" w:cs="Times New Roman"/>
          <w:sz w:val="24"/>
          <w:szCs w:val="24"/>
        </w:rPr>
        <w:t xml:space="preserve">  надо  приложить, чтобы получить такую же напряженность магнитного поля в центре витка вдвое большего радиуса, сделанного из той же проволоки?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Электрон влетает в однородное магнитное поле,  направление которого перпе</w:t>
      </w:r>
      <w:r w:rsidRPr="007E1A8A">
        <w:rPr>
          <w:rFonts w:ascii="Times New Roman" w:hAnsi="Times New Roman" w:cs="Times New Roman"/>
          <w:sz w:val="24"/>
          <w:szCs w:val="24"/>
        </w:rPr>
        <w:t>н</w:t>
      </w:r>
      <w:r w:rsidRPr="007E1A8A">
        <w:rPr>
          <w:rFonts w:ascii="Times New Roman" w:hAnsi="Times New Roman" w:cs="Times New Roman"/>
          <w:sz w:val="24"/>
          <w:szCs w:val="24"/>
        </w:rPr>
        <w:t>дикулярно направлению его движения. Скорость  электрона  5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7E1A8A">
        <w:rPr>
          <w:rFonts w:ascii="Times New Roman" w:hAnsi="Times New Roman" w:cs="Times New Roman"/>
          <w:sz w:val="24"/>
          <w:szCs w:val="24"/>
        </w:rPr>
        <w:t>10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E1A8A">
        <w:rPr>
          <w:rFonts w:ascii="Times New Roman" w:hAnsi="Times New Roman" w:cs="Times New Roman"/>
          <w:sz w:val="24"/>
          <w:szCs w:val="24"/>
        </w:rPr>
        <w:t xml:space="preserve"> м/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Индукция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магни</w:t>
      </w:r>
      <w:r w:rsidRPr="007E1A8A">
        <w:rPr>
          <w:rFonts w:ascii="Times New Roman" w:hAnsi="Times New Roman" w:cs="Times New Roman"/>
          <w:sz w:val="24"/>
          <w:szCs w:val="24"/>
        </w:rPr>
        <w:t>т</w:t>
      </w:r>
      <w:r w:rsidRPr="007E1A8A">
        <w:rPr>
          <w:rFonts w:ascii="Times New Roman" w:hAnsi="Times New Roman" w:cs="Times New Roman"/>
          <w:sz w:val="24"/>
          <w:szCs w:val="24"/>
        </w:rPr>
        <w:t xml:space="preserve">ного поля 1 </w:t>
      </w:r>
      <w:proofErr w:type="spellStart"/>
      <w:r w:rsidRPr="007E1A8A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Pr="007E1A8A">
        <w:rPr>
          <w:rFonts w:ascii="Times New Roman" w:hAnsi="Times New Roman" w:cs="Times New Roman"/>
          <w:sz w:val="24"/>
          <w:szCs w:val="24"/>
        </w:rPr>
        <w:t>. Найти тангенциальное и нормальное ускорения электрона.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 4. Круговой проволочный виток площадью 10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 w:rsidRPr="007E1A8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находится в однородном ма</w:t>
      </w:r>
      <w:r w:rsidRPr="007E1A8A">
        <w:rPr>
          <w:rFonts w:ascii="Times New Roman" w:hAnsi="Times New Roman" w:cs="Times New Roman"/>
          <w:sz w:val="24"/>
          <w:szCs w:val="24"/>
        </w:rPr>
        <w:t>г</w:t>
      </w:r>
      <w:r w:rsidRPr="007E1A8A">
        <w:rPr>
          <w:rFonts w:ascii="Times New Roman" w:hAnsi="Times New Roman" w:cs="Times New Roman"/>
          <w:sz w:val="24"/>
          <w:szCs w:val="24"/>
        </w:rPr>
        <w:t xml:space="preserve">нитном  поле,  индукция  которого 1  Тл. Плоскость  витка  перпендикулярна направлению магнитного поля. Найти среднюю ЭДС индукции, возникающую при выключении поля в течение 10 </w:t>
      </w:r>
      <w:proofErr w:type="spellStart"/>
      <w:r w:rsidRPr="007E1A8A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7E1A8A">
        <w:rPr>
          <w:rFonts w:ascii="Times New Roman" w:hAnsi="Times New Roman" w:cs="Times New Roman"/>
          <w:sz w:val="24"/>
          <w:szCs w:val="24"/>
        </w:rPr>
        <w:t>.</w:t>
      </w:r>
    </w:p>
    <w:p w:rsidR="00D1715D" w:rsidRPr="007E1A8A" w:rsidRDefault="00D1715D" w:rsidP="007E1A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Вариант №4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 xml:space="preserve">1. Два круговых витка расположены во взаимно перпендикулярных плоскостях так, что их центры совпадают. Радиус каждого витка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1A8A">
        <w:rPr>
          <w:rFonts w:ascii="Times New Roman" w:hAnsi="Times New Roman" w:cs="Times New Roman"/>
          <w:sz w:val="24"/>
          <w:szCs w:val="24"/>
        </w:rPr>
        <w:t xml:space="preserve">=2см, токи в витках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E1A8A">
        <w:rPr>
          <w:rFonts w:ascii="Times New Roman" w:hAnsi="Times New Roman" w:cs="Times New Roman"/>
          <w:sz w:val="24"/>
          <w:szCs w:val="24"/>
        </w:rPr>
        <w:t xml:space="preserve">= </w:t>
      </w:r>
      <w:r w:rsidRPr="007E1A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A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1A8A">
        <w:rPr>
          <w:rFonts w:ascii="Times New Roman" w:hAnsi="Times New Roman" w:cs="Times New Roman"/>
          <w:sz w:val="24"/>
          <w:szCs w:val="24"/>
        </w:rPr>
        <w:t>=5А. Найти напряженность магнитного поля Н в центре этих витков.</w:t>
      </w:r>
    </w:p>
    <w:p w:rsidR="00D1715D" w:rsidRPr="007E1A8A" w:rsidRDefault="00D1715D" w:rsidP="007E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2. Из  проволоки диаметром 1 мм надо намотать соленоид, внутри которого должна быть напряженность магнитного поля 24кА/м.  По проволоке можно пропускать предел</w:t>
      </w:r>
      <w:r w:rsidRPr="007E1A8A">
        <w:rPr>
          <w:rFonts w:ascii="Times New Roman" w:hAnsi="Times New Roman" w:cs="Times New Roman"/>
          <w:sz w:val="24"/>
          <w:szCs w:val="24"/>
        </w:rPr>
        <w:t>ь</w:t>
      </w:r>
      <w:r w:rsidRPr="007E1A8A">
        <w:rPr>
          <w:rFonts w:ascii="Times New Roman" w:hAnsi="Times New Roman" w:cs="Times New Roman"/>
          <w:sz w:val="24"/>
          <w:szCs w:val="24"/>
        </w:rPr>
        <w:t>ный ток 6 А.  Из какого числа слоев будет состоять обмотка соленоида, если витки нам</w:t>
      </w:r>
      <w:r w:rsidRPr="007E1A8A">
        <w:rPr>
          <w:rFonts w:ascii="Times New Roman" w:hAnsi="Times New Roman" w:cs="Times New Roman"/>
          <w:sz w:val="24"/>
          <w:szCs w:val="24"/>
        </w:rPr>
        <w:t>а</w:t>
      </w:r>
      <w:r w:rsidRPr="007E1A8A">
        <w:rPr>
          <w:rFonts w:ascii="Times New Roman" w:hAnsi="Times New Roman" w:cs="Times New Roman"/>
          <w:sz w:val="24"/>
          <w:szCs w:val="24"/>
        </w:rPr>
        <w:t>тывать плотно друг к другу? Диаметр катушки считать малым по сравнению с ее длиной.</w:t>
      </w:r>
    </w:p>
    <w:p w:rsidR="00D1715D" w:rsidRPr="007E1A8A" w:rsidRDefault="00D1715D" w:rsidP="007E1A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A8A">
        <w:rPr>
          <w:rFonts w:ascii="Times New Roman" w:hAnsi="Times New Roman" w:cs="Times New Roman"/>
          <w:sz w:val="24"/>
          <w:szCs w:val="24"/>
        </w:rPr>
        <w:t>3. Электрон  влетает в плоский горизонтальный конденсатор параллельно его пл</w:t>
      </w:r>
      <w:r w:rsidRPr="007E1A8A">
        <w:rPr>
          <w:rFonts w:ascii="Times New Roman" w:hAnsi="Times New Roman" w:cs="Times New Roman"/>
          <w:sz w:val="24"/>
          <w:szCs w:val="24"/>
        </w:rPr>
        <w:t>а</w:t>
      </w:r>
      <w:r w:rsidRPr="007E1A8A">
        <w:rPr>
          <w:rFonts w:ascii="Times New Roman" w:hAnsi="Times New Roman" w:cs="Times New Roman"/>
          <w:sz w:val="24"/>
          <w:szCs w:val="24"/>
        </w:rPr>
        <w:t>стинам со скоростью 10</w:t>
      </w:r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E1A8A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 конденсатора 5 см.  Напряженность электрического поля конденсатора 10 </w:t>
      </w:r>
      <w:proofErr w:type="spellStart"/>
      <w:r w:rsidRPr="007E1A8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E1A8A">
        <w:rPr>
          <w:rFonts w:ascii="Times New Roman" w:hAnsi="Times New Roman" w:cs="Times New Roman"/>
          <w:sz w:val="24"/>
          <w:szCs w:val="24"/>
        </w:rPr>
        <w:t xml:space="preserve">/м. При вылете из конденсатора электрон попадает в магнитное поле, перпендикулярное электрическому полю. Индукция магнитного поля 10 </w:t>
      </w:r>
      <w:proofErr w:type="spellStart"/>
      <w:r w:rsidRPr="007E1A8A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Pr="007E1A8A">
        <w:rPr>
          <w:rFonts w:ascii="Times New Roman" w:hAnsi="Times New Roman" w:cs="Times New Roman"/>
          <w:sz w:val="24"/>
          <w:szCs w:val="24"/>
        </w:rPr>
        <w:t>. Найти радиус R и шаг h винтовой траектории электрона в магнитном поле.</w:t>
      </w:r>
    </w:p>
    <w:p w:rsidR="00D1715D" w:rsidRPr="007E1A8A" w:rsidRDefault="00D1715D" w:rsidP="007E1A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1A8A">
        <w:rPr>
          <w:rFonts w:ascii="Times New Roman" w:hAnsi="Times New Roman" w:cs="Times New Roman"/>
          <w:sz w:val="24"/>
          <w:szCs w:val="24"/>
        </w:rPr>
        <w:t>4. В однородном магнитном поле,  индукция которого 0,1Тл, вращается катушка, состоящая из 200 витков. Ось вращения катушки перпендикулярна к ее оси и  к  направл</w:t>
      </w:r>
      <w:r w:rsidRPr="007E1A8A">
        <w:rPr>
          <w:rFonts w:ascii="Times New Roman" w:hAnsi="Times New Roman" w:cs="Times New Roman"/>
          <w:sz w:val="24"/>
          <w:szCs w:val="24"/>
        </w:rPr>
        <w:t>е</w:t>
      </w:r>
      <w:r w:rsidRPr="007E1A8A">
        <w:rPr>
          <w:rFonts w:ascii="Times New Roman" w:hAnsi="Times New Roman" w:cs="Times New Roman"/>
          <w:sz w:val="24"/>
          <w:szCs w:val="24"/>
        </w:rPr>
        <w:t>нию  магнитного поля.  Период  обращения катушки 0,2 с,  площадь поперечного сечения 4 см</w:t>
      </w:r>
      <w:proofErr w:type="gramStart"/>
      <w:r w:rsidRPr="007E1A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 w:rsidRPr="007E1A8A">
        <w:rPr>
          <w:rFonts w:ascii="Times New Roman" w:hAnsi="Times New Roman" w:cs="Times New Roman"/>
          <w:sz w:val="24"/>
          <w:szCs w:val="24"/>
        </w:rPr>
        <w:t>максимальную</w:t>
      </w:r>
      <w:proofErr w:type="gramEnd"/>
      <w:r w:rsidRPr="007E1A8A">
        <w:rPr>
          <w:rFonts w:ascii="Times New Roman" w:hAnsi="Times New Roman" w:cs="Times New Roman"/>
          <w:sz w:val="24"/>
          <w:szCs w:val="24"/>
        </w:rPr>
        <w:t xml:space="preserve"> ЭДС индукции E</w:t>
      </w:r>
      <w:r w:rsidRPr="007E1A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7E1A8A">
        <w:rPr>
          <w:rFonts w:ascii="Times New Roman" w:hAnsi="Times New Roman" w:cs="Times New Roman"/>
          <w:sz w:val="24"/>
          <w:szCs w:val="24"/>
        </w:rPr>
        <w:t xml:space="preserve"> во вращающейся катушке.</w:t>
      </w:r>
      <w:r w:rsidRPr="007E1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15D" w:rsidRDefault="00D1715D" w:rsidP="007E1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8A" w:rsidRPr="00D1715D" w:rsidRDefault="000556CE" w:rsidP="007E1A8A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7.3</w:t>
      </w:r>
      <w:r w:rsidR="007E1A8A" w:rsidRPr="00D1715D">
        <w:rPr>
          <w:rFonts w:cs="Times New Roman"/>
          <w:sz w:val="24"/>
          <w:szCs w:val="24"/>
        </w:rPr>
        <w:t>.</w:t>
      </w:r>
      <w:r w:rsidR="007E1A8A">
        <w:rPr>
          <w:rFonts w:cs="Times New Roman"/>
          <w:sz w:val="24"/>
          <w:szCs w:val="24"/>
        </w:rPr>
        <w:t xml:space="preserve">2. </w:t>
      </w:r>
      <w:r w:rsidR="007E1A8A" w:rsidRPr="00D1715D">
        <w:rPr>
          <w:rFonts w:cs="Times New Roman"/>
          <w:sz w:val="24"/>
          <w:szCs w:val="24"/>
        </w:rPr>
        <w:t>Вопросы для подготовки к лабораторн</w:t>
      </w:r>
      <w:r w:rsidR="007E1A8A">
        <w:rPr>
          <w:rFonts w:cs="Times New Roman"/>
          <w:sz w:val="24"/>
          <w:szCs w:val="24"/>
        </w:rPr>
        <w:t>ым</w:t>
      </w:r>
      <w:r w:rsidR="007E1A8A" w:rsidRPr="00D1715D">
        <w:rPr>
          <w:rFonts w:cs="Times New Roman"/>
          <w:sz w:val="24"/>
          <w:szCs w:val="24"/>
        </w:rPr>
        <w:t xml:space="preserve"> работ</w:t>
      </w:r>
      <w:r w:rsidR="007E1A8A">
        <w:rPr>
          <w:rFonts w:cs="Times New Roman"/>
          <w:sz w:val="24"/>
          <w:szCs w:val="24"/>
        </w:rPr>
        <w:t>ам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характеристик и физических параметров вакуумных и кристаллических диодов и триодов.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работы электронного осциллографа</w:t>
      </w:r>
      <w:proofErr w:type="gramStart"/>
      <w:r w:rsidRPr="007E1A8A">
        <w:rPr>
          <w:sz w:val="24"/>
          <w:szCs w:val="24"/>
        </w:rPr>
        <w:t xml:space="preserve"> .</w:t>
      </w:r>
      <w:proofErr w:type="gramEnd"/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закона Ома в цепях переменного тока.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электромагнитной индукции и взаимной индукции. Определ</w:t>
      </w:r>
      <w:r w:rsidRPr="007E1A8A">
        <w:rPr>
          <w:sz w:val="24"/>
          <w:szCs w:val="24"/>
        </w:rPr>
        <w:t>е</w:t>
      </w:r>
      <w:r w:rsidRPr="007E1A8A">
        <w:rPr>
          <w:sz w:val="24"/>
          <w:szCs w:val="24"/>
        </w:rPr>
        <w:t>ние индуктивности катушки.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свободных, затухающих и вынужденных электромагнитных колебаний в колебательном контуре.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законов освещенности.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интерференции.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дифракции.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дисперсии.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явления поляризации.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законов внешнего фотоэффекта.</w:t>
      </w:r>
    </w:p>
    <w:p w:rsidR="00D1715D" w:rsidRPr="007E1A8A" w:rsidRDefault="00D1715D" w:rsidP="007E1A8A">
      <w:pPr>
        <w:pStyle w:val="a5"/>
        <w:numPr>
          <w:ilvl w:val="0"/>
          <w:numId w:val="27"/>
        </w:numPr>
        <w:ind w:right="142"/>
        <w:rPr>
          <w:sz w:val="24"/>
          <w:szCs w:val="24"/>
        </w:rPr>
      </w:pPr>
      <w:r w:rsidRPr="007E1A8A">
        <w:rPr>
          <w:sz w:val="24"/>
          <w:szCs w:val="24"/>
        </w:rPr>
        <w:t>Изучение линейчатых спектров.</w:t>
      </w:r>
    </w:p>
    <w:p w:rsidR="00D1715D" w:rsidRDefault="00D1715D" w:rsidP="00CE17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5C97" w:rsidRPr="00355C97" w:rsidRDefault="00355C97" w:rsidP="00876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97">
        <w:rPr>
          <w:rFonts w:ascii="Times New Roman" w:hAnsi="Times New Roman" w:cs="Times New Roman"/>
          <w:sz w:val="24"/>
          <w:szCs w:val="24"/>
        </w:rPr>
        <w:t>7.4</w:t>
      </w:r>
      <w:proofErr w:type="gramStart"/>
      <w:r w:rsidRPr="00355C9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55C97">
        <w:rPr>
          <w:rFonts w:ascii="Times New Roman" w:hAnsi="Times New Roman" w:cs="Times New Roman"/>
          <w:sz w:val="24"/>
          <w:szCs w:val="24"/>
        </w:rPr>
        <w:t>ля промежуточной аттестации</w:t>
      </w:r>
    </w:p>
    <w:p w:rsidR="007E1A8A" w:rsidRPr="00CE1717" w:rsidRDefault="007E1A8A" w:rsidP="007E1A8A">
      <w:pPr>
        <w:pStyle w:val="a5"/>
        <w:tabs>
          <w:tab w:val="left" w:pos="993"/>
        </w:tabs>
        <w:ind w:left="0"/>
        <w:rPr>
          <w:rFonts w:eastAsia="Times New Roman" w:cs="Times New Roman"/>
          <w:b/>
          <w:sz w:val="24"/>
          <w:szCs w:val="24"/>
          <w:u w:val="single"/>
        </w:rPr>
      </w:pPr>
      <w:r w:rsidRPr="007E1A8A">
        <w:rPr>
          <w:rFonts w:cs="Times New Roman"/>
          <w:sz w:val="24"/>
          <w:szCs w:val="24"/>
        </w:rPr>
        <w:t xml:space="preserve">    7.</w:t>
      </w:r>
      <w:r>
        <w:rPr>
          <w:rFonts w:cs="Times New Roman"/>
          <w:sz w:val="24"/>
          <w:szCs w:val="24"/>
        </w:rPr>
        <w:t>4</w:t>
      </w:r>
      <w:r w:rsidRPr="007E1A8A">
        <w:rPr>
          <w:rFonts w:cs="Times New Roman"/>
          <w:sz w:val="24"/>
          <w:szCs w:val="24"/>
        </w:rPr>
        <w:t xml:space="preserve">.1 Перечень вопросов к </w:t>
      </w:r>
      <w:r>
        <w:rPr>
          <w:rFonts w:cs="Times New Roman"/>
          <w:sz w:val="24"/>
          <w:szCs w:val="24"/>
        </w:rPr>
        <w:t xml:space="preserve"> экзамену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Магнитное поле тока. Закон </w:t>
      </w:r>
      <w:proofErr w:type="spellStart"/>
      <w:r w:rsidRPr="00CE1717">
        <w:rPr>
          <w:rFonts w:ascii="Times New Roman" w:hAnsi="Times New Roman"/>
          <w:sz w:val="24"/>
          <w:szCs w:val="24"/>
        </w:rPr>
        <w:t>Био</w:t>
      </w:r>
      <w:proofErr w:type="spellEnd"/>
      <w:r w:rsidRPr="00CE1717">
        <w:rPr>
          <w:rFonts w:ascii="Times New Roman" w:hAnsi="Times New Roman"/>
          <w:sz w:val="24"/>
          <w:szCs w:val="24"/>
        </w:rPr>
        <w:t>-</w:t>
      </w:r>
      <w:proofErr w:type="spellStart"/>
      <w:r w:rsidRPr="00CE1717">
        <w:rPr>
          <w:rFonts w:ascii="Times New Roman" w:hAnsi="Times New Roman"/>
          <w:sz w:val="24"/>
          <w:szCs w:val="24"/>
        </w:rPr>
        <w:t>Савара</w:t>
      </w:r>
      <w:proofErr w:type="spellEnd"/>
      <w:r w:rsidRPr="00CE1717">
        <w:rPr>
          <w:rFonts w:ascii="Times New Roman" w:hAnsi="Times New Roman"/>
          <w:sz w:val="24"/>
          <w:szCs w:val="24"/>
        </w:rPr>
        <w:t>-Лапласа (Б-С-Л)</w:t>
      </w:r>
      <w:proofErr w:type="gramStart"/>
      <w:r w:rsidRPr="00CE171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Применение закона Б-С-Л расчета магнитного поля возле прямолинейного проводника.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Индукция магнитного поля кругового тока.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Теорема Гаусса и теорема Стокса для магнитного поля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Индукция магнитного поля на оси соленоида.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Проводник с током во внешнем магнитном поле.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Работа в магнитном поле.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Магнитное поле в веществе. </w:t>
      </w:r>
      <w:proofErr w:type="spellStart"/>
      <w:r w:rsidRPr="00CE1717">
        <w:rPr>
          <w:rFonts w:ascii="Times New Roman" w:hAnsi="Times New Roman"/>
          <w:sz w:val="24"/>
          <w:szCs w:val="24"/>
        </w:rPr>
        <w:t>Диа</w:t>
      </w:r>
      <w:proofErr w:type="spellEnd"/>
      <w:r w:rsidRPr="00CE1717">
        <w:rPr>
          <w:rFonts w:ascii="Times New Roman" w:hAnsi="Times New Roman"/>
          <w:sz w:val="24"/>
          <w:szCs w:val="24"/>
        </w:rPr>
        <w:t>-, пара- и ферромагнетики.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Условия на границе двух магнетиков. Закон Ома для магнитных цепей.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Явление электромагнитной индукции. Генераторы постоянного и переме</w:t>
      </w:r>
      <w:r w:rsidRPr="00CE1717">
        <w:rPr>
          <w:rFonts w:ascii="Times New Roman" w:hAnsi="Times New Roman"/>
          <w:sz w:val="24"/>
          <w:szCs w:val="24"/>
        </w:rPr>
        <w:t>н</w:t>
      </w:r>
      <w:r w:rsidRPr="00CE1717">
        <w:rPr>
          <w:rFonts w:ascii="Times New Roman" w:hAnsi="Times New Roman"/>
          <w:sz w:val="24"/>
          <w:szCs w:val="24"/>
        </w:rPr>
        <w:t>ного тока.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Переменный ток. Среднее и эффективное значение переменного тока.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Прохождение переменного тока через цепь, содержащую электроемкость, индуктивность и активное сопротивление.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Уравнения Максвелла в дифференциальной и интегральной форме.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Вывод волнового уравнения из уравнений Максвелла.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Уравнение волны и смысл входящих в него величин.  Бегущие и стоячие волны. Фазовая скорость.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Временная и  пространственная  когерентность.  Интерференция света. О</w:t>
      </w:r>
      <w:r w:rsidRPr="00CE1717">
        <w:rPr>
          <w:rFonts w:ascii="Times New Roman" w:hAnsi="Times New Roman"/>
          <w:sz w:val="24"/>
          <w:szCs w:val="24"/>
        </w:rPr>
        <w:t>п</w:t>
      </w:r>
      <w:r w:rsidRPr="00CE1717">
        <w:rPr>
          <w:rFonts w:ascii="Times New Roman" w:hAnsi="Times New Roman"/>
          <w:sz w:val="24"/>
          <w:szCs w:val="24"/>
        </w:rPr>
        <w:t>тический путь. Расчет интерференционной картины.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Интерференция в тонких пленках. Линии равной толщины и линии равного наклона.  Кольца Ньютона в проходящем и отраженном свете.  Просветле</w:t>
      </w:r>
      <w:r w:rsidRPr="00CE1717">
        <w:rPr>
          <w:rFonts w:ascii="Times New Roman" w:hAnsi="Times New Roman"/>
          <w:sz w:val="24"/>
          <w:szCs w:val="24"/>
        </w:rPr>
        <w:t>н</w:t>
      </w:r>
      <w:r w:rsidRPr="00CE1717">
        <w:rPr>
          <w:rFonts w:ascii="Times New Roman" w:hAnsi="Times New Roman"/>
          <w:sz w:val="24"/>
          <w:szCs w:val="24"/>
        </w:rPr>
        <w:t>ная оптика.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Принцип Гюйгенса и принцип Гюйгенса-Френеля.  Зоны Френеля.  Расчет площадей зон Френеля.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Дифракция. Дифракция на круглом отверстии и на круглом экране.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Волновая теория дифракции на щели. Дифракция на щели и на решетке.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Явление дисперсии. Групповая скорость.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Электронная теория дисперсии.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Поляризация света.  Поляризаторы.  Призма Николя.  Законы </w:t>
      </w:r>
      <w:proofErr w:type="spellStart"/>
      <w:r w:rsidRPr="00CE1717">
        <w:rPr>
          <w:rFonts w:ascii="Times New Roman" w:hAnsi="Times New Roman"/>
          <w:sz w:val="24"/>
          <w:szCs w:val="24"/>
        </w:rPr>
        <w:t>Малюса</w:t>
      </w:r>
      <w:proofErr w:type="spellEnd"/>
      <w:r w:rsidRPr="00CE1717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CE1717">
        <w:rPr>
          <w:rFonts w:ascii="Times New Roman" w:hAnsi="Times New Roman"/>
          <w:sz w:val="24"/>
          <w:szCs w:val="24"/>
        </w:rPr>
        <w:t>Брюстера</w:t>
      </w:r>
      <w:proofErr w:type="spellEnd"/>
      <w:r w:rsidRPr="00CE1717">
        <w:rPr>
          <w:rFonts w:ascii="Times New Roman" w:hAnsi="Times New Roman"/>
          <w:sz w:val="24"/>
          <w:szCs w:val="24"/>
        </w:rPr>
        <w:t>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lastRenderedPageBreak/>
        <w:t>Двойное лучепреломление. Построение двойного лучепреломления на о</w:t>
      </w:r>
      <w:r w:rsidRPr="00CE1717">
        <w:rPr>
          <w:rFonts w:ascii="Times New Roman" w:hAnsi="Times New Roman"/>
          <w:sz w:val="24"/>
          <w:szCs w:val="24"/>
        </w:rPr>
        <w:t>с</w:t>
      </w:r>
      <w:r w:rsidRPr="00CE1717">
        <w:rPr>
          <w:rFonts w:ascii="Times New Roman" w:hAnsi="Times New Roman"/>
          <w:sz w:val="24"/>
          <w:szCs w:val="24"/>
        </w:rPr>
        <w:t>нове принципа Гюйгенса-Френеля.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Интерференция поляризованных лучей. Дополнительные цвета.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Абсолютно белое и абсолютно черное тела. Законы излучения абсолютно черного тела.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Закон Планка. Проверка правильности закона Планка.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Фотоэффект.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Тормозное рентгеновское излучение.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Эффект Комптона.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Модель строения атома Томсона.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Опыт Резерфорда по рассеянию </w:t>
      </w:r>
      <w:r w:rsidRPr="00CE1717">
        <w:rPr>
          <w:rFonts w:ascii="Times New Roman" w:hAnsi="Times New Roman"/>
          <w:sz w:val="24"/>
          <w:szCs w:val="24"/>
        </w:rPr>
        <w:sym w:font="Symbol" w:char="F061"/>
      </w:r>
      <w:r w:rsidRPr="00CE1717">
        <w:rPr>
          <w:rFonts w:ascii="Times New Roman" w:hAnsi="Times New Roman"/>
          <w:sz w:val="24"/>
          <w:szCs w:val="24"/>
        </w:rPr>
        <w:t>- частиц.  Формула Резерфорда.  Модель строения атома Резерфорда.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Модель строения атома Бора.  Постулаты Бора.  Вывод формулы </w:t>
      </w:r>
      <w:proofErr w:type="spellStart"/>
      <w:r w:rsidRPr="00CE1717">
        <w:rPr>
          <w:rFonts w:ascii="Times New Roman" w:hAnsi="Times New Roman"/>
          <w:sz w:val="24"/>
          <w:szCs w:val="24"/>
        </w:rPr>
        <w:t>Бальмера</w:t>
      </w:r>
      <w:proofErr w:type="spellEnd"/>
      <w:r w:rsidRPr="00CE1717">
        <w:rPr>
          <w:rFonts w:ascii="Times New Roman" w:hAnsi="Times New Roman"/>
          <w:sz w:val="24"/>
          <w:szCs w:val="24"/>
        </w:rPr>
        <w:t>-Ридберга на основе постулатов Бора.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Опыт Франка и Герца. Закон </w:t>
      </w:r>
      <w:proofErr w:type="spellStart"/>
      <w:r w:rsidRPr="00CE1717">
        <w:rPr>
          <w:rFonts w:ascii="Times New Roman" w:hAnsi="Times New Roman"/>
          <w:sz w:val="24"/>
          <w:szCs w:val="24"/>
        </w:rPr>
        <w:t>Мозли</w:t>
      </w:r>
      <w:proofErr w:type="spellEnd"/>
      <w:r w:rsidRPr="00CE1717">
        <w:rPr>
          <w:rFonts w:ascii="Times New Roman" w:hAnsi="Times New Roman"/>
          <w:sz w:val="24"/>
          <w:szCs w:val="24"/>
        </w:rPr>
        <w:t>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 xml:space="preserve">Волны де-Бройля. Опыт </w:t>
      </w:r>
      <w:proofErr w:type="spellStart"/>
      <w:r w:rsidRPr="00CE1717">
        <w:rPr>
          <w:rFonts w:ascii="Times New Roman" w:hAnsi="Times New Roman"/>
          <w:sz w:val="24"/>
          <w:szCs w:val="24"/>
        </w:rPr>
        <w:t>Джермера</w:t>
      </w:r>
      <w:proofErr w:type="spellEnd"/>
      <w:r w:rsidRPr="00CE17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1717">
        <w:rPr>
          <w:rFonts w:ascii="Times New Roman" w:hAnsi="Times New Roman"/>
          <w:sz w:val="24"/>
          <w:szCs w:val="24"/>
        </w:rPr>
        <w:t>Девиссона</w:t>
      </w:r>
      <w:proofErr w:type="spellEnd"/>
      <w:r w:rsidRPr="00CE1717">
        <w:rPr>
          <w:rFonts w:ascii="Times New Roman" w:hAnsi="Times New Roman"/>
          <w:sz w:val="24"/>
          <w:szCs w:val="24"/>
        </w:rPr>
        <w:t>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Дифракция электронов на щели. Соотношения неопределенностей.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Нестационарное и стационарное уравнения Шредингера.  Смысл волновой функции.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Частица в бесконечно глубокой потенциальной яме. Тоннельный эффект.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Квантовые числа и принцип Паули.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Строение ядра.  Магические и дважды магические ядра Дефект массы.  Энергия связи ядер. Удельная энергия связи.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Ядерные и термоядерные реакции.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Принцип устройства ядерного реактора.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Естественная и искусственная радиоактивность. Законы радиоактивного распада. Период полураспада. Среднее время жизни ядер.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Методы регистрации излучений.</w:t>
      </w:r>
    </w:p>
    <w:p w:rsidR="00CE1717" w:rsidRPr="00CE1717" w:rsidRDefault="00CE1717" w:rsidP="000556CE">
      <w:pPr>
        <w:pStyle w:val="a9"/>
        <w:numPr>
          <w:ilvl w:val="0"/>
          <w:numId w:val="31"/>
        </w:numPr>
        <w:ind w:right="530"/>
        <w:jc w:val="both"/>
        <w:rPr>
          <w:rFonts w:ascii="Times New Roman" w:hAnsi="Times New Roman"/>
          <w:sz w:val="24"/>
          <w:szCs w:val="24"/>
        </w:rPr>
      </w:pPr>
      <w:r w:rsidRPr="00CE1717">
        <w:rPr>
          <w:rFonts w:ascii="Times New Roman" w:hAnsi="Times New Roman"/>
          <w:sz w:val="24"/>
          <w:szCs w:val="24"/>
        </w:rPr>
        <w:t>Элементарные частицы. Классификация элементарных частиц. Античаст</w:t>
      </w:r>
      <w:r w:rsidRPr="00CE1717">
        <w:rPr>
          <w:rFonts w:ascii="Times New Roman" w:hAnsi="Times New Roman"/>
          <w:sz w:val="24"/>
          <w:szCs w:val="24"/>
        </w:rPr>
        <w:t>и</w:t>
      </w:r>
      <w:r w:rsidRPr="00CE1717">
        <w:rPr>
          <w:rFonts w:ascii="Times New Roman" w:hAnsi="Times New Roman"/>
          <w:sz w:val="24"/>
          <w:szCs w:val="24"/>
        </w:rPr>
        <w:t>цы.</w:t>
      </w:r>
    </w:p>
    <w:p w:rsidR="00437A9A" w:rsidRPr="00C92AE5" w:rsidRDefault="00437A9A" w:rsidP="00C92AE5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p w:rsidR="00C92AE5" w:rsidRPr="00C92AE5" w:rsidRDefault="00C92AE5" w:rsidP="00C9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8.МАТЕРИАЛЬНО-ТЕХНИЧЕСКОЕ ОБЕСПЕЧЕНИЕ ДИСЦИПЛИНЫ (МОДУЛЯ)</w:t>
      </w:r>
    </w:p>
    <w:p w:rsidR="00C92AE5" w:rsidRDefault="00C92AE5" w:rsidP="00C92AE5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p w:rsidR="00BC3CCC" w:rsidRPr="00C92AE5" w:rsidRDefault="00BC3CCC" w:rsidP="00BC3CCC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403"/>
        <w:gridCol w:w="1842"/>
        <w:gridCol w:w="3827"/>
        <w:gridCol w:w="1980"/>
      </w:tblGrid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и адрес </w:t>
            </w:r>
            <w:proofErr w:type="gramStart"/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злания</w:t>
            </w:r>
            <w:proofErr w:type="spellEnd"/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учебных ауд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торий (лаб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раторий) и помещений для самосто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раб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аудит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рий  и помещений для самосто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работы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цензионного программного обеспечения. Реквизиты по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3887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документа</w:t>
            </w: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Садовн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ческая наб., д.33</w:t>
            </w: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Учебная лаб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ратория 414 «Механика и молекулярная физика»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скорости полета пули с помощью крутильных колебаний баллистического маятника.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став: баллистический крутильный маятник РМ-09, фотоэлектрич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ский датчик, универсальный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кундомер РМ-14, стреляющее устройство, пулька, измерительная линейка.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вращения на маятн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Обербека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силы тр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ния). Состав: маятник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Обербека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, штангенциркуль, набор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грузов, измерительная линейка, секундомер.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момента инерции твё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дых тел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крутильных колебаний. </w:t>
            </w:r>
            <w:proofErr w:type="gram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Сосав</w:t>
            </w:r>
            <w:proofErr w:type="gram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: крутильный маятник с электро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ным блоком регистрации, пара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лелепипед, 2 диска, штангенци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куль.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верке закона сохранения механ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ческой энергии с помощью мая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ника Максвелла. Состав: униве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сальная установка для изучения движения маятника Максвелла, набор металлических накладных колец.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элементарной теории гир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скопа и определение угловой ск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рости прецессии оси гироскопа. Состав: гироскопическая устано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ка FPM-10; набор грузов.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вязкости жидкости мет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дом Стокса. Состав: стеклянный цилиндр, наполненный глицер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ном, шарики, секундомер, микр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деление вязкости воздуха методом истечения из капилляра. Состав: установка для определения вязк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сти воздуха, секундомер, бар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термометр.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установка по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велловскому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распределению те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моэлектронов по скоростям.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став: источник постоянного тока типа ВУП-2 и СИП-1, электронная лампа 6П9, миллиамперметр, вольтметр.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относительной удельной теплоемкости при постоянном давлении к удельной теплоемк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при постоянном объеме мет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Кдемана-Дезорма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. Состав: стеклянный баллон с манометром, насос, секундомер.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коэффициента повер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 по методу отрыва кольца. Состав: 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мерительный прибор, набор ра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новесов, сосуд с исследуемой жидкостью, штангенциркуль.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коэффициента повер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 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тодом поднятия жидкости в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пиллярах. Состав: измерительный микроскоп, сосуд с водой, два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пилляра, штатив с держателем.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Лицензионного программного обеспечения не имеется</w:t>
            </w: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Садовн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ческая наб., д.33</w:t>
            </w: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Учебная лаб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ратория 415-А «Электрич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сн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тию вольтамперной характерист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ки диода и определению работы выхода электрона. Состав: выпр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мители ВС-24М, ВСА-4К, диод 5Ц 3С,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характеристик и физических параметров вакуумного триода. Состав: панель для изучения раб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ты триода в статическом и дин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мическом режимах; источник анодного питания с напряжением до 250В; источник сеточного напряжения до 10В; вакуумный триод.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электронного осциллографа. Состав: электронный осцилл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граф, звуковой генератор (ЗГ), вольтметр (на панели ЗГ), пон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жающий трансформатор.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горизонтальной соста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ляющей индукции магнитного п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ля Земли. Состав: тангенс-гальванометр, амперметр, исто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ник постоянного тока, переключ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тель, реостат.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магнитного поля кругового тока. Состав: выпрямитель, ре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стат, баллистический гальван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панель для изучения ма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нитного поля кругового тока.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деление индуктивности катушки. Состав: источник переменного 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ка частотой 50 Гц; катушка с п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движным сердечником, ампе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вольтметр, реостат, провода.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закона Ома в цепях переме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ного тока. Состав: катушка инду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(школьная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трехсекцио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), батарея конденсаторов, 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перметр, вольтметр, ключ, исто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ник переменного тока с регулир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емым напряжением.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иссл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дованию затухающих электрома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нитных колебаний в замкнутом колебательном контуре. Состав: рабочая панель с замкнутым кол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бательным контуром, электронный осциллограф С1-94, источник 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пульсного напряжения.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чению магнитного поля солено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да. Состав: источник питания, ка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сета ФПЭ-04 с соленоидом, датчик Холла, цифровой вольтметр.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Садовн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ческая наб., д.33</w:t>
            </w: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Учебная лаб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ратория 415-Б «Оптика.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товедение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нию закона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Бугера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– Ламберта –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. Состав: колориметр фот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электрический концентрационный КФК-2, кюветы, растворы крас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телей, цветные стекла.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делению длины световой волны с помощью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бипризмы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Френеля.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став: монохроматор,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бипризма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Френеля, окулярный микрометр, линза.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концентрации растворе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ного вещества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интерферометра ИТР - 1. Состав: монохроматор,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бипризма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Френеля, окулярный микрометр, линза.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делению показателя преломления вещества призмы при помощи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ниомера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. Состав: гониометр Г-5, призма, источник света.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делению показателя преломления вещества жидкости при помощи рефрактометра ИРФ-24. Состав: рефрактометр ИРФ-24, ртутная лампа.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освещенности.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став: оптическая скамья, два “т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чечных” источника света, люк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фотометр.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явления поляризации света и определение концентрации сахара в водном растворе с помощью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хариметра. Состав: источник 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нохроматического света, призма Николя – поляризатор, анализатор, трубка с исследуемым раствором.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верке закона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Малюса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, определ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показателя преломления 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щества с использованием закона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Брюстера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. Состав: лазер типа ЛГ-52-3, анализатор, держатель 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разца с экраном, два образца 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внешнего фотоэ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фекта и определение работы 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хода электронов из материала ф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токатода. Состав: гелий-неоновый лазер, поляризатор-анализатор, фотоэлемент, блок питания фот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элемента.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фотометрии. Состав: оптическая скамья, два “точе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ных” источника света, люксметр, фотометр.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линейных размеров ми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рообъектов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микроскопа. Состав: микроскоп, окулярный микрометр, объект-микрометр.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линейчатых спектров. Состав: монохроматор УМ-2, ртутная ла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па, водородная газоразрядная трубка.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делению показателя преломления 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микроскопа. Состав: микроскоп, стеклянная пластинка с нанесе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ными на нее штрихами, источник света, микрометр.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длины световой волны с помощью дифракционной реше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ки. Состав: гониометр Г-5, д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фракционная решетка, источник света.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внешнего фотоэ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фекта. Состав: фотоэлемент типа СВН-4, источник постоянного напряжения, вольтметр, микроа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перметр, ключ.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интерференции света (кла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сический опыт Юнга). Состав: 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зер типа ЛГ-52-3, элемент Юнга, экран, миллиметровая бумага.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явления дифракции лазерного излучения. Состав: лазер типа ЛГ-53-2, дифракционная решетка, экран, линейка.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показателя преломления вещества методом интерференции лазерного излучения Состав: 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лий-неоновый лазер, рассеива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щая линза, плоскопараллельная пластинка, измерительный экран и измерительная линейка.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по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колористике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proofErr w:type="gram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отометр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ФН-58 – 3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, Ве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тушка Максвелла.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Малый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лужский переулок, д.2, стр. 1</w:t>
            </w: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Учебная лаб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ратория 1617 «Механика и молекулярная физика»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скорости полета пули с помощью крутильных колебаний баллистического маятника.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став: баллистический крутильный маятник РМ-09, фотоэлектрич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ский датчик, универсальный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кундомер РМ-14, стреляющее устройство, пулька, измерительная линейка.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вращения на маятн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Обербека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силы тр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ния). Состав: маятник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Обербека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, штангенциркуль, набор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грузов, измерительная линейка, секундомер.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момента инерции твё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дых тел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крутильных колебаний. </w:t>
            </w:r>
            <w:proofErr w:type="gram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Сосав</w:t>
            </w:r>
            <w:proofErr w:type="gram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: крутильный маятник с электро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ным блоком регистрации, пара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лелепипед, 2 диска, штангенци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куль.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верке закона сохранения механ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ческой энергии с помощью мая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ника Максвелла. Состав: униве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сальная установка для изучения движения маятника Максвелла, набор металлических накладных колец.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элементарной теории гир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скопа и определение угловой ск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рости прецессии оси гироскопа. Состав: гироскопическая устано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ка FPM-10; набор грузов.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вязкости жидкости мет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дом Стокса. Состав: стеклянный цилиндр, наполненный глицер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ном, шарики, секундомер, микр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деление вязкости воздуха методом истечения из капилляра. Состав: установка для определения вязк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сти воздуха, секундомер, бар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термометр.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установка по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велловскому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распределению те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моэлектронов по скоростям.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став: источник постоянного тока типа ВУП-2 и СИП-1, электронная лампа 6П9, миллиамперметр, вольтметр.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относительной удельной теплоемкости при постоянном давлении к удельной теплоемк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сти при постоянном объеме мет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Кдемана-Дезорма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. Состав: 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стеклянный баллон с манометром, насос, секундомер.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коэффициента повер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 по методу отрыва кольца. Состав: 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мерительный прибор, набор ра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новесов, сосуд с исследуемой жидкостью, штангенциркуль.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коэффициента повер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ностного натяжения жидкости 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тодом поднятия жидкости в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пиллярах. Состав: измерительный микроскоп, сосуд с водой, два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пилляра, штатив с держателем.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Малый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лужский переулок, д.2, стр. 1</w:t>
            </w: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Учебная лаб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ратория 1603 «Электрич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сн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тию вольтамперной характерист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ки диода и определению работы выхода электрона. Состав: выпр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мители ВС-24М, ВСА-4К, диод 5Ц 3С,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характеристик и физических параметров вакуумного триода. Состав: панель для изучения раб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ты триода в статическом и дин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мическом режимах; источник анодного питания с напряжением до 250В; источник сеточного напряжения до 10В; вакуумный триод.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электронного осциллографа. Состав: электронный осцилл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граф, звуковой генератор (ЗГ), вольтметр (на панели ЗГ), пон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жающий трансформатор.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горизонтальной соста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ляющей индукции магнитного п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ля Земли. Состав: тангенс-гальванометр, амперметр, исто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ник постоянного тока, переключ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тель, реостат.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магнитного поля кругового тока. Состав: выпрямитель, ре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стат, баллистический гальван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панель для изучения ма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нитного поля кругового тока.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индуктивности катушки. Состав: источник переменного 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ка частотой 50 Гц; катушка с п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движным сердечником, ампе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вольтметр, реостат, провода.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закона Ома в цепях переме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ного тока. Состав: катушка инду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(школьная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трехсекцио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), батарея конденсаторов, 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перметр, вольтметр, ключ, исто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ник переменного тока с регулир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емым напряжением.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иссл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дованию затухающих электрома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нитных колебаний в замкнутом колебательном контуре. Состав: рабочая панель с замкнутым кол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бательным контуром, электронный осциллограф С1-94, источник 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пульсного напряжения.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чению магнитного поля солено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да. Состав: источник питания, ка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сета ФПЭ-04 с соленоидом, датчик Холла, цифровой вольтметр.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Малый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лужский переулок, д.2, стр. 1</w:t>
            </w: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Учебная лаб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ратория 1606 «Оптика»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нию закона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Бугера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– Ламберта –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. Состав: колориметр фот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электрический концентрационный КФК-2, кюветы, растворы крас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телей, цветные стекла.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делению длины световой волны с помощью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бипризмы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Френеля.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став: монохроматор,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бипризма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Френеля, окулярный микрометр, линза.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концентрации растворе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ного вещества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интерферометра ИТР - 1. Состав: монохроматор,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бипризма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 Френеля, окулярный микрометр, линза.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делению показателя преломления вещества призмы при помощи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ниомера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. Состав: гониометр Г-5, призма, источник света.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делению показателя преломления вещества жидкости при помощи 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рефрактометра ИРФ-24. Состав: рефрактометр ИРФ-24, ртутная лампа.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освещенности.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став: оптическая скамья, два “т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чечных” источника света, люк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метр, фотометр.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явления поляризации света и определение концентрации сахара в водном растворе с помощью 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хариметра. Состав: источник 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нохроматического света, призма Николя – поляризатор, анализатор, трубка с исследуемым раствором.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верке закона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Малюса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, определ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показателя преломления 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щества с использованием закона </w:t>
            </w:r>
            <w:proofErr w:type="spellStart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Брюстера</w:t>
            </w:r>
            <w:proofErr w:type="spellEnd"/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. Состав: лазер типа ЛГ-52-3, анализатор, держатель 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разца с экраном, два образца 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внешнего фотоэ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фекта и определение работы в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хода электронов из материала ф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токатода. Состав: гелий-неоновый лазер, поляризатор-анализатор, фотоэлемент, блок питания фот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элемента.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фотометрии. Состав: оптическая скамья, два “точе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ных” источника света, люксметр, фотометр.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линейных размеров ми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рообъектов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микроскопа. Состав: микроскоп, окулярный микрометр, объект-микрометр.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линейчатых спектров. Состав: монохроматор УМ-2, ртутная ла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па, водородная газоразрядная трубка.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показателя преломления вещества с помощью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микроскопа. Состав: микроскоп, 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стеклянная пластинка с нанесе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ными на нее штрихами, источник света, микрометр.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длины световой волны с помощью дифракционной реше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ки. Состав: гониометр Г-5, д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фракционная решетка, источник света.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законов внешнего фотоэ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фекта. Состав: фотоэлемент типа СВН-4, источник постоянного напряжения, вольтметр, микроа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перметр, ключ.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интерференции света (кла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сический опыт Юнга). Состав: л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зер типа ЛГ-52-3, элемент Юнга, экран, миллиметровая бумага.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изуч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нию явления дифракции лазерного излучения. Состав: лазер типа ЛГ-53-2, дифракционная решетка, экран, линейка.</w:t>
            </w:r>
          </w:p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опр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делению показателя преломления вещества методом интерференции лазерного излучения Состав: г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лий-неоновый лазер, рассеива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щая линза, плоскопараллельная пластинка, измерительный экран и измерительная линейка.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CCC" w:rsidRPr="00F23887" w:rsidTr="00136B2E">
        <w:tc>
          <w:tcPr>
            <w:tcW w:w="58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3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Малый К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лужский переулок, д.2, стр. 1</w:t>
            </w:r>
          </w:p>
        </w:tc>
        <w:tc>
          <w:tcPr>
            <w:tcW w:w="1842" w:type="dxa"/>
          </w:tcPr>
          <w:p w:rsidR="00BC3CCC" w:rsidRPr="00F23887" w:rsidRDefault="00BC3CCC" w:rsidP="00136B2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Учебная лаб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ратория 1610 «Компьюте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ный класс»</w:t>
            </w:r>
          </w:p>
        </w:tc>
        <w:tc>
          <w:tcPr>
            <w:tcW w:w="3827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7">
              <w:rPr>
                <w:rFonts w:ascii="Times New Roman" w:hAnsi="Times New Roman" w:cs="Times New Roman"/>
                <w:sz w:val="24"/>
                <w:szCs w:val="24"/>
              </w:rPr>
              <w:t>Компьютеры в комплекте – 13 шт.</w:t>
            </w:r>
          </w:p>
        </w:tc>
        <w:tc>
          <w:tcPr>
            <w:tcW w:w="1980" w:type="dxa"/>
          </w:tcPr>
          <w:p w:rsidR="00BC3CCC" w:rsidRPr="00F23887" w:rsidRDefault="00BC3CCC" w:rsidP="0013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CCC" w:rsidRDefault="00BC3CCC" w:rsidP="00BC3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CC" w:rsidRDefault="00BC3CCC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CC" w:rsidRPr="000E02E0" w:rsidRDefault="00BC3CCC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P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02E0" w:rsidSect="004501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Pr="000E02E0" w:rsidRDefault="000E02E0" w:rsidP="000E02E0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2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9. УЧЕБНО-МЕТОДИЧЕСКОЕ И ИНФОРМАЦИОННОЕ </w:t>
      </w:r>
      <w:r w:rsidRPr="000E02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210BF3" w:rsidRPr="00EB154E" w:rsidRDefault="00210BF3" w:rsidP="00210BF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14856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"/>
        <w:gridCol w:w="750"/>
        <w:gridCol w:w="1939"/>
        <w:gridCol w:w="3355"/>
        <w:gridCol w:w="47"/>
        <w:gridCol w:w="1842"/>
        <w:gridCol w:w="1276"/>
        <w:gridCol w:w="2268"/>
        <w:gridCol w:w="63"/>
        <w:gridCol w:w="2370"/>
        <w:gridCol w:w="35"/>
        <w:gridCol w:w="888"/>
        <w:gridCol w:w="9"/>
      </w:tblGrid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1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Год и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учебное пособие, метод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ческое пособие, методические ук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зания, моногр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фия, курс лекций …)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ЭБС или другого эле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тронного ресурса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E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(заполняется только для эле</w:t>
            </w:r>
            <w:r w:rsidRPr="00EB154E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</w:t>
            </w:r>
            <w:r w:rsidRPr="00EB154E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тронных изданий)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экз. в                        </w:t>
            </w:r>
            <w:proofErr w:type="spellStart"/>
            <w:proofErr w:type="gramStart"/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B154E">
              <w:rPr>
                <w:rFonts w:ascii="Times New Roman" w:hAnsi="Times New Roman" w:cs="Times New Roman"/>
                <w:b/>
                <w:sz w:val="24"/>
                <w:szCs w:val="24"/>
              </w:rPr>
              <w:t>лио-теке</w:t>
            </w:r>
            <w:proofErr w:type="spellEnd"/>
            <w:proofErr w:type="gramEnd"/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14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9.1. Основная литература, в том числе электронные издания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3-х т.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Т.1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Механика. Молекулярная физика.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1986-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3-х т.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Т.2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Электричество. Колеб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волны. Волновая опт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3-х т.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Т.3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Квант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оптика. Атомная физика. Физика твердого тела. Физика атомного ядра и элемента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частиц.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tabs>
                <w:tab w:val="left" w:pos="95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4-х т.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Т.1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ка. Молекулярная физика и термодинамика.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М.: КНОРУС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М.: КНОРУС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4-х т.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Т.2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тричество и магнетизм. Во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 Оптика.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КНОРУС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4-х т.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Т.4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Сборник вопросов и задач по общей физике.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КНОРУС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5-ти кн.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Кн.1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5-ти кн.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Кн.2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Электричество и магнетизм.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АСТМ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общей физики. В 5-ти кн.</w:t>
            </w:r>
            <w:proofErr w:type="gram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Кн.3: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 и те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модинамика.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5-ти кн.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Кн.4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 Оптика.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gram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общей физики. В 5-ти кн.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Кн.5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Квантовая физика. Атомная физика. Физика твердого т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ла. Физика атомного ядра и элементарных частиц.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АСТ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Кирьянов А.П.,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Шапкарин</w:t>
            </w:r>
            <w:proofErr w:type="spellEnd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ИЛЕКСА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Савельев И.В.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вопросов и задач по общей физике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gram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Кирьянов А.П.,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Кубарев</w:t>
            </w:r>
            <w:proofErr w:type="spellEnd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С.И.,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Разинова</w:t>
            </w:r>
            <w:proofErr w:type="spellEnd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С.М.,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Шапкарин</w:t>
            </w:r>
            <w:proofErr w:type="spellEnd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tabs>
                <w:tab w:val="left" w:pos="95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Общая физика. Сборник </w:t>
            </w: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дач</w:t>
            </w:r>
            <w:proofErr w:type="gramStart"/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BF3" w:rsidRPr="00EB154E" w:rsidTr="00081710">
        <w:trPr>
          <w:gridAfter w:val="1"/>
          <w:wAfter w:w="9" w:type="dxa"/>
        </w:trPr>
        <w:tc>
          <w:tcPr>
            <w:tcW w:w="14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 Д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ополнительная </w:t>
            </w:r>
            <w:r w:rsidRPr="00F92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литература (печатные и электронные издания)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Киттель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У.,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Рудерман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Т.1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Механика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Пврселл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Т.2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Электричество и магн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Вихман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Т.4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Квантовая физика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Рейф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Т.5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Статистическая физика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Портис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EB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лаборатория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148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Методические материалы (указания, рекомендации по освоению дисциплины)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авторов РГУ им. А.Н. Косыгина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делу "Оптика". Часть 1. З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коны освещенности и ге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метрическая оптика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Методические ук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B154E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hi-IN" w:bidi="hi-IN"/>
                </w:rPr>
                <w:t>http://znanium.com/catalog/product/795750</w:t>
              </w:r>
            </w:hyperlink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Локальная сеть ун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Роде С.В.,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к л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бораторным работам по ра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делу "Оптика". Часть 2. Я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ления интерференции и д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фракции света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tabs>
                <w:tab w:val="left" w:pos="601"/>
              </w:tabs>
              <w:snapToGrid w:val="0"/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Методические ук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B154E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hi-IN" w:bidi="hi-IN"/>
                </w:rPr>
                <w:t>http://znanium.com/ca</w:t>
              </w:r>
              <w:r w:rsidRPr="00EB154E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hi-IN" w:bidi="hi-IN"/>
                </w:rPr>
                <w:lastRenderedPageBreak/>
                <w:t>talog/product/795759</w:t>
              </w:r>
            </w:hyperlink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Локальная сеть ун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делу "Оптика". Часть 3. Я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ления дисперсии и поляриз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ции света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tabs>
                <w:tab w:val="left" w:pos="601"/>
              </w:tabs>
              <w:snapToGrid w:val="0"/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Методические ук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B154E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hi-IN" w:bidi="hi-IN"/>
                </w:rPr>
                <w:t>http://znanium.com/catalog/product/795758</w:t>
              </w:r>
            </w:hyperlink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Локальная сеть ун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BF3" w:rsidRPr="00EB154E" w:rsidTr="00081710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210BF3" w:rsidRPr="00EB154E" w:rsidRDefault="00210BF3" w:rsidP="00081710">
            <w:pPr>
              <w:spacing w:after="0" w:line="240" w:lineRule="auto"/>
              <w:ind w:left="57" w:right="57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EB154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делу "Оптика". Часть 4. О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новы квантовой оптики и спектроскопии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Методические ук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B154E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hi-IN" w:bidi="hi-IN"/>
                </w:rPr>
                <w:t>http://znanium.com/catalog/product/795755</w:t>
              </w:r>
            </w:hyperlink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Локальная сеть ун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3" w:rsidRPr="00EB154E" w:rsidRDefault="00210BF3" w:rsidP="00081710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10BF3" w:rsidRDefault="00210BF3" w:rsidP="00210BF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210BF3" w:rsidRDefault="00210BF3" w:rsidP="00210BF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210BF3" w:rsidRDefault="00210BF3" w:rsidP="00210BF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E0" w:rsidRDefault="000E02E0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02E0" w:rsidSect="000E02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67746" w:rsidRPr="00F92949" w:rsidRDefault="00767746" w:rsidP="0076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746" w:rsidRPr="00F92949" w:rsidRDefault="00767746" w:rsidP="00767746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746" w:rsidRPr="00F92949" w:rsidRDefault="00767746" w:rsidP="00767746">
      <w:pPr>
        <w:pStyle w:val="ad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9294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767746" w:rsidRPr="00F92949" w:rsidRDefault="00767746" w:rsidP="00767746">
      <w:pPr>
        <w:pStyle w:val="ad"/>
        <w:spacing w:before="0" w:beforeAutospacing="0" w:after="0" w:afterAutospacing="0"/>
        <w:rPr>
          <w:rFonts w:ascii="Times New Roman" w:hAnsi="Times New Roman" w:cs="Times New Roman"/>
        </w:rPr>
      </w:pPr>
      <w:r w:rsidRPr="00F92949">
        <w:rPr>
          <w:rFonts w:ascii="Times New Roman" w:hAnsi="Times New Roman" w:cs="Times New Roman"/>
        </w:rPr>
        <w:t>9.4.1. Ресурсы электронной библиотеки</w:t>
      </w:r>
    </w:p>
    <w:p w:rsidR="00767746" w:rsidRPr="00767746" w:rsidRDefault="00767746" w:rsidP="00767746">
      <w:pPr>
        <w:numPr>
          <w:ilvl w:val="0"/>
          <w:numId w:val="36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ЭБС </w:t>
      </w:r>
      <w:proofErr w:type="spellStart"/>
      <w:r w:rsidRPr="00767746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Znanium</w:t>
      </w:r>
      <w:proofErr w:type="spellEnd"/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  <w:r w:rsidRPr="00767746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com</w:t>
      </w:r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» научно-издательского центра «Инфра-М» </w:t>
      </w:r>
      <w:hyperlink r:id="rId13" w:history="1"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http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://</w:t>
        </w:r>
        <w:proofErr w:type="spellStart"/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znanium</w:t>
        </w:r>
        <w:proofErr w:type="spellEnd"/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.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com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/</w:t>
        </w:r>
      </w:hyperlink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67746" w:rsidRPr="00767746" w:rsidRDefault="00767746" w:rsidP="00767746">
      <w:pPr>
        <w:pStyle w:val="a5"/>
        <w:numPr>
          <w:ilvl w:val="0"/>
          <w:numId w:val="36"/>
        </w:numPr>
        <w:suppressAutoHyphens/>
        <w:rPr>
          <w:rFonts w:cs="Times New Roman"/>
          <w:b/>
          <w:sz w:val="24"/>
          <w:szCs w:val="24"/>
          <w:lang w:eastAsia="ar-SA"/>
        </w:rPr>
      </w:pPr>
      <w:r w:rsidRPr="00767746">
        <w:rPr>
          <w:rFonts w:cs="Times New Roman"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767746">
        <w:rPr>
          <w:rFonts w:cs="Times New Roman"/>
          <w:sz w:val="24"/>
          <w:szCs w:val="24"/>
          <w:lang w:val="en-US" w:eastAsia="ar-SA"/>
        </w:rPr>
        <w:t>Znanium</w:t>
      </w:r>
      <w:proofErr w:type="spellEnd"/>
      <w:r w:rsidRPr="00767746">
        <w:rPr>
          <w:rFonts w:cs="Times New Roman"/>
          <w:sz w:val="24"/>
          <w:szCs w:val="24"/>
          <w:lang w:eastAsia="ar-SA"/>
        </w:rPr>
        <w:t>.</w:t>
      </w:r>
      <w:r w:rsidRPr="00767746">
        <w:rPr>
          <w:rFonts w:cs="Times New Roman"/>
          <w:sz w:val="24"/>
          <w:szCs w:val="24"/>
          <w:lang w:val="en-US" w:eastAsia="ar-SA"/>
        </w:rPr>
        <w:t>com</w:t>
      </w:r>
      <w:r w:rsidRPr="00767746">
        <w:rPr>
          <w:rFonts w:cs="Times New Roman"/>
          <w:sz w:val="24"/>
          <w:szCs w:val="24"/>
          <w:lang w:eastAsia="ar-SA"/>
        </w:rPr>
        <w:t xml:space="preserve">» </w:t>
      </w:r>
      <w:hyperlink r:id="rId14" w:history="1">
        <w:r w:rsidRPr="00767746">
          <w:rPr>
            <w:rFonts w:cs="Times New Roman"/>
            <w:sz w:val="24"/>
            <w:szCs w:val="24"/>
            <w:lang w:val="en-US" w:eastAsia="ar-SA"/>
          </w:rPr>
          <w:t>http</w:t>
        </w:r>
        <w:r w:rsidRPr="00767746">
          <w:rPr>
            <w:rFonts w:cs="Times New Roman"/>
            <w:sz w:val="24"/>
            <w:szCs w:val="24"/>
            <w:lang w:eastAsia="ar-SA"/>
          </w:rPr>
          <w:t>://</w:t>
        </w:r>
        <w:proofErr w:type="spellStart"/>
        <w:r w:rsidRPr="00767746">
          <w:rPr>
            <w:rFonts w:cs="Times New Roman"/>
            <w:sz w:val="24"/>
            <w:szCs w:val="24"/>
            <w:lang w:val="en-US" w:eastAsia="ar-SA"/>
          </w:rPr>
          <w:t>znanium</w:t>
        </w:r>
        <w:proofErr w:type="spellEnd"/>
        <w:r w:rsidRPr="00767746">
          <w:rPr>
            <w:rFonts w:cs="Times New Roman"/>
            <w:sz w:val="24"/>
            <w:szCs w:val="24"/>
            <w:lang w:eastAsia="ar-SA"/>
          </w:rPr>
          <w:t>.</w:t>
        </w:r>
        <w:r w:rsidRPr="00767746">
          <w:rPr>
            <w:rFonts w:cs="Times New Roman"/>
            <w:sz w:val="24"/>
            <w:szCs w:val="24"/>
            <w:lang w:val="en-US" w:eastAsia="ar-SA"/>
          </w:rPr>
          <w:t>com</w:t>
        </w:r>
        <w:r w:rsidRPr="00767746">
          <w:rPr>
            <w:rFonts w:cs="Times New Roman"/>
            <w:sz w:val="24"/>
            <w:szCs w:val="24"/>
            <w:lang w:eastAsia="ar-SA"/>
          </w:rPr>
          <w:t>/</w:t>
        </w:r>
      </w:hyperlink>
      <w:r w:rsidRPr="00767746">
        <w:rPr>
          <w:rFonts w:cs="Times New Roman"/>
          <w:sz w:val="24"/>
          <w:szCs w:val="24"/>
          <w:lang w:eastAsia="ar-SA"/>
        </w:rPr>
        <w:t xml:space="preserve">  (электронные ресурсы: монографии, учебные пособия, </w:t>
      </w:r>
      <w:proofErr w:type="gramStart"/>
      <w:r w:rsidRPr="00767746">
        <w:rPr>
          <w:rFonts w:cs="Times New Roman"/>
          <w:sz w:val="24"/>
          <w:szCs w:val="24"/>
          <w:lang w:eastAsia="ar-SA"/>
        </w:rPr>
        <w:t>учебно-методическими</w:t>
      </w:r>
      <w:proofErr w:type="gramEnd"/>
      <w:r w:rsidRPr="00767746">
        <w:rPr>
          <w:rFonts w:cs="Times New Roman"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>ООО «ИВИС» https://dlib.eastview.com</w:t>
      </w:r>
      <w:r>
        <w:rPr>
          <w:rFonts w:eastAsia="Arial Unicode MS" w:cs="Times New Roman"/>
          <w:sz w:val="24"/>
          <w:szCs w:val="24"/>
          <w:lang w:eastAsia="ar-SA"/>
        </w:rPr>
        <w:t>.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val="en-US" w:eastAsia="ar-SA"/>
        </w:rPr>
        <w:t>Web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r w:rsidRPr="00F81E68">
        <w:rPr>
          <w:rFonts w:eastAsia="Arial Unicode MS" w:cs="Times New Roman"/>
          <w:sz w:val="24"/>
          <w:szCs w:val="24"/>
          <w:lang w:val="en-US" w:eastAsia="ar-SA"/>
        </w:rPr>
        <w:t>of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r w:rsidRPr="00F81E68">
        <w:rPr>
          <w:rFonts w:eastAsia="Arial Unicode MS" w:cs="Times New Roman"/>
          <w:sz w:val="24"/>
          <w:szCs w:val="24"/>
          <w:lang w:val="en-US" w:eastAsia="ar-SA"/>
        </w:rPr>
        <w:t>Science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hyperlink r:id="rId15" w:history="1">
        <w:r w:rsidRPr="00F81E68">
          <w:rPr>
            <w:rFonts w:eastAsia="Arial Unicode MS" w:cs="Times New Roman"/>
            <w:bCs/>
            <w:sz w:val="24"/>
            <w:szCs w:val="24"/>
            <w:lang w:val="en-US" w:eastAsia="ar-SA"/>
          </w:rPr>
          <w:t>http</w:t>
        </w:r>
        <w:r w:rsidRPr="00F81E68">
          <w:rPr>
            <w:rFonts w:eastAsia="Arial Unicode MS" w:cs="Times New Roman"/>
            <w:bCs/>
            <w:sz w:val="24"/>
            <w:szCs w:val="24"/>
            <w:lang w:eastAsia="ar-SA"/>
          </w:rPr>
          <w:t>://</w:t>
        </w:r>
        <w:proofErr w:type="spellStart"/>
        <w:r w:rsidRPr="00F81E68">
          <w:rPr>
            <w:rFonts w:eastAsia="Arial Unicode MS" w:cs="Times New Roman"/>
            <w:bCs/>
            <w:sz w:val="24"/>
            <w:szCs w:val="24"/>
            <w:lang w:val="en-US" w:eastAsia="ar-SA"/>
          </w:rPr>
          <w:t>webofknowledge</w:t>
        </w:r>
        <w:proofErr w:type="spellEnd"/>
        <w:r w:rsidRPr="00F81E68">
          <w:rPr>
            <w:rFonts w:eastAsia="Arial Unicode MS" w:cs="Times New Roman"/>
            <w:bCs/>
            <w:sz w:val="24"/>
            <w:szCs w:val="24"/>
            <w:lang w:eastAsia="ar-SA"/>
          </w:rPr>
          <w:t>.</w:t>
        </w:r>
        <w:r w:rsidRPr="00F81E68">
          <w:rPr>
            <w:rFonts w:eastAsia="Arial Unicode MS" w:cs="Times New Roman"/>
            <w:bCs/>
            <w:sz w:val="24"/>
            <w:szCs w:val="24"/>
            <w:lang w:val="en-US" w:eastAsia="ar-SA"/>
          </w:rPr>
          <w:t>com</w:t>
        </w:r>
        <w:r w:rsidRPr="00F81E68">
          <w:rPr>
            <w:rFonts w:eastAsia="Arial Unicode MS" w:cs="Times New Roman"/>
            <w:bCs/>
            <w:sz w:val="24"/>
            <w:szCs w:val="24"/>
            <w:lang w:eastAsia="ar-SA"/>
          </w:rPr>
          <w:t>/</w:t>
        </w:r>
      </w:hyperlink>
      <w:r w:rsidRPr="00F81E68">
        <w:rPr>
          <w:rFonts w:eastAsia="Arial Unicode MS" w:cs="Times New Roman"/>
          <w:bCs/>
          <w:sz w:val="24"/>
          <w:szCs w:val="24"/>
          <w:lang w:eastAsia="ar-SA"/>
        </w:rPr>
        <w:t xml:space="preserve">  (</w:t>
      </w:r>
      <w:r w:rsidRPr="00F81E68">
        <w:rPr>
          <w:rFonts w:eastAsia="Arial Unicode MS" w:cs="Times New Roman"/>
          <w:sz w:val="24"/>
          <w:szCs w:val="24"/>
          <w:lang w:eastAsia="ar-SA"/>
        </w:rPr>
        <w:t>обширная международная универсал</w:t>
      </w:r>
      <w:r>
        <w:rPr>
          <w:rFonts w:eastAsia="Arial Unicode MS" w:cs="Times New Roman"/>
          <w:sz w:val="24"/>
          <w:szCs w:val="24"/>
          <w:lang w:eastAsia="ar-SA"/>
        </w:rPr>
        <w:t>ьная реферативная база данных).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bCs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val="en-US" w:eastAsia="ar-SA"/>
        </w:rPr>
        <w:t>Scopus</w:t>
      </w:r>
      <w:proofErr w:type="gramStart"/>
      <w:r>
        <w:rPr>
          <w:rFonts w:eastAsia="Arial Unicode MS" w:cs="Times New Roman"/>
          <w:sz w:val="24"/>
          <w:szCs w:val="24"/>
          <w:lang w:eastAsia="ar-SA"/>
        </w:rPr>
        <w:t>;.</w:t>
      </w:r>
      <w:proofErr w:type="gramEnd"/>
    </w:p>
    <w:p w:rsidR="00767746" w:rsidRPr="00767746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val="en-US" w:eastAsia="ar-SA"/>
        </w:rPr>
      </w:pPr>
      <w:r w:rsidRPr="00767746">
        <w:rPr>
          <w:rFonts w:eastAsia="Arial Unicode MS" w:cs="Times New Roman"/>
          <w:bCs/>
          <w:sz w:val="24"/>
          <w:szCs w:val="24"/>
          <w:lang w:val="en-US" w:eastAsia="ar-SA"/>
        </w:rPr>
        <w:t>«</w:t>
      </w:r>
      <w:r w:rsidRPr="00F81E68">
        <w:rPr>
          <w:rFonts w:eastAsia="Arial Unicode MS" w:cs="Times New Roman"/>
          <w:bCs/>
          <w:sz w:val="24"/>
          <w:szCs w:val="24"/>
          <w:lang w:val="sv-SE" w:eastAsia="ar-SA"/>
        </w:rPr>
        <w:t>SpringerNature</w:t>
      </w:r>
      <w:proofErr w:type="gramStart"/>
      <w:r w:rsidRPr="00767746">
        <w:rPr>
          <w:rFonts w:eastAsia="Arial Unicode MS" w:cs="Times New Roman"/>
          <w:bCs/>
          <w:sz w:val="24"/>
          <w:szCs w:val="24"/>
          <w:lang w:val="en-US" w:eastAsia="ar-SA"/>
        </w:rPr>
        <w:t>»</w:t>
      </w:r>
      <w:r w:rsidRPr="00767746">
        <w:rPr>
          <w:rFonts w:eastAsia="Arial Unicode MS" w:cs="Times New Roman"/>
          <w:sz w:val="24"/>
          <w:szCs w:val="24"/>
          <w:lang w:val="en-US" w:eastAsia="ar-SA"/>
        </w:rPr>
        <w:t xml:space="preserve">  </w:t>
      </w:r>
      <w:proofErr w:type="gramEnd"/>
      <w:r w:rsidRPr="00F81E68">
        <w:rPr>
          <w:rFonts w:cs="Times New Roman"/>
          <w:sz w:val="24"/>
          <w:szCs w:val="24"/>
        </w:rPr>
        <w:fldChar w:fldCharType="begin"/>
      </w:r>
      <w:r w:rsidRPr="00767746">
        <w:rPr>
          <w:rFonts w:cs="Times New Roman"/>
          <w:sz w:val="24"/>
          <w:szCs w:val="24"/>
          <w:lang w:val="en-US"/>
        </w:rPr>
        <w:instrText xml:space="preserve"> HYPERLINK "http://www.springernature.com/gp/librarians" </w:instrText>
      </w:r>
      <w:r w:rsidRPr="00F81E68">
        <w:rPr>
          <w:rFonts w:cs="Times New Roman"/>
          <w:sz w:val="24"/>
          <w:szCs w:val="24"/>
        </w:rPr>
        <w:fldChar w:fldCharType="separate"/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http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://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www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.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springernature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.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com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/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gp</w:t>
      </w:r>
      <w:r w:rsidRPr="00767746">
        <w:rPr>
          <w:rFonts w:eastAsia="Arial Unicode MS" w:cs="Times New Roman"/>
          <w:bCs/>
          <w:iCs/>
          <w:sz w:val="24"/>
          <w:szCs w:val="24"/>
          <w:lang w:val="en-US" w:eastAsia="ar-SA"/>
        </w:rPr>
        <w:t>/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t>librarians</w:t>
      </w:r>
      <w:r w:rsidRPr="00F81E68">
        <w:rPr>
          <w:rFonts w:eastAsia="Arial Unicode MS" w:cs="Times New Roman"/>
          <w:bCs/>
          <w:iCs/>
          <w:sz w:val="24"/>
          <w:szCs w:val="24"/>
          <w:lang w:val="sv-SE" w:eastAsia="ar-SA"/>
        </w:rPr>
        <w:fldChar w:fldCharType="end"/>
      </w:r>
      <w:r w:rsidRPr="00767746">
        <w:rPr>
          <w:rFonts w:eastAsia="Arial Unicode MS" w:cs="Times New Roman"/>
          <w:sz w:val="24"/>
          <w:szCs w:val="24"/>
          <w:lang w:val="en-US" w:eastAsia="ar-SA"/>
        </w:rPr>
        <w:t xml:space="preserve"> .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F81E68">
        <w:rPr>
          <w:rFonts w:eastAsia="Arial Unicode MS" w:cs="Times New Roman"/>
          <w:sz w:val="24"/>
          <w:szCs w:val="24"/>
          <w:lang w:eastAsia="ar-SA"/>
        </w:rPr>
        <w:t>е</w:t>
      </w:r>
      <w:proofErr w:type="gramEnd"/>
      <w:r w:rsidRPr="00F81E68">
        <w:rPr>
          <w:rFonts w:eastAsia="Arial Unicode MS" w:cs="Times New Roman"/>
          <w:sz w:val="24"/>
          <w:szCs w:val="24"/>
          <w:lang w:val="en-US" w:eastAsia="ar-SA"/>
        </w:rPr>
        <w:t>LIBRARY</w:t>
      </w:r>
      <w:r w:rsidRPr="00F81E68">
        <w:rPr>
          <w:rFonts w:eastAsia="Arial Unicode MS" w:cs="Times New Roman"/>
          <w:sz w:val="24"/>
          <w:szCs w:val="24"/>
          <w:lang w:eastAsia="ar-SA"/>
        </w:rPr>
        <w:t>.</w:t>
      </w:r>
      <w:r w:rsidRPr="00F81E68">
        <w:rPr>
          <w:rFonts w:eastAsia="Arial Unicode MS" w:cs="Times New Roman"/>
          <w:sz w:val="24"/>
          <w:szCs w:val="24"/>
          <w:lang w:val="en-US" w:eastAsia="ar-SA"/>
        </w:rPr>
        <w:t>RU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hyperlink r:id="rId16" w:history="1">
        <w:r w:rsidRPr="00F81E68">
          <w:rPr>
            <w:rFonts w:eastAsia="Arial Unicode MS" w:cs="Times New Roman"/>
            <w:sz w:val="24"/>
            <w:szCs w:val="24"/>
            <w:lang w:eastAsia="ar-SA"/>
          </w:rPr>
          <w:t>https://elibrary.ru</w:t>
        </w:r>
      </w:hyperlink>
      <w:r>
        <w:rPr>
          <w:rFonts w:eastAsia="Arial Unicode MS" w:cs="Times New Roman"/>
          <w:sz w:val="24"/>
          <w:szCs w:val="24"/>
          <w:lang w:eastAsia="ar-SA"/>
        </w:rPr>
        <w:t xml:space="preserve">. 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eastAsia="Arial Unicode MS" w:cs="Times New Roman"/>
          <w:bCs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 xml:space="preserve">ООО «Национальная электронная библиотека» (НЭБ) </w:t>
      </w:r>
    </w:p>
    <w:p w:rsidR="00767746" w:rsidRPr="00F81E68" w:rsidRDefault="00767746" w:rsidP="00767746">
      <w:pPr>
        <w:pStyle w:val="a5"/>
        <w:numPr>
          <w:ilvl w:val="0"/>
          <w:numId w:val="36"/>
        </w:numPr>
        <w:suppressAutoHyphens/>
        <w:rPr>
          <w:rFonts w:cs="Times New Roman"/>
          <w:bCs/>
          <w:sz w:val="24"/>
          <w:szCs w:val="24"/>
          <w:lang w:eastAsia="ar-SA"/>
        </w:rPr>
      </w:pPr>
      <w:r w:rsidRPr="00F81E68">
        <w:rPr>
          <w:rFonts w:cs="Times New Roman"/>
          <w:bCs/>
          <w:sz w:val="24"/>
          <w:szCs w:val="24"/>
          <w:lang w:eastAsia="ar-SA"/>
        </w:rPr>
        <w:t>«НЭИКОН»</w:t>
      </w:r>
      <w:r w:rsidRPr="00F81E68">
        <w:rPr>
          <w:rFonts w:cs="Times New Roman"/>
          <w:sz w:val="24"/>
          <w:szCs w:val="24"/>
          <w:lang w:val="en-US" w:eastAsia="ar-SA"/>
        </w:rPr>
        <w:t> </w:t>
      </w:r>
      <w:r w:rsidRPr="00F81E68">
        <w:rPr>
          <w:rFonts w:cs="Times New Roman"/>
          <w:sz w:val="24"/>
          <w:szCs w:val="24"/>
          <w:lang w:eastAsia="ar-SA"/>
        </w:rPr>
        <w:t xml:space="preserve"> </w:t>
      </w:r>
      <w:r w:rsidRPr="00F81E68">
        <w:rPr>
          <w:rFonts w:cs="Times New Roman"/>
          <w:bCs/>
          <w:sz w:val="24"/>
          <w:szCs w:val="24"/>
          <w:lang w:val="en-US" w:eastAsia="ar-SA"/>
        </w:rPr>
        <w:t>http</w:t>
      </w:r>
      <w:r w:rsidRPr="00F81E68">
        <w:rPr>
          <w:rFonts w:cs="Times New Roman"/>
          <w:bCs/>
          <w:sz w:val="24"/>
          <w:szCs w:val="24"/>
          <w:lang w:eastAsia="ar-SA"/>
        </w:rPr>
        <w:t>://</w:t>
      </w:r>
      <w:r w:rsidRPr="00F81E68">
        <w:rPr>
          <w:rFonts w:cs="Times New Roman"/>
          <w:bCs/>
          <w:sz w:val="24"/>
          <w:szCs w:val="24"/>
          <w:lang w:val="en-US" w:eastAsia="ar-SA"/>
        </w:rPr>
        <w:t>www</w:t>
      </w:r>
      <w:r w:rsidRPr="00F81E68">
        <w:rPr>
          <w:rFonts w:cs="Times New Roman"/>
          <w:b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bCs/>
          <w:sz w:val="24"/>
          <w:szCs w:val="24"/>
          <w:lang w:val="en-US" w:eastAsia="ar-SA"/>
        </w:rPr>
        <w:t>neicon</w:t>
      </w:r>
      <w:proofErr w:type="spellEnd"/>
      <w:r w:rsidRPr="00F81E68">
        <w:rPr>
          <w:rFonts w:cs="Times New Roman"/>
          <w:b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b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bCs/>
          <w:sz w:val="24"/>
          <w:szCs w:val="24"/>
          <w:lang w:eastAsia="ar-SA"/>
        </w:rPr>
        <w:t>/</w:t>
      </w:r>
      <w:r>
        <w:rPr>
          <w:rFonts w:cs="Times New Roman"/>
          <w:bCs/>
          <w:sz w:val="24"/>
          <w:szCs w:val="24"/>
          <w:lang w:eastAsia="ar-SA"/>
        </w:rPr>
        <w:t xml:space="preserve">. </w:t>
      </w:r>
    </w:p>
    <w:p w:rsidR="00767746" w:rsidRPr="00F92949" w:rsidRDefault="00767746" w:rsidP="00767746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7746" w:rsidRPr="00F92949" w:rsidRDefault="00767746" w:rsidP="00767746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</w:pPr>
      <w:r w:rsidRPr="00F92949">
        <w:rPr>
          <w:rFonts w:ascii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F9294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и инф</w:t>
      </w:r>
      <w:r w:rsidR="00FC768A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ормационно-справочные системы </w:t>
      </w:r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r w:rsidRPr="00F81E68">
        <w:rPr>
          <w:rFonts w:cs="Times New Roman"/>
          <w:iCs/>
          <w:sz w:val="24"/>
          <w:szCs w:val="24"/>
          <w:lang w:val="en-US" w:eastAsia="ar-SA"/>
        </w:rPr>
        <w:t>www</w:t>
      </w:r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gks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wps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wcm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connect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rosstat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_</w:t>
      </w:r>
      <w:r w:rsidRPr="00F81E68">
        <w:rPr>
          <w:rFonts w:cs="Times New Roman"/>
          <w:iCs/>
          <w:sz w:val="24"/>
          <w:szCs w:val="24"/>
          <w:lang w:val="en-US" w:eastAsia="ar-SA"/>
        </w:rPr>
        <w:t>main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rosstat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statistics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databases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r w:rsidRPr="00F81E68">
        <w:rPr>
          <w:rFonts w:cs="Times New Roman"/>
          <w:iCs/>
          <w:sz w:val="24"/>
          <w:szCs w:val="24"/>
          <w:lang w:val="en-US" w:eastAsia="ar-SA"/>
        </w:rPr>
        <w:t>inion</w:t>
      </w:r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resources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bazy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dannykh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r w:rsidRPr="00F81E68">
        <w:rPr>
          <w:rFonts w:cs="Times New Roman"/>
          <w:iCs/>
          <w:sz w:val="24"/>
          <w:szCs w:val="24"/>
          <w:lang w:val="en-US" w:eastAsia="ar-SA"/>
        </w:rPr>
        <w:t>inion</w:t>
      </w:r>
      <w:r w:rsidRPr="00F81E68">
        <w:rPr>
          <w:rFonts w:cs="Times New Roman"/>
          <w:iCs/>
          <w:sz w:val="24"/>
          <w:szCs w:val="24"/>
          <w:lang w:eastAsia="ar-SA"/>
        </w:rPr>
        <w:t>-</w:t>
      </w:r>
      <w:r w:rsidRPr="00F81E68">
        <w:rPr>
          <w:rFonts w:cs="Times New Roman"/>
          <w:iCs/>
          <w:sz w:val="24"/>
          <w:szCs w:val="24"/>
          <w:lang w:val="en-US" w:eastAsia="ar-SA"/>
        </w:rPr>
        <w:t>ran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r w:rsidRPr="00F81E68">
        <w:rPr>
          <w:rFonts w:cs="Times New Roman"/>
          <w:iCs/>
          <w:sz w:val="24"/>
          <w:szCs w:val="24"/>
          <w:lang w:val="en-US" w:eastAsia="ar-SA"/>
        </w:rPr>
        <w:t>www</w:t>
      </w:r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scopus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com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elibrary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proofErr w:type="gramStart"/>
      <w:r w:rsidRPr="00F81E68">
        <w:rPr>
          <w:rFonts w:cs="Times New Roman"/>
          <w:iCs/>
          <w:sz w:val="24"/>
          <w:szCs w:val="24"/>
          <w:lang w:val="en-US" w:eastAsia="ar-SA"/>
        </w:rPr>
        <w:t>defaultx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asp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767746" w:rsidRPr="00F81E68" w:rsidRDefault="00767746" w:rsidP="00767746">
      <w:pPr>
        <w:pStyle w:val="a5"/>
        <w:numPr>
          <w:ilvl w:val="0"/>
          <w:numId w:val="35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arxiv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org</w:t>
      </w:r>
      <w:r>
        <w:rPr>
          <w:rFonts w:cs="Times New Roman"/>
          <w:iCs/>
          <w:sz w:val="24"/>
          <w:szCs w:val="24"/>
          <w:lang w:eastAsia="ar-SA"/>
        </w:rPr>
        <w:t>.</w:t>
      </w:r>
    </w:p>
    <w:p w:rsidR="00767746" w:rsidRPr="00F92949" w:rsidRDefault="00767746" w:rsidP="00767746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7746" w:rsidRPr="00F92949" w:rsidRDefault="00767746" w:rsidP="00767746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49">
        <w:rPr>
          <w:rFonts w:ascii="Times New Roman" w:hAnsi="Times New Roman" w:cs="Times New Roman"/>
          <w:sz w:val="24"/>
          <w:szCs w:val="24"/>
        </w:rPr>
        <w:t xml:space="preserve">9.4.3 Лицензионное программное обеспечение  </w:t>
      </w:r>
    </w:p>
    <w:p w:rsidR="00767746" w:rsidRPr="00F92949" w:rsidRDefault="00767746" w:rsidP="007677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Используется отрытое программное обеспечение: Открытая физика 1.1.</w:t>
      </w:r>
    </w:p>
    <w:p w:rsidR="00767746" w:rsidRDefault="00767746" w:rsidP="0076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746" w:rsidRPr="00BB2C2C" w:rsidRDefault="00767746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746" w:rsidRPr="00BB2C2C" w:rsidRDefault="00767746" w:rsidP="000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746" w:rsidRPr="00BB2C2C" w:rsidSect="000E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AA1DF0"/>
    <w:multiLevelType w:val="hybridMultilevel"/>
    <w:tmpl w:val="857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0C15"/>
    <w:multiLevelType w:val="hybridMultilevel"/>
    <w:tmpl w:val="82F2106C"/>
    <w:lvl w:ilvl="0" w:tplc="0E7C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3A2D"/>
    <w:multiLevelType w:val="hybridMultilevel"/>
    <w:tmpl w:val="DDE8C63C"/>
    <w:lvl w:ilvl="0" w:tplc="0E7C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3465EB"/>
    <w:multiLevelType w:val="hybridMultilevel"/>
    <w:tmpl w:val="6D82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C1C28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1273"/>
    <w:multiLevelType w:val="hybridMultilevel"/>
    <w:tmpl w:val="D46E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3AF1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D203B"/>
    <w:multiLevelType w:val="hybridMultilevel"/>
    <w:tmpl w:val="59BA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5185"/>
    <w:multiLevelType w:val="hybridMultilevel"/>
    <w:tmpl w:val="CAACE708"/>
    <w:lvl w:ilvl="0" w:tplc="55CCCA9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8CE6D7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734D9"/>
    <w:multiLevelType w:val="multilevel"/>
    <w:tmpl w:val="B33EE93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4">
    <w:nsid w:val="3AF8002C"/>
    <w:multiLevelType w:val="multilevel"/>
    <w:tmpl w:val="6AE65F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3B446255"/>
    <w:multiLevelType w:val="hybridMultilevel"/>
    <w:tmpl w:val="A6AA63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A4945"/>
    <w:multiLevelType w:val="hybridMultilevel"/>
    <w:tmpl w:val="408A625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3D1B02A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32B3F"/>
    <w:multiLevelType w:val="hybridMultilevel"/>
    <w:tmpl w:val="A522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C00A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52079"/>
    <w:multiLevelType w:val="hybridMultilevel"/>
    <w:tmpl w:val="403CA88E"/>
    <w:lvl w:ilvl="0" w:tplc="3EEEB46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629"/>
    <w:multiLevelType w:val="hybridMultilevel"/>
    <w:tmpl w:val="4238E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B5645"/>
    <w:multiLevelType w:val="hybridMultilevel"/>
    <w:tmpl w:val="CC4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9191F"/>
    <w:multiLevelType w:val="hybridMultilevel"/>
    <w:tmpl w:val="CA00E6A8"/>
    <w:lvl w:ilvl="0" w:tplc="86A04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B2B4A"/>
    <w:multiLevelType w:val="hybridMultilevel"/>
    <w:tmpl w:val="C10A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E3F71"/>
    <w:multiLevelType w:val="hybridMultilevel"/>
    <w:tmpl w:val="269E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F2C58"/>
    <w:multiLevelType w:val="hybridMultilevel"/>
    <w:tmpl w:val="874AC1A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D42036"/>
    <w:multiLevelType w:val="hybridMultilevel"/>
    <w:tmpl w:val="517A0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A05A7"/>
    <w:multiLevelType w:val="hybridMultilevel"/>
    <w:tmpl w:val="02EEBF4C"/>
    <w:lvl w:ilvl="0" w:tplc="0F72DE9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537D0"/>
    <w:multiLevelType w:val="hybridMultilevel"/>
    <w:tmpl w:val="003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80DD2"/>
    <w:multiLevelType w:val="hybridMultilevel"/>
    <w:tmpl w:val="DEFE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54B33"/>
    <w:multiLevelType w:val="hybridMultilevel"/>
    <w:tmpl w:val="6AC2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C180C"/>
    <w:multiLevelType w:val="hybridMultilevel"/>
    <w:tmpl w:val="C04E1EC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3">
    <w:nsid w:val="7D1F600B"/>
    <w:multiLevelType w:val="hybridMultilevel"/>
    <w:tmpl w:val="971CA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082534"/>
    <w:multiLevelType w:val="hybridMultilevel"/>
    <w:tmpl w:val="D00851CE"/>
    <w:lvl w:ilvl="0" w:tplc="0E7C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28"/>
  </w:num>
  <w:num w:numId="5">
    <w:abstractNumId w:val="1"/>
  </w:num>
  <w:num w:numId="6">
    <w:abstractNumId w:val="33"/>
  </w:num>
  <w:num w:numId="7">
    <w:abstractNumId w:val="26"/>
  </w:num>
  <w:num w:numId="8">
    <w:abstractNumId w:val="13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0"/>
  </w:num>
  <w:num w:numId="14">
    <w:abstractNumId w:val="15"/>
  </w:num>
  <w:num w:numId="15">
    <w:abstractNumId w:val="7"/>
  </w:num>
  <w:num w:numId="16">
    <w:abstractNumId w:val="12"/>
  </w:num>
  <w:num w:numId="17">
    <w:abstractNumId w:val="19"/>
  </w:num>
  <w:num w:numId="18">
    <w:abstractNumId w:val="9"/>
  </w:num>
  <w:num w:numId="19">
    <w:abstractNumId w:val="17"/>
  </w:num>
  <w:num w:numId="20">
    <w:abstractNumId w:val="29"/>
  </w:num>
  <w:num w:numId="21">
    <w:abstractNumId w:val="11"/>
  </w:num>
  <w:num w:numId="22">
    <w:abstractNumId w:val="27"/>
  </w:num>
  <w:num w:numId="23">
    <w:abstractNumId w:val="22"/>
  </w:num>
  <w:num w:numId="24">
    <w:abstractNumId w:val="30"/>
  </w:num>
  <w:num w:numId="25">
    <w:abstractNumId w:val="25"/>
  </w:num>
  <w:num w:numId="26">
    <w:abstractNumId w:val="18"/>
  </w:num>
  <w:num w:numId="27">
    <w:abstractNumId w:val="3"/>
  </w:num>
  <w:num w:numId="28">
    <w:abstractNumId w:val="6"/>
  </w:num>
  <w:num w:numId="29">
    <w:abstractNumId w:val="5"/>
  </w:num>
  <w:num w:numId="30">
    <w:abstractNumId w:val="4"/>
  </w:num>
  <w:num w:numId="31">
    <w:abstractNumId w:val="34"/>
  </w:num>
  <w:num w:numId="32">
    <w:abstractNumId w:val="0"/>
  </w:num>
  <w:num w:numId="33">
    <w:abstractNumId w:val="23"/>
  </w:num>
  <w:num w:numId="34">
    <w:abstractNumId w:val="10"/>
  </w:num>
  <w:num w:numId="35">
    <w:abstractNumId w:val="3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32"/>
    <w:rsid w:val="000118AF"/>
    <w:rsid w:val="00050C56"/>
    <w:rsid w:val="000556CE"/>
    <w:rsid w:val="00063A91"/>
    <w:rsid w:val="0006762B"/>
    <w:rsid w:val="00067FEC"/>
    <w:rsid w:val="000C2592"/>
    <w:rsid w:val="000E02E0"/>
    <w:rsid w:val="000E4E02"/>
    <w:rsid w:val="000F54A4"/>
    <w:rsid w:val="00106D71"/>
    <w:rsid w:val="001112E9"/>
    <w:rsid w:val="001142D4"/>
    <w:rsid w:val="00121208"/>
    <w:rsid w:val="0012695C"/>
    <w:rsid w:val="00162AF6"/>
    <w:rsid w:val="00163781"/>
    <w:rsid w:val="00163E1B"/>
    <w:rsid w:val="00174FB2"/>
    <w:rsid w:val="00183F4C"/>
    <w:rsid w:val="00192E23"/>
    <w:rsid w:val="0019505F"/>
    <w:rsid w:val="001A0207"/>
    <w:rsid w:val="001B19AD"/>
    <w:rsid w:val="001C0BE3"/>
    <w:rsid w:val="001D0E1B"/>
    <w:rsid w:val="001D1BE4"/>
    <w:rsid w:val="001E6777"/>
    <w:rsid w:val="001E6786"/>
    <w:rsid w:val="001F0EB0"/>
    <w:rsid w:val="001F140B"/>
    <w:rsid w:val="00201562"/>
    <w:rsid w:val="00210BF3"/>
    <w:rsid w:val="00237814"/>
    <w:rsid w:val="002422C2"/>
    <w:rsid w:val="0027570E"/>
    <w:rsid w:val="002776E5"/>
    <w:rsid w:val="00290B22"/>
    <w:rsid w:val="002A4FAB"/>
    <w:rsid w:val="002A5D49"/>
    <w:rsid w:val="002B3209"/>
    <w:rsid w:val="00342551"/>
    <w:rsid w:val="0035079E"/>
    <w:rsid w:val="00355C97"/>
    <w:rsid w:val="00360D5D"/>
    <w:rsid w:val="003613B9"/>
    <w:rsid w:val="003626F3"/>
    <w:rsid w:val="00364C59"/>
    <w:rsid w:val="003764D4"/>
    <w:rsid w:val="00384AD6"/>
    <w:rsid w:val="00387DE1"/>
    <w:rsid w:val="00393D6B"/>
    <w:rsid w:val="003975FA"/>
    <w:rsid w:val="003A46FE"/>
    <w:rsid w:val="003A6C5D"/>
    <w:rsid w:val="003D5CD3"/>
    <w:rsid w:val="003E4B79"/>
    <w:rsid w:val="003F5228"/>
    <w:rsid w:val="004221C7"/>
    <w:rsid w:val="004247A9"/>
    <w:rsid w:val="00427EF3"/>
    <w:rsid w:val="00437A9A"/>
    <w:rsid w:val="00450154"/>
    <w:rsid w:val="0045085C"/>
    <w:rsid w:val="0045796A"/>
    <w:rsid w:val="0048113C"/>
    <w:rsid w:val="00482EC8"/>
    <w:rsid w:val="00494504"/>
    <w:rsid w:val="00497757"/>
    <w:rsid w:val="004D6E5C"/>
    <w:rsid w:val="004E13E6"/>
    <w:rsid w:val="004E1CA8"/>
    <w:rsid w:val="00504EB8"/>
    <w:rsid w:val="00515902"/>
    <w:rsid w:val="00546077"/>
    <w:rsid w:val="005665DC"/>
    <w:rsid w:val="00573691"/>
    <w:rsid w:val="005766C8"/>
    <w:rsid w:val="00576F8E"/>
    <w:rsid w:val="00580125"/>
    <w:rsid w:val="00581FE0"/>
    <w:rsid w:val="00590184"/>
    <w:rsid w:val="00596B6D"/>
    <w:rsid w:val="005E53D1"/>
    <w:rsid w:val="005F058D"/>
    <w:rsid w:val="005F36DA"/>
    <w:rsid w:val="00604E7A"/>
    <w:rsid w:val="00610D76"/>
    <w:rsid w:val="00613BF4"/>
    <w:rsid w:val="006226DA"/>
    <w:rsid w:val="00622FE7"/>
    <w:rsid w:val="0063232A"/>
    <w:rsid w:val="006B0ACB"/>
    <w:rsid w:val="006C0F94"/>
    <w:rsid w:val="006D01BD"/>
    <w:rsid w:val="006E5357"/>
    <w:rsid w:val="006F24AC"/>
    <w:rsid w:val="006F56E5"/>
    <w:rsid w:val="00726D72"/>
    <w:rsid w:val="00732062"/>
    <w:rsid w:val="00746F88"/>
    <w:rsid w:val="007548BC"/>
    <w:rsid w:val="00766340"/>
    <w:rsid w:val="00767746"/>
    <w:rsid w:val="00772DDF"/>
    <w:rsid w:val="0077443B"/>
    <w:rsid w:val="00787FDB"/>
    <w:rsid w:val="007A0B4E"/>
    <w:rsid w:val="007A1359"/>
    <w:rsid w:val="007A5A74"/>
    <w:rsid w:val="007A77C2"/>
    <w:rsid w:val="007A79DE"/>
    <w:rsid w:val="007C6FB6"/>
    <w:rsid w:val="007C7112"/>
    <w:rsid w:val="007D2A85"/>
    <w:rsid w:val="007E1A8A"/>
    <w:rsid w:val="007F0E07"/>
    <w:rsid w:val="007F128F"/>
    <w:rsid w:val="00800013"/>
    <w:rsid w:val="00830FBD"/>
    <w:rsid w:val="00840553"/>
    <w:rsid w:val="00842249"/>
    <w:rsid w:val="00850604"/>
    <w:rsid w:val="00855950"/>
    <w:rsid w:val="00867FE3"/>
    <w:rsid w:val="00875DE4"/>
    <w:rsid w:val="008766F8"/>
    <w:rsid w:val="00887014"/>
    <w:rsid w:val="008A2A0C"/>
    <w:rsid w:val="008F12CA"/>
    <w:rsid w:val="008F2571"/>
    <w:rsid w:val="009459CA"/>
    <w:rsid w:val="00952B1D"/>
    <w:rsid w:val="009864ED"/>
    <w:rsid w:val="0099342D"/>
    <w:rsid w:val="0099706B"/>
    <w:rsid w:val="009B4F2A"/>
    <w:rsid w:val="009B69E3"/>
    <w:rsid w:val="009C1F83"/>
    <w:rsid w:val="009D38BE"/>
    <w:rsid w:val="009E5C76"/>
    <w:rsid w:val="009F00AC"/>
    <w:rsid w:val="009F76FD"/>
    <w:rsid w:val="00A03834"/>
    <w:rsid w:val="00A07648"/>
    <w:rsid w:val="00A07AA7"/>
    <w:rsid w:val="00A1329C"/>
    <w:rsid w:val="00A24C6F"/>
    <w:rsid w:val="00A6145B"/>
    <w:rsid w:val="00A74B8E"/>
    <w:rsid w:val="00A93D34"/>
    <w:rsid w:val="00AB23AD"/>
    <w:rsid w:val="00AC2AC0"/>
    <w:rsid w:val="00AE1869"/>
    <w:rsid w:val="00AF30A2"/>
    <w:rsid w:val="00AF4166"/>
    <w:rsid w:val="00B125CD"/>
    <w:rsid w:val="00B17914"/>
    <w:rsid w:val="00B20572"/>
    <w:rsid w:val="00B25B42"/>
    <w:rsid w:val="00B67895"/>
    <w:rsid w:val="00B84200"/>
    <w:rsid w:val="00B84409"/>
    <w:rsid w:val="00BA7BE9"/>
    <w:rsid w:val="00BB2C2C"/>
    <w:rsid w:val="00BC013A"/>
    <w:rsid w:val="00BC3CCC"/>
    <w:rsid w:val="00BC51F3"/>
    <w:rsid w:val="00BC5DBE"/>
    <w:rsid w:val="00BC7171"/>
    <w:rsid w:val="00BE7575"/>
    <w:rsid w:val="00BF2BB4"/>
    <w:rsid w:val="00C00D90"/>
    <w:rsid w:val="00C1384B"/>
    <w:rsid w:val="00C72FDE"/>
    <w:rsid w:val="00C87A6D"/>
    <w:rsid w:val="00C92AE5"/>
    <w:rsid w:val="00C931E6"/>
    <w:rsid w:val="00CA5E17"/>
    <w:rsid w:val="00CE1717"/>
    <w:rsid w:val="00D12B62"/>
    <w:rsid w:val="00D16E23"/>
    <w:rsid w:val="00D1715D"/>
    <w:rsid w:val="00D2324A"/>
    <w:rsid w:val="00D25F1B"/>
    <w:rsid w:val="00D34766"/>
    <w:rsid w:val="00D53EF6"/>
    <w:rsid w:val="00D601FB"/>
    <w:rsid w:val="00D66D6C"/>
    <w:rsid w:val="00D70B8B"/>
    <w:rsid w:val="00D742AE"/>
    <w:rsid w:val="00D8072A"/>
    <w:rsid w:val="00D82C73"/>
    <w:rsid w:val="00D9047E"/>
    <w:rsid w:val="00D9582C"/>
    <w:rsid w:val="00DB3925"/>
    <w:rsid w:val="00DC26AF"/>
    <w:rsid w:val="00DC2D07"/>
    <w:rsid w:val="00DE4BFE"/>
    <w:rsid w:val="00DF24F5"/>
    <w:rsid w:val="00DF5B7C"/>
    <w:rsid w:val="00E06F3F"/>
    <w:rsid w:val="00E11E45"/>
    <w:rsid w:val="00E34513"/>
    <w:rsid w:val="00E54496"/>
    <w:rsid w:val="00E60334"/>
    <w:rsid w:val="00E70E8B"/>
    <w:rsid w:val="00EB7D6E"/>
    <w:rsid w:val="00EC030E"/>
    <w:rsid w:val="00EC449C"/>
    <w:rsid w:val="00ED50EA"/>
    <w:rsid w:val="00EE3170"/>
    <w:rsid w:val="00EE5C58"/>
    <w:rsid w:val="00F23C1F"/>
    <w:rsid w:val="00F34EDD"/>
    <w:rsid w:val="00F61632"/>
    <w:rsid w:val="00F629CF"/>
    <w:rsid w:val="00F81E68"/>
    <w:rsid w:val="00F92949"/>
    <w:rsid w:val="00FA13DD"/>
    <w:rsid w:val="00FA2DA1"/>
    <w:rsid w:val="00FA5FF6"/>
    <w:rsid w:val="00FA6A13"/>
    <w:rsid w:val="00FC0504"/>
    <w:rsid w:val="00FC768A"/>
    <w:rsid w:val="00FD7FB6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16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61632"/>
  </w:style>
  <w:style w:type="paragraph" w:styleId="a5">
    <w:name w:val="List Paragraph"/>
    <w:basedOn w:val="a"/>
    <w:link w:val="a6"/>
    <w:uiPriority w:val="99"/>
    <w:qFormat/>
    <w:rsid w:val="00787FDB"/>
    <w:pPr>
      <w:spacing w:after="0" w:line="240" w:lineRule="auto"/>
      <w:ind w:left="720"/>
      <w:contextualSpacing/>
    </w:pPr>
    <w:rPr>
      <w:rFonts w:ascii="Times New Roman" w:eastAsiaTheme="minorEastAsia" w:hAnsi="Times New Roman" w:cs="Tahoma"/>
      <w:sz w:val="28"/>
      <w:szCs w:val="20"/>
      <w:lang w:eastAsia="ru-RU"/>
    </w:rPr>
  </w:style>
  <w:style w:type="table" w:styleId="a7">
    <w:name w:val="Table Grid"/>
    <w:basedOn w:val="a1"/>
    <w:rsid w:val="007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787FD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87FDB"/>
    <w:pPr>
      <w:shd w:val="clear" w:color="auto" w:fill="FFFFFF"/>
      <w:spacing w:after="0" w:line="228" w:lineRule="exact"/>
      <w:ind w:hanging="520"/>
    </w:pPr>
    <w:rPr>
      <w:rFonts w:ascii="Times New Roman" w:eastAsia="Times New Roman" w:hAnsi="Times New Roman"/>
    </w:rPr>
  </w:style>
  <w:style w:type="paragraph" w:customStyle="1" w:styleId="Default">
    <w:name w:val="Default"/>
    <w:rsid w:val="00D23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B125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B125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45796A"/>
    <w:pPr>
      <w:spacing w:after="0" w:line="240" w:lineRule="auto"/>
      <w:ind w:left="720"/>
      <w:contextualSpacing/>
    </w:pPr>
    <w:rPr>
      <w:rFonts w:ascii="Times New Roman" w:eastAsia="MS ??" w:hAnsi="Times New Roman" w:cs="Tahoma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200"/>
    <w:rPr>
      <w:rFonts w:ascii="Tahoma" w:hAnsi="Tahoma" w:cs="Tahoma"/>
      <w:sz w:val="16"/>
      <w:szCs w:val="16"/>
    </w:rPr>
  </w:style>
  <w:style w:type="paragraph" w:styleId="3">
    <w:name w:val="List Bullet 3"/>
    <w:basedOn w:val="a"/>
    <w:autoRedefine/>
    <w:rsid w:val="00FA5FF6"/>
    <w:pPr>
      <w:tabs>
        <w:tab w:val="left" w:pos="708"/>
      </w:tabs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48113C"/>
    <w:rPr>
      <w:rFonts w:ascii="Lucida Sans Unicode" w:eastAsia="Times New Roman" w:hAnsi="Lucida Sans Unicode" w:cs="Lucida Sans Unicode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8113C"/>
    <w:pPr>
      <w:shd w:val="clear" w:color="auto" w:fill="FFFFFF"/>
      <w:spacing w:before="420" w:after="180" w:line="240" w:lineRule="atLeast"/>
    </w:pPr>
    <w:rPr>
      <w:rFonts w:ascii="Lucida Sans Unicode" w:eastAsia="Times New Roman" w:hAnsi="Lucida Sans Unicode" w:cs="Lucida Sans Unicode"/>
      <w:sz w:val="14"/>
      <w:szCs w:val="14"/>
    </w:rPr>
  </w:style>
  <w:style w:type="character" w:customStyle="1" w:styleId="a6">
    <w:name w:val="Абзац списка Знак"/>
    <w:link w:val="a5"/>
    <w:locked/>
    <w:rsid w:val="00E34513"/>
    <w:rPr>
      <w:rFonts w:ascii="Times New Roman" w:eastAsiaTheme="minorEastAsia" w:hAnsi="Times New Roman" w:cs="Tahoma"/>
      <w:sz w:val="28"/>
      <w:szCs w:val="20"/>
      <w:lang w:eastAsia="ru-RU"/>
    </w:rPr>
  </w:style>
  <w:style w:type="paragraph" w:styleId="ad">
    <w:name w:val="Normal (Web)"/>
    <w:basedOn w:val="a"/>
    <w:rsid w:val="00F929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1E68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B25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16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61632"/>
  </w:style>
  <w:style w:type="paragraph" w:styleId="a5">
    <w:name w:val="List Paragraph"/>
    <w:basedOn w:val="a"/>
    <w:link w:val="a6"/>
    <w:uiPriority w:val="99"/>
    <w:qFormat/>
    <w:rsid w:val="00787FDB"/>
    <w:pPr>
      <w:spacing w:after="0" w:line="240" w:lineRule="auto"/>
      <w:ind w:left="720"/>
      <w:contextualSpacing/>
    </w:pPr>
    <w:rPr>
      <w:rFonts w:ascii="Times New Roman" w:eastAsiaTheme="minorEastAsia" w:hAnsi="Times New Roman" w:cs="Tahoma"/>
      <w:sz w:val="28"/>
      <w:szCs w:val="20"/>
      <w:lang w:eastAsia="ru-RU"/>
    </w:rPr>
  </w:style>
  <w:style w:type="table" w:styleId="a7">
    <w:name w:val="Table Grid"/>
    <w:basedOn w:val="a1"/>
    <w:rsid w:val="007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787FD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87FDB"/>
    <w:pPr>
      <w:shd w:val="clear" w:color="auto" w:fill="FFFFFF"/>
      <w:spacing w:after="0" w:line="228" w:lineRule="exact"/>
      <w:ind w:hanging="520"/>
    </w:pPr>
    <w:rPr>
      <w:rFonts w:ascii="Times New Roman" w:eastAsia="Times New Roman" w:hAnsi="Times New Roman"/>
    </w:rPr>
  </w:style>
  <w:style w:type="paragraph" w:customStyle="1" w:styleId="Default">
    <w:name w:val="Default"/>
    <w:rsid w:val="00D23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B125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B125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45796A"/>
    <w:pPr>
      <w:spacing w:after="0" w:line="240" w:lineRule="auto"/>
      <w:ind w:left="720"/>
      <w:contextualSpacing/>
    </w:pPr>
    <w:rPr>
      <w:rFonts w:ascii="Times New Roman" w:eastAsia="MS ??" w:hAnsi="Times New Roman" w:cs="Tahoma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200"/>
    <w:rPr>
      <w:rFonts w:ascii="Tahoma" w:hAnsi="Tahoma" w:cs="Tahoma"/>
      <w:sz w:val="16"/>
      <w:szCs w:val="16"/>
    </w:rPr>
  </w:style>
  <w:style w:type="paragraph" w:styleId="3">
    <w:name w:val="List Bullet 3"/>
    <w:basedOn w:val="a"/>
    <w:autoRedefine/>
    <w:rsid w:val="00FA5FF6"/>
    <w:pPr>
      <w:tabs>
        <w:tab w:val="left" w:pos="708"/>
      </w:tabs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48113C"/>
    <w:rPr>
      <w:rFonts w:ascii="Lucida Sans Unicode" w:eastAsia="Times New Roman" w:hAnsi="Lucida Sans Unicode" w:cs="Lucida Sans Unicode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8113C"/>
    <w:pPr>
      <w:shd w:val="clear" w:color="auto" w:fill="FFFFFF"/>
      <w:spacing w:before="420" w:after="180" w:line="240" w:lineRule="atLeast"/>
    </w:pPr>
    <w:rPr>
      <w:rFonts w:ascii="Lucida Sans Unicode" w:eastAsia="Times New Roman" w:hAnsi="Lucida Sans Unicode" w:cs="Lucida Sans Unicode"/>
      <w:sz w:val="14"/>
      <w:szCs w:val="14"/>
    </w:rPr>
  </w:style>
  <w:style w:type="character" w:customStyle="1" w:styleId="a6">
    <w:name w:val="Абзац списка Знак"/>
    <w:link w:val="a5"/>
    <w:locked/>
    <w:rsid w:val="00E34513"/>
    <w:rPr>
      <w:rFonts w:ascii="Times New Roman" w:eastAsiaTheme="minorEastAsia" w:hAnsi="Times New Roman" w:cs="Tahoma"/>
      <w:sz w:val="28"/>
      <w:szCs w:val="20"/>
      <w:lang w:eastAsia="ru-RU"/>
    </w:rPr>
  </w:style>
  <w:style w:type="paragraph" w:styleId="ad">
    <w:name w:val="Normal (Web)"/>
    <w:basedOn w:val="a"/>
    <w:rsid w:val="00F929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1E68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B25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znanium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znanium.com/catalog/product/7957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7957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ofknowledge.com/" TargetMode="External"/><Relationship Id="rId10" Type="http://schemas.openxmlformats.org/officeDocument/2006/relationships/hyperlink" Target="http://znanium.com/catalog/product/7957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795750" TargetMode="Externa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4E06-844C-46F7-AE1B-66E4DBE9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8</cp:revision>
  <cp:lastPrinted>2017-02-03T15:40:00Z</cp:lastPrinted>
  <dcterms:created xsi:type="dcterms:W3CDTF">2019-02-09T13:04:00Z</dcterms:created>
  <dcterms:modified xsi:type="dcterms:W3CDTF">2019-04-07T12:25:00Z</dcterms:modified>
</cp:coreProperties>
</file>