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8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9889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Мехатроники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и информационных технологий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55" w:type="dxa"/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271" w:lineRule="auto"/>
              <w:jc w:val="both"/>
              <w:rPr>
                <w:rFonts w:hint="default" w:eastAsia="Times New Roman"/>
                <w:sz w:val="26"/>
                <w:szCs w:val="26"/>
                <w:lang w:val="ru-RU"/>
              </w:rPr>
            </w:pPr>
            <w:r>
              <w:rPr>
                <w:rFonts w:eastAsia="Times New Roman"/>
                <w:sz w:val="26"/>
                <w:szCs w:val="26"/>
                <w:lang w:val="ru-RU"/>
              </w:rPr>
              <w:t>Энергоресурсоэффективных</w:t>
            </w:r>
            <w:r>
              <w:rPr>
                <w:rFonts w:hint="default" w:eastAsia="Times New Roman"/>
                <w:sz w:val="26"/>
                <w:szCs w:val="26"/>
                <w:lang w:val="ru-RU"/>
              </w:rPr>
              <w:t xml:space="preserve"> технологий, промышленной экологии и безопасности</w:t>
            </w:r>
          </w:p>
        </w:tc>
      </w:tr>
    </w:tbl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43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1350"/>
        <w:gridCol w:w="5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3"/>
            <w:vAlign w:val="center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РАБОЧАЯ ПРОГРАММА</w:t>
            </w:r>
          </w:p>
          <w:p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 w:val="0"/>
                <w:iCs/>
                <w:sz w:val="26"/>
                <w:szCs w:val="26"/>
              </w:rPr>
              <w:t>УЧЕБНОЙ ДИСЦИПЛИНЫ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Экология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0" w:name="_Toc57022812"/>
            <w:bookmarkStart w:id="1" w:name="_Toc57024930"/>
            <w:bookmarkStart w:id="2" w:name="_Toc57025163"/>
            <w:bookmarkStart w:id="3" w:name="_Toc56765514"/>
            <w:bookmarkStart w:id="4" w:name="_Toc62039378"/>
            <w:r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6"/>
                <w:szCs w:val="26"/>
              </w:rPr>
            </w:pPr>
            <w:bookmarkStart w:id="5" w:name="_Toc62039379"/>
            <w:bookmarkStart w:id="6" w:name="_Toc57024931"/>
            <w:bookmarkStart w:id="7" w:name="_Toc57022813"/>
            <w:bookmarkStart w:id="8" w:name="_Toc57025164"/>
            <w:bookmarkStart w:id="9" w:name="_Toc56765515"/>
            <w:r>
              <w:rPr>
                <w:i w:val="0"/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>
            <w:pPr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15.03.06</w:t>
            </w:r>
          </w:p>
        </w:tc>
        <w:tc>
          <w:tcPr>
            <w:tcW w:w="5209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Мехатроника и робототехника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Мехатронные системы и средства автоматизации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>
            <w:pPr>
              <w:rPr>
                <w:rFonts w:hint="default"/>
                <w:i/>
                <w:sz w:val="26"/>
                <w:szCs w:val="26"/>
                <w:lang w:val="ru-RU"/>
              </w:rPr>
            </w:pPr>
            <w:r>
              <w:rPr>
                <w:rFonts w:hint="default"/>
                <w:i w:val="0"/>
                <w:iCs/>
                <w:sz w:val="26"/>
                <w:szCs w:val="26"/>
                <w:lang w:val="ru-RU"/>
              </w:rPr>
              <w:t>4 года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30" w:type="dxa"/>
            <w:shd w:val="clear" w:color="auto" w:fill="auto"/>
            <w:vAlign w:val="bottom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>
            <w:pPr>
              <w:rPr>
                <w:i/>
                <w:sz w:val="26"/>
                <w:szCs w:val="26"/>
              </w:rPr>
            </w:pPr>
            <w:r>
              <w:rPr>
                <w:i w:val="0"/>
                <w:iCs/>
                <w:sz w:val="26"/>
                <w:szCs w:val="26"/>
              </w:rPr>
              <w:t>очная</w:t>
            </w:r>
          </w:p>
        </w:tc>
      </w:tr>
    </w:tbl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p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43"/>
        <w:tblW w:w="9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"/>
        <w:gridCol w:w="2704"/>
        <w:gridCol w:w="6520"/>
        <w:gridCol w:w="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822" w:type="dxa"/>
            <w:gridSpan w:val="4"/>
          </w:tcPr>
          <w:p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«Экология»</w:t>
            </w:r>
            <w:r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>
              <w:rPr>
                <w:rFonts w:eastAsia="Times New Roman"/>
                <w:i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</w:rPr>
              <w:t xml:space="preserve"> от 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hint="default" w:eastAsia="Times New Roman"/>
                <w:sz w:val="24"/>
                <w:szCs w:val="24"/>
                <w:lang w:val="ru-RU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  <w:bookmarkStart w:id="11" w:name="_GoBack"/>
            <w:bookmarkEnd w:id="1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2" w:type="dxa"/>
            <w:gridSpan w:val="4"/>
            <w:vAlign w:val="center"/>
          </w:tcPr>
          <w:p>
            <w:pPr>
              <w:rPr>
                <w:rFonts w:hint="default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>
              <w:rPr>
                <w:rFonts w:eastAsia="Times New Roman"/>
                <w:i w:val="0"/>
                <w:iCs/>
                <w:sz w:val="24"/>
                <w:szCs w:val="24"/>
              </w:rPr>
              <w:t>учебной дисциплины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Старший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М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 xml:space="preserve">.З. Цинцадзе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1" w:type="dxa"/>
            <w:vAlign w:val="center"/>
          </w:tcPr>
          <w:p>
            <w:pPr>
              <w:pStyle w:val="62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Ассистент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Т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.А. Новикова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trHeight w:val="510" w:hRule="atLeast"/>
        </w:trPr>
        <w:tc>
          <w:tcPr>
            <w:tcW w:w="3085" w:type="dxa"/>
            <w:gridSpan w:val="2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 w:val="0"/>
                <w:iCs/>
                <w:sz w:val="24"/>
                <w:szCs w:val="24"/>
                <w:lang w:val="ru-RU"/>
              </w:rPr>
              <w:t>О</w:t>
            </w:r>
            <w:r>
              <w:rPr>
                <w:rFonts w:hint="default" w:eastAsia="Times New Roman"/>
                <w:i w:val="0"/>
                <w:iCs/>
                <w:sz w:val="24"/>
                <w:szCs w:val="24"/>
                <w:lang w:val="ru-RU"/>
              </w:rPr>
              <w:t>.И. Седляров</w:t>
            </w:r>
          </w:p>
        </w:tc>
      </w:tr>
    </w:tbl>
    <w:p>
      <w:pPr>
        <w:jc w:val="both"/>
        <w:rPr>
          <w:i/>
          <w:sz w:val="20"/>
          <w:szCs w:val="20"/>
        </w:rPr>
      </w:pPr>
    </w:p>
    <w:p>
      <w:pPr>
        <w:jc w:val="both"/>
        <w:rPr>
          <w:sz w:val="24"/>
          <w:szCs w:val="24"/>
        </w:rPr>
        <w:sectPr>
          <w:footerReference r:id="rId5" w:type="default"/>
          <w:pgSz w:w="11906" w:h="16838"/>
          <w:pgMar w:top="1134" w:right="567" w:bottom="1134" w:left="1701" w:header="709" w:footer="397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 xml:space="preserve">ОБЩИЕ СВЕДЕНИЯ 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Учебная дисциплина</w:t>
      </w:r>
      <w:r>
        <w:rPr>
          <w:i w:val="0"/>
          <w:iCs w:val="0"/>
          <w:sz w:val="24"/>
          <w:szCs w:val="24"/>
        </w:rPr>
        <w:t xml:space="preserve"> «</w:t>
      </w:r>
      <w:r>
        <w:rPr>
          <w:i w:val="0"/>
          <w:iCs w:val="0"/>
          <w:sz w:val="24"/>
          <w:szCs w:val="24"/>
          <w:lang w:val="ru-RU"/>
        </w:rPr>
        <w:t>Экология</w:t>
      </w:r>
      <w:r>
        <w:rPr>
          <w:i w:val="0"/>
          <w:iCs w:val="0"/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изучается в </w:t>
      </w:r>
      <w:r>
        <w:rPr>
          <w:i w:val="0"/>
          <w:iCs/>
          <w:sz w:val="24"/>
          <w:szCs w:val="24"/>
          <w:lang w:val="ru-RU"/>
        </w:rPr>
        <w:t>пятом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семестре.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i w:val="0"/>
          <w:iCs/>
          <w:sz w:val="24"/>
          <w:szCs w:val="24"/>
        </w:rPr>
        <w:t>Курсовая работа/Курсовой проект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ru-RU"/>
        </w:rPr>
        <w:t>не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предусмотрен(а)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Форма промежуточной аттестации: </w:t>
      </w:r>
    </w:p>
    <w:p>
      <w:pPr>
        <w:ind w:firstLine="709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</w:rPr>
        <w:t>ачет с оценкой</w:t>
      </w:r>
      <w:r>
        <w:rPr>
          <w:rFonts w:hint="default"/>
          <w:sz w:val="24"/>
          <w:szCs w:val="24"/>
          <w:lang w:val="ru-RU"/>
        </w:rPr>
        <w:t>.</w:t>
      </w:r>
    </w:p>
    <w:p>
      <w:pPr>
        <w:pStyle w:val="3"/>
      </w:pPr>
      <w:r>
        <w:t xml:space="preserve">Место </w:t>
      </w:r>
      <w:r>
        <w:rPr>
          <w:i w:val="0"/>
          <w:iCs w:val="0"/>
        </w:rPr>
        <w:t>учебной дисциплины</w:t>
      </w:r>
      <w:r>
        <w:t xml:space="preserve"> в структуре ОПОП</w:t>
      </w:r>
    </w:p>
    <w:p>
      <w:pPr>
        <w:pStyle w:val="62"/>
        <w:numPr>
          <w:ilvl w:val="3"/>
          <w:numId w:val="6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Учебная дисциплина </w:t>
      </w:r>
      <w:r>
        <w:rPr>
          <w:rFonts w:hint="default"/>
          <w:i w:val="0"/>
          <w:iCs/>
          <w:sz w:val="24"/>
          <w:szCs w:val="24"/>
          <w:lang w:val="ru-RU"/>
        </w:rPr>
        <w:t xml:space="preserve">«Экология» </w:t>
      </w:r>
      <w:r>
        <w:rPr>
          <w:i w:val="0"/>
          <w:iCs/>
          <w:sz w:val="24"/>
          <w:szCs w:val="24"/>
        </w:rPr>
        <w:t>относится к обязательной части программы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Основой для освоения </w:t>
      </w:r>
      <w:r>
        <w:rPr>
          <w:i w:val="0"/>
          <w:iCs/>
          <w:sz w:val="24"/>
          <w:szCs w:val="24"/>
        </w:rPr>
        <w:t xml:space="preserve">дисциплины </w:t>
      </w:r>
      <w:r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>
      <w:pPr>
        <w:pStyle w:val="62"/>
        <w:numPr>
          <w:ilvl w:val="2"/>
          <w:numId w:val="6"/>
        </w:numPr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Химия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>
        <w:rPr>
          <w:i w:val="0"/>
          <w:iCs/>
          <w:sz w:val="24"/>
          <w:szCs w:val="24"/>
        </w:rPr>
        <w:t>учебной дисциплине,</w:t>
      </w:r>
      <w:r>
        <w:rPr>
          <w:sz w:val="24"/>
          <w:szCs w:val="24"/>
        </w:rPr>
        <w:t xml:space="preserve"> используются при изучении следующих дисциплин и прохождения практик:</w:t>
      </w:r>
    </w:p>
    <w:p>
      <w:pPr>
        <w:pStyle w:val="62"/>
        <w:numPr>
          <w:ilvl w:val="2"/>
          <w:numId w:val="6"/>
        </w:numPr>
        <w:rPr>
          <w:i/>
          <w:sz w:val="24"/>
          <w:szCs w:val="24"/>
        </w:rPr>
      </w:pPr>
      <w:r>
        <w:rPr>
          <w:rFonts w:hint="default"/>
          <w:i w:val="0"/>
          <w:iCs/>
          <w:sz w:val="24"/>
          <w:szCs w:val="24"/>
        </w:rPr>
        <w:t>Организация и планирование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rFonts w:hint="default"/>
          <w:i w:val="0"/>
          <w:iCs/>
          <w:sz w:val="24"/>
          <w:szCs w:val="24"/>
        </w:rPr>
        <w:t>автоматизированных производств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 xml:space="preserve">ЦЕЛИ И ПЛАНИРУЕМЫЕ РЕЗУЛЬТАТЫ ОБУЧЕНИЯ ПО ДИСЦИПЛИНЕ </w:t>
      </w:r>
    </w:p>
    <w:p>
      <w:pPr>
        <w:pStyle w:val="62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  <w:lang w:val="ru-RU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r>
        <w:rPr>
          <w:rFonts w:eastAsia="Times New Roman"/>
          <w:i w:val="0"/>
          <w:iCs/>
          <w:sz w:val="24"/>
          <w:szCs w:val="24"/>
        </w:rPr>
        <w:t>дисциплины</w:t>
      </w:r>
      <w:r>
        <w:rPr>
          <w:rFonts w:hint="default" w:eastAsia="Times New Roman"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sz w:val="24"/>
          <w:szCs w:val="24"/>
        </w:rPr>
        <w:t xml:space="preserve"> явля</w:t>
      </w:r>
      <w:r>
        <w:rPr>
          <w:rFonts w:eastAsia="Times New Roman"/>
          <w:sz w:val="24"/>
          <w:szCs w:val="24"/>
          <w:lang w:val="ru-RU"/>
        </w:rPr>
        <w:t>ются</w:t>
      </w:r>
      <w:r>
        <w:rPr>
          <w:rFonts w:hint="default" w:eastAsia="Times New Roman"/>
          <w:sz w:val="24"/>
          <w:szCs w:val="24"/>
          <w:lang w:val="ru-RU"/>
        </w:rPr>
        <w:t>: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</w:rPr>
        <w:t>формирование экологического сознания и экологической ответственности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личностного отношения к экологическим ценностям, моральной ответственности за экологические последствия своих действий в окружающей среде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представлений об экологической культуре как условии достижения устойчивого развития общества и природы;</w:t>
      </w:r>
    </w:p>
    <w:p>
      <w:pPr>
        <w:pStyle w:val="62"/>
        <w:numPr>
          <w:ilvl w:val="2"/>
          <w:numId w:val="6"/>
        </w:numPr>
        <w:jc w:val="both"/>
        <w:rPr>
          <w:rFonts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ф</w:t>
      </w:r>
      <w:r>
        <w:rPr>
          <w:rFonts w:eastAsia="Times New Roman"/>
          <w:sz w:val="24"/>
          <w:szCs w:val="24"/>
          <w:lang w:val="ru-RU"/>
        </w:rPr>
        <w:t>ормирование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  <w:lang w:val="ru-RU"/>
        </w:rPr>
        <w:t>способности учитывать и оценивать экологические последствия в разных сферах деятельности;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</w:t>
      </w:r>
      <w:r>
        <w:rPr>
          <w:rFonts w:eastAsia="Times New Roman"/>
          <w:sz w:val="24"/>
          <w:szCs w:val="24"/>
          <w:lang w:val="ru-RU"/>
        </w:rPr>
        <w:t>зучение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 xml:space="preserve">фундаментальных </w:t>
      </w:r>
      <w:r>
        <w:rPr>
          <w:rFonts w:eastAsia="Times New Roman"/>
          <w:sz w:val="24"/>
          <w:szCs w:val="24"/>
          <w:lang w:val="ru-RU"/>
        </w:rPr>
        <w:t>основ</w:t>
      </w:r>
      <w:r>
        <w:rPr>
          <w:rFonts w:hint="default" w:eastAsia="Times New Roman"/>
          <w:sz w:val="24"/>
          <w:szCs w:val="24"/>
          <w:lang w:val="ru-RU"/>
        </w:rPr>
        <w:t xml:space="preserve"> </w:t>
      </w:r>
      <w:r>
        <w:rPr>
          <w:rFonts w:eastAsia="Times New Roman"/>
          <w:sz w:val="24"/>
          <w:szCs w:val="24"/>
        </w:rPr>
        <w:t>об экологических системах и особенностях их функционирования в условиях нарастающей антропогенной нагрузки</w:t>
      </w:r>
      <w:r>
        <w:rPr>
          <w:rFonts w:hint="default" w:eastAsia="Times New Roman"/>
          <w:sz w:val="24"/>
          <w:szCs w:val="24"/>
          <w:lang w:val="ru-RU"/>
        </w:rPr>
        <w:t>;</w:t>
      </w:r>
    </w:p>
    <w:p>
      <w:pPr>
        <w:pStyle w:val="62"/>
        <w:numPr>
          <w:ilvl w:val="2"/>
          <w:numId w:val="6"/>
        </w:numPr>
        <w:jc w:val="both"/>
        <w:rPr>
          <w:rFonts w:hint="default" w:eastAsia="Times New Roman"/>
          <w:sz w:val="24"/>
          <w:szCs w:val="24"/>
          <w:lang w:val="ru-RU"/>
        </w:rPr>
      </w:pPr>
      <w:r>
        <w:rPr>
          <w:rFonts w:hint="default" w:eastAsia="Times New Roman"/>
          <w:sz w:val="24"/>
          <w:szCs w:val="24"/>
          <w:lang w:val="ru-RU"/>
        </w:rPr>
        <w:t>изучение истории возникновения и развития экологии как естественно-научной дисциплины;</w:t>
      </w:r>
    </w:p>
    <w:p>
      <w:pPr>
        <w:pStyle w:val="62"/>
        <w:numPr>
          <w:ilvl w:val="2"/>
          <w:numId w:val="6"/>
        </w:numPr>
        <w:jc w:val="both"/>
        <w:rPr>
          <w:i/>
          <w:sz w:val="24"/>
          <w:szCs w:val="24"/>
        </w:rPr>
      </w:pPr>
      <w:r>
        <w:rPr>
          <w:rFonts w:hint="default" w:eastAsia="Times New Roman"/>
          <w:sz w:val="24"/>
          <w:szCs w:val="24"/>
          <w:lang w:val="ru-RU"/>
        </w:rPr>
        <w:t>использование приобретенных знаний и умений по экологии и повседневной и профессиональной деятельности;</w:t>
      </w:r>
    </w:p>
    <w:p>
      <w:pPr>
        <w:pStyle w:val="62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>
        <w:rPr>
          <w:rFonts w:hint="default" w:eastAsia="Times New Roman"/>
          <w:sz w:val="24"/>
          <w:szCs w:val="24"/>
          <w:lang w:val="ru-RU"/>
        </w:rPr>
        <w:t>.</w:t>
      </w:r>
    </w:p>
    <w:p>
      <w:pPr>
        <w:pStyle w:val="62"/>
        <w:numPr>
          <w:ilvl w:val="3"/>
          <w:numId w:val="6"/>
        </w:num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Результатом обучения по </w:t>
      </w:r>
      <w:r>
        <w:rPr>
          <w:i w:val="0"/>
          <w:iCs/>
          <w:color w:val="auto"/>
          <w:sz w:val="24"/>
          <w:szCs w:val="24"/>
        </w:rPr>
        <w:t>учебной дисциплине</w:t>
      </w:r>
      <w:r>
        <w:rPr>
          <w:rFonts w:hint="default"/>
          <w:i/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 xml:space="preserve">является овладение обучающимися </w:t>
      </w:r>
      <w:r>
        <w:rPr>
          <w:rFonts w:eastAsia="Times New Roman"/>
          <w:color w:val="auto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r>
        <w:rPr>
          <w:rFonts w:eastAsia="Times New Roman"/>
          <w:i w:val="0"/>
          <w:iCs/>
          <w:color w:val="auto"/>
          <w:sz w:val="24"/>
          <w:szCs w:val="24"/>
        </w:rPr>
        <w:t>дисциплины</w:t>
      </w:r>
      <w:r>
        <w:rPr>
          <w:rFonts w:hint="default" w:eastAsia="Times New Roman"/>
          <w:i w:val="0"/>
          <w:iCs/>
          <w:color w:val="auto"/>
          <w:sz w:val="24"/>
          <w:szCs w:val="24"/>
          <w:lang w:val="ru-RU"/>
        </w:rPr>
        <w:t>.</w:t>
      </w:r>
    </w:p>
    <w:p>
      <w:pPr>
        <w:pStyle w:val="3"/>
        <w:rPr>
          <w:i/>
        </w:rPr>
      </w:pPr>
      <w:r>
        <w:t xml:space="preserve">Формируемые компетенции, индикаторы достижения компетенций, соотнесённые с планируемыми результатами обучения по </w:t>
      </w:r>
      <w:r>
        <w:rPr>
          <w:i w:val="0"/>
          <w:iCs w:val="0"/>
        </w:rPr>
        <w:t>дисциплине</w:t>
      </w:r>
      <w:r>
        <w:t>:</w:t>
      </w:r>
    </w:p>
    <w:tbl>
      <w:tblPr>
        <w:tblStyle w:val="12"/>
        <w:tblW w:w="97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118"/>
        <w:gridCol w:w="4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5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>
            <w:pPr>
              <w:pStyle w:val="115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i w:val="0"/>
                <w:iCs/>
                <w:sz w:val="22"/>
                <w:szCs w:val="22"/>
              </w:rPr>
              <w:t>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1"/>
              <w:spacing w:before="0" w:beforeAutospacing="0" w:after="0" w:afterAutospacing="0"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УК-1</w:t>
            </w:r>
          </w:p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>
            <w:pPr>
              <w:pStyle w:val="151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ind w:left="0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ИД-УК-1.2</w:t>
            </w:r>
          </w:p>
          <w:p>
            <w:pPr>
              <w:pStyle w:val="62"/>
              <w:ind w:left="0"/>
              <w:rPr>
                <w:i/>
              </w:rPr>
            </w:pPr>
            <w:r>
              <w:rPr>
                <w:rFonts w:hint="default"/>
                <w:i w:val="0"/>
                <w:iCs/>
                <w:lang w:val="ru-RU"/>
              </w:rPr>
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Анализирует</w:t>
            </w:r>
            <w:r>
              <w:rPr>
                <w:rFonts w:hint="default"/>
                <w:lang w:val="ru-RU"/>
              </w:rPr>
              <w:t xml:space="preserve"> и к</w:t>
            </w:r>
            <w:r>
              <w:rPr>
                <w:lang w:val="ru-RU"/>
              </w:rPr>
              <w:t>ритически</w:t>
            </w:r>
            <w:r>
              <w:rPr>
                <w:rFonts w:hint="default"/>
                <w:lang w:val="ru-RU"/>
              </w:rPr>
              <w:t xml:space="preserve"> оценивает </w:t>
            </w:r>
            <w:r>
              <w:t xml:space="preserve">возможные угрозы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природной среды, а также </w:t>
            </w:r>
            <w:r>
              <w:t>здоровья человека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lang w:val="ru-RU"/>
              </w:rPr>
              <w:t>А</w:t>
            </w:r>
            <w:r>
              <w:t>нализир</w:t>
            </w:r>
            <w:r>
              <w:rPr>
                <w:lang w:val="ru-RU"/>
              </w:rPr>
              <w:t>ует</w:t>
            </w:r>
            <w:r>
              <w:t xml:space="preserve"> и оценива</w:t>
            </w:r>
            <w:r>
              <w:rPr>
                <w:lang w:val="ru-RU"/>
              </w:rPr>
              <w:t>ет</w:t>
            </w:r>
            <w:r>
              <w:rPr>
                <w:rFonts w:hint="default"/>
                <w:lang w:val="ru-RU"/>
              </w:rPr>
              <w:t xml:space="preserve"> </w:t>
            </w:r>
            <w:r>
              <w:t xml:space="preserve">экологические последствия деятельности человека в </w:t>
            </w:r>
            <w:r>
              <w:rPr>
                <w:lang w:val="ru-RU"/>
              </w:rPr>
              <w:t>различных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сферах</w:t>
            </w:r>
            <w:r>
              <w:rPr>
                <w:rFonts w:hint="default"/>
                <w:lang w:val="ru-RU"/>
              </w:rPr>
              <w:t>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Знает и анализирует последствия загрязнений различного характера на окружающую природную среду и здоровье человека.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b/>
                <w:sz w:val="22"/>
                <w:szCs w:val="22"/>
              </w:rPr>
            </w:pPr>
            <w:r>
              <w:rPr>
                <w:rFonts w:hint="default"/>
                <w:lang w:val="ru-RU"/>
              </w:rPr>
              <w:t>Способен сформировать собственную позицию в отношении вопросов экологического характера.</w:t>
            </w:r>
          </w:p>
          <w:p>
            <w:pPr>
              <w:pStyle w:val="115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2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eastAsiaTheme="minorHAnsi"/>
                <w:i w:val="0"/>
                <w:iCs/>
                <w:color w:val="000000"/>
                <w:lang w:val="ru-RU" w:eastAsia="en-US"/>
              </w:rPr>
              <w:t>ОПК</w:t>
            </w: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-3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осуществлять профессиональную деятельность с учетом экономических, экологических, социальных и других ограничений на всех этапах жизненного уровня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</w:pPr>
            <w:r>
              <w:rPr>
                <w:rStyle w:val="152"/>
                <w:rFonts w:eastAsiaTheme="minorHAnsi"/>
                <w:i w:val="0"/>
                <w:iCs/>
                <w:sz w:val="22"/>
                <w:szCs w:val="22"/>
                <w:lang w:val="ru-RU" w:eastAsia="en-US"/>
              </w:rPr>
              <w:t>ИД</w:t>
            </w:r>
            <w:r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  <w:t>-ОПК-3.2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/>
                <w:sz w:val="22"/>
                <w:szCs w:val="22"/>
                <w:lang w:val="ru-RU" w:eastAsia="en-US"/>
              </w:rPr>
            </w:pPr>
            <w:r>
              <w:rPr>
                <w:rStyle w:val="152"/>
                <w:rFonts w:hint="default" w:ascii="TimesNewRomanPSMT" w:eastAsiaTheme="minorHAnsi"/>
                <w:i w:val="0"/>
                <w:iCs/>
                <w:sz w:val="22"/>
                <w:szCs w:val="22"/>
                <w:lang w:val="ru-RU" w:eastAsia="en-US"/>
              </w:rPr>
              <w:t>Выбор средств автоматизации для проектируемых технологических процессов с учетом экологических и других ограничений на всех этапах жизненного уровня;</w:t>
            </w:r>
          </w:p>
        </w:tc>
        <w:tc>
          <w:tcPr>
            <w:tcW w:w="4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lang w:val="ru-RU"/>
              </w:rPr>
              <w:t>Способен</w:t>
            </w:r>
            <w:r>
              <w:rPr>
                <w:rFonts w:hint="default"/>
                <w:lang w:val="ru-RU"/>
              </w:rPr>
              <w:t xml:space="preserve"> оценить экологический риск в профессиональной деятельности.</w:t>
            </w:r>
          </w:p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rPr>
                <w:lang w:val="ru-RU"/>
              </w:rPr>
              <w:t>Знает</w:t>
            </w:r>
            <w:r>
              <w:rPr>
                <w:rFonts w:hint="default"/>
                <w:lang w:val="ru-RU"/>
              </w:rPr>
              <w:t xml:space="preserve"> методы обеспечения экологической безопасности на предприятиях отрасли.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ОПК-7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/>
                <w:i/>
                <w:sz w:val="22"/>
                <w:szCs w:val="22"/>
                <w:lang w:val="ru-RU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применять современные экологичные и безопасные методы рационального использования сырьевых и энергетических ресурсов в машиностроении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ИД-ОПК-7.1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/>
                <w:sz w:val="22"/>
                <w:szCs w:val="22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Применение современных экологичных и безопасных методов использования сырьевых и энергетических ресурсов в машиностроении;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2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 w:val="0"/>
                <w:iCs/>
                <w:color w:val="000000"/>
                <w:lang w:eastAsia="en-US"/>
              </w:rPr>
            </w:pPr>
            <w:r>
              <w:rPr>
                <w:rFonts w:eastAsiaTheme="minorHAnsi"/>
                <w:i w:val="0"/>
                <w:iCs/>
                <w:color w:val="000000"/>
                <w:lang w:val="ru-RU" w:eastAsia="en-US"/>
              </w:rPr>
              <w:t>Знает</w:t>
            </w: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 xml:space="preserve"> основы энерго- и ресурсосбережения.</w:t>
            </w:r>
          </w:p>
          <w:p>
            <w:pPr>
              <w:pStyle w:val="62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 w:val="0"/>
                <w:iCs/>
                <w:color w:val="000000"/>
                <w:lang w:val="ru-RU" w:eastAsia="en-US"/>
              </w:rPr>
              <w:t>Умеет</w:t>
            </w: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 xml:space="preserve"> применять основные принципы энерго- и ресурсосбережения в своей профессиональной деятельности.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ОПК-10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Способен контролировать и обеспечивать производственную и экологическую безопасность на рабочих местах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ИД-ОПК-10.1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Style w:val="152"/>
                <w:rFonts w:hint="default" w:ascii="TimesNewRomanPSMT" w:eastAsiaTheme="minorHAnsi"/>
                <w:i/>
                <w:sz w:val="22"/>
                <w:szCs w:val="22"/>
                <w:lang w:val="ru-RU" w:eastAsia="en-US"/>
              </w:rPr>
            </w:pPr>
            <w:r>
              <w:rPr>
                <w:rFonts w:hint="default" w:eastAsiaTheme="minorHAnsi"/>
                <w:i w:val="0"/>
                <w:iCs/>
                <w:color w:val="000000"/>
                <w:lang w:val="ru-RU" w:eastAsia="en-US"/>
              </w:rPr>
              <w:t>Применение соответствующих правовых норм для обеспечения производственной и экологической безопасности;</w:t>
            </w:r>
          </w:p>
        </w:tc>
        <w:tc>
          <w:tcPr>
            <w:tcW w:w="40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2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highlight w:val="none"/>
              </w:rPr>
            </w:pPr>
            <w:r>
              <w:rPr>
                <w:highlight w:val="none"/>
                <w:lang w:val="ru-RU"/>
              </w:rPr>
              <w:t>Знает</w:t>
            </w:r>
            <w:r>
              <w:rPr>
                <w:rFonts w:hint="default"/>
                <w:highlight w:val="none"/>
                <w:lang w:val="ru-RU"/>
              </w:rPr>
              <w:t xml:space="preserve"> нормативные требования по обеспечению экологической безопасности.</w:t>
            </w:r>
          </w:p>
          <w:p>
            <w:pPr>
              <w:pStyle w:val="62"/>
              <w:widowControl w:val="0"/>
              <w:numPr>
                <w:ilvl w:val="0"/>
                <w:numId w:val="8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hint="default" w:eastAsiaTheme="minorHAnsi"/>
                <w:color w:val="000000"/>
                <w:sz w:val="22"/>
                <w:szCs w:val="22"/>
                <w:highlight w:val="none"/>
                <w:lang w:val="ru-RU" w:eastAsia="en-US"/>
              </w:rPr>
              <w:t>Знает основные нормативно-правовые акты в области экологической безопасности и охраны окружающей среды.</w:t>
            </w:r>
          </w:p>
        </w:tc>
      </w:tr>
    </w:tbl>
    <w:p>
      <w:pPr>
        <w:pStyle w:val="2"/>
        <w:rPr>
          <w:i/>
        </w:rPr>
      </w:pPr>
      <w:r>
        <w:t>СТРУКТУРА И СОДЕРЖАНИЕ УЧЕБНОЙ ДИСЦИПЛИНЫ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  <w:r>
        <w:rPr>
          <w:sz w:val="24"/>
          <w:szCs w:val="24"/>
        </w:rPr>
        <w:t>Общая трудоёмкость учебной дисциплины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по учебному плану составляет:</w:t>
      </w:r>
    </w:p>
    <w:p>
      <w:pPr>
        <w:pStyle w:val="62"/>
        <w:numPr>
          <w:ilvl w:val="3"/>
          <w:numId w:val="6"/>
        </w:numPr>
        <w:jc w:val="both"/>
        <w:rPr>
          <w:i/>
        </w:rPr>
      </w:pPr>
    </w:p>
    <w:tbl>
      <w:tblPr>
        <w:tblStyle w:val="43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1020"/>
        <w:gridCol w:w="567"/>
        <w:gridCol w:w="1020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69" w:type="dxa"/>
            <w:vAlign w:val="center"/>
          </w:tcPr>
          <w:p>
            <w:pPr>
              <w:rPr>
                <w:i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i w:val="0"/>
                <w:iCs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108</w:t>
            </w:r>
          </w:p>
        </w:tc>
        <w:tc>
          <w:tcPr>
            <w:tcW w:w="937" w:type="dxa"/>
            <w:vAlign w:val="center"/>
          </w:tcPr>
          <w:p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>
      <w:pPr>
        <w:pStyle w:val="3"/>
        <w:rPr>
          <w:i/>
        </w:rPr>
      </w:pPr>
      <w:r>
        <w:t xml:space="preserve">Структура учебной дисциплины для обучающихся по видам занятий </w:t>
      </w:r>
      <w:r>
        <w:rPr>
          <w:i w:val="0"/>
          <w:iCs w:val="0"/>
        </w:rPr>
        <w:t>(очная форма обучения)</w:t>
      </w:r>
    </w:p>
    <w:p>
      <w:pPr>
        <w:pStyle w:val="62"/>
        <w:numPr>
          <w:ilvl w:val="0"/>
          <w:numId w:val="0"/>
        </w:numPr>
        <w:ind w:leftChars="0"/>
        <w:jc w:val="both"/>
        <w:rPr>
          <w:i/>
        </w:rPr>
      </w:pPr>
    </w:p>
    <w:tbl>
      <w:tblPr>
        <w:tblStyle w:val="4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color="auto" w:sz="4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color="auto" w:sz="4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57" w:hRule="atLeast"/>
        </w:trPr>
        <w:tc>
          <w:tcPr>
            <w:tcW w:w="1943" w:type="dxa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курсовая работа/</w:t>
            </w:r>
          </w:p>
          <w:p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rPr>
                <w:i w:val="0"/>
                <w:iCs/>
              </w:rPr>
            </w:pPr>
            <w:r>
              <w:rPr>
                <w:rFonts w:hint="default"/>
                <w:i w:val="0"/>
                <w:iCs/>
                <w:lang w:val="ru-RU"/>
              </w:rPr>
              <w:t>5</w:t>
            </w:r>
            <w:r>
              <w:rPr>
                <w:i w:val="0"/>
                <w:iCs/>
              </w:rPr>
              <w:t xml:space="preserve"> семестр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>Зачет</w:t>
            </w:r>
            <w:r>
              <w:rPr>
                <w:rFonts w:hint="default"/>
                <w:i w:val="0"/>
                <w:iCs/>
                <w:lang w:val="ru-RU"/>
              </w:rPr>
              <w:t xml:space="preserve"> с оценкой</w:t>
            </w:r>
          </w:p>
        </w:tc>
        <w:tc>
          <w:tcPr>
            <w:tcW w:w="833" w:type="dxa"/>
          </w:tcPr>
          <w:p>
            <w:pPr>
              <w:ind w:left="28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  <w:tc>
          <w:tcPr>
            <w:tcW w:w="834" w:type="dxa"/>
          </w:tcPr>
          <w:p>
            <w:pPr>
              <w:ind w:left="28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74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7" w:hRule="atLeast"/>
        </w:trPr>
        <w:tc>
          <w:tcPr>
            <w:tcW w:w="1943" w:type="dxa"/>
          </w:tcPr>
          <w:p>
            <w:pPr>
              <w:jc w:val="right"/>
              <w:rPr>
                <w:i w:val="0"/>
                <w:iCs/>
              </w:rPr>
            </w:pPr>
            <w:r>
              <w:rPr>
                <w:i w:val="0"/>
                <w:iCs/>
              </w:rPr>
              <w:t>Всего:</w:t>
            </w:r>
          </w:p>
        </w:tc>
        <w:tc>
          <w:tcPr>
            <w:tcW w:w="1130" w:type="dxa"/>
          </w:tcPr>
          <w:p>
            <w:pPr>
              <w:ind w:left="28"/>
              <w:jc w:val="center"/>
              <w:rPr>
                <w:i w:val="0"/>
                <w:iCs/>
              </w:rPr>
            </w:pPr>
            <w:r>
              <w:rPr>
                <w:i w:val="0"/>
                <w:iCs/>
              </w:rPr>
              <w:t>Зачет</w:t>
            </w:r>
            <w:r>
              <w:rPr>
                <w:rFonts w:hint="default"/>
                <w:i w:val="0"/>
                <w:iCs/>
                <w:lang w:val="ru-RU"/>
              </w:rPr>
              <w:t xml:space="preserve"> с оценкой</w:t>
            </w:r>
          </w:p>
        </w:tc>
        <w:tc>
          <w:tcPr>
            <w:tcW w:w="833" w:type="dxa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17</w:t>
            </w: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shd w:val="clear" w:color="auto" w:fill="auto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34" w:type="dxa"/>
            <w:vAlign w:val="top"/>
          </w:tcPr>
          <w:p>
            <w:pPr>
              <w:ind w:left="28" w:leftChars="0"/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lang w:val="ru-RU"/>
              </w:rPr>
              <w:t>74</w:t>
            </w:r>
          </w:p>
        </w:tc>
        <w:tc>
          <w:tcPr>
            <w:tcW w:w="837" w:type="dxa"/>
          </w:tcPr>
          <w:p>
            <w:pPr>
              <w:ind w:left="28"/>
              <w:jc w:val="center"/>
              <w:rPr>
                <w:i w:val="0"/>
                <w:iCs/>
              </w:rPr>
            </w:pPr>
          </w:p>
        </w:tc>
      </w:tr>
    </w:tbl>
    <w:p>
      <w:pPr>
        <w:pStyle w:val="62"/>
        <w:numPr>
          <w:ilvl w:val="3"/>
          <w:numId w:val="9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headerReference r:id="rId6" w:type="first"/>
          <w:pgSz w:w="11906" w:h="16838"/>
          <w:pgMar w:top="1134" w:right="567" w:bottom="1134" w:left="1701" w:header="709" w:footer="709" w:gutter="0"/>
          <w:pgNumType w:start="1"/>
          <w:cols w:space="708" w:num="1"/>
          <w:docGrid w:linePitch="360" w:charSpace="0"/>
        </w:sectPr>
      </w:pPr>
    </w:p>
    <w:p>
      <w:pPr>
        <w:pStyle w:val="3"/>
        <w:rPr>
          <w:i/>
        </w:rPr>
      </w:pPr>
      <w:r>
        <w:t>Структура учебной дисциплины для обучающихся по разделам и темам дисциплины: (очная форма обучения)</w:t>
      </w:r>
    </w:p>
    <w:tbl>
      <w:tblPr>
        <w:tblStyle w:val="12"/>
        <w:tblW w:w="1573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разделов, тем;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tblHeader/>
        </w:trPr>
        <w:tc>
          <w:tcPr>
            <w:tcW w:w="1701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 w:val="continue"/>
            <w:shd w:val="clear" w:color="auto" w:fill="DBE5F1" w:themeFill="accent1" w:themeFillTint="33"/>
            <w:textDirection w:val="btLr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 w:val="continue"/>
            <w:shd w:val="clear" w:color="auto" w:fill="DBE5F1" w:themeFill="accent1" w:themeFillTint="33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 w:val="0"/>
                <w:iCs/>
                <w:lang w:val="ru-RU"/>
              </w:rPr>
              <w:t>Пятый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01" w:type="dxa"/>
            <w:vMerge w:val="restart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УК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-1: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ИД-УК-1.2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18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1.1 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highlight w:val="yellow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highlight w:val="yellow"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х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lang w:val="ru-RU"/>
              </w:rPr>
            </w:pP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Тема 1.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1</w:t>
            </w:r>
          </w:p>
          <w:p>
            <w:r>
              <w:rPr>
                <w:rFonts w:hint="default"/>
              </w:rPr>
              <w:t>Колебания численности популяции и их причины.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>Пищевые цепи и трофические уровни.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1.</w:t>
            </w:r>
            <w:r>
              <w:rPr>
                <w:rFonts w:hint="default"/>
                <w:lang w:val="ru-RU"/>
              </w:rPr>
              <w:t>3</w:t>
            </w:r>
          </w:p>
          <w:p>
            <w:r>
              <w:rPr>
                <w:rFonts w:hint="default"/>
                <w:i w:val="0"/>
                <w:iCs/>
              </w:rPr>
              <w:t>Взаимодействия живых организмов.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УК-1: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ru-RU" w:eastAsia="en-US" w:bidi="ar"/>
              </w:rPr>
              <w:t>ИД-УК-1.2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ОПК-3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ИД-ОПК-3.2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ОПК-7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ИД-ОПК-7.1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ОПК-10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ru-RU" w:eastAsia="en-US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ru-RU" w:eastAsia="en-US" w:bidi="ar"/>
              </w:rPr>
              <w:t>ИД-ОПК-10.1</w:t>
            </w:r>
          </w:p>
        </w:tc>
        <w:tc>
          <w:tcPr>
            <w:tcW w:w="5953" w:type="dxa"/>
          </w:tcPr>
          <w:p>
            <w:pPr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56</w:t>
            </w:r>
          </w:p>
        </w:tc>
        <w:tc>
          <w:tcPr>
            <w:tcW w:w="4002" w:type="dxa"/>
            <w:vMerge w:val="restart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Формы текущего контроля 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по разделу </w:t>
            </w:r>
            <w:r>
              <w:rPr>
                <w:highlight w:val="none"/>
                <w:lang w:val="en-US"/>
              </w:rPr>
              <w:t>II</w:t>
            </w:r>
            <w:r>
              <w:rPr>
                <w:highlight w:val="none"/>
              </w:rPr>
              <w:t>: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Тестирование</w:t>
            </w:r>
          </w:p>
          <w:p>
            <w:pPr>
              <w:numPr>
                <w:ilvl w:val="0"/>
                <w:numId w:val="11"/>
              </w:numPr>
              <w:jc w:val="both"/>
              <w:rPr>
                <w:rFonts w:hint="default"/>
                <w:highlight w:val="none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Реферат</w:t>
            </w:r>
          </w:p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Тема 2.1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rPr>
                <w:rFonts w:hint="default"/>
                <w:b w:val="0"/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</w:t>
            </w:r>
            <w:r>
              <w:rPr>
                <w:rFonts w:hint="default"/>
                <w:b w:val="0"/>
                <w:bCs/>
              </w:rPr>
              <w:t>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3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безопасность в машиностроении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Тема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 xml:space="preserve">Практическое занятие № 2.1 </w:t>
            </w:r>
          </w:p>
          <w:p>
            <w:pPr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Основы охраны окружающей среды.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r>
              <w:t>Практическое занятие № 2.</w:t>
            </w:r>
            <w:r>
              <w:rPr>
                <w:rFonts w:hint="default"/>
                <w:lang w:val="ru-RU"/>
              </w:rPr>
              <w:t>2</w:t>
            </w:r>
            <w:r>
              <w:t xml:space="preserve"> 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Современные методы уменьшения экологической нагрузки на окружающую среду в машиностроении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Практическое занятие № 2.3</w:t>
            </w:r>
          </w:p>
          <w:p>
            <w:pPr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 xml:space="preserve">Экологическая безопасность в машиностроении. Защита рефератов. 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>
            <w:pPr>
              <w:rPr>
                <w:rFonts w:hint="default"/>
                <w:lang w:val="ru-RU"/>
              </w:rPr>
            </w:pPr>
            <w:r>
              <w:t>Практическое занятие № 2.</w:t>
            </w:r>
            <w:r>
              <w:rPr>
                <w:rFonts w:hint="default"/>
                <w:lang w:val="ru-RU"/>
              </w:rPr>
              <w:t>4</w:t>
            </w:r>
          </w:p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Нормирование в природоохранной деятельности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4002" w:type="dxa"/>
            <w:vMerge w:val="continue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Зачет</w:t>
            </w:r>
            <w:r>
              <w:rPr>
                <w:rFonts w:hint="default"/>
                <w:i w:val="0"/>
                <w:iCs/>
                <w:lang w:val="ru-RU"/>
              </w:rPr>
              <w:t xml:space="preserve"> с оценкой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х</w:t>
            </w:r>
          </w:p>
        </w:tc>
        <w:tc>
          <w:tcPr>
            <w:tcW w:w="4002" w:type="dxa"/>
            <w:shd w:val="clear" w:color="auto" w:fill="auto"/>
          </w:tcPr>
          <w:p>
            <w:pPr>
              <w:tabs>
                <w:tab w:val="left" w:pos="708"/>
                <w:tab w:val="right" w:leader="underscore" w:pos="9639"/>
              </w:tabs>
              <w:rPr>
                <w:rFonts w:hint="default"/>
                <w:lang w:val="ru-RU"/>
              </w:rPr>
            </w:pPr>
            <w:r>
              <w:rPr>
                <w:rFonts w:hint="default"/>
                <w:highlight w:val="none"/>
                <w:lang w:val="ru-RU"/>
              </w:rPr>
              <w:t>Зачет в виде устного собеседования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 xml:space="preserve">ИТОГО за </w:t>
            </w:r>
            <w:r>
              <w:rPr>
                <w:b/>
                <w:i w:val="0"/>
                <w:iCs/>
                <w:lang w:val="ru-RU"/>
              </w:rPr>
              <w:t>пятый</w:t>
            </w:r>
            <w:r>
              <w:rPr>
                <w:rFonts w:hint="default"/>
                <w:b/>
                <w:i w:val="0"/>
                <w:iCs/>
                <w:lang w:val="ru-RU"/>
              </w:rPr>
              <w:t xml:space="preserve"> </w:t>
            </w:r>
            <w:r>
              <w:rPr>
                <w:b/>
              </w:rPr>
              <w:t>семестр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  <w:i w:val="0"/>
                <w:iCs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74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</w:t>
            </w:r>
          </w:p>
        </w:tc>
        <w:tc>
          <w:tcPr>
            <w:tcW w:w="815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/>
                <w:bCs w:val="0"/>
                <w:i w:val="0"/>
                <w:iCs/>
                <w:highlight w:val="none"/>
                <w:lang w:val="ru-RU"/>
              </w:rPr>
              <w:t>74</w:t>
            </w:r>
          </w:p>
        </w:tc>
        <w:tc>
          <w:tcPr>
            <w:tcW w:w="4002" w:type="dxa"/>
          </w:tcPr>
          <w:p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/>
    <w:p>
      <w:pPr>
        <w:pStyle w:val="62"/>
        <w:numPr>
          <w:ilvl w:val="3"/>
          <w:numId w:val="9"/>
        </w:numPr>
        <w:jc w:val="both"/>
        <w:rPr>
          <w:i/>
        </w:rPr>
      </w:pPr>
    </w:p>
    <w:p>
      <w:pPr>
        <w:pStyle w:val="62"/>
        <w:ind w:left="709"/>
        <w:jc w:val="both"/>
        <w:rPr>
          <w:i/>
        </w:rPr>
      </w:pPr>
    </w:p>
    <w:p>
      <w:pPr>
        <w:pStyle w:val="62"/>
        <w:numPr>
          <w:ilvl w:val="3"/>
          <w:numId w:val="9"/>
        </w:numPr>
        <w:jc w:val="both"/>
        <w:rPr>
          <w:i/>
        </w:rPr>
      </w:pPr>
    </w:p>
    <w:p>
      <w:pPr>
        <w:pStyle w:val="62"/>
        <w:numPr>
          <w:ilvl w:val="1"/>
          <w:numId w:val="9"/>
        </w:numPr>
        <w:jc w:val="both"/>
        <w:rPr>
          <w:i/>
        </w:rPr>
        <w:sectPr>
          <w:pgSz w:w="16838" w:h="11906" w:orient="landscape"/>
          <w:pgMar w:top="1701" w:right="851" w:bottom="567" w:left="1134" w:header="1134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 xml:space="preserve">Краткое содержание </w:t>
      </w:r>
      <w:r>
        <w:rPr>
          <w:i w:val="0"/>
          <w:iCs w:val="0"/>
        </w:rPr>
        <w:t>учебной дисциплины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976"/>
        <w:gridCol w:w="58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 xml:space="preserve">Краткая история становления экологии как самостоятельной науки. Этапы развития экологии. Место и роль экологии в современном научном мире. Уровни организации жизни. Основные методы исследования, применяемые в экологии. Основные понятия и определения.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Экосистема как один из основных объектов исследования экологии. Биомы, экотопы и биоценозы. Виды экосистем. Биологическая продуктивность экосистем. Классификация экосистем. Природные и антропогенные экосистемы. Взаимодействия между живыми компонентами экосистемы и их классификация. </w:t>
            </w: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Причины возникновения сукцессии. Первичная и вторичная сукцессия. Понятие динамического равновесия.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lang w:val="ru-RU" w:eastAsia="zh-CN"/>
              </w:rPr>
            </w:pPr>
            <w:r>
              <w:rPr>
                <w:rFonts w:hint="default"/>
                <w:i w:val="0"/>
                <w:iCs/>
                <w:lang w:val="ru-RU" w:eastAsia="zh-CN"/>
              </w:rPr>
              <w:t xml:space="preserve">Структура и границы биосферы. Геосферы Земли. Факторы, ограничивающие распространение жизни в геосферах Земли. Свойства и функции живого вещества. Свойства биосферы.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/>
                <w:i/>
                <w:lang w:val="ru-RU"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  <w:i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Понятие и классификация загрязнений окружающей среды. Загрязнение атмосферы, гидросферы и литосферы. Загрязнение отходами производства и потребления. Физическое, механическое, химическое и биологическое загрязнение окружающей среды. Основы защиты окружающей среды от различных загрязнений.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</w:t>
            </w:r>
            <w:r>
              <w:rPr>
                <w:rFonts w:hint="default"/>
                <w:b w:val="0"/>
                <w:bCs/>
              </w:rPr>
              <w:t>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Рост численности мирового населения. Изменение климата. Рост концентрации парниковых газов в атмосфере. Изменение уровня Мирового океана. Увеличение числа природных катастроф. Уменьшение биоразнообразия.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безопасность в машиностроении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 xml:space="preserve">Малоотходные технологии. Технологические процессы в машиностроении. Внедрение современных технологий по уменьшению вредных отходов производства. Очистка сточных вод предприятий машиностроения. Переработка и утилизация вредных веществ предприятий. Внедрение систем мониторинга и контроля.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1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hint="default"/>
                <w:bCs/>
                <w:lang w:val="ru-RU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 w:eastAsia="zh-CN"/>
              </w:rPr>
              <w:t>Экологическое законодательство РФ. Государственные органы РФ в сфере природопользования и охраны окружающей среды. Особо охраняемые природные территории. Экологическая стандартизация, паспортизация, экспертиза, мониторинг. Надзор и контроль в сфере охраны окружающей среды. Экологический риск. Юридическая ответственность за экологические правонарушения. Нормирование качества окружающей среды.</w:t>
            </w:r>
          </w:p>
        </w:tc>
      </w:tr>
    </w:tbl>
    <w:p/>
    <w:p>
      <w:pPr>
        <w:pStyle w:val="3"/>
      </w:pPr>
      <w:r>
        <w:t>Организация самостоятельной работы обучающихся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обучающихся включает в себя: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подготовку к лекциям, практическим занятиям,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  <w:lang w:val="ru-RU"/>
        </w:rPr>
        <w:t>зачету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учебных пособий;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разделов/тем, не выносимых на лекции и практические занятия самостоятельно;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написание тематических докладов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и </w:t>
      </w:r>
      <w:r>
        <w:rPr>
          <w:i w:val="0"/>
          <w:iCs/>
          <w:sz w:val="24"/>
          <w:szCs w:val="24"/>
        </w:rPr>
        <w:t>рефератов на проблемные темы;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рефератов и докладов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 xml:space="preserve">подготовка к </w:t>
      </w:r>
      <w:r>
        <w:rPr>
          <w:i w:val="0"/>
          <w:iCs/>
          <w:sz w:val="24"/>
          <w:szCs w:val="24"/>
          <w:lang w:val="ru-RU"/>
        </w:rPr>
        <w:t>тестированию</w:t>
      </w:r>
      <w:r>
        <w:rPr>
          <w:rFonts w:hint="default"/>
          <w:i w:val="0"/>
          <w:iCs/>
          <w:sz w:val="24"/>
          <w:szCs w:val="24"/>
          <w:lang w:val="ru-RU"/>
        </w:rPr>
        <w:t>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подготовка к промежуточной аттестации в течение семестра;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создание презентаций по изучаемым темам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консультаций перед экзаменом</w:t>
      </w:r>
      <w:r>
        <w:rPr>
          <w:rFonts w:hint="default"/>
          <w:i w:val="0"/>
          <w:iCs/>
          <w:sz w:val="24"/>
          <w:szCs w:val="24"/>
          <w:lang w:val="ru-RU"/>
        </w:rPr>
        <w:t xml:space="preserve"> </w:t>
      </w:r>
      <w:r>
        <w:rPr>
          <w:i w:val="0"/>
          <w:iCs/>
          <w:sz w:val="24"/>
          <w:szCs w:val="24"/>
        </w:rPr>
        <w:t>по необходимости;</w:t>
      </w:r>
    </w:p>
    <w:p>
      <w:pPr>
        <w:pStyle w:val="62"/>
        <w:numPr>
          <w:ilvl w:val="5"/>
          <w:numId w:val="12"/>
        </w:numPr>
        <w:ind w:left="0" w:firstLine="709"/>
        <w:jc w:val="both"/>
        <w:rPr>
          <w:rFonts w:hint="default"/>
          <w:i w:val="0"/>
          <w:iCs/>
          <w:sz w:val="24"/>
          <w:szCs w:val="24"/>
          <w:highlight w:val="none"/>
          <w:lang w:val="en-US"/>
        </w:rPr>
      </w:pPr>
      <w:r>
        <w:rPr>
          <w:i w:val="0"/>
          <w:iCs/>
          <w:sz w:val="24"/>
          <w:szCs w:val="24"/>
          <w:highlight w:val="none"/>
        </w:rPr>
        <w:t>консультации по организации самостоятельного изучения отдельных разделов/тем, базовых понятий учебных дисциплин профильного/родственного бакалавриата, которые формировали ОПК и ПК, в целях обеспечения преемственности образования</w:t>
      </w:r>
      <w:r>
        <w:rPr>
          <w:rFonts w:hint="default"/>
          <w:i w:val="0"/>
          <w:iCs/>
          <w:sz w:val="24"/>
          <w:szCs w:val="24"/>
          <w:highlight w:val="none"/>
          <w:lang w:val="ru-RU"/>
        </w:rPr>
        <w:t>.</w:t>
      </w:r>
    </w:p>
    <w:p>
      <w:pPr>
        <w:ind w:firstLine="709"/>
        <w:jc w:val="both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tbl>
      <w:tblPr>
        <w:tblStyle w:val="12"/>
        <w:tblW w:w="9923" w:type="dxa"/>
        <w:tblInd w:w="-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3827"/>
        <w:gridCol w:w="1701"/>
        <w:gridCol w:w="70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>
              <w:rPr>
                <w:b/>
                <w:bCs/>
                <w:i w:val="0"/>
                <w:iCs/>
                <w:sz w:val="20"/>
                <w:szCs w:val="20"/>
              </w:rPr>
              <w:t>дисциплины</w:t>
            </w:r>
            <w:r>
              <w:rPr>
                <w:rFonts w:hint="default"/>
                <w:b/>
                <w:bCs/>
                <w:i/>
                <w:sz w:val="20"/>
                <w:szCs w:val="20"/>
                <w:lang w:val="ru-RU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выносимые на самостоятельное изучение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DBE5F1" w:themeFill="accent1" w:themeFillTint="33"/>
            <w:textDirection w:val="btLr"/>
            <w:vAlign w:val="center"/>
          </w:tcPr>
          <w:p>
            <w:pPr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b/>
                <w:i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Введение в предмет экологии. Общая экология.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 xml:space="preserve">История развития экологии. Предмет, задачи и методы экологии.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 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b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</w:rPr>
              <w:t>Понятие экосистемы. Структура и функционирование экосистем.</w:t>
            </w:r>
            <w:r>
              <w:rPr>
                <w:rFonts w:hint="default"/>
                <w:lang w:val="ru-RU"/>
              </w:rPr>
              <w:t xml:space="preserve"> Динамика экосистем.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  <w:p>
            <w:pPr>
              <w:rPr>
                <w:rFonts w:hint="default"/>
                <w:bCs/>
                <w:i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76" w:type="dxa"/>
            <w:tcBorders>
              <w:top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1.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 xml:space="preserve">Биосфера. Распределение жизни в биосфере. 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тестированию по разделу </w:t>
            </w:r>
            <w:r>
              <w:rPr>
                <w:b w:val="0"/>
                <w:bCs/>
                <w:highlight w:val="none"/>
                <w:lang w:val="en-US"/>
              </w:rPr>
              <w:t>I</w:t>
            </w:r>
            <w:r>
              <w:rPr>
                <w:rFonts w:hint="default"/>
                <w:b w:val="0"/>
                <w:bCs/>
                <w:highlight w:val="none"/>
                <w:lang w:val="ru-RU"/>
              </w:rPr>
              <w:t xml:space="preserve"> и зачету.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/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текущей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и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bC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/>
              </w:rPr>
            </w:pPr>
            <w:r>
              <w:rPr>
                <w:rFonts w:hint="default"/>
                <w:b/>
              </w:rPr>
              <w:t>Антропогенные воздействия на окружающую среду и ее охрана</w:t>
            </w:r>
            <w:r>
              <w:rPr>
                <w:rFonts w:hint="default"/>
                <w:b/>
                <w:lang w:val="ru-RU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i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i w:val="0"/>
                <w:iCs/>
              </w:rPr>
              <w:t>Загрязнение окружающей среды и способы ее защиты</w:t>
            </w:r>
            <w:r>
              <w:rPr>
                <w:rFonts w:hint="default"/>
                <w:i w:val="0"/>
                <w:i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/>
                <w:i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highlight w:val="none"/>
                <w:lang w:val="ru-RU"/>
              </w:rPr>
              <w:t xml:space="preserve">Экологические проблемы </w:t>
            </w:r>
            <w:r>
              <w:rPr>
                <w:rFonts w:hint="default"/>
                <w:b w:val="0"/>
                <w:bCs/>
              </w:rPr>
              <w:t>планетарного масштаба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  <w:lang w:val="ru-RU"/>
              </w:rPr>
              <w:t>Экологическая безопасность в машиностроении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 </w:t>
            </w:r>
          </w:p>
          <w:p>
            <w:pPr>
              <w:rPr>
                <w:rFonts w:hint="default"/>
                <w:b w:val="0"/>
                <w:b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highlight w:val="none"/>
                <w:lang w:val="ru-RU"/>
              </w:rPr>
              <w:t>Подготовка реферата.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Защита реферата.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7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bCs/>
              </w:rPr>
              <w:t>Тема 2.</w:t>
            </w:r>
            <w:r>
              <w:rPr>
                <w:rFonts w:hint="default"/>
                <w:bCs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b w:val="0"/>
                <w:b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  <w:lang w:val="ru-RU"/>
              </w:rPr>
              <w:t>Проработка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учебного материала для п</w:t>
            </w:r>
            <w:r>
              <w:rPr>
                <w:i w:val="0"/>
                <w:iCs/>
                <w:highlight w:val="none"/>
                <w:lang w:val="ru-RU"/>
              </w:rPr>
              <w:t>одготовки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к зачету.</w:t>
            </w:r>
          </w:p>
          <w:p>
            <w:pPr>
              <w:rPr>
                <w:rFonts w:hint="default"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i w:val="0"/>
                <w:iCs/>
                <w:highlight w:val="none"/>
                <w:lang w:val="ru-RU"/>
              </w:rPr>
              <w:t>Подготовка к тестированию по теме 2.4.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rPr>
                <w:i w:val="0"/>
                <w:iCs/>
                <w:highlight w:val="none"/>
              </w:rPr>
            </w:pPr>
            <w:r>
              <w:rPr>
                <w:i w:val="0"/>
                <w:iCs/>
                <w:highlight w:val="none"/>
                <w:lang w:val="ru-RU"/>
              </w:rPr>
              <w:t>К</w:t>
            </w:r>
            <w:r>
              <w:rPr>
                <w:i w:val="0"/>
                <w:iCs/>
                <w:highlight w:val="none"/>
              </w:rPr>
              <w:t>онтроль</w:t>
            </w:r>
          </w:p>
          <w:p>
            <w:pPr>
              <w:rPr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i w:val="0"/>
                <w:iCs/>
                <w:highlight w:val="none"/>
              </w:rPr>
              <w:t xml:space="preserve">выполненных работ в </w:t>
            </w:r>
            <w:r>
              <w:rPr>
                <w:i w:val="0"/>
                <w:iCs/>
                <w:highlight w:val="none"/>
                <w:lang w:val="ru-RU"/>
              </w:rPr>
              <w:t>промежуточной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 xml:space="preserve"> </w:t>
            </w:r>
            <w:r>
              <w:rPr>
                <w:i w:val="0"/>
                <w:iCs/>
                <w:highlight w:val="none"/>
              </w:rPr>
              <w:t>аттестации</w:t>
            </w:r>
            <w:r>
              <w:rPr>
                <w:rFonts w:hint="default"/>
                <w:i w:val="0"/>
                <w:iCs/>
                <w:highlight w:val="none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jc w:val="center"/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</w:pPr>
            <w:r>
              <w:rPr>
                <w:rFonts w:hint="default"/>
                <w:b w:val="0"/>
                <w:bCs/>
                <w:i w:val="0"/>
                <w:iCs/>
                <w:highlight w:val="none"/>
                <w:lang w:val="ru-RU"/>
              </w:rPr>
              <w:t>20</w:t>
            </w:r>
          </w:p>
        </w:tc>
      </w:tr>
    </w:tbl>
    <w:p>
      <w:pPr>
        <w:ind w:firstLine="709"/>
        <w:jc w:val="both"/>
        <w:rPr>
          <w:sz w:val="24"/>
          <w:szCs w:val="24"/>
        </w:rPr>
      </w:pPr>
    </w:p>
    <w:p/>
    <w:p>
      <w:pPr>
        <w:pStyle w:val="3"/>
      </w:pPr>
      <w:r>
        <w:t>Применение электронного обучения, дистанционных образовательных технологий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/>
    <w:p>
      <w:pPr>
        <w:pStyle w:val="2"/>
        <w:ind w:left="709"/>
        <w:rPr>
          <w:rFonts w:eastAsiaTheme="minorHAnsi"/>
          <w:szCs w:val="24"/>
          <w:lang w:eastAsia="en-US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  <w:ind w:left="709"/>
        <w:rPr>
          <w:rFonts w:eastAsiaTheme="minorEastAsia"/>
          <w:szCs w:val="24"/>
        </w:rPr>
      </w:pPr>
      <w:r>
        <w:rPr>
          <w:rFonts w:eastAsiaTheme="minorHAnsi"/>
          <w:szCs w:val="24"/>
          <w:lang w:eastAsia="en-US"/>
        </w:rPr>
        <w:t xml:space="preserve">РЕЗУЛЬТАТЫ ОБУЧЕНИЯ ПО </w:t>
      </w:r>
      <w:r>
        <w:rPr>
          <w:rFonts w:eastAsiaTheme="minorHAnsi"/>
          <w:i w:val="0"/>
          <w:iCs/>
          <w:szCs w:val="24"/>
          <w:lang w:eastAsia="en-US"/>
        </w:rPr>
        <w:t>ДИСЦИПЛИНЕ</w:t>
      </w:r>
      <w:r>
        <w:rPr>
          <w:rFonts w:eastAsiaTheme="minorHAnsi"/>
          <w:szCs w:val="24"/>
          <w:lang w:eastAsia="en-US"/>
        </w:rPr>
        <w:t xml:space="preserve">, </w:t>
      </w:r>
      <w:r>
        <w:rPr>
          <w:color w:val="000000"/>
          <w:szCs w:val="24"/>
        </w:rPr>
        <w:t xml:space="preserve">КРИТЕРИИ </w:t>
      </w:r>
      <w:r>
        <w:rPr>
          <w:szCs w:val="24"/>
        </w:rPr>
        <w:t xml:space="preserve">ОЦЕНКИ УРОВНЯ СФОРМИРОВАННОСТИ КОМПЕТЕНЦИЙ, </w:t>
      </w:r>
      <w:r>
        <w:rPr>
          <w:rFonts w:eastAsiaTheme="minorHAnsi"/>
          <w:szCs w:val="24"/>
          <w:lang w:eastAsia="en-US"/>
        </w:rPr>
        <w:t>СИСТЕМА И ШКАЛА ОЦЕНИВАНИЯ</w:t>
      </w:r>
    </w:p>
    <w:p>
      <w:pPr>
        <w:pStyle w:val="3"/>
      </w:pPr>
      <w:r>
        <w:t xml:space="preserve">Соотнесение планируемых результатов обучения с уровнями </w:t>
      </w:r>
      <w:r>
        <w:rPr>
          <w:color w:val="000000"/>
        </w:rPr>
        <w:t>сформированности компетенции(й).</w:t>
      </w:r>
    </w:p>
    <w:tbl>
      <w:tblPr>
        <w:tblStyle w:val="55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726"/>
        <w:gridCol w:w="2306"/>
        <w:gridCol w:w="3219"/>
        <w:gridCol w:w="3219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>
            <w:pPr>
              <w:jc w:val="center"/>
              <w:rPr>
                <w:b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 xml:space="preserve">в </w:t>
            </w:r>
            <w:r>
              <w:rPr>
                <w:b/>
                <w:iCs/>
                <w:sz w:val="21"/>
                <w:szCs w:val="21"/>
              </w:rPr>
              <w:t>100-балльной системе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универсальной(-ых)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профессиональной(-ых)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компетенции(-й)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2045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 w:val="continue"/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УК-1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ИД-УК-1.2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i w:val="0"/>
                <w:iCs/>
                <w:sz w:val="20"/>
                <w:szCs w:val="20"/>
              </w:rPr>
              <w:t>ОПК-</w:t>
            </w: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3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ИД-ОПК-3.2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ОПК-7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ИД-ОПК-7.1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ОПК-10</w:t>
            </w:r>
          </w:p>
          <w:p>
            <w:pPr>
              <w:rPr>
                <w:rFonts w:hint="default"/>
                <w:i w:val="0"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 w:val="0"/>
                <w:iCs/>
                <w:sz w:val="20"/>
                <w:szCs w:val="20"/>
                <w:lang w:val="ru-RU"/>
              </w:rPr>
              <w:t>ИД-ОПК-10.1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высокий</w:t>
            </w:r>
          </w:p>
        </w:tc>
        <w:tc>
          <w:tcPr>
            <w:tcW w:w="1726" w:type="dxa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3219" w:type="dxa"/>
          </w:tcPr>
          <w:p>
            <w:pPr>
              <w:tabs>
                <w:tab w:val="left" w:pos="176"/>
              </w:tabs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анализирует и систематизирует изученный материал с </w:t>
            </w:r>
            <w:r>
              <w:rPr>
                <w:i w:val="0"/>
                <w:iCs/>
                <w:sz w:val="22"/>
                <w:szCs w:val="22"/>
              </w:rPr>
              <w:t>обоснованием актуальности его использования в своей предметной области;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умеет </w:t>
            </w:r>
            <w:r>
              <w:rPr>
                <w:rStyle w:val="15"/>
                <w:rFonts w:ascii="Times" w:hAnsi="Times"/>
                <w:i w:val="0"/>
                <w:sz w:val="22"/>
                <w:szCs w:val="22"/>
              </w:rPr>
              <w:t xml:space="preserve">полноценно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оценить 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применяет методы анализа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демонстрирует системный подход при </w:t>
            </w:r>
            <w:r>
              <w:rPr>
                <w:i w:val="0"/>
                <w:iCs/>
                <w:sz w:val="22"/>
                <w:szCs w:val="22"/>
                <w:lang w:val="ru-RU"/>
              </w:rPr>
              <w:t>выявлении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 xml:space="preserve"> признаков, причин и условий возникновения экологических проблем;</w:t>
            </w:r>
          </w:p>
          <w:p>
            <w:pPr>
              <w:tabs>
                <w:tab w:val="left" w:pos="176"/>
              </w:tabs>
              <w:rPr>
                <w:rFonts w:hint="default"/>
                <w:sz w:val="21"/>
                <w:szCs w:val="21"/>
                <w:lang w:val="ru-RU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</w:rPr>
              <w:t>п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оказывает четкие системн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>ые знания и представления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функционирования 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Обучающийся: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i w:val="0"/>
                <w:iCs/>
                <w:sz w:val="22"/>
                <w:szCs w:val="22"/>
              </w:rPr>
              <w:t>исчерпывающе и логически стройно излагает учебный материал, умеет связывать теорию с практикой,  правильно обосновывает принятые решения;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ascii="Times" w:hAnsi="Times"/>
                <w:i w:val="0"/>
                <w:lang w:val="ru-RU"/>
              </w:rPr>
              <w:t>о</w:t>
            </w:r>
            <w:r>
              <w:rPr>
                <w:rStyle w:val="15"/>
                <w:rFonts w:ascii="Times" w:hAnsi="Times"/>
                <w:i w:val="0"/>
              </w:rPr>
              <w:t xml:space="preserve">тлично ориентируется </w:t>
            </w:r>
            <w:r>
              <w:rPr>
                <w:rFonts w:ascii="Times" w:hAnsi="Times"/>
              </w:rPr>
              <w:t>в основных нормативно-правовых актах в области обеспечения безопасности, умеет</w:t>
            </w:r>
            <w:r>
              <w:rPr>
                <w:rStyle w:val="15"/>
                <w:rFonts w:ascii="Times" w:hAnsi="Times"/>
                <w:i w:val="0"/>
              </w:rPr>
              <w:t xml:space="preserve"> </w:t>
            </w:r>
            <w:r>
              <w:rPr>
                <w:rFonts w:ascii="Times" w:hAnsi="Times"/>
              </w:rPr>
              <w:t>находить и грамотно</w:t>
            </w:r>
            <w:r>
              <w:rPr>
                <w:rFonts w:ascii="Times" w:hAnsi="Times"/>
                <w:b/>
              </w:rPr>
              <w:t xml:space="preserve"> </w:t>
            </w:r>
            <w:r>
              <w:rPr>
                <w:rFonts w:ascii="Times" w:hAnsi="Times"/>
              </w:rPr>
              <w:t>использовать нормативные правовые акты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в совершенстве знает принципы использования природных ресурсов, энергии и материалов с учетом охраны окружающей среды, знает основы разработки малоотходных, энергетических и экологически чистых технологий. Отлично понимает основные принципы ресурсо- и энергосбережения.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Отлично знает и умеет анализировать нормативные требования в целях обеспечения экологической безопасности.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Дает развернутые, полные и верные ответы на вопросы, в том числе, дополнительные.</w:t>
            </w:r>
          </w:p>
          <w:p>
            <w:pPr>
              <w:numPr>
                <w:ilvl w:val="0"/>
                <w:numId w:val="0"/>
              </w:numPr>
              <w:tabs>
                <w:tab w:val="left" w:pos="176"/>
              </w:tabs>
              <w:ind w:leftChars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rFonts w:hint="default"/>
                <w:i/>
                <w:iCs/>
                <w:sz w:val="21"/>
                <w:szCs w:val="21"/>
                <w:lang w:val="ru-RU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76"/>
                <w:tab w:val="left" w:pos="276"/>
              </w:tabs>
              <w:spacing w:after="0" w:line="240" w:lineRule="auto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повышенный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65 – 84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3219" w:type="dxa"/>
          </w:tcPr>
          <w:p>
            <w:pPr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Обучающийся: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обоснованно излагает, анализирует и систематизирует изученный материал, что предполагает комплексный характер анализа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при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решении задач экологического характера;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 xml:space="preserve"> выделяет междисциплинарные связи, 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правильно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применяет теоретические положения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rStyle w:val="15"/>
                <w:rFonts w:ascii="Times" w:hAnsi="Times"/>
                <w:i w:val="0"/>
              </w:rPr>
              <w:t xml:space="preserve">ориентируется </w:t>
            </w:r>
            <w:r>
              <w:rPr>
                <w:rFonts w:ascii="Times" w:hAnsi="Times"/>
              </w:rPr>
              <w:t>в основных нормативно-правовых актах в области обеспечения безопасности, умеет</w:t>
            </w:r>
            <w:r>
              <w:rPr>
                <w:rStyle w:val="15"/>
                <w:rFonts w:ascii="Times" w:hAnsi="Times"/>
                <w:i w:val="0"/>
              </w:rPr>
              <w:t xml:space="preserve"> </w:t>
            </w:r>
            <w:r>
              <w:rPr>
                <w:rFonts w:ascii="Times" w:hAnsi="Times"/>
              </w:rPr>
              <w:t>находить и использовать нормативные правовые акты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знает принципы использования природных ресурсов, энергии и материалов с учетом охраны окружающей среды, знает основы разработки малоотходных, энергетических и экологически чистых технологий. Понимает основные принципы ресурсо- и энергосбережения.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В целом знает и умеет анализировать нормативные требования в целях обеспечения экологической безопасности, допуская единичные ошибки.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i w:val="0"/>
                <w:iCs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76"/>
              </w:tabs>
              <w:ind w:leftChars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базовый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41 – 64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Обучающийся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>: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анализирует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и </w:t>
            </w:r>
            <w:r>
              <w:rPr>
                <w:i w:val="0"/>
                <w:iCs w:val="0"/>
                <w:sz w:val="22"/>
                <w:szCs w:val="22"/>
              </w:rPr>
              <w:t>систематизирует изученный материал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, </w:t>
            </w:r>
            <w:r>
              <w:rPr>
                <w:i w:val="0"/>
                <w:iCs w:val="0"/>
                <w:sz w:val="22"/>
                <w:szCs w:val="22"/>
                <w:lang w:val="ru-RU"/>
              </w:rPr>
              <w:t>но не способен выработать стратегию действий для решения проблемных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с трудом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 w:val="0"/>
                <w:iCs w:val="0"/>
                <w:sz w:val="22"/>
                <w:szCs w:val="22"/>
              </w:rPr>
              <w:t xml:space="preserve">распознает и выделяет элементы в системе знаний, применяет их к анализу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последствия воздействия на природу и человека промышленности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 и хозяйственной деятельности;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испытывает серьёзные затруднения в применении теоретических положений</w:t>
            </w:r>
            <w:r>
              <w:rPr>
                <w:rFonts w:hint="default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при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решении экологических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проблем, способы прогнозирования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риска</w:t>
            </w:r>
            <w:r>
              <w:rPr>
                <w:rFonts w:eastAsia="Times New Roman"/>
                <w:i w:val="0"/>
                <w:iCs/>
                <w:sz w:val="22"/>
                <w:szCs w:val="22"/>
              </w:rPr>
              <w:t xml:space="preserve"> и оценки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последствий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экологических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чрезвычайных ситуаций;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с</w:t>
            </w:r>
            <w:r>
              <w:rPr>
                <w:rFonts w:hint="default"/>
                <w:i w:val="0"/>
                <w:iCs w:val="0"/>
                <w:sz w:val="22"/>
                <w:szCs w:val="22"/>
                <w:lang w:val="ru-RU"/>
              </w:rPr>
              <w:t xml:space="preserve"> трудом выявляет признаки, причины и условия возникновения экологических проблем;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i w:val="0"/>
                <w:iCs/>
                <w:sz w:val="22"/>
                <w:szCs w:val="22"/>
              </w:rPr>
            </w:pPr>
            <w:r>
              <w:rPr>
                <w:rFonts w:eastAsia="Times New Roman"/>
                <w:i w:val="0"/>
                <w:iCs/>
                <w:sz w:val="22"/>
                <w:szCs w:val="22"/>
                <w:lang w:val="ru-RU"/>
              </w:rPr>
              <w:t>показывает</w:t>
            </w:r>
            <w:r>
              <w:rPr>
                <w:rFonts w:hint="default" w:eastAsia="Times New Roman"/>
                <w:i w:val="0"/>
                <w:iCs/>
                <w:sz w:val="22"/>
                <w:szCs w:val="22"/>
                <w:lang w:val="ru-RU"/>
              </w:rPr>
              <w:t xml:space="preserve"> слабые знания и представления функционирования </w:t>
            </w:r>
            <w:r>
              <w:rPr>
                <w:rStyle w:val="15"/>
                <w:rFonts w:ascii="Times" w:hAnsi="Times" w:eastAsia="SimHei"/>
                <w:i w:val="0"/>
                <w:sz w:val="22"/>
                <w:szCs w:val="22"/>
              </w:rPr>
              <w:t>и изменения экосистем</w:t>
            </w:r>
            <w:r>
              <w:rPr>
                <w:rStyle w:val="15"/>
                <w:rFonts w:hint="default" w:ascii="Times" w:hAnsi="Times" w:eastAsia="SimHei"/>
                <w:i w:val="0"/>
                <w:sz w:val="22"/>
                <w:szCs w:val="22"/>
                <w:lang w:val="ru-RU"/>
              </w:rPr>
              <w:t xml:space="preserve">, методах снижения антропогенного воздействия на биосферу и способах достижения устойчивого развития. </w:t>
            </w:r>
          </w:p>
          <w:p>
            <w:pPr>
              <w:numPr>
                <w:ilvl w:val="0"/>
                <w:numId w:val="0"/>
              </w:numPr>
              <w:tabs>
                <w:tab w:val="left" w:pos="317"/>
              </w:tabs>
              <w:ind w:leftChars="0"/>
              <w:contextualSpacing/>
              <w:rPr>
                <w:i/>
                <w:sz w:val="21"/>
                <w:szCs w:val="21"/>
              </w:rPr>
            </w:pPr>
            <w:r>
              <w:rPr>
                <w:i w:val="0"/>
                <w:iCs w:val="0"/>
                <w:sz w:val="22"/>
                <w:szCs w:val="22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19" w:type="dxa"/>
          </w:tcPr>
          <w:p>
            <w:pPr>
              <w:numPr>
                <w:ilvl w:val="0"/>
                <w:numId w:val="0"/>
              </w:numPr>
              <w:tabs>
                <w:tab w:val="left" w:pos="293"/>
              </w:tabs>
              <w:ind w:leftChars="0"/>
              <w:contextualSpacing/>
              <w:rPr>
                <w:rStyle w:val="15"/>
                <w:rFonts w:hint="default" w:ascii="Times" w:hAnsi="Times" w:eastAsia="SimSun"/>
                <w:i w:val="0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Обучающийся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: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rStyle w:val="15"/>
                <w:rFonts w:ascii="Times" w:hAnsi="Times" w:eastAsia="SimSun"/>
                <w:i w:val="0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ascii="Times" w:hAnsi="Times"/>
                <w:i w:val="0"/>
                <w:lang w:val="ru-RU"/>
              </w:rPr>
              <w:t>знает</w:t>
            </w:r>
            <w:r>
              <w:rPr>
                <w:rFonts w:ascii="Times" w:hAnsi="Times"/>
              </w:rPr>
              <w:t xml:space="preserve"> основны</w:t>
            </w:r>
            <w:r>
              <w:rPr>
                <w:rFonts w:ascii="Times" w:hAnsi="Times"/>
                <w:lang w:val="ru-RU"/>
              </w:rPr>
              <w:t>е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нормативно-правовы</w:t>
            </w:r>
            <w:r>
              <w:rPr>
                <w:rFonts w:ascii="Times" w:hAnsi="Times"/>
                <w:lang w:val="ru-RU"/>
              </w:rPr>
              <w:t>е</w:t>
            </w:r>
            <w:r>
              <w:rPr>
                <w:rFonts w:ascii="Times" w:hAnsi="Times"/>
              </w:rPr>
              <w:t xml:space="preserve"> акт</w:t>
            </w:r>
            <w:r>
              <w:rPr>
                <w:rFonts w:ascii="Times" w:hAnsi="Times"/>
                <w:lang w:val="ru-RU"/>
              </w:rPr>
              <w:t>ы</w:t>
            </w:r>
            <w:r>
              <w:rPr>
                <w:rFonts w:ascii="Times" w:hAnsi="Times"/>
              </w:rPr>
              <w:t xml:space="preserve"> в области обеспечения безопасности, умеет</w:t>
            </w:r>
            <w:r>
              <w:rPr>
                <w:rStyle w:val="15"/>
                <w:rFonts w:ascii="Times" w:hAnsi="Times"/>
                <w:i w:val="0"/>
              </w:rPr>
              <w:t xml:space="preserve"> </w:t>
            </w:r>
            <w:r>
              <w:rPr>
                <w:rFonts w:ascii="Times" w:hAnsi="Times"/>
              </w:rPr>
              <w:t>находить</w:t>
            </w:r>
            <w:r>
              <w:rPr>
                <w:rFonts w:hint="default" w:ascii="Times" w:hAnsi="Times"/>
                <w:lang w:val="ru-RU"/>
              </w:rPr>
              <w:t xml:space="preserve">, но неспособен </w:t>
            </w:r>
            <w:r>
              <w:rPr>
                <w:rFonts w:ascii="Times" w:hAnsi="Times"/>
              </w:rPr>
              <w:t>использ</w:t>
            </w:r>
            <w:r>
              <w:rPr>
                <w:rFonts w:ascii="Times" w:hAnsi="Times"/>
                <w:lang w:val="ru-RU"/>
              </w:rPr>
              <w:t>овать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нормативн</w:t>
            </w:r>
            <w:r>
              <w:rPr>
                <w:rFonts w:ascii="Times" w:hAnsi="Times"/>
                <w:lang w:val="ru-RU"/>
              </w:rPr>
              <w:t>о</w:t>
            </w:r>
            <w:r>
              <w:rPr>
                <w:rFonts w:hint="default" w:ascii="Times" w:hAnsi="Times"/>
                <w:lang w:val="ru-RU"/>
              </w:rPr>
              <w:t>-</w:t>
            </w:r>
            <w:r>
              <w:rPr>
                <w:rFonts w:ascii="Times" w:hAnsi="Times"/>
              </w:rPr>
              <w:t>правовые акт</w:t>
            </w:r>
            <w:r>
              <w:rPr>
                <w:rFonts w:ascii="Times" w:hAnsi="Times"/>
                <w:lang w:val="ru-RU"/>
              </w:rPr>
              <w:t>ы</w:t>
            </w:r>
            <w:r>
              <w:rPr>
                <w:rFonts w:ascii="Times" w:hAnsi="Times"/>
              </w:rPr>
              <w:t xml:space="preserve"> для решения вопросов экологической безопасности</w:t>
            </w:r>
            <w:r>
              <w:rPr>
                <w:rFonts w:hint="default" w:ascii="Times" w:hAnsi="Times"/>
                <w:lang w:val="ru-RU"/>
              </w:rPr>
              <w:t>;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Style w:val="15"/>
                <w:rFonts w:hint="default" w:ascii="Times" w:hAnsi="Times"/>
                <w:i w:val="0"/>
                <w:lang w:val="ru-RU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>слабо знает принципы использования природных ресурсов, энергии и материалов с учетом охраны окружающей среды, слабо знает основы разработки малоотходных, энергетических и экологически чистых технологий. Испытывает трудности в понимании основных принципов ресурсо- и энергосбережения.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contextualSpacing/>
              <w:rPr>
                <w:rFonts w:hint="default"/>
                <w:i w:val="0"/>
                <w:iCs/>
                <w:sz w:val="22"/>
                <w:szCs w:val="22"/>
                <w:lang w:val="ru-RU"/>
              </w:rPr>
            </w:pPr>
            <w:r>
              <w:rPr>
                <w:rStyle w:val="15"/>
                <w:rFonts w:ascii="Times" w:hAnsi="Times" w:eastAsia="SimSun"/>
                <w:i w:val="0"/>
                <w:lang w:val="ru-RU"/>
              </w:rPr>
              <w:t>Испытывает</w:t>
            </w:r>
            <w:r>
              <w:rPr>
                <w:rStyle w:val="15"/>
                <w:rFonts w:hint="default" w:ascii="Times" w:hAnsi="Times" w:eastAsia="SimSun"/>
                <w:i w:val="0"/>
                <w:lang w:val="ru-RU"/>
              </w:rPr>
              <w:t xml:space="preserve"> трудности в анализе </w:t>
            </w:r>
            <w:r>
              <w:rPr>
                <w:rFonts w:hint="default"/>
                <w:i w:val="0"/>
                <w:iCs/>
                <w:sz w:val="22"/>
                <w:szCs w:val="22"/>
                <w:lang w:val="ru-RU"/>
              </w:rPr>
              <w:t>нормативных требований в целях обеспечения экологической безопасности, допускает ошибки.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ind w:left="0" w:firstLine="0"/>
              <w:contextualSpacing/>
              <w:rPr>
                <w:rStyle w:val="15"/>
                <w:rFonts w:ascii="Times" w:hAnsi="Times" w:eastAsia="SimSun"/>
                <w:i w:val="0"/>
              </w:rPr>
            </w:pPr>
            <w:r>
              <w:rPr>
                <w:i w:val="0"/>
                <w:iCs w:val="0"/>
                <w:sz w:val="22"/>
                <w:szCs w:val="22"/>
                <w:lang w:val="ru-RU"/>
              </w:rPr>
              <w:t>О</w:t>
            </w:r>
            <w:r>
              <w:rPr>
                <w:i w:val="0"/>
                <w:iCs w:val="0"/>
                <w:sz w:val="22"/>
                <w:szCs w:val="22"/>
              </w:rPr>
              <w:t>твет отражает в целом сформированные, но содержащие незначительные пробелы знания, допускаются грубые ошибки.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39"/>
              </w:tabs>
              <w:autoSpaceDE w:val="0"/>
              <w:autoSpaceDN w:val="0"/>
              <w:adjustRightInd w:val="0"/>
              <w:ind w:leftChars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45" w:type="dxa"/>
          </w:tcPr>
          <w:p>
            <w:r>
              <w:t>низкий</w:t>
            </w:r>
          </w:p>
        </w:tc>
        <w:tc>
          <w:tcPr>
            <w:tcW w:w="1726" w:type="dxa"/>
          </w:tcPr>
          <w:p>
            <w:pPr>
              <w:jc w:val="center"/>
              <w:rPr>
                <w:iCs/>
              </w:rPr>
            </w:pPr>
            <w:r>
              <w:rPr>
                <w:i/>
              </w:rPr>
              <w:t>0 – 40</w:t>
            </w:r>
          </w:p>
        </w:tc>
        <w:tc>
          <w:tcPr>
            <w:tcW w:w="2306" w:type="dxa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неудовлетворительно/</w:t>
            </w:r>
          </w:p>
          <w:p>
            <w:pPr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>
            <w:pPr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Обучающийся: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демонстрирует фрагментарные знания теоретического и практического материал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а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по экологии</w:t>
            </w:r>
            <w:r>
              <w:rPr>
                <w:i w:val="0"/>
                <w:iCs w:val="0"/>
                <w:sz w:val="21"/>
                <w:szCs w:val="21"/>
              </w:rPr>
              <w:t>, допускает грубые ошибки при его изложении на занятиях и в ходе промежуточной аттестации;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по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обеспечению экологической безопасности и охраны окружающей среды</w:t>
            </w:r>
            <w:r>
              <w:rPr>
                <w:i w:val="0"/>
                <w:iCs w:val="0"/>
                <w:sz w:val="21"/>
                <w:szCs w:val="21"/>
              </w:rPr>
              <w:t xml:space="preserve"> стандартного уровня сложности, не владеет необходимыми для этого навыками и приёмами;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 w:val="0"/>
                <w:iCs w:val="0"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способен проанализировать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экологический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 риск и последствия антропогенного влияния на окружающую среду;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 xml:space="preserve">не владеет принципами </w:t>
            </w:r>
            <w:r>
              <w:rPr>
                <w:i w:val="0"/>
                <w:iCs w:val="0"/>
                <w:sz w:val="21"/>
                <w:szCs w:val="21"/>
                <w:lang w:val="ru-RU"/>
              </w:rPr>
              <w:t>ресурсо</w:t>
            </w:r>
            <w:r>
              <w:rPr>
                <w:rFonts w:hint="default"/>
                <w:i w:val="0"/>
                <w:iCs w:val="0"/>
                <w:sz w:val="21"/>
                <w:szCs w:val="21"/>
                <w:lang w:val="ru-RU"/>
              </w:rPr>
              <w:t xml:space="preserve">- и энергосбережения, не знает </w:t>
            </w:r>
            <w:r>
              <w:rPr>
                <w:rStyle w:val="15"/>
                <w:rFonts w:hint="default" w:ascii="Times" w:hAnsi="Times"/>
                <w:i w:val="0"/>
                <w:lang w:val="ru-RU"/>
              </w:rPr>
              <w:t>основ разработки малоотходных, энергетических и экологически чистых технологий;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>
              <w:rPr>
                <w:rStyle w:val="15"/>
                <w:rFonts w:hint="default" w:ascii="Times" w:hAnsi="Times"/>
                <w:i w:val="0"/>
                <w:lang w:val="ru-RU"/>
              </w:rPr>
              <w:t xml:space="preserve">не ориентируется в нормативно-правовой базе </w:t>
            </w:r>
            <w:r>
              <w:rPr>
                <w:rFonts w:ascii="Times" w:hAnsi="Times"/>
              </w:rPr>
              <w:t xml:space="preserve"> в области обеспечения </w:t>
            </w:r>
            <w:r>
              <w:rPr>
                <w:rFonts w:ascii="Times" w:hAnsi="Times"/>
                <w:lang w:val="ru-RU"/>
              </w:rPr>
              <w:t>экологической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безопасности</w:t>
            </w:r>
            <w:r>
              <w:rPr>
                <w:rFonts w:hint="default" w:ascii="Times" w:hAnsi="Times"/>
                <w:lang w:val="ru-RU"/>
              </w:rPr>
              <w:t xml:space="preserve"> и охраны окружающей среды;</w:t>
            </w:r>
          </w:p>
          <w:p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i w:val="0"/>
                <w:iCs/>
                <w:sz w:val="21"/>
                <w:szCs w:val="21"/>
              </w:rPr>
            </w:pPr>
            <w:r>
              <w:rPr>
                <w:i w:val="0"/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>
              <w:rPr>
                <w:i w:val="0"/>
                <w:iCs w:val="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>
      <w:pPr>
        <w:pStyle w:val="2"/>
      </w:pPr>
      <w:r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>
      <w:pPr>
        <w:pStyle w:val="62"/>
        <w:numPr>
          <w:ilvl w:val="3"/>
          <w:numId w:val="9"/>
        </w:numPr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hint="default" w:eastAsia="Times New Roman"/>
          <w:bCs/>
          <w:sz w:val="24"/>
          <w:szCs w:val="24"/>
          <w:lang w:val="ru-RU"/>
        </w:rPr>
        <w:t xml:space="preserve"> «Экология»</w:t>
      </w:r>
      <w:r>
        <w:rPr>
          <w:rFonts w:eastAsia="Times New Roman"/>
          <w:b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rFonts w:eastAsia="Times New Roman"/>
          <w:bCs/>
          <w:i/>
          <w:sz w:val="24"/>
          <w:szCs w:val="24"/>
        </w:rPr>
        <w:t xml:space="preserve">, </w:t>
      </w:r>
      <w:r>
        <w:rPr>
          <w:rFonts w:eastAsia="Times New Roman"/>
          <w:bCs/>
          <w:sz w:val="24"/>
          <w:szCs w:val="24"/>
        </w:rPr>
        <w:t>указанных в разделе 2 настоящей программы.</w:t>
      </w:r>
    </w:p>
    <w:p>
      <w:pPr>
        <w:pStyle w:val="3"/>
      </w:pPr>
      <w:r>
        <w:t>Формы текущего контроля успеваемости, примеры типовых заданий:</w:t>
      </w:r>
    </w:p>
    <w:tbl>
      <w:tblPr>
        <w:tblStyle w:val="43"/>
        <w:tblW w:w="145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9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>
            <w:pPr>
              <w:pStyle w:val="62"/>
              <w:numPr>
                <w:ilvl w:val="3"/>
                <w:numId w:val="14"/>
              </w:numPr>
              <w:ind w:firstLine="0"/>
              <w:jc w:val="center"/>
              <w:rPr>
                <w:b/>
              </w:rPr>
            </w:pPr>
            <w:r>
              <w:rPr>
                <w:b/>
              </w:rPr>
              <w:t>Примеры типовых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</w:t>
            </w:r>
          </w:p>
        </w:tc>
        <w:tc>
          <w:tcPr>
            <w:tcW w:w="3827" w:type="dxa"/>
          </w:tcPr>
          <w:p>
            <w:pPr>
              <w:ind w:left="42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Тест №1, </w:t>
            </w:r>
          </w:p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b w:val="0"/>
                <w:bCs w:val="0"/>
                <w:i w:val="0"/>
                <w:iCs/>
              </w:rPr>
              <w:t>по разделу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 xml:space="preserve"> </w:t>
            </w:r>
            <w:r>
              <w:rPr>
                <w:b w:val="0"/>
                <w:bCs w:val="0"/>
                <w:i w:val="0"/>
                <w:iCs/>
              </w:rPr>
              <w:t>«</w:t>
            </w:r>
            <w:r>
              <w:rPr>
                <w:rFonts w:hint="default"/>
                <w:b w:val="0"/>
                <w:bCs w:val="0"/>
                <w:i w:val="0"/>
                <w:iCs/>
                <w:sz w:val="22"/>
                <w:szCs w:val="22"/>
                <w:lang w:val="ru-RU"/>
              </w:rPr>
              <w:t>Введение в предмет экологии. Общая экология</w:t>
            </w:r>
            <w:r>
              <w:rPr>
                <w:b w:val="0"/>
                <w:bCs w:val="0"/>
                <w:i w:val="0"/>
                <w:iCs/>
              </w:rPr>
              <w:t>»</w:t>
            </w:r>
            <w:r>
              <w:rPr>
                <w:rFonts w:hint="default"/>
                <w:b w:val="0"/>
                <w:bCs w:val="0"/>
                <w:i w:val="0"/>
                <w:iCs/>
                <w:lang w:val="ru-RU"/>
              </w:rPr>
              <w:t>.</w:t>
            </w:r>
          </w:p>
        </w:tc>
        <w:tc>
          <w:tcPr>
            <w:tcW w:w="9723" w:type="dxa"/>
          </w:tcPr>
          <w:p>
            <w:pPr>
              <w:pStyle w:val="62"/>
              <w:numPr>
                <w:ilvl w:val="0"/>
                <w:numId w:val="15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Растительное сообщество, существующее в пределах одного биотопа - это 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1.Фитоценоз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2.Биоценоз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3.Фитозооценоз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4.Биотоп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2) Взаимоотношения, которые положительны для одного вида и отрицательны для другого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1.Комменсализм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2.Хищничество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3.Протокооперация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4.Мутуализм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3) Емкость среды - это минимальный размер популяции вида, который среда может стабильно поддерживать, обеспечивать пищей, укрытием, водой и другими необходимыми благами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1.Верно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2.Неверно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4) В каком году впервые был предложен термин "экологическая система"?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A) 1935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B) 1930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C) 1925</w:t>
            </w:r>
          </w:p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D) 1835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Установите соответствия между компонентами биосфер</w:t>
            </w:r>
            <w:r>
              <w:rPr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ы</w:t>
            </w:r>
          </w:p>
          <w:tbl>
            <w:tblPr>
              <w:tblStyle w:val="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1"/>
              <w:gridCol w:w="4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Живое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А. почва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Б. песок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Биогенное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В. бактерии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16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ind w:left="0" w:leftChars="0" w:firstLine="709" w:firstLineChars="0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Биокосное вещество</w:t>
                  </w:r>
                </w:p>
              </w:tc>
              <w:tc>
                <w:tcPr>
                  <w:tcW w:w="426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overflowPunct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 w:val="0"/>
                      <w:sz w:val="22"/>
                      <w:szCs w:val="22"/>
                      <w:vertAlign w:val="baseline"/>
                      <w:lang w:val="ru-RU"/>
                    </w:rPr>
                    <w:t>Г. Опавшая листва</w:t>
                  </w:r>
                </w:p>
              </w:tc>
            </w:tr>
          </w:tbl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2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  <w:r>
              <w:rPr>
                <w:rFonts w:hint="default"/>
                <w:i w:val="0"/>
                <w:iCs/>
                <w:lang w:val="ru-RU"/>
              </w:rPr>
              <w:t xml:space="preserve"> по теме «</w:t>
            </w: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Экологическая безопасность в машиностроении»</w:t>
            </w:r>
          </w:p>
        </w:tc>
        <w:tc>
          <w:tcPr>
            <w:tcW w:w="9723" w:type="dxa"/>
          </w:tcPr>
          <w:p>
            <w:pPr>
              <w:pStyle w:val="62"/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Темы</w:t>
            </w:r>
            <w:r>
              <w:rPr>
                <w:rFonts w:hint="default"/>
                <w:i w:val="0"/>
                <w:iCs/>
                <w:lang w:val="ru-RU"/>
              </w:rPr>
              <w:t xml:space="preserve"> рефератов: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Экологические проблемы машиностроения.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Влияние технологического уровня производства машиностроения на экологическую безопасность.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Твердые отходы в машиностроении.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Сточные воды в машиностроении.</w:t>
            </w:r>
          </w:p>
          <w:p>
            <w:pPr>
              <w:pStyle w:val="62"/>
              <w:numPr>
                <w:ilvl w:val="0"/>
                <w:numId w:val="17"/>
              </w:numPr>
              <w:tabs>
                <w:tab w:val="left" w:pos="346"/>
              </w:tabs>
              <w:ind w:left="0"/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Особо опасные вещества, используемые в машиностроении и их влияние на окружающую среду.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3" w:type="dxa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/>
                <w:lang w:val="ru-RU"/>
              </w:rPr>
              <w:t>3</w:t>
            </w:r>
          </w:p>
        </w:tc>
        <w:tc>
          <w:tcPr>
            <w:tcW w:w="3827" w:type="dxa"/>
          </w:tcPr>
          <w:p>
            <w:pPr>
              <w:ind w:left="42"/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i w:val="0"/>
                <w:iCs/>
                <w:lang w:val="ru-RU"/>
              </w:rPr>
              <w:t xml:space="preserve"> №2 по теме: «</w:t>
            </w:r>
            <w:r>
              <w:rPr>
                <w:rFonts w:hint="default"/>
                <w:b w:val="0"/>
                <w:bCs/>
                <w:i w:val="0"/>
                <w:iCs/>
              </w:rPr>
              <w:t>Правовые основы природопользования и охраны окружающей среды</w:t>
            </w:r>
            <w:r>
              <w:rPr>
                <w:rFonts w:hint="default"/>
                <w:b w:val="0"/>
                <w:bCs/>
                <w:i w:val="0"/>
                <w:iCs/>
                <w:lang w:val="ru-RU"/>
              </w:rPr>
              <w:t>».</w:t>
            </w:r>
          </w:p>
        </w:tc>
        <w:tc>
          <w:tcPr>
            <w:tcW w:w="9723" w:type="dxa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Основной комплексный законодательный акт, регулирующий общественные отношения в сфере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Экологическая доктрина Российской Федерации от 31 августа 2002 г.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ФЗ от 10.01.2002 г. «Об охране окружающей среды»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cs="Times New Roman"/>
                <w:sz w:val="22"/>
                <w:szCs w:val="22"/>
                <w:shd w:val="clear" w:color="FFFFFF" w:fill="D9D9D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Конституция Российской Федерации </w:t>
            </w:r>
          </w:p>
          <w:p>
            <w:pPr>
              <w:numPr>
                <w:ilvl w:val="0"/>
                <w:numId w:val="19"/>
              </w:numPr>
              <w:tabs>
                <w:tab w:val="left" w:pos="346"/>
              </w:tabs>
              <w:ind w:left="0" w:leftChars="0" w:firstLine="0" w:firstLine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Резолюция Генеральной Ассамблеи ООН от 29.101982 г. № 37/7 «Всемирная хартия природы»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Источник экологического права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содержащие правила поведения, регулирующие отношения человека с окружающей средой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равовой обычай, правовой прецедент, нормативный правовой акт и договор нормативного содержания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ормативные правовые акты,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процедуры, регулирующие общественные отношения в области природопользования, охраны окружающей среды и обеспечения экологической безопасности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ind w:left="425" w:leftChars="0" w:hanging="425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овокупность правовых норм, регулирующих экологически значимое поведение людей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Нормирование в области охраны окружающей среды осуществляется в целях …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1.Н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аблюдения за состоянием окружающей среды в районах расположения источников антропогенного воздействия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FFFFFF" w:fill="D9D9D9"/>
                <w:lang w:val="en-US" w:eastAsia="zh-CN" w:bidi="ar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2.Н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аблюдения за состоянием воздействия источников антропогенного воздействия на окружающую среду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0" w:line="240" w:lineRule="auto"/>
              <w:ind w:leftChars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3. Г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 xml:space="preserve">осударственного регулирования воздействия хозяйственной и иной деятельности на окружающую среду </w:t>
            </w:r>
          </w:p>
          <w:p>
            <w:pPr>
              <w:numPr>
                <w:ilvl w:val="0"/>
                <w:numId w:val="0"/>
              </w:numPr>
              <w:tabs>
                <w:tab w:val="left" w:pos="346"/>
              </w:tabs>
              <w:ind w:leftChars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ru-RU"/>
              </w:rPr>
              <w:t>4. О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беспечения потребности государства, юридических и физических лиц в достоверной информации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en-US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Объекты экологических правоотношений...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Предметы материального мира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>Земля, недра, почвы, воды, растительный и животный мир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О</w:t>
            </w:r>
            <w:r>
              <w:rPr>
                <w:rFonts w:hint="default" w:ascii="Times New Roman" w:hAnsi="Times New Roman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бъекты охраны окружающей среды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ind w:leftChars="0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Естественные экосистемы, природные ландшафты и комплексы, заповедники, парки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ind w:left="0" w:leftChars="0" w:firstLine="0" w:firstLineChars="0"/>
              <w:jc w:val="left"/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shd w:val="clear" w:color="auto" w:fill="auto"/>
                <w:lang w:val="ru-RU" w:eastAsia="zh-CN" w:bidi="ar"/>
              </w:rPr>
              <w:t xml:space="preserve">В РФ </w:t>
            </w:r>
            <w:r>
              <w:rPr>
                <w:rFonts w:hint="default" w:eastAsia="SimSun"/>
                <w:color w:val="000000"/>
                <w:kern w:val="0"/>
                <w:sz w:val="22"/>
                <w:szCs w:val="22"/>
                <w:shd w:val="clear" w:color="auto" w:fill="auto"/>
                <w:lang w:val="ru-RU" w:eastAsia="zh-CN"/>
              </w:rPr>
              <w:t>в систему нормативов, как важнейшего инструмента охраны атмосферного воздуха, включены предельно допустимые…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Уровни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Вредные физические воздействия на атмосферный воздух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Выбросы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after="0" w:line="240" w:lineRule="auto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Вредного физического воздействия</w:t>
            </w:r>
          </w:p>
        </w:tc>
      </w:tr>
    </w:tbl>
    <w:p>
      <w:pPr>
        <w:pStyle w:val="62"/>
        <w:numPr>
          <w:ilvl w:val="1"/>
          <w:numId w:val="23"/>
        </w:numPr>
        <w:jc w:val="both"/>
        <w:rPr>
          <w:i/>
          <w:vanish/>
        </w:rPr>
      </w:pPr>
    </w:p>
    <w:p>
      <w:pPr>
        <w:pStyle w:val="62"/>
        <w:numPr>
          <w:ilvl w:val="1"/>
          <w:numId w:val="23"/>
        </w:numPr>
        <w:jc w:val="both"/>
        <w:rPr>
          <w:i/>
          <w:vanish/>
        </w:rPr>
      </w:pPr>
    </w:p>
    <w:p>
      <w:pPr>
        <w:pStyle w:val="3"/>
      </w:pPr>
      <w:r>
        <w:t>Критерии, шкалы оценивания текущего контроля успеваемости: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080"/>
        <w:gridCol w:w="2055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Наименование оценочного средства </w:t>
            </w:r>
            <w:r>
              <w:rPr>
                <w:b/>
                <w:spacing w:val="-2"/>
                <w:lang w:val="ru-RU"/>
              </w:rPr>
              <w:t xml:space="preserve">(контрольно-оценочного </w:t>
            </w:r>
            <w:r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</w:trPr>
        <w:tc>
          <w:tcPr>
            <w:tcW w:w="241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rPr>
                <w:rFonts w:hint="default"/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Тест</w:t>
            </w:r>
          </w:p>
        </w:tc>
        <w:tc>
          <w:tcPr>
            <w:tcW w:w="8080" w:type="dxa"/>
            <w:vMerge w:val="restart"/>
          </w:tcPr>
          <w:p>
            <w:pPr>
              <w:rPr>
                <w:b/>
              </w:rPr>
            </w:pPr>
            <w:r>
              <w:t xml:space="preserve">За выполнение каждого тестового задания испытуемому выставляются баллы. </w:t>
            </w:r>
            <w:r>
              <w:rPr>
                <w:b w:val="0"/>
                <w:bCs/>
              </w:rPr>
              <w:t>Тип используемой шкалы оценивания – порядковая.</w:t>
            </w:r>
          </w:p>
          <w:p>
            <w:r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Баллы выставляются не за всё задание, а за тот или иной выбор в каждом задании. </w:t>
            </w:r>
          </w:p>
          <w:p>
            <w:pPr>
              <w:pStyle w:val="39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16 – 20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5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color w:val="000000"/>
              </w:rPr>
              <w:t>85% - 100%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13 – 15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65% - 84%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6 – 12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3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  <w:color w:val="000000"/>
              </w:rPr>
              <w:t>41% - 64%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0 – 5 баллов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2</w:t>
            </w:r>
          </w:p>
        </w:tc>
        <w:tc>
          <w:tcPr>
            <w:tcW w:w="102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40% и менее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restart"/>
          </w:tcPr>
          <w:p>
            <w:pPr>
              <w:pStyle w:val="91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Реферат</w:t>
            </w: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 xml:space="preserve">Тема реферата раскрыта полностью. Нет ошибок в логических рассуждениях и изложении материала. Возможно наличие одной неточности или описки, не являющиеся следствием незнания или непонимания учебного материала. </w:t>
            </w:r>
            <w:r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полный объем знаний, умений в освоении пройденных тем и применение их на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ru-RU"/>
              </w:rPr>
              <w:t>практике.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25-30 баллов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Тема реферата раскрыта полностью, но недостаточно структурировано изложен материал,  обоснований шагов решения недостаточно. Допущена одна неточность или два-три недочета.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19-24 баллов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>Тема реферата раскрыта не полностью. Допущены более одной ошибки или более двух-трех недочетов в изложении материала, слабый список литературы не отражающий современную ситуацию по предложенной теме.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12</w:t>
            </w:r>
            <w:r>
              <w:rPr>
                <w:i w:val="0"/>
                <w:iCs/>
                <w:shd w:val="clear" w:color="auto" w:fill="auto"/>
              </w:rPr>
              <w:t>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18</w:t>
            </w:r>
            <w:r>
              <w:rPr>
                <w:i w:val="0"/>
                <w:iCs/>
                <w:shd w:val="clear" w:color="auto" w:fill="auto"/>
              </w:rPr>
              <w:t xml:space="preserve"> баллов</w:t>
            </w:r>
          </w:p>
        </w:tc>
        <w:tc>
          <w:tcPr>
            <w:tcW w:w="2056" w:type="dxa"/>
            <w:gridSpan w:val="2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lang w:val="ru-RU"/>
              </w:rPr>
              <w:t xml:space="preserve">Тема реферата не раскрыта. Допущены </w:t>
            </w:r>
            <w:r>
              <w:rPr>
                <w:spacing w:val="-2"/>
                <w:lang w:val="ru-RU"/>
              </w:rPr>
              <w:t xml:space="preserve">грубые </w:t>
            </w:r>
            <w:r>
              <w:rPr>
                <w:lang w:val="ru-RU"/>
              </w:rPr>
              <w:t xml:space="preserve">ошибки в подборе литературных источников, что отражает не понимание рассматриваемой темы. 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i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1-</w:t>
            </w:r>
            <w:r>
              <w:rPr>
                <w:rFonts w:hint="default"/>
                <w:i w:val="0"/>
                <w:iCs/>
                <w:shd w:val="clear" w:color="auto" w:fill="auto"/>
                <w:lang w:val="ru-RU"/>
              </w:rPr>
              <w:t>11</w:t>
            </w:r>
            <w:r>
              <w:rPr>
                <w:i w:val="0"/>
                <w:iCs/>
                <w:shd w:val="clear" w:color="auto" w:fill="auto"/>
              </w:rPr>
              <w:t xml:space="preserve"> бал</w:t>
            </w:r>
            <w:r>
              <w:rPr>
                <w:i w:val="0"/>
                <w:iCs/>
                <w:shd w:val="clear" w:color="auto" w:fill="auto"/>
                <w:lang w:val="ru-RU"/>
              </w:rPr>
              <w:t>лов</w:t>
            </w:r>
          </w:p>
        </w:tc>
        <w:tc>
          <w:tcPr>
            <w:tcW w:w="2056" w:type="dxa"/>
            <w:gridSpan w:val="2"/>
            <w:vMerge w:val="restart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 w:val="0"/>
                <w:iCs/>
                <w:sz w:val="22"/>
                <w:szCs w:val="22"/>
                <w:shd w:val="clear" w:color="auto" w:fill="auto"/>
                <w:lang w:val="ru-RU" w:eastAsia="ru-RU" w:bidi="ar-SA"/>
              </w:rPr>
            </w:pPr>
            <w:r>
              <w:rPr>
                <w:i w:val="0"/>
                <w:iCs/>
                <w:shd w:val="clear" w:color="auto" w:fill="auto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410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8080" w:type="dxa"/>
            <w:vAlign w:val="top"/>
          </w:tcPr>
          <w:p>
            <w:pPr>
              <w:pStyle w:val="91"/>
              <w:tabs>
                <w:tab w:val="left" w:pos="34"/>
                <w:tab w:val="left" w:pos="366"/>
              </w:tabs>
              <w:rPr>
                <w:rFonts w:ascii="Times New Roman" w:hAnsi="Times New Roman" w:eastAsia="Calibri" w:cs="Times New Roman"/>
                <w:i/>
                <w:sz w:val="22"/>
                <w:szCs w:val="22"/>
                <w:lang w:val="en-US" w:eastAsia="en-US" w:bidi="ar-SA"/>
              </w:rPr>
            </w:pPr>
            <w:r>
              <w:rPr>
                <w:lang w:val="ru-RU"/>
              </w:rPr>
              <w:t>Реферат не выполнен.</w:t>
            </w:r>
          </w:p>
        </w:tc>
        <w:tc>
          <w:tcPr>
            <w:tcW w:w="2055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i/>
                <w:sz w:val="22"/>
                <w:szCs w:val="22"/>
                <w:lang w:val="ru-RU" w:eastAsia="ru-RU" w:bidi="ar-SA"/>
              </w:rPr>
            </w:pPr>
            <w:r>
              <w:rPr>
                <w:i w:val="0"/>
                <w:iCs/>
              </w:rPr>
              <w:t>0 баллов</w:t>
            </w:r>
          </w:p>
        </w:tc>
        <w:tc>
          <w:tcPr>
            <w:tcW w:w="2056" w:type="dxa"/>
            <w:gridSpan w:val="2"/>
            <w:vMerge w:val="continue"/>
          </w:tcPr>
          <w:p>
            <w:pPr>
              <w:jc w:val="center"/>
              <w:rPr>
                <w:i/>
              </w:rPr>
            </w:pPr>
          </w:p>
        </w:tc>
      </w:tr>
    </w:tbl>
    <w:p>
      <w:pPr>
        <w:pStyle w:val="3"/>
        <w:rPr>
          <w:i/>
        </w:rPr>
      </w:pPr>
      <w:r>
        <w:t>Промежуточная аттестация: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Типовые контрольные задания и иные материалы</w:t>
            </w:r>
          </w:p>
          <w:p>
            <w:pPr>
              <w:pStyle w:val="62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проведения промежуточной аттестации: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>Зачет</w:t>
            </w:r>
            <w:r>
              <w:rPr>
                <w:rFonts w:hint="default"/>
                <w:i w:val="0"/>
                <w:iCs/>
                <w:lang w:val="ru-RU"/>
              </w:rPr>
              <w:t xml:space="preserve"> с оценкой</w:t>
            </w:r>
          </w:p>
          <w:p>
            <w:p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В</w:t>
            </w:r>
            <w:r>
              <w:rPr>
                <w:rFonts w:hint="default"/>
                <w:i w:val="0"/>
                <w:iCs/>
                <w:lang w:val="ru-RU"/>
              </w:rPr>
              <w:t xml:space="preserve"> виде устного собеседования</w:t>
            </w:r>
          </w:p>
        </w:tc>
        <w:tc>
          <w:tcPr>
            <w:tcW w:w="113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Вопросы для устного собеседования:</w:t>
            </w:r>
          </w:p>
          <w:p>
            <w:pPr>
              <w:numPr>
                <w:ilvl w:val="0"/>
                <w:numId w:val="24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Основные принципы энерго- и ресурсосбережения.</w:t>
            </w:r>
          </w:p>
          <w:p>
            <w:pPr>
              <w:numPr>
                <w:ilvl w:val="0"/>
                <w:numId w:val="24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Нормирование в природоохранной деятельности. Что это такое и какими органами регулируется?</w:t>
            </w:r>
          </w:p>
          <w:p>
            <w:pPr>
              <w:numPr>
                <w:ilvl w:val="0"/>
                <w:numId w:val="24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Что такое экосистемы? Какими они бывают?</w:t>
            </w:r>
          </w:p>
          <w:p>
            <w:pPr>
              <w:numPr>
                <w:ilvl w:val="0"/>
                <w:numId w:val="24"/>
              </w:numPr>
              <w:jc w:val="both"/>
              <w:rPr>
                <w:rFonts w:hint="default"/>
                <w:i w:val="0"/>
                <w:iCs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Влияние отходов машиностроительного производства на окружающую природную среду.</w:t>
            </w:r>
          </w:p>
          <w:p>
            <w:pPr>
              <w:numPr>
                <w:ilvl w:val="0"/>
                <w:numId w:val="24"/>
              </w:numPr>
              <w:jc w:val="both"/>
              <w:rPr>
                <w:rFonts w:hint="default"/>
                <w:i/>
                <w:lang w:val="ru-RU"/>
              </w:rPr>
            </w:pPr>
            <w:r>
              <w:rPr>
                <w:rFonts w:hint="default"/>
                <w:i w:val="0"/>
                <w:iCs/>
                <w:lang w:val="ru-RU"/>
              </w:rPr>
              <w:t>Методы обеспечения экологической безопасности на машиностроительных производствах.</w:t>
            </w:r>
          </w:p>
        </w:tc>
      </w:tr>
    </w:tbl>
    <w:p>
      <w:pPr>
        <w:pStyle w:val="3"/>
      </w:pPr>
      <w:r>
        <w:t>Критерии, шкалы оценивания промежуточной аттестации учебной дисциплины/модуля:</w:t>
      </w:r>
    </w:p>
    <w:tbl>
      <w:tblPr>
        <w:tblStyle w:val="43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945"/>
        <w:gridCol w:w="1772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>
            <w:pPr>
              <w:pStyle w:val="91"/>
              <w:ind w:left="872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Шкалы оценивания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</w:trPr>
        <w:tc>
          <w:tcPr>
            <w:tcW w:w="3828" w:type="dxa"/>
            <w:shd w:val="clear" w:color="auto" w:fill="DBE5F1" w:themeFill="accent1" w:themeFillTint="33"/>
          </w:tcPr>
          <w:p>
            <w:pPr>
              <w:pStyle w:val="91"/>
              <w:ind w:left="204" w:right="194" w:firstLine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 w:val="continue"/>
            <w:shd w:val="clear" w:color="auto" w:fill="DBE5F1" w:themeFill="accent1" w:themeFillTint="33"/>
          </w:tcPr>
          <w:p>
            <w:pPr>
              <w:pStyle w:val="91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restart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Зачет</w:t>
            </w:r>
            <w:r>
              <w:rPr>
                <w:rFonts w:hint="default"/>
                <w:i w:val="0"/>
                <w:iCs/>
                <w:lang w:val="ru-RU"/>
              </w:rPr>
              <w:t xml:space="preserve"> с оценкой в виде устного собеседования</w:t>
            </w:r>
          </w:p>
          <w:p>
            <w:pPr>
              <w:rPr>
                <w:rFonts w:hint="default"/>
                <w:i w:val="0"/>
                <w:iCs/>
                <w:lang w:val="ru-RU"/>
              </w:rPr>
            </w:pPr>
          </w:p>
        </w:tc>
        <w:tc>
          <w:tcPr>
            <w:tcW w:w="6945" w:type="dxa"/>
          </w:tcPr>
          <w:p>
            <w:pPr>
              <w:pStyle w:val="91"/>
              <w:tabs>
                <w:tab w:val="left" w:pos="469"/>
              </w:tabs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Обучающийся:</w:t>
            </w:r>
          </w:p>
          <w:p>
            <w:pPr>
              <w:pStyle w:val="91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>
            <w:pPr>
              <w:pStyle w:val="91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>
            <w:pPr>
              <w:pStyle w:val="91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направлений по вопросу</w:t>
            </w:r>
            <w:r>
              <w:rPr>
                <w:rFonts w:hint="default"/>
                <w:i w:val="0"/>
                <w:iCs/>
                <w:lang w:val="ru-RU"/>
              </w:rPr>
              <w:t>;</w:t>
            </w:r>
          </w:p>
          <w:p>
            <w:pPr>
              <w:pStyle w:val="91"/>
              <w:numPr>
                <w:ilvl w:val="0"/>
                <w:numId w:val="25"/>
              </w:numPr>
              <w:tabs>
                <w:tab w:val="left" w:pos="459"/>
              </w:tabs>
              <w:ind w:left="0" w:firstLine="0"/>
              <w:rPr>
                <w:i w:val="0"/>
                <w:iCs/>
                <w:lang w:val="ru-RU"/>
              </w:rPr>
            </w:pPr>
            <w:r>
              <w:rPr>
                <w:i w:val="0"/>
                <w:iCs/>
                <w:lang w:val="ru-RU"/>
              </w:rPr>
              <w:t>логично и доказательно раскрывает проблему, предложенную в вопросе;</w:t>
            </w:r>
          </w:p>
          <w:p>
            <w:pPr>
              <w:pStyle w:val="91"/>
              <w:tabs>
                <w:tab w:val="left" w:pos="469"/>
              </w:tabs>
              <w:rPr>
                <w:i/>
                <w:lang w:val="ru-RU"/>
              </w:rPr>
            </w:pPr>
            <w:r>
              <w:rPr>
                <w:i w:val="0"/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 xml:space="preserve">25 – 30 баллов 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Обучающийся:</w:t>
            </w:r>
          </w:p>
          <w:p>
            <w:pPr>
              <w:pStyle w:val="62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>
            <w:pPr>
              <w:pStyle w:val="62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недостаточно раскрыта проблема по одному из вопросов;</w:t>
            </w:r>
          </w:p>
          <w:p>
            <w:pPr>
              <w:pStyle w:val="62"/>
              <w:numPr>
                <w:ilvl w:val="0"/>
                <w:numId w:val="26"/>
              </w:numPr>
              <w:tabs>
                <w:tab w:val="left" w:pos="429"/>
              </w:tabs>
              <w:ind w:left="0"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недостаточно логично построено изложение вопроса;</w:t>
            </w:r>
          </w:p>
          <w:p>
            <w:pPr>
              <w:rPr>
                <w:i/>
              </w:rPr>
            </w:pPr>
            <w:r>
              <w:rPr>
                <w:i w:val="0"/>
                <w:iCs/>
              </w:rPr>
              <w:t xml:space="preserve">В ответе раскрыто, в основном, содержание </w:t>
            </w:r>
            <w:r>
              <w:rPr>
                <w:i w:val="0"/>
                <w:iCs/>
                <w:lang w:val="ru-RU"/>
              </w:rPr>
              <w:t>вопроса</w:t>
            </w:r>
            <w:r>
              <w:rPr>
                <w:i w:val="0"/>
                <w:iCs/>
              </w:rPr>
              <w:t>, имеются неточности при ответе на дополнительные вопросы.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20 – 24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i w:val="0"/>
                <w:iCs/>
              </w:rPr>
            </w:pPr>
            <w:r>
              <w:rPr>
                <w:i w:val="0"/>
                <w:iCs/>
              </w:rPr>
              <w:t>Обучающийся:</w:t>
            </w:r>
          </w:p>
          <w:p>
            <w:pPr>
              <w:pStyle w:val="62"/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 w:val="0"/>
                <w:iCs/>
                <w:color w:val="000000"/>
              </w:rPr>
            </w:pPr>
            <w:r>
              <w:rPr>
                <w:i w:val="0"/>
                <w:iCs/>
              </w:rPr>
              <w:t xml:space="preserve">показывает </w:t>
            </w:r>
            <w:r>
              <w:rPr>
                <w:rFonts w:eastAsia="Times New Roman"/>
                <w:i w:val="0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>
            <w:pPr>
              <w:numPr>
                <w:ilvl w:val="0"/>
                <w:numId w:val="27"/>
              </w:numPr>
              <w:tabs>
                <w:tab w:val="left" w:pos="444"/>
              </w:tabs>
              <w:ind w:left="0" w:firstLine="0"/>
              <w:rPr>
                <w:rFonts w:eastAsia="Times New Roman"/>
                <w:i w:val="0"/>
                <w:iCs/>
                <w:color w:val="000000"/>
              </w:rPr>
            </w:pPr>
            <w:r>
              <w:rPr>
                <w:rFonts w:eastAsia="Times New Roman"/>
                <w:i w:val="0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>
            <w:pPr>
              <w:rPr>
                <w:i/>
              </w:rPr>
            </w:pPr>
            <w:r>
              <w:rPr>
                <w:rFonts w:eastAsia="Times New Roman"/>
                <w:i w:val="0"/>
                <w:iCs/>
                <w:color w:val="000000"/>
              </w:rPr>
              <w:t xml:space="preserve">Содержание </w:t>
            </w:r>
            <w:r>
              <w:rPr>
                <w:rFonts w:eastAsia="Times New Roman"/>
                <w:i w:val="0"/>
                <w:iCs/>
                <w:color w:val="000000"/>
                <w:lang w:val="ru-RU"/>
              </w:rPr>
              <w:t>вопроса</w:t>
            </w:r>
            <w:r>
              <w:rPr>
                <w:rFonts w:hint="default" w:eastAsia="Times New Roman"/>
                <w:i w:val="0"/>
                <w:iCs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i w:val="0"/>
                <w:iCs/>
                <w:color w:val="000000"/>
              </w:rPr>
              <w:t>раскрыто слабо, имеются неточности при ответе на основные и дополнительные вопросы, ответ носит репродуктивный характер</w:t>
            </w:r>
            <w:r>
              <w:rPr>
                <w:i w:val="0"/>
                <w:iCs/>
              </w:rPr>
              <w:t xml:space="preserve">. 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12 – 19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28" w:type="dxa"/>
            <w:vMerge w:val="continue"/>
          </w:tcPr>
          <w:p>
            <w:pPr>
              <w:rPr>
                <w:i/>
              </w:rPr>
            </w:pPr>
          </w:p>
        </w:tc>
        <w:tc>
          <w:tcPr>
            <w:tcW w:w="6945" w:type="dxa"/>
          </w:tcPr>
          <w:p>
            <w:pPr>
              <w:rPr>
                <w:rFonts w:hint="default"/>
                <w:i w:val="0"/>
                <w:iCs/>
                <w:lang w:val="ru-RU"/>
              </w:rPr>
            </w:pPr>
            <w:r>
              <w:rPr>
                <w:i w:val="0"/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</w:t>
            </w:r>
            <w:r>
              <w:rPr>
                <w:i w:val="0"/>
                <w:iCs/>
                <w:lang w:val="ru-RU"/>
              </w:rPr>
              <w:t>при</w:t>
            </w:r>
            <w:r>
              <w:rPr>
                <w:rFonts w:hint="default"/>
                <w:i w:val="0"/>
                <w:iCs/>
                <w:lang w:val="ru-RU"/>
              </w:rPr>
              <w:t xml:space="preserve"> ответе на вопросы.</w:t>
            </w:r>
          </w:p>
          <w:p>
            <w:pPr>
              <w:rPr>
                <w:i/>
              </w:rPr>
            </w:pPr>
            <w:r>
              <w:rPr>
                <w:i w:val="0"/>
                <w:iCs/>
              </w:rPr>
              <w:t xml:space="preserve">На большую часть дополнительных вопросов по содержанию </w:t>
            </w:r>
            <w:r>
              <w:rPr>
                <w:i w:val="0"/>
                <w:iCs/>
                <w:lang w:val="ru-RU"/>
              </w:rPr>
              <w:t>вопроса</w:t>
            </w:r>
            <w:r>
              <w:rPr>
                <w:rFonts w:hint="default"/>
                <w:i w:val="0"/>
                <w:iCs/>
                <w:lang w:val="ru-RU"/>
              </w:rPr>
              <w:t xml:space="preserve"> </w:t>
            </w:r>
            <w:r>
              <w:rPr>
                <w:i w:val="0"/>
                <w:iCs/>
              </w:rPr>
              <w:t>затрудняется дать ответ или не дает верных ответов.</w:t>
            </w:r>
          </w:p>
        </w:tc>
        <w:tc>
          <w:tcPr>
            <w:tcW w:w="1772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0 – 11 баллов</w:t>
            </w:r>
          </w:p>
        </w:tc>
        <w:tc>
          <w:tcPr>
            <w:tcW w:w="2056" w:type="dxa"/>
          </w:tcPr>
          <w:p>
            <w:pPr>
              <w:jc w:val="center"/>
              <w:rPr>
                <w:i/>
              </w:rPr>
            </w:pPr>
            <w:r>
              <w:rPr>
                <w:i w:val="0"/>
                <w:iCs/>
              </w:rPr>
              <w:t>2</w:t>
            </w:r>
          </w:p>
        </w:tc>
      </w:tr>
    </w:tbl>
    <w:p/>
    <w:p/>
    <w:p/>
    <w:p>
      <w:pPr>
        <w:pStyle w:val="2"/>
        <w:rPr>
          <w:rFonts w:eastAsiaTheme="minorEastAsia"/>
          <w:szCs w:val="24"/>
        </w:rPr>
        <w:sectPr>
          <w:pgSz w:w="16838" w:h="11906" w:orient="landscape"/>
          <w:pgMar w:top="567" w:right="1134" w:bottom="1701" w:left="1134" w:header="709" w:footer="709" w:gutter="0"/>
          <w:cols w:space="708" w:num="1"/>
          <w:titlePg/>
          <w:docGrid w:linePitch="360" w:charSpace="0"/>
        </w:sectPr>
      </w:pPr>
    </w:p>
    <w:p>
      <w:pPr>
        <w:pStyle w:val="3"/>
      </w:pPr>
      <w:r>
        <w:t>Система оценивания результатов текущего контроля и промежуточной аттестации.</w:t>
      </w:r>
    </w:p>
    <w:p>
      <w:pPr>
        <w:ind w:firstLine="709"/>
        <w:rPr>
          <w:rFonts w:eastAsia="MS Mincho"/>
          <w:iCs/>
          <w:sz w:val="24"/>
          <w:szCs w:val="24"/>
        </w:rPr>
      </w:pPr>
      <w:r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/>
    <w:tbl>
      <w:tblPr>
        <w:tblStyle w:val="12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3686"/>
        <w:gridCol w:w="283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40" w:hRule="atLeast"/>
        </w:trPr>
        <w:tc>
          <w:tcPr>
            <w:tcW w:w="3686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bCs/>
                <w:i/>
              </w:rPr>
            </w:pPr>
            <w:r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>
            <w:pPr>
              <w:rPr>
                <w:bCs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№1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86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- </w:t>
            </w:r>
            <w:r>
              <w:rPr>
                <w:bCs/>
                <w:i w:val="0"/>
                <w:iCs/>
                <w:lang w:val="ru-RU"/>
              </w:rPr>
              <w:t>Реферат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30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14" w:hRule="atLeast"/>
        </w:trPr>
        <w:tc>
          <w:tcPr>
            <w:tcW w:w="3686" w:type="dxa"/>
          </w:tcPr>
          <w:p>
            <w:pPr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</w:rPr>
              <w:t xml:space="preserve"> - </w:t>
            </w:r>
            <w:r>
              <w:rPr>
                <w:bCs/>
                <w:i w:val="0"/>
                <w:iCs/>
                <w:lang w:val="ru-RU"/>
              </w:rPr>
              <w:t>Тест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№2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0 - </w:t>
            </w:r>
            <w:r>
              <w:rPr>
                <w:rFonts w:hint="default"/>
                <w:bCs/>
                <w:i w:val="0"/>
                <w:iCs/>
                <w:lang w:val="ru-RU"/>
              </w:rPr>
              <w:t>20</w:t>
            </w:r>
            <w:r>
              <w:rPr>
                <w:bCs/>
                <w:i w:val="0"/>
                <w:iCs/>
              </w:rPr>
              <w:t xml:space="preserve"> баллов</w:t>
            </w:r>
          </w:p>
        </w:tc>
        <w:tc>
          <w:tcPr>
            <w:tcW w:w="3118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 xml:space="preserve">2 –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  <w:p>
            <w:pPr>
              <w:rPr>
                <w:rFonts w:hint="default"/>
                <w:bCs/>
                <w:i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Зачет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с оценкой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0 - 30 баллов</w:t>
            </w:r>
          </w:p>
        </w:tc>
        <w:tc>
          <w:tcPr>
            <w:tcW w:w="3118" w:type="dxa"/>
            <w:vMerge w:val="restart"/>
          </w:tcPr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отлично</w:t>
            </w:r>
          </w:p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хорошо</w:t>
            </w:r>
          </w:p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удовлетворительно</w:t>
            </w:r>
          </w:p>
          <w:p>
            <w:pPr>
              <w:rPr>
                <w:bCs/>
                <w:i/>
              </w:rPr>
            </w:pPr>
            <w:r>
              <w:rPr>
                <w:bCs/>
                <w:i w:val="0"/>
                <w:iCs/>
              </w:rPr>
              <w:t>неудовлетворительно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86" w:type="dxa"/>
          </w:tcPr>
          <w:p>
            <w:pPr>
              <w:rPr>
                <w:bCs/>
                <w:i w:val="0"/>
                <w:iCs/>
              </w:rPr>
            </w:pPr>
            <w:r>
              <w:rPr>
                <w:b/>
                <w:i w:val="0"/>
                <w:iCs/>
              </w:rPr>
              <w:t>Итого за семестр</w:t>
            </w:r>
            <w:r>
              <w:rPr>
                <w:bCs/>
                <w:i w:val="0"/>
                <w:iCs/>
              </w:rPr>
              <w:t xml:space="preserve"> (дисциплину)</w:t>
            </w:r>
          </w:p>
          <w:p>
            <w:pPr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зачёт с оценкой</w:t>
            </w:r>
          </w:p>
        </w:tc>
        <w:tc>
          <w:tcPr>
            <w:tcW w:w="2835" w:type="dxa"/>
          </w:tcPr>
          <w:p>
            <w:pPr>
              <w:jc w:val="center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0 - 100 баллов</w:t>
            </w:r>
          </w:p>
        </w:tc>
        <w:tc>
          <w:tcPr>
            <w:tcW w:w="3118" w:type="dxa"/>
            <w:vMerge w:val="continue"/>
          </w:tcPr>
          <w:p>
            <w:pPr>
              <w:rPr>
                <w:bCs/>
                <w:i/>
              </w:rPr>
            </w:pPr>
          </w:p>
        </w:tc>
      </w:tr>
    </w:tbl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Style w:val="12"/>
        <w:tblW w:w="326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98" w:type="pct"/>
            <w:vMerge w:val="restart"/>
            <w:shd w:val="clear" w:color="auto" w:fill="DBE5F1" w:themeFill="accent1" w:themeFillTint="33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100-балльная система</w:t>
            </w: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498" w:type="pct"/>
            <w:vMerge w:val="continue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iCs/>
              </w:rPr>
            </w:pPr>
          </w:p>
        </w:tc>
        <w:tc>
          <w:tcPr>
            <w:tcW w:w="2501" w:type="pct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rFonts w:hint="default"/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Зачет</w:t>
            </w:r>
            <w:r>
              <w:rPr>
                <w:rFonts w:hint="default"/>
                <w:b/>
                <w:bCs/>
                <w:iCs/>
                <w:lang w:val="ru-RU"/>
              </w:rPr>
              <w:t xml:space="preserve"> с оценкой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498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85 – 100 </w:t>
            </w:r>
            <w:r>
              <w:t>баллов</w:t>
            </w:r>
          </w:p>
        </w:tc>
        <w:tc>
          <w:tcPr>
            <w:tcW w:w="2501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498" w:type="pct"/>
            <w:shd w:val="clear" w:color="auto" w:fill="auto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65 – </w:t>
            </w:r>
            <w:r>
              <w:rPr>
                <w:iCs/>
                <w:lang w:val="en-US"/>
              </w:rPr>
              <w:t>8</w:t>
            </w:r>
            <w:r>
              <w:rPr>
                <w:iCs/>
              </w:rPr>
              <w:t xml:space="preserve">4 </w:t>
            </w:r>
            <w:r>
              <w:t>баллов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98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iCs/>
              </w:rPr>
              <w:t xml:space="preserve">41 </w:t>
            </w:r>
            <w:r>
              <w:rPr>
                <w:iCs/>
                <w:lang w:val="en-US"/>
              </w:rPr>
              <w:t>–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6</w:t>
            </w:r>
            <w:r>
              <w:rPr>
                <w:iCs/>
              </w:rPr>
              <w:t>4</w:t>
            </w:r>
            <w:r>
              <w:t xml:space="preserve"> баллов</w:t>
            </w:r>
          </w:p>
        </w:tc>
        <w:tc>
          <w:tcPr>
            <w:tcW w:w="2501" w:type="pct"/>
            <w:shd w:val="clear" w:color="auto" w:fill="auto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98" w:type="pct"/>
            <w:vAlign w:val="center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 – 40 </w:t>
            </w:r>
            <w:r>
              <w:t>баллов</w:t>
            </w:r>
          </w:p>
        </w:tc>
        <w:tc>
          <w:tcPr>
            <w:tcW w:w="2501" w:type="pct"/>
            <w:vAlign w:val="center"/>
          </w:tcPr>
          <w:p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</w:tr>
    </w:tbl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>
      <w:pPr>
        <w:pStyle w:val="2"/>
        <w:rPr>
          <w:i/>
        </w:rPr>
      </w:pPr>
      <w:r>
        <w:t>ОБРАЗОВАТЕЛЬНЫЕ ТЕХНОЛОГИИ</w:t>
      </w:r>
    </w:p>
    <w:p>
      <w:pPr>
        <w:pStyle w:val="62"/>
        <w:numPr>
          <w:ilvl w:val="3"/>
          <w:numId w:val="23"/>
        </w:numPr>
        <w:jc w:val="both"/>
        <w:rPr>
          <w:i/>
        </w:rPr>
      </w:pPr>
      <w:r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проблемная лекция;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проведение интерактивных лекций;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групповых дискуссий;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анализ ситуаций и имитационных моделей;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преподавание дисциплин (модулей)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</w:rPr>
      </w:pPr>
      <w:r>
        <w:rPr>
          <w:i w:val="0"/>
          <w:iCs/>
          <w:sz w:val="24"/>
          <w:szCs w:val="24"/>
        </w:rPr>
        <w:t>поиск и обработка информации с использованием сети Интернет;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  <w:lang w:val="ru-RU"/>
        </w:rPr>
        <w:t>разбор</w:t>
      </w:r>
      <w:r>
        <w:rPr>
          <w:rFonts w:hint="default"/>
          <w:i w:val="0"/>
          <w:iCs/>
          <w:sz w:val="24"/>
          <w:szCs w:val="24"/>
          <w:lang w:val="ru-RU"/>
        </w:rPr>
        <w:t xml:space="preserve"> конкретных ситуаций;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</w:rPr>
      </w:pPr>
      <w:r>
        <w:rPr>
          <w:i w:val="0"/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>
        <w:rPr>
          <w:i w:val="0"/>
          <w:iCs/>
          <w:sz w:val="24"/>
          <w:szCs w:val="24"/>
        </w:rPr>
        <w:t>;</w:t>
      </w:r>
    </w:p>
    <w:p>
      <w:pPr>
        <w:pStyle w:val="62"/>
        <w:numPr>
          <w:ilvl w:val="2"/>
          <w:numId w:val="23"/>
        </w:numPr>
        <w:jc w:val="both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обучение в сотрудничестве (командная, групповая работа)</w:t>
      </w:r>
      <w:r>
        <w:rPr>
          <w:rFonts w:hint="default"/>
          <w:i w:val="0"/>
          <w:iCs/>
          <w:sz w:val="24"/>
          <w:szCs w:val="24"/>
          <w:lang w:val="ru-RU"/>
        </w:rPr>
        <w:t>.</w:t>
      </w:r>
    </w:p>
    <w:p>
      <w:pPr>
        <w:pStyle w:val="2"/>
        <w:rPr>
          <w:i/>
        </w:rPr>
      </w:pPr>
      <w:r>
        <w:t>ПРАКТИЧЕСКАЯ ПОДГОТОВКА</w:t>
      </w:r>
    </w:p>
    <w:p>
      <w:pPr>
        <w:pStyle w:val="62"/>
        <w:numPr>
          <w:ilvl w:val="3"/>
          <w:numId w:val="23"/>
        </w:numPr>
        <w:spacing w:before="120" w:after="120"/>
        <w:jc w:val="both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>Практическая подготовка в рамках</w:t>
      </w:r>
      <w:r>
        <w:rPr>
          <w:i/>
          <w:iCs/>
          <w:sz w:val="24"/>
          <w:szCs w:val="24"/>
          <w:highlight w:val="none"/>
        </w:rPr>
        <w:t xml:space="preserve"> </w:t>
      </w:r>
      <w:r>
        <w:rPr>
          <w:i w:val="0"/>
          <w:iCs w:val="0"/>
          <w:sz w:val="24"/>
          <w:szCs w:val="24"/>
          <w:highlight w:val="none"/>
        </w:rPr>
        <w:t>учебной дисциплины</w:t>
      </w:r>
      <w:r>
        <w:rPr>
          <w:sz w:val="24"/>
          <w:szCs w:val="24"/>
          <w:highlight w:val="none"/>
        </w:rPr>
        <w:t xml:space="preserve"> реализуется при проведении 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>практических занятий, предусматривающих участие обучающихся в выполнении отдельных элементов работ,</w:t>
      </w:r>
      <w:r>
        <w:rPr>
          <w:rFonts w:eastAsiaTheme="minorHAnsi"/>
          <w:w w:val="105"/>
          <w:sz w:val="24"/>
          <w:szCs w:val="24"/>
          <w:highlight w:val="none"/>
        </w:rPr>
        <w:t xml:space="preserve"> связанных с будущей профессиональной деятельностью. </w:t>
      </w:r>
    </w:p>
    <w:p>
      <w:pPr>
        <w:pStyle w:val="62"/>
        <w:numPr>
          <w:ilvl w:val="3"/>
          <w:numId w:val="23"/>
        </w:numPr>
        <w:spacing w:before="120" w:after="120"/>
        <w:jc w:val="both"/>
        <w:rPr>
          <w:i w:val="0"/>
          <w:iCs/>
          <w:sz w:val="24"/>
          <w:szCs w:val="24"/>
          <w:highlight w:val="none"/>
        </w:rPr>
      </w:pPr>
      <w:r>
        <w:rPr>
          <w:i w:val="0"/>
          <w:iCs/>
          <w:sz w:val="24"/>
          <w:szCs w:val="24"/>
          <w:highlight w:val="none"/>
        </w:rPr>
        <w:t>Проводятся</w:t>
      </w:r>
      <w:r>
        <w:rPr>
          <w:rFonts w:eastAsiaTheme="minorHAnsi"/>
          <w:i w:val="0"/>
          <w:iCs/>
          <w:w w:val="105"/>
          <w:sz w:val="24"/>
          <w:szCs w:val="24"/>
          <w:highlight w:val="none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>
      <w:pPr>
        <w:pStyle w:val="2"/>
      </w:pPr>
      <w:r>
        <w:t>ОРГАНИЗАЦИЯ ОБРАЗОВАТЕЛЬНОГО ПРОЦЕССА ДЛЯ ЛИЦ С ОГРАНИЧЕННЫМИ ВОЗМОЖНОСТЯМИ ЗДОРОВЬЯ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обучении лиц с ограниченными возможностями здоровья и инвалидов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>
      <w:pPr>
        <w:pStyle w:val="62"/>
        <w:numPr>
          <w:ilvl w:val="3"/>
          <w:numId w:val="2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>
      <w:pPr>
        <w:pStyle w:val="2"/>
        <w:rPr>
          <w:sz w:val="24"/>
          <w:szCs w:val="24"/>
        </w:rPr>
      </w:pPr>
      <w:r>
        <w:t xml:space="preserve">МАТЕРИАЛЬНО-ТЕХНИЧЕСКОЕ ОБЕСПЕЧЕНИЕ </w:t>
      </w:r>
      <w:r>
        <w:rPr>
          <w:i w:val="0"/>
          <w:iCs/>
        </w:rPr>
        <w:t xml:space="preserve">ДИСЦИПЛИНЫ </w:t>
      </w:r>
    </w:p>
    <w:p>
      <w:pPr>
        <w:pStyle w:val="62"/>
        <w:numPr>
          <w:ilvl w:val="3"/>
          <w:numId w:val="28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>
        <w:rPr>
          <w:i w:val="0"/>
          <w:iCs w:val="0"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традиционных технологий обучения.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Донская улица, дом 39, строение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ноутбук;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экран,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  <w:rPr>
                <w:i/>
              </w:rPr>
            </w:pPr>
            <w:r>
              <w:t>маркерная доска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ноутбук,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проектор,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</w:pPr>
            <w:r>
              <w:t>маркерная доска,</w:t>
            </w:r>
          </w:p>
          <w:p>
            <w:pPr>
              <w:pStyle w:val="62"/>
              <w:numPr>
                <w:ilvl w:val="0"/>
                <w:numId w:val="29"/>
              </w:numPr>
              <w:ind w:left="317" w:hanging="283"/>
              <w:rPr>
                <w:i/>
              </w:rPr>
            </w:pPr>
            <w: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лабораторных занятий, групповых и индивидуальных консультаций</w:t>
            </w:r>
          </w:p>
        </w:tc>
        <w:tc>
          <w:tcPr>
            <w:tcW w:w="5068" w:type="dxa"/>
          </w:tcPr>
          <w:p>
            <w:r>
              <w:t xml:space="preserve">комплект учебной мебели, </w:t>
            </w:r>
          </w:p>
          <w:p>
            <w: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>
            <w:r>
              <w:t xml:space="preserve">- </w:t>
            </w:r>
            <w:r>
              <w:rPr>
                <w:rFonts w:ascii="Times" w:hAnsi="Times"/>
                <w:szCs w:val="24"/>
              </w:rPr>
              <w:t xml:space="preserve">экран  переносной </w:t>
            </w:r>
            <w:r>
              <w:rPr>
                <w:rFonts w:ascii="Times" w:hAnsi="Times"/>
                <w:szCs w:val="24"/>
                <w:lang w:val="en-US"/>
              </w:rPr>
              <w:t>Classic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Solution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Libra</w:t>
            </w:r>
            <w:r>
              <w:rPr>
                <w:rFonts w:ascii="Times" w:hAnsi="Times"/>
                <w:szCs w:val="24"/>
              </w:rPr>
              <w:t xml:space="preserve"> 180х180</w:t>
            </w:r>
            <w:r>
              <w:t xml:space="preserve">, - </w:t>
            </w:r>
            <w:r>
              <w:rPr>
                <w:rFonts w:ascii="Times" w:hAnsi="Times"/>
                <w:szCs w:val="24"/>
              </w:rPr>
              <w:t xml:space="preserve">проектор </w:t>
            </w:r>
            <w:r>
              <w:rPr>
                <w:rFonts w:ascii="Times" w:hAnsi="Times"/>
                <w:szCs w:val="24"/>
                <w:lang w:val="en-US"/>
              </w:rPr>
              <w:t>BenQ</w:t>
            </w:r>
            <w:r>
              <w:rPr>
                <w:rFonts w:ascii="Times" w:hAnsi="Times"/>
                <w:szCs w:val="24"/>
              </w:rPr>
              <w:t xml:space="preserve"> </w:t>
            </w:r>
            <w:r>
              <w:rPr>
                <w:rFonts w:ascii="Times" w:hAnsi="Times"/>
                <w:szCs w:val="24"/>
                <w:lang w:val="en-US"/>
              </w:rPr>
              <w:t>MX</w:t>
            </w:r>
            <w:r>
              <w:rPr>
                <w:rFonts w:ascii="Times" w:hAnsi="Times"/>
                <w:szCs w:val="24"/>
              </w:rPr>
              <w:t>511 9</w:t>
            </w:r>
            <w:r>
              <w:rPr>
                <w:rFonts w:ascii="Times" w:hAnsi="Times"/>
                <w:szCs w:val="24"/>
                <w:lang w:val="en-US"/>
              </w:rPr>
              <w:t>H</w:t>
            </w:r>
            <w:r>
              <w:rPr>
                <w:rFonts w:ascii="Times" w:hAnsi="Times"/>
                <w:szCs w:val="24"/>
              </w:rPr>
              <w:t>.</w:t>
            </w:r>
            <w:r>
              <w:rPr>
                <w:rFonts w:ascii="Times" w:hAnsi="Times"/>
                <w:szCs w:val="24"/>
                <w:lang w:val="en-US"/>
              </w:rPr>
              <w:t>J</w:t>
            </w:r>
            <w:r>
              <w:rPr>
                <w:rFonts w:ascii="Times" w:hAnsi="Times"/>
                <w:szCs w:val="24"/>
              </w:rPr>
              <w:t>3</w:t>
            </w:r>
            <w:r>
              <w:rPr>
                <w:rFonts w:ascii="Times" w:hAnsi="Times"/>
                <w:szCs w:val="24"/>
                <w:lang w:val="en-US"/>
              </w:rPr>
              <w:t>R</w:t>
            </w:r>
            <w:r>
              <w:rPr>
                <w:rFonts w:ascii="Times" w:hAnsi="Times"/>
                <w:szCs w:val="24"/>
              </w:rPr>
              <w:t>77.33</w:t>
            </w:r>
          </w:p>
          <w:p>
            <w:pPr>
              <w:rPr>
                <w:i/>
              </w:rPr>
            </w:pPr>
            <w:r>
              <w:t>Оборудования (стенды) для проведения лабораторных работ по БЖД и Экологии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>
            <w:pPr>
              <w:rPr>
                <w:i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rPr>
                <w:i/>
              </w:rPr>
            </w:pPr>
            <w:r>
              <w:t>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>
            <w:pPr>
              <w:rPr>
                <w:i/>
              </w:rPr>
            </w:pPr>
            <w:r>
              <w:t xml:space="preserve">Комплект учебной мебели, маркерная доска, </w:t>
            </w:r>
            <w:r>
              <w:rPr>
                <w:color w:val="000000"/>
                <w:shd w:val="clear" w:color="auto" w:fill="FFFFFF"/>
              </w:rPr>
              <w:t>технические  средства  обучения, служащие для представления учебной информации большой аудитории: экран, проектор, колонки.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shd w:val="clear" w:color="auto" w:fill="DBE5F1" w:themeFill="accent1" w:themeFillTint="33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6" w:type="dxa"/>
          </w:tcPr>
          <w:p>
            <w:pPr>
              <w:rPr>
                <w:bCs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читальный зал библиотеки:</w:t>
            </w: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  <w:p>
            <w:pPr>
              <w:rPr>
                <w:bCs/>
                <w:i/>
                <w:color w:val="000000"/>
                <w:highlight w:val="none"/>
              </w:rPr>
            </w:pPr>
          </w:p>
        </w:tc>
        <w:tc>
          <w:tcPr>
            <w:tcW w:w="5068" w:type="dxa"/>
          </w:tcPr>
          <w:p>
            <w:pPr>
              <w:pStyle w:val="62"/>
              <w:numPr>
                <w:ilvl w:val="0"/>
                <w:numId w:val="30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none"/>
              </w:rPr>
            </w:pPr>
            <w:r>
              <w:rPr>
                <w:bCs/>
                <w:color w:val="000000"/>
                <w:highlight w:val="none"/>
              </w:rPr>
              <w:t>компьютерная техника;</w:t>
            </w:r>
            <w:r>
              <w:rPr>
                <w:bCs/>
                <w:color w:val="000000"/>
                <w:highlight w:val="none"/>
              </w:rPr>
              <w:br w:type="textWrapping"/>
            </w:r>
            <w:r>
              <w:rPr>
                <w:bCs/>
                <w:color w:val="000000"/>
                <w:highlight w:val="none"/>
              </w:rPr>
              <w:t>подключение к сети «Интернет»</w:t>
            </w:r>
          </w:p>
        </w:tc>
      </w:tr>
    </w:tbl>
    <w:p>
      <w:pPr>
        <w:pStyle w:val="62"/>
        <w:numPr>
          <w:ilvl w:val="3"/>
          <w:numId w:val="28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>
      <w:pPr>
        <w:pStyle w:val="62"/>
        <w:numPr>
          <w:ilvl w:val="1"/>
          <w:numId w:val="28"/>
        </w:numPr>
        <w:spacing w:before="120" w:after="120"/>
        <w:jc w:val="both"/>
        <w:rPr>
          <w:i/>
          <w:iCs/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2"/>
      </w:pPr>
      <w:r>
        <w:t>УЧЕБНО-МЕТОДИЧЕСКОЕ И ИНФОРМАЦИОННОЕ ОБЕСПЕЧЕНИЕ УЧЕБНОЙ ДИСЦИПЛИНЫ</w:t>
      </w:r>
    </w:p>
    <w:tbl>
      <w:tblPr>
        <w:tblStyle w:val="12"/>
        <w:tblW w:w="157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Год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Адрес сайта ЭБС</w:t>
            </w:r>
          </w:p>
          <w:p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или электронного ресурса </w:t>
            </w:r>
            <w:r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vAlign w:val="center"/>
          </w:tcPr>
          <w:p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Н.И. Николайкин, Н.Е.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Николайкина, О.П.Мелехова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М. : Дрофа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2004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2009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 w:ascii="Times" w:hAnsi="Times"/>
                <w:lang w:val="ru-RU"/>
              </w:rPr>
              <w:t>2021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 w:ascii="Times" w:hAnsi="Times"/>
              </w:rPr>
              <w:fldChar w:fldCharType="begin"/>
            </w:r>
            <w:r>
              <w:rPr>
                <w:rFonts w:hint="default" w:ascii="Times" w:hAnsi="Times"/>
              </w:rPr>
              <w:instrText xml:space="preserve"> HYPERLINK "https://znanium.com/catalog/document?id=364714" </w:instrText>
            </w:r>
            <w:r>
              <w:rPr>
                <w:rFonts w:hint="default" w:ascii="Times" w:hAnsi="Times"/>
              </w:rPr>
              <w:fldChar w:fldCharType="separate"/>
            </w:r>
            <w:r>
              <w:rPr>
                <w:rStyle w:val="16"/>
                <w:rFonts w:hint="default" w:ascii="Times" w:hAnsi="Times"/>
              </w:rPr>
              <w:t>https://znanium.com/catalog/document?id=364714</w:t>
            </w:r>
            <w:r>
              <w:rPr>
                <w:rFonts w:hint="default" w:ascii="Times" w:hAnsi="Times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Коробкин В. И. ; Передельский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lang w:val="ru-RU"/>
              </w:rPr>
              <w:t>У</w:t>
            </w:r>
            <w:r>
              <w:rPr>
                <w:rFonts w:ascii="Times" w:hAnsi="Times"/>
              </w:rPr>
              <w:t>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Ростов-на-Дону : Феникс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2000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2005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2006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2008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2011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47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Третьякова Н.А.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  <w:lang w:val="ru-RU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ascii="Times" w:hAnsi="Times"/>
              </w:rPr>
              <w:t>20</w:t>
            </w:r>
            <w:r>
              <w:rPr>
                <w:rFonts w:hint="default" w:ascii="Times" w:hAnsi="Times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"https://urait.ru/book/osnovy-ekologii-493649"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https://urait.ru/book/osnovy-ekologii-493649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Павлова Е.И.,. Новиков В.К.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Общая экология 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"https://urait.ru/book/obschaya-ekologiya-491484"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https://urait.ru/book/obschaya-ekologiya-491484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Гурова Т.Ф., Назаренко Л.В.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рациональное природопользование</w:t>
            </w:r>
            <w:r>
              <w:rPr>
                <w:rFonts w:ascii="Times" w:hAnsi="Times"/>
                <w:i/>
                <w:iCs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"https://urait.ru/book/ekologiya-i-racionalnoe-prirodopolzovanie-491540"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https://urait.ru/book/ekologiya-i-racionalnoe-prirodopolzovanie-491540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  <w:shd w:val="clear" w:color="auto" w:fill="FFFFFF"/>
              </w:rPr>
              <w:t xml:space="preserve">Л. М. Кузнецов, 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А. Ю. Шмыков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Основы природопользования и природообустройства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i w:val="0"/>
                <w:iCs/>
                <w:lang w:val="ru-RU" w:eastAsia="ar-SA"/>
              </w:rPr>
            </w:pPr>
            <w:r>
              <w:rPr>
                <w:rFonts w:hint="default"/>
                <w:i w:val="0"/>
                <w:iCs/>
                <w:lang w:eastAsia="ar-SA"/>
              </w:rPr>
              <w:fldChar w:fldCharType="begin"/>
            </w:r>
            <w:r>
              <w:rPr>
                <w:rFonts w:hint="default"/>
                <w:i w:val="0"/>
                <w:iCs/>
                <w:lang w:eastAsia="ar-SA"/>
              </w:rPr>
              <w:instrText xml:space="preserve"> HYPERLINK "https://urait.ru/book/osnovy-prirodopolzovaniya-i-prirodoobustroystva-490181" </w:instrText>
            </w:r>
            <w:r>
              <w:rPr>
                <w:rFonts w:hint="default"/>
                <w:i w:val="0"/>
                <w:iCs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i w:val="0"/>
                <w:iCs/>
                <w:lang w:eastAsia="ar-SA"/>
              </w:rPr>
              <w:t>https://urait.ru/book/osnovy-prirodopolzovaniya-i-prirodoobustroystva-490181</w:t>
            </w:r>
            <w:r>
              <w:rPr>
                <w:rFonts w:hint="default"/>
                <w:i w:val="0"/>
                <w:iCs/>
                <w:lang w:eastAsia="ar-SA"/>
              </w:rPr>
              <w:fldChar w:fldCharType="end"/>
            </w:r>
            <w:r>
              <w:rPr>
                <w:rFonts w:hint="default"/>
                <w:i w:val="0"/>
                <w:iCs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 w:ascii="Times" w:hAnsi="Times"/>
                <w:lang w:val="ru-RU"/>
              </w:rPr>
            </w:pPr>
            <w:r>
              <w:rPr>
                <w:rFonts w:hint="default" w:ascii="Times" w:hAnsi="Times"/>
                <w:lang w:val="ru-RU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100" w:lineRule="atLeast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Т. А. Акимова, 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Хаскин В.В.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 xml:space="preserve">Экология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 : ЮНИТИ-ДАНА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"https://znanium.com/catalog/document?id=341550"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https://znanium.com/catalog/document?id=341550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1</w:t>
            </w:r>
          </w:p>
          <w:p>
            <w:pPr>
              <w:snapToGrid w:val="0"/>
              <w:spacing w:line="100" w:lineRule="atLeast"/>
              <w:rPr>
                <w:rFonts w:ascii="Times" w:hAnsi="Times"/>
              </w:rPr>
            </w:pPr>
          </w:p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 xml:space="preserve">         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Маврищев В. 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Общая экология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НИЦ ИНФРА-М; Мн.: Нов. знание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2007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lang w:eastAsia="ar-SA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ascii="Times" w:hAnsi="Times"/>
              </w:rPr>
              <w:fldChar w:fldCharType="begin"/>
            </w:r>
            <w:r>
              <w:rPr>
                <w:rFonts w:ascii="Times" w:hAnsi="Times"/>
              </w:rPr>
              <w:instrText xml:space="preserve"> HYPERLINK "http://znanium.com/catalog/product/400685" </w:instrText>
            </w:r>
            <w:r>
              <w:rPr>
                <w:rFonts w:ascii="Times" w:hAnsi="Times"/>
              </w:rPr>
              <w:fldChar w:fldCharType="separate"/>
            </w:r>
            <w:r>
              <w:rPr>
                <w:rStyle w:val="16"/>
                <w:rFonts w:ascii="Times" w:hAnsi="Times"/>
              </w:rPr>
              <w:t>http://znanium.com/catalog/product/400685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hint="default" w:ascii="Times" w:hAnsi="Times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2</w:t>
            </w: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rFonts w:ascii="Times" w:hAnsi="Times"/>
              </w:rPr>
            </w:pPr>
          </w:p>
          <w:p>
            <w:pPr>
              <w:snapToGrid w:val="0"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Волкова П.А.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Основы общей 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Учебное пособие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М.: Форум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color w:val="000000"/>
                <w:lang w:val="ru-RU" w:eastAsia="ar-SA"/>
              </w:rPr>
            </w:pPr>
            <w:r>
              <w:rPr>
                <w:rFonts w:ascii="Times" w:hAnsi="Times"/>
              </w:rPr>
              <w:t>201</w:t>
            </w:r>
            <w:r>
              <w:rPr>
                <w:rFonts w:hint="default" w:ascii="Times" w:hAnsi="Times"/>
                <w:lang w:val="ru-RU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eastAsia="ar-SA"/>
              </w:rPr>
              <w:fldChar w:fldCharType="begin"/>
            </w:r>
            <w:r>
              <w:rPr>
                <w:rFonts w:hint="default"/>
                <w:lang w:eastAsia="ar-SA"/>
              </w:rPr>
              <w:instrText xml:space="preserve"> HYPERLINK "https://znanium.com/catalog/document?id=372536" </w:instrText>
            </w:r>
            <w:r>
              <w:rPr>
                <w:rFonts w:hint="default"/>
                <w:lang w:eastAsia="ar-SA"/>
              </w:rPr>
              <w:fldChar w:fldCharType="separate"/>
            </w:r>
            <w:r>
              <w:rPr>
                <w:rStyle w:val="16"/>
                <w:rFonts w:hint="default"/>
                <w:lang w:eastAsia="ar-SA"/>
              </w:rPr>
              <w:t>https://znanium.com/catalog/document?id=372536</w:t>
            </w:r>
            <w:r>
              <w:rPr>
                <w:rFonts w:hint="default"/>
                <w:lang w:eastAsia="ar-SA"/>
              </w:rPr>
              <w:fldChar w:fldCharType="end"/>
            </w:r>
            <w:r>
              <w:rPr>
                <w:rFonts w:hint="default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Романова Э.П.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Глобальные геоэкологические проблемы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Учебное пособие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М.: Юрайт</w:t>
            </w:r>
          </w:p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"https://urait.ru/book/globalnye-geoekologicheskie-problemy-493141"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https://urait.ru/book/globalnye-geoekologicheskie-problemy-493141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Ларионов Н.М., Рябышенков А.С.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Промышленная экология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"https://urait.ru/book/promyshlennaya-ekologiya-488228"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https://urait.ru/book/promyshlennaya-ekologiya-488228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shd w:val="clear" w:color="auto" w:fill="FFFFFF"/>
              </w:rPr>
              <w:t>Митина Н.Н.,  Малашенков Б.М. ; под ред. В. И. Данилова-Данильяна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 w:cs="Arial"/>
                <w:bCs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Экология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Учебник и практикум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Юрайт</w:t>
            </w:r>
            <w:r>
              <w:rPr>
                <w:rFonts w:ascii="Times" w:hAnsi="Times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"https://urait.ru/book/ekologiya-490355"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https://urait.ru/book/ekologiya-490355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iCs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iCs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  <w:shd w:val="clear" w:color="auto" w:fill="FFFFFF"/>
              </w:rPr>
            </w:pPr>
            <w:r>
              <w:rPr>
                <w:rFonts w:ascii="Times" w:hAnsi="Times"/>
              </w:rPr>
              <w:t>Брославский Л. И.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  <w:shd w:val="clear" w:color="auto" w:fill="FFFFFF"/>
              </w:rPr>
              <w:t>Экология и охрана окружающей среды: законы и реалии в США, России и Евросоюзе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Монография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М.: Инфра-М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lang w:val="ru-RU" w:eastAsia="ar-SA"/>
              </w:rPr>
            </w:pPr>
            <w:r>
              <w:rPr>
                <w:rFonts w:hint="default"/>
                <w:lang w:val="ru-RU" w:eastAsia="ar-SA"/>
              </w:rPr>
              <w:t>2022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"https://znanium.com/catalog/document?id=385871"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16"/>
                <w:rFonts w:hint="default"/>
              </w:rPr>
              <w:t>https://znanium.com/catalog/document?id=385871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center"/>
              <w:rPr>
                <w:rFonts w:hint="default"/>
                <w:i/>
                <w:lang w:val="ru-RU" w:eastAsia="ar-SA"/>
              </w:rPr>
            </w:pPr>
            <w:r>
              <w:rPr>
                <w:rFonts w:hint="default"/>
                <w:i/>
                <w:lang w:val="ru-RU" w:eastAsia="ar-SA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7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AF1DD" w:themeFill="accent3" w:themeFillTint="33"/>
            <w:vAlign w:val="center"/>
          </w:tcPr>
          <w:p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10.3 Методические материалы</w:t>
            </w:r>
            <w:r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Седляров О.И.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Гуторова Н.В.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Экологический расчет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выбросов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загрязняющих веществ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в атмосферу от</w:t>
            </w:r>
          </w:p>
          <w:p>
            <w:pPr>
              <w:snapToGrid w:val="0"/>
              <w:spacing w:line="100" w:lineRule="atLeast"/>
              <w:jc w:val="lef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предприятий легкой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промышленности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Любская О.Г.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Гуторова Н.В.,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  <w:bdr w:val="single" w:color="auto" w:sz="4" w:space="0"/>
              </w:rPr>
              <w:t>Балова А.Н.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</w:t>
            </w:r>
            <w:r>
              <w:rPr>
                <w:rFonts w:hint="default" w:ascii="Times" w:hAnsi="Times"/>
                <w:lang w:val="ru-RU"/>
              </w:rPr>
              <w:t xml:space="preserve"> </w:t>
            </w:r>
            <w:r>
              <w:rPr>
                <w:rFonts w:ascii="Times" w:hAnsi="Times"/>
              </w:rPr>
              <w:t>современной</w:t>
            </w:r>
          </w:p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экологии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 к лабораторным работам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>
              <w:rPr>
                <w:rFonts w:ascii="Times" w:hAnsi="Times"/>
              </w:rPr>
              <w:t>М.: МГУДТ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rFonts w:ascii="Times" w:hAnsi="Times"/>
              </w:rPr>
              <w:t>2011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Определение радиационных параметров окружающей среды</w:t>
            </w: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2014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Н. В. Гуторова,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Основы современной экологии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2013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Н. Е. Денисов,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И. П. Дашкевич, </w:t>
            </w:r>
          </w:p>
          <w:p>
            <w:pPr>
              <w:snapToGrid w:val="0"/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Н. В. Гуторова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Основы современной экологии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Методические указания к лабораторным работам и практикуму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2010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 xml:space="preserve">В. И. Курин, 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А. С. Белоусов,</w:t>
            </w:r>
          </w:p>
          <w:p>
            <w:pPr>
              <w:ind w:left="55" w:leftChars="-25" w:right="-57" w:hanging="110" w:hangingChars="50"/>
              <w:jc w:val="both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М.А. Апарушкина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Изучение методов очистки воды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выполнению лабораторной работы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2016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left"/>
              <w:rPr>
                <w:rFonts w:ascii="Times" w:hAnsi="Times"/>
              </w:rPr>
            </w:pPr>
            <w:r>
              <w:rPr>
                <w:rFonts w:ascii="Times" w:hAnsi="Times"/>
              </w:rPr>
              <w:t>Курин В. И.  Живайкин Л. Я.</w:t>
            </w:r>
          </w:p>
          <w:p>
            <w:pPr>
              <w:suppressAutoHyphens/>
              <w:spacing w:line="100" w:lineRule="atLeast"/>
              <w:rPr>
                <w:rFonts w:ascii="Times" w:hAnsi="Times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Вредные вещества в атмосферном воздухе и методы и средства химической разведки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самостоятельному изучению темы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napToGrid w:val="0"/>
              <w:spacing w:line="100" w:lineRule="atLeast"/>
              <w:jc w:val="center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МГТУ им. А.Н.Косыгина</w:t>
            </w:r>
          </w:p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2007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jc w:val="both"/>
              <w:rPr>
                <w:rFonts w:hint="default"/>
                <w:sz w:val="24"/>
                <w:szCs w:val="24"/>
                <w:lang w:val="ru-RU" w:eastAsia="ar-SA"/>
              </w:rPr>
            </w:pPr>
            <w:r>
              <w:rPr>
                <w:rFonts w:hint="default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Е. Денисов,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Н. В. Гуторова,</w:t>
            </w:r>
          </w:p>
          <w:p>
            <w:pPr>
              <w:ind w:left="-57" w:right="-57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И. П. Дашкевич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Экология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Методические указания к практическим занятиям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М. : МГУДТ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 w:cs="Arial"/>
                <w:color w:val="000000"/>
                <w:shd w:val="clear" w:color="auto" w:fill="FFFFFF"/>
              </w:rPr>
            </w:pPr>
            <w:r>
              <w:rPr>
                <w:rFonts w:ascii="Times" w:hAnsi="Times" w:cs="Arial"/>
                <w:color w:val="000000"/>
                <w:shd w:val="clear" w:color="auto" w:fill="FFFFFF"/>
              </w:rPr>
              <w:t>2015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uppressAutoHyphens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5, на кафедре 20</w:t>
            </w:r>
          </w:p>
        </w:tc>
      </w:tr>
    </w:tbl>
    <w:p>
      <w:pPr>
        <w:pStyle w:val="62"/>
        <w:numPr>
          <w:ilvl w:val="3"/>
          <w:numId w:val="28"/>
        </w:numPr>
        <w:spacing w:before="120" w:after="120"/>
        <w:jc w:val="both"/>
        <w:rPr>
          <w:sz w:val="24"/>
          <w:szCs w:val="24"/>
        </w:rPr>
      </w:pPr>
    </w:p>
    <w:p>
      <w:pPr>
        <w:pStyle w:val="62"/>
        <w:numPr>
          <w:ilvl w:val="3"/>
          <w:numId w:val="28"/>
        </w:numPr>
        <w:spacing w:before="120" w:after="120"/>
        <w:jc w:val="both"/>
        <w:rPr>
          <w:i/>
          <w:sz w:val="24"/>
          <w:szCs w:val="24"/>
          <w:lang w:eastAsia="ar-SA"/>
        </w:rPr>
        <w:sectPr>
          <w:pgSz w:w="16838" w:h="11906" w:orient="landscape"/>
          <w:pgMar w:top="1701" w:right="1134" w:bottom="567" w:left="1134" w:header="709" w:footer="709" w:gutter="0"/>
          <w:cols w:space="708" w:num="1"/>
          <w:docGrid w:linePitch="360" w:charSpace="0"/>
        </w:sectPr>
      </w:pPr>
    </w:p>
    <w:p>
      <w:pPr>
        <w:pStyle w:val="2"/>
        <w:rPr>
          <w:rFonts w:eastAsiaTheme="minorEastAsia"/>
        </w:rPr>
      </w:pPr>
      <w:r>
        <w:rPr>
          <w:rFonts w:eastAsia="Arial Unicode MS"/>
        </w:rPr>
        <w:t>ИНФОРМАЦИОННОЕ ОБЕСПЕЧЕНИЕ УЧЕБНОГО ПРОЦЕССА</w:t>
      </w:r>
    </w:p>
    <w:p>
      <w:pPr>
        <w:pStyle w:val="3"/>
        <w:rPr>
          <w:rFonts w:eastAsiaTheme="minorEastAsia"/>
        </w:rPr>
      </w:pPr>
      <w:r>
        <w:rPr>
          <w:rFonts w:eastAsia="Arial Unicode MS"/>
        </w:rPr>
        <w:t xml:space="preserve">Ресурсы электронной библиотеки, </w:t>
      </w:r>
      <w:r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Style w:val="12"/>
        <w:tblpPr w:leftFromText="180" w:rightFromText="180" w:vertAnchor="text" w:horzAnchor="page" w:tblpX="1696" w:tblpY="20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pStyle w:val="37"/>
              <w:ind w:left="34"/>
              <w:jc w:val="left"/>
              <w:rPr>
                <w:rFonts w:cs="Times New Roman"/>
                <w:b w:val="0"/>
                <w:caps/>
                <w:sz w:val="22"/>
                <w:szCs w:val="22"/>
              </w:rPr>
            </w:pPr>
            <w:r>
              <w:rPr>
                <w:rFonts w:cs="Times New Roman"/>
                <w:b w:val="0"/>
                <w:sz w:val="22"/>
                <w:szCs w:val="22"/>
              </w:rPr>
              <w:t xml:space="preserve">ЭБС «Лань» </w:t>
            </w:r>
            <w:r>
              <w:fldChar w:fldCharType="begin"/>
            </w:r>
            <w:r>
              <w:instrText xml:space="preserve"> HYPERLINK "http://www.e.lanbook.com/"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http://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www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e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lanbook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>» научно-издательского центра «Инфра-М»</w:t>
            </w:r>
          </w:p>
          <w:p>
            <w:pPr>
              <w:pStyle w:val="37"/>
              <w:ind w:left="34"/>
              <w:jc w:val="left"/>
              <w:rPr>
                <w:rFonts w:cs="Times New Roman"/>
                <w:b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http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://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znanium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.</w:t>
            </w:r>
            <w:r>
              <w:rPr>
                <w:rStyle w:val="16"/>
                <w:rFonts w:cs="Times New Roman"/>
                <w:b w:val="0"/>
                <w:sz w:val="22"/>
                <w:szCs w:val="22"/>
                <w:lang w:val="en-US"/>
              </w:rPr>
              <w:t>com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t>/</w:t>
            </w:r>
            <w:r>
              <w:rPr>
                <w:rStyle w:val="16"/>
                <w:rFonts w:cs="Times New Roman"/>
                <w:b w:val="0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34"/>
            </w:pPr>
            <w:r>
              <w:t>Электронные издания «РГУ им. А.Н. Косыгина» на платформе ЭБС «</w:t>
            </w:r>
            <w:r>
              <w:rPr>
                <w:lang w:val="en-US"/>
              </w:rPr>
              <w:t>Znanium</w:t>
            </w:r>
            <w:r>
              <w:t>.</w:t>
            </w:r>
            <w:r>
              <w:rPr>
                <w:lang w:val="en-US"/>
              </w:rPr>
              <w:t>com</w:t>
            </w:r>
            <w:r>
              <w:t xml:space="preserve">» </w:t>
            </w:r>
            <w:r>
              <w:fldChar w:fldCharType="begin"/>
            </w:r>
            <w:r>
              <w:instrText xml:space="preserve"> HYPERLINK "http://znanium.com/" </w:instrText>
            </w:r>
            <w:r>
              <w:fldChar w:fldCharType="separate"/>
            </w:r>
            <w:r>
              <w:rPr>
                <w:rStyle w:val="16"/>
                <w:lang w:val="en-US"/>
              </w:rPr>
              <w:t>http</w:t>
            </w:r>
            <w:r>
              <w:rPr>
                <w:rStyle w:val="16"/>
              </w:rPr>
              <w:t>://</w:t>
            </w:r>
            <w:r>
              <w:rPr>
                <w:rStyle w:val="16"/>
                <w:lang w:val="en-US"/>
              </w:rPr>
              <w:t>znanium</w:t>
            </w:r>
            <w:r>
              <w:rPr>
                <w:rStyle w:val="16"/>
              </w:rPr>
              <w:t>.</w:t>
            </w:r>
            <w:r>
              <w:rPr>
                <w:rStyle w:val="16"/>
                <w:lang w:val="en-US"/>
              </w:rPr>
              <w:t>com</w:t>
            </w:r>
            <w:r>
              <w:rPr>
                <w:rStyle w:val="16"/>
              </w:rPr>
              <w:t>/</w:t>
            </w:r>
            <w:r>
              <w:rPr>
                <w:rStyle w:val="16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ООО «ИВИС» </w:t>
            </w: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>
              <w:rPr>
                <w:rFonts w:ascii="Times" w:hAnsi="Times"/>
                <w:lang w:val="en-US"/>
              </w:rPr>
              <w:t>http</w:t>
            </w:r>
            <w:r>
              <w:rPr>
                <w:rFonts w:ascii="Times" w:hAnsi="Times"/>
              </w:rPr>
              <w:t>://</w:t>
            </w:r>
            <w:r>
              <w:rPr>
                <w:rFonts w:ascii="Times" w:hAnsi="Times"/>
                <w:lang w:val="en-US"/>
              </w:rPr>
              <w:t>dlib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eastview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com</w:t>
            </w:r>
            <w:r>
              <w:rPr>
                <w:rFonts w:ascii="Times" w:hAnsi="Times"/>
              </w:rPr>
              <w:t>/</w:t>
            </w:r>
            <w:r>
              <w:rPr>
                <w:rFonts w:ascii="Times" w:hAnsi="Times"/>
              </w:rPr>
              <w:fldChar w:fldCharType="end"/>
            </w:r>
            <w:r>
              <w:rPr>
                <w:rFonts w:ascii="Times" w:hAnsi="Times" w:eastAsia="Calibri"/>
              </w:rPr>
              <w:t xml:space="preserve">   Договор № 239-П от 21.11.2017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Web of Science </w:t>
            </w:r>
            <w:r>
              <w:fldChar w:fldCharType="begin"/>
            </w:r>
            <w:r>
              <w:instrText xml:space="preserve"> HYPERLINK "http://webofknowledge.com/"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t>http://webofknowledge.com/</w:t>
            </w:r>
            <w:r>
              <w:rPr>
                <w:rStyle w:val="16"/>
                <w:rFonts w:ascii="Times" w:hAnsi="Times" w:eastAsia="Calibri"/>
                <w:b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№ </w:t>
            </w:r>
            <w:r>
              <w:rPr>
                <w:rFonts w:ascii="Times" w:hAnsi="Times" w:eastAsia="Calibri"/>
                <w:lang w:val="en-US"/>
              </w:rPr>
              <w:t>WoS</w:t>
            </w:r>
            <w:r>
              <w:rPr>
                <w:rFonts w:ascii="Times" w:hAnsi="Times" w:eastAsia="Calibri"/>
              </w:rPr>
              <w:t xml:space="preserve">/917 </w:t>
            </w:r>
            <w:r>
              <w:rPr>
                <w:rFonts w:ascii="Times" w:hAnsi="Times" w:eastAsia="Calibri"/>
                <w:bCs/>
              </w:rPr>
              <w:t>на безвозмездное оказание услуг от</w:t>
            </w:r>
            <w:r>
              <w:rPr>
                <w:rFonts w:ascii="Times" w:hAnsi="Times" w:eastAsia="Calibri"/>
              </w:rPr>
              <w:t xml:space="preserve"> 02.04.2018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lang w:val="en-US"/>
              </w:rPr>
              <w:t xml:space="preserve">Scopus </w:t>
            </w:r>
            <w:r>
              <w:fldChar w:fldCharType="begin"/>
            </w:r>
            <w:r>
              <w:instrText xml:space="preserve"> HYPERLINK "http://www"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lang w:val="en-US"/>
              </w:rPr>
              <w:t>http://www</w:t>
            </w:r>
            <w:r>
              <w:rPr>
                <w:rStyle w:val="16"/>
                <w:rFonts w:ascii="Times" w:hAnsi="Times" w:eastAsia="Calibri"/>
                <w:lang w:val="en-US"/>
              </w:rPr>
              <w:fldChar w:fldCharType="end"/>
            </w:r>
            <w:r>
              <w:rPr>
                <w:rFonts w:ascii="Times" w:hAnsi="Times" w:eastAsia="Calibri"/>
                <w:lang w:val="en-US"/>
              </w:rPr>
              <w:t>. Scopus.com/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Сублицензионный Договор </w:t>
            </w:r>
            <w:r>
              <w:rPr>
                <w:rFonts w:ascii="Times" w:hAnsi="Times" w:eastAsia="Calibri"/>
                <w:bCs/>
              </w:rPr>
              <w:t xml:space="preserve">№ </w:t>
            </w:r>
            <w:r>
              <w:rPr>
                <w:rFonts w:ascii="Times" w:hAnsi="Times" w:eastAsia="Calibri"/>
                <w:lang w:val="en-US"/>
              </w:rPr>
              <w:t>Scopus</w:t>
            </w:r>
            <w:r>
              <w:rPr>
                <w:rFonts w:ascii="Times" w:hAnsi="Times" w:eastAsia="Calibri"/>
                <w:bCs/>
              </w:rPr>
              <w:t xml:space="preserve"> /917 на безвозмездное оказание услуг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jc w:val="both"/>
              <w:rPr>
                <w:rFonts w:ascii="Times" w:hAnsi="Times" w:eastAsia="Calibri"/>
                <w:bCs/>
                <w:shd w:val="clear" w:color="auto" w:fill="FFFFFF"/>
                <w:lang w:val="en-US"/>
              </w:rPr>
            </w:pPr>
            <w:r>
              <w:rPr>
                <w:rFonts w:ascii="Times" w:hAnsi="Times" w:eastAsia="Calibri"/>
                <w:bCs/>
                <w:shd w:val="clear" w:color="auto" w:fill="FFFFFF"/>
                <w:lang w:val="en-US"/>
              </w:rPr>
              <w:t xml:space="preserve">Elsevier «Freedom collection» Science Direct </w:t>
            </w:r>
          </w:p>
          <w:p>
            <w:pPr>
              <w:ind w:left="-96"/>
              <w:jc w:val="both"/>
              <w:rPr>
                <w:rFonts w:ascii="Times" w:hAnsi="Times" w:eastAsia="Calibri"/>
                <w:lang w:val="en-US"/>
              </w:rPr>
            </w:pPr>
            <w:r>
              <w:fldChar w:fldCharType="begin"/>
            </w:r>
            <w:r>
              <w:instrText xml:space="preserve"> HYPERLINK "https://www.sciencedirect.com/" \t "_blank"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t>https://www.sciencedirect.com/</w:t>
            </w:r>
            <w:r>
              <w:rPr>
                <w:rStyle w:val="16"/>
                <w:rFonts w:ascii="Times" w:hAnsi="Times" w:eastAsia="Calibri"/>
                <w:bCs/>
                <w:lang w:val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 w:eastAsia="Calibri"/>
                <w:lang w:val="en-US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 xml:space="preserve">Annual Reviews Science Collection  </w:t>
            </w:r>
            <w:r>
              <w:fldChar w:fldCharType="begin"/>
            </w:r>
            <w:r>
              <w:instrText xml:space="preserve"> HYPERLINK "https://www.annualreviews.org/"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t>https://www.annualreviews.org/</w:t>
            </w:r>
            <w:r>
              <w:rPr>
                <w:rStyle w:val="16"/>
                <w:rFonts w:ascii="Times" w:hAnsi="Times" w:eastAsia="Calibri"/>
                <w:bCs/>
                <w:iCs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" w:hAnsi="Times" w:eastAsia="Calibri"/>
              </w:rPr>
              <w:t>Доступ</w:t>
            </w:r>
          </w:p>
          <w:p>
            <w:pPr>
              <w:ind w:left="-96"/>
              <w:jc w:val="both"/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получен в результате конкурса проведенного Министерством образования и науки России Сублицензионный Договор №  </w:t>
            </w:r>
            <w:r>
              <w:rPr>
                <w:rFonts w:ascii="Times" w:hAnsi="Times" w:eastAsia="Calibri"/>
                <w:lang w:val="en-US"/>
              </w:rPr>
              <w:t>AR</w:t>
            </w:r>
            <w:r>
              <w:rPr>
                <w:rFonts w:ascii="Times" w:hAnsi="Times" w:eastAsia="Calibri"/>
              </w:rPr>
              <w:t>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/>
              <w:rPr>
                <w:rFonts w:ascii="Times" w:hAnsi="Times" w:eastAsia="Calibri"/>
                <w:shd w:val="clear" w:color="auto" w:fill="FFFFFF"/>
              </w:rPr>
            </w:pPr>
            <w:r>
              <w:rPr>
                <w:rFonts w:ascii="Times" w:hAnsi="Times" w:eastAsia="Calibri"/>
                <w:bCs/>
                <w:iCs/>
                <w:shd w:val="clear" w:color="auto" w:fill="FFFFFF"/>
              </w:rPr>
              <w:t xml:space="preserve">Патентная база компании QUESTEL – ORBIT </w:t>
            </w:r>
            <w:r>
              <w:fldChar w:fldCharType="begin"/>
            </w:r>
            <w:r>
              <w:instrText xml:space="preserve"> HYPERLINK "https://www37.orbit.com/" \l "PatentEasySearchPage" </w:instrText>
            </w:r>
            <w:r>
              <w:fldChar w:fldCharType="separate"/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t>https://www37.orbit.com/#PatentEasySearchPage</w:t>
            </w:r>
            <w:r>
              <w:rPr>
                <w:rStyle w:val="16"/>
                <w:rFonts w:ascii="Times" w:hAnsi="Times" w:eastAsia="Calibri"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 w:eastAsia="Calibri"/>
              </w:rPr>
            </w:pPr>
            <w:r>
              <w:rPr>
                <w:rFonts w:ascii="Times" w:hAnsi="Times" w:eastAsia="Calibri"/>
              </w:rPr>
              <w:t xml:space="preserve">Доступ получен в результате конкурса проведенного Министерством образования и науки России </w:t>
            </w:r>
          </w:p>
          <w:p>
            <w:pPr>
              <w:rPr>
                <w:rFonts w:ascii="Times" w:hAnsi="Times" w:eastAsia="Calibri"/>
                <w:bCs/>
                <w:iCs/>
                <w:shd w:val="clear" w:color="auto" w:fill="FFFFFF"/>
              </w:rPr>
            </w:pPr>
            <w:r>
              <w:rPr>
                <w:rFonts w:ascii="Times" w:hAnsi="Times" w:eastAsia="Calibri"/>
              </w:rPr>
              <w:t>Сублицензионный Договор № Questel/41 от 09.01.2018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ind w:left="-96" w:firstLine="9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«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>SpringerNature</w:t>
            </w:r>
            <w:r>
              <w:rPr>
                <w:rFonts w:ascii="Times" w:hAnsi="Times"/>
                <w:bCs/>
                <w:shd w:val="clear" w:color="auto" w:fill="FFFFFF"/>
              </w:rPr>
              <w:t>»</w:t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"http://www.springernature.com/gp/librarians"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www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springernature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com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gp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librarians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>Платформа</w:t>
            </w:r>
            <w:r>
              <w:rPr>
                <w:rFonts w:ascii="Times" w:hAnsi="Times"/>
                <w:bCs/>
                <w:shd w:val="clear" w:color="auto" w:fill="FFFFFF"/>
                <w:lang w:val="en-US"/>
              </w:rPr>
              <w:t xml:space="preserve"> Springer Link:</w:t>
            </w:r>
            <w:r>
              <w:rPr>
                <w:rStyle w:val="66"/>
                <w:rFonts w:ascii="Times" w:hAnsi="Times"/>
                <w:shd w:val="clear" w:color="auto" w:fill="FFFFFF"/>
                <w:lang w:val="en-US"/>
              </w:rPr>
              <w:t> </w:t>
            </w:r>
            <w:r>
              <w:fldChar w:fldCharType="begin"/>
            </w:r>
            <w:r>
              <w:instrText xml:space="preserve"> HYPERLINK "https://rd.springer.com/"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lang w:val="en-US"/>
              </w:rPr>
              <w:t>https://rd.springer.com/</w:t>
            </w:r>
            <w:r>
              <w:rPr>
                <w:rStyle w:val="16"/>
                <w:rFonts w:ascii="Times" w:hAnsi="Times"/>
                <w:bCs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Платформа Nature: </w:t>
            </w:r>
            <w:r>
              <w:fldChar w:fldCharType="begin"/>
            </w:r>
            <w:r>
              <w:instrText xml:space="preserve"> HYPERLINK "https://www.nature.com/"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https://www.nature.com/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>Базаданных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 Springer Materials: </w:t>
            </w:r>
            <w:r>
              <w:fldChar w:fldCharType="begin"/>
            </w:r>
            <w:r>
              <w:instrText xml:space="preserve"> HYPERLINK "http://materials.springer.com/"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http://materials.springer.com/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  <w:lang w:val="en-US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 xml:space="preserve">Базаданных Springer Protocols: </w:t>
            </w:r>
            <w:r>
              <w:fldChar w:fldCharType="begin"/>
            </w:r>
            <w:r>
              <w:instrText xml:space="preserve"> HYPERLINK "http://www.springerprotocols.com/"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http://www.springerprotocols.com/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</w:t>
            </w:r>
            <w:r>
              <w:rPr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: </w:t>
            </w:r>
            <w:r>
              <w:fldChar w:fldCharType="begin"/>
            </w:r>
            <w:r>
              <w:instrText xml:space="preserve"> HYPERLINK "https://zbmath.org/"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https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://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zbmath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.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  <w:lang w:val="en-US"/>
              </w:rPr>
              <w:t>org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left="-96" w:firstLine="96"/>
              <w:jc w:val="both"/>
              <w:rPr>
                <w:rFonts w:ascii="Times" w:hAnsi="Times"/>
                <w:bCs/>
                <w:iCs/>
                <w:shd w:val="clear" w:color="auto" w:fill="FFFFFF"/>
              </w:rPr>
            </w:pPr>
            <w:r>
              <w:rPr>
                <w:rFonts w:ascii="Times" w:hAnsi="Times"/>
                <w:bCs/>
                <w:iCs/>
                <w:shd w:val="clear" w:color="auto" w:fill="FFFFFF"/>
              </w:rPr>
              <w:t xml:space="preserve">База данных Nano: </w:t>
            </w:r>
            <w:r>
              <w:fldChar w:fldCharType="begin"/>
            </w:r>
            <w:r>
              <w:instrText xml:space="preserve"> HYPERLINK "http://nano.nature.com/"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t>http://nano.nature.com/</w:t>
            </w:r>
            <w:r>
              <w:rPr>
                <w:rStyle w:val="16"/>
                <w:rFonts w:ascii="Times" w:hAnsi="Times"/>
                <w:bCs/>
                <w:iCs/>
                <w:shd w:val="clear" w:color="auto" w:fill="FFFFFF"/>
              </w:rPr>
              <w:fldChar w:fldCharType="end"/>
            </w:r>
          </w:p>
          <w:p>
            <w:pPr>
              <w:ind w:firstLine="96"/>
              <w:rPr>
                <w:rFonts w:ascii="Times" w:hAnsi="Times"/>
              </w:rPr>
            </w:pPr>
            <w:r>
              <w:rPr>
                <w:rFonts w:ascii="Times" w:hAnsi="Times"/>
              </w:rPr>
              <w:t>Сублицензионныйдоговор  №</w:t>
            </w:r>
            <w:r>
              <w:rPr>
                <w:rFonts w:ascii="Times" w:hAnsi="Times"/>
                <w:lang w:val="en-US"/>
              </w:rPr>
              <w:t>Springer</w:t>
            </w:r>
            <w:r>
              <w:rPr>
                <w:rFonts w:ascii="Times" w:hAnsi="Times"/>
              </w:rPr>
              <w:t>/41 от 25 декабря 2017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Научная электронная библиотека е</w:t>
            </w:r>
            <w:r>
              <w:rPr>
                <w:rFonts w:ascii="Times" w:hAnsi="Times"/>
                <w:lang w:val="en-US"/>
              </w:rPr>
              <w:t>LIBRARY</w:t>
            </w:r>
            <w:r>
              <w:rPr>
                <w:rFonts w:ascii="Times" w:hAnsi="Times"/>
              </w:rPr>
              <w:t>.</w:t>
            </w:r>
            <w:r>
              <w:rPr>
                <w:rFonts w:ascii="Times" w:hAnsi="Times"/>
                <w:lang w:val="en-US"/>
              </w:rPr>
              <w:t>RU</w:t>
            </w:r>
            <w:r>
              <w:fldChar w:fldCharType="begin"/>
            </w:r>
            <w:r>
              <w:instrText xml:space="preserve"> HYPERLINK "http://www.elibrary.ru/"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</w:rPr>
              <w:t>http://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elibrary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</w:p>
          <w:p>
            <w:pPr>
              <w:ind w:left="-96"/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Лицензионное соглашение № 8076 от 20.02.2013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ООО «Национальная электронная библиотека» (НЭБ) </w:t>
            </w:r>
            <w:r>
              <w:fldChar w:fldCharType="begin"/>
            </w:r>
            <w:r>
              <w:instrText xml:space="preserve"> HYPERLINK "http://xn--90ax2c.xn--p1ai/" \t "_blank"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http://нэб.рф/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</w:p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№ 101/НЭБ/0486 – п    от 21.09.2018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НЭИКОН </w:t>
            </w:r>
            <w:r>
              <w:fldChar w:fldCharType="begin"/>
            </w:r>
            <w:r>
              <w:instrText xml:space="preserve"> HYPERLINK "http://www.neicon.ru/"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lang w:val="en-US"/>
              </w:rPr>
              <w:t>http</w:t>
            </w:r>
            <w:r>
              <w:rPr>
                <w:rStyle w:val="16"/>
                <w:rFonts w:ascii="Times" w:hAnsi="Times"/>
              </w:rPr>
              <w:t>://</w:t>
            </w:r>
            <w:r>
              <w:rPr>
                <w:rStyle w:val="16"/>
                <w:rFonts w:ascii="Times" w:hAnsi="Times"/>
                <w:lang w:val="en-US"/>
              </w:rPr>
              <w:t>www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neicon</w:t>
            </w:r>
            <w:r>
              <w:rPr>
                <w:rStyle w:val="16"/>
                <w:rFonts w:ascii="Times" w:hAnsi="Times"/>
              </w:rPr>
              <w:t>.</w:t>
            </w:r>
            <w:r>
              <w:rPr>
                <w:rStyle w:val="16"/>
                <w:rFonts w:ascii="Times" w:hAnsi="Times"/>
                <w:lang w:val="en-US"/>
              </w:rPr>
              <w:t>ru</w:t>
            </w:r>
            <w:r>
              <w:rPr>
                <w:rStyle w:val="16"/>
                <w:rFonts w:ascii="Times" w:hAnsi="Times"/>
              </w:rPr>
              <w:t>/</w:t>
            </w:r>
            <w:r>
              <w:rPr>
                <w:rStyle w:val="16"/>
                <w:rFonts w:ascii="Times" w:hAnsi="Times"/>
              </w:rPr>
              <w:fldChar w:fldCharType="end"/>
            </w:r>
            <w:r>
              <w:rPr>
                <w:rFonts w:ascii="Times" w:hAnsi="Times"/>
              </w:rPr>
              <w:t xml:space="preserve"> Соглашение №ДС-884-2013 от18.10.2013г.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1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  <w:bCs/>
                <w:shd w:val="clear" w:color="auto" w:fill="FFFFFF"/>
              </w:rPr>
              <w:t xml:space="preserve">«Polpred.com Обзор СМИ» </w:t>
            </w:r>
            <w:r>
              <w:fldChar w:fldCharType="begin"/>
            </w:r>
            <w:r>
              <w:instrText xml:space="preserve"> HYPERLINK "http://www.polpred.com" </w:instrText>
            </w:r>
            <w:r>
              <w:fldChar w:fldCharType="separate"/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t>http://www.polpred.com</w:t>
            </w:r>
            <w:r>
              <w:rPr>
                <w:rStyle w:val="16"/>
                <w:rFonts w:ascii="Times" w:hAnsi="Times"/>
                <w:bCs/>
                <w:shd w:val="clear" w:color="auto" w:fill="FFFFFF"/>
              </w:rPr>
              <w:fldChar w:fldCharType="end"/>
            </w:r>
            <w:r>
              <w:rPr>
                <w:rFonts w:ascii="Times" w:hAnsi="Times"/>
              </w:rPr>
              <w:t>Соглашение № 2014 от 29.10.2016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  <w:shd w:val="clear" w:color="auto" w:fill="DBE5F1" w:themeFill="accent1" w:themeFillTint="33"/>
          </w:tcPr>
          <w:p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>
            <w:pPr>
              <w:ind w:left="34"/>
              <w:jc w:val="both"/>
              <w:rPr>
                <w:b/>
              </w:rPr>
            </w:pPr>
            <w:r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"http://www.gks.ru/wps/wcm/connect/rosstat_main/rosstat/ru/statistics/databases/"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gks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wps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wcm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connect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_</w:t>
            </w:r>
            <w:r>
              <w:rPr>
                <w:rStyle w:val="16"/>
                <w:iCs/>
                <w:lang w:val="en-US" w:eastAsia="ar-SA"/>
              </w:rPr>
              <w:t>main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rosstat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statistics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databases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базы данных на Едином Интернет-портале Росстата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"http://inion.ru/resources/bazy-dannykh-inion-ran/"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ru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resources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val="en-US" w:eastAsia="ar-SA"/>
              </w:rPr>
              <w:t>bazy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dannykh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inion</w:t>
            </w:r>
            <w:r>
              <w:rPr>
                <w:rStyle w:val="16"/>
                <w:iCs/>
                <w:lang w:eastAsia="ar-SA"/>
              </w:rPr>
              <w:t>-</w:t>
            </w:r>
            <w:r>
              <w:rPr>
                <w:rStyle w:val="16"/>
                <w:iCs/>
                <w:lang w:val="en-US" w:eastAsia="ar-SA"/>
              </w:rPr>
              <w:t>ran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</w:t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"http://www.scopus.com/"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www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scopus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com</w:t>
            </w:r>
            <w:r>
              <w:rPr>
                <w:rStyle w:val="16"/>
                <w:iCs/>
                <w:lang w:eastAsia="ar-SA"/>
              </w:rPr>
              <w:t>/</w:t>
            </w:r>
            <w:r>
              <w:rPr>
                <w:rStyle w:val="16"/>
                <w:iCs/>
                <w:lang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 xml:space="preserve">- реферативная база данных </w:t>
            </w:r>
            <w:r>
              <w:rPr>
                <w:iCs/>
                <w:lang w:val="en-US" w:eastAsia="ar-SA"/>
              </w:rPr>
              <w:t>Scopus</w:t>
            </w:r>
            <w:r>
              <w:rPr>
                <w:iCs/>
                <w:lang w:eastAsia="ar-SA"/>
              </w:rPr>
              <w:t xml:space="preserve"> – международная универсальная реферативная база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shd w:val="clear" w:color="auto" w:fill="FFFFFF"/>
              <w:tabs>
                <w:tab w:val="left" w:pos="851"/>
              </w:tabs>
              <w:suppressAutoHyphens/>
              <w:spacing w:line="100" w:lineRule="atLeast"/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"http://arxiv.org/" </w:instrText>
            </w:r>
            <w:r>
              <w:fldChar w:fldCharType="separate"/>
            </w:r>
            <w:r>
              <w:rPr>
                <w:rStyle w:val="16"/>
                <w:iCs/>
                <w:lang w:val="en-US" w:eastAsia="ar-SA"/>
              </w:rPr>
              <w:t>http</w:t>
            </w:r>
            <w:r>
              <w:rPr>
                <w:rStyle w:val="16"/>
                <w:iCs/>
                <w:lang w:eastAsia="ar-SA"/>
              </w:rPr>
              <w:t>://</w:t>
            </w:r>
            <w:r>
              <w:rPr>
                <w:rStyle w:val="16"/>
                <w:iCs/>
                <w:lang w:val="en-US" w:eastAsia="ar-SA"/>
              </w:rPr>
              <w:t>arxiv</w:t>
            </w:r>
            <w:r>
              <w:rPr>
                <w:rStyle w:val="16"/>
                <w:iCs/>
                <w:lang w:eastAsia="ar-SA"/>
              </w:rPr>
              <w:t>.</w:t>
            </w:r>
            <w:r>
              <w:rPr>
                <w:rStyle w:val="16"/>
                <w:iCs/>
                <w:lang w:val="en-US" w:eastAsia="ar-SA"/>
              </w:rPr>
              <w:t>org</w:t>
            </w:r>
            <w:r>
              <w:rPr>
                <w:rStyle w:val="16"/>
                <w:iCs/>
                <w:lang w:val="en-US" w:eastAsia="ar-SA"/>
              </w:rPr>
              <w:fldChar w:fldCharType="end"/>
            </w:r>
            <w:r>
              <w:rPr>
                <w:iCs/>
                <w:lang w:val="en-US" w:eastAsia="ar-SA"/>
              </w:rPr>
              <w:t> </w:t>
            </w:r>
            <w:r>
              <w:rPr>
                <w:iCs/>
                <w:lang w:eastAsia="ar-SA"/>
              </w:rPr>
              <w:t>— база данных полнотекстовых электронных публикаций научных статей по физике, математике, информатике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51" w:type="dxa"/>
          </w:tcPr>
          <w:p>
            <w:pPr>
              <w:pStyle w:val="62"/>
              <w:numPr>
                <w:ilvl w:val="0"/>
                <w:numId w:val="32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>
            <w:pPr>
              <w:tabs>
                <w:tab w:val="left" w:pos="851"/>
              </w:tabs>
              <w:ind w:right="-30"/>
              <w:rPr>
                <w:lang w:eastAsia="ar-SA"/>
              </w:rPr>
            </w:pPr>
            <w:r>
              <w:fldChar w:fldCharType="begin"/>
            </w:r>
            <w:r>
              <w:instrText xml:space="preserve"> HYPERLINK "http://www.garant.ru/%20" </w:instrText>
            </w:r>
            <w:r>
              <w:fldChar w:fldCharType="separate"/>
            </w:r>
            <w:r>
              <w:rPr>
                <w:rStyle w:val="16"/>
                <w:lang w:eastAsia="ar-SA"/>
              </w:rPr>
              <w:t>http://www.garant.ru/</w:t>
            </w:r>
            <w:r>
              <w:rPr>
                <w:rStyle w:val="16"/>
                <w:lang w:eastAsia="ar-SA"/>
              </w:rPr>
              <w:fldChar w:fldCharType="end"/>
            </w:r>
            <w:r>
              <w:rPr>
                <w:lang w:eastAsia="ar-SA"/>
              </w:rPr>
              <w:t xml:space="preserve"> - Справочно-правовая система (СПС)  «Гарант», комплексная правовая поддержка пользователей по законодательству Российской Федерации</w:t>
            </w:r>
          </w:p>
        </w:tc>
      </w:tr>
    </w:tbl>
    <w:p/>
    <w:p>
      <w:pPr>
        <w:pStyle w:val="3"/>
      </w:pPr>
      <w:r>
        <w:t xml:space="preserve">Перечень программного обеспечения </w:t>
      </w:r>
    </w:p>
    <w:p>
      <w:pPr>
        <w:spacing w:before="120" w:after="120"/>
        <w:ind w:left="709"/>
        <w:jc w:val="both"/>
        <w:rPr>
          <w:sz w:val="24"/>
          <w:szCs w:val="24"/>
        </w:rPr>
      </w:pPr>
    </w:p>
    <w:tbl>
      <w:tblPr>
        <w:tblStyle w:val="12"/>
        <w:tblW w:w="9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94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контракт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>
              <w:rPr>
                <w:rFonts w:eastAsia="Times New Roman"/>
                <w:sz w:val="24"/>
                <w:szCs w:val="24"/>
              </w:rPr>
              <w:t>ЭА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>
              <w:rPr>
                <w:rFonts w:eastAsia="Times New Roman"/>
                <w:sz w:val="24"/>
                <w:szCs w:val="24"/>
              </w:rPr>
              <w:t>от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" w:hAnsi="Times"/>
                <w:lang w:val="en-US"/>
              </w:rPr>
              <w:t xml:space="preserve">Microsoft Windows 10 HOME Russian OLPNL Academic Edition Legalization Get Genuine, 60 </w:t>
            </w:r>
            <w:r>
              <w:rPr>
                <w:rFonts w:ascii="Times" w:hAnsi="Times"/>
              </w:rPr>
              <w:t>лицензий</w:t>
            </w:r>
          </w:p>
        </w:tc>
        <w:tc>
          <w:tcPr>
            <w:tcW w:w="4252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  <w:p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Team Foundation Server CAL  Russian SA OLP NL Academic Edition, 6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126-01547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с ЗАО «СофтЛайнТрейд» №510/2015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Visual Studio Professional w/MSDN ALNG LisSAPk OLP NL Academic Edition Q1fd, 1 </w:t>
            </w:r>
            <w:r>
              <w:rPr>
                <w:rFonts w:ascii="Times" w:hAnsi="Times"/>
              </w:rPr>
              <w:t>лицензия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77D-00085,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Standard 2012R2 Russian OLP NL Academic Edition 2Proc,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З</w:t>
            </w:r>
            <w:r>
              <w:rPr>
                <w:rFonts w:ascii="Times" w:hAnsi="Times"/>
                <w:lang w:val="en-US"/>
              </w:rPr>
              <w:t xml:space="preserve">73-06270,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SQL Server Standard Core 2014 Russian OLP 2 NL Academic Edition Q1fd, 4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7NQ-00545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контракт бюджетного  учреждения с ЗАО «СофтЛайнТрейд» №509/2015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Server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R18-04335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Windows Remote Desktop Services CAL 2012 Russian OLP NL Academic Edition Device CAL, 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6VC-02115,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Microsoft Office Standard 2016 Russian OLP NL Academic Edition, 60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021-10548,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ABBYY Fine Reader 12 Corporate 5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 Per Seat Academic, 2 </w:t>
            </w:r>
            <w:r>
              <w:rPr>
                <w:rFonts w:ascii="Times" w:hAnsi="Times"/>
              </w:rPr>
              <w:t>комплекта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AF12-2P1P05-102/AD,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№511/2015 от 15.12.2015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Endpoint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бизнеса</w:t>
            </w:r>
            <w:r>
              <w:rPr>
                <w:rFonts w:ascii="Times" w:hAnsi="Times"/>
                <w:lang w:val="en-US"/>
              </w:rPr>
              <w:t xml:space="preserve"> – </w:t>
            </w:r>
            <w:r>
              <w:rPr>
                <w:rFonts w:ascii="Times" w:hAnsi="Times"/>
              </w:rPr>
              <w:t>Стандартный</w:t>
            </w:r>
            <w:r>
              <w:rPr>
                <w:rFonts w:ascii="Times" w:hAnsi="Times"/>
                <w:lang w:val="en-US"/>
              </w:rPr>
              <w:t xml:space="preserve"> Russian Edition 250-499 Node 1 year Educational Renewal License, 353 </w:t>
            </w:r>
            <w:r>
              <w:rPr>
                <w:rFonts w:ascii="Times" w:hAnsi="Times"/>
              </w:rPr>
              <w:t>лицензии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KL4863RATFQ,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«СофтЛайнТрейд»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Kaspersky Security </w:t>
            </w:r>
            <w:r>
              <w:rPr>
                <w:rFonts w:ascii="Times" w:hAnsi="Times"/>
              </w:rPr>
              <w:t>для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почтовых</w:t>
            </w:r>
            <w:r>
              <w:rPr>
                <w:rFonts w:ascii="Times" w:hAnsi="Times"/>
                <w:lang w:val="en-US"/>
              </w:rPr>
              <w:t xml:space="preserve"> </w:t>
            </w:r>
            <w:r>
              <w:rPr>
                <w:rFonts w:ascii="Times" w:hAnsi="Times"/>
              </w:rPr>
              <w:t>серверов</w:t>
            </w:r>
            <w:r>
              <w:rPr>
                <w:rFonts w:ascii="Times" w:hAnsi="Times"/>
                <w:lang w:val="en-US"/>
              </w:rPr>
              <w:t xml:space="preserve"> –Russian Edition 250-499 MailAddress1 year Educational Renewal License, 250 </w:t>
            </w:r>
            <w:r>
              <w:rPr>
                <w:rFonts w:ascii="Times" w:hAnsi="Times"/>
              </w:rPr>
              <w:t>лицензий</w:t>
            </w:r>
            <w:r>
              <w:rPr>
                <w:rFonts w:ascii="Times" w:hAnsi="Times"/>
                <w:lang w:val="en-US"/>
              </w:rPr>
              <w:t xml:space="preserve">, </w:t>
            </w:r>
            <w:r>
              <w:rPr>
                <w:rFonts w:ascii="Times" w:hAnsi="Times"/>
              </w:rPr>
              <w:t>артикул</w:t>
            </w:r>
            <w:r>
              <w:rPr>
                <w:rFonts w:ascii="Times" w:hAnsi="Times"/>
                <w:lang w:val="en-US"/>
              </w:rPr>
              <w:t xml:space="preserve"> KL4313RATFQ,.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№511/2016от30.12.2016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Server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LBS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Dr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" w:hAnsi="Times"/>
                <w:lang w:val="en-US"/>
              </w:rPr>
              <w:t>Web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Desktop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Security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Антивирус (за 1 лицензию в диапазоне на год) продление, 1 лицензия, артикул </w:t>
            </w:r>
            <w:r>
              <w:rPr>
                <w:rFonts w:ascii="Times" w:hAnsi="Times"/>
                <w:lang w:val="en-US"/>
              </w:rPr>
              <w:t>LBW</w:t>
            </w:r>
            <w:r>
              <w:rPr>
                <w:rFonts w:ascii="Times" w:hAnsi="Times"/>
              </w:rPr>
              <w:t>-</w:t>
            </w:r>
            <w:r>
              <w:rPr>
                <w:rFonts w:ascii="Times" w:hAnsi="Times"/>
                <w:lang w:val="en-US"/>
              </w:rPr>
              <w:t>AC</w:t>
            </w:r>
            <w:r>
              <w:rPr>
                <w:rFonts w:ascii="Times" w:hAnsi="Times"/>
              </w:rPr>
              <w:t>-12</w:t>
            </w:r>
            <w:r>
              <w:rPr>
                <w:rFonts w:ascii="Times" w:hAnsi="Times"/>
                <w:lang w:val="en-US"/>
              </w:rPr>
              <w:t>M</w:t>
            </w:r>
            <w:r>
              <w:rPr>
                <w:rFonts w:ascii="Times" w:hAnsi="Times"/>
              </w:rPr>
              <w:t>-200-</w:t>
            </w:r>
            <w:r>
              <w:rPr>
                <w:rFonts w:ascii="Times" w:hAnsi="Times"/>
                <w:lang w:val="en-US"/>
              </w:rPr>
              <w:t>B</w:t>
            </w:r>
            <w:r>
              <w:rPr>
                <w:rFonts w:ascii="Times" w:hAnsi="Times"/>
              </w:rPr>
              <w:t xml:space="preserve">1,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договор бюджетного учреждения с ЗАО «Софт Лайн Трейд» №511/2016 от 30.12.2016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AUTIDESK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Auto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CAD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Design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Suite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Ultimate</w:t>
            </w:r>
            <w:r>
              <w:rPr>
                <w:rFonts w:ascii="Times" w:hAnsi="Times"/>
              </w:rPr>
              <w:t xml:space="preserve"> 2014, разрешение на одновременное подключение до 1250 устройств. </w:t>
            </w:r>
          </w:p>
          <w:p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ascii="Times" w:hAnsi="Times"/>
              </w:rPr>
              <w:t>лицензия 559-87919553.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MatLab Simulink MathWorks, unlimited №DVD10B.</w:t>
            </w:r>
          </w:p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LibreOffice </w:t>
            </w:r>
            <w:r>
              <w:rPr>
                <w:rFonts w:ascii="Times" w:hAnsi="Times"/>
                <w:bCs/>
                <w:lang w:val="en-US"/>
              </w:rPr>
              <w:t>GNU Lesser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Scilab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Ce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  <w:lang w:val="en-US"/>
              </w:rPr>
              <w:t>CILL</w:t>
            </w:r>
            <w:r>
              <w:rPr>
                <w:rFonts w:ascii="Times" w:hAnsi="Times"/>
              </w:rPr>
              <w:t xml:space="preserve"> (свободная, совместимая с </w:t>
            </w:r>
            <w:r>
              <w:rPr>
                <w:rFonts w:ascii="Times" w:hAnsi="Times"/>
                <w:lang w:val="en-US"/>
              </w:rPr>
              <w:t>GNUGPLv</w:t>
            </w:r>
            <w:r>
              <w:rPr>
                <w:rFonts w:ascii="Times" w:hAnsi="Times"/>
              </w:rPr>
              <w:t>2)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Linux Ubuntu GNU GPL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>FDS-SMV free and open-source software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lang w:val="en-US"/>
              </w:rPr>
              <w:t>AnyLogic</w:t>
            </w:r>
            <w:r>
              <w:rPr>
                <w:rFonts w:ascii="Times" w:hAnsi="Times"/>
                <w:bCs/>
                <w:lang w:val="en-US"/>
              </w:rPr>
              <w:t>Personal Learning Edition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Helyx-OS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  <w:lang w:val="en-US"/>
              </w:rPr>
              <w:t xml:space="preserve">Open Foam v.4.0 </w:t>
            </w:r>
            <w:r>
              <w:rPr>
                <w:rFonts w:ascii="Times" w:hAnsi="Times"/>
                <w:bCs/>
                <w:lang w:val="en-US"/>
              </w:rPr>
              <w:t>GNU General Public License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  <w:lang w:val="en-U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numPr>
                <w:ilvl w:val="0"/>
                <w:numId w:val="3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rFonts w:ascii="Times" w:hAnsi="Times"/>
              </w:rPr>
            </w:pPr>
            <w:r>
              <w:rPr>
                <w:rFonts w:ascii="Times" w:hAnsi="Times"/>
                <w:bCs/>
              </w:rPr>
              <w:t xml:space="preserve">DraftSight 2018 SP3 </w:t>
            </w:r>
          </w:p>
        </w:tc>
        <w:tc>
          <w:tcPr>
            <w:tcW w:w="4252" w:type="dxa"/>
            <w:shd w:val="clear" w:color="auto" w:fill="auto"/>
          </w:tcPr>
          <w:p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с</w:t>
            </w:r>
            <w:r>
              <w:rPr>
                <w:rFonts w:ascii="Times" w:hAnsi="Times"/>
                <w:lang w:val="en-US"/>
              </w:rPr>
              <w:t>вободно распространяемое</w:t>
            </w:r>
          </w:p>
        </w:tc>
      </w:tr>
    </w:tbl>
    <w:p>
      <w:pPr>
        <w:spacing w:before="120" w:after="120"/>
        <w:ind w:left="709"/>
        <w:jc w:val="both"/>
        <w:rPr>
          <w:sz w:val="24"/>
          <w:szCs w:val="24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Style w:val="4"/>
      </w:pPr>
      <w:bookmarkStart w:id="10" w:name="_Toc62039712"/>
      <w:r>
        <w:t>ЛИСТ УЧЕТА ОБНОВЛЕНИЙ РАБОЧЕЙ ПРОГРАММЫ</w:t>
      </w:r>
      <w:bookmarkEnd w:id="10"/>
      <w:r>
        <w:t xml:space="preserve"> УЧЕБНОЙ ДИСЦИПЛИНЫ</w:t>
      </w:r>
    </w:p>
    <w:p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>
      <w:pPr>
        <w:jc w:val="center"/>
        <w:rPr>
          <w:rFonts w:eastAsia="Times New Roman"/>
          <w:sz w:val="24"/>
          <w:szCs w:val="24"/>
        </w:rPr>
      </w:pPr>
    </w:p>
    <w:tbl>
      <w:tblPr>
        <w:tblStyle w:val="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538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кафедры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>
      <w:pPr>
        <w:pStyle w:val="4"/>
        <w:rPr>
          <w:szCs w:val="24"/>
        </w:rPr>
      </w:pPr>
    </w:p>
    <w:sectPr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7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framePr w:wrap="around" w:vAnchor="text" w:hAnchor="margin" w:xAlign="right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3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jc w:val="right"/>
    </w:pPr>
  </w:p>
  <w:p>
    <w:pPr>
      <w:pStyle w:val="3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65723750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0057854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37</w:t>
        </w:r>
        <w:r>
          <w:fldChar w:fldCharType="end"/>
        </w:r>
      </w:p>
    </w:sdtContent>
  </w:sdt>
  <w:p>
    <w:pPr>
      <w:pStyle w:val="2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014282"/>
      <w:docPartObj>
        <w:docPartGallery w:val="autotext"/>
      </w:docPartObj>
    </w:sdtPr>
    <w:sdtContent>
      <w:p>
        <w:pPr>
          <w:pStyle w:val="2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41</w:t>
        </w:r>
        <w:r>
          <w:fldChar w:fldCharType="end"/>
        </w:r>
      </w:p>
    </w:sdtContent>
  </w:sdt>
  <w:p>
    <w:pPr>
      <w:pStyle w:val="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19447"/>
    <w:multiLevelType w:val="singleLevel"/>
    <w:tmpl w:val="9DF194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D3895E"/>
    <w:multiLevelType w:val="singleLevel"/>
    <w:tmpl w:val="A6D3895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20E1302"/>
    <w:multiLevelType w:val="singleLevel"/>
    <w:tmpl w:val="B20E1302"/>
    <w:lvl w:ilvl="0" w:tentative="0">
      <w:start w:val="1"/>
      <w:numFmt w:val="decimal"/>
      <w:suff w:val="space"/>
      <w:lvlText w:val="%1)"/>
      <w:lvlJc w:val="left"/>
    </w:lvl>
  </w:abstractNum>
  <w:abstractNum w:abstractNumId="3">
    <w:nsid w:val="D1C7D756"/>
    <w:multiLevelType w:val="singleLevel"/>
    <w:tmpl w:val="D1C7D75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E7A196C"/>
    <w:multiLevelType w:val="singleLevel"/>
    <w:tmpl w:val="DE7A196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051B125E"/>
    <w:multiLevelType w:val="multilevel"/>
    <w:tmpl w:val="051B125E"/>
    <w:lvl w:ilvl="0" w:tentative="0">
      <w:start w:val="1"/>
      <w:numFmt w:val="decimal"/>
      <w:pStyle w:val="2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 w:tentative="0">
      <w:start w:val="1"/>
      <w:numFmt w:val="decimal"/>
      <w:pStyle w:val="3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 w:tentative="0">
      <w:start w:val="1"/>
      <w:numFmt w:val="bullet"/>
      <w:lvlText w:val=""/>
      <w:lvlJc w:val="left"/>
      <w:pPr>
        <w:ind w:left="1418" w:hanging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743D90"/>
    <w:multiLevelType w:val="multilevel"/>
    <w:tmpl w:val="06743D9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078A78FE"/>
    <w:multiLevelType w:val="multilevel"/>
    <w:tmpl w:val="078A78FE"/>
    <w:lvl w:ilvl="0" w:tentative="0">
      <w:start w:val="1"/>
      <w:numFmt w:val="decimal"/>
      <w:pStyle w:val="30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08A37E6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F53823"/>
    <w:multiLevelType w:val="multilevel"/>
    <w:tmpl w:val="09F53823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"/>
      <w:lvlJc w:val="left"/>
      <w:pPr>
        <w:ind w:left="5029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nsid w:val="0A0A532C"/>
    <w:multiLevelType w:val="multilevel"/>
    <w:tmpl w:val="0A0A532C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AD3674C"/>
    <w:multiLevelType w:val="singleLevel"/>
    <w:tmpl w:val="0AD3674C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0B0021D0"/>
    <w:multiLevelType w:val="multilevel"/>
    <w:tmpl w:val="0B0021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0B1E2C3F"/>
    <w:multiLevelType w:val="multilevel"/>
    <w:tmpl w:val="0B1E2C3F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4">
    <w:nsid w:val="0D219973"/>
    <w:multiLevelType w:val="singleLevel"/>
    <w:tmpl w:val="0D219973"/>
    <w:lvl w:ilvl="0" w:tentative="0">
      <w:start w:val="1"/>
      <w:numFmt w:val="decimal"/>
      <w:suff w:val="space"/>
      <w:lvlText w:val="%1)"/>
      <w:lvlJc w:val="left"/>
    </w:lvl>
  </w:abstractNum>
  <w:abstractNum w:abstractNumId="15">
    <w:nsid w:val="197C67C8"/>
    <w:multiLevelType w:val="multilevel"/>
    <w:tmpl w:val="197C67C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715C6E"/>
    <w:multiLevelType w:val="singleLevel"/>
    <w:tmpl w:val="1B715C6E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25FE35DB"/>
    <w:multiLevelType w:val="multilevel"/>
    <w:tmpl w:val="25FE35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67928D1"/>
    <w:multiLevelType w:val="multilevel"/>
    <w:tmpl w:val="267928D1"/>
    <w:lvl w:ilvl="0" w:tentative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35373B"/>
    <w:multiLevelType w:val="multilevel"/>
    <w:tmpl w:val="2C35373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CEB01F1"/>
    <w:multiLevelType w:val="multilevel"/>
    <w:tmpl w:val="2CEB01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7EF07E7"/>
    <w:multiLevelType w:val="multilevel"/>
    <w:tmpl w:val="37EF07E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81A57"/>
    <w:multiLevelType w:val="singleLevel"/>
    <w:tmpl w:val="3C081A57"/>
    <w:lvl w:ilvl="0" w:tentative="0">
      <w:start w:val="1"/>
      <w:numFmt w:val="decimal"/>
      <w:suff w:val="space"/>
      <w:lvlText w:val="%1."/>
      <w:lvlJc w:val="left"/>
    </w:lvl>
  </w:abstractNum>
  <w:abstractNum w:abstractNumId="23">
    <w:nsid w:val="3CD27A42"/>
    <w:multiLevelType w:val="multilevel"/>
    <w:tmpl w:val="3CD27A42"/>
    <w:lvl w:ilvl="0" w:tentative="0">
      <w:start w:val="1"/>
      <w:numFmt w:val="bullet"/>
      <w:pStyle w:val="115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47CE5D41"/>
    <w:multiLevelType w:val="multilevel"/>
    <w:tmpl w:val="47CE5D4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53E5AF15"/>
    <w:multiLevelType w:val="singleLevel"/>
    <w:tmpl w:val="53E5AF15"/>
    <w:lvl w:ilvl="0" w:tentative="0">
      <w:start w:val="1"/>
      <w:numFmt w:val="decimal"/>
      <w:suff w:val="space"/>
      <w:lvlText w:val="%1."/>
      <w:lvlJc w:val="left"/>
    </w:lvl>
  </w:abstractNum>
  <w:abstractNum w:abstractNumId="26">
    <w:nsid w:val="5CAC01AA"/>
    <w:multiLevelType w:val="multilevel"/>
    <w:tmpl w:val="5CAC01AA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567"/>
        </w:tabs>
        <w:ind w:left="-142" w:firstLine="709"/>
      </w:pPr>
      <w:rPr>
        <w:rFonts w:hint="default"/>
        <w:i w:val="0"/>
      </w:rPr>
    </w:lvl>
    <w:lvl w:ilvl="5" w:tentative="0">
      <w:start w:val="1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5F40B4E"/>
    <w:multiLevelType w:val="multilevel"/>
    <w:tmpl w:val="65F40B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69F0056"/>
    <w:multiLevelType w:val="singleLevel"/>
    <w:tmpl w:val="669F005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9">
    <w:nsid w:val="6CC87FA4"/>
    <w:multiLevelType w:val="multilevel"/>
    <w:tmpl w:val="6CC87FA4"/>
    <w:lvl w:ilvl="0" w:tentative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"/>
      <w:numFmt w:val="bullet"/>
      <w:lvlText w:val=""/>
      <w:lvlJc w:val="left"/>
      <w:pPr>
        <w:ind w:left="0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 w:tentative="0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 w:tentative="0">
      <w:start w:val="1"/>
      <w:numFmt w:val="bullet"/>
      <w:lvlText w:val=""/>
      <w:lvlJc w:val="left"/>
      <w:pPr>
        <w:ind w:left="2736" w:hanging="936"/>
      </w:pPr>
      <w:rPr>
        <w:rFonts w:hint="default" w:ascii="Symbol" w:hAnsi="Symbol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D8147B6"/>
    <w:multiLevelType w:val="multilevel"/>
    <w:tmpl w:val="6D8147B6"/>
    <w:lvl w:ilvl="0" w:tentative="0">
      <w:start w:val="1"/>
      <w:numFmt w:val="decimal"/>
      <w:pStyle w:val="42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 w:tentative="0">
      <w:start w:val="0"/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31">
    <w:nsid w:val="720F07FF"/>
    <w:multiLevelType w:val="multilevel"/>
    <w:tmpl w:val="720F07FF"/>
    <w:lvl w:ilvl="0" w:tentative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 w:tentative="0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 w:tentative="0">
      <w:start w:val="12"/>
      <w:numFmt w:val="bullet"/>
      <w:lvlText w:val=""/>
      <w:lvlJc w:val="left"/>
      <w:pPr>
        <w:ind w:left="1" w:firstLine="709"/>
      </w:pPr>
      <w:rPr>
        <w:rFonts w:hint="default" w:ascii="Symbol" w:hAnsi="Symbol"/>
        <w:b w:val="0"/>
        <w:i w:val="0"/>
      </w:rPr>
    </w:lvl>
    <w:lvl w:ilvl="3" w:tentative="0">
      <w:start w:val="1"/>
      <w:numFmt w:val="none"/>
      <w:lvlText w:val=""/>
      <w:lvlJc w:val="left"/>
      <w:pPr>
        <w:tabs>
          <w:tab w:val="left" w:pos="709"/>
        </w:tabs>
        <w:ind w:left="0" w:firstLine="709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709"/>
        </w:tabs>
        <w:ind w:left="0" w:firstLine="709"/>
      </w:pPr>
      <w:rPr>
        <w:rFonts w:hint="default"/>
        <w:i w:val="0"/>
      </w:rPr>
    </w:lvl>
    <w:lvl w:ilvl="5" w:tentative="0">
      <w:start w:val="4"/>
      <w:numFmt w:val="decimal"/>
      <w:lvlText w:val="%6."/>
      <w:lvlJc w:val="left"/>
      <w:pPr>
        <w:tabs>
          <w:tab w:val="left" w:pos="1797"/>
        </w:tabs>
        <w:ind w:left="2736" w:hanging="2027"/>
      </w:pPr>
      <w:rPr>
        <w:rFonts w:hint="default"/>
        <w:color w:val="auto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D104B0"/>
    <w:multiLevelType w:val="multilevel"/>
    <w:tmpl w:val="7DD104B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0"/>
    <w:lvlOverride w:ilvl="0">
      <w:startOverride w:val="1"/>
    </w:lvlOverride>
  </w:num>
  <w:num w:numId="4">
    <w:abstractNumId w:val="23"/>
  </w:num>
  <w:num w:numId="5">
    <w:abstractNumId w:val="13"/>
  </w:num>
  <w:num w:numId="6">
    <w:abstractNumId w:val="29"/>
  </w:num>
  <w:num w:numId="7">
    <w:abstractNumId w:val="27"/>
  </w:num>
  <w:num w:numId="8">
    <w:abstractNumId w:val="19"/>
  </w:num>
  <w:num w:numId="9">
    <w:abstractNumId w:val="18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8"/>
  </w:num>
  <w:num w:numId="15">
    <w:abstractNumId w:val="2"/>
  </w:num>
  <w:num w:numId="16">
    <w:abstractNumId w:val="11"/>
  </w:num>
  <w:num w:numId="17">
    <w:abstractNumId w:val="22"/>
  </w:num>
  <w:num w:numId="18">
    <w:abstractNumId w:val="14"/>
  </w:num>
  <w:num w:numId="19">
    <w:abstractNumId w:val="0"/>
  </w:num>
  <w:num w:numId="20">
    <w:abstractNumId w:val="28"/>
  </w:num>
  <w:num w:numId="21">
    <w:abstractNumId w:val="25"/>
  </w:num>
  <w:num w:numId="22">
    <w:abstractNumId w:val="3"/>
  </w:num>
  <w:num w:numId="23">
    <w:abstractNumId w:val="26"/>
  </w:num>
  <w:num w:numId="24">
    <w:abstractNumId w:val="16"/>
  </w:num>
  <w:num w:numId="25">
    <w:abstractNumId w:val="6"/>
  </w:num>
  <w:num w:numId="26">
    <w:abstractNumId w:val="20"/>
  </w:num>
  <w:num w:numId="27">
    <w:abstractNumId w:val="24"/>
  </w:num>
  <w:num w:numId="28">
    <w:abstractNumId w:val="31"/>
  </w:num>
  <w:num w:numId="29">
    <w:abstractNumId w:val="12"/>
  </w:num>
  <w:num w:numId="30">
    <w:abstractNumId w:val="17"/>
  </w:num>
  <w:num w:numId="31">
    <w:abstractNumId w:val="32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E041444"/>
    <w:rsid w:val="102377A3"/>
    <w:rsid w:val="1AC840E9"/>
    <w:rsid w:val="2AB71F98"/>
    <w:rsid w:val="2B73521D"/>
    <w:rsid w:val="33FC3CD9"/>
    <w:rsid w:val="37A979DE"/>
    <w:rsid w:val="3BF4040D"/>
    <w:rsid w:val="4617720C"/>
    <w:rsid w:val="49C76A4E"/>
    <w:rsid w:val="4B5D1920"/>
    <w:rsid w:val="5A5B7A78"/>
    <w:rsid w:val="61A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4"/>
    <w:qFormat/>
    <w:uiPriority w:val="0"/>
    <w:pPr>
      <w:keepNext/>
      <w:numPr>
        <w:ilvl w:val="0"/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3">
    <w:name w:val="heading 2"/>
    <w:basedOn w:val="1"/>
    <w:next w:val="1"/>
    <w:link w:val="45"/>
    <w:qFormat/>
    <w:uiPriority w:val="0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4">
    <w:name w:val="heading 3"/>
    <w:basedOn w:val="1"/>
    <w:next w:val="1"/>
    <w:link w:val="46"/>
    <w:qFormat/>
    <w:uiPriority w:val="0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5">
    <w:name w:val="heading 4"/>
    <w:basedOn w:val="1"/>
    <w:next w:val="1"/>
    <w:link w:val="47"/>
    <w:qFormat/>
    <w:uiPriority w:val="0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6">
    <w:name w:val="heading 5"/>
    <w:basedOn w:val="1"/>
    <w:next w:val="1"/>
    <w:link w:val="48"/>
    <w:qFormat/>
    <w:uiPriority w:val="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49"/>
    <w:qFormat/>
    <w:uiPriority w:val="0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8">
    <w:name w:val="heading 7"/>
    <w:basedOn w:val="1"/>
    <w:next w:val="1"/>
    <w:link w:val="50"/>
    <w:qFormat/>
    <w:uiPriority w:val="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9">
    <w:name w:val="heading 8"/>
    <w:basedOn w:val="1"/>
    <w:next w:val="1"/>
    <w:link w:val="51"/>
    <w:qFormat/>
    <w:uiPriority w:val="0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10">
    <w:name w:val="heading 9"/>
    <w:basedOn w:val="1"/>
    <w:next w:val="1"/>
    <w:link w:val="52"/>
    <w:qFormat/>
    <w:uiPriority w:val="0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qFormat/>
    <w:uiPriority w:val="0"/>
    <w:rPr>
      <w:sz w:val="16"/>
      <w:szCs w:val="16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page number"/>
    <w:qFormat/>
    <w:uiPriority w:val="0"/>
  </w:style>
  <w:style w:type="character" w:styleId="18">
    <w:name w:val="line number"/>
    <w:basedOn w:val="11"/>
    <w:qFormat/>
    <w:uiPriority w:val="0"/>
  </w:style>
  <w:style w:type="character" w:styleId="19">
    <w:name w:val="Strong"/>
    <w:qFormat/>
    <w:uiPriority w:val="0"/>
    <w:rPr>
      <w:rFonts w:cs="Times New Roman"/>
      <w:b/>
      <w:bCs/>
    </w:rPr>
  </w:style>
  <w:style w:type="paragraph" w:styleId="20">
    <w:name w:val="Balloon Text"/>
    <w:basedOn w:val="1"/>
    <w:link w:val="58"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Body Text 2"/>
    <w:basedOn w:val="1"/>
    <w:link w:val="114"/>
    <w:qFormat/>
    <w:uiPriority w:val="0"/>
    <w:pPr>
      <w:spacing w:after="120" w:line="480" w:lineRule="auto"/>
    </w:pPr>
    <w:rPr>
      <w:rFonts w:eastAsia="Times New Roman"/>
      <w:sz w:val="24"/>
      <w:szCs w:val="24"/>
    </w:rPr>
  </w:style>
  <w:style w:type="paragraph" w:styleId="22">
    <w:name w:val="Plain Text"/>
    <w:basedOn w:val="1"/>
    <w:link w:val="112"/>
    <w:qFormat/>
    <w:uiPriority w:val="0"/>
    <w:rPr>
      <w:rFonts w:ascii="Courier New" w:hAnsi="Courier New" w:eastAsia="Times New Roman"/>
      <w:sz w:val="20"/>
      <w:szCs w:val="20"/>
    </w:rPr>
  </w:style>
  <w:style w:type="paragraph" w:styleId="23">
    <w:name w:val="Body Text Indent 3"/>
    <w:basedOn w:val="1"/>
    <w:link w:val="132"/>
    <w:qFormat/>
    <w:uiPriority w:val="0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24">
    <w:name w:val="caption"/>
    <w:basedOn w:val="1"/>
    <w:next w:val="1"/>
    <w:qFormat/>
    <w:uiPriority w:val="0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25">
    <w:name w:val="annotation text"/>
    <w:basedOn w:val="1"/>
    <w:link w:val="104"/>
    <w:qFormat/>
    <w:uiPriority w:val="0"/>
    <w:rPr>
      <w:rFonts w:eastAsia="Times New Roman"/>
      <w:sz w:val="20"/>
      <w:szCs w:val="20"/>
    </w:rPr>
  </w:style>
  <w:style w:type="paragraph" w:styleId="26">
    <w:name w:val="annotation subject"/>
    <w:basedOn w:val="25"/>
    <w:next w:val="25"/>
    <w:link w:val="105"/>
    <w:qFormat/>
    <w:uiPriority w:val="0"/>
    <w:rPr>
      <w:b/>
      <w:bCs/>
    </w:rPr>
  </w:style>
  <w:style w:type="paragraph" w:styleId="27">
    <w:name w:val="Document Map"/>
    <w:basedOn w:val="1"/>
    <w:link w:val="102"/>
    <w:semiHidden/>
    <w:qFormat/>
    <w:uiPriority w:val="0"/>
    <w:pPr>
      <w:shd w:val="clear" w:color="auto" w:fill="000080"/>
    </w:pPr>
    <w:rPr>
      <w:rFonts w:ascii="Tahoma" w:hAnsi="Tahoma" w:eastAsia="Times New Roman" w:cs="Tahoma"/>
      <w:sz w:val="20"/>
      <w:szCs w:val="20"/>
    </w:rPr>
  </w:style>
  <w:style w:type="paragraph" w:styleId="28">
    <w:name w:val="footnote text"/>
    <w:basedOn w:val="1"/>
    <w:link w:val="54"/>
    <w:qFormat/>
    <w:uiPriority w:val="0"/>
    <w:rPr>
      <w:rFonts w:eastAsia="Times New Roman"/>
      <w:sz w:val="20"/>
      <w:szCs w:val="20"/>
    </w:rPr>
  </w:style>
  <w:style w:type="paragraph" w:styleId="29">
    <w:name w:val="header"/>
    <w:basedOn w:val="1"/>
    <w:link w:val="60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64"/>
    <w:qFormat/>
    <w:uiPriority w:val="0"/>
    <w:pPr>
      <w:numPr>
        <w:ilvl w:val="0"/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31">
    <w:name w:val="toc 1"/>
    <w:basedOn w:val="1"/>
    <w:next w:val="32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32">
    <w:name w:val="toc 2"/>
    <w:basedOn w:val="1"/>
    <w:next w:val="1"/>
    <w:qFormat/>
    <w:uiPriority w:val="39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1"/>
    <w:next w:val="1"/>
    <w:qFormat/>
    <w:uiPriority w:val="39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34">
    <w:name w:val="toc 4"/>
    <w:basedOn w:val="1"/>
    <w:next w:val="1"/>
    <w:qFormat/>
    <w:uiPriority w:val="0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35">
    <w:name w:val="Body Text First Indent 2"/>
    <w:basedOn w:val="36"/>
    <w:link w:val="70"/>
    <w:qFormat/>
    <w:uiPriority w:val="0"/>
    <w:pPr>
      <w:spacing w:after="120"/>
      <w:ind w:left="283" w:firstLine="210"/>
      <w:jc w:val="left"/>
    </w:pPr>
    <w:rPr>
      <w:sz w:val="20"/>
    </w:rPr>
  </w:style>
  <w:style w:type="paragraph" w:styleId="36">
    <w:name w:val="Body Text Indent"/>
    <w:basedOn w:val="1"/>
    <w:link w:val="68"/>
    <w:qFormat/>
    <w:uiPriority w:val="0"/>
    <w:pPr>
      <w:ind w:left="4320"/>
      <w:jc w:val="both"/>
    </w:pPr>
    <w:rPr>
      <w:rFonts w:eastAsia="Times New Roman"/>
      <w:sz w:val="24"/>
      <w:szCs w:val="20"/>
    </w:rPr>
  </w:style>
  <w:style w:type="paragraph" w:styleId="37">
    <w:name w:val="Title"/>
    <w:link w:val="67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jc w:val="center"/>
    </w:pPr>
    <w:rPr>
      <w:rFonts w:ascii="Times New Roman" w:hAnsi="Times New Roman" w:eastAsia="Arial Unicode MS" w:cs="Arial Unicode MS"/>
      <w:b/>
      <w:bCs/>
      <w:color w:val="000000"/>
      <w:sz w:val="24"/>
      <w:szCs w:val="24"/>
      <w:lang w:val="ru-RU" w:eastAsia="ru-RU" w:bidi="ar-SA"/>
    </w:rPr>
  </w:style>
  <w:style w:type="paragraph" w:styleId="38">
    <w:name w:val="footer"/>
    <w:basedOn w:val="1"/>
    <w:link w:val="61"/>
    <w:unhideWhenUsed/>
    <w:qFormat/>
    <w:uiPriority w:val="99"/>
    <w:pPr>
      <w:tabs>
        <w:tab w:val="center" w:pos="4677"/>
        <w:tab w:val="right" w:pos="9355"/>
      </w:tabs>
    </w:pPr>
  </w:style>
  <w:style w:type="paragraph" w:styleId="39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40">
    <w:name w:val="Body Text 3"/>
    <w:basedOn w:val="1"/>
    <w:link w:val="69"/>
    <w:qFormat/>
    <w:uiPriority w:val="0"/>
    <w:pPr>
      <w:jc w:val="both"/>
    </w:pPr>
    <w:rPr>
      <w:rFonts w:eastAsia="Times New Roman"/>
      <w:sz w:val="28"/>
      <w:szCs w:val="20"/>
    </w:rPr>
  </w:style>
  <w:style w:type="paragraph" w:styleId="41">
    <w:name w:val="Body Text Indent 2"/>
    <w:basedOn w:val="1"/>
    <w:link w:val="106"/>
    <w:qFormat/>
    <w:uiPriority w:val="0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42">
    <w:name w:val="Block Text"/>
    <w:basedOn w:val="1"/>
    <w:qFormat/>
    <w:uiPriority w:val="0"/>
    <w:pPr>
      <w:numPr>
        <w:ilvl w:val="0"/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43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4">
    <w:name w:val="Заголовок 1 Знак"/>
    <w:basedOn w:val="11"/>
    <w:link w:val="2"/>
    <w:qFormat/>
    <w:uiPriority w:val="0"/>
    <w:rPr>
      <w:rFonts w:ascii="Times New Roman" w:hAnsi="Times New Roman" w:eastAsia="Times New Roman" w:cs="Times New Roman"/>
      <w:b/>
      <w:bCs/>
      <w:kern w:val="32"/>
      <w:sz w:val="24"/>
      <w:szCs w:val="32"/>
      <w:lang w:eastAsia="ru-RU"/>
    </w:rPr>
  </w:style>
  <w:style w:type="character" w:customStyle="1" w:styleId="45">
    <w:name w:val="Заголовок 2 Знак"/>
    <w:basedOn w:val="11"/>
    <w:link w:val="3"/>
    <w:qFormat/>
    <w:uiPriority w:val="0"/>
    <w:rPr>
      <w:rFonts w:ascii="Times New Roman" w:hAnsi="Times New Roman" w:eastAsia="Times New Roman" w:cs="Arial"/>
      <w:bCs/>
      <w:iCs/>
      <w:sz w:val="26"/>
      <w:szCs w:val="28"/>
      <w:lang w:eastAsia="ru-RU"/>
    </w:rPr>
  </w:style>
  <w:style w:type="character" w:customStyle="1" w:styleId="46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sz w:val="24"/>
      <w:szCs w:val="26"/>
      <w:lang w:eastAsia="ru-RU"/>
    </w:rPr>
  </w:style>
  <w:style w:type="character" w:customStyle="1" w:styleId="47">
    <w:name w:val="Заголовок 4 Знак"/>
    <w:basedOn w:val="11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8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49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50">
    <w:name w:val="Заголовок 7 Знак"/>
    <w:basedOn w:val="11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1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52">
    <w:name w:val="Заголовок 9 Знак"/>
    <w:basedOn w:val="11"/>
    <w:link w:val="1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53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54">
    <w:name w:val="Текст сноски Знак"/>
    <w:basedOn w:val="11"/>
    <w:link w:val="28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customStyle="1" w:styleId="55">
    <w:name w:val="Сетка таблицы1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Сетка таблицы2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Сетка таблицы3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Текст выноски Знак"/>
    <w:basedOn w:val="11"/>
    <w:link w:val="20"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59">
    <w:name w:val="Стиль1"/>
    <w:basedOn w:val="1"/>
    <w:qFormat/>
    <w:uiPriority w:val="0"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60">
    <w:name w:val="Верхний колонтитул Знак"/>
    <w:basedOn w:val="11"/>
    <w:link w:val="29"/>
    <w:qFormat/>
    <w:uiPriority w:val="99"/>
    <w:rPr>
      <w:rFonts w:ascii="Times New Roman" w:hAnsi="Times New Roman" w:cs="Times New Roman" w:eastAsiaTheme="minorEastAsia"/>
      <w:lang w:eastAsia="ru-RU"/>
    </w:rPr>
  </w:style>
  <w:style w:type="character" w:customStyle="1" w:styleId="61">
    <w:name w:val="Нижний колонтитул Знак"/>
    <w:basedOn w:val="11"/>
    <w:link w:val="38"/>
    <w:qFormat/>
    <w:uiPriority w:val="99"/>
    <w:rPr>
      <w:rFonts w:ascii="Times New Roman" w:hAnsi="Times New Roman" w:cs="Times New Roman" w:eastAsiaTheme="minorEastAsia"/>
      <w:lang w:eastAsia="ru-RU"/>
    </w:rPr>
  </w:style>
  <w:style w:type="paragraph" w:styleId="62">
    <w:name w:val="List Paragraph"/>
    <w:basedOn w:val="1"/>
    <w:link w:val="63"/>
    <w:qFormat/>
    <w:uiPriority w:val="34"/>
    <w:pPr>
      <w:ind w:left="720"/>
      <w:contextualSpacing/>
    </w:pPr>
  </w:style>
  <w:style w:type="character" w:customStyle="1" w:styleId="63">
    <w:name w:val="Абзац списка Знак"/>
    <w:link w:val="62"/>
    <w:qFormat/>
    <w:locked/>
    <w:uiPriority w:val="34"/>
    <w:rPr>
      <w:rFonts w:ascii="Times New Roman" w:hAnsi="Times New Roman" w:cs="Times New Roman" w:eastAsiaTheme="minorEastAsia"/>
      <w:lang w:eastAsia="ru-RU"/>
    </w:rPr>
  </w:style>
  <w:style w:type="character" w:customStyle="1" w:styleId="64">
    <w:name w:val="Основной текст Знак"/>
    <w:basedOn w:val="11"/>
    <w:link w:val="30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65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66">
    <w:name w:val="apple-converted-space"/>
    <w:basedOn w:val="11"/>
    <w:qFormat/>
    <w:uiPriority w:val="0"/>
  </w:style>
  <w:style w:type="character" w:customStyle="1" w:styleId="67">
    <w:name w:val="Название Знак"/>
    <w:basedOn w:val="11"/>
    <w:link w:val="37"/>
    <w:qFormat/>
    <w:uiPriority w:val="0"/>
    <w:rPr>
      <w:rFonts w:ascii="Times New Roman" w:hAnsi="Times New Roman" w:eastAsia="Arial Unicode MS" w:cs="Arial Unicode MS"/>
      <w:b/>
      <w:bCs/>
      <w:color w:val="000000"/>
      <w:sz w:val="24"/>
      <w:szCs w:val="24"/>
      <w:lang w:eastAsia="ru-RU"/>
    </w:rPr>
  </w:style>
  <w:style w:type="character" w:customStyle="1" w:styleId="68">
    <w:name w:val="Основной текст с отступом Знак"/>
    <w:basedOn w:val="11"/>
    <w:link w:val="3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69">
    <w:name w:val="Основной текст 3 Знак"/>
    <w:basedOn w:val="11"/>
    <w:link w:val="40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70">
    <w:name w:val="Красная строка 2 Знак"/>
    <w:basedOn w:val="68"/>
    <w:link w:val="3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1">
    <w:name w:val="Body Text Inden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2">
    <w:name w:val="Абзац"/>
    <w:basedOn w:val="1"/>
    <w:qFormat/>
    <w:uiPriority w:val="0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73">
    <w:name w:val="Заголовок №4_"/>
    <w:link w:val="74"/>
    <w:qFormat/>
    <w:uiPriority w:val="0"/>
    <w:rPr>
      <w:b/>
      <w:bCs/>
      <w:sz w:val="15"/>
      <w:szCs w:val="15"/>
      <w:shd w:val="clear" w:color="auto" w:fill="FFFFFF"/>
    </w:rPr>
  </w:style>
  <w:style w:type="paragraph" w:customStyle="1" w:styleId="74">
    <w:name w:val="Заголовок №4"/>
    <w:basedOn w:val="1"/>
    <w:link w:val="73"/>
    <w:qFormat/>
    <w:uiPriority w:val="0"/>
    <w:pPr>
      <w:shd w:val="clear" w:color="auto" w:fill="FFFFFF"/>
      <w:spacing w:after="180" w:line="240" w:lineRule="atLeast"/>
      <w:outlineLvl w:val="3"/>
    </w:pPr>
    <w:rPr>
      <w:rFonts w:asciiTheme="minorHAnsi" w:hAnsiTheme="minorHAnsi" w:eastAsia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75">
    <w:name w:val="Знак Знак1"/>
    <w:qFormat/>
    <w:uiPriority w:val="0"/>
    <w:rPr>
      <w:sz w:val="24"/>
      <w:lang w:val="ru-RU" w:eastAsia="ru-RU" w:bidi="ar-SA"/>
    </w:rPr>
  </w:style>
  <w:style w:type="paragraph" w:customStyle="1" w:styleId="76">
    <w:name w:val="бычный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77">
    <w:name w:val="Абзац списка1"/>
    <w:basedOn w:val="1"/>
    <w:link w:val="78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character" w:customStyle="1" w:styleId="78">
    <w:name w:val="List Paragraph Char"/>
    <w:link w:val="77"/>
    <w:qFormat/>
    <w:locked/>
    <w:uiPriority w:val="0"/>
    <w:rPr>
      <w:rFonts w:ascii="Calibri" w:hAnsi="Calibri" w:eastAsia="Times New Roman" w:cs="Times New Roman"/>
      <w:lang w:eastAsia="ru-RU"/>
    </w:rPr>
  </w:style>
  <w:style w:type="paragraph" w:customStyle="1" w:styleId="79">
    <w:name w:val="для таблиц из договоров"/>
    <w:basedOn w:val="1"/>
    <w:qFormat/>
    <w:uiPriority w:val="0"/>
    <w:rPr>
      <w:rFonts w:eastAsia="Times New Roman"/>
      <w:sz w:val="24"/>
      <w:szCs w:val="20"/>
    </w:rPr>
  </w:style>
  <w:style w:type="paragraph" w:customStyle="1" w:styleId="80">
    <w:name w:val="Обычный1"/>
    <w:qFormat/>
    <w:uiPriority w:val="0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hAnsi="Times New Roman" w:eastAsia="Calibri" w:cs="Times New Roman"/>
      <w:sz w:val="22"/>
      <w:szCs w:val="20"/>
      <w:lang w:val="ru-RU" w:eastAsia="ru-RU" w:bidi="ar-SA"/>
    </w:rPr>
  </w:style>
  <w:style w:type="character" w:customStyle="1" w:styleId="81">
    <w:name w:val="Heading 1 Char"/>
    <w:qFormat/>
    <w:locked/>
    <w:uiPriority w:val="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82">
    <w:name w:val="Heading 3 Char"/>
    <w:qFormat/>
    <w:locked/>
    <w:uiPriority w:val="0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83">
    <w:name w:val="Heading 4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4">
    <w:name w:val="Body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5">
    <w:name w:val="Body Text 3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6">
    <w:name w:val="Header Char"/>
    <w:qFormat/>
    <w:locked/>
    <w:uiPriority w:val="0"/>
    <w:rPr>
      <w:rFonts w:ascii="Calibri" w:hAnsi="Calibri" w:cs="Times New Roman"/>
      <w:sz w:val="20"/>
      <w:szCs w:val="20"/>
    </w:rPr>
  </w:style>
  <w:style w:type="character" w:customStyle="1" w:styleId="87">
    <w:name w:val="Footer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8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/>
      <w:sz w:val="20"/>
      <w:szCs w:val="20"/>
    </w:rPr>
  </w:style>
  <w:style w:type="character" w:customStyle="1" w:styleId="89">
    <w:name w:val="Footnote Text Char"/>
    <w:qFormat/>
    <w:locked/>
    <w:uiPriority w:val="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90">
    <w:name w:val="List Paragraph Char1"/>
    <w:qFormat/>
    <w:locked/>
    <w:uiPriority w:val="0"/>
    <w:rPr>
      <w:rFonts w:ascii="Times New Roman" w:hAnsi="Times New Roman"/>
      <w:sz w:val="24"/>
      <w:lang w:eastAsia="ru-RU"/>
    </w:rPr>
  </w:style>
  <w:style w:type="paragraph" w:customStyle="1" w:styleId="91">
    <w:name w:val="Table Paragraph"/>
    <w:basedOn w:val="1"/>
    <w:qFormat/>
    <w:uiPriority w:val="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92">
    <w:name w:val="Основной текст (2)_"/>
    <w:link w:val="93"/>
    <w:qFormat/>
    <w:uiPriority w:val="0"/>
    <w:rPr>
      <w:shd w:val="clear" w:color="auto" w:fill="FFFFFF"/>
    </w:rPr>
  </w:style>
  <w:style w:type="paragraph" w:customStyle="1" w:styleId="93">
    <w:name w:val="Основной текст (2)"/>
    <w:basedOn w:val="1"/>
    <w:link w:val="92"/>
    <w:qFormat/>
    <w:uiPriority w:val="0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hAnsiTheme="minorHAnsi" w:eastAsiaTheme="minorHAnsi" w:cstheme="minorBidi"/>
      <w:lang w:eastAsia="en-US"/>
    </w:rPr>
  </w:style>
  <w:style w:type="paragraph" w:styleId="94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5">
    <w:name w:val="Абзац списка2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Times New Roman" w:cs="Calibri"/>
      <w:kern w:val="1"/>
      <w:lang w:eastAsia="en-US"/>
    </w:rPr>
  </w:style>
  <w:style w:type="paragraph" w:customStyle="1" w:styleId="96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97">
    <w:name w:val="s12"/>
    <w:basedOn w:val="11"/>
    <w:qFormat/>
    <w:uiPriority w:val="0"/>
  </w:style>
  <w:style w:type="character" w:customStyle="1" w:styleId="98">
    <w:name w:val="s13"/>
    <w:basedOn w:val="11"/>
    <w:qFormat/>
    <w:uiPriority w:val="0"/>
  </w:style>
  <w:style w:type="character" w:customStyle="1" w:styleId="99">
    <w:name w:val="s14"/>
    <w:basedOn w:val="11"/>
    <w:qFormat/>
    <w:uiPriority w:val="0"/>
  </w:style>
  <w:style w:type="character" w:customStyle="1" w:styleId="100">
    <w:name w:val="s15"/>
    <w:basedOn w:val="11"/>
    <w:qFormat/>
    <w:uiPriority w:val="0"/>
  </w:style>
  <w:style w:type="paragraph" w:customStyle="1" w:styleId="101">
    <w:name w:val="p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2">
    <w:name w:val="Схема документа Знак"/>
    <w:basedOn w:val="11"/>
    <w:link w:val="27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10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04">
    <w:name w:val="Текст примечания Знак"/>
    <w:basedOn w:val="11"/>
    <w:link w:val="2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5">
    <w:name w:val="Тема примечания Знак"/>
    <w:basedOn w:val="104"/>
    <w:link w:val="26"/>
    <w:qFormat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06">
    <w:name w:val="Основной текст с отступом 2 Знак"/>
    <w:basedOn w:val="11"/>
    <w:link w:val="41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7">
    <w:name w:val="Style20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108">
    <w:name w:val="Font Style4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09">
    <w:name w:val="text"/>
    <w:basedOn w:val="1"/>
    <w:qFormat/>
    <w:uiPriority w:val="0"/>
    <w:pPr>
      <w:spacing w:before="41" w:after="41"/>
      <w:ind w:left="41" w:right="41"/>
      <w:jc w:val="both"/>
    </w:pPr>
    <w:rPr>
      <w:rFonts w:ascii="Arial" w:hAnsi="Arial" w:eastAsia="Times New Roman" w:cs="Arial"/>
      <w:color w:val="333333"/>
      <w:sz w:val="15"/>
      <w:szCs w:val="15"/>
    </w:rPr>
  </w:style>
  <w:style w:type="paragraph" w:customStyle="1" w:styleId="110">
    <w:name w:val="Style8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111">
    <w:name w:val="main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2">
    <w:name w:val="Текст Знак"/>
    <w:basedOn w:val="11"/>
    <w:link w:val="22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113">
    <w:name w:val="Normal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b/>
      <w:i/>
      <w:sz w:val="20"/>
      <w:szCs w:val="20"/>
      <w:lang w:val="ru-RU" w:eastAsia="ru-RU" w:bidi="ar-SA"/>
    </w:rPr>
  </w:style>
  <w:style w:type="character" w:customStyle="1" w:styleId="114">
    <w:name w:val="Основной текст 2 Знак"/>
    <w:basedOn w:val="11"/>
    <w:link w:val="2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5">
    <w:name w:val="список с точками"/>
    <w:basedOn w:val="1"/>
    <w:qFormat/>
    <w:uiPriority w:val="0"/>
    <w:pPr>
      <w:numPr>
        <w:ilvl w:val="0"/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116">
    <w:name w:val="Знак Знак"/>
    <w:qFormat/>
    <w:locked/>
    <w:uiPriority w:val="0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117">
    <w:name w:val="Iau?iue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18">
    <w:name w:val="Знак Знак14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19">
    <w:name w:val="Знак Знак7"/>
    <w:qFormat/>
    <w:locked/>
    <w:uiPriority w:val="0"/>
    <w:rPr>
      <w:rFonts w:cs="Times New Roman"/>
      <w:b/>
      <w:sz w:val="28"/>
      <w:lang w:val="ru-RU" w:eastAsia="ru-RU" w:bidi="ar-SA"/>
    </w:rPr>
  </w:style>
  <w:style w:type="character" w:customStyle="1" w:styleId="120">
    <w:name w:val="Знак Знак4"/>
    <w:qFormat/>
    <w:locked/>
    <w:uiPriority w:val="0"/>
    <w:rPr>
      <w:rFonts w:ascii="Courier New" w:hAnsi="Courier New" w:cs="Courier New"/>
      <w:lang w:val="ru-RU" w:eastAsia="ru-RU" w:bidi="ar-SA"/>
    </w:rPr>
  </w:style>
  <w:style w:type="character" w:customStyle="1" w:styleId="121">
    <w:name w:val="Body text_"/>
    <w:link w:val="122"/>
    <w:qFormat/>
    <w:uiPriority w:val="0"/>
    <w:rPr>
      <w:sz w:val="27"/>
      <w:szCs w:val="27"/>
      <w:shd w:val="clear" w:color="auto" w:fill="FFFFFF"/>
    </w:rPr>
  </w:style>
  <w:style w:type="paragraph" w:customStyle="1" w:styleId="122">
    <w:name w:val="Body text1"/>
    <w:basedOn w:val="1"/>
    <w:link w:val="121"/>
    <w:qFormat/>
    <w:uiPriority w:val="0"/>
    <w:pPr>
      <w:shd w:val="clear" w:color="auto" w:fill="FFFFFF"/>
      <w:spacing w:before="60" w:after="60" w:line="240" w:lineRule="atLeast"/>
    </w:pPr>
    <w:rPr>
      <w:rFonts w:asciiTheme="minorHAnsi" w:hAnsiTheme="minorHAnsi" w:eastAsiaTheme="minorHAnsi" w:cstheme="minorBidi"/>
      <w:sz w:val="27"/>
      <w:szCs w:val="27"/>
      <w:lang w:eastAsia="en-US"/>
    </w:rPr>
  </w:style>
  <w:style w:type="paragraph" w:customStyle="1" w:styleId="123">
    <w:name w:val="Абзац списка3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</w:rPr>
  </w:style>
  <w:style w:type="paragraph" w:customStyle="1" w:styleId="124">
    <w:name w:val="stext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5">
    <w:name w:val="style3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6">
    <w:name w:val="Body text (2)_"/>
    <w:link w:val="127"/>
    <w:qFormat/>
    <w:uiPriority w:val="0"/>
    <w:rPr>
      <w:rFonts w:ascii="Arial" w:hAnsi="Arial" w:eastAsia="Arial" w:cs="Arial"/>
      <w:sz w:val="13"/>
      <w:szCs w:val="13"/>
      <w:shd w:val="clear" w:color="auto" w:fill="FFFFFF"/>
    </w:rPr>
  </w:style>
  <w:style w:type="paragraph" w:customStyle="1" w:styleId="127">
    <w:name w:val="Body text (2)"/>
    <w:basedOn w:val="1"/>
    <w:link w:val="126"/>
    <w:qFormat/>
    <w:uiPriority w:val="0"/>
    <w:pPr>
      <w:widowControl w:val="0"/>
      <w:shd w:val="clear" w:color="auto" w:fill="FFFFFF"/>
      <w:spacing w:line="158" w:lineRule="exact"/>
      <w:jc w:val="both"/>
    </w:pPr>
    <w:rPr>
      <w:rFonts w:ascii="Arial" w:hAnsi="Arial" w:eastAsia="Arial" w:cs="Arial"/>
      <w:sz w:val="13"/>
      <w:szCs w:val="13"/>
      <w:lang w:eastAsia="en-US"/>
    </w:rPr>
  </w:style>
  <w:style w:type="character" w:customStyle="1" w:styleId="128">
    <w:name w:val="Body text (2) + 5.5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9">
    <w:name w:val="Body text (2) + 6 pt"/>
    <w:qFormat/>
    <w:uiPriority w:val="0"/>
    <w:rPr>
      <w:rFonts w:ascii="Arial" w:hAnsi="Arial" w:eastAsia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130">
    <w:name w:val="Основной текст с отступом 21"/>
    <w:basedOn w:val="1"/>
    <w:qFormat/>
    <w:uiPriority w:val="0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131">
    <w:name w:val="Стиль текст"/>
    <w:basedOn w:val="1"/>
    <w:qFormat/>
    <w:uiPriority w:val="0"/>
    <w:pPr>
      <w:spacing w:line="360" w:lineRule="auto"/>
      <w:ind w:firstLine="851"/>
      <w:jc w:val="both"/>
    </w:pPr>
    <w:rPr>
      <w:rFonts w:ascii="Courier New" w:hAnsi="Courier New" w:eastAsia="Times New Roman"/>
      <w:sz w:val="24"/>
      <w:szCs w:val="20"/>
    </w:rPr>
  </w:style>
  <w:style w:type="character" w:customStyle="1" w:styleId="132">
    <w:name w:val="Основной текст с отступом 3 Знак"/>
    <w:basedOn w:val="11"/>
    <w:link w:val="23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33">
    <w:name w:val="FR1"/>
    <w:qFormat/>
    <w:uiPriority w:val="0"/>
    <w:pPr>
      <w:widowControl w:val="0"/>
      <w:spacing w:before="100" w:after="0" w:line="240" w:lineRule="auto"/>
    </w:pPr>
    <w:rPr>
      <w:rFonts w:ascii="Times New Roman" w:hAnsi="Times New Roman" w:eastAsia="Times New Roman" w:cs="Times New Roman"/>
      <w:b/>
      <w:snapToGrid w:val="0"/>
      <w:sz w:val="16"/>
      <w:szCs w:val="20"/>
      <w:lang w:val="ru-RU" w:eastAsia="ru-RU" w:bidi="ar-SA"/>
    </w:rPr>
  </w:style>
  <w:style w:type="paragraph" w:customStyle="1" w:styleId="134">
    <w:name w:val="Основной текст 21"/>
    <w:basedOn w:val="1"/>
    <w:qFormat/>
    <w:uiPriority w:val="0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135">
    <w:name w:val="Обычный2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16"/>
      <w:szCs w:val="20"/>
      <w:lang w:val="en-US" w:eastAsia="ru-RU" w:bidi="ar-SA"/>
    </w:rPr>
  </w:style>
  <w:style w:type="paragraph" w:customStyle="1" w:styleId="136">
    <w:name w:val="FR2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hAnsi="Arial" w:eastAsia="Times New Roman" w:cs="Arial"/>
      <w:i/>
      <w:iCs/>
      <w:sz w:val="24"/>
      <w:szCs w:val="24"/>
      <w:lang w:val="ru-RU" w:eastAsia="ru-RU" w:bidi="ar-SA"/>
    </w:rPr>
  </w:style>
  <w:style w:type="paragraph" w:customStyle="1" w:styleId="137">
    <w:name w:val="FR3"/>
    <w:qFormat/>
    <w:uiPriority w:val="0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38">
    <w:name w:val="заголовок 3"/>
    <w:basedOn w:val="1"/>
    <w:next w:val="1"/>
    <w:qFormat/>
    <w:uiPriority w:val="0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139">
    <w:name w:val="Абзац списка4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lang w:eastAsia="en-US"/>
    </w:rPr>
  </w:style>
  <w:style w:type="paragraph" w:customStyle="1" w:styleId="140">
    <w:name w:val="Содержимое таблицы"/>
    <w:basedOn w:val="1"/>
    <w:qFormat/>
    <w:uiPriority w:val="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141">
    <w:name w:val="Заголовок №2_"/>
    <w:link w:val="142"/>
    <w:qFormat/>
    <w:uiPriority w:val="0"/>
    <w:rPr>
      <w:shd w:val="clear" w:color="auto" w:fill="FFFFFF"/>
    </w:rPr>
  </w:style>
  <w:style w:type="paragraph" w:customStyle="1" w:styleId="142">
    <w:name w:val="Заголовок №2"/>
    <w:basedOn w:val="1"/>
    <w:link w:val="141"/>
    <w:qFormat/>
    <w:uiPriority w:val="0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hAnsiTheme="minorHAnsi" w:eastAsiaTheme="minorHAnsi" w:cstheme="minorBidi"/>
      <w:lang w:eastAsia="en-US"/>
    </w:rPr>
  </w:style>
  <w:style w:type="character" w:customStyle="1" w:styleId="143">
    <w:name w:val="Подпись к таблице_"/>
    <w:qFormat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character" w:customStyle="1" w:styleId="144">
    <w:name w:val="Подпись к таблице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45">
    <w:name w:val="Style2"/>
    <w:basedOn w:val="1"/>
    <w:qFormat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46">
    <w:name w:val="Основной текст (2) + 7"/>
    <w:basedOn w:val="11"/>
    <w:qFormat/>
    <w:uiPriority w:val="0"/>
    <w:rPr>
      <w:rFonts w:ascii="Lucida Sans Unicode" w:hAnsi="Lucida Sans Unicode" w:eastAsia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47">
    <w:name w:val="Основной текст (4)_"/>
    <w:basedOn w:val="11"/>
    <w:link w:val="148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8">
    <w:name w:val="Основной текст (4)"/>
    <w:basedOn w:val="1"/>
    <w:link w:val="147"/>
    <w:qFormat/>
    <w:uiPriority w:val="0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149">
    <w:name w:val="Placeholder Text"/>
    <w:basedOn w:val="11"/>
    <w:semiHidden/>
    <w:qFormat/>
    <w:uiPriority w:val="99"/>
    <w:rPr>
      <w:color w:val="808080"/>
    </w:rPr>
  </w:style>
  <w:style w:type="character" w:customStyle="1" w:styleId="150">
    <w:name w:val="extended-text__short"/>
    <w:basedOn w:val="11"/>
    <w:qFormat/>
    <w:uiPriority w:val="0"/>
  </w:style>
  <w:style w:type="paragraph" w:customStyle="1" w:styleId="151">
    <w:name w:val="pboth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52">
    <w:name w:val="fontstyle01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paragraph" w:customStyle="1" w:styleId="153">
    <w:name w:val="TOC Heading"/>
    <w:basedOn w:val="2"/>
    <w:next w:val="1"/>
    <w:unhideWhenUsed/>
    <w:qFormat/>
    <w:uiPriority w:val="39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table" w:customStyle="1" w:styleId="154">
    <w:name w:val="Сетка таблицы4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C1ABC-256D-4FD8-84DF-CAF487FF4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9493</Words>
  <Characters>54111</Characters>
  <Lines>450</Lines>
  <Paragraphs>126</Paragraphs>
  <TotalTime>0</TotalTime>
  <ScaleCrop>false</ScaleCrop>
  <LinksUpToDate>false</LinksUpToDate>
  <CharactersWithSpaces>63478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2021-05-24T15:24:00Z</dcterms:created>
  <dc:creator>311_1</dc:creator>
  <cp:lastModifiedBy>марина</cp:lastModifiedBy>
  <cp:lastPrinted>2021-06-03T09:32:00Z</cp:lastPrinted>
  <dcterms:modified xsi:type="dcterms:W3CDTF">2022-04-05T17:58:59Z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21827D1521B548F78D73DB62235EFFCD</vt:lpwstr>
  </property>
</Properties>
</file>