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4846DAC" w:rsidR="00D406CF" w:rsidRPr="000E4F4E" w:rsidRDefault="00D406CF" w:rsidP="00C751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0A9EF84" w:rsidR="00D406CF" w:rsidRPr="000E4F4E" w:rsidRDefault="00C751F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EF50F99" w:rsidR="00D406CF" w:rsidRPr="000E4F4E" w:rsidRDefault="00D406CF" w:rsidP="00C751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F53D5E4" w:rsidR="00D406CF" w:rsidRPr="000E4F4E" w:rsidRDefault="00C751F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>Химии и технологии полимерных материалов и нанокомпозитов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C751F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751F5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C794A39" w:rsidR="005558F8" w:rsidRPr="00C751F5" w:rsidRDefault="009B4BCD" w:rsidP="00C751F5">
            <w:pPr>
              <w:jc w:val="center"/>
              <w:rPr>
                <w:b/>
                <w:sz w:val="26"/>
                <w:szCs w:val="26"/>
              </w:rPr>
            </w:pPr>
            <w:r w:rsidRPr="00C751F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9F3D270" w:rsidR="00E05948" w:rsidRPr="00C258B0" w:rsidRDefault="001A4D28" w:rsidP="00B213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химия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9D522A" w:rsidR="00D1678A" w:rsidRPr="00C751F5" w:rsidRDefault="00C751F5" w:rsidP="00674887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8BE053" w:rsidR="00D1678A" w:rsidRPr="00C751F5" w:rsidRDefault="00352FE2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AD1E2CF" w14:textId="1B9D7EC0" w:rsidR="00D1678A" w:rsidRDefault="00C751F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85D8C">
              <w:rPr>
                <w:sz w:val="26"/>
                <w:szCs w:val="26"/>
              </w:rPr>
              <w:t>од</w:t>
            </w:r>
          </w:p>
          <w:p w14:paraId="28121708" w14:textId="3D3B1537" w:rsidR="00C751F5" w:rsidRPr="00D97D6F" w:rsidRDefault="00B213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90A5011" w14:textId="212F9E4E" w:rsidR="00D1678A" w:rsidRPr="00B2138C" w:rsidRDefault="00B2138C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C03B7BA" w:rsidR="00D1678A" w:rsidRPr="00C751F5" w:rsidRDefault="00352FE2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Направленность (профиль</w:t>
            </w:r>
            <w:r w:rsidR="00C751F5" w:rsidRPr="00C751F5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CFDCEE1" w:rsidR="00D1678A" w:rsidRPr="00D97D6F" w:rsidRDefault="00A30995" w:rsidP="00A309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Нанотехнологии полимерных материалов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F513B45" w:rsidR="00D1678A" w:rsidRPr="00C751F5" w:rsidRDefault="00C751F5" w:rsidP="006470FB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9196C4E" w:rsidR="00D1678A" w:rsidRPr="00114450" w:rsidRDefault="00D1678A" w:rsidP="00C751F5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54D1E54" w:rsidR="00D1678A" w:rsidRPr="00C751F5" w:rsidRDefault="00D1678A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3"/>
          </w:tcPr>
          <w:p w14:paraId="0663576B" w14:textId="7E82AE33" w:rsidR="00AA6ADF" w:rsidRPr="00AC3042" w:rsidRDefault="00AA6ADF" w:rsidP="001A4D2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A27266">
              <w:rPr>
                <w:rFonts w:eastAsia="Times New Roman"/>
                <w:sz w:val="24"/>
                <w:szCs w:val="24"/>
              </w:rPr>
              <w:t xml:space="preserve">программа учебной дисциплины </w:t>
            </w:r>
            <w:r w:rsidR="001A4D28">
              <w:rPr>
                <w:rFonts w:eastAsia="Times New Roman"/>
                <w:sz w:val="24"/>
                <w:szCs w:val="24"/>
              </w:rPr>
              <w:t>Физическая химия</w:t>
            </w:r>
            <w:r w:rsidR="00A27266" w:rsidRPr="00A27266">
              <w:rPr>
                <w:rFonts w:eastAsia="Times New Roman"/>
                <w:sz w:val="24"/>
                <w:szCs w:val="24"/>
              </w:rPr>
              <w:t xml:space="preserve"> </w:t>
            </w:r>
            <w:r w:rsidRPr="00A2726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751F5" w:rsidRPr="00C751F5">
              <w:rPr>
                <w:rFonts w:eastAsia="Times New Roman"/>
                <w:sz w:val="24"/>
                <w:szCs w:val="24"/>
              </w:rPr>
              <w:t>11 от 22.06.2021 г</w:t>
            </w:r>
          </w:p>
        </w:tc>
      </w:tr>
      <w:tr w:rsidR="00AA6ADF" w:rsidRPr="00AC3042" w14:paraId="2A481DBD" w14:textId="77777777" w:rsidTr="00B82F75">
        <w:trPr>
          <w:trHeight w:val="255"/>
        </w:trPr>
        <w:tc>
          <w:tcPr>
            <w:tcW w:w="9822" w:type="dxa"/>
            <w:gridSpan w:val="3"/>
            <w:vAlign w:val="center"/>
          </w:tcPr>
          <w:p w14:paraId="7C92E42A" w14:textId="6E24099A" w:rsidR="00AA6ADF" w:rsidRPr="00284C32" w:rsidRDefault="00AA6ADF" w:rsidP="00284C32">
            <w:pPr>
              <w:rPr>
                <w:rFonts w:eastAsia="Times New Roman"/>
                <w:sz w:val="24"/>
                <w:szCs w:val="24"/>
              </w:rPr>
            </w:pPr>
            <w:r w:rsidRPr="00284C3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1A4D28" w:rsidRPr="00AC3042" w14:paraId="4B2B1E8C" w14:textId="77777777" w:rsidTr="001A4D28">
        <w:trPr>
          <w:trHeight w:val="533"/>
        </w:trPr>
        <w:tc>
          <w:tcPr>
            <w:tcW w:w="3085" w:type="dxa"/>
            <w:vAlign w:val="center"/>
          </w:tcPr>
          <w:p w14:paraId="2665DB0A" w14:textId="50A30C21" w:rsidR="001A4D28" w:rsidRPr="00C751F5" w:rsidRDefault="001A4D2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2DAF894" w14:textId="77777777" w:rsidR="001A4D28" w:rsidRDefault="001A4D28" w:rsidP="00C3558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</w:t>
            </w:r>
            <w:r w:rsidRPr="00C751F5">
              <w:rPr>
                <w:rFonts w:eastAsia="Times New Roman"/>
                <w:sz w:val="24"/>
                <w:szCs w:val="24"/>
              </w:rPr>
              <w:t xml:space="preserve">  </w:t>
            </w:r>
          </w:p>
          <w:p w14:paraId="7E052B1E" w14:textId="1C436DF9" w:rsidR="001A4D28" w:rsidRDefault="001A4D28" w:rsidP="00C3558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751F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            Н.Р</w:t>
            </w:r>
            <w:r w:rsidRPr="00C751F5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Кильдеева</w:t>
            </w:r>
          </w:p>
          <w:p w14:paraId="2C90D43E" w14:textId="627001E2" w:rsidR="001A4D28" w:rsidRPr="00C751F5" w:rsidRDefault="001A4D28" w:rsidP="00C3558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92E3F">
        <w:trPr>
          <w:gridAfter w:val="1"/>
          <w:wAfter w:w="217" w:type="dxa"/>
          <w:trHeight w:val="862"/>
        </w:trPr>
        <w:tc>
          <w:tcPr>
            <w:tcW w:w="3085" w:type="dxa"/>
            <w:shd w:val="clear" w:color="auto" w:fill="auto"/>
            <w:vAlign w:val="bottom"/>
          </w:tcPr>
          <w:p w14:paraId="5F6D9FCF" w14:textId="6328F8F8" w:rsidR="00AA6ADF" w:rsidRPr="00C751F5" w:rsidRDefault="00AA6ADF" w:rsidP="00C751F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751F5">
              <w:rPr>
                <w:rFonts w:eastAsia="Times New Roman"/>
                <w:sz w:val="24"/>
                <w:szCs w:val="24"/>
              </w:rPr>
              <w:t>Заведующ</w:t>
            </w:r>
            <w:r w:rsidR="00C751F5">
              <w:rPr>
                <w:rFonts w:eastAsia="Times New Roman"/>
                <w:sz w:val="24"/>
                <w:szCs w:val="24"/>
              </w:rPr>
              <w:t>ая</w:t>
            </w:r>
            <w:r w:rsidRPr="00C751F5">
              <w:rPr>
                <w:rFonts w:eastAsia="Times New Roman"/>
                <w:sz w:val="24"/>
                <w:szCs w:val="24"/>
              </w:rPr>
              <w:t xml:space="preserve">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96D811B" w:rsidR="00AA6ADF" w:rsidRPr="00C751F5" w:rsidRDefault="00C751F5" w:rsidP="00692E3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</w:t>
            </w:r>
            <w:r w:rsidR="00B82F75"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 xml:space="preserve"> Н.Р.</w:t>
            </w:r>
            <w:r w:rsidR="00B2138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Кильдеева</w:t>
            </w:r>
          </w:p>
        </w:tc>
      </w:tr>
    </w:tbl>
    <w:p w14:paraId="122E17E9" w14:textId="7B6AC873" w:rsidR="00E804AE" w:rsidRDefault="00E804AE" w:rsidP="00B1206A">
      <w:pPr>
        <w:jc w:val="both"/>
        <w:rPr>
          <w:i/>
          <w:sz w:val="20"/>
          <w:szCs w:val="20"/>
        </w:rPr>
      </w:pPr>
    </w:p>
    <w:p w14:paraId="4A98EC39" w14:textId="60B76D10" w:rsidR="001A4D28" w:rsidRDefault="001A4D28" w:rsidP="00B1206A">
      <w:pPr>
        <w:jc w:val="both"/>
        <w:rPr>
          <w:i/>
          <w:sz w:val="20"/>
          <w:szCs w:val="20"/>
        </w:rPr>
      </w:pPr>
    </w:p>
    <w:p w14:paraId="77DFE2FD" w14:textId="6313FE7E" w:rsidR="001A4D28" w:rsidRDefault="001A4D28" w:rsidP="00B1206A">
      <w:pPr>
        <w:jc w:val="both"/>
        <w:rPr>
          <w:i/>
          <w:sz w:val="20"/>
          <w:szCs w:val="20"/>
        </w:rPr>
      </w:pPr>
    </w:p>
    <w:p w14:paraId="111707E9" w14:textId="77777777" w:rsidR="001A4D28" w:rsidRPr="00E804AE" w:rsidRDefault="001A4D28" w:rsidP="00B1206A">
      <w:pPr>
        <w:jc w:val="both"/>
        <w:rPr>
          <w:i/>
          <w:sz w:val="20"/>
          <w:szCs w:val="20"/>
        </w:r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C653F2E" w:rsidR="004E4C46" w:rsidRPr="001D2CC9" w:rsidRDefault="009B4BCD" w:rsidP="00A9349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Учебная дисциплина</w:t>
      </w:r>
      <w:r w:rsidR="001D2CC9" w:rsidRPr="001D2CC9">
        <w:rPr>
          <w:sz w:val="24"/>
          <w:szCs w:val="24"/>
        </w:rPr>
        <w:t xml:space="preserve"> </w:t>
      </w:r>
      <w:r w:rsidR="005E642D" w:rsidRPr="001D2CC9">
        <w:rPr>
          <w:sz w:val="24"/>
          <w:szCs w:val="24"/>
        </w:rPr>
        <w:t>«</w:t>
      </w:r>
      <w:r w:rsidR="001A4D28">
        <w:rPr>
          <w:rFonts w:eastAsia="Times New Roman"/>
          <w:sz w:val="24"/>
          <w:szCs w:val="24"/>
        </w:rPr>
        <w:t>Физическая химия</w:t>
      </w:r>
      <w:r w:rsidR="005E642D" w:rsidRPr="001D2CC9">
        <w:rPr>
          <w:sz w:val="24"/>
          <w:szCs w:val="24"/>
        </w:rPr>
        <w:t xml:space="preserve">» </w:t>
      </w:r>
      <w:r w:rsidR="004E4C46" w:rsidRPr="001D2CC9">
        <w:rPr>
          <w:sz w:val="24"/>
          <w:szCs w:val="24"/>
        </w:rPr>
        <w:t>изучается в</w:t>
      </w:r>
      <w:r w:rsidR="00B2138C">
        <w:rPr>
          <w:sz w:val="24"/>
          <w:szCs w:val="24"/>
        </w:rPr>
        <w:t xml:space="preserve"> четвертом и</w:t>
      </w:r>
      <w:r w:rsidR="004E4C46" w:rsidRPr="001D2CC9">
        <w:rPr>
          <w:sz w:val="24"/>
          <w:szCs w:val="24"/>
        </w:rPr>
        <w:t xml:space="preserve"> </w:t>
      </w:r>
      <w:r w:rsidR="001D2CC9" w:rsidRPr="001D2CC9">
        <w:rPr>
          <w:sz w:val="24"/>
          <w:szCs w:val="24"/>
        </w:rPr>
        <w:t xml:space="preserve">пятом </w:t>
      </w:r>
      <w:r w:rsidR="004E4C46" w:rsidRPr="001D2CC9">
        <w:rPr>
          <w:sz w:val="24"/>
          <w:szCs w:val="24"/>
        </w:rPr>
        <w:t>семестр</w:t>
      </w:r>
      <w:r w:rsidR="00B2138C">
        <w:rPr>
          <w:sz w:val="24"/>
          <w:szCs w:val="24"/>
        </w:rPr>
        <w:t>ах</w:t>
      </w:r>
      <w:r w:rsidR="001D2CC9" w:rsidRPr="001D2CC9">
        <w:rPr>
          <w:sz w:val="24"/>
          <w:szCs w:val="24"/>
        </w:rPr>
        <w:t>.</w:t>
      </w:r>
    </w:p>
    <w:p w14:paraId="342C4F0E" w14:textId="7B861466" w:rsidR="00B3255D" w:rsidRPr="001D2CC9" w:rsidRDefault="001A4D28" w:rsidP="00A9349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</w:t>
      </w:r>
      <w:r w:rsidR="00B3255D" w:rsidRPr="001D2CC9">
        <w:rPr>
          <w:sz w:val="24"/>
          <w:szCs w:val="24"/>
        </w:rPr>
        <w:t>–</w:t>
      </w:r>
      <w:r w:rsidR="001D2CC9" w:rsidRPr="001D2CC9">
        <w:rPr>
          <w:sz w:val="24"/>
          <w:szCs w:val="24"/>
        </w:rPr>
        <w:t xml:space="preserve"> </w:t>
      </w:r>
      <w:r>
        <w:rPr>
          <w:sz w:val="24"/>
          <w:szCs w:val="24"/>
        </w:rPr>
        <w:t>5 семестр</w:t>
      </w:r>
    </w:p>
    <w:p w14:paraId="5B4DB7D2" w14:textId="3B6AD53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5E280084" w:rsidR="00797466" w:rsidRPr="00614ED1" w:rsidRDefault="00B2138C" w:rsidP="00614ED1">
      <w:pPr>
        <w:ind w:firstLine="709"/>
        <w:rPr>
          <w:sz w:val="24"/>
          <w:szCs w:val="24"/>
        </w:rPr>
      </w:pPr>
      <w:r w:rsidRPr="00C35586">
        <w:rPr>
          <w:sz w:val="24"/>
          <w:szCs w:val="24"/>
        </w:rPr>
        <w:t>4</w:t>
      </w:r>
      <w:r w:rsidR="00E6093A">
        <w:rPr>
          <w:sz w:val="24"/>
          <w:szCs w:val="24"/>
        </w:rPr>
        <w:t>-</w:t>
      </w:r>
      <w:r w:rsidRPr="00C35586">
        <w:rPr>
          <w:sz w:val="24"/>
          <w:szCs w:val="24"/>
        </w:rPr>
        <w:t xml:space="preserve">й семестр </w:t>
      </w:r>
      <w:r w:rsidR="00E6093A">
        <w:rPr>
          <w:sz w:val="24"/>
          <w:szCs w:val="24"/>
        </w:rPr>
        <w:t xml:space="preserve"> - </w:t>
      </w:r>
      <w:r w:rsidR="00DD028E">
        <w:rPr>
          <w:sz w:val="24"/>
          <w:szCs w:val="24"/>
        </w:rPr>
        <w:t>экзамен</w:t>
      </w:r>
      <w:r w:rsidR="00E6093A">
        <w:rPr>
          <w:sz w:val="24"/>
          <w:szCs w:val="24"/>
        </w:rPr>
        <w:t xml:space="preserve">; </w:t>
      </w:r>
      <w:r w:rsidRPr="00C35586">
        <w:rPr>
          <w:sz w:val="24"/>
          <w:szCs w:val="24"/>
        </w:rPr>
        <w:t xml:space="preserve"> 5</w:t>
      </w:r>
      <w:r w:rsidR="00E6093A">
        <w:rPr>
          <w:sz w:val="24"/>
          <w:szCs w:val="24"/>
        </w:rPr>
        <w:t>-</w:t>
      </w:r>
      <w:r w:rsidRPr="00C35586">
        <w:rPr>
          <w:sz w:val="24"/>
          <w:szCs w:val="24"/>
        </w:rPr>
        <w:t xml:space="preserve">й семестр </w:t>
      </w:r>
      <w:r w:rsidR="00E6093A">
        <w:rPr>
          <w:sz w:val="24"/>
          <w:szCs w:val="24"/>
        </w:rPr>
        <w:t xml:space="preserve">- </w:t>
      </w:r>
      <w:r w:rsidR="00797466" w:rsidRPr="00C35586">
        <w:rPr>
          <w:sz w:val="24"/>
          <w:szCs w:val="24"/>
        </w:rPr>
        <w:t>экзамен</w:t>
      </w:r>
      <w:r w:rsidR="00797466" w:rsidRPr="00614ED1">
        <w:rPr>
          <w:sz w:val="24"/>
          <w:szCs w:val="24"/>
        </w:rPr>
        <w:t xml:space="preserve"> </w:t>
      </w:r>
    </w:p>
    <w:p w14:paraId="2A18166C" w14:textId="548FC6E3" w:rsidR="00F84DC0" w:rsidRPr="001D2CC9" w:rsidRDefault="007E18CB" w:rsidP="00B3400A">
      <w:pPr>
        <w:pStyle w:val="2"/>
      </w:pPr>
      <w:r w:rsidRPr="001D2CC9">
        <w:t xml:space="preserve">Место </w:t>
      </w:r>
      <w:r w:rsidR="009B4BCD" w:rsidRPr="001D2CC9">
        <w:t>учебной дисциплины</w:t>
      </w:r>
      <w:r w:rsidRPr="001D2CC9">
        <w:t xml:space="preserve"> в структуре ОПОП</w:t>
      </w:r>
    </w:p>
    <w:p w14:paraId="7920E654" w14:textId="09F3E242" w:rsidR="007E18CB" w:rsidRPr="001D2CC9" w:rsidRDefault="009B4BCD" w:rsidP="00A9349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 xml:space="preserve">Учебная дисциплина </w:t>
      </w:r>
      <w:r w:rsidR="001D2CC9" w:rsidRPr="001D2CC9">
        <w:rPr>
          <w:sz w:val="24"/>
          <w:szCs w:val="24"/>
        </w:rPr>
        <w:t>«</w:t>
      </w:r>
      <w:r w:rsidR="001A4D28" w:rsidRPr="001A4D28">
        <w:rPr>
          <w:sz w:val="24"/>
          <w:szCs w:val="24"/>
        </w:rPr>
        <w:t>Физическая химия</w:t>
      </w:r>
      <w:r w:rsidR="001D2CC9" w:rsidRPr="001D2CC9">
        <w:rPr>
          <w:sz w:val="24"/>
          <w:szCs w:val="24"/>
        </w:rPr>
        <w:t xml:space="preserve">» </w:t>
      </w:r>
      <w:r w:rsidR="007E18CB" w:rsidRPr="001D2CC9">
        <w:rPr>
          <w:sz w:val="24"/>
          <w:szCs w:val="24"/>
        </w:rPr>
        <w:t>относится к обязательной части программы</w:t>
      </w:r>
      <w:r w:rsidR="001D2CC9" w:rsidRPr="001D2CC9">
        <w:rPr>
          <w:sz w:val="24"/>
          <w:szCs w:val="24"/>
        </w:rPr>
        <w:t>.</w:t>
      </w:r>
    </w:p>
    <w:p w14:paraId="3AF65FA6" w14:textId="7476037A" w:rsidR="007E18CB" w:rsidRPr="00134C16" w:rsidRDefault="00E14A23" w:rsidP="00A9349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34C16">
        <w:rPr>
          <w:sz w:val="24"/>
          <w:szCs w:val="24"/>
        </w:rPr>
        <w:t>Основой д</w:t>
      </w:r>
      <w:r w:rsidR="00D0509F" w:rsidRPr="00134C16">
        <w:rPr>
          <w:sz w:val="24"/>
          <w:szCs w:val="24"/>
        </w:rPr>
        <w:t>ля</w:t>
      </w:r>
      <w:r w:rsidR="007E18CB" w:rsidRPr="00134C16">
        <w:rPr>
          <w:sz w:val="24"/>
          <w:szCs w:val="24"/>
        </w:rPr>
        <w:t xml:space="preserve"> освоени</w:t>
      </w:r>
      <w:r w:rsidR="00D0509F" w:rsidRPr="00134C16">
        <w:rPr>
          <w:sz w:val="24"/>
          <w:szCs w:val="24"/>
        </w:rPr>
        <w:t>я</w:t>
      </w:r>
      <w:r w:rsidRPr="00134C16">
        <w:rPr>
          <w:sz w:val="24"/>
          <w:szCs w:val="24"/>
        </w:rPr>
        <w:t xml:space="preserve"> дисциплины</w:t>
      </w:r>
      <w:r w:rsidR="007E18CB" w:rsidRPr="00134C16">
        <w:rPr>
          <w:sz w:val="24"/>
          <w:szCs w:val="24"/>
        </w:rPr>
        <w:t xml:space="preserve"> </w:t>
      </w:r>
      <w:r w:rsidRPr="00134C16">
        <w:rPr>
          <w:sz w:val="24"/>
          <w:szCs w:val="24"/>
        </w:rPr>
        <w:t>являются</w:t>
      </w:r>
      <w:r w:rsidR="002F4102" w:rsidRPr="00134C16">
        <w:rPr>
          <w:sz w:val="24"/>
          <w:szCs w:val="24"/>
        </w:rPr>
        <w:t xml:space="preserve"> результаты обучения</w:t>
      </w:r>
      <w:r w:rsidRPr="00134C16">
        <w:rPr>
          <w:sz w:val="24"/>
          <w:szCs w:val="24"/>
        </w:rPr>
        <w:t xml:space="preserve"> по</w:t>
      </w:r>
      <w:r w:rsidR="00CC32F0" w:rsidRPr="00134C16">
        <w:rPr>
          <w:sz w:val="24"/>
          <w:szCs w:val="24"/>
        </w:rPr>
        <w:t xml:space="preserve"> </w:t>
      </w:r>
      <w:r w:rsidR="002C2B69" w:rsidRPr="00134C16">
        <w:rPr>
          <w:sz w:val="24"/>
          <w:szCs w:val="24"/>
        </w:rPr>
        <w:t>предшествующи</w:t>
      </w:r>
      <w:r w:rsidRPr="00134C16">
        <w:rPr>
          <w:sz w:val="24"/>
          <w:szCs w:val="24"/>
        </w:rPr>
        <w:t>м</w:t>
      </w:r>
      <w:r w:rsidR="007E18CB" w:rsidRPr="00134C16">
        <w:rPr>
          <w:sz w:val="24"/>
          <w:szCs w:val="24"/>
        </w:rPr>
        <w:t xml:space="preserve"> дисциплин</w:t>
      </w:r>
      <w:r w:rsidRPr="00134C16">
        <w:rPr>
          <w:sz w:val="24"/>
          <w:szCs w:val="24"/>
        </w:rPr>
        <w:t>ам</w:t>
      </w:r>
      <w:r w:rsidR="00CC32F0" w:rsidRPr="00134C16">
        <w:rPr>
          <w:sz w:val="24"/>
          <w:szCs w:val="24"/>
        </w:rPr>
        <w:t xml:space="preserve"> </w:t>
      </w:r>
      <w:r w:rsidR="007E18CB" w:rsidRPr="00134C16">
        <w:rPr>
          <w:sz w:val="24"/>
          <w:szCs w:val="24"/>
        </w:rPr>
        <w:t>и практик</w:t>
      </w:r>
      <w:r w:rsidRPr="00134C16">
        <w:rPr>
          <w:sz w:val="24"/>
          <w:szCs w:val="24"/>
        </w:rPr>
        <w:t>ам</w:t>
      </w:r>
      <w:r w:rsidR="007E18CB" w:rsidRPr="00134C16">
        <w:rPr>
          <w:sz w:val="24"/>
          <w:szCs w:val="24"/>
        </w:rPr>
        <w:t>:</w:t>
      </w:r>
    </w:p>
    <w:p w14:paraId="18C02E50" w14:textId="6B5F2F16" w:rsidR="007E18CB" w:rsidRDefault="00EF5F5E" w:rsidP="00A9349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Математика;</w:t>
      </w:r>
    </w:p>
    <w:p w14:paraId="6AFE69A3" w14:textId="68326383" w:rsidR="00EF5F5E" w:rsidRDefault="00EF5F5E" w:rsidP="00A9349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Физика;</w:t>
      </w:r>
    </w:p>
    <w:p w14:paraId="702084DC" w14:textId="4B1B139A" w:rsidR="002C6771" w:rsidRDefault="00C35586" w:rsidP="00A9349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="002C6771">
        <w:rPr>
          <w:sz w:val="24"/>
          <w:szCs w:val="24"/>
        </w:rPr>
        <w:t>еорганическая химия;</w:t>
      </w:r>
    </w:p>
    <w:p w14:paraId="0DDC04B2" w14:textId="6D7431EB" w:rsidR="002C6771" w:rsidRDefault="002C6771" w:rsidP="00A9349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Аналитическая химия;</w:t>
      </w:r>
    </w:p>
    <w:p w14:paraId="0602C085" w14:textId="77777777" w:rsidR="002C6771" w:rsidRPr="00EF5F5E" w:rsidRDefault="002C6771" w:rsidP="00A9349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F5F5E">
        <w:rPr>
          <w:sz w:val="24"/>
          <w:szCs w:val="24"/>
        </w:rPr>
        <w:t>Органическая химия;</w:t>
      </w:r>
    </w:p>
    <w:p w14:paraId="1DABEA20" w14:textId="506A5B54" w:rsidR="002C6771" w:rsidRDefault="002C6771" w:rsidP="00A9349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Физико-химические методы анализа;</w:t>
      </w:r>
    </w:p>
    <w:p w14:paraId="2BF83413" w14:textId="7AF7844A" w:rsidR="001D2CC9" w:rsidRPr="00C35586" w:rsidRDefault="00C35586" w:rsidP="00B82F75">
      <w:pPr>
        <w:rPr>
          <w:sz w:val="24"/>
          <w:szCs w:val="24"/>
        </w:rPr>
      </w:pPr>
      <w:r w:rsidRPr="00C35586">
        <w:rPr>
          <w:sz w:val="24"/>
          <w:szCs w:val="24"/>
        </w:rPr>
        <w:t xml:space="preserve"> </w:t>
      </w:r>
    </w:p>
    <w:p w14:paraId="4A93C011" w14:textId="2E690602" w:rsidR="00A30995" w:rsidRPr="00A30995" w:rsidRDefault="00E83238" w:rsidP="00A9349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F5F5E">
        <w:rPr>
          <w:sz w:val="24"/>
          <w:szCs w:val="24"/>
        </w:rPr>
        <w:t>учебной</w:t>
      </w:r>
      <w:r w:rsidR="007E18CB" w:rsidRPr="00EF5F5E">
        <w:rPr>
          <w:sz w:val="24"/>
          <w:szCs w:val="24"/>
        </w:rPr>
        <w:t xml:space="preserve"> дисциплин</w:t>
      </w:r>
      <w:r w:rsidR="00A85C64" w:rsidRPr="00EF5F5E">
        <w:rPr>
          <w:sz w:val="24"/>
          <w:szCs w:val="24"/>
        </w:rPr>
        <w:t>е</w:t>
      </w:r>
      <w:r w:rsidRPr="00EF5F5E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</w:t>
      </w:r>
      <w:bookmarkStart w:id="5" w:name="_GoBack"/>
      <w:bookmarkEnd w:id="5"/>
      <w:r w:rsidR="007E18CB" w:rsidRPr="007B449A">
        <w:rPr>
          <w:sz w:val="24"/>
          <w:szCs w:val="24"/>
        </w:rPr>
        <w:t>лин и прохождения практик:</w:t>
      </w:r>
    </w:p>
    <w:p w14:paraId="0E587D27" w14:textId="662F084E" w:rsidR="00A30995" w:rsidRDefault="00A30995" w:rsidP="00A9349E">
      <w:pPr>
        <w:pStyle w:val="Default"/>
        <w:numPr>
          <w:ilvl w:val="0"/>
          <w:numId w:val="24"/>
        </w:numPr>
        <w:spacing w:after="47"/>
        <w:ind w:left="709" w:firstLine="0"/>
        <w:rPr>
          <w:sz w:val="23"/>
          <w:szCs w:val="23"/>
        </w:rPr>
      </w:pPr>
      <w:r>
        <w:rPr>
          <w:sz w:val="23"/>
          <w:szCs w:val="23"/>
        </w:rPr>
        <w:t xml:space="preserve">Химия и технология полимерных композиционных материалов; </w:t>
      </w:r>
    </w:p>
    <w:p w14:paraId="73C5FE9B" w14:textId="3C32E926" w:rsidR="00A30995" w:rsidRDefault="00A30995" w:rsidP="00A9349E">
      <w:pPr>
        <w:pStyle w:val="Default"/>
        <w:numPr>
          <w:ilvl w:val="0"/>
          <w:numId w:val="25"/>
        </w:numPr>
        <w:spacing w:after="47"/>
        <w:ind w:left="1418" w:hanging="709"/>
        <w:rPr>
          <w:sz w:val="23"/>
          <w:szCs w:val="23"/>
        </w:rPr>
      </w:pPr>
      <w:r>
        <w:rPr>
          <w:sz w:val="23"/>
          <w:szCs w:val="23"/>
        </w:rPr>
        <w:t xml:space="preserve">Химия и технология полимерных волокон; </w:t>
      </w:r>
    </w:p>
    <w:p w14:paraId="0DC57E6B" w14:textId="219F7117" w:rsidR="00A30995" w:rsidRDefault="00A30995" w:rsidP="00A9349E">
      <w:pPr>
        <w:pStyle w:val="Default"/>
        <w:numPr>
          <w:ilvl w:val="0"/>
          <w:numId w:val="25"/>
        </w:numPr>
        <w:spacing w:after="47"/>
        <w:ind w:left="1418" w:hanging="709"/>
        <w:rPr>
          <w:sz w:val="23"/>
          <w:szCs w:val="23"/>
        </w:rPr>
      </w:pPr>
      <w:r>
        <w:rPr>
          <w:sz w:val="23"/>
          <w:szCs w:val="23"/>
        </w:rPr>
        <w:t xml:space="preserve">Нетрадиционные методы получения полимерных волокон; </w:t>
      </w:r>
    </w:p>
    <w:p w14:paraId="6C8F76F5" w14:textId="1B1435E7" w:rsidR="00A30995" w:rsidRDefault="00A30995" w:rsidP="00A9349E">
      <w:pPr>
        <w:pStyle w:val="Default"/>
        <w:numPr>
          <w:ilvl w:val="0"/>
          <w:numId w:val="25"/>
        </w:numPr>
        <w:spacing w:after="47"/>
        <w:ind w:left="1418" w:hanging="709"/>
        <w:rPr>
          <w:sz w:val="23"/>
          <w:szCs w:val="23"/>
        </w:rPr>
      </w:pPr>
      <w:r>
        <w:rPr>
          <w:sz w:val="23"/>
          <w:szCs w:val="23"/>
        </w:rPr>
        <w:t xml:space="preserve">Наномодифицирование полимерных материалов; </w:t>
      </w:r>
    </w:p>
    <w:p w14:paraId="56D375A9" w14:textId="34C88257" w:rsidR="00A30995" w:rsidRDefault="00A30995" w:rsidP="00A9349E">
      <w:pPr>
        <w:pStyle w:val="Default"/>
        <w:numPr>
          <w:ilvl w:val="0"/>
          <w:numId w:val="25"/>
        </w:numPr>
        <w:spacing w:after="47"/>
        <w:ind w:left="1418" w:hanging="709"/>
        <w:rPr>
          <w:sz w:val="23"/>
          <w:szCs w:val="23"/>
        </w:rPr>
      </w:pPr>
      <w:r>
        <w:rPr>
          <w:sz w:val="23"/>
          <w:szCs w:val="23"/>
        </w:rPr>
        <w:t xml:space="preserve">Материаловедение полимерных материалов; </w:t>
      </w:r>
    </w:p>
    <w:p w14:paraId="0955BA87" w14:textId="2C531163" w:rsidR="00A30995" w:rsidRDefault="00A30995" w:rsidP="00A9349E">
      <w:pPr>
        <w:pStyle w:val="Default"/>
        <w:numPr>
          <w:ilvl w:val="0"/>
          <w:numId w:val="25"/>
        </w:numPr>
        <w:ind w:left="1418" w:hanging="709"/>
        <w:rPr>
          <w:sz w:val="23"/>
          <w:szCs w:val="23"/>
        </w:rPr>
      </w:pPr>
      <w:r>
        <w:rPr>
          <w:sz w:val="23"/>
          <w:szCs w:val="23"/>
        </w:rPr>
        <w:t xml:space="preserve">Нанотехнологии в производстве и модифицировании полимерных волокон; </w:t>
      </w:r>
    </w:p>
    <w:p w14:paraId="6949FCC8" w14:textId="0F9AA27D" w:rsidR="00342AAE" w:rsidRPr="00134C16" w:rsidRDefault="00A30995" w:rsidP="00A9349E">
      <w:pPr>
        <w:pStyle w:val="af0"/>
        <w:numPr>
          <w:ilvl w:val="3"/>
          <w:numId w:val="5"/>
        </w:numPr>
        <w:jc w:val="both"/>
        <w:rPr>
          <w:i/>
        </w:rPr>
      </w:pPr>
      <w:r w:rsidRPr="00DB70A2">
        <w:rPr>
          <w:sz w:val="24"/>
          <w:szCs w:val="24"/>
        </w:rPr>
        <w:t xml:space="preserve"> </w:t>
      </w:r>
      <w:r w:rsidR="002C2B69" w:rsidRPr="00DB70A2">
        <w:rPr>
          <w:sz w:val="24"/>
          <w:szCs w:val="24"/>
        </w:rPr>
        <w:t xml:space="preserve">Результаты </w:t>
      </w:r>
      <w:r w:rsidR="001971EC" w:rsidRPr="00DB70A2">
        <w:rPr>
          <w:sz w:val="24"/>
          <w:szCs w:val="24"/>
        </w:rPr>
        <w:t>освоения</w:t>
      </w:r>
      <w:r w:rsidR="00342AAE" w:rsidRPr="00DB70A2">
        <w:rPr>
          <w:sz w:val="24"/>
          <w:szCs w:val="24"/>
        </w:rPr>
        <w:t xml:space="preserve"> </w:t>
      </w:r>
      <w:r w:rsidR="009B4BCD" w:rsidRPr="00DB70A2">
        <w:rPr>
          <w:sz w:val="24"/>
          <w:szCs w:val="24"/>
        </w:rPr>
        <w:t>учебной дисциплины</w:t>
      </w:r>
      <w:r w:rsidR="002C2B69" w:rsidRPr="00DB70A2">
        <w:rPr>
          <w:sz w:val="24"/>
          <w:szCs w:val="24"/>
        </w:rPr>
        <w:t xml:space="preserve"> </w:t>
      </w:r>
      <w:r w:rsidR="00342AAE" w:rsidRPr="00DB70A2">
        <w:rPr>
          <w:sz w:val="24"/>
          <w:szCs w:val="24"/>
        </w:rPr>
        <w:t xml:space="preserve">в дальнейшем будут использованы при </w:t>
      </w:r>
      <w:r w:rsidR="001A4D28">
        <w:rPr>
          <w:sz w:val="24"/>
          <w:szCs w:val="24"/>
        </w:rPr>
        <w:t>изучении специальных дисциплин</w:t>
      </w:r>
      <w:r w:rsidR="00342AAE" w:rsidRPr="00DB70A2">
        <w:rPr>
          <w:sz w:val="24"/>
          <w:szCs w:val="24"/>
        </w:rPr>
        <w:t xml:space="preserve"> и</w:t>
      </w:r>
      <w:r w:rsidR="002C2B69" w:rsidRPr="00DB70A2">
        <w:rPr>
          <w:sz w:val="24"/>
          <w:szCs w:val="24"/>
        </w:rPr>
        <w:t xml:space="preserve"> </w:t>
      </w:r>
      <w:r w:rsidR="00342AAE" w:rsidRPr="00DB70A2">
        <w:rPr>
          <w:sz w:val="24"/>
          <w:szCs w:val="24"/>
        </w:rPr>
        <w:t>выполнении выпускной</w:t>
      </w:r>
      <w:r w:rsidR="00342AAE" w:rsidRPr="00134C16">
        <w:rPr>
          <w:sz w:val="24"/>
          <w:szCs w:val="24"/>
        </w:rPr>
        <w:t xml:space="preserve"> квалификационной работы. </w:t>
      </w:r>
    </w:p>
    <w:p w14:paraId="25F3DDAB" w14:textId="5C6DFD0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5108C574" w14:textId="55C240A6" w:rsidR="00EF5F5E" w:rsidRPr="00CB7C2F" w:rsidRDefault="003D5F48" w:rsidP="00A9349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>Цел</w:t>
      </w:r>
      <w:r w:rsidR="00EF5F5E" w:rsidRPr="00504931">
        <w:rPr>
          <w:rFonts w:eastAsia="Times New Roman"/>
          <w:sz w:val="24"/>
          <w:szCs w:val="24"/>
        </w:rPr>
        <w:t>я</w:t>
      </w:r>
      <w:r w:rsidR="00D94EF7" w:rsidRPr="00504931">
        <w:rPr>
          <w:rFonts w:eastAsia="Times New Roman"/>
          <w:sz w:val="24"/>
          <w:szCs w:val="24"/>
        </w:rPr>
        <w:t>ми</w:t>
      </w:r>
      <w:r w:rsidR="00E55739" w:rsidRPr="00504931">
        <w:rPr>
          <w:rFonts w:eastAsia="Times New Roman"/>
          <w:sz w:val="24"/>
          <w:szCs w:val="24"/>
        </w:rPr>
        <w:t xml:space="preserve"> изучения дисциплины</w:t>
      </w:r>
      <w:r w:rsidR="00EF5F5E" w:rsidRPr="00504931">
        <w:rPr>
          <w:rFonts w:eastAsia="Times New Roman"/>
          <w:sz w:val="24"/>
          <w:szCs w:val="24"/>
        </w:rPr>
        <w:t xml:space="preserve"> «</w:t>
      </w:r>
      <w:r w:rsidR="001A4D28" w:rsidRPr="001A4D28">
        <w:rPr>
          <w:rFonts w:eastAsia="Times New Roman"/>
          <w:sz w:val="24"/>
          <w:szCs w:val="24"/>
        </w:rPr>
        <w:t>Физическая химия</w:t>
      </w:r>
      <w:r w:rsidR="00EF5F5E" w:rsidRPr="00504931">
        <w:rPr>
          <w:rFonts w:eastAsia="Times New Roman"/>
          <w:sz w:val="24"/>
          <w:szCs w:val="24"/>
        </w:rPr>
        <w:t>»</w:t>
      </w:r>
      <w:r w:rsidR="00D5517D" w:rsidRPr="00504931">
        <w:rPr>
          <w:rFonts w:eastAsia="Times New Roman"/>
          <w:sz w:val="24"/>
          <w:szCs w:val="24"/>
        </w:rPr>
        <w:t xml:space="preserve"> явля</w:t>
      </w:r>
      <w:r w:rsidR="001971EC" w:rsidRPr="00504931">
        <w:rPr>
          <w:rFonts w:eastAsia="Times New Roman"/>
          <w:sz w:val="24"/>
          <w:szCs w:val="24"/>
        </w:rPr>
        <w:t>ются</w:t>
      </w:r>
      <w:r w:rsidR="00EF5F5E" w:rsidRPr="00504931">
        <w:rPr>
          <w:rFonts w:eastAsia="Times New Roman"/>
          <w:sz w:val="24"/>
          <w:szCs w:val="24"/>
        </w:rPr>
        <w:t>:</w:t>
      </w:r>
    </w:p>
    <w:p w14:paraId="131F0E13" w14:textId="77777777" w:rsidR="00B341DC" w:rsidRDefault="00CB7C2F" w:rsidP="00A9349E">
      <w:pPr>
        <w:pStyle w:val="af0"/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 xml:space="preserve">формирование у студентов, будущих химиков-технологов, научного </w:t>
      </w:r>
      <w:r w:rsidRPr="00CB7C2F">
        <w:rPr>
          <w:color w:val="333333"/>
          <w:sz w:val="24"/>
          <w:szCs w:val="24"/>
        </w:rPr>
        <w:t>мировоззрения</w:t>
      </w:r>
      <w:r>
        <w:rPr>
          <w:szCs w:val="28"/>
        </w:rPr>
        <w:t xml:space="preserve">, физико-химического мышления, творческого понимания роли современной физической химии в решении химико-технологических проблем </w:t>
      </w:r>
      <w:r w:rsidR="00B341DC">
        <w:rPr>
          <w:szCs w:val="28"/>
        </w:rPr>
        <w:t>технологии</w:t>
      </w:r>
      <w:r>
        <w:rPr>
          <w:szCs w:val="28"/>
        </w:rPr>
        <w:t xml:space="preserve">, </w:t>
      </w:r>
    </w:p>
    <w:p w14:paraId="2D44AB71" w14:textId="4247A4FC" w:rsidR="00F47D5C" w:rsidRPr="00504931" w:rsidRDefault="00F47D5C" w:rsidP="00A9349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04931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504931">
        <w:rPr>
          <w:color w:val="333333"/>
          <w:sz w:val="24"/>
          <w:szCs w:val="24"/>
        </w:rPr>
        <w:t xml:space="preserve"> профессиональной направленности</w:t>
      </w:r>
      <w:r w:rsidRPr="00504931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3B536728" w14:textId="7113B52F" w:rsidR="00B341DC" w:rsidRPr="00B341DC" w:rsidRDefault="00B341DC" w:rsidP="00A9349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341DC">
        <w:rPr>
          <w:sz w:val="24"/>
          <w:szCs w:val="24"/>
        </w:rPr>
        <w:t>изучение и активное освоение основных методов теоретического обобщения: квантово-механической и молекулярно-кинетической теории строения вещества, химической и статистическую термодинамики, основны</w:t>
      </w:r>
      <w:r>
        <w:rPr>
          <w:sz w:val="24"/>
          <w:szCs w:val="24"/>
        </w:rPr>
        <w:t>х</w:t>
      </w:r>
      <w:r w:rsidRPr="00B341DC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ов</w:t>
      </w:r>
      <w:r w:rsidRPr="00B341DC">
        <w:rPr>
          <w:sz w:val="24"/>
          <w:szCs w:val="24"/>
        </w:rPr>
        <w:t xml:space="preserve"> и закономерност</w:t>
      </w:r>
      <w:r>
        <w:rPr>
          <w:sz w:val="24"/>
          <w:szCs w:val="24"/>
        </w:rPr>
        <w:t>ей</w:t>
      </w:r>
      <w:r w:rsidRPr="00B341DC">
        <w:rPr>
          <w:sz w:val="24"/>
          <w:szCs w:val="24"/>
        </w:rPr>
        <w:t xml:space="preserve"> протекания химических и физико-химических процессов в разных условиях</w:t>
      </w:r>
    </w:p>
    <w:p w14:paraId="51913641" w14:textId="17F7A25B" w:rsidR="00DB70A2" w:rsidRPr="00504931" w:rsidRDefault="00DB70A2" w:rsidP="00A9349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04931">
        <w:rPr>
          <w:sz w:val="24"/>
          <w:szCs w:val="24"/>
        </w:rPr>
        <w:t>создание фундаментальной базы для последующего изучения теоретических основ, технологии и практического оформления технологических процессов технологии и переработки полимеров</w:t>
      </w:r>
      <w:r w:rsidR="00504931">
        <w:rPr>
          <w:sz w:val="24"/>
          <w:szCs w:val="24"/>
        </w:rPr>
        <w:t>,</w:t>
      </w:r>
      <w:r w:rsidRPr="00504931">
        <w:rPr>
          <w:sz w:val="24"/>
          <w:szCs w:val="24"/>
        </w:rPr>
        <w:t xml:space="preserve"> и производства полимерных материалов</w:t>
      </w:r>
      <w:r w:rsidR="0035437A">
        <w:rPr>
          <w:sz w:val="24"/>
          <w:szCs w:val="24"/>
        </w:rPr>
        <w:t>;</w:t>
      </w:r>
    </w:p>
    <w:p w14:paraId="6CC7A6CB" w14:textId="4A07726C" w:rsidR="003D5F48" w:rsidRPr="00B341DC" w:rsidRDefault="003A08A8" w:rsidP="00A9349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>формирование у</w:t>
      </w:r>
      <w:r w:rsidR="008A3FEA" w:rsidRPr="00504931">
        <w:rPr>
          <w:rFonts w:eastAsia="Times New Roman"/>
          <w:sz w:val="24"/>
          <w:szCs w:val="24"/>
        </w:rPr>
        <w:t xml:space="preserve"> обучающи</w:t>
      </w:r>
      <w:r w:rsidRPr="00504931">
        <w:rPr>
          <w:rFonts w:eastAsia="Times New Roman"/>
          <w:sz w:val="24"/>
          <w:szCs w:val="24"/>
        </w:rPr>
        <w:t>хся</w:t>
      </w:r>
      <w:r w:rsidR="00566BD8" w:rsidRPr="00504931">
        <w:rPr>
          <w:rFonts w:eastAsia="Times New Roman"/>
          <w:sz w:val="24"/>
          <w:szCs w:val="24"/>
        </w:rPr>
        <w:t xml:space="preserve"> </w:t>
      </w:r>
      <w:r w:rsidR="00762EAC" w:rsidRPr="00504931">
        <w:rPr>
          <w:rFonts w:eastAsia="Times New Roman"/>
          <w:sz w:val="24"/>
          <w:szCs w:val="24"/>
        </w:rPr>
        <w:t>компетенци</w:t>
      </w:r>
      <w:r w:rsidR="00504931" w:rsidRPr="00504931">
        <w:rPr>
          <w:rFonts w:eastAsia="Times New Roman"/>
          <w:sz w:val="24"/>
          <w:szCs w:val="24"/>
        </w:rPr>
        <w:t>й</w:t>
      </w:r>
      <w:r w:rsidR="00762EAC" w:rsidRPr="00504931">
        <w:rPr>
          <w:rFonts w:eastAsia="Times New Roman"/>
          <w:sz w:val="24"/>
          <w:szCs w:val="24"/>
        </w:rPr>
        <w:t>,</w:t>
      </w:r>
      <w:r w:rsidR="00894420" w:rsidRPr="00504931">
        <w:rPr>
          <w:rFonts w:eastAsia="Times New Roman"/>
          <w:sz w:val="24"/>
          <w:szCs w:val="24"/>
        </w:rPr>
        <w:t xml:space="preserve"> </w:t>
      </w:r>
      <w:r w:rsidR="008A3FEA" w:rsidRPr="00504931">
        <w:rPr>
          <w:rFonts w:eastAsia="Times New Roman"/>
          <w:sz w:val="24"/>
          <w:szCs w:val="24"/>
        </w:rPr>
        <w:t>установленны</w:t>
      </w:r>
      <w:r w:rsidR="00CD18DB" w:rsidRPr="00504931">
        <w:rPr>
          <w:rFonts w:eastAsia="Times New Roman"/>
          <w:sz w:val="24"/>
          <w:szCs w:val="24"/>
        </w:rPr>
        <w:t>х образовательной программой</w:t>
      </w:r>
      <w:r w:rsidR="00642081" w:rsidRPr="00504931">
        <w:rPr>
          <w:rFonts w:eastAsia="Times New Roman"/>
          <w:sz w:val="24"/>
          <w:szCs w:val="24"/>
        </w:rPr>
        <w:t xml:space="preserve"> в соответствии </w:t>
      </w:r>
      <w:r w:rsidR="009105BD" w:rsidRPr="00504931">
        <w:rPr>
          <w:rFonts w:eastAsia="Times New Roman"/>
          <w:sz w:val="24"/>
          <w:szCs w:val="24"/>
        </w:rPr>
        <w:t>с ФГОС ВО по данной дисциплине</w:t>
      </w:r>
      <w:r w:rsidR="0035437A">
        <w:rPr>
          <w:rFonts w:eastAsia="Times New Roman"/>
          <w:sz w:val="24"/>
          <w:szCs w:val="24"/>
        </w:rPr>
        <w:t>.</w:t>
      </w:r>
      <w:r w:rsidR="00963DA6" w:rsidRPr="00504931">
        <w:rPr>
          <w:rFonts w:eastAsia="Times New Roman"/>
          <w:sz w:val="24"/>
          <w:szCs w:val="24"/>
        </w:rPr>
        <w:t xml:space="preserve"> </w:t>
      </w:r>
    </w:p>
    <w:p w14:paraId="35911DAB" w14:textId="536FA321" w:rsidR="00655A44" w:rsidRPr="0035437A" w:rsidRDefault="00655A44" w:rsidP="00A9349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04931">
        <w:rPr>
          <w:color w:val="333333"/>
          <w:sz w:val="24"/>
          <w:szCs w:val="24"/>
        </w:rPr>
        <w:t xml:space="preserve">Результатом обучения по </w:t>
      </w:r>
      <w:r w:rsidR="007B21C3" w:rsidRPr="00504931">
        <w:rPr>
          <w:color w:val="333333"/>
          <w:sz w:val="24"/>
          <w:szCs w:val="24"/>
        </w:rPr>
        <w:t xml:space="preserve">учебной </w:t>
      </w:r>
      <w:r w:rsidRPr="00504931">
        <w:rPr>
          <w:color w:val="333333"/>
          <w:sz w:val="24"/>
          <w:szCs w:val="24"/>
        </w:rPr>
        <w:t xml:space="preserve">дисциплине является </w:t>
      </w:r>
      <w:r w:rsidR="00963DA6" w:rsidRPr="00504931">
        <w:rPr>
          <w:color w:val="333333"/>
          <w:sz w:val="24"/>
          <w:szCs w:val="24"/>
        </w:rPr>
        <w:t xml:space="preserve">овладение обучающимися </w:t>
      </w:r>
      <w:r w:rsidR="00963DA6" w:rsidRPr="00504931">
        <w:rPr>
          <w:rFonts w:eastAsia="Times New Roman"/>
          <w:sz w:val="24"/>
          <w:szCs w:val="24"/>
        </w:rPr>
        <w:t>знаниями, умения</w:t>
      </w:r>
      <w:r w:rsidR="00F47D5C" w:rsidRPr="00504931">
        <w:rPr>
          <w:rFonts w:eastAsia="Times New Roman"/>
          <w:sz w:val="24"/>
          <w:szCs w:val="24"/>
        </w:rPr>
        <w:t>ми</w:t>
      </w:r>
      <w:r w:rsidR="00963DA6" w:rsidRPr="00504931">
        <w:rPr>
          <w:rFonts w:eastAsia="Times New Roman"/>
          <w:sz w:val="24"/>
          <w:szCs w:val="24"/>
        </w:rPr>
        <w:t>, навык</w:t>
      </w:r>
      <w:r w:rsidR="00F47D5C" w:rsidRPr="00504931">
        <w:rPr>
          <w:rFonts w:eastAsia="Times New Roman"/>
          <w:sz w:val="24"/>
          <w:szCs w:val="24"/>
        </w:rPr>
        <w:t>ами</w:t>
      </w:r>
      <w:r w:rsidR="0034380E" w:rsidRPr="00504931">
        <w:rPr>
          <w:rFonts w:eastAsia="Times New Roman"/>
          <w:sz w:val="24"/>
          <w:szCs w:val="24"/>
        </w:rPr>
        <w:t xml:space="preserve"> и </w:t>
      </w:r>
      <w:r w:rsidR="00963DA6" w:rsidRPr="00504931">
        <w:rPr>
          <w:rFonts w:eastAsia="Times New Roman"/>
          <w:sz w:val="24"/>
          <w:szCs w:val="24"/>
        </w:rPr>
        <w:t>опыт</w:t>
      </w:r>
      <w:r w:rsidR="00F47D5C" w:rsidRPr="00504931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04931">
        <w:rPr>
          <w:rFonts w:eastAsia="Times New Roman"/>
          <w:sz w:val="24"/>
          <w:szCs w:val="24"/>
        </w:rPr>
        <w:t xml:space="preserve"> процесс формирования </w:t>
      </w:r>
      <w:r w:rsidR="00963DA6" w:rsidRPr="00504931">
        <w:rPr>
          <w:rFonts w:eastAsia="Times New Roman"/>
          <w:sz w:val="24"/>
          <w:szCs w:val="24"/>
        </w:rPr>
        <w:lastRenderedPageBreak/>
        <w:t xml:space="preserve">компетенций и </w:t>
      </w:r>
      <w:r w:rsidR="005E43BD" w:rsidRPr="00504931">
        <w:rPr>
          <w:rFonts w:eastAsia="Times New Roman"/>
          <w:sz w:val="24"/>
          <w:szCs w:val="24"/>
        </w:rPr>
        <w:t>обеспечивающими</w:t>
      </w:r>
      <w:r w:rsidR="00963DA6" w:rsidRPr="00504931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04931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04931">
        <w:rPr>
          <w:rFonts w:eastAsia="Times New Roman"/>
          <w:sz w:val="24"/>
          <w:szCs w:val="24"/>
        </w:rPr>
        <w:t xml:space="preserve">учебной </w:t>
      </w:r>
      <w:r w:rsidR="009105BD" w:rsidRPr="00504931">
        <w:rPr>
          <w:rFonts w:eastAsia="Times New Roman"/>
          <w:sz w:val="24"/>
          <w:szCs w:val="24"/>
        </w:rPr>
        <w:t>дисциплины</w:t>
      </w:r>
      <w:r w:rsidR="005E43BD" w:rsidRPr="00504931">
        <w:rPr>
          <w:rFonts w:eastAsia="Times New Roman"/>
          <w:sz w:val="24"/>
          <w:szCs w:val="24"/>
        </w:rPr>
        <w:t>.</w:t>
      </w:r>
    </w:p>
    <w:p w14:paraId="133F9B94" w14:textId="5F61109B" w:rsidR="00495850" w:rsidRPr="00284C32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r w:rsidR="00E55739" w:rsidRPr="00284C32">
        <w:t>обучения по дисциплине</w:t>
      </w:r>
      <w:r w:rsidR="00495850" w:rsidRPr="00284C32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694"/>
        <w:gridCol w:w="4114"/>
      </w:tblGrid>
      <w:tr w:rsidR="008266E4" w:rsidRPr="00F31E81" w14:paraId="46B0628C" w14:textId="77777777" w:rsidTr="00925075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6FFB0C8" w:rsidR="008266E4" w:rsidRPr="002E16C0" w:rsidRDefault="008266E4" w:rsidP="006B392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3BB9B0B" w:rsidR="008266E4" w:rsidRPr="002E16C0" w:rsidRDefault="008266E4" w:rsidP="006B39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3D48F9C" w:rsidR="008266E4" w:rsidRPr="006B3922" w:rsidRDefault="008266E4" w:rsidP="006B392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B3922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F586C" w:rsidRPr="00F31E81" w14:paraId="655F727A" w14:textId="77777777" w:rsidTr="00925075">
        <w:trPr>
          <w:trHeight w:val="354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DE98C0" w14:textId="4EF78482" w:rsidR="00AF586C" w:rsidRPr="005E299C" w:rsidRDefault="00AF586C" w:rsidP="009C3CF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299C">
              <w:rPr>
                <w:sz w:val="22"/>
                <w:szCs w:val="22"/>
              </w:rPr>
              <w:t xml:space="preserve">ОПК-2 </w:t>
            </w:r>
          </w:p>
          <w:p w14:paraId="2C0082CC" w14:textId="77777777" w:rsidR="00AF586C" w:rsidRDefault="00AF586C" w:rsidP="009C3CF8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  <w:p w14:paraId="7D4AAD9E" w14:textId="77777777" w:rsidR="00AF586C" w:rsidRDefault="00AF586C" w:rsidP="009C3CF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BD2B4D4" w14:textId="3E651793" w:rsidR="00AF586C" w:rsidRPr="009C3CF8" w:rsidRDefault="00AF586C" w:rsidP="009C3CF8">
            <w:pPr>
              <w:pStyle w:val="pboth"/>
              <w:spacing w:before="0" w:beforeAutospacing="0" w:after="0" w:afterAutospacing="0"/>
              <w:rPr>
                <w:strike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3202959C" w:rsidR="00AF586C" w:rsidRPr="005E299C" w:rsidRDefault="00AF586C" w:rsidP="009C3C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299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009E445A" w14:textId="5D60C351" w:rsidR="00AF586C" w:rsidRPr="00021C27" w:rsidRDefault="00AF586C" w:rsidP="00B151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C6771">
              <w:t>Применение теоретических основ математических, физических и химических методов для решения профессиональных задач в области химиче</w:t>
            </w:r>
            <w:r>
              <w:t>с</w:t>
            </w:r>
            <w:r w:rsidRPr="002C6771">
              <w:t xml:space="preserve">ких технологий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4DA66B6" w14:textId="458C008B" w:rsidR="00AF586C" w:rsidRPr="00D809E4" w:rsidRDefault="00AF586C" w:rsidP="00A9349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 w:rsidRPr="00D809E4">
              <w:rPr>
                <w:rFonts w:cstheme="minorBidi"/>
                <w:iCs/>
              </w:rPr>
              <w:t xml:space="preserve">Применяет терминологический инструментарий в области   </w:t>
            </w:r>
            <w:r w:rsidR="00D809E4" w:rsidRPr="00D809E4">
              <w:t>физической химии</w:t>
            </w:r>
            <w:r w:rsidRPr="00D809E4">
              <w:t xml:space="preserve"> </w:t>
            </w:r>
            <w:r w:rsidRPr="00D809E4">
              <w:rPr>
                <w:rFonts w:cstheme="minorBidi"/>
                <w:iCs/>
              </w:rPr>
              <w:t>для решения поставленной цели в своей предметной области.</w:t>
            </w:r>
          </w:p>
          <w:p w14:paraId="19A31D2D" w14:textId="022107BF" w:rsidR="00AF586C" w:rsidRPr="00D809E4" w:rsidRDefault="00AF586C" w:rsidP="00A9349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 w:rsidRPr="00D809E4">
              <w:rPr>
                <w:rFonts w:cstheme="minorBidi"/>
                <w:iCs/>
              </w:rPr>
              <w:t xml:space="preserve">Имеет </w:t>
            </w:r>
            <w:r w:rsidR="00993B54">
              <w:rPr>
                <w:rFonts w:cstheme="minorBidi"/>
                <w:iCs/>
              </w:rPr>
              <w:t>представление и использует п</w:t>
            </w:r>
            <w:r w:rsidR="00993B54" w:rsidRPr="00993B54">
              <w:rPr>
                <w:rFonts w:cstheme="minorBidi"/>
                <w:iCs/>
              </w:rPr>
              <w:t>риложение законов термодинамики к химическим процессам</w:t>
            </w:r>
            <w:r w:rsidR="00993B54">
              <w:rPr>
                <w:rFonts w:cstheme="minorBidi"/>
                <w:iCs/>
              </w:rPr>
              <w:t>, химическим и фазовым равновесиям, процессам в растворах и электрохимически</w:t>
            </w:r>
            <w:r w:rsidR="003F1AF9">
              <w:rPr>
                <w:rFonts w:cstheme="minorBidi"/>
                <w:iCs/>
              </w:rPr>
              <w:t>х</w:t>
            </w:r>
            <w:r w:rsidR="00993B54">
              <w:rPr>
                <w:rFonts w:cstheme="minorBidi"/>
                <w:iCs/>
              </w:rPr>
              <w:t xml:space="preserve"> </w:t>
            </w:r>
            <w:r w:rsidR="003F1AF9">
              <w:rPr>
                <w:rFonts w:cstheme="minorBidi"/>
                <w:iCs/>
              </w:rPr>
              <w:t>системах.</w:t>
            </w:r>
          </w:p>
          <w:p w14:paraId="52B0D81B" w14:textId="6A5A4541" w:rsidR="00AF586C" w:rsidRPr="00284C32" w:rsidRDefault="00AF586C" w:rsidP="00A9349E">
            <w:pPr>
              <w:pStyle w:val="af0"/>
              <w:numPr>
                <w:ilvl w:val="0"/>
                <w:numId w:val="6"/>
              </w:numPr>
              <w:tabs>
                <w:tab w:val="num" w:pos="0"/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D809E4">
              <w:rPr>
                <w:rFonts w:cstheme="minorBidi"/>
                <w:iCs/>
              </w:rPr>
              <w:t xml:space="preserve">Рассматривает свойства </w:t>
            </w:r>
            <w:r w:rsidR="00993B54">
              <w:rPr>
                <w:rFonts w:cstheme="minorBidi"/>
                <w:iCs/>
              </w:rPr>
              <w:t>химических соединений</w:t>
            </w:r>
            <w:r w:rsidRPr="00D809E4">
              <w:rPr>
                <w:rFonts w:cstheme="minorBidi"/>
                <w:iCs/>
              </w:rPr>
              <w:t xml:space="preserve"> </w:t>
            </w:r>
            <w:r w:rsidR="00D809E4" w:rsidRPr="00D809E4">
              <w:rPr>
                <w:rFonts w:cstheme="minorBidi"/>
                <w:iCs/>
              </w:rPr>
              <w:t xml:space="preserve">основываясь на </w:t>
            </w:r>
            <w:r w:rsidRPr="00D809E4">
              <w:rPr>
                <w:rFonts w:cstheme="minorBidi"/>
                <w:iCs/>
              </w:rPr>
              <w:t xml:space="preserve"> современны</w:t>
            </w:r>
            <w:r w:rsidR="00D809E4" w:rsidRPr="00D809E4">
              <w:rPr>
                <w:rFonts w:cstheme="minorBidi"/>
                <w:iCs/>
              </w:rPr>
              <w:t>х</w:t>
            </w:r>
            <w:r w:rsidRPr="00D809E4">
              <w:rPr>
                <w:rFonts w:cstheme="minorBidi"/>
                <w:iCs/>
              </w:rPr>
              <w:t xml:space="preserve"> представления</w:t>
            </w:r>
            <w:r w:rsidR="00D809E4" w:rsidRPr="00D809E4">
              <w:rPr>
                <w:rFonts w:cstheme="minorBidi"/>
                <w:iCs/>
              </w:rPr>
              <w:t>х</w:t>
            </w:r>
            <w:r w:rsidRPr="00D809E4">
              <w:rPr>
                <w:rFonts w:cstheme="minorBidi"/>
                <w:iCs/>
              </w:rPr>
              <w:t xml:space="preserve"> </w:t>
            </w:r>
            <w:r w:rsidR="00D809E4" w:rsidRPr="00D809E4">
              <w:rPr>
                <w:rFonts w:eastAsia="Times New Roman"/>
              </w:rPr>
              <w:t>о строении вещества, химической термодинамики и кинетике химических процессов</w:t>
            </w:r>
            <w:r w:rsidR="00993B54">
              <w:rPr>
                <w:rFonts w:eastAsia="Times New Roman"/>
              </w:rPr>
              <w:t>.</w:t>
            </w:r>
          </w:p>
        </w:tc>
      </w:tr>
      <w:tr w:rsidR="00AF586C" w:rsidRPr="00F31E81" w14:paraId="358BA850" w14:textId="77777777" w:rsidTr="0046367B">
        <w:trPr>
          <w:trHeight w:val="283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7A63CB9A" w:rsidR="00AF586C" w:rsidRPr="00021C27" w:rsidRDefault="00AF586C" w:rsidP="009C3CF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1558" w14:textId="77777777" w:rsidR="00AF586C" w:rsidRDefault="00AF586C" w:rsidP="009C3CF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F586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ИД-ОПК-2.2</w:t>
            </w:r>
          </w:p>
          <w:p w14:paraId="0623E1D6" w14:textId="200B5493" w:rsidR="00AF586C" w:rsidRPr="00B1518E" w:rsidRDefault="00AF586C" w:rsidP="009C3CF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F586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математических методов для решения профессиональных задач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321D" w14:textId="77777777" w:rsidR="00AF586C" w:rsidRPr="00937B69" w:rsidRDefault="00937B69" w:rsidP="00A9349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 w:rsidRPr="00937B69">
              <w:rPr>
                <w:rFonts w:cstheme="minorBidi"/>
                <w:iCs/>
              </w:rPr>
              <w:t xml:space="preserve">Обладает </w:t>
            </w:r>
            <w:r w:rsidR="00D809E4" w:rsidRPr="00937B69">
              <w:rPr>
                <w:rFonts w:cstheme="minorBidi"/>
                <w:iCs/>
              </w:rPr>
              <w:t>способностью проводить расчеты зависимостей свойств материалов от их физико-химических параметров</w:t>
            </w:r>
          </w:p>
          <w:p w14:paraId="4E45FBB4" w14:textId="77777777" w:rsidR="00937B69" w:rsidRDefault="00937B69" w:rsidP="00A9349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 w:rsidRPr="00937B69">
              <w:rPr>
                <w:rFonts w:cstheme="minorBidi"/>
                <w:iCs/>
              </w:rPr>
              <w:t>Использует новейшие физико-химические методами исследования материалов.</w:t>
            </w:r>
          </w:p>
          <w:p w14:paraId="44DEE1DD" w14:textId="7D448135" w:rsidR="008642C3" w:rsidRPr="00937B69" w:rsidRDefault="008642C3" w:rsidP="00A9349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Использует </w:t>
            </w:r>
            <w:r w:rsidRPr="008642C3">
              <w:rPr>
                <w:rFonts w:cstheme="minorBidi"/>
                <w:iCs/>
              </w:rPr>
              <w:t>базы данных, содержащие информацию, используемую для теоретических физико-химических расчетов при решении профессио-нальных задач</w:t>
            </w:r>
          </w:p>
        </w:tc>
      </w:tr>
      <w:tr w:rsidR="00AF586C" w:rsidRPr="00F31E81" w14:paraId="742E4EAA" w14:textId="77777777" w:rsidTr="0046367B">
        <w:trPr>
          <w:trHeight w:val="283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BDFE9E" w14:textId="77777777" w:rsidR="00AF586C" w:rsidRPr="00021C27" w:rsidRDefault="00AF586C" w:rsidP="009C3CF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D11B" w14:textId="1BC58B44" w:rsidR="00AF586C" w:rsidRDefault="00AF586C" w:rsidP="009C3CF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ИД-ОПК-2.3</w:t>
            </w:r>
          </w:p>
          <w:p w14:paraId="047C832D" w14:textId="43CF5EED" w:rsidR="00AF586C" w:rsidRDefault="00AF586C" w:rsidP="009C3CF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F586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Понимание и описание  основ физических методов   для решения задач в области профессиональной деятельности</w:t>
            </w:r>
          </w:p>
          <w:p w14:paraId="6DDDC106" w14:textId="1FEAA4FA" w:rsidR="00AF586C" w:rsidRPr="00B1518E" w:rsidRDefault="00AF586C" w:rsidP="009C3CF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7C30" w14:textId="77777777" w:rsidR="00AF586C" w:rsidRPr="008642C3" w:rsidRDefault="00937B69" w:rsidP="00A9349E">
            <w:pPr>
              <w:pStyle w:val="af0"/>
              <w:numPr>
                <w:ilvl w:val="0"/>
                <w:numId w:val="6"/>
              </w:numPr>
              <w:tabs>
                <w:tab w:val="left" w:pos="339"/>
              </w:tabs>
              <w:ind w:left="0" w:firstLine="0"/>
              <w:jc w:val="both"/>
              <w:rPr>
                <w:rFonts w:cstheme="minorBidi"/>
                <w:iCs/>
              </w:rPr>
            </w:pPr>
            <w:r w:rsidRPr="008642C3">
              <w:rPr>
                <w:rFonts w:cstheme="minorBidi"/>
                <w:iCs/>
              </w:rPr>
              <w:t>Использует основы методов физической химии как теоретического фундамента химической технологии.</w:t>
            </w:r>
          </w:p>
          <w:p w14:paraId="6F42E3E9" w14:textId="0F137DAA" w:rsidR="00937B69" w:rsidRPr="008642C3" w:rsidRDefault="008642C3" w:rsidP="00A9349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 w:rsidRPr="00937B69">
              <w:rPr>
                <w:rFonts w:cstheme="minorBidi"/>
                <w:iCs/>
              </w:rPr>
              <w:t>Применяет методы</w:t>
            </w:r>
            <w:r>
              <w:rPr>
                <w:rFonts w:cstheme="minorBidi"/>
                <w:iCs/>
              </w:rPr>
              <w:t>, которые используются</w:t>
            </w:r>
            <w:r w:rsidRPr="00937B69">
              <w:rPr>
                <w:rFonts w:cstheme="minorBidi"/>
                <w:iCs/>
              </w:rPr>
              <w:t xml:space="preserve"> при проведении теоретических физико-химических расчетов.</w:t>
            </w:r>
          </w:p>
        </w:tc>
      </w:tr>
      <w:tr w:rsidR="0046367B" w:rsidRPr="00F31E81" w14:paraId="12E49D74" w14:textId="77777777" w:rsidTr="005A44FE">
        <w:trPr>
          <w:trHeight w:val="283"/>
        </w:trPr>
        <w:tc>
          <w:tcPr>
            <w:tcW w:w="2943" w:type="dxa"/>
            <w:tcBorders>
              <w:left w:val="single" w:sz="4" w:space="0" w:color="000000"/>
              <w:right w:val="single" w:sz="4" w:space="0" w:color="000000"/>
            </w:tcBorders>
          </w:tcPr>
          <w:p w14:paraId="229CA1D3" w14:textId="77777777" w:rsidR="00AF586C" w:rsidRDefault="00AF586C" w:rsidP="009C3CF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586C">
              <w:rPr>
                <w:rFonts w:eastAsiaTheme="minorHAnsi"/>
                <w:color w:val="000000"/>
                <w:lang w:eastAsia="en-US"/>
              </w:rPr>
              <w:t>ОПК-5.</w:t>
            </w:r>
          </w:p>
          <w:p w14:paraId="421BCCFE" w14:textId="77A20DBE" w:rsidR="0046367B" w:rsidRPr="0046367B" w:rsidRDefault="00AF586C" w:rsidP="009C3CF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586C">
              <w:rPr>
                <w:rFonts w:eastAsiaTheme="minorHAnsi"/>
                <w:color w:val="000000"/>
                <w:lang w:eastAsia="en-US"/>
              </w:rPr>
              <w:t>Способен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D016" w14:textId="77777777" w:rsidR="0046367B" w:rsidRDefault="00AF586C" w:rsidP="00B1518E">
            <w:pPr>
              <w:rPr>
                <w:color w:val="000000"/>
              </w:rPr>
            </w:pPr>
            <w:r w:rsidRPr="00AF586C">
              <w:rPr>
                <w:color w:val="000000"/>
              </w:rPr>
              <w:t>ИД-ОПК-5.2</w:t>
            </w:r>
          </w:p>
          <w:p w14:paraId="3F93F93A" w14:textId="178C7881" w:rsidR="00D809E4" w:rsidRDefault="00D809E4" w:rsidP="00B1518E">
            <w:pPr>
              <w:rPr>
                <w:color w:val="000000"/>
              </w:rPr>
            </w:pPr>
            <w:r w:rsidRPr="00D809E4">
              <w:rPr>
                <w:color w:val="000000"/>
              </w:rPr>
              <w:t>Проведение наблюдений и измерений при использовании лабораторного оборудования, обработка массивов экспериментальных данных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7EEECE" w14:textId="0AA9F5A5" w:rsidR="008642C3" w:rsidRPr="00852A0A" w:rsidRDefault="008642C3" w:rsidP="00A9349E">
            <w:pPr>
              <w:pStyle w:val="af0"/>
              <w:numPr>
                <w:ilvl w:val="0"/>
                <w:numId w:val="6"/>
              </w:numPr>
              <w:tabs>
                <w:tab w:val="left" w:pos="339"/>
              </w:tabs>
              <w:ind w:left="0" w:firstLine="0"/>
              <w:jc w:val="both"/>
              <w:rPr>
                <w:rFonts w:cstheme="minorBidi"/>
                <w:iCs/>
              </w:rPr>
            </w:pPr>
            <w:r w:rsidRPr="00852A0A">
              <w:rPr>
                <w:rFonts w:cstheme="minorBidi"/>
                <w:iCs/>
              </w:rPr>
              <w:t>Имеет навыки проведения наблюдений и измерений физико-химических свойств при использовании современного лабораторного оборудования.</w:t>
            </w:r>
          </w:p>
          <w:p w14:paraId="6A0A90DC" w14:textId="35F03F26" w:rsidR="0046367B" w:rsidRDefault="008642C3" w:rsidP="00A9349E">
            <w:pPr>
              <w:pStyle w:val="af0"/>
              <w:numPr>
                <w:ilvl w:val="0"/>
                <w:numId w:val="6"/>
              </w:numPr>
              <w:tabs>
                <w:tab w:val="left" w:pos="339"/>
              </w:tabs>
              <w:ind w:left="0" w:firstLine="0"/>
              <w:jc w:val="both"/>
              <w:rPr>
                <w:rFonts w:cstheme="minorBidi"/>
                <w:iCs/>
              </w:rPr>
            </w:pPr>
            <w:r w:rsidRPr="00852A0A">
              <w:rPr>
                <w:rFonts w:cstheme="minorBidi"/>
                <w:iCs/>
              </w:rPr>
              <w:t>Применяет основные информационные ресурсы, компьютерные программы для обработки массивов экспериментальных данных.</w:t>
            </w:r>
          </w:p>
          <w:p w14:paraId="2ACCEE74" w14:textId="30EB8244" w:rsidR="008642C3" w:rsidRDefault="00852A0A" w:rsidP="00A9349E">
            <w:pPr>
              <w:pStyle w:val="af0"/>
              <w:numPr>
                <w:ilvl w:val="0"/>
                <w:numId w:val="6"/>
              </w:numPr>
              <w:tabs>
                <w:tab w:val="left" w:pos="339"/>
              </w:tabs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937B69">
              <w:rPr>
                <w:rFonts w:cstheme="minorBidi"/>
                <w:iCs/>
              </w:rPr>
              <w:t>Обладает способностью</w:t>
            </w:r>
            <w:r>
              <w:rPr>
                <w:rFonts w:cstheme="minorBidi"/>
                <w:iCs/>
              </w:rPr>
              <w:t xml:space="preserve"> </w:t>
            </w:r>
            <w:r w:rsidRPr="00852A0A">
              <w:rPr>
                <w:rFonts w:cstheme="minorBidi"/>
                <w:iCs/>
              </w:rPr>
              <w:t xml:space="preserve">осуществлять экспериментальные исследования и испытания по заданной </w:t>
            </w:r>
            <w:r w:rsidRPr="00852A0A">
              <w:rPr>
                <w:rFonts w:cstheme="minorBidi"/>
                <w:iCs/>
              </w:rPr>
              <w:lastRenderedPageBreak/>
              <w:t>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  <w:r>
              <w:rPr>
                <w:rFonts w:cstheme="minorBidi"/>
                <w:iCs/>
              </w:rPr>
              <w:t>.</w:t>
            </w:r>
          </w:p>
        </w:tc>
      </w:tr>
    </w:tbl>
    <w:p w14:paraId="4B7D5412" w14:textId="7E3E5865" w:rsidR="00925075" w:rsidRDefault="00925075" w:rsidP="00925075"/>
    <w:p w14:paraId="38D212F4" w14:textId="77777777" w:rsidR="00925075" w:rsidRPr="00925075" w:rsidRDefault="00925075" w:rsidP="00925075"/>
    <w:p w14:paraId="37C24F21" w14:textId="4DF3E1D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C0F2D8B" w:rsidR="00342AAE" w:rsidRPr="00560461" w:rsidRDefault="00342AAE" w:rsidP="00A9349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A9349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8959" w:type="dxa"/>
        <w:tblInd w:w="421" w:type="dxa"/>
        <w:tblLook w:val="04A0" w:firstRow="1" w:lastRow="0" w:firstColumn="1" w:lastColumn="0" w:noHBand="0" w:noVBand="1"/>
      </w:tblPr>
      <w:tblGrid>
        <w:gridCol w:w="3240"/>
        <w:gridCol w:w="1608"/>
        <w:gridCol w:w="1560"/>
        <w:gridCol w:w="708"/>
        <w:gridCol w:w="993"/>
        <w:gridCol w:w="850"/>
      </w:tblGrid>
      <w:tr w:rsidR="00893DB3" w:rsidRPr="00284C32" w14:paraId="5FA32F9A" w14:textId="77777777" w:rsidTr="00893DB3">
        <w:trPr>
          <w:trHeight w:val="340"/>
        </w:trPr>
        <w:tc>
          <w:tcPr>
            <w:tcW w:w="3240" w:type="dxa"/>
            <w:vMerge w:val="restart"/>
            <w:vAlign w:val="center"/>
          </w:tcPr>
          <w:p w14:paraId="0DA79414" w14:textId="78C8BC34" w:rsidR="00893DB3" w:rsidRPr="00284C32" w:rsidRDefault="00893DB3" w:rsidP="00893DB3">
            <w:r w:rsidRPr="00284C32">
              <w:rPr>
                <w:sz w:val="24"/>
                <w:szCs w:val="24"/>
              </w:rPr>
              <w:t xml:space="preserve">по очной форме обучения –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vAlign w:val="center"/>
          </w:tcPr>
          <w:p w14:paraId="101CB8A9" w14:textId="645A9D6D" w:rsidR="00893DB3" w:rsidRPr="00284C32" w:rsidRDefault="00893DB3" w:rsidP="00893DB3">
            <w:r>
              <w:t>4й семестр</w:t>
            </w:r>
          </w:p>
        </w:tc>
        <w:tc>
          <w:tcPr>
            <w:tcW w:w="1560" w:type="dxa"/>
            <w:vAlign w:val="center"/>
          </w:tcPr>
          <w:p w14:paraId="70E86A27" w14:textId="74BBC733" w:rsidR="00893DB3" w:rsidRPr="00284C32" w:rsidRDefault="007036B6" w:rsidP="00B6294E">
            <w:pPr>
              <w:jc w:val="center"/>
            </w:pPr>
            <w:r>
              <w:t>5</w:t>
            </w:r>
          </w:p>
        </w:tc>
        <w:tc>
          <w:tcPr>
            <w:tcW w:w="708" w:type="dxa"/>
            <w:vAlign w:val="center"/>
          </w:tcPr>
          <w:p w14:paraId="1F3D3E6D" w14:textId="77777777" w:rsidR="00893DB3" w:rsidRPr="00284C32" w:rsidRDefault="00893DB3" w:rsidP="00B6294E">
            <w:pPr>
              <w:jc w:val="center"/>
            </w:pPr>
            <w:r w:rsidRPr="00284C3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993" w:type="dxa"/>
            <w:vAlign w:val="center"/>
          </w:tcPr>
          <w:p w14:paraId="0B909093" w14:textId="17D8EE25" w:rsidR="00893DB3" w:rsidRPr="00284C32" w:rsidRDefault="007B5390" w:rsidP="007036B6">
            <w:pPr>
              <w:jc w:val="center"/>
            </w:pPr>
            <w:r>
              <w:t>1</w:t>
            </w:r>
            <w:r w:rsidR="007036B6">
              <w:t>80</w:t>
            </w:r>
          </w:p>
        </w:tc>
        <w:tc>
          <w:tcPr>
            <w:tcW w:w="850" w:type="dxa"/>
            <w:vAlign w:val="center"/>
          </w:tcPr>
          <w:p w14:paraId="44071AFD" w14:textId="77777777" w:rsidR="00893DB3" w:rsidRPr="00284C32" w:rsidRDefault="00893DB3" w:rsidP="00B6294E">
            <w:r w:rsidRPr="00284C32">
              <w:rPr>
                <w:b/>
                <w:sz w:val="24"/>
                <w:szCs w:val="24"/>
              </w:rPr>
              <w:t>час.</w:t>
            </w:r>
          </w:p>
        </w:tc>
      </w:tr>
      <w:tr w:rsidR="00893DB3" w:rsidRPr="00284C32" w14:paraId="6C387586" w14:textId="77777777" w:rsidTr="00893DB3">
        <w:trPr>
          <w:trHeight w:val="340"/>
        </w:trPr>
        <w:tc>
          <w:tcPr>
            <w:tcW w:w="3240" w:type="dxa"/>
            <w:vMerge/>
            <w:vAlign w:val="center"/>
          </w:tcPr>
          <w:p w14:paraId="73584019" w14:textId="77777777" w:rsidR="00893DB3" w:rsidRPr="00284C32" w:rsidRDefault="00893DB3" w:rsidP="00893DB3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028A1862" w14:textId="1BEA6314" w:rsidR="00893DB3" w:rsidRPr="00893DB3" w:rsidRDefault="00893DB3" w:rsidP="00893DB3">
            <w:r w:rsidRPr="00893DB3">
              <w:t>5й семестр</w:t>
            </w:r>
          </w:p>
        </w:tc>
        <w:tc>
          <w:tcPr>
            <w:tcW w:w="1560" w:type="dxa"/>
            <w:vAlign w:val="center"/>
          </w:tcPr>
          <w:p w14:paraId="1B9FFADE" w14:textId="6DD2B824" w:rsidR="00893DB3" w:rsidRPr="00893DB3" w:rsidRDefault="007036B6" w:rsidP="00893DB3">
            <w:pPr>
              <w:jc w:val="center"/>
            </w:pPr>
            <w:r>
              <w:t>5</w:t>
            </w:r>
          </w:p>
        </w:tc>
        <w:tc>
          <w:tcPr>
            <w:tcW w:w="708" w:type="dxa"/>
            <w:vAlign w:val="center"/>
          </w:tcPr>
          <w:p w14:paraId="6367CCD2" w14:textId="0C858E74" w:rsidR="00893DB3" w:rsidRPr="00893DB3" w:rsidRDefault="00893DB3" w:rsidP="00893DB3">
            <w:pPr>
              <w:jc w:val="center"/>
              <w:rPr>
                <w:b/>
              </w:rPr>
            </w:pPr>
            <w:r w:rsidRPr="00284C3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993" w:type="dxa"/>
            <w:vAlign w:val="center"/>
          </w:tcPr>
          <w:p w14:paraId="20297AA5" w14:textId="652FCF5D" w:rsidR="00893DB3" w:rsidRPr="00893DB3" w:rsidRDefault="00893DB3" w:rsidP="007036B6">
            <w:pPr>
              <w:jc w:val="center"/>
            </w:pPr>
            <w:r>
              <w:t>1</w:t>
            </w:r>
            <w:r w:rsidR="007036B6">
              <w:t>80</w:t>
            </w:r>
          </w:p>
        </w:tc>
        <w:tc>
          <w:tcPr>
            <w:tcW w:w="850" w:type="dxa"/>
            <w:vAlign w:val="center"/>
          </w:tcPr>
          <w:p w14:paraId="7252C40F" w14:textId="4FA89E20" w:rsidR="00893DB3" w:rsidRPr="00893DB3" w:rsidRDefault="00893DB3" w:rsidP="00893DB3">
            <w:pPr>
              <w:rPr>
                <w:b/>
              </w:rPr>
            </w:pPr>
            <w:r w:rsidRPr="00284C32">
              <w:rPr>
                <w:b/>
                <w:sz w:val="24"/>
                <w:szCs w:val="24"/>
              </w:rPr>
              <w:t>час.</w:t>
            </w:r>
          </w:p>
        </w:tc>
      </w:tr>
    </w:tbl>
    <w:p w14:paraId="5B131692" w14:textId="17B282FD" w:rsidR="00925075" w:rsidRDefault="00925075" w:rsidP="00925075">
      <w:pPr>
        <w:pStyle w:val="2"/>
        <w:numPr>
          <w:ilvl w:val="0"/>
          <w:numId w:val="0"/>
        </w:numPr>
        <w:ind w:left="709"/>
      </w:pPr>
    </w:p>
    <w:p w14:paraId="3657E759" w14:textId="4EC2EED4" w:rsidR="00925075" w:rsidRDefault="00925075" w:rsidP="00925075"/>
    <w:p w14:paraId="27511468" w14:textId="4D9F48C4" w:rsidR="00925075" w:rsidRDefault="00925075" w:rsidP="00925075"/>
    <w:p w14:paraId="72B76F33" w14:textId="1407C187" w:rsidR="00925075" w:rsidRDefault="00925075" w:rsidP="00925075"/>
    <w:p w14:paraId="08980B99" w14:textId="4EE47F70" w:rsidR="00925075" w:rsidRDefault="00925075" w:rsidP="00925075"/>
    <w:p w14:paraId="2EF9B844" w14:textId="3D1ED49B" w:rsidR="00925075" w:rsidRDefault="00925075" w:rsidP="00925075"/>
    <w:p w14:paraId="1DCA1422" w14:textId="3236DF4A" w:rsidR="007F3D0E" w:rsidRPr="00284C32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="006B3922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284C32">
        <w:t>(очная форма обучения)</w:t>
      </w:r>
    </w:p>
    <w:p w14:paraId="0812E503" w14:textId="45F3310C" w:rsidR="006113AA" w:rsidRPr="002B20D1" w:rsidRDefault="006113AA" w:rsidP="00A9349E">
      <w:pPr>
        <w:pStyle w:val="af0"/>
        <w:numPr>
          <w:ilvl w:val="3"/>
          <w:numId w:val="7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CCA92EA" w:rsidR="00262427" w:rsidRPr="0081597B" w:rsidRDefault="00262427" w:rsidP="006B392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6B392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6B3922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к</w:t>
            </w:r>
            <w:r w:rsidR="00262427" w:rsidRPr="006B3922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6B3922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6B3922" w:rsidRDefault="00262427" w:rsidP="009B399A">
            <w:pPr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6B3922" w:rsidRDefault="00262427" w:rsidP="009B399A">
            <w:pPr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893DB3" w:rsidRPr="00B02E88" w14:paraId="39CB26E4" w14:textId="77777777" w:rsidTr="0012098B">
        <w:trPr>
          <w:cantSplit/>
          <w:trHeight w:val="227"/>
        </w:trPr>
        <w:tc>
          <w:tcPr>
            <w:tcW w:w="1943" w:type="dxa"/>
          </w:tcPr>
          <w:p w14:paraId="24078D30" w14:textId="2B7283CE" w:rsidR="00893DB3" w:rsidRPr="00284C32" w:rsidRDefault="00893DB3" w:rsidP="00284C32">
            <w:r>
              <w:t>4 семестр</w:t>
            </w:r>
          </w:p>
        </w:tc>
        <w:tc>
          <w:tcPr>
            <w:tcW w:w="1130" w:type="dxa"/>
          </w:tcPr>
          <w:p w14:paraId="50C0349E" w14:textId="012914C6" w:rsidR="00893DB3" w:rsidRPr="00284C32" w:rsidRDefault="007036B6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78AF647E" w14:textId="25AB6CB1" w:rsidR="00893DB3" w:rsidRPr="00284C32" w:rsidRDefault="00A836C6" w:rsidP="007036B6">
            <w:pPr>
              <w:ind w:left="28"/>
              <w:jc w:val="center"/>
            </w:pPr>
            <w:r>
              <w:t>1</w:t>
            </w:r>
            <w:r w:rsidR="007036B6">
              <w:t>80</w:t>
            </w:r>
          </w:p>
        </w:tc>
        <w:tc>
          <w:tcPr>
            <w:tcW w:w="834" w:type="dxa"/>
            <w:shd w:val="clear" w:color="auto" w:fill="auto"/>
          </w:tcPr>
          <w:p w14:paraId="7BAF2078" w14:textId="42CB6635" w:rsidR="00893DB3" w:rsidRPr="00284C32" w:rsidRDefault="007036B6" w:rsidP="00E9031D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14:paraId="087D8E9D" w14:textId="1B7922BF" w:rsidR="00893DB3" w:rsidRPr="00284C32" w:rsidRDefault="00673165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53D4C99E" w14:textId="6023B5E3" w:rsidR="00893DB3" w:rsidRDefault="00893DB3" w:rsidP="00ED5571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5478F29" w14:textId="02EF2E72" w:rsidR="00893DB3" w:rsidRDefault="00893DB3" w:rsidP="009B399A">
            <w:pPr>
              <w:ind w:left="28"/>
              <w:jc w:val="center"/>
            </w:pPr>
            <w:r>
              <w:t>0</w:t>
            </w:r>
          </w:p>
        </w:tc>
        <w:tc>
          <w:tcPr>
            <w:tcW w:w="834" w:type="dxa"/>
          </w:tcPr>
          <w:p w14:paraId="454BECCA" w14:textId="0D202F2A" w:rsidR="00893DB3" w:rsidRPr="00284C32" w:rsidRDefault="00893DB3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0CC7D382" w14:textId="0C72245D" w:rsidR="00893DB3" w:rsidRPr="00284C32" w:rsidRDefault="00673165" w:rsidP="006B3922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14:paraId="6909D8B2" w14:textId="7B608DDF" w:rsidR="00893DB3" w:rsidRPr="00284C32" w:rsidRDefault="00673165" w:rsidP="009B399A">
            <w:pPr>
              <w:ind w:left="28"/>
              <w:jc w:val="center"/>
            </w:pPr>
            <w:r>
              <w:t>27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DFF301D" w:rsidR="00262427" w:rsidRPr="00284C32" w:rsidRDefault="00284C32" w:rsidP="00284C32">
            <w:r w:rsidRPr="00284C32">
              <w:t>5</w:t>
            </w:r>
            <w:r w:rsidR="00262427" w:rsidRPr="00284C32">
              <w:t xml:space="preserve"> семестр</w:t>
            </w:r>
          </w:p>
        </w:tc>
        <w:tc>
          <w:tcPr>
            <w:tcW w:w="1130" w:type="dxa"/>
          </w:tcPr>
          <w:p w14:paraId="2A6AD4FE" w14:textId="4A46691D" w:rsidR="00262427" w:rsidRPr="00284C32" w:rsidRDefault="00284C32" w:rsidP="009B399A">
            <w:pPr>
              <w:ind w:left="28"/>
              <w:jc w:val="center"/>
            </w:pPr>
            <w:r w:rsidRPr="00284C32">
              <w:t>экзамен</w:t>
            </w:r>
          </w:p>
        </w:tc>
        <w:tc>
          <w:tcPr>
            <w:tcW w:w="833" w:type="dxa"/>
          </w:tcPr>
          <w:p w14:paraId="5F79EEA3" w14:textId="39324EAC" w:rsidR="00262427" w:rsidRPr="00284C32" w:rsidRDefault="00812DC5" w:rsidP="007036B6">
            <w:pPr>
              <w:ind w:left="28"/>
              <w:jc w:val="center"/>
            </w:pPr>
            <w:r w:rsidRPr="00284C32">
              <w:t>1</w:t>
            </w:r>
            <w:r w:rsidR="007036B6">
              <w:t>80</w:t>
            </w:r>
          </w:p>
        </w:tc>
        <w:tc>
          <w:tcPr>
            <w:tcW w:w="834" w:type="dxa"/>
            <w:shd w:val="clear" w:color="auto" w:fill="auto"/>
          </w:tcPr>
          <w:p w14:paraId="63C4BF4D" w14:textId="7CA45B30" w:rsidR="00262427" w:rsidRPr="00284C32" w:rsidRDefault="007036B6" w:rsidP="007036B6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20CE6DBB" w:rsidR="00262427" w:rsidRPr="00451230" w:rsidRDefault="00451230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4448F5E6" w:rsidR="00262427" w:rsidRPr="00284C32" w:rsidRDefault="007036B6" w:rsidP="00ED557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A3342F5" w14:textId="70868A5F" w:rsidR="00262427" w:rsidRPr="00284C32" w:rsidRDefault="00893DB3" w:rsidP="009B399A">
            <w:pPr>
              <w:ind w:left="28"/>
              <w:jc w:val="center"/>
            </w:pPr>
            <w:r>
              <w:t>0</w:t>
            </w:r>
          </w:p>
        </w:tc>
        <w:tc>
          <w:tcPr>
            <w:tcW w:w="834" w:type="dxa"/>
          </w:tcPr>
          <w:p w14:paraId="7B9C8632" w14:textId="62CCD8ED" w:rsidR="00262427" w:rsidRPr="00284C32" w:rsidRDefault="00451230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</w:tcPr>
          <w:p w14:paraId="3ED51A29" w14:textId="0A5AF7C5" w:rsidR="00262427" w:rsidRPr="00284C32" w:rsidRDefault="00673165" w:rsidP="006B3922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14:paraId="10596340" w14:textId="1C3B2E11" w:rsidR="00262427" w:rsidRPr="00284C32" w:rsidRDefault="00673165" w:rsidP="009B399A">
            <w:pPr>
              <w:ind w:left="28"/>
              <w:jc w:val="center"/>
            </w:pPr>
            <w:r>
              <w:t>36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7F84502" w:rsidR="00262427" w:rsidRPr="00B02E88" w:rsidRDefault="007036B6" w:rsidP="009B399A">
            <w:pPr>
              <w:ind w:left="28"/>
              <w:jc w:val="center"/>
            </w:pPr>
            <w:r>
              <w:t>360</w:t>
            </w:r>
          </w:p>
        </w:tc>
        <w:tc>
          <w:tcPr>
            <w:tcW w:w="834" w:type="dxa"/>
            <w:shd w:val="clear" w:color="auto" w:fill="auto"/>
          </w:tcPr>
          <w:p w14:paraId="6A80F3B9" w14:textId="70B5B966" w:rsidR="00262427" w:rsidRPr="00451230" w:rsidRDefault="00451230" w:rsidP="00E9031D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834" w:type="dxa"/>
            <w:shd w:val="clear" w:color="auto" w:fill="auto"/>
          </w:tcPr>
          <w:p w14:paraId="7012FB16" w14:textId="231BDC8D" w:rsidR="00262427" w:rsidRPr="00451230" w:rsidRDefault="00451230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34" w:type="dxa"/>
            <w:shd w:val="clear" w:color="auto" w:fill="auto"/>
          </w:tcPr>
          <w:p w14:paraId="23377700" w14:textId="2D651365" w:rsidR="00262427" w:rsidRPr="00451230" w:rsidRDefault="00451230" w:rsidP="00ED5571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14:paraId="21DD0628" w14:textId="582CCAD3" w:rsidR="00262427" w:rsidRPr="00B02E88" w:rsidRDefault="00893DB3" w:rsidP="009B399A">
            <w:pPr>
              <w:ind w:left="28"/>
              <w:jc w:val="center"/>
            </w:pPr>
            <w:r>
              <w:t>0</w:t>
            </w:r>
          </w:p>
        </w:tc>
        <w:tc>
          <w:tcPr>
            <w:tcW w:w="834" w:type="dxa"/>
          </w:tcPr>
          <w:p w14:paraId="3741E720" w14:textId="361B7E84" w:rsidR="00262427" w:rsidRPr="00451230" w:rsidRDefault="00451230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34" w:type="dxa"/>
          </w:tcPr>
          <w:p w14:paraId="764C921C" w14:textId="346F843F" w:rsidR="00262427" w:rsidRPr="00B02E88" w:rsidRDefault="00451230" w:rsidP="009B399A">
            <w:pPr>
              <w:ind w:left="28"/>
              <w:jc w:val="center"/>
            </w:pPr>
            <w:r>
              <w:rPr>
                <w:lang w:val="en-US"/>
              </w:rPr>
              <w:t>8</w:t>
            </w:r>
            <w:r w:rsidR="00A836C6">
              <w:t>7</w:t>
            </w:r>
          </w:p>
        </w:tc>
        <w:tc>
          <w:tcPr>
            <w:tcW w:w="837" w:type="dxa"/>
          </w:tcPr>
          <w:p w14:paraId="728E340E" w14:textId="6BCEC294" w:rsidR="00262427" w:rsidRPr="00855B2D" w:rsidRDefault="00451230" w:rsidP="009B399A">
            <w:pPr>
              <w:ind w:left="28"/>
              <w:jc w:val="center"/>
            </w:pPr>
            <w:r>
              <w:rPr>
                <w:lang w:val="en-US"/>
              </w:rPr>
              <w:t>63</w:t>
            </w:r>
          </w:p>
        </w:tc>
      </w:tr>
    </w:tbl>
    <w:p w14:paraId="52F026D7" w14:textId="523A33C4" w:rsidR="00925075" w:rsidRDefault="00925075" w:rsidP="00925075">
      <w:pPr>
        <w:pStyle w:val="2"/>
        <w:numPr>
          <w:ilvl w:val="0"/>
          <w:numId w:val="0"/>
        </w:numPr>
        <w:ind w:left="709"/>
      </w:pPr>
    </w:p>
    <w:p w14:paraId="2C0BAC14" w14:textId="77777777" w:rsidR="00925075" w:rsidRDefault="00925075" w:rsidP="00925075">
      <w:pPr>
        <w:pStyle w:val="2"/>
        <w:numPr>
          <w:ilvl w:val="0"/>
          <w:numId w:val="0"/>
        </w:numPr>
        <w:ind w:left="709"/>
      </w:pPr>
    </w:p>
    <w:p w14:paraId="77348A9E" w14:textId="3AE6B3CA" w:rsidR="00284C32" w:rsidRDefault="00284C32" w:rsidP="00284C32">
      <w:pPr>
        <w:pStyle w:val="2"/>
      </w:pPr>
      <w:r w:rsidRPr="00284C32">
        <w:t xml:space="preserve">Структура учебной дисциплины для обучающихся по видам занятий (очно-заочная форма обучения) </w:t>
      </w:r>
      <w:r w:rsidR="00925075">
        <w:t>–</w:t>
      </w:r>
      <w:r w:rsidRPr="00284C32">
        <w:t xml:space="preserve"> отсутствует</w:t>
      </w:r>
    </w:p>
    <w:p w14:paraId="4E71386C" w14:textId="77777777" w:rsidR="00925075" w:rsidRPr="00925075" w:rsidRDefault="00925075" w:rsidP="00925075"/>
    <w:p w14:paraId="35B6C3B0" w14:textId="4E8EA136" w:rsidR="00284C32" w:rsidRPr="00284C32" w:rsidRDefault="00284C32" w:rsidP="00284C32">
      <w:pPr>
        <w:pStyle w:val="2"/>
        <w:numPr>
          <w:ilvl w:val="0"/>
          <w:numId w:val="0"/>
        </w:numPr>
        <w:ind w:left="709"/>
      </w:pPr>
    </w:p>
    <w:p w14:paraId="3F7E0D2E" w14:textId="52AAF0D4" w:rsidR="00284C32" w:rsidRPr="00284C32" w:rsidRDefault="00284C32" w:rsidP="00284C32">
      <w:pPr>
        <w:pStyle w:val="2"/>
      </w:pPr>
      <w:r w:rsidRPr="00284C32">
        <w:tab/>
        <w:t>Структура учебной дисциплины для обучающихся по видам занятий (заочная форма обучения) - отсутствует</w:t>
      </w:r>
    </w:p>
    <w:p w14:paraId="5037F8A6" w14:textId="61CC7A2C" w:rsidR="00284C32" w:rsidRPr="00284C32" w:rsidRDefault="00284C32" w:rsidP="00284C32">
      <w:pPr>
        <w:pStyle w:val="2"/>
        <w:numPr>
          <w:ilvl w:val="0"/>
          <w:numId w:val="0"/>
        </w:numPr>
        <w:ind w:left="709"/>
      </w:pPr>
      <w:r w:rsidRPr="00284C32">
        <w:tab/>
      </w:r>
    </w:p>
    <w:p w14:paraId="676CA71C" w14:textId="77777777" w:rsidR="00284C32" w:rsidRPr="00284C32" w:rsidRDefault="00284C32" w:rsidP="00284C32">
      <w:pPr>
        <w:pStyle w:val="2"/>
        <w:numPr>
          <w:ilvl w:val="0"/>
          <w:numId w:val="0"/>
        </w:numPr>
        <w:ind w:left="709"/>
        <w:rPr>
          <w:i/>
        </w:rPr>
      </w:pPr>
    </w:p>
    <w:p w14:paraId="03A97BE7" w14:textId="77777777" w:rsidR="005776C0" w:rsidRPr="006113AA" w:rsidRDefault="005776C0" w:rsidP="00A9349E">
      <w:pPr>
        <w:pStyle w:val="af0"/>
        <w:numPr>
          <w:ilvl w:val="3"/>
          <w:numId w:val="7"/>
        </w:numPr>
        <w:jc w:val="both"/>
        <w:rPr>
          <w:i/>
        </w:rPr>
      </w:pPr>
    </w:p>
    <w:p w14:paraId="5E96A2FB" w14:textId="77777777" w:rsidR="00B00330" w:rsidRDefault="00B00330" w:rsidP="00A9349E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0771DC3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FD94DA4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197"/>
        <w:gridCol w:w="709"/>
        <w:gridCol w:w="708"/>
        <w:gridCol w:w="709"/>
        <w:gridCol w:w="709"/>
        <w:gridCol w:w="601"/>
        <w:gridCol w:w="2947"/>
      </w:tblGrid>
      <w:tr w:rsidR="00386236" w:rsidRPr="006168DD" w14:paraId="11E85686" w14:textId="77777777" w:rsidTr="00F037DA">
        <w:trPr>
          <w:tblHeader/>
        </w:trPr>
        <w:tc>
          <w:tcPr>
            <w:tcW w:w="1696" w:type="dxa"/>
            <w:vMerge w:val="restart"/>
            <w:shd w:val="clear" w:color="auto" w:fill="DBE5F1" w:themeFill="accent1" w:themeFillTint="33"/>
          </w:tcPr>
          <w:p w14:paraId="21D123AC" w14:textId="77777777" w:rsidR="004D233F" w:rsidRPr="006168DD" w:rsidRDefault="004D233F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40804FC7" w:rsidR="00386236" w:rsidRPr="006168DD" w:rsidRDefault="004D233F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  <w:r>
              <w:rPr>
                <w:b/>
                <w:sz w:val="18"/>
                <w:szCs w:val="18"/>
              </w:rPr>
              <w:t xml:space="preserve"> </w:t>
            </w:r>
            <w:r w:rsidR="00E20A0E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197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39C76B55" w:rsidR="00234C31" w:rsidRDefault="0038623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  <w:p w14:paraId="326D7A84" w14:textId="5004552C" w:rsidR="00234C31" w:rsidRDefault="00234C31" w:rsidP="00F037DA">
            <w:pPr>
              <w:rPr>
                <w:sz w:val="18"/>
                <w:szCs w:val="18"/>
              </w:rPr>
            </w:pPr>
          </w:p>
          <w:p w14:paraId="51444988" w14:textId="5C29D894" w:rsidR="00234C31" w:rsidRDefault="00234C31" w:rsidP="00F037DA">
            <w:pPr>
              <w:rPr>
                <w:sz w:val="18"/>
                <w:szCs w:val="18"/>
              </w:rPr>
            </w:pPr>
          </w:p>
          <w:p w14:paraId="4C668034" w14:textId="7302533F" w:rsidR="00234C31" w:rsidRDefault="00234C31" w:rsidP="00F037DA">
            <w:pPr>
              <w:rPr>
                <w:sz w:val="18"/>
                <w:szCs w:val="18"/>
              </w:rPr>
            </w:pPr>
          </w:p>
          <w:p w14:paraId="3B409432" w14:textId="77777777" w:rsidR="00386236" w:rsidRPr="00234C31" w:rsidRDefault="00386236" w:rsidP="00F037D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0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2947" w:type="dxa"/>
            <w:vMerge w:val="restart"/>
            <w:shd w:val="clear" w:color="auto" w:fill="DBE5F1" w:themeFill="accent1" w:themeFillTint="33"/>
            <w:vAlign w:val="center"/>
          </w:tcPr>
          <w:p w14:paraId="3809BD7D" w14:textId="6D9C753E" w:rsidR="00A567FD" w:rsidRDefault="00A567FD" w:rsidP="00F037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F037D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037DA">
        <w:trPr>
          <w:tblHeader/>
        </w:trPr>
        <w:tc>
          <w:tcPr>
            <w:tcW w:w="1696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197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60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4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037DA">
        <w:trPr>
          <w:cantSplit/>
          <w:trHeight w:val="1474"/>
          <w:tblHeader/>
        </w:trPr>
        <w:tc>
          <w:tcPr>
            <w:tcW w:w="1696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197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484FC9DA" w:rsidR="00A57354" w:rsidRPr="00DB1F19" w:rsidRDefault="00A5735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B1F1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1D573F27" w:rsidR="00A57354" w:rsidRPr="00DC26C0" w:rsidRDefault="00A5735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60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4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535D1" w:rsidRPr="006168DD" w14:paraId="4D956D92" w14:textId="77777777" w:rsidTr="00F037DA">
        <w:trPr>
          <w:trHeight w:val="227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25542AD1" w14:textId="77777777" w:rsidR="004535D1" w:rsidRPr="007F67CF" w:rsidRDefault="004535D1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580" w:type="dxa"/>
            <w:gridSpan w:val="7"/>
            <w:shd w:val="clear" w:color="auto" w:fill="EAF1DD" w:themeFill="accent3" w:themeFillTint="33"/>
            <w:vAlign w:val="center"/>
          </w:tcPr>
          <w:p w14:paraId="28FB5916" w14:textId="35BB4939" w:rsidR="004535D1" w:rsidRPr="00326D95" w:rsidRDefault="004535D1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 семестр</w:t>
            </w:r>
          </w:p>
        </w:tc>
      </w:tr>
      <w:tr w:rsidR="007F3437" w:rsidRPr="006168DD" w14:paraId="54EC1515" w14:textId="77777777" w:rsidTr="00F037DA">
        <w:trPr>
          <w:trHeight w:val="227"/>
        </w:trPr>
        <w:tc>
          <w:tcPr>
            <w:tcW w:w="1696" w:type="dxa"/>
            <w:vMerge w:val="restart"/>
          </w:tcPr>
          <w:p w14:paraId="356DEE58" w14:textId="5EFB8267" w:rsidR="007F3437" w:rsidRPr="00B43075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3075">
              <w:t>ОПК-</w:t>
            </w:r>
            <w:r>
              <w:t>2</w:t>
            </w:r>
            <w:r w:rsidRPr="00B43075">
              <w:t xml:space="preserve">: </w:t>
            </w:r>
          </w:p>
          <w:p w14:paraId="555D8534" w14:textId="44E3E33B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3075">
              <w:t>ИД-ОПК-</w:t>
            </w:r>
            <w:r>
              <w:t>2</w:t>
            </w:r>
            <w:r w:rsidRPr="00B43075">
              <w:t>.1</w:t>
            </w:r>
          </w:p>
          <w:p w14:paraId="4F4BFF55" w14:textId="77777777" w:rsidR="005C3984" w:rsidRDefault="005C3984" w:rsidP="005C398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F586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ИД-ОПК-2.2</w:t>
            </w:r>
          </w:p>
          <w:p w14:paraId="29387285" w14:textId="52480069" w:rsidR="005C3984" w:rsidRDefault="005C3984" w:rsidP="005C398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ИД-ОПК-2.3</w:t>
            </w:r>
          </w:p>
          <w:p w14:paraId="759132D6" w14:textId="77777777" w:rsidR="005C3984" w:rsidRPr="00B43075" w:rsidRDefault="005C398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FCBF08E" w14:textId="23BA9D9D" w:rsidR="007F3437" w:rsidRPr="00B43075" w:rsidRDefault="004B7B50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B50">
              <w:t>ОПК-</w:t>
            </w:r>
            <w:r>
              <w:t>5</w:t>
            </w:r>
          </w:p>
          <w:p w14:paraId="05EE0152" w14:textId="52A08E1D" w:rsidR="007F3437" w:rsidRPr="00B43075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3075">
              <w:t>ИД-ОПК-</w:t>
            </w:r>
            <w:r w:rsidR="004B7B50">
              <w:t>5</w:t>
            </w:r>
            <w:r w:rsidRPr="00B43075">
              <w:t>.</w:t>
            </w:r>
            <w:r w:rsidR="004B7B50">
              <w:t>2</w:t>
            </w:r>
          </w:p>
          <w:p w14:paraId="16B56223" w14:textId="77777777" w:rsidR="007F3437" w:rsidRPr="00B43075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D996A93" w14:textId="3D01DF00" w:rsidR="007F3437" w:rsidRPr="00B43075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019A7E72" w14:textId="2F318762" w:rsidR="007F3437" w:rsidRPr="00B3664F" w:rsidRDefault="007F3437" w:rsidP="00FE4C94">
            <w:pPr>
              <w:rPr>
                <w:b/>
              </w:rPr>
            </w:pPr>
            <w:r w:rsidRPr="00B3664F">
              <w:rPr>
                <w:b/>
              </w:rPr>
              <w:t xml:space="preserve">Раздел </w:t>
            </w:r>
            <w:r w:rsidRPr="00B3664F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Элементы строения вещества</w:t>
            </w:r>
          </w:p>
        </w:tc>
        <w:tc>
          <w:tcPr>
            <w:tcW w:w="709" w:type="dxa"/>
          </w:tcPr>
          <w:p w14:paraId="1EF18467" w14:textId="0468C2AF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8" w:type="dxa"/>
          </w:tcPr>
          <w:p w14:paraId="3271249C" w14:textId="4201780F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399634B3" w14:textId="4D67B209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527085D0" w14:textId="1E25F444" w:rsidR="007F3437" w:rsidRDefault="007F3437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01" w:type="dxa"/>
          </w:tcPr>
          <w:p w14:paraId="41CA695C" w14:textId="3F6AF5E3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947" w:type="dxa"/>
            <w:vMerge w:val="restart"/>
          </w:tcPr>
          <w:p w14:paraId="10219CAE" w14:textId="77777777" w:rsidR="007F3437" w:rsidRPr="003A3CAB" w:rsidRDefault="007F3437" w:rsidP="00F037DA">
            <w:pPr>
              <w:jc w:val="both"/>
            </w:pPr>
            <w:r w:rsidRPr="003A3CAB">
              <w:t xml:space="preserve">Формы текущего контроля </w:t>
            </w:r>
          </w:p>
          <w:p w14:paraId="74848B43" w14:textId="77777777" w:rsidR="007F3437" w:rsidRDefault="007F3437" w:rsidP="00F037DA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1BDF7131" w14:textId="77777777" w:rsidR="007F3437" w:rsidRDefault="007F3437" w:rsidP="00F037DA">
            <w:pPr>
              <w:jc w:val="both"/>
            </w:pPr>
          </w:p>
          <w:p w14:paraId="66063559" w14:textId="79F831D2" w:rsidR="007F3437" w:rsidRDefault="007F3437" w:rsidP="00F037DA">
            <w:pPr>
              <w:jc w:val="both"/>
            </w:pPr>
            <w:r>
              <w:t>1. П</w:t>
            </w:r>
            <w:r w:rsidRPr="00610B9C">
              <w:t xml:space="preserve">исьменный </w:t>
            </w:r>
            <w:r>
              <w:t>конспект л/р №</w:t>
            </w:r>
            <w:r w:rsidR="00FF6172">
              <w:t xml:space="preserve"> </w:t>
            </w:r>
            <w:r>
              <w:t>1</w:t>
            </w:r>
            <w:r w:rsidR="005C3984">
              <w:t>,2 и л/р</w:t>
            </w:r>
            <w:r w:rsidRPr="00610B9C">
              <w:t xml:space="preserve"> </w:t>
            </w:r>
            <w:r w:rsidR="00FF6172">
              <w:t xml:space="preserve">№3 </w:t>
            </w:r>
            <w:r w:rsidRPr="00610B9C">
              <w:t xml:space="preserve">с результатами выполненных </w:t>
            </w:r>
            <w:r>
              <w:t>расчетных</w:t>
            </w:r>
            <w:r w:rsidRPr="00610B9C">
              <w:t xml:space="preserve"> заданий</w:t>
            </w:r>
            <w:r>
              <w:t xml:space="preserve"> </w:t>
            </w:r>
          </w:p>
          <w:p w14:paraId="6F9C06D9" w14:textId="29B88D2D" w:rsidR="00FF6172" w:rsidRDefault="00FF6172" w:rsidP="00FF6172">
            <w:pPr>
              <w:jc w:val="both"/>
            </w:pPr>
            <w:r>
              <w:t>2. Защита лабораторных работ.</w:t>
            </w:r>
            <w:r w:rsidRPr="00FF6172">
              <w:t xml:space="preserve">. </w:t>
            </w:r>
          </w:p>
          <w:p w14:paraId="58BC504D" w14:textId="6FE8CC5E" w:rsidR="00FF6172" w:rsidRPr="00FF6172" w:rsidRDefault="00FF6172" w:rsidP="00FF6172">
            <w:pPr>
              <w:jc w:val="both"/>
            </w:pPr>
            <w:r>
              <w:t xml:space="preserve">3. </w:t>
            </w:r>
            <w:r w:rsidRPr="00FF6172">
              <w:t xml:space="preserve">Коллоквиум </w:t>
            </w:r>
            <w:r>
              <w:t>1.</w:t>
            </w:r>
            <w:r w:rsidRPr="00FF6172">
              <w:t xml:space="preserve"> </w:t>
            </w:r>
          </w:p>
          <w:p w14:paraId="7D9EC607" w14:textId="0DF6B0B4" w:rsidR="00FF6172" w:rsidRDefault="00FF6172" w:rsidP="00F037DA">
            <w:pPr>
              <w:jc w:val="both"/>
            </w:pPr>
          </w:p>
          <w:p w14:paraId="0D38BE60" w14:textId="77777777" w:rsidR="007F3437" w:rsidRPr="00DF3C1E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3437" w:rsidRPr="006168DD" w14:paraId="16A660B6" w14:textId="77777777" w:rsidTr="00F037DA">
        <w:trPr>
          <w:trHeight w:val="227"/>
        </w:trPr>
        <w:tc>
          <w:tcPr>
            <w:tcW w:w="1696" w:type="dxa"/>
            <w:vMerge/>
          </w:tcPr>
          <w:p w14:paraId="46324EED" w14:textId="77777777" w:rsidR="007F3437" w:rsidRPr="00B43075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130AB450" w14:textId="5DA46FE9" w:rsidR="007F3437" w:rsidRPr="00B3664F" w:rsidRDefault="007F3437" w:rsidP="008448C8">
            <w:pPr>
              <w:rPr>
                <w:b/>
              </w:rPr>
            </w:pPr>
            <w:r>
              <w:rPr>
                <w:rFonts w:eastAsia="Times New Roman"/>
              </w:rPr>
              <w:t>Тема №</w:t>
            </w:r>
            <w:r w:rsidRPr="00027DC8">
              <w:rPr>
                <w:rFonts w:eastAsia="Times New Roman"/>
              </w:rPr>
              <w:t xml:space="preserve">1 </w:t>
            </w:r>
            <w:r w:rsidRPr="00FB260B">
              <w:rPr>
                <w:bCs/>
              </w:rPr>
              <w:t xml:space="preserve"> </w:t>
            </w:r>
            <w:r w:rsidRPr="008448C8">
              <w:rPr>
                <w:rFonts w:eastAsia="Times New Roman"/>
              </w:rPr>
              <w:t xml:space="preserve"> Предмет и содержание курса физической химии. Разделы курса. </w:t>
            </w:r>
            <w:r>
              <w:rPr>
                <w:rFonts w:eastAsia="Times New Roman"/>
              </w:rPr>
              <w:t>Уровни теоретического обобщения.</w:t>
            </w:r>
            <w:r>
              <w:rPr>
                <w:bCs/>
              </w:rPr>
              <w:t xml:space="preserve"> Теории строения атома.</w:t>
            </w:r>
          </w:p>
        </w:tc>
        <w:tc>
          <w:tcPr>
            <w:tcW w:w="709" w:type="dxa"/>
          </w:tcPr>
          <w:p w14:paraId="1CB42F37" w14:textId="740C1FFA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478415C4" w14:textId="77777777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143D04D" w14:textId="77777777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19AFA7C" w14:textId="77777777" w:rsidR="007F3437" w:rsidRDefault="007F3437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018818BA" w14:textId="77777777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5D295B74" w14:textId="77777777" w:rsidR="007F3437" w:rsidRPr="00DF3C1E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3437" w:rsidRPr="006168DD" w14:paraId="150C645A" w14:textId="77777777" w:rsidTr="00F037DA">
        <w:trPr>
          <w:trHeight w:val="227"/>
        </w:trPr>
        <w:tc>
          <w:tcPr>
            <w:tcW w:w="1696" w:type="dxa"/>
            <w:vMerge/>
          </w:tcPr>
          <w:p w14:paraId="3514AB52" w14:textId="77777777" w:rsidR="007F3437" w:rsidRPr="00B43075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74FD3477" w14:textId="055AC6DD" w:rsidR="007F3437" w:rsidRPr="00322AF6" w:rsidRDefault="007F3437" w:rsidP="00441DF9">
            <w:pPr>
              <w:rPr>
                <w:bCs/>
              </w:rPr>
            </w:pPr>
            <w:r>
              <w:rPr>
                <w:rFonts w:eastAsia="Times New Roman"/>
              </w:rPr>
              <w:t xml:space="preserve">Тема №2. </w:t>
            </w:r>
            <w:r w:rsidRPr="00FB260B">
              <w:rPr>
                <w:bCs/>
              </w:rPr>
              <w:t xml:space="preserve">Элементы </w:t>
            </w:r>
            <w:r>
              <w:rPr>
                <w:bCs/>
              </w:rPr>
              <w:t>квантовой механики</w:t>
            </w:r>
            <w:r w:rsidRPr="00FB260B">
              <w:rPr>
                <w:bCs/>
              </w:rPr>
              <w:t>. Квантово-механическая модель строения атома.</w:t>
            </w:r>
          </w:p>
        </w:tc>
        <w:tc>
          <w:tcPr>
            <w:tcW w:w="709" w:type="dxa"/>
          </w:tcPr>
          <w:p w14:paraId="30D2A49B" w14:textId="27507A98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1C018D07" w14:textId="77777777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28BFA4C" w14:textId="1705F50C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F0DE44A" w14:textId="77777777" w:rsidR="007F3437" w:rsidRDefault="007F3437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62FBCAF1" w14:textId="77777777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70A56B25" w14:textId="77777777" w:rsidR="007F3437" w:rsidRPr="00DF3C1E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3437" w:rsidRPr="006168DD" w14:paraId="660B2690" w14:textId="77777777" w:rsidTr="008448C8">
        <w:trPr>
          <w:trHeight w:val="716"/>
        </w:trPr>
        <w:tc>
          <w:tcPr>
            <w:tcW w:w="1696" w:type="dxa"/>
            <w:vMerge/>
          </w:tcPr>
          <w:p w14:paraId="1D022B29" w14:textId="77777777" w:rsidR="007F3437" w:rsidRPr="00B43075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773E73FF" w14:textId="70B2A5B8" w:rsidR="007F3437" w:rsidRDefault="007F3437" w:rsidP="008448C8">
            <w:r w:rsidRPr="008448C8">
              <w:rPr>
                <w:bCs/>
              </w:rPr>
              <w:t>Тема №</w:t>
            </w:r>
            <w:r>
              <w:rPr>
                <w:bCs/>
              </w:rPr>
              <w:t xml:space="preserve">3. </w:t>
            </w:r>
            <w:r w:rsidRPr="00FB260B">
              <w:rPr>
                <w:bCs/>
              </w:rPr>
              <w:t xml:space="preserve">Кривая изменения потенциальной энергии двухатомной молекулы. </w:t>
            </w:r>
            <w:r>
              <w:rPr>
                <w:bCs/>
              </w:rPr>
              <w:t>Квантово-механическая теория химической связи.</w:t>
            </w:r>
            <w:r>
              <w:t xml:space="preserve"> </w:t>
            </w:r>
            <w:r w:rsidRPr="00FB260B">
              <w:rPr>
                <w:bCs/>
              </w:rPr>
              <w:t>Методы определения строения молекул</w:t>
            </w:r>
            <w:r>
              <w:rPr>
                <w:bCs/>
              </w:rPr>
              <w:t xml:space="preserve">.       </w:t>
            </w:r>
          </w:p>
        </w:tc>
        <w:tc>
          <w:tcPr>
            <w:tcW w:w="709" w:type="dxa"/>
          </w:tcPr>
          <w:p w14:paraId="31F4EF01" w14:textId="4C472455" w:rsidR="007F3437" w:rsidRDefault="00287D4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1C81CC76" w14:textId="1FD1B1A5" w:rsidR="007F3437" w:rsidRDefault="005E6B3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A8D8F34" w14:textId="32106209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3BB8A8A" w14:textId="77777777" w:rsidR="007F3437" w:rsidRDefault="007F3437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2CBEC95E" w14:textId="77777777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2E3FF0F1" w14:textId="77777777" w:rsidR="007F3437" w:rsidRPr="00DF3C1E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3437" w:rsidRPr="006168DD" w14:paraId="059B941D" w14:textId="77777777" w:rsidTr="008448C8">
        <w:trPr>
          <w:trHeight w:val="547"/>
        </w:trPr>
        <w:tc>
          <w:tcPr>
            <w:tcW w:w="1696" w:type="dxa"/>
            <w:vMerge/>
          </w:tcPr>
          <w:p w14:paraId="35D7D4B6" w14:textId="77777777" w:rsidR="007F3437" w:rsidRPr="00B43075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34080BFB" w14:textId="52A9DD8E" w:rsidR="007F3437" w:rsidRDefault="007F3437" w:rsidP="008448C8">
            <w:r w:rsidRPr="008448C8">
              <w:rPr>
                <w:bCs/>
              </w:rPr>
              <w:t>Тема №</w:t>
            </w:r>
            <w:r>
              <w:rPr>
                <w:bCs/>
              </w:rPr>
              <w:t xml:space="preserve">4. </w:t>
            </w:r>
            <w:r w:rsidRPr="00FB260B">
              <w:rPr>
                <w:bCs/>
              </w:rPr>
              <w:t>Взаимосвязь энеpгии излучения и энеpгиии молекуляpного движения.</w:t>
            </w:r>
            <w:r>
              <w:rPr>
                <w:bCs/>
              </w:rPr>
              <w:t xml:space="preserve"> </w:t>
            </w:r>
            <w:r w:rsidRPr="00FB260B">
              <w:rPr>
                <w:bCs/>
              </w:rPr>
              <w:t xml:space="preserve">Методы определения строения молекул. </w:t>
            </w:r>
            <w:r>
              <w:rPr>
                <w:bCs/>
              </w:rPr>
              <w:t xml:space="preserve">Спектроскопия.    </w:t>
            </w:r>
          </w:p>
        </w:tc>
        <w:tc>
          <w:tcPr>
            <w:tcW w:w="709" w:type="dxa"/>
          </w:tcPr>
          <w:p w14:paraId="33C06910" w14:textId="48D9038E" w:rsidR="007F3437" w:rsidRDefault="00287D4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778B4C39" w14:textId="1A6C2E32" w:rsidR="007F3437" w:rsidRDefault="005E6B3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5F81680" w14:textId="77777777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98406A4" w14:textId="77777777" w:rsidR="007F3437" w:rsidRDefault="007F3437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28FF88C3" w14:textId="77777777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6E2E69BE" w14:textId="77777777" w:rsidR="007F3437" w:rsidRPr="00DF3C1E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3437" w:rsidRPr="006168DD" w14:paraId="394E4528" w14:textId="77777777" w:rsidTr="00F037DA">
        <w:trPr>
          <w:trHeight w:val="227"/>
        </w:trPr>
        <w:tc>
          <w:tcPr>
            <w:tcW w:w="1696" w:type="dxa"/>
            <w:vMerge/>
          </w:tcPr>
          <w:p w14:paraId="2B9237AE" w14:textId="77777777" w:rsidR="007F3437" w:rsidRPr="00B43075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236ECC1B" w14:textId="7FB0EB68" w:rsidR="007F3437" w:rsidRDefault="007F3437" w:rsidP="008448C8">
            <w:r w:rsidRPr="008448C8">
              <w:rPr>
                <w:bCs/>
              </w:rPr>
              <w:t>Тема №</w:t>
            </w:r>
            <w:r>
              <w:rPr>
                <w:bCs/>
              </w:rPr>
              <w:t xml:space="preserve">5. </w:t>
            </w:r>
            <w:r w:rsidRPr="00FB260B">
              <w:rPr>
                <w:bCs/>
              </w:rPr>
              <w:t>Межмолекуляpные взаимодействия. Агрегатные состояния вещества.</w:t>
            </w:r>
            <w:r>
              <w:rPr>
                <w:bCs/>
              </w:rPr>
              <w:t xml:space="preserve"> Идеальные и реальные газы.</w:t>
            </w:r>
          </w:p>
        </w:tc>
        <w:tc>
          <w:tcPr>
            <w:tcW w:w="709" w:type="dxa"/>
          </w:tcPr>
          <w:p w14:paraId="6C98DCA1" w14:textId="3FC771F9" w:rsidR="007F3437" w:rsidRDefault="00287D4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3F550EDD" w14:textId="77777777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D281039" w14:textId="77777777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5032FAD" w14:textId="77777777" w:rsidR="007F3437" w:rsidRDefault="007F3437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2648D8F0" w14:textId="77777777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53B747E7" w14:textId="77777777" w:rsidR="007F3437" w:rsidRPr="00DF3C1E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3437" w:rsidRPr="006168DD" w14:paraId="5C2CAA35" w14:textId="77777777" w:rsidTr="00F037DA">
        <w:trPr>
          <w:trHeight w:val="227"/>
        </w:trPr>
        <w:tc>
          <w:tcPr>
            <w:tcW w:w="1696" w:type="dxa"/>
            <w:vMerge/>
          </w:tcPr>
          <w:p w14:paraId="39BF1F08" w14:textId="77777777" w:rsidR="007F3437" w:rsidRPr="00B43075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74164AB9" w14:textId="2BB67156" w:rsidR="007F3437" w:rsidRDefault="007F3437" w:rsidP="00D4280A">
            <w:r>
              <w:t xml:space="preserve">Лабораторное занятие 1. Техника безопасности работы в лаборатории. Правила работы в химической лаборатории.  </w:t>
            </w:r>
          </w:p>
        </w:tc>
        <w:tc>
          <w:tcPr>
            <w:tcW w:w="709" w:type="dxa"/>
          </w:tcPr>
          <w:p w14:paraId="163D8CBA" w14:textId="77777777" w:rsidR="007F3437" w:rsidRPr="00287D4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24C763D" w14:textId="77777777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A60E49D" w14:textId="4235E862" w:rsidR="007F3437" w:rsidRDefault="00287D4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22F4ECC" w14:textId="77777777" w:rsidR="007F3437" w:rsidRDefault="007F3437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7BEEDA4C" w14:textId="77777777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15398EEC" w14:textId="77777777" w:rsidR="007F3437" w:rsidRPr="00DF3C1E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3437" w:rsidRPr="006168DD" w14:paraId="16244835" w14:textId="77777777" w:rsidTr="00F037DA">
        <w:trPr>
          <w:trHeight w:val="227"/>
        </w:trPr>
        <w:tc>
          <w:tcPr>
            <w:tcW w:w="1696" w:type="dxa"/>
            <w:vMerge/>
          </w:tcPr>
          <w:p w14:paraId="75406174" w14:textId="77777777" w:rsidR="007F3437" w:rsidRPr="00B43075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41E792D5" w14:textId="07844063" w:rsidR="007F3437" w:rsidRDefault="007F3437" w:rsidP="00D4280A">
            <w:r w:rsidRPr="008448C8">
              <w:t xml:space="preserve">Лабораторное занятие </w:t>
            </w:r>
            <w:r>
              <w:t>2</w:t>
            </w:r>
            <w:r w:rsidRPr="008448C8">
              <w:t>.</w:t>
            </w:r>
            <w:r>
              <w:t xml:space="preserve">  </w:t>
            </w:r>
            <w:r w:rsidRPr="00D4280A">
              <w:t>Содержание лабораторного пр</w:t>
            </w:r>
            <w:r>
              <w:t>актикума. Обра-ботка эксперимен</w:t>
            </w:r>
            <w:r w:rsidRPr="00D4280A">
              <w:t>тальных данных. Порядок ведения лабораторного жу</w:t>
            </w:r>
            <w:r>
              <w:t>рнала. Правила построения графи</w:t>
            </w:r>
            <w:r w:rsidRPr="00D4280A">
              <w:t>ков.</w:t>
            </w:r>
          </w:p>
        </w:tc>
        <w:tc>
          <w:tcPr>
            <w:tcW w:w="709" w:type="dxa"/>
          </w:tcPr>
          <w:p w14:paraId="6BF8BA3C" w14:textId="77777777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00D8D3A" w14:textId="77777777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2EFC69B" w14:textId="314525F5" w:rsidR="007F3437" w:rsidRDefault="00287D4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3A30EAA" w14:textId="77777777" w:rsidR="007F3437" w:rsidRDefault="007F3437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417647E1" w14:textId="77777777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71B05E73" w14:textId="77777777" w:rsidR="007F3437" w:rsidRPr="00DF3C1E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3437" w:rsidRPr="006168DD" w14:paraId="6329E469" w14:textId="77777777" w:rsidTr="00F037DA">
        <w:trPr>
          <w:trHeight w:val="227"/>
        </w:trPr>
        <w:tc>
          <w:tcPr>
            <w:tcW w:w="1696" w:type="dxa"/>
            <w:vMerge/>
          </w:tcPr>
          <w:p w14:paraId="75720A96" w14:textId="77777777" w:rsidR="007F3437" w:rsidRPr="00B43075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330D11D5" w14:textId="7D053B1F" w:rsidR="007F3437" w:rsidRPr="008448C8" w:rsidRDefault="007F3437" w:rsidP="008448C8">
            <w:r w:rsidRPr="00D4280A">
              <w:t xml:space="preserve">Лабораторное занятие </w:t>
            </w:r>
            <w:r>
              <w:t xml:space="preserve">3. </w:t>
            </w:r>
            <w:r w:rsidRPr="008448C8">
              <w:t xml:space="preserve">Методы определения строения молекул. </w:t>
            </w:r>
            <w:r>
              <w:t>Рефракция. Определение структурной формулы вещества.</w:t>
            </w:r>
            <w:r w:rsidRPr="008448C8">
              <w:t xml:space="preserve">      </w:t>
            </w:r>
          </w:p>
        </w:tc>
        <w:tc>
          <w:tcPr>
            <w:tcW w:w="709" w:type="dxa"/>
          </w:tcPr>
          <w:p w14:paraId="1771DD3E" w14:textId="77777777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641443B" w14:textId="77777777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0E34176" w14:textId="12D86583" w:rsidR="007F3437" w:rsidRDefault="00287D4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952FDEB" w14:textId="77777777" w:rsidR="007F3437" w:rsidRDefault="007F3437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7FE40718" w14:textId="77777777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69F1251E" w14:textId="77777777" w:rsidR="007F3437" w:rsidRPr="00DF3C1E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3437" w:rsidRPr="006168DD" w14:paraId="0F75A00D" w14:textId="77777777" w:rsidTr="00F037DA">
        <w:trPr>
          <w:trHeight w:val="227"/>
        </w:trPr>
        <w:tc>
          <w:tcPr>
            <w:tcW w:w="1696" w:type="dxa"/>
            <w:vMerge/>
          </w:tcPr>
          <w:p w14:paraId="5C196F9F" w14:textId="77777777" w:rsidR="007F3437" w:rsidRPr="00B43075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56DC1BE0" w14:textId="5E663B3C" w:rsidR="007F3437" w:rsidRPr="00D4280A" w:rsidRDefault="007F3437" w:rsidP="008448C8">
            <w:r>
              <w:t>Лабораторное занятие 4</w:t>
            </w:r>
            <w:r w:rsidRPr="007F3437">
              <w:t>, Защита Л/р 1-3, Коллоквиум 1.</w:t>
            </w:r>
          </w:p>
        </w:tc>
        <w:tc>
          <w:tcPr>
            <w:tcW w:w="709" w:type="dxa"/>
          </w:tcPr>
          <w:p w14:paraId="5526368B" w14:textId="77777777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60747FD" w14:textId="77777777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061986A" w14:textId="0D1CF5FC" w:rsidR="007F3437" w:rsidRDefault="00287D4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4B20FCBD" w14:textId="77777777" w:rsidR="007F3437" w:rsidRDefault="007F3437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4B8CBD85" w14:textId="7922F8DA" w:rsidR="007F3437" w:rsidRDefault="00C3138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47" w:type="dxa"/>
            <w:vMerge/>
          </w:tcPr>
          <w:p w14:paraId="714F6F81" w14:textId="77777777" w:rsidR="007F3437" w:rsidRPr="00DF3C1E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145" w:rsidRPr="006168DD" w14:paraId="0A125C53" w14:textId="77777777" w:rsidTr="00F037DA">
        <w:trPr>
          <w:trHeight w:val="227"/>
        </w:trPr>
        <w:tc>
          <w:tcPr>
            <w:tcW w:w="1696" w:type="dxa"/>
            <w:vMerge w:val="restart"/>
          </w:tcPr>
          <w:p w14:paraId="514E95B3" w14:textId="77777777" w:rsidR="005C3984" w:rsidRPr="005C3984" w:rsidRDefault="005C3984" w:rsidP="005C39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C3984">
              <w:t xml:space="preserve">ОПК-2: </w:t>
            </w:r>
          </w:p>
          <w:p w14:paraId="4ED1D057" w14:textId="77777777" w:rsidR="005C3984" w:rsidRPr="005C3984" w:rsidRDefault="005C3984" w:rsidP="005C39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C3984">
              <w:t>ИД-ОПК-2.1</w:t>
            </w:r>
          </w:p>
          <w:p w14:paraId="62326B0D" w14:textId="77777777" w:rsidR="005C3984" w:rsidRPr="005C3984" w:rsidRDefault="005C3984" w:rsidP="005C39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C3984">
              <w:t>ИД-ОПК-2.2</w:t>
            </w:r>
          </w:p>
          <w:p w14:paraId="4341BC92" w14:textId="77777777" w:rsidR="005C3984" w:rsidRPr="005C3984" w:rsidRDefault="005C3984" w:rsidP="005C39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C3984">
              <w:lastRenderedPageBreak/>
              <w:t>ИД-ОПК-2.3</w:t>
            </w:r>
          </w:p>
          <w:p w14:paraId="3CB327D3" w14:textId="77777777" w:rsidR="005C3984" w:rsidRPr="00B43075" w:rsidRDefault="005C3984" w:rsidP="005C39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B50">
              <w:t>ОПК-</w:t>
            </w:r>
            <w:r>
              <w:t>5</w:t>
            </w:r>
          </w:p>
          <w:p w14:paraId="400BA909" w14:textId="77777777" w:rsidR="005C3984" w:rsidRPr="00B43075" w:rsidRDefault="005C3984" w:rsidP="005C39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3075">
              <w:t>ИД-ОПК-</w:t>
            </w:r>
            <w:r>
              <w:t>5</w:t>
            </w:r>
            <w:r w:rsidRPr="00B43075">
              <w:t>.</w:t>
            </w:r>
            <w:r>
              <w:t>2</w:t>
            </w:r>
          </w:p>
          <w:p w14:paraId="107DF87C" w14:textId="77777777" w:rsidR="00125145" w:rsidRPr="00B4307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4BB2629F" w14:textId="6CF0EAF9" w:rsidR="00125145" w:rsidRPr="00B3664F" w:rsidRDefault="00125145" w:rsidP="00FE4C9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B8690E" w:rsidRPr="00B3664F">
              <w:rPr>
                <w:b/>
                <w:bCs/>
              </w:rPr>
              <w:t xml:space="preserve"> </w:t>
            </w:r>
            <w:r w:rsidR="00FE4C94">
              <w:rPr>
                <w:b/>
                <w:bCs/>
              </w:rPr>
              <w:t xml:space="preserve">Химическая термодинамика. </w:t>
            </w:r>
          </w:p>
        </w:tc>
        <w:tc>
          <w:tcPr>
            <w:tcW w:w="709" w:type="dxa"/>
          </w:tcPr>
          <w:p w14:paraId="157E42BC" w14:textId="0930ED3E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8" w:type="dxa"/>
          </w:tcPr>
          <w:p w14:paraId="27D2D906" w14:textId="350A21DD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5EDC93E5" w14:textId="60C1F9EB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4F22946D" w14:textId="0C9D9606" w:rsidR="00125145" w:rsidRDefault="00125145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B225F">
              <w:rPr>
                <w:bCs/>
              </w:rPr>
              <w:t>х</w:t>
            </w:r>
          </w:p>
        </w:tc>
        <w:tc>
          <w:tcPr>
            <w:tcW w:w="601" w:type="dxa"/>
          </w:tcPr>
          <w:p w14:paraId="7CA50A70" w14:textId="5B9F4E92" w:rsidR="00125145" w:rsidRDefault="00A836C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947" w:type="dxa"/>
            <w:vMerge w:val="restart"/>
          </w:tcPr>
          <w:p w14:paraId="4AED91EF" w14:textId="77777777" w:rsidR="00125145" w:rsidRPr="003A3CAB" w:rsidRDefault="00125145" w:rsidP="00F037DA">
            <w:pPr>
              <w:jc w:val="both"/>
            </w:pPr>
            <w:r w:rsidRPr="003A3CAB">
              <w:t xml:space="preserve">Формы текущего контроля </w:t>
            </w:r>
          </w:p>
          <w:p w14:paraId="17045605" w14:textId="77777777" w:rsidR="00125145" w:rsidRDefault="00125145" w:rsidP="00F037DA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1C64A947" w14:textId="77777777" w:rsidR="00125145" w:rsidRDefault="00125145" w:rsidP="00F037DA">
            <w:pPr>
              <w:jc w:val="both"/>
            </w:pPr>
          </w:p>
          <w:p w14:paraId="5CBEC9C1" w14:textId="130C6D60" w:rsidR="00125145" w:rsidRDefault="00125145" w:rsidP="00F037DA">
            <w:pPr>
              <w:jc w:val="both"/>
            </w:pPr>
            <w:r>
              <w:lastRenderedPageBreak/>
              <w:t>1.</w:t>
            </w:r>
            <w:r w:rsidRPr="005814D0">
              <w:t xml:space="preserve"> </w:t>
            </w:r>
            <w:r w:rsidR="00FF6172">
              <w:t xml:space="preserve"> Письменный конспект Л/р </w:t>
            </w:r>
            <w:r>
              <w:t xml:space="preserve">Оформление выводов и общих результатов работы, защита </w:t>
            </w:r>
            <w:r w:rsidR="00FF6172">
              <w:t>л/р №№5 и 6.</w:t>
            </w:r>
          </w:p>
          <w:p w14:paraId="5292C45E" w14:textId="6B402E5A" w:rsidR="00125145" w:rsidRDefault="005C398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Коллоквиум 2</w:t>
            </w:r>
            <w:r w:rsidR="00125145">
              <w:t xml:space="preserve"> </w:t>
            </w:r>
          </w:p>
          <w:p w14:paraId="17D828F5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28E59A8" w14:textId="3F46BD47" w:rsidR="00315127" w:rsidRPr="00DF3C1E" w:rsidRDefault="0031512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145" w:rsidRPr="006168DD" w14:paraId="0C5A7FA2" w14:textId="77777777" w:rsidTr="00F037DA">
        <w:trPr>
          <w:trHeight w:val="227"/>
        </w:trPr>
        <w:tc>
          <w:tcPr>
            <w:tcW w:w="1696" w:type="dxa"/>
            <w:vMerge/>
          </w:tcPr>
          <w:p w14:paraId="3A642092" w14:textId="77777777" w:rsidR="00125145" w:rsidRPr="00B4307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2E425064" w14:textId="59B98DC5" w:rsidR="00125145" w:rsidRPr="00B3664F" w:rsidRDefault="00125145" w:rsidP="005C3848">
            <w:pPr>
              <w:rPr>
                <w:b/>
              </w:rPr>
            </w:pPr>
            <w:r>
              <w:t xml:space="preserve">Тема </w:t>
            </w:r>
            <w:r w:rsidRPr="00B140EE">
              <w:t>№</w:t>
            </w:r>
            <w:r w:rsidR="005C3848">
              <w:t>6</w:t>
            </w:r>
            <w:r w:rsidRPr="00B140EE">
              <w:t xml:space="preserve"> </w:t>
            </w:r>
            <w:r w:rsidR="005C3848">
              <w:t xml:space="preserve"> Термодинамика. Основные понятия и опреде</w:t>
            </w:r>
            <w:r w:rsidR="005C3848" w:rsidRPr="005C3848">
              <w:t>ления.</w:t>
            </w:r>
            <w:r w:rsidR="005C3848">
              <w:t xml:space="preserve"> Химическая термодинамика, постулаты.</w:t>
            </w:r>
          </w:p>
        </w:tc>
        <w:tc>
          <w:tcPr>
            <w:tcW w:w="709" w:type="dxa"/>
          </w:tcPr>
          <w:p w14:paraId="4112CD84" w14:textId="09457A46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09631BD8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A2FED9C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BBB3FBA" w14:textId="77777777" w:rsidR="00125145" w:rsidRDefault="00125145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3988BC68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4DB0A298" w14:textId="77777777" w:rsidR="00125145" w:rsidRPr="00DF3C1E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145" w:rsidRPr="006168DD" w14:paraId="63970E46" w14:textId="77777777" w:rsidTr="00F037DA">
        <w:trPr>
          <w:trHeight w:val="227"/>
        </w:trPr>
        <w:tc>
          <w:tcPr>
            <w:tcW w:w="1696" w:type="dxa"/>
            <w:vMerge/>
          </w:tcPr>
          <w:p w14:paraId="70039C20" w14:textId="77777777" w:rsidR="00125145" w:rsidRPr="00B4307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558964B8" w14:textId="4EEC297B" w:rsidR="00125145" w:rsidRPr="00B3664F" w:rsidRDefault="00125145" w:rsidP="005C3848">
            <w:pPr>
              <w:rPr>
                <w:b/>
              </w:rPr>
            </w:pPr>
            <w:r>
              <w:t xml:space="preserve">Тема </w:t>
            </w:r>
            <w:r w:rsidRPr="00F27823">
              <w:t>№</w:t>
            </w:r>
            <w:r w:rsidR="005C3848">
              <w:t>7</w:t>
            </w:r>
            <w:r w:rsidRPr="00F27823">
              <w:t xml:space="preserve"> </w:t>
            </w:r>
            <w:r w:rsidR="005C3848">
              <w:t xml:space="preserve"> </w:t>
            </w:r>
            <w:r w:rsidR="005C3848" w:rsidRPr="005C3848">
              <w:t xml:space="preserve">Приложение </w:t>
            </w:r>
            <w:r w:rsidR="005C3848">
              <w:t>законов термодинамики к химиче</w:t>
            </w:r>
            <w:r w:rsidR="005C3848" w:rsidRPr="005C3848">
              <w:t>ским процес-сам.</w:t>
            </w:r>
            <w:r w:rsidR="005C3848">
              <w:t xml:space="preserve"> 1 Закон термодинамики. Термохимия.</w:t>
            </w:r>
          </w:p>
        </w:tc>
        <w:tc>
          <w:tcPr>
            <w:tcW w:w="709" w:type="dxa"/>
          </w:tcPr>
          <w:p w14:paraId="12E9D2AB" w14:textId="41C6AC68" w:rsidR="00125145" w:rsidRDefault="00855B2D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2F43AC36" w14:textId="14644B3C" w:rsidR="00125145" w:rsidRDefault="005E6B3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2324F09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F0EE7AE" w14:textId="77777777" w:rsidR="00125145" w:rsidRDefault="00125145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29DAEF21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4F1494A3" w14:textId="77777777" w:rsidR="00125145" w:rsidRPr="00DF3C1E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145" w:rsidRPr="006168DD" w14:paraId="64ACE43C" w14:textId="77777777" w:rsidTr="00F037DA">
        <w:trPr>
          <w:trHeight w:val="227"/>
        </w:trPr>
        <w:tc>
          <w:tcPr>
            <w:tcW w:w="1696" w:type="dxa"/>
            <w:vMerge/>
          </w:tcPr>
          <w:p w14:paraId="4DEA6B25" w14:textId="77777777" w:rsidR="00125145" w:rsidRPr="00B4307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351D4362" w14:textId="1D4C13A6" w:rsidR="00125145" w:rsidRPr="00B3664F" w:rsidRDefault="00125145" w:rsidP="007F3437">
            <w:r>
              <w:t xml:space="preserve">Лабораторное занятие </w:t>
            </w:r>
            <w:r w:rsidR="007F3437">
              <w:t>5</w:t>
            </w:r>
            <w:r w:rsidR="00A41C7B">
              <w:t>.</w:t>
            </w:r>
            <w:r>
              <w:t xml:space="preserve"> </w:t>
            </w:r>
            <w:r w:rsidR="005C3848">
              <w:t>Определение теплоты растворения соли.</w:t>
            </w:r>
          </w:p>
        </w:tc>
        <w:tc>
          <w:tcPr>
            <w:tcW w:w="709" w:type="dxa"/>
          </w:tcPr>
          <w:p w14:paraId="3EAED161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3A35AB7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CDC0E93" w14:textId="31C9DB23" w:rsidR="00125145" w:rsidRDefault="00287D4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6127ED0D" w14:textId="77777777" w:rsidR="00125145" w:rsidRDefault="00125145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53BDE8C8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3798316D" w14:textId="77777777" w:rsidR="00125145" w:rsidRPr="00DF3C1E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57BD4" w:rsidRPr="006168DD" w14:paraId="12617638" w14:textId="77777777" w:rsidTr="00F037DA">
        <w:trPr>
          <w:trHeight w:val="227"/>
        </w:trPr>
        <w:tc>
          <w:tcPr>
            <w:tcW w:w="1696" w:type="dxa"/>
            <w:vMerge/>
          </w:tcPr>
          <w:p w14:paraId="312119AE" w14:textId="77777777" w:rsidR="00357BD4" w:rsidRPr="00B43075" w:rsidRDefault="00357BD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5DE2EC22" w14:textId="479E5BB6" w:rsidR="00357BD4" w:rsidRDefault="00357BD4" w:rsidP="007F3437">
            <w:r w:rsidRPr="00357BD4">
              <w:t xml:space="preserve">Лабораторное занятие </w:t>
            </w:r>
            <w:r w:rsidR="007F3437">
              <w:t>6</w:t>
            </w:r>
            <w:r w:rsidRPr="00357BD4">
              <w:t>. Определение теплоты образования кристаллогидрата.</w:t>
            </w:r>
          </w:p>
        </w:tc>
        <w:tc>
          <w:tcPr>
            <w:tcW w:w="709" w:type="dxa"/>
          </w:tcPr>
          <w:p w14:paraId="6589B438" w14:textId="77777777" w:rsidR="00357BD4" w:rsidRDefault="00357BD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ED3C506" w14:textId="77777777" w:rsidR="00357BD4" w:rsidRDefault="00357BD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D3A5A9C" w14:textId="6F61C5B9" w:rsidR="00357BD4" w:rsidRDefault="00287D4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2B2EE02" w14:textId="77777777" w:rsidR="00357BD4" w:rsidRDefault="00357BD4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3561ACAD" w14:textId="77777777" w:rsidR="00357BD4" w:rsidRDefault="00357BD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7F2A3C8A" w14:textId="77777777" w:rsidR="00357BD4" w:rsidRPr="00DF3C1E" w:rsidRDefault="00357BD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145" w:rsidRPr="006168DD" w14:paraId="24A29895" w14:textId="77777777" w:rsidTr="00F037DA">
        <w:trPr>
          <w:trHeight w:val="227"/>
        </w:trPr>
        <w:tc>
          <w:tcPr>
            <w:tcW w:w="1696" w:type="dxa"/>
            <w:vMerge/>
          </w:tcPr>
          <w:p w14:paraId="47185CE0" w14:textId="77777777" w:rsidR="00125145" w:rsidRPr="00B4307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0CAFCFF3" w14:textId="6B82BF72" w:rsidR="00125145" w:rsidRPr="00B3664F" w:rsidRDefault="00125145" w:rsidP="00315127">
            <w:r>
              <w:t>Тема №</w:t>
            </w:r>
            <w:r w:rsidR="00315127">
              <w:t>8</w:t>
            </w:r>
            <w:r>
              <w:t xml:space="preserve"> </w:t>
            </w:r>
            <w:r w:rsidR="00315127">
              <w:t xml:space="preserve"> </w:t>
            </w:r>
            <w:r w:rsidR="00315127" w:rsidRPr="00315127">
              <w:t xml:space="preserve">Теплоемкость газов и твердых тел. </w:t>
            </w:r>
            <w:r w:rsidR="00315127">
              <w:t xml:space="preserve">Молекулярно-кинетическая и квантово-механическая теории теплоемкости </w:t>
            </w:r>
            <w:r w:rsidRPr="00F27823">
              <w:t>.</w:t>
            </w:r>
          </w:p>
        </w:tc>
        <w:tc>
          <w:tcPr>
            <w:tcW w:w="709" w:type="dxa"/>
          </w:tcPr>
          <w:p w14:paraId="4FC95732" w14:textId="520CC111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7A2302A9" w14:textId="4E7D2716" w:rsidR="00125145" w:rsidRDefault="005E6B3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C2A0402" w14:textId="598213D4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2E888E1" w14:textId="77777777" w:rsidR="00125145" w:rsidRDefault="00125145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0DD81CDF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36D85787" w14:textId="77777777" w:rsidR="00125145" w:rsidRPr="00DF3C1E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145" w:rsidRPr="006168DD" w14:paraId="39653F42" w14:textId="77777777" w:rsidTr="00F037DA">
        <w:trPr>
          <w:trHeight w:val="227"/>
        </w:trPr>
        <w:tc>
          <w:tcPr>
            <w:tcW w:w="1696" w:type="dxa"/>
            <w:vMerge/>
          </w:tcPr>
          <w:p w14:paraId="3C78D3A4" w14:textId="77777777" w:rsidR="00125145" w:rsidRPr="00B4307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025C1A6A" w14:textId="2DB263E3" w:rsidR="00125145" w:rsidRPr="00B3664F" w:rsidRDefault="00125145" w:rsidP="00315127">
            <w:r>
              <w:t>Тема №</w:t>
            </w:r>
            <w:r w:rsidR="00315127">
              <w:t>9</w:t>
            </w:r>
            <w:r>
              <w:t xml:space="preserve"> </w:t>
            </w:r>
            <w:r w:rsidRPr="00F27823">
              <w:t xml:space="preserve"> </w:t>
            </w:r>
            <w:r w:rsidR="00315127">
              <w:t xml:space="preserve"> II начало термодинамики. Самопроизвольные и равновесные процессы. Энтропия как функция состояния и критерий равновесия в изолированных си</w:t>
            </w:r>
            <w:r w:rsidR="00315127" w:rsidRPr="00315127">
              <w:t xml:space="preserve">стемах. </w:t>
            </w:r>
            <w:r w:rsidRPr="00F27823">
              <w:t>.</w:t>
            </w:r>
          </w:p>
        </w:tc>
        <w:tc>
          <w:tcPr>
            <w:tcW w:w="709" w:type="dxa"/>
          </w:tcPr>
          <w:p w14:paraId="226E1433" w14:textId="3F964DEC" w:rsidR="00125145" w:rsidRDefault="00287D4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7409AB23" w14:textId="544EEC2B" w:rsidR="00125145" w:rsidRDefault="005E6B3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1F760EA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A4DCCF1" w14:textId="77777777" w:rsidR="00125145" w:rsidRDefault="00125145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15BC34E3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70459B57" w14:textId="77777777" w:rsidR="00125145" w:rsidRPr="00DF3C1E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5127" w:rsidRPr="006168DD" w14:paraId="432726CA" w14:textId="77777777" w:rsidTr="00F037DA">
        <w:trPr>
          <w:trHeight w:val="227"/>
        </w:trPr>
        <w:tc>
          <w:tcPr>
            <w:tcW w:w="1696" w:type="dxa"/>
            <w:vMerge/>
          </w:tcPr>
          <w:p w14:paraId="213ECC04" w14:textId="77777777" w:rsidR="00315127" w:rsidRPr="00B43075" w:rsidRDefault="0031512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0125711A" w14:textId="157A7C3C" w:rsidR="00315127" w:rsidRDefault="00357BD4" w:rsidP="00315127">
            <w:r w:rsidRPr="00315127">
              <w:t>Тема №</w:t>
            </w:r>
            <w:r>
              <w:t xml:space="preserve">10. </w:t>
            </w:r>
            <w:r w:rsidRPr="00555C9F">
              <w:t xml:space="preserve"> Термодинамические потенциалы как критерии равновесия </w:t>
            </w:r>
            <w:r>
              <w:t>в закрытых системах. Характери</w:t>
            </w:r>
            <w:r w:rsidRPr="00555C9F">
              <w:t xml:space="preserve">стические функции. </w:t>
            </w:r>
            <w:r w:rsidRPr="00315127">
              <w:t xml:space="preserve">  </w:t>
            </w:r>
          </w:p>
        </w:tc>
        <w:tc>
          <w:tcPr>
            <w:tcW w:w="709" w:type="dxa"/>
          </w:tcPr>
          <w:p w14:paraId="1470960A" w14:textId="59B53D99" w:rsidR="00315127" w:rsidRDefault="00287D4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3E38BBD3" w14:textId="6C0A458C" w:rsidR="00315127" w:rsidRDefault="0031512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18A69DB" w14:textId="77777777" w:rsidR="00315127" w:rsidRDefault="0031512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60BAA68" w14:textId="77777777" w:rsidR="00315127" w:rsidRDefault="00315127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18954C4C" w14:textId="77777777" w:rsidR="00315127" w:rsidRDefault="0031512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329CC465" w14:textId="77777777" w:rsidR="00315127" w:rsidRPr="00DF3C1E" w:rsidRDefault="0031512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145" w:rsidRPr="006168DD" w14:paraId="2527A16C" w14:textId="77777777" w:rsidTr="00F037DA">
        <w:trPr>
          <w:trHeight w:val="227"/>
        </w:trPr>
        <w:tc>
          <w:tcPr>
            <w:tcW w:w="1696" w:type="dxa"/>
            <w:vMerge/>
          </w:tcPr>
          <w:p w14:paraId="347B6944" w14:textId="77777777" w:rsidR="00125145" w:rsidRPr="00B4307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7D82214D" w14:textId="624F4B5D" w:rsidR="00125145" w:rsidRPr="00B3664F" w:rsidRDefault="00357BD4" w:rsidP="005C3848">
            <w:r w:rsidRPr="00357BD4">
              <w:t>Тема №</w:t>
            </w:r>
            <w:r>
              <w:t xml:space="preserve">11. </w:t>
            </w:r>
            <w:r w:rsidRPr="00357BD4">
              <w:t>Уравнение Гиббса-Гельмгольца.</w:t>
            </w:r>
            <w:r>
              <w:t xml:space="preserve"> Методы расчета потенциала Гиббса.</w:t>
            </w:r>
          </w:p>
        </w:tc>
        <w:tc>
          <w:tcPr>
            <w:tcW w:w="709" w:type="dxa"/>
          </w:tcPr>
          <w:p w14:paraId="5E2AF4D3" w14:textId="130790D9" w:rsidR="00125145" w:rsidRDefault="00287D4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044491BE" w14:textId="2439F2F9" w:rsidR="00357BD4" w:rsidRDefault="00357BD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597E8C9" w14:textId="098CBA3D" w:rsidR="00125145" w:rsidRDefault="005E6B3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FCA3ACA" w14:textId="640D47BD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C3E3412" w14:textId="77777777" w:rsidR="00125145" w:rsidRDefault="00125145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09606478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51FAFF79" w14:textId="77777777" w:rsidR="00125145" w:rsidRPr="00DF3C1E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3966" w:rsidRPr="006168DD" w14:paraId="1901213D" w14:textId="77777777" w:rsidTr="00753966">
        <w:trPr>
          <w:trHeight w:val="473"/>
        </w:trPr>
        <w:tc>
          <w:tcPr>
            <w:tcW w:w="1696" w:type="dxa"/>
            <w:vMerge/>
          </w:tcPr>
          <w:p w14:paraId="0BEDED94" w14:textId="77777777" w:rsidR="00753966" w:rsidRPr="00B43075" w:rsidRDefault="0075396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41C0028F" w14:textId="2CA989C9" w:rsidR="00753966" w:rsidRPr="00930DB8" w:rsidRDefault="00753966" w:rsidP="00357BD4">
            <w:r w:rsidRPr="00357BD4">
              <w:t>Тема №</w:t>
            </w:r>
            <w:r>
              <w:t>12</w:t>
            </w:r>
            <w:r w:rsidRPr="00357BD4">
              <w:t>.</w:t>
            </w:r>
            <w:r>
              <w:t xml:space="preserve"> </w:t>
            </w:r>
            <w:r w:rsidRPr="00357BD4">
              <w:t xml:space="preserve">  </w:t>
            </w:r>
            <w:r w:rsidRPr="00357BD4">
              <w:rPr>
                <w:rFonts w:eastAsia="Times New Roman"/>
              </w:rPr>
              <w:t xml:space="preserve"> </w:t>
            </w:r>
            <w:r>
              <w:t>Химический потенциал идеаль</w:t>
            </w:r>
            <w:r w:rsidRPr="00357BD4">
              <w:t>ных и реальных газов</w:t>
            </w:r>
            <w:r>
              <w:t xml:space="preserve">. </w:t>
            </w:r>
            <w:r w:rsidRPr="00357BD4">
              <w:t>Химический потенциа</w:t>
            </w:r>
            <w:r>
              <w:t>л в идеальных и реальных раство</w:t>
            </w:r>
            <w:r w:rsidRPr="00357BD4">
              <w:t>рах.</w:t>
            </w:r>
            <w:r w:rsidR="00930DB8" w:rsidRPr="00930DB8">
              <w:t xml:space="preserve">  Элементы статистической термодинамики.</w:t>
            </w:r>
          </w:p>
        </w:tc>
        <w:tc>
          <w:tcPr>
            <w:tcW w:w="709" w:type="dxa"/>
          </w:tcPr>
          <w:p w14:paraId="7E2EFFD6" w14:textId="0A03BE51" w:rsidR="00753966" w:rsidRDefault="00287D4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6C19B76A" w14:textId="77777777" w:rsidR="00753966" w:rsidRDefault="0075396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19E5552" w14:textId="77777777" w:rsidR="00753966" w:rsidRDefault="0075396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23BEF5A" w14:textId="77777777" w:rsidR="00753966" w:rsidRDefault="00753966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705A0AE3" w14:textId="77777777" w:rsidR="00753966" w:rsidRDefault="0075396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49609356" w14:textId="77777777" w:rsidR="00753966" w:rsidRPr="00DF3C1E" w:rsidRDefault="0075396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145" w:rsidRPr="006168DD" w14:paraId="73B08154" w14:textId="77777777" w:rsidTr="00F037DA">
        <w:trPr>
          <w:trHeight w:val="227"/>
        </w:trPr>
        <w:tc>
          <w:tcPr>
            <w:tcW w:w="1696" w:type="dxa"/>
            <w:vMerge/>
          </w:tcPr>
          <w:p w14:paraId="2827F1C6" w14:textId="77777777" w:rsidR="00125145" w:rsidRPr="00B4307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1F730A3B" w14:textId="6A8FD7AA" w:rsidR="00125145" w:rsidRPr="00B3664F" w:rsidRDefault="00125145" w:rsidP="00EB5DC7">
            <w:r>
              <w:t xml:space="preserve">Лабораторное занятие </w:t>
            </w:r>
            <w:r w:rsidR="007F3437">
              <w:t>7</w:t>
            </w:r>
            <w:r w:rsidR="005C3848">
              <w:t xml:space="preserve">, Защита Л/р </w:t>
            </w:r>
            <w:r w:rsidR="00EB5DC7">
              <w:t>5 и 6</w:t>
            </w:r>
            <w:r w:rsidR="005C3848">
              <w:t xml:space="preserve">, Коллоквиум </w:t>
            </w:r>
            <w:r w:rsidR="00EB5DC7">
              <w:t>2</w:t>
            </w:r>
            <w:r w:rsidR="005C3848">
              <w:t>.</w:t>
            </w:r>
          </w:p>
        </w:tc>
        <w:tc>
          <w:tcPr>
            <w:tcW w:w="709" w:type="dxa"/>
          </w:tcPr>
          <w:p w14:paraId="1B5C2FFC" w14:textId="6C1E34C8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AA99304" w14:textId="5295451F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679CA56" w14:textId="43899366" w:rsidR="00125145" w:rsidRDefault="005E6B3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5953FC77" w14:textId="77777777" w:rsidR="00125145" w:rsidRDefault="00125145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0609360E" w14:textId="191D3024" w:rsidR="00125145" w:rsidRDefault="00C3138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47" w:type="dxa"/>
            <w:vMerge/>
          </w:tcPr>
          <w:p w14:paraId="2A6B5BE1" w14:textId="77777777" w:rsidR="00125145" w:rsidRPr="00DF3C1E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F6172" w:rsidRPr="006168DD" w14:paraId="3E42757B" w14:textId="77777777" w:rsidTr="00F037DA">
        <w:trPr>
          <w:trHeight w:val="227"/>
        </w:trPr>
        <w:tc>
          <w:tcPr>
            <w:tcW w:w="1696" w:type="dxa"/>
            <w:vMerge w:val="restart"/>
          </w:tcPr>
          <w:p w14:paraId="7FD33A16" w14:textId="77777777" w:rsidR="00FF6172" w:rsidRPr="005C3984" w:rsidRDefault="00FF6172" w:rsidP="00FF6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C3984">
              <w:t xml:space="preserve">ОПК-2: </w:t>
            </w:r>
          </w:p>
          <w:p w14:paraId="656860D1" w14:textId="77777777" w:rsidR="00FF6172" w:rsidRPr="005C3984" w:rsidRDefault="00FF6172" w:rsidP="00FF6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C3984">
              <w:t>ИД-ОПК-2.1</w:t>
            </w:r>
          </w:p>
          <w:p w14:paraId="70571175" w14:textId="77777777" w:rsidR="00FF6172" w:rsidRPr="005C3984" w:rsidRDefault="00FF6172" w:rsidP="00FF6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C3984">
              <w:t>ИД-ОПК-2.2</w:t>
            </w:r>
          </w:p>
          <w:p w14:paraId="5745A60C" w14:textId="77777777" w:rsidR="00FF6172" w:rsidRPr="005C3984" w:rsidRDefault="00FF6172" w:rsidP="00FF6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C3984">
              <w:t>ИД-ОПК-2.3</w:t>
            </w:r>
          </w:p>
          <w:p w14:paraId="25FFED9B" w14:textId="77777777" w:rsidR="00FF6172" w:rsidRPr="00B43075" w:rsidRDefault="00FF6172" w:rsidP="00FF6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B50">
              <w:t>ОПК-</w:t>
            </w:r>
            <w:r>
              <w:t>5</w:t>
            </w:r>
          </w:p>
          <w:p w14:paraId="664B2594" w14:textId="77777777" w:rsidR="00FF6172" w:rsidRPr="00B43075" w:rsidRDefault="00FF6172" w:rsidP="00FF6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3075">
              <w:t>ИД-ОПК-</w:t>
            </w:r>
            <w:r>
              <w:t>5</w:t>
            </w:r>
            <w:r w:rsidRPr="00B43075">
              <w:t>.</w:t>
            </w:r>
            <w:r>
              <w:t>2</w:t>
            </w:r>
          </w:p>
          <w:p w14:paraId="6345F8A3" w14:textId="77777777" w:rsidR="00FF6172" w:rsidRPr="00B43075" w:rsidRDefault="00FF6172" w:rsidP="00FF6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0E6068F3" w14:textId="576136DF" w:rsidR="00FF6172" w:rsidRDefault="00FF6172" w:rsidP="00FF6172">
            <w:r w:rsidRPr="002719D9">
              <w:rPr>
                <w:b/>
              </w:rPr>
              <w:t xml:space="preserve">Раздел </w:t>
            </w:r>
            <w:r w:rsidRPr="002719D9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  <w:r w:rsidRPr="002719D9">
              <w:rPr>
                <w:b/>
              </w:rPr>
              <w:t xml:space="preserve">. </w:t>
            </w:r>
            <w:r w:rsidRPr="002719D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Химическое равновесие</w:t>
            </w:r>
          </w:p>
        </w:tc>
        <w:tc>
          <w:tcPr>
            <w:tcW w:w="709" w:type="dxa"/>
          </w:tcPr>
          <w:p w14:paraId="23A6DCB0" w14:textId="77777777" w:rsidR="00FF6172" w:rsidRDefault="00FF6172" w:rsidP="00FF6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36D1E6F" w14:textId="77777777" w:rsidR="00FF6172" w:rsidRDefault="00FF6172" w:rsidP="00FF6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C3561A4" w14:textId="77777777" w:rsidR="00FF6172" w:rsidRDefault="00FF6172" w:rsidP="00FF6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6EF97D6" w14:textId="77777777" w:rsidR="00FF6172" w:rsidRDefault="00FF6172" w:rsidP="00FF61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70A0BC9D" w14:textId="77777777" w:rsidR="00FF6172" w:rsidRDefault="00FF6172" w:rsidP="00FF6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 w:val="restart"/>
          </w:tcPr>
          <w:p w14:paraId="1D296BF9" w14:textId="77777777" w:rsidR="00FF6172" w:rsidRPr="003A3CAB" w:rsidRDefault="00FF6172" w:rsidP="00FF6172">
            <w:pPr>
              <w:jc w:val="both"/>
            </w:pPr>
            <w:r w:rsidRPr="003A3CAB">
              <w:t xml:space="preserve">Формы текущего контроля </w:t>
            </w:r>
          </w:p>
          <w:p w14:paraId="591FE4BB" w14:textId="531F80A6" w:rsidR="00FF6172" w:rsidRDefault="00FF6172" w:rsidP="00FF6172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3796B965" w14:textId="77777777" w:rsidR="00FF6172" w:rsidRDefault="00FF6172" w:rsidP="00FF6172">
            <w:pPr>
              <w:jc w:val="both"/>
            </w:pPr>
          </w:p>
          <w:p w14:paraId="2C531AE7" w14:textId="29664B44" w:rsidR="00FF6172" w:rsidRDefault="00FF6172" w:rsidP="00FF6172">
            <w:pPr>
              <w:jc w:val="both"/>
            </w:pPr>
            <w:r>
              <w:t>1.</w:t>
            </w:r>
            <w:r w:rsidRPr="005814D0">
              <w:t xml:space="preserve"> </w:t>
            </w:r>
            <w:r>
              <w:t xml:space="preserve"> Письменный конспект Л/р Оформление выводов и общих результатов работы, защита л/р № 8.</w:t>
            </w:r>
          </w:p>
          <w:p w14:paraId="0B3BE723" w14:textId="77777777" w:rsidR="00FF6172" w:rsidRDefault="00FF6172" w:rsidP="00FF6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3. Коллоквиум 2 </w:t>
            </w:r>
          </w:p>
          <w:p w14:paraId="141EEDAE" w14:textId="77777777" w:rsidR="00FF6172" w:rsidRDefault="00FF6172" w:rsidP="00FF6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170C500" w14:textId="77777777" w:rsidR="00FF6172" w:rsidRPr="00DF3C1E" w:rsidRDefault="00FF6172" w:rsidP="00FF6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F6172" w:rsidRPr="006168DD" w14:paraId="1B0C6F1A" w14:textId="77777777" w:rsidTr="00F037DA">
        <w:trPr>
          <w:trHeight w:val="227"/>
        </w:trPr>
        <w:tc>
          <w:tcPr>
            <w:tcW w:w="1696" w:type="dxa"/>
            <w:vMerge/>
          </w:tcPr>
          <w:p w14:paraId="03314C85" w14:textId="77777777" w:rsidR="00FF6172" w:rsidRPr="00B43075" w:rsidRDefault="00FF6172" w:rsidP="00FF6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15512F69" w14:textId="41148C0E" w:rsidR="00FF6172" w:rsidRDefault="00FF6172" w:rsidP="00FF6172">
            <w:r>
              <w:t xml:space="preserve">Тема №13. </w:t>
            </w:r>
            <w:r w:rsidRPr="00753966">
              <w:rPr>
                <w:rFonts w:eastAsia="Times New Roman"/>
              </w:rPr>
              <w:t xml:space="preserve"> </w:t>
            </w:r>
            <w:r w:rsidRPr="00753966">
              <w:t>Химическое равновесие. Закон действующих масс для реакций, протекающих в газовой и жидкой фазах</w:t>
            </w:r>
          </w:p>
        </w:tc>
        <w:tc>
          <w:tcPr>
            <w:tcW w:w="709" w:type="dxa"/>
          </w:tcPr>
          <w:p w14:paraId="66947F40" w14:textId="746D7CF6" w:rsidR="00FF6172" w:rsidRDefault="00287D47" w:rsidP="00FF6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69E29C41" w14:textId="77777777" w:rsidR="00FF6172" w:rsidRDefault="00FF6172" w:rsidP="00FF6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59159EF" w14:textId="77777777" w:rsidR="00FF6172" w:rsidRDefault="00FF6172" w:rsidP="00FF6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433E404" w14:textId="77777777" w:rsidR="00FF6172" w:rsidRDefault="00FF6172" w:rsidP="00FF61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75BF3E26" w14:textId="77777777" w:rsidR="00FF6172" w:rsidRDefault="00FF6172" w:rsidP="00FF6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44C029B2" w14:textId="77777777" w:rsidR="00FF6172" w:rsidRPr="00DF3C1E" w:rsidRDefault="00FF6172" w:rsidP="00FF6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F6172" w:rsidRPr="006168DD" w14:paraId="0F4715A7" w14:textId="77777777" w:rsidTr="00F037DA">
        <w:trPr>
          <w:trHeight w:val="227"/>
        </w:trPr>
        <w:tc>
          <w:tcPr>
            <w:tcW w:w="1696" w:type="dxa"/>
            <w:vMerge/>
          </w:tcPr>
          <w:p w14:paraId="13E4D666" w14:textId="77777777" w:rsidR="00FF6172" w:rsidRPr="00B43075" w:rsidRDefault="00FF6172" w:rsidP="00FF6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4D01D3C8" w14:textId="41D6D039" w:rsidR="00FF6172" w:rsidRDefault="00FF6172" w:rsidP="00FF6172">
            <w:r w:rsidRPr="00753966">
              <w:t xml:space="preserve">Лабораторное занятие </w:t>
            </w:r>
            <w:r>
              <w:t>8.  Определение константы равновесия реакции салициловой кислоты с треххлористым железом в гомогенных условиях</w:t>
            </w:r>
          </w:p>
        </w:tc>
        <w:tc>
          <w:tcPr>
            <w:tcW w:w="709" w:type="dxa"/>
          </w:tcPr>
          <w:p w14:paraId="5A26797E" w14:textId="77777777" w:rsidR="00FF6172" w:rsidRDefault="00FF6172" w:rsidP="00FF6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110FCED0" w14:textId="77777777" w:rsidR="00FF6172" w:rsidRDefault="00FF6172" w:rsidP="00FF6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67DB497" w14:textId="5EEE666A" w:rsidR="00FF6172" w:rsidRDefault="005E6B34" w:rsidP="00FF6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F85D315" w14:textId="77777777" w:rsidR="00FF6172" w:rsidRDefault="00FF6172" w:rsidP="00FF61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0BFF9863" w14:textId="77777777" w:rsidR="00FF6172" w:rsidRDefault="00FF6172" w:rsidP="00FF6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6785B394" w14:textId="77777777" w:rsidR="00FF6172" w:rsidRPr="00DF3C1E" w:rsidRDefault="00FF6172" w:rsidP="00FF6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6B34" w:rsidRPr="006168DD" w14:paraId="49C6E0FF" w14:textId="77777777" w:rsidTr="00F037DA">
        <w:trPr>
          <w:trHeight w:val="227"/>
        </w:trPr>
        <w:tc>
          <w:tcPr>
            <w:tcW w:w="1696" w:type="dxa"/>
            <w:vMerge/>
          </w:tcPr>
          <w:p w14:paraId="63CCD39A" w14:textId="77777777" w:rsidR="005E6B34" w:rsidRPr="00B43075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43DEB694" w14:textId="260F2204" w:rsidR="005E6B34" w:rsidRPr="002719D9" w:rsidRDefault="005E6B34" w:rsidP="005E6B34">
            <w:r w:rsidRPr="00753966">
              <w:t>Тема №1</w:t>
            </w:r>
            <w:r>
              <w:t xml:space="preserve">4. </w:t>
            </w:r>
            <w:r w:rsidRPr="00555C9F">
              <w:t xml:space="preserve"> Уравнение изотермы Вант-Гоффа. Нормальное сродство химической реакции.</w:t>
            </w:r>
            <w:r>
              <w:t xml:space="preserve"> Определение направления хи</w:t>
            </w:r>
            <w:r w:rsidRPr="007F3437">
              <w:t>мической реакции</w:t>
            </w:r>
            <w:r>
              <w:t xml:space="preserve">. </w:t>
            </w:r>
            <w:r w:rsidRPr="00555C9F">
              <w:t xml:space="preserve"> </w:t>
            </w:r>
          </w:p>
        </w:tc>
        <w:tc>
          <w:tcPr>
            <w:tcW w:w="709" w:type="dxa"/>
          </w:tcPr>
          <w:p w14:paraId="520F1A5D" w14:textId="4D875473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28735062" w14:textId="78A7C2E3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6ADF76F9" w14:textId="6E9C375C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9E41137" w14:textId="77777777" w:rsidR="005E6B34" w:rsidRDefault="005E6B34" w:rsidP="005E6B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5D752E0A" w14:textId="77777777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73742546" w14:textId="77777777" w:rsidR="005E6B34" w:rsidRPr="00DF3C1E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6B34" w:rsidRPr="006168DD" w14:paraId="6E59DEF2" w14:textId="77777777" w:rsidTr="00F037DA">
        <w:trPr>
          <w:trHeight w:val="227"/>
        </w:trPr>
        <w:tc>
          <w:tcPr>
            <w:tcW w:w="1696" w:type="dxa"/>
            <w:vMerge/>
          </w:tcPr>
          <w:p w14:paraId="39504E0D" w14:textId="77777777" w:rsidR="005E6B34" w:rsidRPr="00B43075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58CF185F" w14:textId="6F3AE949" w:rsidR="005E6B34" w:rsidRPr="00753966" w:rsidRDefault="005E6B34" w:rsidP="005E6B34">
            <w:r>
              <w:t>Тема №15.  Зависимость константы равновесия от температуры. Уравне</w:t>
            </w:r>
            <w:r w:rsidRPr="00555C9F">
              <w:t>ния изохоры и изобары Вант-Гоффа.</w:t>
            </w:r>
          </w:p>
        </w:tc>
        <w:tc>
          <w:tcPr>
            <w:tcW w:w="709" w:type="dxa"/>
          </w:tcPr>
          <w:p w14:paraId="1BE6D193" w14:textId="529C44F8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0102BECF" w14:textId="56EC7A66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615ECCD6" w14:textId="7A04A7B3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CE50C15" w14:textId="77777777" w:rsidR="005E6B34" w:rsidRDefault="005E6B34" w:rsidP="005E6B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4A0D3481" w14:textId="77777777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77A41F83" w14:textId="77777777" w:rsidR="005E6B34" w:rsidRPr="00DF3C1E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6B34" w:rsidRPr="006168DD" w14:paraId="190CF30F" w14:textId="77777777" w:rsidTr="00F037DA">
        <w:trPr>
          <w:trHeight w:val="227"/>
        </w:trPr>
        <w:tc>
          <w:tcPr>
            <w:tcW w:w="1696" w:type="dxa"/>
            <w:vMerge/>
          </w:tcPr>
          <w:p w14:paraId="5DC4E98F" w14:textId="77777777" w:rsidR="005E6B34" w:rsidRPr="00B43075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6640F28E" w14:textId="4DFEE4A5" w:rsidR="005E6B34" w:rsidRDefault="005E6B34" w:rsidP="005E6B34">
            <w:r>
              <w:t xml:space="preserve">Тема №16. </w:t>
            </w:r>
            <w:r w:rsidRPr="00555C9F">
              <w:t xml:space="preserve"> Принцип смещения равновесия Ле Шатель</w:t>
            </w:r>
            <w:r>
              <w:t>е-Брауна. Расчет выхода продук</w:t>
            </w:r>
            <w:r w:rsidRPr="00555C9F">
              <w:t>та и состава равновесной смеси</w:t>
            </w:r>
          </w:p>
        </w:tc>
        <w:tc>
          <w:tcPr>
            <w:tcW w:w="709" w:type="dxa"/>
          </w:tcPr>
          <w:p w14:paraId="64A62918" w14:textId="78438EC4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5583730E" w14:textId="77777777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EE1CB29" w14:textId="77777777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73BAD07" w14:textId="77777777" w:rsidR="005E6B34" w:rsidRDefault="005E6B34" w:rsidP="005E6B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3769A3CF" w14:textId="77777777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6ABE13DD" w14:textId="77777777" w:rsidR="005E6B34" w:rsidRPr="00DF3C1E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6B34" w:rsidRPr="006168DD" w14:paraId="4CAB2A64" w14:textId="77777777" w:rsidTr="00F037DA">
        <w:trPr>
          <w:trHeight w:val="227"/>
        </w:trPr>
        <w:tc>
          <w:tcPr>
            <w:tcW w:w="1696" w:type="dxa"/>
            <w:vMerge/>
          </w:tcPr>
          <w:p w14:paraId="41CEDEE4" w14:textId="77777777" w:rsidR="005E6B34" w:rsidRPr="00B43075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3849A965" w14:textId="5DDD792F" w:rsidR="005E6B34" w:rsidRPr="002719D9" w:rsidRDefault="005E6B34" w:rsidP="005E6B34">
            <w:r w:rsidRPr="007F3437">
              <w:t xml:space="preserve">Лабораторное занятие </w:t>
            </w:r>
            <w:r>
              <w:t>9</w:t>
            </w:r>
            <w:r w:rsidRPr="007F3437">
              <w:t xml:space="preserve">, Защита Л/р </w:t>
            </w:r>
            <w:r>
              <w:t>8</w:t>
            </w:r>
            <w:r w:rsidRPr="007F3437">
              <w:t xml:space="preserve"> Коллоквиум 1.</w:t>
            </w:r>
          </w:p>
        </w:tc>
        <w:tc>
          <w:tcPr>
            <w:tcW w:w="709" w:type="dxa"/>
          </w:tcPr>
          <w:p w14:paraId="7CF455FD" w14:textId="77777777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493C3FF" w14:textId="77777777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3D2D57D" w14:textId="55AF818A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A552407" w14:textId="77777777" w:rsidR="005E6B34" w:rsidRDefault="005E6B34" w:rsidP="005E6B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2F54180E" w14:textId="3CEF5C6C" w:rsidR="005E6B34" w:rsidRDefault="00C31387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47" w:type="dxa"/>
            <w:vMerge/>
          </w:tcPr>
          <w:p w14:paraId="482BA023" w14:textId="77777777" w:rsidR="005E6B34" w:rsidRPr="00DF3C1E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6B34" w:rsidRPr="006168DD" w14:paraId="0F41A428" w14:textId="77777777" w:rsidTr="00F037DA">
        <w:trPr>
          <w:trHeight w:val="227"/>
        </w:trPr>
        <w:tc>
          <w:tcPr>
            <w:tcW w:w="1696" w:type="dxa"/>
            <w:vMerge w:val="restart"/>
          </w:tcPr>
          <w:p w14:paraId="007430E5" w14:textId="77777777" w:rsidR="005E6B34" w:rsidRPr="005C398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C3984">
              <w:t xml:space="preserve">ОПК-2: </w:t>
            </w:r>
          </w:p>
          <w:p w14:paraId="04848408" w14:textId="77777777" w:rsidR="005E6B34" w:rsidRPr="005C398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C3984">
              <w:t>ИД-ОПК-2.1</w:t>
            </w:r>
          </w:p>
          <w:p w14:paraId="6AC9DB48" w14:textId="77777777" w:rsidR="005E6B34" w:rsidRPr="005C398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C3984">
              <w:t>ИД-ОПК-2.2</w:t>
            </w:r>
          </w:p>
          <w:p w14:paraId="5CEE3D38" w14:textId="77777777" w:rsidR="005E6B34" w:rsidRPr="005C398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C3984">
              <w:t>ИД-ОПК-2.3</w:t>
            </w:r>
          </w:p>
          <w:p w14:paraId="3AAF62B0" w14:textId="77777777" w:rsidR="005E6B34" w:rsidRPr="00B43075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B50">
              <w:t>ОПК-</w:t>
            </w:r>
            <w:r>
              <w:t>5</w:t>
            </w:r>
          </w:p>
          <w:p w14:paraId="7569CF81" w14:textId="77777777" w:rsidR="005E6B34" w:rsidRPr="00B43075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3075">
              <w:t>ИД-ОПК-</w:t>
            </w:r>
            <w:r>
              <w:t>5</w:t>
            </w:r>
            <w:r w:rsidRPr="00B43075">
              <w:t>.</w:t>
            </w:r>
            <w:r>
              <w:t>2</w:t>
            </w:r>
          </w:p>
          <w:p w14:paraId="6368ECF3" w14:textId="77777777" w:rsidR="005E6B34" w:rsidRPr="00B43075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4B571E80" w14:textId="6BACE304" w:rsidR="005E6B34" w:rsidRPr="002719D9" w:rsidRDefault="005E6B34" w:rsidP="005E6B34">
            <w:pPr>
              <w:rPr>
                <w:b/>
              </w:rPr>
            </w:pPr>
            <w:r w:rsidRPr="002719D9">
              <w:rPr>
                <w:b/>
              </w:rPr>
              <w:lastRenderedPageBreak/>
              <w:t xml:space="preserve">Раздел.  </w:t>
            </w:r>
            <w:r w:rsidRPr="00B3664F">
              <w:rPr>
                <w:b/>
              </w:rPr>
              <w:t>I</w:t>
            </w:r>
            <w:r w:rsidRPr="002719D9">
              <w:rPr>
                <w:b/>
              </w:rPr>
              <w:t>V</w:t>
            </w:r>
            <w:r w:rsidRPr="00B3664F">
              <w:rPr>
                <w:b/>
              </w:rPr>
              <w:t xml:space="preserve"> </w:t>
            </w:r>
            <w:r w:rsidRPr="007A080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Фазовое</w:t>
            </w:r>
            <w:r w:rsidRPr="007A0806">
              <w:rPr>
                <w:b/>
                <w:bCs/>
              </w:rPr>
              <w:t xml:space="preserve"> равновесие</w:t>
            </w:r>
          </w:p>
        </w:tc>
        <w:tc>
          <w:tcPr>
            <w:tcW w:w="709" w:type="dxa"/>
          </w:tcPr>
          <w:p w14:paraId="6839EC2A" w14:textId="77777777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1125F508" w14:textId="77777777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835EB5A" w14:textId="77777777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792C56B" w14:textId="77777777" w:rsidR="005E6B34" w:rsidRDefault="005E6B34" w:rsidP="005E6B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64AC7F19" w14:textId="77777777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 w:val="restart"/>
          </w:tcPr>
          <w:p w14:paraId="28B9E566" w14:textId="77777777" w:rsidR="005E6B34" w:rsidRPr="00FF6172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F6172">
              <w:rPr>
                <w:i/>
              </w:rPr>
              <w:t xml:space="preserve">Формы текущего контроля </w:t>
            </w:r>
          </w:p>
          <w:p w14:paraId="7EA2334C" w14:textId="26E70BF6" w:rsidR="005E6B34" w:rsidRPr="00FF6172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F6172">
              <w:rPr>
                <w:i/>
              </w:rPr>
              <w:t>по разделу I</w:t>
            </w:r>
            <w:r>
              <w:rPr>
                <w:i/>
                <w:lang w:val="en-US"/>
              </w:rPr>
              <w:t>V</w:t>
            </w:r>
            <w:r w:rsidRPr="00FF6172">
              <w:rPr>
                <w:i/>
              </w:rPr>
              <w:t>:</w:t>
            </w:r>
          </w:p>
          <w:p w14:paraId="2F96E21F" w14:textId="77777777" w:rsidR="005E6B34" w:rsidRPr="00FF6172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A6D8E50" w14:textId="69A0E1E1" w:rsidR="005E6B34" w:rsidRPr="00FF6172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F6172">
              <w:rPr>
                <w:i/>
              </w:rPr>
              <w:t xml:space="preserve">1.  Письменный конспект Л/р Оформление выводов и общих результатов работы, </w:t>
            </w:r>
            <w:r w:rsidRPr="00FF6172">
              <w:rPr>
                <w:i/>
              </w:rPr>
              <w:lastRenderedPageBreak/>
              <w:t>защита л/р № 10, 11.</w:t>
            </w:r>
          </w:p>
          <w:p w14:paraId="4894CB22" w14:textId="09DE95BD" w:rsidR="005E6B34" w:rsidRPr="00FF6172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FF6172">
              <w:rPr>
                <w:i/>
              </w:rPr>
              <w:t xml:space="preserve">3. Коллоквиум </w:t>
            </w:r>
            <w:r>
              <w:rPr>
                <w:i/>
                <w:lang w:val="en-US"/>
              </w:rPr>
              <w:t>4.</w:t>
            </w:r>
          </w:p>
        </w:tc>
      </w:tr>
      <w:tr w:rsidR="005E6B34" w:rsidRPr="006168DD" w14:paraId="1B226098" w14:textId="77777777" w:rsidTr="00F037DA">
        <w:trPr>
          <w:trHeight w:val="227"/>
        </w:trPr>
        <w:tc>
          <w:tcPr>
            <w:tcW w:w="1696" w:type="dxa"/>
            <w:vMerge/>
          </w:tcPr>
          <w:p w14:paraId="66EBCEB6" w14:textId="77777777" w:rsidR="005E6B34" w:rsidRPr="00B43075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7F66102D" w14:textId="4192F110" w:rsidR="005E6B34" w:rsidRDefault="005E6B34" w:rsidP="005E6B34">
            <w:r>
              <w:rPr>
                <w:rFonts w:eastAsia="Times New Roman"/>
              </w:rPr>
              <w:t xml:space="preserve">Тема 17. </w:t>
            </w:r>
            <w:r w:rsidRPr="00813CBD">
              <w:rPr>
                <w:rFonts w:eastAsia="Times New Roman"/>
              </w:rPr>
              <w:t>Фазовые равновесия и фазовые переходы.</w:t>
            </w:r>
            <w:r>
              <w:rPr>
                <w:rFonts w:eastAsia="Times New Roman"/>
              </w:rPr>
              <w:t xml:space="preserve"> Гомогенные и гетерогенные системы. Правило фаз Гиббса.</w:t>
            </w:r>
          </w:p>
        </w:tc>
        <w:tc>
          <w:tcPr>
            <w:tcW w:w="709" w:type="dxa"/>
          </w:tcPr>
          <w:p w14:paraId="09879C6A" w14:textId="2B7CEDC1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328850F8" w14:textId="77777777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297185B" w14:textId="77777777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98E21DD" w14:textId="77777777" w:rsidR="005E6B34" w:rsidRDefault="005E6B34" w:rsidP="005E6B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0CB60E14" w14:textId="77777777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3F46D33B" w14:textId="77777777" w:rsidR="005E6B34" w:rsidRPr="00DF3C1E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6B34" w:rsidRPr="006168DD" w14:paraId="7D4B2DA9" w14:textId="77777777" w:rsidTr="00F037DA">
        <w:trPr>
          <w:trHeight w:val="227"/>
        </w:trPr>
        <w:tc>
          <w:tcPr>
            <w:tcW w:w="1696" w:type="dxa"/>
            <w:vMerge/>
          </w:tcPr>
          <w:p w14:paraId="0E4142E3" w14:textId="77777777" w:rsidR="005E6B34" w:rsidRPr="00B43075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78AFAF51" w14:textId="7684AD7C" w:rsidR="005E6B34" w:rsidRDefault="005E6B34" w:rsidP="005E6B34">
            <w:r>
              <w:t xml:space="preserve">Тема 18.  </w:t>
            </w:r>
            <w:r w:rsidRPr="00813CBD">
              <w:t>Уравнение Клайперона-Клаузиуса</w:t>
            </w:r>
            <w:r>
              <w:t xml:space="preserve">. Равновесия пар-жидкость и жидкость – твердое тело.  Диаграммы состояния однокомпонентных систем. </w:t>
            </w:r>
          </w:p>
        </w:tc>
        <w:tc>
          <w:tcPr>
            <w:tcW w:w="709" w:type="dxa"/>
          </w:tcPr>
          <w:p w14:paraId="06E5A0C1" w14:textId="53F892C8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3254B600" w14:textId="77777777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6D6E614" w14:textId="329E17E5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D45836E" w14:textId="77777777" w:rsidR="005E6B34" w:rsidRDefault="005E6B34" w:rsidP="005E6B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5ECFD7AB" w14:textId="77777777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6691AA9D" w14:textId="77777777" w:rsidR="005E6B34" w:rsidRPr="00DF3C1E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6B34" w:rsidRPr="006168DD" w14:paraId="7D30836D" w14:textId="77777777" w:rsidTr="00F037DA">
        <w:trPr>
          <w:trHeight w:val="227"/>
        </w:trPr>
        <w:tc>
          <w:tcPr>
            <w:tcW w:w="1696" w:type="dxa"/>
            <w:vMerge/>
          </w:tcPr>
          <w:p w14:paraId="321F9CDB" w14:textId="77777777" w:rsidR="005E6B34" w:rsidRPr="00B43075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01D14FFC" w14:textId="098AC8FC" w:rsidR="005E6B34" w:rsidRDefault="005E6B34" w:rsidP="005E6B34">
            <w:r>
              <w:t xml:space="preserve">Тема 19. </w:t>
            </w:r>
            <w:r w:rsidRPr="00F67018">
              <w:rPr>
                <w:rFonts w:eastAsia="Times New Roman"/>
              </w:rPr>
              <w:t xml:space="preserve"> </w:t>
            </w:r>
            <w:r w:rsidRPr="00F67018">
              <w:t>Физико-химический анализ многокомпонентных систем. Диаграммы состояния.</w:t>
            </w:r>
            <w:r>
              <w:t xml:space="preserve"> Прин</w:t>
            </w:r>
            <w:r w:rsidRPr="00F67018">
              <w:t>ципы исследования диаграмм состояния. Примеры.</w:t>
            </w:r>
          </w:p>
        </w:tc>
        <w:tc>
          <w:tcPr>
            <w:tcW w:w="709" w:type="dxa"/>
          </w:tcPr>
          <w:p w14:paraId="55F62287" w14:textId="599DD01D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5E9786C9" w14:textId="5416C0E0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61AB385" w14:textId="77777777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965E1BC" w14:textId="77777777" w:rsidR="005E6B34" w:rsidRDefault="005E6B34" w:rsidP="005E6B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5491E334" w14:textId="77777777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7BC6301B" w14:textId="77777777" w:rsidR="005E6B34" w:rsidRPr="00DF3C1E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6B34" w:rsidRPr="006168DD" w14:paraId="1C1FCCBE" w14:textId="77777777" w:rsidTr="00F037DA">
        <w:trPr>
          <w:trHeight w:val="227"/>
        </w:trPr>
        <w:tc>
          <w:tcPr>
            <w:tcW w:w="1696" w:type="dxa"/>
            <w:vMerge/>
          </w:tcPr>
          <w:p w14:paraId="00D8D45E" w14:textId="77777777" w:rsidR="005E6B34" w:rsidRPr="00B43075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1957CC47" w14:textId="3FD2589F" w:rsidR="005E6B34" w:rsidRDefault="005E6B34" w:rsidP="005E6B34">
            <w:r w:rsidRPr="00F67018">
              <w:t xml:space="preserve">Лабораторное занятие </w:t>
            </w:r>
            <w:r>
              <w:t>10.  Изучение взаимной растворимости жидкостей и фазового равновесия в двухкомпонентной системе.</w:t>
            </w:r>
          </w:p>
        </w:tc>
        <w:tc>
          <w:tcPr>
            <w:tcW w:w="709" w:type="dxa"/>
          </w:tcPr>
          <w:p w14:paraId="58448720" w14:textId="77777777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800B8F8" w14:textId="2508FDC6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EC4D843" w14:textId="6DB54B2C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50A957D5" w14:textId="77777777" w:rsidR="005E6B34" w:rsidRDefault="005E6B34" w:rsidP="005E6B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0B9B69E3" w14:textId="77777777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6439E555" w14:textId="77777777" w:rsidR="005E6B34" w:rsidRPr="00DF3C1E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6B34" w:rsidRPr="006168DD" w14:paraId="79F34DC6" w14:textId="77777777" w:rsidTr="00F037DA">
        <w:trPr>
          <w:trHeight w:val="227"/>
        </w:trPr>
        <w:tc>
          <w:tcPr>
            <w:tcW w:w="1696" w:type="dxa"/>
            <w:vMerge/>
          </w:tcPr>
          <w:p w14:paraId="5A3C3F4D" w14:textId="77777777" w:rsidR="005E6B34" w:rsidRPr="00B43075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54555340" w14:textId="53940D38" w:rsidR="005E6B34" w:rsidRDefault="005E6B34" w:rsidP="005E6B34">
            <w:r>
              <w:t>Лабораторное занятие 11</w:t>
            </w:r>
            <w:r w:rsidRPr="00F67018">
              <w:t xml:space="preserve">, </w:t>
            </w:r>
            <w:r w:rsidRPr="00C32603">
              <w:rPr>
                <w:rFonts w:eastAsia="Times New Roman"/>
                <w:sz w:val="24"/>
                <w:szCs w:val="24"/>
              </w:rPr>
              <w:t xml:space="preserve"> </w:t>
            </w:r>
            <w:r w:rsidRPr="00C32603">
              <w:t>Перегонка бинарных смесей. Анализ диаграммы состояния хлороформ – этилацетат.</w:t>
            </w:r>
          </w:p>
        </w:tc>
        <w:tc>
          <w:tcPr>
            <w:tcW w:w="709" w:type="dxa"/>
          </w:tcPr>
          <w:p w14:paraId="686795C4" w14:textId="77777777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8E96009" w14:textId="64FC6D1E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C161F52" w14:textId="436C2EB1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7BC75C3" w14:textId="77777777" w:rsidR="005E6B34" w:rsidRDefault="005E6B34" w:rsidP="005E6B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73FEA609" w14:textId="77777777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0B348C34" w14:textId="77777777" w:rsidR="005E6B34" w:rsidRPr="00DF3C1E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6B34" w:rsidRPr="006168DD" w14:paraId="3044E310" w14:textId="77777777" w:rsidTr="00F037DA">
        <w:trPr>
          <w:trHeight w:val="227"/>
        </w:trPr>
        <w:tc>
          <w:tcPr>
            <w:tcW w:w="1696" w:type="dxa"/>
            <w:vMerge/>
          </w:tcPr>
          <w:p w14:paraId="7335B1DA" w14:textId="77777777" w:rsidR="005E6B34" w:rsidRPr="00B43075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6DF4F386" w14:textId="47F38734" w:rsidR="005E6B34" w:rsidRDefault="005E6B34" w:rsidP="005E6B34">
            <w:r>
              <w:t xml:space="preserve">Тема 20. </w:t>
            </w:r>
            <w:r w:rsidRPr="00F67018">
              <w:rPr>
                <w:rFonts w:eastAsia="Times New Roman"/>
              </w:rPr>
              <w:t xml:space="preserve"> </w:t>
            </w:r>
            <w:r w:rsidRPr="00F67018">
              <w:t>Термический анализ. Кривые охлаждения и диаграммы плавкости.</w:t>
            </w:r>
          </w:p>
        </w:tc>
        <w:tc>
          <w:tcPr>
            <w:tcW w:w="709" w:type="dxa"/>
          </w:tcPr>
          <w:p w14:paraId="692F5B48" w14:textId="72931E43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58CDBFE2" w14:textId="77777777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8471C10" w14:textId="77777777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B0C7F49" w14:textId="77777777" w:rsidR="005E6B34" w:rsidRDefault="005E6B34" w:rsidP="005E6B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797BD574" w14:textId="77777777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1EB8BD5A" w14:textId="77777777" w:rsidR="005E6B34" w:rsidRPr="00DF3C1E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6B34" w:rsidRPr="006168DD" w14:paraId="24D5D61A" w14:textId="77777777" w:rsidTr="00F037DA">
        <w:trPr>
          <w:trHeight w:val="227"/>
        </w:trPr>
        <w:tc>
          <w:tcPr>
            <w:tcW w:w="1696" w:type="dxa"/>
            <w:vMerge/>
          </w:tcPr>
          <w:p w14:paraId="3031BE04" w14:textId="77777777" w:rsidR="005E6B34" w:rsidRPr="00B43075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7F536476" w14:textId="1C6F5D91" w:rsidR="005E6B34" w:rsidRDefault="005E6B34" w:rsidP="005E6B34">
            <w:r>
              <w:t>Тема 21</w:t>
            </w:r>
            <w:r w:rsidRPr="00F67018">
              <w:t xml:space="preserve">.  </w:t>
            </w:r>
            <w:r>
              <w:t xml:space="preserve"> Диаграммы состояния трех</w:t>
            </w:r>
            <w:r w:rsidRPr="00F67018">
              <w:t>компонентных систем. Тре-угольник Гиббса. Анализ диаграммы состояния системы трех огра-ниченно-смешивающихся жидкостей.</w:t>
            </w:r>
          </w:p>
        </w:tc>
        <w:tc>
          <w:tcPr>
            <w:tcW w:w="709" w:type="dxa"/>
          </w:tcPr>
          <w:p w14:paraId="3D41F35F" w14:textId="655311B6" w:rsidR="005E6B34" w:rsidRPr="00287D47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2</w:t>
            </w:r>
          </w:p>
        </w:tc>
        <w:tc>
          <w:tcPr>
            <w:tcW w:w="708" w:type="dxa"/>
          </w:tcPr>
          <w:p w14:paraId="26226658" w14:textId="77777777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0BD07DA" w14:textId="77777777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EE2ED6B" w14:textId="77777777" w:rsidR="005E6B34" w:rsidRDefault="005E6B34" w:rsidP="005E6B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22BAF6B1" w14:textId="77777777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7996AF73" w14:textId="77777777" w:rsidR="005E6B34" w:rsidRPr="00DF3C1E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6B34" w:rsidRPr="006168DD" w14:paraId="2445E778" w14:textId="77777777" w:rsidTr="00F037DA">
        <w:trPr>
          <w:trHeight w:val="227"/>
        </w:trPr>
        <w:tc>
          <w:tcPr>
            <w:tcW w:w="1696" w:type="dxa"/>
            <w:vMerge/>
          </w:tcPr>
          <w:p w14:paraId="7E8822AD" w14:textId="77777777" w:rsidR="005E6B34" w:rsidRPr="00B43075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47A74F84" w14:textId="0529E036" w:rsidR="005E6B34" w:rsidRDefault="005E6B34" w:rsidP="005E6B34">
            <w:r w:rsidRPr="00F67018">
              <w:t xml:space="preserve">Лабораторное занятие </w:t>
            </w:r>
            <w:r>
              <w:t>12</w:t>
            </w:r>
            <w:r w:rsidRPr="00F67018">
              <w:t xml:space="preserve">, Защита Л/р </w:t>
            </w:r>
            <w:r>
              <w:t>9, 10</w:t>
            </w:r>
            <w:r w:rsidRPr="00F67018">
              <w:t xml:space="preserve">, Коллоквиум </w:t>
            </w:r>
            <w:r>
              <w:t>4</w:t>
            </w:r>
            <w:r w:rsidRPr="00F67018">
              <w:t>.</w:t>
            </w:r>
            <w:r>
              <w:t xml:space="preserve"> Итоговое собеседование по материалам курса.</w:t>
            </w:r>
          </w:p>
        </w:tc>
        <w:tc>
          <w:tcPr>
            <w:tcW w:w="709" w:type="dxa"/>
          </w:tcPr>
          <w:p w14:paraId="78A260C7" w14:textId="77777777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867ACBB" w14:textId="42F31015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C5A2DEC" w14:textId="13159943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7AA05BBF" w14:textId="77777777" w:rsidR="005E6B34" w:rsidRDefault="005E6B34" w:rsidP="005E6B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74ECA43F" w14:textId="442B94C8" w:rsidR="005E6B34" w:rsidRDefault="00C31387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47" w:type="dxa"/>
            <w:vMerge/>
          </w:tcPr>
          <w:p w14:paraId="3565FA73" w14:textId="77777777" w:rsidR="005E6B34" w:rsidRPr="00DF3C1E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6B34" w:rsidRPr="006168DD" w14:paraId="6A28E456" w14:textId="77777777" w:rsidTr="000F5AFD">
        <w:trPr>
          <w:trHeight w:val="299"/>
        </w:trPr>
        <w:tc>
          <w:tcPr>
            <w:tcW w:w="1696" w:type="dxa"/>
            <w:tcBorders>
              <w:bottom w:val="single" w:sz="4" w:space="0" w:color="auto"/>
            </w:tcBorders>
          </w:tcPr>
          <w:p w14:paraId="546088A1" w14:textId="7086B5AC" w:rsidR="005E6B34" w:rsidRPr="00B43075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  <w:tcBorders>
              <w:bottom w:val="single" w:sz="4" w:space="0" w:color="auto"/>
            </w:tcBorders>
          </w:tcPr>
          <w:p w14:paraId="1666755D" w14:textId="77A87B38" w:rsidR="005E6B34" w:rsidRPr="0085578C" w:rsidRDefault="005E6B34" w:rsidP="005E6B34">
            <w:pPr>
              <w:rPr>
                <w:b/>
              </w:rPr>
            </w:pPr>
            <w:r w:rsidRPr="00F43829">
              <w:t>Экзамен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3B12156" w14:textId="16C4094F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D58D50E" w14:textId="77F98967" w:rsidR="005E6B34" w:rsidRPr="00D45313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3F25AD3" w14:textId="1D955E12" w:rsidR="005E6B34" w:rsidRPr="00D45313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3075"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392F0F3" w14:textId="6D96FD2A" w:rsidR="005E6B34" w:rsidRPr="00D45313" w:rsidRDefault="005E6B34" w:rsidP="005E6B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3075">
              <w:t>х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373258C5" w14:textId="04E20CF5" w:rsidR="005E6B34" w:rsidRDefault="00C31387" w:rsidP="00C313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947" w:type="dxa"/>
          </w:tcPr>
          <w:p w14:paraId="218443C7" w14:textId="204C3065" w:rsidR="005E6B34" w:rsidRPr="00D0792F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3829">
              <w:rPr>
                <w:iCs/>
              </w:rPr>
              <w:t xml:space="preserve">экзамен по билетам </w:t>
            </w:r>
          </w:p>
        </w:tc>
      </w:tr>
      <w:tr w:rsidR="005E6B34" w:rsidRPr="006168DD" w14:paraId="6A7FB4D5" w14:textId="77777777" w:rsidTr="00F037DA">
        <w:trPr>
          <w:trHeight w:val="227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7EA43840" w14:textId="7975DC57" w:rsidR="005E6B34" w:rsidRPr="00DF3C1E" w:rsidRDefault="005E6B34" w:rsidP="005E6B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23"/>
              <w:rPr>
                <w:i/>
              </w:rPr>
            </w:pPr>
          </w:p>
        </w:tc>
        <w:tc>
          <w:tcPr>
            <w:tcW w:w="13580" w:type="dxa"/>
            <w:gridSpan w:val="7"/>
            <w:shd w:val="clear" w:color="auto" w:fill="EAF1DD" w:themeFill="accent3" w:themeFillTint="33"/>
            <w:vAlign w:val="center"/>
          </w:tcPr>
          <w:p w14:paraId="4C29611F" w14:textId="3992F463" w:rsidR="005E6B34" w:rsidRPr="00DF3C1E" w:rsidRDefault="005E6B34" w:rsidP="005E6B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29"/>
              <w:rPr>
                <w:i/>
              </w:rPr>
            </w:pPr>
            <w:r>
              <w:rPr>
                <w:b/>
              </w:rPr>
              <w:t>Итого за четвертый семестр</w:t>
            </w:r>
          </w:p>
        </w:tc>
      </w:tr>
      <w:tr w:rsidR="005E6B34" w:rsidRPr="006168DD" w14:paraId="7BC15AEF" w14:textId="77777777" w:rsidTr="00F037DA">
        <w:trPr>
          <w:trHeight w:val="227"/>
        </w:trPr>
        <w:tc>
          <w:tcPr>
            <w:tcW w:w="1696" w:type="dxa"/>
          </w:tcPr>
          <w:p w14:paraId="7C357D2D" w14:textId="77777777" w:rsidR="005E6B34" w:rsidRPr="00B43075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2B101D23" w14:textId="77777777" w:rsidR="005E6B34" w:rsidRDefault="005E6B34" w:rsidP="005E6B34"/>
        </w:tc>
        <w:tc>
          <w:tcPr>
            <w:tcW w:w="709" w:type="dxa"/>
          </w:tcPr>
          <w:p w14:paraId="243A8FDF" w14:textId="0D425BE7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708" w:type="dxa"/>
          </w:tcPr>
          <w:p w14:paraId="75AE34C7" w14:textId="7D3FC94F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9" w:type="dxa"/>
          </w:tcPr>
          <w:p w14:paraId="372B9D2C" w14:textId="72A98F67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709" w:type="dxa"/>
          </w:tcPr>
          <w:p w14:paraId="1F396399" w14:textId="77777777" w:rsidR="005E6B34" w:rsidRDefault="005E6B34" w:rsidP="005E6B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77AEAA6A" w14:textId="59E17294" w:rsidR="005E6B34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2947" w:type="dxa"/>
          </w:tcPr>
          <w:p w14:paraId="02CC8971" w14:textId="77777777" w:rsidR="005E6B34" w:rsidRPr="00DF3C1E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6B34" w:rsidRPr="006168DD" w14:paraId="3AC28360" w14:textId="77777777" w:rsidTr="00F037DA">
        <w:trPr>
          <w:trHeight w:val="227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3CFE180D" w14:textId="77777777" w:rsidR="005E6B34" w:rsidRPr="00B43075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580" w:type="dxa"/>
            <w:gridSpan w:val="7"/>
            <w:shd w:val="clear" w:color="auto" w:fill="EAF1DD" w:themeFill="accent3" w:themeFillTint="33"/>
            <w:vAlign w:val="center"/>
          </w:tcPr>
          <w:p w14:paraId="52059218" w14:textId="7A3EA46E" w:rsidR="005E6B34" w:rsidRPr="00DF3C1E" w:rsidRDefault="005E6B34" w:rsidP="005E6B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26D95">
              <w:rPr>
                <w:b/>
              </w:rPr>
              <w:t>Пятый семестр</w:t>
            </w:r>
          </w:p>
        </w:tc>
      </w:tr>
      <w:tr w:rsidR="00AE687D" w:rsidRPr="006168DD" w14:paraId="7EF66E2F" w14:textId="77777777" w:rsidTr="00B1286A">
        <w:trPr>
          <w:trHeight w:val="70"/>
        </w:trPr>
        <w:tc>
          <w:tcPr>
            <w:tcW w:w="1696" w:type="dxa"/>
            <w:vMerge w:val="restart"/>
          </w:tcPr>
          <w:p w14:paraId="77DA3396" w14:textId="77777777" w:rsidR="00AE687D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 xml:space="preserve">ОПК-2: </w:t>
            </w:r>
          </w:p>
          <w:p w14:paraId="08F9FE7A" w14:textId="77777777" w:rsidR="00AE687D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ИД-ОПК-2.1</w:t>
            </w:r>
          </w:p>
          <w:p w14:paraId="79A440E5" w14:textId="77777777" w:rsidR="00AE687D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ИД-ОПК-2.2</w:t>
            </w:r>
          </w:p>
          <w:p w14:paraId="2D5A8256" w14:textId="77777777" w:rsidR="00AE687D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ИД-ОПК-2.3</w:t>
            </w:r>
          </w:p>
          <w:p w14:paraId="0446DB83" w14:textId="77777777" w:rsidR="00AE687D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ОПК-5</w:t>
            </w:r>
          </w:p>
          <w:p w14:paraId="4B045491" w14:textId="2D5FE1E5" w:rsidR="00AE687D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ИД-ОПК-5.2</w:t>
            </w:r>
          </w:p>
          <w:p w14:paraId="15D95116" w14:textId="2A1402DC" w:rsidR="00AE687D" w:rsidRPr="00413F35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4D08643A" w14:textId="4815FE12" w:rsidR="00AE687D" w:rsidRPr="00C31387" w:rsidRDefault="00AE687D" w:rsidP="00AE687D">
            <w:r w:rsidRPr="00D630E9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D630E9">
              <w:rPr>
                <w:b/>
              </w:rPr>
              <w:t xml:space="preserve">. </w:t>
            </w:r>
            <w:r w:rsidRPr="00C31387">
              <w:rPr>
                <w:rFonts w:eastAsia="Times New Roman"/>
                <w:b/>
                <w:sz w:val="24"/>
                <w:szCs w:val="24"/>
              </w:rPr>
              <w:t>Растворы</w:t>
            </w:r>
          </w:p>
        </w:tc>
        <w:tc>
          <w:tcPr>
            <w:tcW w:w="709" w:type="dxa"/>
          </w:tcPr>
          <w:p w14:paraId="55F9D77E" w14:textId="4F451769" w:rsidR="00AE687D" w:rsidRPr="00C91DA7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8" w:type="dxa"/>
          </w:tcPr>
          <w:p w14:paraId="6CCCCF1E" w14:textId="1BD1171D" w:rsidR="00AE687D" w:rsidRPr="00B43075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0832A3A5" w14:textId="7C6223F7" w:rsidR="00AE687D" w:rsidRPr="00B43075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19BC9A3B" w14:textId="6C23C688" w:rsidR="00AE687D" w:rsidRPr="000D16CD" w:rsidRDefault="00AE687D" w:rsidP="00AE68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01" w:type="dxa"/>
          </w:tcPr>
          <w:p w14:paraId="73758021" w14:textId="3012C64C" w:rsidR="00AE687D" w:rsidRPr="005B225F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47" w:type="dxa"/>
            <w:vMerge w:val="restart"/>
          </w:tcPr>
          <w:p w14:paraId="135B85F1" w14:textId="77777777" w:rsidR="00AE687D" w:rsidRPr="00FF6172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F6172">
              <w:rPr>
                <w:i/>
              </w:rPr>
              <w:t xml:space="preserve">Формы текущего контроля </w:t>
            </w:r>
          </w:p>
          <w:p w14:paraId="392E198F" w14:textId="2A74397A" w:rsidR="00AE687D" w:rsidRPr="00FF6172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F6172">
              <w:rPr>
                <w:i/>
              </w:rPr>
              <w:t xml:space="preserve">по разделу </w:t>
            </w:r>
            <w:r>
              <w:rPr>
                <w:i/>
                <w:lang w:val="en-US"/>
              </w:rPr>
              <w:t>V</w:t>
            </w:r>
            <w:r w:rsidRPr="00FF6172">
              <w:rPr>
                <w:i/>
              </w:rPr>
              <w:t>:</w:t>
            </w:r>
          </w:p>
          <w:p w14:paraId="389766D4" w14:textId="77777777" w:rsidR="00AE687D" w:rsidRPr="00FF6172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350B1BA" w14:textId="5DA554E6" w:rsidR="00AE687D" w:rsidRPr="00FF6172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F6172">
              <w:rPr>
                <w:i/>
              </w:rPr>
              <w:t xml:space="preserve">1.  Письменный конспект Л/р Оформление выводов и общих результатов работы, защита л/р № </w:t>
            </w:r>
            <w:r>
              <w:rPr>
                <w:i/>
              </w:rPr>
              <w:t>1</w:t>
            </w:r>
            <w:r w:rsidRPr="00FF6172">
              <w:rPr>
                <w:i/>
              </w:rPr>
              <w:t>.</w:t>
            </w:r>
          </w:p>
          <w:p w14:paraId="7DC162C0" w14:textId="753CD86D" w:rsidR="00AE687D" w:rsidRPr="00DF3C1E" w:rsidRDefault="00AE687D" w:rsidP="00AE687D">
            <w:pPr>
              <w:pStyle w:val="af0"/>
              <w:ind w:left="0" w:right="-128"/>
              <w:jc w:val="both"/>
            </w:pPr>
            <w:r>
              <w:rPr>
                <w:i/>
              </w:rPr>
              <w:t>2</w:t>
            </w:r>
            <w:r w:rsidRPr="00FF6172">
              <w:rPr>
                <w:i/>
              </w:rPr>
              <w:t xml:space="preserve">. Коллоквиум </w:t>
            </w:r>
            <w:r>
              <w:rPr>
                <w:i/>
                <w:lang w:val="en-US"/>
              </w:rPr>
              <w:t>1.</w:t>
            </w:r>
          </w:p>
        </w:tc>
      </w:tr>
      <w:tr w:rsidR="00AE687D" w:rsidRPr="006168DD" w14:paraId="606E63DD" w14:textId="77777777" w:rsidTr="00F037DA">
        <w:tc>
          <w:tcPr>
            <w:tcW w:w="1696" w:type="dxa"/>
            <w:vMerge/>
          </w:tcPr>
          <w:p w14:paraId="4EEE0CD1" w14:textId="77777777" w:rsidR="00AE687D" w:rsidRPr="00413F35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1D6E7EA0" w14:textId="6191AC04" w:rsidR="00AE687D" w:rsidRDefault="00AE687D" w:rsidP="00AE687D">
            <w:r>
              <w:t xml:space="preserve">Тема </w:t>
            </w:r>
            <w:r w:rsidRPr="00631C0E">
              <w:t xml:space="preserve">№1 </w:t>
            </w:r>
            <w:r w:rsidRPr="00112A24">
              <w:rPr>
                <w:rFonts w:eastAsia="Times New Roman"/>
                <w:sz w:val="20"/>
                <w:szCs w:val="20"/>
              </w:rPr>
              <w:t xml:space="preserve"> </w:t>
            </w:r>
            <w:r w:rsidRPr="00112A24">
              <w:t>Принципы классификации растворов. Химический потенциал компонента в растворе. Первое и второе стандартные состояния.</w:t>
            </w:r>
          </w:p>
        </w:tc>
        <w:tc>
          <w:tcPr>
            <w:tcW w:w="709" w:type="dxa"/>
          </w:tcPr>
          <w:p w14:paraId="32FC8BA7" w14:textId="75C2D36A" w:rsidR="00AE687D" w:rsidRPr="00C91DA7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1D86631B" w14:textId="3F218F83" w:rsidR="00AE687D" w:rsidRPr="00B43075" w:rsidRDefault="00CA7A66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794C9B1" w14:textId="52E67E6A" w:rsidR="00AE687D" w:rsidRPr="00B43075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20A5EB2" w14:textId="77777777" w:rsidR="00AE687D" w:rsidRPr="000D16CD" w:rsidRDefault="00AE687D" w:rsidP="00AE68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52DFB2DF" w14:textId="5E5F9FC8" w:rsidR="00AE687D" w:rsidRPr="005B225F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6ADDF78A" w14:textId="77777777" w:rsidR="00AE687D" w:rsidRPr="00DF3C1E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E687D" w:rsidRPr="006168DD" w14:paraId="76D1508E" w14:textId="77777777" w:rsidTr="00F037DA">
        <w:tc>
          <w:tcPr>
            <w:tcW w:w="1696" w:type="dxa"/>
            <w:vMerge/>
          </w:tcPr>
          <w:p w14:paraId="05FA0382" w14:textId="77777777" w:rsidR="00AE687D" w:rsidRPr="00413F35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63654D1E" w14:textId="549D77AC" w:rsidR="00AE687D" w:rsidRDefault="00AE687D" w:rsidP="00AE687D">
            <w:r>
              <w:t>Лабораторное занятие 1, Перегонка бинарных жидких смесей.</w:t>
            </w:r>
          </w:p>
        </w:tc>
        <w:tc>
          <w:tcPr>
            <w:tcW w:w="709" w:type="dxa"/>
          </w:tcPr>
          <w:p w14:paraId="404C6F42" w14:textId="77777777" w:rsidR="00AE687D" w:rsidRPr="00C91DA7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F551E61" w14:textId="64D1604E" w:rsidR="00AE687D" w:rsidRPr="00B43075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F7B3C31" w14:textId="4E40CC47" w:rsidR="00AE687D" w:rsidRPr="00B43075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05C0EC2F" w14:textId="77777777" w:rsidR="00AE687D" w:rsidRPr="000D16CD" w:rsidRDefault="00AE687D" w:rsidP="00AE68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55318C62" w14:textId="21C384FB" w:rsidR="00AE687D" w:rsidRPr="005B225F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68E3661D" w14:textId="77777777" w:rsidR="00AE687D" w:rsidRPr="00DF3C1E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E687D" w:rsidRPr="006168DD" w14:paraId="43309187" w14:textId="77777777" w:rsidTr="00F037DA">
        <w:tc>
          <w:tcPr>
            <w:tcW w:w="1696" w:type="dxa"/>
            <w:vMerge/>
          </w:tcPr>
          <w:p w14:paraId="7CD71636" w14:textId="77777777" w:rsidR="00AE687D" w:rsidRPr="00413F35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627C1717" w14:textId="3B1EB0AC" w:rsidR="00AE687D" w:rsidRDefault="00AE687D" w:rsidP="00AE687D">
            <w:r>
              <w:t xml:space="preserve">Тема №2 </w:t>
            </w:r>
            <w:r w:rsidRPr="00112A24">
              <w:rPr>
                <w:rFonts w:eastAsia="Times New Roman"/>
                <w:sz w:val="20"/>
                <w:szCs w:val="20"/>
              </w:rPr>
              <w:t xml:space="preserve"> </w:t>
            </w:r>
            <w:r w:rsidRPr="00112A24">
              <w:t>Коллигативные свойства растворов.</w:t>
            </w:r>
          </w:p>
        </w:tc>
        <w:tc>
          <w:tcPr>
            <w:tcW w:w="709" w:type="dxa"/>
          </w:tcPr>
          <w:p w14:paraId="4D8EC8C3" w14:textId="221C1D8C" w:rsidR="00AE687D" w:rsidRPr="00C91DA7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79B8C0E5" w14:textId="2DBCCDB7" w:rsidR="00AE687D" w:rsidRPr="00B43075" w:rsidRDefault="00CA7A66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FCD0C26" w14:textId="10C9DEAE" w:rsidR="00AE687D" w:rsidRPr="00B43075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857EA7E" w14:textId="77777777" w:rsidR="00AE687D" w:rsidRPr="000D16CD" w:rsidRDefault="00AE687D" w:rsidP="00AE68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1FCBB1B3" w14:textId="77777777" w:rsidR="00AE687D" w:rsidRPr="005B225F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646CF645" w14:textId="77777777" w:rsidR="00AE687D" w:rsidRPr="00DF3C1E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E687D" w:rsidRPr="006168DD" w14:paraId="7E626F1C" w14:textId="77777777" w:rsidTr="00F037DA">
        <w:tc>
          <w:tcPr>
            <w:tcW w:w="1696" w:type="dxa"/>
            <w:vMerge/>
          </w:tcPr>
          <w:p w14:paraId="173F512F" w14:textId="77777777" w:rsidR="00AE687D" w:rsidRPr="00413F35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731A38F6" w14:textId="75871784" w:rsidR="00AE687D" w:rsidRDefault="00AE687D" w:rsidP="00AE687D">
            <w:r w:rsidRPr="00112A24">
              <w:t>Тема №3</w:t>
            </w:r>
            <w:r>
              <w:t xml:space="preserve"> </w:t>
            </w:r>
            <w:r w:rsidRPr="00112A24">
              <w:rPr>
                <w:rFonts w:eastAsia="Times New Roman"/>
                <w:sz w:val="20"/>
                <w:szCs w:val="20"/>
              </w:rPr>
              <w:t xml:space="preserve"> </w:t>
            </w:r>
            <w:r w:rsidRPr="00112A24">
              <w:t xml:space="preserve">Растворимость газов в жидкости, уравнение Генри. Давление насыщенного пара над раствором, закон Рауля для летучих и нелетучих смесей. </w:t>
            </w:r>
          </w:p>
        </w:tc>
        <w:tc>
          <w:tcPr>
            <w:tcW w:w="709" w:type="dxa"/>
          </w:tcPr>
          <w:p w14:paraId="50081ABF" w14:textId="208C99D6" w:rsidR="00AE687D" w:rsidRPr="00C91DA7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61F6E215" w14:textId="2C7045E1" w:rsidR="00AE687D" w:rsidRPr="00B43075" w:rsidRDefault="00CA7A66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74C3185" w14:textId="54165ACC" w:rsidR="00AE687D" w:rsidRPr="00B43075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11498C1" w14:textId="77777777" w:rsidR="00AE687D" w:rsidRPr="000D16CD" w:rsidRDefault="00AE687D" w:rsidP="00AE68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2E34EAFF" w14:textId="77777777" w:rsidR="00AE687D" w:rsidRPr="005B225F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3F280C08" w14:textId="77777777" w:rsidR="00AE687D" w:rsidRPr="00DF3C1E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2D38" w:rsidRPr="006168DD" w14:paraId="58404C5F" w14:textId="77777777" w:rsidTr="00F037DA">
        <w:tc>
          <w:tcPr>
            <w:tcW w:w="1696" w:type="dxa"/>
            <w:vMerge/>
          </w:tcPr>
          <w:p w14:paraId="583F46EA" w14:textId="77777777" w:rsidR="00E42D38" w:rsidRPr="00413F35" w:rsidRDefault="00E42D38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0E9076E5" w14:textId="2991D26A" w:rsidR="00E42D38" w:rsidRPr="00112A24" w:rsidRDefault="00E42D38" w:rsidP="00AE687D">
            <w:r>
              <w:t>Практическое занатие. Разбор этапа курсовой работы.</w:t>
            </w:r>
          </w:p>
        </w:tc>
        <w:tc>
          <w:tcPr>
            <w:tcW w:w="709" w:type="dxa"/>
          </w:tcPr>
          <w:p w14:paraId="572DFAA5" w14:textId="77777777" w:rsidR="00E42D38" w:rsidRDefault="00E42D38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19F56269" w14:textId="4C3685E7" w:rsidR="00E42D38" w:rsidRPr="00B43075" w:rsidRDefault="00CA7A66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5CD2125" w14:textId="77777777" w:rsidR="00E42D38" w:rsidRPr="00B43075" w:rsidRDefault="00E42D38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97D81D3" w14:textId="77777777" w:rsidR="00E42D38" w:rsidRPr="000D16CD" w:rsidRDefault="00E42D38" w:rsidP="00AE68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3EEA5F62" w14:textId="77777777" w:rsidR="00E42D38" w:rsidRPr="005B225F" w:rsidRDefault="00E42D38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405A0360" w14:textId="77777777" w:rsidR="00E42D38" w:rsidRPr="00DF3C1E" w:rsidRDefault="00E42D38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E687D" w:rsidRPr="006168DD" w14:paraId="70D58AA3" w14:textId="77777777" w:rsidTr="00F037DA">
        <w:tc>
          <w:tcPr>
            <w:tcW w:w="1696" w:type="dxa"/>
            <w:vMerge/>
          </w:tcPr>
          <w:p w14:paraId="63D1B344" w14:textId="77777777" w:rsidR="00AE687D" w:rsidRPr="00413F35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7ED71B6E" w14:textId="4914377C" w:rsidR="00AE687D" w:rsidRDefault="00AE687D" w:rsidP="00AE687D">
            <w:r>
              <w:t xml:space="preserve">Тема </w:t>
            </w:r>
            <w:r w:rsidRPr="005B4DB8">
              <w:t>№</w:t>
            </w:r>
            <w:r>
              <w:t xml:space="preserve">4. </w:t>
            </w:r>
            <w:r w:rsidRPr="005B4DB8">
              <w:t xml:space="preserve"> </w:t>
            </w:r>
            <w:r w:rsidRPr="00112A24">
              <w:t>Положительные и отрицательные отклонения от закона Рауля. Перегонка жидких летучих смесей. Первый и втор</w:t>
            </w:r>
            <w:r>
              <w:t xml:space="preserve">ой законы Коновалова. </w:t>
            </w:r>
          </w:p>
        </w:tc>
        <w:tc>
          <w:tcPr>
            <w:tcW w:w="709" w:type="dxa"/>
          </w:tcPr>
          <w:p w14:paraId="1D444219" w14:textId="5537AC0C" w:rsidR="00AE687D" w:rsidRPr="00C91DA7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5EA88BBA" w14:textId="77777777" w:rsidR="00AE687D" w:rsidRPr="00B43075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30545D3" w14:textId="77777777" w:rsidR="00AE687D" w:rsidRPr="00B43075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C546EAA" w14:textId="77777777" w:rsidR="00AE687D" w:rsidRPr="000D16CD" w:rsidRDefault="00AE687D" w:rsidP="00AE68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4E2666BF" w14:textId="77777777" w:rsidR="00AE687D" w:rsidRPr="005B225F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32408906" w14:textId="77777777" w:rsidR="00AE687D" w:rsidRPr="00DF3C1E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E687D" w:rsidRPr="006168DD" w14:paraId="10CEF828" w14:textId="77777777" w:rsidTr="00F037DA">
        <w:tc>
          <w:tcPr>
            <w:tcW w:w="1696" w:type="dxa"/>
            <w:vMerge/>
          </w:tcPr>
          <w:p w14:paraId="43290F1F" w14:textId="77777777" w:rsidR="00AE687D" w:rsidRPr="00413F35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1935EBA9" w14:textId="294D45BF" w:rsidR="00AE687D" w:rsidRDefault="00AE687D" w:rsidP="00AE687D">
            <w:r>
              <w:t>Лабораторное занятие 2, Защита лабораторной работы 1. Коллоквиум 1.</w:t>
            </w:r>
          </w:p>
        </w:tc>
        <w:tc>
          <w:tcPr>
            <w:tcW w:w="709" w:type="dxa"/>
          </w:tcPr>
          <w:p w14:paraId="449E6C3D" w14:textId="77777777" w:rsidR="00AE687D" w:rsidRPr="00C91DA7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CAB42B2" w14:textId="77777777" w:rsidR="00AE687D" w:rsidRPr="00B43075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12A54AC" w14:textId="76D8CB98" w:rsidR="00AE687D" w:rsidRPr="00B43075" w:rsidRDefault="00D923AC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6FFF1230" w14:textId="77777777" w:rsidR="00AE687D" w:rsidRPr="000D16CD" w:rsidRDefault="00AE687D" w:rsidP="00AE68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2769B51F" w14:textId="77777777" w:rsidR="00AE687D" w:rsidRPr="005B225F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1D563F81" w14:textId="77777777" w:rsidR="00AE687D" w:rsidRPr="00DF3C1E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E687D" w:rsidRPr="006168DD" w14:paraId="10F76C52" w14:textId="77777777" w:rsidTr="00F037DA">
        <w:tc>
          <w:tcPr>
            <w:tcW w:w="1696" w:type="dxa"/>
            <w:vMerge w:val="restart"/>
          </w:tcPr>
          <w:p w14:paraId="0A362FFE" w14:textId="77777777" w:rsidR="00AE687D" w:rsidRPr="005C3984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C3984">
              <w:t xml:space="preserve">ОПК-2: </w:t>
            </w:r>
          </w:p>
          <w:p w14:paraId="5BDBE01D" w14:textId="77777777" w:rsidR="00AE687D" w:rsidRPr="005C3984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C3984">
              <w:t>ИД-ОПК-2.1</w:t>
            </w:r>
          </w:p>
          <w:p w14:paraId="1D31A542" w14:textId="77777777" w:rsidR="00AE687D" w:rsidRPr="005C3984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C3984">
              <w:t>ИД-ОПК-2.2</w:t>
            </w:r>
          </w:p>
          <w:p w14:paraId="149D9DF6" w14:textId="77777777" w:rsidR="00AE687D" w:rsidRPr="005C3984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C3984">
              <w:t>ИД-ОПК-2.3</w:t>
            </w:r>
          </w:p>
          <w:p w14:paraId="7DC196B1" w14:textId="77777777" w:rsidR="00AE687D" w:rsidRPr="00B43075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B50">
              <w:t>ОПК-</w:t>
            </w:r>
            <w:r>
              <w:t>5</w:t>
            </w:r>
          </w:p>
          <w:p w14:paraId="06BF0A93" w14:textId="77777777" w:rsidR="00AE687D" w:rsidRPr="00B43075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3075">
              <w:t>ИД-ОПК-</w:t>
            </w:r>
            <w:r>
              <w:t>5</w:t>
            </w:r>
            <w:r w:rsidRPr="00B43075">
              <w:t>.</w:t>
            </w:r>
            <w:r>
              <w:t>2</w:t>
            </w:r>
          </w:p>
          <w:p w14:paraId="015219A1" w14:textId="77777777" w:rsidR="00AE687D" w:rsidRPr="00413F35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45ADDF26" w14:textId="4589A86E" w:rsidR="00AE687D" w:rsidRDefault="00AE687D" w:rsidP="00AE687D">
            <w:r w:rsidRPr="00C31387">
              <w:rPr>
                <w:b/>
              </w:rPr>
              <w:lastRenderedPageBreak/>
              <w:t xml:space="preserve">Раздел </w:t>
            </w:r>
            <w:r w:rsidRPr="00C31387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C31387">
              <w:rPr>
                <w:b/>
              </w:rPr>
              <w:t xml:space="preserve">. </w:t>
            </w:r>
            <w:r w:rsidRPr="00C31387">
              <w:t xml:space="preserve"> </w:t>
            </w:r>
            <w:r>
              <w:t xml:space="preserve"> </w:t>
            </w:r>
            <w:r w:rsidRPr="00340A80">
              <w:rPr>
                <w:b/>
              </w:rPr>
              <w:t>Электрохимия.</w:t>
            </w:r>
          </w:p>
        </w:tc>
        <w:tc>
          <w:tcPr>
            <w:tcW w:w="709" w:type="dxa"/>
          </w:tcPr>
          <w:p w14:paraId="3A568E59" w14:textId="77777777" w:rsidR="00AE687D" w:rsidRPr="00C91DA7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59FAD99" w14:textId="77777777" w:rsidR="00AE687D" w:rsidRPr="00B43075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9D38212" w14:textId="77777777" w:rsidR="00AE687D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231F549" w14:textId="77777777" w:rsidR="00AE687D" w:rsidRPr="000D16CD" w:rsidRDefault="00AE687D" w:rsidP="00AE68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119BB808" w14:textId="77777777" w:rsidR="00AE687D" w:rsidRPr="005B225F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 w:val="restart"/>
          </w:tcPr>
          <w:p w14:paraId="3543C06F" w14:textId="77777777" w:rsidR="00AE687D" w:rsidRPr="00AE687D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E687D">
              <w:rPr>
                <w:i/>
              </w:rPr>
              <w:t xml:space="preserve">Формы текущего контроля </w:t>
            </w:r>
          </w:p>
          <w:p w14:paraId="033A4456" w14:textId="024B3F11" w:rsidR="00AE687D" w:rsidRPr="00AE687D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E687D">
              <w:rPr>
                <w:i/>
              </w:rPr>
              <w:t xml:space="preserve">по разделу </w:t>
            </w:r>
            <w:r w:rsidRPr="00AE687D">
              <w:rPr>
                <w:i/>
                <w:lang w:val="en-US"/>
              </w:rPr>
              <w:t>V</w:t>
            </w:r>
            <w:r>
              <w:rPr>
                <w:i/>
              </w:rPr>
              <w:t>1</w:t>
            </w:r>
            <w:r w:rsidRPr="00AE687D">
              <w:rPr>
                <w:i/>
              </w:rPr>
              <w:t>:</w:t>
            </w:r>
          </w:p>
          <w:p w14:paraId="6D5C3AD5" w14:textId="77777777" w:rsidR="00AE687D" w:rsidRPr="00AE687D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649E1F0" w14:textId="0562B653" w:rsidR="00AE687D" w:rsidRPr="00AE687D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E687D">
              <w:rPr>
                <w:i/>
              </w:rPr>
              <w:t>1.  Письменный конспект Л/р Оформление выводов и общих р</w:t>
            </w:r>
            <w:r>
              <w:rPr>
                <w:i/>
              </w:rPr>
              <w:t xml:space="preserve">езультатов работы, </w:t>
            </w:r>
            <w:r>
              <w:rPr>
                <w:i/>
              </w:rPr>
              <w:lastRenderedPageBreak/>
              <w:t>защита л/р №3-5</w:t>
            </w:r>
            <w:r w:rsidRPr="00AE687D">
              <w:rPr>
                <w:i/>
              </w:rPr>
              <w:t>.</w:t>
            </w:r>
          </w:p>
          <w:p w14:paraId="1DEFBB76" w14:textId="33E3BD49" w:rsidR="00AE687D" w:rsidRPr="00DF3C1E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687D">
              <w:rPr>
                <w:i/>
              </w:rPr>
              <w:t xml:space="preserve">2. Коллоквиум </w:t>
            </w:r>
            <w:r>
              <w:rPr>
                <w:i/>
              </w:rPr>
              <w:t>2</w:t>
            </w:r>
            <w:r w:rsidRPr="00AE687D">
              <w:rPr>
                <w:i/>
                <w:lang w:val="en-US"/>
              </w:rPr>
              <w:t>.</w:t>
            </w:r>
          </w:p>
        </w:tc>
      </w:tr>
      <w:tr w:rsidR="00AE687D" w:rsidRPr="006168DD" w14:paraId="13DAF6F5" w14:textId="77777777" w:rsidTr="00F037DA">
        <w:tc>
          <w:tcPr>
            <w:tcW w:w="1696" w:type="dxa"/>
            <w:vMerge/>
          </w:tcPr>
          <w:p w14:paraId="765E0113" w14:textId="77777777" w:rsidR="00AE687D" w:rsidRPr="00413F35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0F5C3FB3" w14:textId="7D898812" w:rsidR="00AE687D" w:rsidRDefault="00AE687D" w:rsidP="00620ECA">
            <w:r>
              <w:t>Тема №5</w:t>
            </w:r>
            <w:r w:rsidR="00620ECA">
              <w:t xml:space="preserve"> Термодинами</w:t>
            </w:r>
            <w:r w:rsidR="00620ECA" w:rsidRPr="00620ECA">
              <w:t>ка раств</w:t>
            </w:r>
            <w:r w:rsidR="00620ECA">
              <w:t>оров электролитов. Электростати</w:t>
            </w:r>
            <w:r w:rsidR="00620ECA" w:rsidRPr="00620ECA">
              <w:t>ческа</w:t>
            </w:r>
            <w:r w:rsidR="00620ECA">
              <w:t>я теория растворов сильных электролитов. Слабые электролит</w:t>
            </w:r>
            <w:r w:rsidR="00620ECA" w:rsidRPr="00620ECA">
              <w:t>ы, закон раз-ведения Оствальда.</w:t>
            </w:r>
          </w:p>
        </w:tc>
        <w:tc>
          <w:tcPr>
            <w:tcW w:w="709" w:type="dxa"/>
          </w:tcPr>
          <w:p w14:paraId="61046B00" w14:textId="2A563138" w:rsidR="00AE687D" w:rsidRPr="00C91DA7" w:rsidRDefault="00D923AC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0189C8F4" w14:textId="172DAC11" w:rsidR="00AE687D" w:rsidRPr="00B43075" w:rsidRDefault="00CA7A66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DEEE5FA" w14:textId="77777777" w:rsidR="00AE687D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0F9572C" w14:textId="77777777" w:rsidR="00AE687D" w:rsidRPr="000D16CD" w:rsidRDefault="00AE687D" w:rsidP="00AE68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289236E6" w14:textId="77777777" w:rsidR="00AE687D" w:rsidRPr="005B225F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0C50D3D3" w14:textId="77777777" w:rsidR="00AE687D" w:rsidRPr="00DF3C1E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E687D" w:rsidRPr="006168DD" w14:paraId="7F1B1C24" w14:textId="77777777" w:rsidTr="00F037DA">
        <w:tc>
          <w:tcPr>
            <w:tcW w:w="1696" w:type="dxa"/>
            <w:vMerge/>
          </w:tcPr>
          <w:p w14:paraId="1150C492" w14:textId="77777777" w:rsidR="00AE687D" w:rsidRPr="00413F35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6291D09B" w14:textId="50911800" w:rsidR="00AE687D" w:rsidRDefault="00AE687D" w:rsidP="00AE687D">
            <w:r>
              <w:t>Тема №6</w:t>
            </w:r>
            <w:r w:rsidR="00620ECA">
              <w:t xml:space="preserve">. </w:t>
            </w:r>
            <w:r w:rsidR="00620ECA" w:rsidRPr="00620ECA">
              <w:rPr>
                <w:rFonts w:eastAsia="Times New Roman"/>
                <w:sz w:val="20"/>
                <w:szCs w:val="20"/>
              </w:rPr>
              <w:t xml:space="preserve"> </w:t>
            </w:r>
            <w:r w:rsidR="00620ECA" w:rsidRPr="00620ECA">
              <w:t>Электропроводность растворов электролитов. Кондуктометрия.</w:t>
            </w:r>
          </w:p>
        </w:tc>
        <w:tc>
          <w:tcPr>
            <w:tcW w:w="709" w:type="dxa"/>
          </w:tcPr>
          <w:p w14:paraId="0EFCB3A9" w14:textId="15C16879" w:rsidR="00AE687D" w:rsidRPr="00C91DA7" w:rsidRDefault="00D923AC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0F851CB6" w14:textId="603B4C76" w:rsidR="00AE687D" w:rsidRPr="00B43075" w:rsidRDefault="00CA7A66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00AB1C15" w14:textId="77777777" w:rsidR="00AE687D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F60FA51" w14:textId="77777777" w:rsidR="00AE687D" w:rsidRPr="000D16CD" w:rsidRDefault="00AE687D" w:rsidP="00AE68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066FC11C" w14:textId="77777777" w:rsidR="00AE687D" w:rsidRPr="005B225F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084FF949" w14:textId="77777777" w:rsidR="00AE687D" w:rsidRPr="00DF3C1E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E687D" w:rsidRPr="006168DD" w14:paraId="2035479C" w14:textId="77777777" w:rsidTr="00F037DA">
        <w:tc>
          <w:tcPr>
            <w:tcW w:w="1696" w:type="dxa"/>
            <w:vMerge/>
          </w:tcPr>
          <w:p w14:paraId="760D1FBE" w14:textId="77777777" w:rsidR="00AE687D" w:rsidRPr="00413F35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7087AA77" w14:textId="66E033A4" w:rsidR="00AE687D" w:rsidRDefault="00AE687D" w:rsidP="00620ECA">
            <w:r>
              <w:t>Тема №7</w:t>
            </w:r>
            <w:r w:rsidR="00620ECA">
              <w:t xml:space="preserve"> </w:t>
            </w:r>
            <w:r w:rsidR="00620ECA" w:rsidRPr="00620ECA">
              <w:t>Зависимость электрической проводимости растворов электролитов от концентрации. Природа торможения ионов, Подвижность и числа переноса ионов</w:t>
            </w:r>
          </w:p>
        </w:tc>
        <w:tc>
          <w:tcPr>
            <w:tcW w:w="709" w:type="dxa"/>
          </w:tcPr>
          <w:p w14:paraId="1FA38D8B" w14:textId="157EBBA7" w:rsidR="00AE687D" w:rsidRPr="00C91DA7" w:rsidRDefault="00D923AC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6079E024" w14:textId="77777777" w:rsidR="00AE687D" w:rsidRPr="00B43075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E98AC54" w14:textId="77777777" w:rsidR="00AE687D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217F7E6" w14:textId="77777777" w:rsidR="00AE687D" w:rsidRPr="000D16CD" w:rsidRDefault="00AE687D" w:rsidP="00AE68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6C8DDCD0" w14:textId="77777777" w:rsidR="00AE687D" w:rsidRPr="005B225F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195D027D" w14:textId="77777777" w:rsidR="00AE687D" w:rsidRPr="00DF3C1E" w:rsidRDefault="00AE687D" w:rsidP="00AE6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2D38" w:rsidRPr="006168DD" w14:paraId="7E8C0AD1" w14:textId="77777777" w:rsidTr="00F037DA">
        <w:tc>
          <w:tcPr>
            <w:tcW w:w="1696" w:type="dxa"/>
            <w:vMerge/>
          </w:tcPr>
          <w:p w14:paraId="0CE8AE8C" w14:textId="77777777" w:rsidR="00E42D38" w:rsidRPr="00413F35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557CEB87" w14:textId="12776070" w:rsidR="00E42D38" w:rsidRDefault="00E42D38" w:rsidP="00E42D38">
            <w:r>
              <w:t>Практическое занатие. Разбор этапа курсовой работы.</w:t>
            </w:r>
          </w:p>
        </w:tc>
        <w:tc>
          <w:tcPr>
            <w:tcW w:w="709" w:type="dxa"/>
          </w:tcPr>
          <w:p w14:paraId="34647C80" w14:textId="77777777" w:rsidR="00E42D38" w:rsidRPr="00C91DA7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E0907E8" w14:textId="6E323A36" w:rsidR="00E42D38" w:rsidRPr="00B43075" w:rsidRDefault="00CA7A66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0B80F4C0" w14:textId="77777777" w:rsidR="00E42D38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D3A1654" w14:textId="77777777" w:rsidR="00E42D38" w:rsidRPr="000D16CD" w:rsidRDefault="00E42D38" w:rsidP="00E42D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687797A3" w14:textId="77777777" w:rsidR="00E42D38" w:rsidRPr="005B225F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4F01439F" w14:textId="77777777" w:rsidR="00E42D38" w:rsidRPr="00DF3C1E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2D38" w:rsidRPr="006168DD" w14:paraId="6EA4E154" w14:textId="77777777" w:rsidTr="00F037DA">
        <w:tc>
          <w:tcPr>
            <w:tcW w:w="1696" w:type="dxa"/>
            <w:vMerge/>
          </w:tcPr>
          <w:p w14:paraId="6B5818A7" w14:textId="77777777" w:rsidR="00E42D38" w:rsidRPr="00413F35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2DB6A41F" w14:textId="34705251" w:rsidR="00E42D38" w:rsidRDefault="00E42D38" w:rsidP="00E42D38">
            <w:r>
              <w:t>Тема №8</w:t>
            </w:r>
            <w:r w:rsidRPr="00620ECA">
              <w:rPr>
                <w:rFonts w:eastAsia="Times New Roman"/>
                <w:sz w:val="28"/>
                <w:szCs w:val="28"/>
              </w:rPr>
              <w:t xml:space="preserve"> </w:t>
            </w:r>
            <w:r w:rsidRPr="00620ECA">
              <w:t>Взаимные переходы химической и электрической энергии. Электродные потенциалы.</w:t>
            </w:r>
          </w:p>
        </w:tc>
        <w:tc>
          <w:tcPr>
            <w:tcW w:w="709" w:type="dxa"/>
          </w:tcPr>
          <w:p w14:paraId="52C31100" w14:textId="750B4A4C" w:rsidR="00E42D38" w:rsidRPr="00C91DA7" w:rsidRDefault="00D923AC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207021BE" w14:textId="77777777" w:rsidR="00E42D38" w:rsidRPr="00B43075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8CB295A" w14:textId="77777777" w:rsidR="00E42D38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4FE256D" w14:textId="77777777" w:rsidR="00E42D38" w:rsidRPr="000D16CD" w:rsidRDefault="00E42D38" w:rsidP="00E42D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54EECE97" w14:textId="77777777" w:rsidR="00E42D38" w:rsidRPr="005B225F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68786AC4" w14:textId="77777777" w:rsidR="00E42D38" w:rsidRPr="00DF3C1E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2D38" w:rsidRPr="006168DD" w14:paraId="4DDBDE67" w14:textId="77777777" w:rsidTr="00F037DA">
        <w:tc>
          <w:tcPr>
            <w:tcW w:w="1696" w:type="dxa"/>
            <w:vMerge/>
          </w:tcPr>
          <w:p w14:paraId="575E9F81" w14:textId="77777777" w:rsidR="00E42D38" w:rsidRPr="00413F35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6419F466" w14:textId="1835F52F" w:rsidR="00E42D38" w:rsidRDefault="00E42D38" w:rsidP="00E42D38">
            <w:r>
              <w:t>Тема №9 Электроды и электрохимические элементы. Термодинамика гальванического элемента.</w:t>
            </w:r>
          </w:p>
        </w:tc>
        <w:tc>
          <w:tcPr>
            <w:tcW w:w="709" w:type="dxa"/>
          </w:tcPr>
          <w:p w14:paraId="52C1D368" w14:textId="159DF888" w:rsidR="00E42D38" w:rsidRPr="00C91DA7" w:rsidRDefault="00D923AC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70D81B43" w14:textId="1A853277" w:rsidR="00E42D38" w:rsidRPr="00B43075" w:rsidRDefault="00CA7A66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D9ADB6B" w14:textId="77777777" w:rsidR="00E42D38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8E057F0" w14:textId="77777777" w:rsidR="00E42D38" w:rsidRPr="000D16CD" w:rsidRDefault="00E42D38" w:rsidP="00E42D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419A5147" w14:textId="77777777" w:rsidR="00E42D38" w:rsidRPr="005B225F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582CE862" w14:textId="77777777" w:rsidR="00E42D38" w:rsidRPr="00DF3C1E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2D38" w:rsidRPr="006168DD" w14:paraId="2AFD139D" w14:textId="77777777" w:rsidTr="00F037DA">
        <w:tc>
          <w:tcPr>
            <w:tcW w:w="1696" w:type="dxa"/>
            <w:vMerge/>
          </w:tcPr>
          <w:p w14:paraId="46AE8E64" w14:textId="77777777" w:rsidR="00E42D38" w:rsidRPr="00413F35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319966EC" w14:textId="52C4C5F3" w:rsidR="00E42D38" w:rsidRDefault="00E42D38" w:rsidP="00E42D38">
            <w:r>
              <w:t>Лабораторное занятие 3</w:t>
            </w:r>
            <w:r w:rsidRPr="00AE687D">
              <w:t>,</w:t>
            </w:r>
            <w:r w:rsidRPr="004E190B">
              <w:rPr>
                <w:rFonts w:eastAsia="Times New Roman"/>
              </w:rPr>
              <w:t xml:space="preserve"> </w:t>
            </w:r>
            <w:r w:rsidRPr="004E190B">
              <w:t>Определение концентрационной зависимости удельной и эквивалентной электропроводности раствора слабого электролита,</w:t>
            </w:r>
          </w:p>
        </w:tc>
        <w:tc>
          <w:tcPr>
            <w:tcW w:w="709" w:type="dxa"/>
          </w:tcPr>
          <w:p w14:paraId="650E4858" w14:textId="77777777" w:rsidR="00E42D38" w:rsidRPr="00C91DA7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FFA4549" w14:textId="77777777" w:rsidR="00E42D38" w:rsidRPr="00B43075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F41023E" w14:textId="6B22B86E" w:rsidR="00E42D38" w:rsidRDefault="00D923AC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C000720" w14:textId="77777777" w:rsidR="00E42D38" w:rsidRPr="000D16CD" w:rsidRDefault="00E42D38" w:rsidP="00E42D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181E212E" w14:textId="77777777" w:rsidR="00E42D38" w:rsidRPr="005B225F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56EBB149" w14:textId="77777777" w:rsidR="00E42D38" w:rsidRPr="00DF3C1E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2D38" w:rsidRPr="006168DD" w14:paraId="34EFF58D" w14:textId="77777777" w:rsidTr="00F037DA">
        <w:tc>
          <w:tcPr>
            <w:tcW w:w="1696" w:type="dxa"/>
            <w:vMerge/>
          </w:tcPr>
          <w:p w14:paraId="020ACCC6" w14:textId="77777777" w:rsidR="00E42D38" w:rsidRPr="00413F35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735E83CB" w14:textId="7B92B04E" w:rsidR="00E42D38" w:rsidRDefault="00E42D38" w:rsidP="00E42D38">
            <w:r>
              <w:t>Лабораторное занятие 4</w:t>
            </w:r>
            <w:r w:rsidRPr="00AE687D">
              <w:t>,</w:t>
            </w:r>
            <w:r w:rsidRPr="004E190B">
              <w:rPr>
                <w:rFonts w:eastAsia="Times New Roman"/>
              </w:rPr>
              <w:t xml:space="preserve"> </w:t>
            </w:r>
            <w:r w:rsidRPr="004E190B">
              <w:t>О</w:t>
            </w:r>
            <w:r>
              <w:t>пределение концентрационной за</w:t>
            </w:r>
            <w:r w:rsidRPr="004E190B">
              <w:t>висимости удельной и эквивалентной электропроводности раствора сильного элек-тролита</w:t>
            </w:r>
          </w:p>
        </w:tc>
        <w:tc>
          <w:tcPr>
            <w:tcW w:w="709" w:type="dxa"/>
          </w:tcPr>
          <w:p w14:paraId="0BF307F9" w14:textId="77777777" w:rsidR="00E42D38" w:rsidRPr="00C91DA7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585A45E" w14:textId="77777777" w:rsidR="00E42D38" w:rsidRPr="00B43075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2FF5382" w14:textId="17E5E053" w:rsidR="00E42D38" w:rsidRDefault="00D923AC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8338641" w14:textId="77777777" w:rsidR="00E42D38" w:rsidRPr="000D16CD" w:rsidRDefault="00E42D38" w:rsidP="00E42D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7BB25855" w14:textId="77777777" w:rsidR="00E42D38" w:rsidRPr="005B225F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03F3A43A" w14:textId="77777777" w:rsidR="00E42D38" w:rsidRPr="00DF3C1E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2D38" w:rsidRPr="006168DD" w14:paraId="6931B00C" w14:textId="77777777" w:rsidTr="00F037DA">
        <w:tc>
          <w:tcPr>
            <w:tcW w:w="1696" w:type="dxa"/>
            <w:vMerge/>
          </w:tcPr>
          <w:p w14:paraId="6FC13920" w14:textId="77777777" w:rsidR="00E42D38" w:rsidRPr="00413F35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62B97AE8" w14:textId="26474A5D" w:rsidR="00E42D38" w:rsidRDefault="00E42D38" w:rsidP="00E42D38">
            <w:r w:rsidRPr="00E42D38">
              <w:t>Практическое занатие. Разбор этапа курсовой работы.</w:t>
            </w:r>
          </w:p>
        </w:tc>
        <w:tc>
          <w:tcPr>
            <w:tcW w:w="709" w:type="dxa"/>
          </w:tcPr>
          <w:p w14:paraId="00AD00E9" w14:textId="77777777" w:rsidR="00E42D38" w:rsidRPr="00C91DA7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80889F8" w14:textId="3F2FEA31" w:rsidR="00E42D38" w:rsidRPr="00B43075" w:rsidRDefault="00CA7A66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AA19FB9" w14:textId="77777777" w:rsidR="00E42D38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5795D21" w14:textId="77777777" w:rsidR="00E42D38" w:rsidRPr="000D16CD" w:rsidRDefault="00E42D38" w:rsidP="00E42D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0BF67FC7" w14:textId="77777777" w:rsidR="00E42D38" w:rsidRPr="005B225F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0A909F08" w14:textId="77777777" w:rsidR="00E42D38" w:rsidRPr="00DF3C1E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2D38" w:rsidRPr="006168DD" w14:paraId="330E9115" w14:textId="77777777" w:rsidTr="00F037DA">
        <w:tc>
          <w:tcPr>
            <w:tcW w:w="1696" w:type="dxa"/>
            <w:vMerge/>
          </w:tcPr>
          <w:p w14:paraId="00070FE1" w14:textId="77777777" w:rsidR="00E42D38" w:rsidRPr="00413F35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29F8CBEF" w14:textId="6E0DE0B9" w:rsidR="00E42D38" w:rsidRDefault="00E42D38" w:rsidP="00E42D38">
            <w:r w:rsidRPr="00AE687D">
              <w:t xml:space="preserve">Лабораторное занятие </w:t>
            </w:r>
            <w:r>
              <w:t>5</w:t>
            </w:r>
            <w:r w:rsidRPr="00AE687D">
              <w:t>,</w:t>
            </w:r>
            <w:r w:rsidRPr="004E190B">
              <w:rPr>
                <w:rFonts w:eastAsia="Times New Roman"/>
                <w:sz w:val="24"/>
                <w:szCs w:val="24"/>
              </w:rPr>
              <w:t xml:space="preserve"> </w:t>
            </w:r>
            <w:r w:rsidRPr="004E190B">
              <w:t>Определение чисел переноса ионов</w:t>
            </w:r>
          </w:p>
        </w:tc>
        <w:tc>
          <w:tcPr>
            <w:tcW w:w="709" w:type="dxa"/>
          </w:tcPr>
          <w:p w14:paraId="48B46C34" w14:textId="77777777" w:rsidR="00E42D38" w:rsidRPr="00C91DA7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CA7F4B3" w14:textId="77777777" w:rsidR="00E42D38" w:rsidRPr="00B43075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263451A" w14:textId="34E52BDA" w:rsidR="00E42D38" w:rsidRDefault="00D923AC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55EDAA1" w14:textId="77777777" w:rsidR="00E42D38" w:rsidRPr="000D16CD" w:rsidRDefault="00E42D38" w:rsidP="00E42D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72F60057" w14:textId="77777777" w:rsidR="00E42D38" w:rsidRPr="005B225F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6278101A" w14:textId="77777777" w:rsidR="00E42D38" w:rsidRPr="00DF3C1E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2D38" w:rsidRPr="006168DD" w14:paraId="1C957EBA" w14:textId="77777777" w:rsidTr="00F037DA">
        <w:tc>
          <w:tcPr>
            <w:tcW w:w="1696" w:type="dxa"/>
            <w:vMerge/>
          </w:tcPr>
          <w:p w14:paraId="2219940F" w14:textId="77777777" w:rsidR="00E42D38" w:rsidRPr="00413F35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4A51CA7B" w14:textId="141C8468" w:rsidR="00E42D38" w:rsidRPr="00AE687D" w:rsidRDefault="00E42D38" w:rsidP="00E42D38">
            <w:r>
              <w:t>Лабораторное занятие 6, Определение константы гидролиза соли потенциометрическим методом</w:t>
            </w:r>
          </w:p>
        </w:tc>
        <w:tc>
          <w:tcPr>
            <w:tcW w:w="709" w:type="dxa"/>
          </w:tcPr>
          <w:p w14:paraId="3ED1B204" w14:textId="77777777" w:rsidR="00E42D38" w:rsidRPr="00C91DA7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DA71B6C" w14:textId="77777777" w:rsidR="00E42D38" w:rsidRPr="00B43075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ED3BB26" w14:textId="5E9089D6" w:rsidR="00E42D38" w:rsidRDefault="00D923AC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BBF947E" w14:textId="77777777" w:rsidR="00E42D38" w:rsidRPr="000D16CD" w:rsidRDefault="00E42D38" w:rsidP="00E42D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7FB090FE" w14:textId="77777777" w:rsidR="00E42D38" w:rsidRPr="005B225F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33B75DC8" w14:textId="77777777" w:rsidR="00E42D38" w:rsidRPr="00DF3C1E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2D38" w:rsidRPr="006168DD" w14:paraId="725803EA" w14:textId="77777777" w:rsidTr="00F037DA">
        <w:tc>
          <w:tcPr>
            <w:tcW w:w="1696" w:type="dxa"/>
            <w:vMerge/>
          </w:tcPr>
          <w:p w14:paraId="289F5AB3" w14:textId="77777777" w:rsidR="00E42D38" w:rsidRPr="00413F35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04674731" w14:textId="5ACB7C24" w:rsidR="00E42D38" w:rsidRPr="00AE687D" w:rsidRDefault="00E42D38" w:rsidP="00E42D38">
            <w:r>
              <w:t xml:space="preserve">Лабораторное занятие 7. </w:t>
            </w:r>
            <w:r w:rsidRPr="004E190B">
              <w:t>Измерение ЭДС гальванического элемента Даниэля-Якоби. Определение константы равновесия и термодинамических функций</w:t>
            </w:r>
          </w:p>
        </w:tc>
        <w:tc>
          <w:tcPr>
            <w:tcW w:w="709" w:type="dxa"/>
          </w:tcPr>
          <w:p w14:paraId="0922E531" w14:textId="77777777" w:rsidR="00E42D38" w:rsidRPr="00C91DA7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1ABF39BB" w14:textId="77777777" w:rsidR="00E42D38" w:rsidRPr="00B43075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51685DD" w14:textId="0FAF2E5D" w:rsidR="00E42D38" w:rsidRDefault="00D923AC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C1A3B57" w14:textId="77777777" w:rsidR="00E42D38" w:rsidRPr="000D16CD" w:rsidRDefault="00E42D38" w:rsidP="00E42D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55633A18" w14:textId="77777777" w:rsidR="00E42D38" w:rsidRPr="005B225F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5AB87B1E" w14:textId="77777777" w:rsidR="00E42D38" w:rsidRPr="00DF3C1E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2D38" w:rsidRPr="006168DD" w14:paraId="68B21EE9" w14:textId="77777777" w:rsidTr="00F037DA">
        <w:tc>
          <w:tcPr>
            <w:tcW w:w="1696" w:type="dxa"/>
            <w:vMerge/>
          </w:tcPr>
          <w:p w14:paraId="0D001F10" w14:textId="77777777" w:rsidR="00E42D38" w:rsidRPr="00413F35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58B463DB" w14:textId="1B9B2554" w:rsidR="00E42D38" w:rsidRDefault="00E42D38" w:rsidP="00E42D38">
            <w:r w:rsidRPr="00AE687D">
              <w:t xml:space="preserve">Лабораторное занятие </w:t>
            </w:r>
            <w:r>
              <w:t>8</w:t>
            </w:r>
            <w:r w:rsidRPr="00AE687D">
              <w:t>, Защита лабораторн</w:t>
            </w:r>
            <w:r>
              <w:t>ых</w:t>
            </w:r>
            <w:r w:rsidRPr="00AE687D">
              <w:t xml:space="preserve"> работ </w:t>
            </w:r>
            <w:r>
              <w:t>3-7</w:t>
            </w:r>
            <w:r w:rsidRPr="00AE687D">
              <w:t xml:space="preserve">. Коллоквиум </w:t>
            </w:r>
            <w:r>
              <w:t>2</w:t>
            </w:r>
            <w:r w:rsidRPr="00AE687D">
              <w:t>.</w:t>
            </w:r>
          </w:p>
        </w:tc>
        <w:tc>
          <w:tcPr>
            <w:tcW w:w="709" w:type="dxa"/>
          </w:tcPr>
          <w:p w14:paraId="1B67A77F" w14:textId="77777777" w:rsidR="00E42D38" w:rsidRPr="00C91DA7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2916BEE" w14:textId="77777777" w:rsidR="00E42D38" w:rsidRPr="00B43075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FE67D86" w14:textId="77FC2755" w:rsidR="00E42D38" w:rsidRDefault="00CA7A66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586A6574" w14:textId="77777777" w:rsidR="00E42D38" w:rsidRPr="000D16CD" w:rsidRDefault="00E42D38" w:rsidP="00E42D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04C302F0" w14:textId="77777777" w:rsidR="00E42D38" w:rsidRPr="005B225F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485464F6" w14:textId="77777777" w:rsidR="00E42D38" w:rsidRPr="00DF3C1E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2D38" w:rsidRPr="006168DD" w14:paraId="73A39DE7" w14:textId="77777777" w:rsidTr="00F037DA">
        <w:tc>
          <w:tcPr>
            <w:tcW w:w="1696" w:type="dxa"/>
            <w:vMerge w:val="restart"/>
          </w:tcPr>
          <w:p w14:paraId="010DC0E3" w14:textId="77777777" w:rsidR="00E42D38" w:rsidRPr="00C31387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31387">
              <w:t xml:space="preserve">ОПК-2: </w:t>
            </w:r>
          </w:p>
          <w:p w14:paraId="07AD7206" w14:textId="77777777" w:rsidR="00E42D38" w:rsidRPr="00C31387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31387">
              <w:t>ИД-ОПК-2.1</w:t>
            </w:r>
          </w:p>
          <w:p w14:paraId="23FC1471" w14:textId="77777777" w:rsidR="00E42D38" w:rsidRPr="00C31387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31387">
              <w:t>ИД-ОПК-2.2</w:t>
            </w:r>
          </w:p>
          <w:p w14:paraId="18A9043D" w14:textId="77777777" w:rsidR="00E42D38" w:rsidRPr="00C31387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31387">
              <w:t>ИД-ОПК-2.3</w:t>
            </w:r>
          </w:p>
          <w:p w14:paraId="27145770" w14:textId="77777777" w:rsidR="00E42D38" w:rsidRPr="00C31387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31387">
              <w:t>ОПК-5</w:t>
            </w:r>
          </w:p>
          <w:p w14:paraId="526B3984" w14:textId="77777777" w:rsidR="00E42D38" w:rsidRPr="00C31387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31387">
              <w:t>ИД-ОПК-5.2</w:t>
            </w:r>
          </w:p>
          <w:p w14:paraId="1CF7A8D5" w14:textId="26E6D889" w:rsidR="00E42D38" w:rsidRPr="00B43075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486C507" w14:textId="72A8D410" w:rsidR="00E42D38" w:rsidRPr="00413F35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514177FB" w14:textId="0BCB3C97" w:rsidR="00E42D38" w:rsidRPr="00DE6974" w:rsidRDefault="00E42D38" w:rsidP="00E42D38">
            <w:pPr>
              <w:rPr>
                <w:b/>
              </w:rPr>
            </w:pPr>
            <w:r w:rsidRPr="00DE697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 w:rsidRPr="00DE697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40A80">
              <w:rPr>
                <w:rFonts w:eastAsia="Times New Roman"/>
                <w:b/>
                <w:sz w:val="24"/>
                <w:szCs w:val="24"/>
              </w:rPr>
              <w:t>Химическая кинетика</w:t>
            </w:r>
          </w:p>
        </w:tc>
        <w:tc>
          <w:tcPr>
            <w:tcW w:w="709" w:type="dxa"/>
          </w:tcPr>
          <w:p w14:paraId="57A4BB3D" w14:textId="74E99A34" w:rsidR="00E42D38" w:rsidRPr="00C91DA7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8" w:type="dxa"/>
          </w:tcPr>
          <w:p w14:paraId="65AFF1F1" w14:textId="0D3B2928" w:rsidR="00E42D38" w:rsidRPr="00D45313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313">
              <w:t>х</w:t>
            </w:r>
          </w:p>
        </w:tc>
        <w:tc>
          <w:tcPr>
            <w:tcW w:w="709" w:type="dxa"/>
          </w:tcPr>
          <w:p w14:paraId="29E1A223" w14:textId="095043A4" w:rsidR="00E42D38" w:rsidRPr="00D45313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313">
              <w:t>х</w:t>
            </w:r>
          </w:p>
        </w:tc>
        <w:tc>
          <w:tcPr>
            <w:tcW w:w="709" w:type="dxa"/>
          </w:tcPr>
          <w:p w14:paraId="5015EEA8" w14:textId="2F072479" w:rsidR="00E42D38" w:rsidRPr="00D45313" w:rsidRDefault="00E42D38" w:rsidP="00E42D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313">
              <w:rPr>
                <w:bCs/>
              </w:rPr>
              <w:t>х</w:t>
            </w:r>
          </w:p>
        </w:tc>
        <w:tc>
          <w:tcPr>
            <w:tcW w:w="601" w:type="dxa"/>
          </w:tcPr>
          <w:p w14:paraId="747189FB" w14:textId="0F930E94" w:rsidR="00E42D38" w:rsidRPr="00D45313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47" w:type="dxa"/>
            <w:vMerge w:val="restart"/>
          </w:tcPr>
          <w:p w14:paraId="13F2FC59" w14:textId="77777777" w:rsidR="00E42D38" w:rsidRPr="00620ECA" w:rsidRDefault="00E42D38" w:rsidP="00E42D38">
            <w:pPr>
              <w:jc w:val="both"/>
              <w:rPr>
                <w:i/>
              </w:rPr>
            </w:pPr>
            <w:r w:rsidRPr="00620ECA">
              <w:rPr>
                <w:i/>
              </w:rPr>
              <w:t xml:space="preserve">Формы текущего контроля </w:t>
            </w:r>
          </w:p>
          <w:p w14:paraId="6BC79DBF" w14:textId="427B1A58" w:rsidR="00E42D38" w:rsidRPr="00620ECA" w:rsidRDefault="00E42D38" w:rsidP="00E42D38">
            <w:pPr>
              <w:jc w:val="both"/>
              <w:rPr>
                <w:i/>
              </w:rPr>
            </w:pPr>
            <w:r w:rsidRPr="00620ECA">
              <w:rPr>
                <w:i/>
              </w:rPr>
              <w:t xml:space="preserve">по разделу </w:t>
            </w:r>
            <w:r w:rsidRPr="00620ECA">
              <w:rPr>
                <w:i/>
                <w:lang w:val="en-US"/>
              </w:rPr>
              <w:t>V</w:t>
            </w:r>
            <w:r w:rsidRPr="00620ECA">
              <w:rPr>
                <w:i/>
              </w:rPr>
              <w:t>11:</w:t>
            </w:r>
          </w:p>
          <w:p w14:paraId="63FBAA29" w14:textId="27DF5528" w:rsidR="00E42D38" w:rsidRDefault="00E42D38" w:rsidP="00E42D38">
            <w:pPr>
              <w:jc w:val="both"/>
            </w:pPr>
          </w:p>
          <w:p w14:paraId="48BBD7D0" w14:textId="087B904D" w:rsidR="00E42D38" w:rsidRDefault="00E42D38" w:rsidP="00A9349E">
            <w:pPr>
              <w:pStyle w:val="af0"/>
              <w:numPr>
                <w:ilvl w:val="0"/>
                <w:numId w:val="21"/>
              </w:numPr>
              <w:ind w:left="0" w:firstLine="0"/>
              <w:jc w:val="both"/>
            </w:pPr>
            <w:r>
              <w:t>П</w:t>
            </w:r>
            <w:r w:rsidRPr="00610B9C">
              <w:t xml:space="preserve">исьменный </w:t>
            </w:r>
            <w:r>
              <w:t>конспект л/р №</w:t>
            </w:r>
            <w:r w:rsidR="008A38F6">
              <w:t>9-11</w:t>
            </w:r>
            <w:r>
              <w:t>, расчет концентраций исходного и серий рабочих растворов.</w:t>
            </w:r>
          </w:p>
          <w:p w14:paraId="261EE053" w14:textId="77777777" w:rsidR="008A38F6" w:rsidRPr="00271851" w:rsidRDefault="008A38F6" w:rsidP="00A9349E">
            <w:pPr>
              <w:pStyle w:val="af0"/>
              <w:numPr>
                <w:ilvl w:val="0"/>
                <w:numId w:val="21"/>
              </w:numPr>
              <w:ind w:left="0" w:firstLine="0"/>
              <w:jc w:val="both"/>
            </w:pPr>
            <w:r>
              <w:t>Защита л/р № 9-11</w:t>
            </w:r>
          </w:p>
          <w:p w14:paraId="67DDF605" w14:textId="0990A234" w:rsidR="008A38F6" w:rsidRDefault="008A38F6" w:rsidP="00A9349E">
            <w:pPr>
              <w:pStyle w:val="af0"/>
              <w:numPr>
                <w:ilvl w:val="0"/>
                <w:numId w:val="21"/>
              </w:numPr>
              <w:ind w:left="0" w:firstLine="0"/>
              <w:jc w:val="both"/>
            </w:pPr>
            <w:r w:rsidRPr="00F43829">
              <w:t>Собеседование</w:t>
            </w:r>
            <w:r>
              <w:t xml:space="preserve"> по работе.</w:t>
            </w:r>
          </w:p>
          <w:p w14:paraId="349C25D9" w14:textId="3E204465" w:rsidR="008A38F6" w:rsidRPr="00DF3C1E" w:rsidRDefault="008A38F6" w:rsidP="00A9349E">
            <w:pPr>
              <w:pStyle w:val="af0"/>
              <w:numPr>
                <w:ilvl w:val="0"/>
                <w:numId w:val="21"/>
              </w:numPr>
              <w:ind w:left="0" w:firstLine="0"/>
              <w:jc w:val="both"/>
            </w:pPr>
            <w:r>
              <w:t xml:space="preserve">Коллоквиум 3. </w:t>
            </w:r>
          </w:p>
          <w:p w14:paraId="42C7520D" w14:textId="27BA566F" w:rsidR="00E42D38" w:rsidRPr="00DF3C1E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2D38" w:rsidRPr="006168DD" w14:paraId="3A5E9509" w14:textId="77777777" w:rsidTr="00F037DA">
        <w:tc>
          <w:tcPr>
            <w:tcW w:w="1696" w:type="dxa"/>
            <w:vMerge/>
          </w:tcPr>
          <w:p w14:paraId="0783119A" w14:textId="77777777" w:rsidR="00E42D38" w:rsidRPr="00413F35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4A46F4A5" w14:textId="7F855B39" w:rsidR="00E42D38" w:rsidRDefault="00E42D38" w:rsidP="00E42D38">
            <w:r>
              <w:t>Тема № 10</w:t>
            </w:r>
            <w:r w:rsidRPr="005B4DB8">
              <w:t xml:space="preserve"> </w:t>
            </w:r>
            <w:r w:rsidRPr="00726E62">
              <w:rPr>
                <w:rFonts w:eastAsia="Times New Roman"/>
                <w:sz w:val="20"/>
                <w:szCs w:val="20"/>
              </w:rPr>
              <w:t xml:space="preserve"> Химическая кинетика. </w:t>
            </w:r>
            <w:r>
              <w:rPr>
                <w:rFonts w:eastAsia="Times New Roman"/>
                <w:sz w:val="20"/>
                <w:szCs w:val="20"/>
              </w:rPr>
              <w:t>Скорость химической реакции. Кинетическая кривая.</w:t>
            </w:r>
            <w:r w:rsidRPr="00726E62">
              <w:t xml:space="preserve"> Основной постулат химическо</w:t>
            </w:r>
            <w:r>
              <w:t xml:space="preserve">й кинетики. </w:t>
            </w:r>
            <w:r w:rsidRPr="00726E6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1F244485" w14:textId="34953D0C" w:rsidR="00E42D38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4D656F58" w14:textId="77777777" w:rsidR="00E42D38" w:rsidRPr="00C91DA7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476D5251" w14:textId="77777777" w:rsidR="00E42D38" w:rsidRPr="00C91DA7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47FBD4FA" w14:textId="77777777" w:rsidR="00E42D38" w:rsidRPr="000D16CD" w:rsidRDefault="00E42D38" w:rsidP="00E42D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232655B6" w14:textId="77777777" w:rsidR="00E42D38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10B2E742" w14:textId="77777777" w:rsidR="00E42D38" w:rsidRPr="00DF3C1E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2D38" w:rsidRPr="006168DD" w14:paraId="4BD2A4FB" w14:textId="77777777" w:rsidTr="00F037DA">
        <w:tc>
          <w:tcPr>
            <w:tcW w:w="1696" w:type="dxa"/>
            <w:vMerge/>
          </w:tcPr>
          <w:p w14:paraId="035F4991" w14:textId="77777777" w:rsidR="00E42D38" w:rsidRPr="00413F35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7995F8D8" w14:textId="7ED64596" w:rsidR="00E42D38" w:rsidRDefault="00E42D38" w:rsidP="00E42D38">
            <w:r w:rsidRPr="00726E62">
              <w:t>Тема №</w:t>
            </w:r>
            <w:r>
              <w:t xml:space="preserve"> 11  . </w:t>
            </w:r>
            <w:r w:rsidRPr="00726E62">
              <w:rPr>
                <w:rFonts w:eastAsia="Times New Roman"/>
                <w:sz w:val="20"/>
                <w:szCs w:val="20"/>
              </w:rPr>
              <w:t xml:space="preserve"> Формальная кинетика. Скорость, порядок и молекулярность химических реакций.</w:t>
            </w:r>
            <w:r>
              <w:t>Анализ кинетических уравнений разных порядков.</w:t>
            </w:r>
          </w:p>
        </w:tc>
        <w:tc>
          <w:tcPr>
            <w:tcW w:w="709" w:type="dxa"/>
          </w:tcPr>
          <w:p w14:paraId="09786704" w14:textId="66811C27" w:rsidR="00E42D38" w:rsidRDefault="00D923AC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6B14B155" w14:textId="74B3F77C" w:rsidR="00E42D38" w:rsidRPr="00C91DA7" w:rsidRDefault="00CA7A66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09" w:type="dxa"/>
          </w:tcPr>
          <w:p w14:paraId="13E40284" w14:textId="34AF69C2" w:rsidR="00E42D38" w:rsidRPr="00C91DA7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2D414684" w14:textId="77777777" w:rsidR="00E42D38" w:rsidRPr="000D16CD" w:rsidRDefault="00E42D38" w:rsidP="00E42D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3C3AF126" w14:textId="77777777" w:rsidR="00E42D38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3C420550" w14:textId="77777777" w:rsidR="00E42D38" w:rsidRPr="00DF3C1E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2D38" w:rsidRPr="006168DD" w14:paraId="6C8EDDC5" w14:textId="77777777" w:rsidTr="00F037DA">
        <w:tc>
          <w:tcPr>
            <w:tcW w:w="1696" w:type="dxa"/>
            <w:vMerge/>
          </w:tcPr>
          <w:p w14:paraId="66ED974F" w14:textId="77777777" w:rsidR="00E42D38" w:rsidRPr="00413F35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43D29D39" w14:textId="5E37AF6F" w:rsidR="00E42D38" w:rsidRDefault="00E42D38" w:rsidP="00E42D38">
            <w:r>
              <w:t xml:space="preserve">Тема № 12.  </w:t>
            </w:r>
            <w:r w:rsidRPr="00726E62">
              <w:t>Формальная кинетика сложных гомогенных реакций.</w:t>
            </w:r>
            <w:r>
              <w:t xml:space="preserve"> </w:t>
            </w:r>
            <w:r w:rsidRPr="00726E62">
              <w:t>Цепные реакции. Кинетика, ста-дии. Фотохимические реакции. Горение и взрыв.</w:t>
            </w:r>
          </w:p>
        </w:tc>
        <w:tc>
          <w:tcPr>
            <w:tcW w:w="709" w:type="dxa"/>
          </w:tcPr>
          <w:p w14:paraId="01E6604A" w14:textId="7D7D56D1" w:rsidR="00E42D38" w:rsidRPr="00C91DA7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7E089C6B" w14:textId="77777777" w:rsidR="00E42D38" w:rsidRPr="00C91DA7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2B65B527" w14:textId="77777777" w:rsidR="00E42D38" w:rsidRPr="00C91DA7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77E36285" w14:textId="77777777" w:rsidR="00E42D38" w:rsidRPr="000D16CD" w:rsidRDefault="00E42D38" w:rsidP="00E42D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694781D9" w14:textId="1C39E49F" w:rsidR="00E42D38" w:rsidRPr="005B225F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774D53A5" w14:textId="77777777" w:rsidR="00E42D38" w:rsidRPr="00DF3C1E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2D38" w:rsidRPr="006168DD" w14:paraId="092773EC" w14:textId="77777777" w:rsidTr="00F037DA">
        <w:tc>
          <w:tcPr>
            <w:tcW w:w="1696" w:type="dxa"/>
            <w:vMerge/>
          </w:tcPr>
          <w:p w14:paraId="38DCC45F" w14:textId="77777777" w:rsidR="00E42D38" w:rsidRPr="00413F35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086652BF" w14:textId="50E77D2D" w:rsidR="00E42D38" w:rsidRDefault="00E42D38" w:rsidP="00E42D38">
            <w:r>
              <w:t>Практическое занатие. Разбор этапа курсовой работы.</w:t>
            </w:r>
          </w:p>
        </w:tc>
        <w:tc>
          <w:tcPr>
            <w:tcW w:w="709" w:type="dxa"/>
          </w:tcPr>
          <w:p w14:paraId="588121E2" w14:textId="77777777" w:rsidR="00E42D38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CFDB34A" w14:textId="226D06BE" w:rsidR="00E42D38" w:rsidRPr="00C91DA7" w:rsidRDefault="00CA7A66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09" w:type="dxa"/>
          </w:tcPr>
          <w:p w14:paraId="5BD41611" w14:textId="77777777" w:rsidR="00E42D38" w:rsidRPr="00C91DA7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725F7180" w14:textId="77777777" w:rsidR="00E42D38" w:rsidRPr="000D16CD" w:rsidRDefault="00E42D38" w:rsidP="00E42D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529227D8" w14:textId="77777777" w:rsidR="00E42D38" w:rsidRPr="005B225F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4C0F7C7C" w14:textId="77777777" w:rsidR="00E42D38" w:rsidRPr="00DF3C1E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2D38" w:rsidRPr="006168DD" w14:paraId="4676B7AD" w14:textId="77777777" w:rsidTr="00F037DA">
        <w:tc>
          <w:tcPr>
            <w:tcW w:w="1696" w:type="dxa"/>
            <w:vMerge/>
          </w:tcPr>
          <w:p w14:paraId="3AF51D57" w14:textId="77777777" w:rsidR="00E42D38" w:rsidRPr="00413F35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68736AB8" w14:textId="7FBCAAA8" w:rsidR="00E42D38" w:rsidRDefault="00E42D38" w:rsidP="00E42D38">
            <w:r w:rsidRPr="00726E62">
              <w:t>Тема №</w:t>
            </w:r>
            <w:r>
              <w:t xml:space="preserve"> 13 Влияние температуры на скорость химических реакций. Анализ уракнения Аррениуса.</w:t>
            </w:r>
            <w:r w:rsidRPr="006E5241">
              <w:t>.</w:t>
            </w:r>
          </w:p>
        </w:tc>
        <w:tc>
          <w:tcPr>
            <w:tcW w:w="709" w:type="dxa"/>
          </w:tcPr>
          <w:p w14:paraId="2ED20610" w14:textId="61D1B3B9" w:rsidR="00E42D38" w:rsidRDefault="00D923AC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4A3F58E5" w14:textId="6856C884" w:rsidR="00E42D38" w:rsidRPr="00C91DA7" w:rsidRDefault="00CA7A66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9" w:type="dxa"/>
          </w:tcPr>
          <w:p w14:paraId="7B423529" w14:textId="77777777" w:rsidR="00E42D38" w:rsidRPr="00C91DA7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35FE5C48" w14:textId="77777777" w:rsidR="00E42D38" w:rsidRPr="000D16CD" w:rsidRDefault="00E42D38" w:rsidP="00E42D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7A270FB1" w14:textId="77777777" w:rsidR="00E42D38" w:rsidRPr="005B225F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4791FBD3" w14:textId="77777777" w:rsidR="00E42D38" w:rsidRPr="00DF3C1E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2D38" w:rsidRPr="006168DD" w14:paraId="71E40A2E" w14:textId="77777777" w:rsidTr="00F037DA">
        <w:tc>
          <w:tcPr>
            <w:tcW w:w="1696" w:type="dxa"/>
            <w:vMerge/>
          </w:tcPr>
          <w:p w14:paraId="18114122" w14:textId="77777777" w:rsidR="00E42D38" w:rsidRPr="00413F35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68FC677A" w14:textId="7BD1D87B" w:rsidR="00E42D38" w:rsidRDefault="00E42D38" w:rsidP="00E42D38">
            <w:r w:rsidRPr="00726E62">
              <w:t>Тема №</w:t>
            </w:r>
            <w:r>
              <w:t xml:space="preserve"> 14. Учение о механизме химических реакций. </w:t>
            </w:r>
            <w:r w:rsidRPr="006E5241">
              <w:rPr>
                <w:rFonts w:eastAsia="Times New Roman"/>
                <w:sz w:val="20"/>
                <w:szCs w:val="20"/>
              </w:rPr>
              <w:t xml:space="preserve"> </w:t>
            </w:r>
            <w:r w:rsidRPr="006E5241">
              <w:t xml:space="preserve">Теория активных столкновений. Теория активированного комплекса. </w:t>
            </w:r>
            <w:r>
              <w:t>Кинетика гетерогенных реакций.</w:t>
            </w:r>
          </w:p>
        </w:tc>
        <w:tc>
          <w:tcPr>
            <w:tcW w:w="709" w:type="dxa"/>
          </w:tcPr>
          <w:p w14:paraId="361AA104" w14:textId="177EAD09" w:rsidR="00E42D38" w:rsidRDefault="00D923AC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369FED4C" w14:textId="77777777" w:rsidR="00E42D38" w:rsidRPr="00C91DA7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305F4418" w14:textId="77777777" w:rsidR="00E42D38" w:rsidRPr="00C91DA7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51C40B22" w14:textId="77777777" w:rsidR="00E42D38" w:rsidRPr="000D16CD" w:rsidRDefault="00E42D38" w:rsidP="00E42D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68EBFCF4" w14:textId="77777777" w:rsidR="00E42D38" w:rsidRPr="005B225F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4054022B" w14:textId="77777777" w:rsidR="00E42D38" w:rsidRPr="00DF3C1E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2D38" w:rsidRPr="006168DD" w14:paraId="51036BE0" w14:textId="77777777" w:rsidTr="006E5241">
        <w:trPr>
          <w:trHeight w:val="854"/>
        </w:trPr>
        <w:tc>
          <w:tcPr>
            <w:tcW w:w="1696" w:type="dxa"/>
            <w:vMerge/>
          </w:tcPr>
          <w:p w14:paraId="2CD310B6" w14:textId="77777777" w:rsidR="00E42D38" w:rsidRPr="00413F35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3834DC53" w14:textId="7DA26544" w:rsidR="00E42D38" w:rsidRDefault="00E42D38" w:rsidP="00E42D38">
            <w:pPr>
              <w:jc w:val="both"/>
            </w:pPr>
            <w:r w:rsidRPr="006E5241">
              <w:t xml:space="preserve">Лабораторное занятие </w:t>
            </w:r>
            <w:r>
              <w:t>9</w:t>
            </w:r>
            <w:r w:rsidRPr="006E5241">
              <w:t xml:space="preserve">. Спектрофотометрическое определение кинетических параметров реакции распада комплексного соединения оксалата марганца </w:t>
            </w:r>
          </w:p>
        </w:tc>
        <w:tc>
          <w:tcPr>
            <w:tcW w:w="709" w:type="dxa"/>
          </w:tcPr>
          <w:p w14:paraId="5EF53D8F" w14:textId="77777777" w:rsidR="00E42D38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14775E3" w14:textId="77777777" w:rsidR="00E42D38" w:rsidRPr="00C91DA7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2D823E43" w14:textId="42C5496C" w:rsidR="00E42D38" w:rsidRPr="00C91DA7" w:rsidRDefault="00D923AC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09" w:type="dxa"/>
          </w:tcPr>
          <w:p w14:paraId="789B5E0A" w14:textId="77777777" w:rsidR="00E42D38" w:rsidRPr="000D16CD" w:rsidRDefault="00E42D38" w:rsidP="00E42D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7B7398D5" w14:textId="77777777" w:rsidR="00E42D38" w:rsidRPr="005B225F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1CBB1AE4" w14:textId="77777777" w:rsidR="00E42D38" w:rsidRPr="00DF3C1E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2D38" w:rsidRPr="006168DD" w14:paraId="2AB488F4" w14:textId="77777777" w:rsidTr="00F037DA">
        <w:tc>
          <w:tcPr>
            <w:tcW w:w="1696" w:type="dxa"/>
            <w:vMerge/>
          </w:tcPr>
          <w:p w14:paraId="28411CA5" w14:textId="77777777" w:rsidR="00E42D38" w:rsidRPr="00413F35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64F4A57B" w14:textId="259CC0AD" w:rsidR="00E42D38" w:rsidRDefault="00E42D38" w:rsidP="00E42D38">
            <w:r>
              <w:t>Лабораторное занятие 10</w:t>
            </w:r>
            <w:r w:rsidRPr="006E5241">
              <w:t>.</w:t>
            </w:r>
            <w:r w:rsidRPr="006E5241">
              <w:rPr>
                <w:rFonts w:eastAsia="Times New Roman"/>
                <w:sz w:val="24"/>
                <w:szCs w:val="24"/>
              </w:rPr>
              <w:t xml:space="preserve"> </w:t>
            </w:r>
            <w:r w:rsidRPr="006E5241">
              <w:t>Изучение кинетики реакции  гидратации уксусного ангидрида методом электропроводности</w:t>
            </w:r>
          </w:p>
        </w:tc>
        <w:tc>
          <w:tcPr>
            <w:tcW w:w="709" w:type="dxa"/>
          </w:tcPr>
          <w:p w14:paraId="187D3AB9" w14:textId="77777777" w:rsidR="00E42D38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17429949" w14:textId="77777777" w:rsidR="00E42D38" w:rsidRPr="00C91DA7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70FF4355" w14:textId="38326611" w:rsidR="00E42D38" w:rsidRPr="00C91DA7" w:rsidRDefault="00D923AC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09" w:type="dxa"/>
          </w:tcPr>
          <w:p w14:paraId="0BC70E77" w14:textId="77777777" w:rsidR="00E42D38" w:rsidRPr="000D16CD" w:rsidRDefault="00E42D38" w:rsidP="00E42D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6E82A4FF" w14:textId="77777777" w:rsidR="00E42D38" w:rsidRPr="005B225F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2500CC90" w14:textId="77777777" w:rsidR="00E42D38" w:rsidRPr="00DF3C1E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2D38" w:rsidRPr="006168DD" w14:paraId="2DBE6459" w14:textId="77777777" w:rsidTr="00F037DA">
        <w:tc>
          <w:tcPr>
            <w:tcW w:w="1696" w:type="dxa"/>
            <w:vMerge/>
          </w:tcPr>
          <w:p w14:paraId="446AF51F" w14:textId="77777777" w:rsidR="00E42D38" w:rsidRPr="00413F35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564A7024" w14:textId="35FC27D0" w:rsidR="00E42D38" w:rsidRDefault="00E42D38" w:rsidP="008A38F6">
            <w:r>
              <w:t xml:space="preserve">Лабораторное занятие </w:t>
            </w:r>
            <w:r w:rsidR="008A38F6">
              <w:t>11</w:t>
            </w:r>
            <w:r w:rsidRPr="006E5241">
              <w:t>. Определение энергии активации реакции  гидратации уксусного ангидрида</w:t>
            </w:r>
          </w:p>
        </w:tc>
        <w:tc>
          <w:tcPr>
            <w:tcW w:w="709" w:type="dxa"/>
          </w:tcPr>
          <w:p w14:paraId="00BCF2AB" w14:textId="77777777" w:rsidR="00E42D38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BB63893" w14:textId="77777777" w:rsidR="00E42D38" w:rsidRPr="00C91DA7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48A550EB" w14:textId="1CC023CD" w:rsidR="00E42D38" w:rsidRPr="00C91DA7" w:rsidRDefault="00D923AC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09" w:type="dxa"/>
          </w:tcPr>
          <w:p w14:paraId="091E33F2" w14:textId="77777777" w:rsidR="00E42D38" w:rsidRPr="000D16CD" w:rsidRDefault="00E42D38" w:rsidP="00E42D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66BB85F5" w14:textId="77777777" w:rsidR="00E42D38" w:rsidRPr="005B225F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430EE6F0" w14:textId="77777777" w:rsidR="00E42D38" w:rsidRPr="00DF3C1E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2D38" w:rsidRPr="006168DD" w14:paraId="153CE458" w14:textId="77777777" w:rsidTr="00F037DA">
        <w:tc>
          <w:tcPr>
            <w:tcW w:w="1696" w:type="dxa"/>
            <w:vMerge/>
          </w:tcPr>
          <w:p w14:paraId="2A88D268" w14:textId="77777777" w:rsidR="00E42D38" w:rsidRPr="00413F35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5DFCAF34" w14:textId="7752126E" w:rsidR="00E42D38" w:rsidRDefault="00E42D38" w:rsidP="008A38F6">
            <w:r>
              <w:t>Лабораторное занятие 1</w:t>
            </w:r>
            <w:r w:rsidR="008A38F6">
              <w:t>2</w:t>
            </w:r>
            <w:r>
              <w:t xml:space="preserve">, защита л/р 7-9, коллоквиум 3, </w:t>
            </w:r>
          </w:p>
        </w:tc>
        <w:tc>
          <w:tcPr>
            <w:tcW w:w="709" w:type="dxa"/>
          </w:tcPr>
          <w:p w14:paraId="41DA4C69" w14:textId="77777777" w:rsidR="00E42D38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EB22EE9" w14:textId="77777777" w:rsidR="00E42D38" w:rsidRPr="00C91DA7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44BE8785" w14:textId="4DCF8906" w:rsidR="00E42D38" w:rsidRPr="00D923AC" w:rsidRDefault="00D923AC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5C61E24A" w14:textId="77777777" w:rsidR="00E42D38" w:rsidRPr="000D16CD" w:rsidRDefault="00E42D38" w:rsidP="00E42D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32331D15" w14:textId="77777777" w:rsidR="00E42D38" w:rsidRPr="005B225F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6DEF6D31" w14:textId="77777777" w:rsidR="00E42D38" w:rsidRPr="00DF3C1E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2D38" w:rsidRPr="006168DD" w14:paraId="1E005DC0" w14:textId="77777777" w:rsidTr="00D0086A">
        <w:trPr>
          <w:trHeight w:val="271"/>
        </w:trPr>
        <w:tc>
          <w:tcPr>
            <w:tcW w:w="1696" w:type="dxa"/>
            <w:vMerge/>
          </w:tcPr>
          <w:p w14:paraId="188BE502" w14:textId="77777777" w:rsidR="00E42D38" w:rsidRPr="00B43075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49DD321A" w14:textId="351B7A2B" w:rsidR="00E42D38" w:rsidRPr="00DE6974" w:rsidRDefault="00E42D38" w:rsidP="00E42D38">
            <w:pPr>
              <w:rPr>
                <w:b/>
              </w:rPr>
            </w:pPr>
            <w:r w:rsidRPr="00DE697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DE6974">
              <w:rPr>
                <w:b/>
              </w:rPr>
              <w:t>I</w:t>
            </w:r>
            <w:r>
              <w:rPr>
                <w:b/>
                <w:lang w:val="en-US"/>
              </w:rPr>
              <w:t>II</w:t>
            </w:r>
            <w:r w:rsidRPr="00DE6974">
              <w:rPr>
                <w:b/>
              </w:rPr>
              <w:t xml:space="preserve">. </w:t>
            </w:r>
            <w:r w:rsidRPr="00A8290F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b/>
              </w:rPr>
              <w:t>Катализ</w:t>
            </w:r>
          </w:p>
        </w:tc>
        <w:tc>
          <w:tcPr>
            <w:tcW w:w="709" w:type="dxa"/>
          </w:tcPr>
          <w:p w14:paraId="45D7E803" w14:textId="48D4EB3E" w:rsidR="00E42D38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8" w:type="dxa"/>
          </w:tcPr>
          <w:p w14:paraId="06EC8965" w14:textId="2B518CE1" w:rsidR="00E42D38" w:rsidRPr="00D45313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313">
              <w:t>х</w:t>
            </w:r>
          </w:p>
        </w:tc>
        <w:tc>
          <w:tcPr>
            <w:tcW w:w="709" w:type="dxa"/>
          </w:tcPr>
          <w:p w14:paraId="3B5F940D" w14:textId="72966808" w:rsidR="00E42D38" w:rsidRPr="00D45313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313">
              <w:t>х</w:t>
            </w:r>
          </w:p>
        </w:tc>
        <w:tc>
          <w:tcPr>
            <w:tcW w:w="709" w:type="dxa"/>
          </w:tcPr>
          <w:p w14:paraId="5CBF7E94" w14:textId="0F21E203" w:rsidR="00E42D38" w:rsidRPr="00D45313" w:rsidRDefault="00E42D38" w:rsidP="00E42D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313">
              <w:rPr>
                <w:bCs/>
              </w:rPr>
              <w:t>х</w:t>
            </w:r>
          </w:p>
        </w:tc>
        <w:tc>
          <w:tcPr>
            <w:tcW w:w="601" w:type="dxa"/>
          </w:tcPr>
          <w:p w14:paraId="3967D506" w14:textId="680D60F6" w:rsidR="00E42D38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947" w:type="dxa"/>
            <w:vMerge w:val="restart"/>
          </w:tcPr>
          <w:p w14:paraId="0D4C4F9C" w14:textId="77777777" w:rsidR="00E42D38" w:rsidRPr="00F43829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3829">
              <w:t xml:space="preserve">Формы текущего контроля </w:t>
            </w:r>
          </w:p>
          <w:p w14:paraId="4396D10A" w14:textId="18D4ADD5" w:rsidR="00E42D38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3829">
              <w:t xml:space="preserve">по разделу </w:t>
            </w:r>
            <w:r>
              <w:rPr>
                <w:lang w:val="en-US"/>
              </w:rPr>
              <w:t>VII</w:t>
            </w:r>
            <w:r w:rsidRPr="00F43829">
              <w:t>:</w:t>
            </w:r>
          </w:p>
          <w:p w14:paraId="709EFB41" w14:textId="1FA63B02" w:rsidR="00E42D38" w:rsidRDefault="00904501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</w:t>
            </w:r>
            <w:r w:rsidR="008A38F6">
              <w:t>Коллоквиум 4.</w:t>
            </w:r>
          </w:p>
          <w:p w14:paraId="7EAE9FB6" w14:textId="3D90D1AE" w:rsidR="008A38F6" w:rsidRDefault="00904501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2. </w:t>
            </w:r>
            <w:r w:rsidR="008A38F6">
              <w:t>Представление результатов курсовой работы.</w:t>
            </w:r>
          </w:p>
          <w:p w14:paraId="5F64182D" w14:textId="40A1A2F3" w:rsidR="008A38F6" w:rsidRPr="008A38F6" w:rsidRDefault="00904501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3. </w:t>
            </w:r>
            <w:r w:rsidR="008A38F6">
              <w:t>Защита курсовой работы.</w:t>
            </w:r>
          </w:p>
        </w:tc>
      </w:tr>
      <w:tr w:rsidR="00E42D38" w:rsidRPr="006168DD" w14:paraId="11FBFA6F" w14:textId="77777777" w:rsidTr="00F037DA">
        <w:tc>
          <w:tcPr>
            <w:tcW w:w="1696" w:type="dxa"/>
            <w:vMerge/>
          </w:tcPr>
          <w:p w14:paraId="66A7065B" w14:textId="77777777" w:rsidR="00E42D38" w:rsidRPr="00413F35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30ABB769" w14:textId="0EE2AD4F" w:rsidR="00E42D38" w:rsidRDefault="00E42D38" w:rsidP="00E42D38">
            <w:r w:rsidRPr="00D0086A">
              <w:t xml:space="preserve">Тема № </w:t>
            </w:r>
            <w:r>
              <w:t>15</w:t>
            </w:r>
            <w:r w:rsidRPr="00D0086A">
              <w:t xml:space="preserve">  </w:t>
            </w:r>
            <w:r w:rsidRPr="000C07B1">
              <w:t xml:space="preserve"> Каталитические реакции. Сущность каталитического действия. Катализ и химическое равновесие.</w:t>
            </w:r>
          </w:p>
        </w:tc>
        <w:tc>
          <w:tcPr>
            <w:tcW w:w="709" w:type="dxa"/>
          </w:tcPr>
          <w:p w14:paraId="46A815A1" w14:textId="1D04DA89" w:rsidR="00E42D38" w:rsidRPr="00C91DA7" w:rsidRDefault="00D923AC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39529D34" w14:textId="6A5A30B5" w:rsidR="00E42D38" w:rsidRPr="00B43075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16593F5" w14:textId="3ACD232A" w:rsidR="00E42D38" w:rsidRPr="00C91DA7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20E9DD19" w14:textId="77777777" w:rsidR="00E42D38" w:rsidRPr="000D16CD" w:rsidRDefault="00E42D38" w:rsidP="00E42D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46D3B94F" w14:textId="6647EA0D" w:rsidR="00E42D38" w:rsidRPr="005B225F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4378F280" w14:textId="77777777" w:rsidR="00E42D38" w:rsidRPr="00DF3C1E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2D38" w:rsidRPr="006168DD" w14:paraId="6B56EFB8" w14:textId="77777777" w:rsidTr="00F037DA">
        <w:tc>
          <w:tcPr>
            <w:tcW w:w="1696" w:type="dxa"/>
            <w:vMerge/>
          </w:tcPr>
          <w:p w14:paraId="0253D230" w14:textId="77777777" w:rsidR="00E42D38" w:rsidRPr="00413F35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64B32D30" w14:textId="7FA9519F" w:rsidR="00E42D38" w:rsidRPr="00E16484" w:rsidRDefault="00E42D38" w:rsidP="00E42D38">
            <w:pPr>
              <w:rPr>
                <w:bCs/>
              </w:rPr>
            </w:pPr>
            <w:r w:rsidRPr="00D0086A">
              <w:t xml:space="preserve">Тема № </w:t>
            </w:r>
            <w:r>
              <w:t>16</w:t>
            </w:r>
            <w:r w:rsidRPr="00D0086A">
              <w:t xml:space="preserve"> </w:t>
            </w:r>
            <w:r>
              <w:t xml:space="preserve">. </w:t>
            </w:r>
            <w:r w:rsidRPr="00D0086A">
              <w:t xml:space="preserve"> </w:t>
            </w:r>
            <w:r>
              <w:t>Механизм каталитического действия.</w:t>
            </w:r>
            <w:r w:rsidRPr="00D0086A">
              <w:rPr>
                <w:rFonts w:eastAsia="Times New Roman"/>
              </w:rPr>
              <w:t xml:space="preserve"> Энергия активации каталитической реакции. Вещества Аррениуса, их роль в катализе.  </w:t>
            </w:r>
          </w:p>
        </w:tc>
        <w:tc>
          <w:tcPr>
            <w:tcW w:w="709" w:type="dxa"/>
          </w:tcPr>
          <w:p w14:paraId="48D97BA8" w14:textId="0607B3E0" w:rsidR="00E42D38" w:rsidRPr="00C91DA7" w:rsidRDefault="00D923AC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5A69B81E" w14:textId="77777777" w:rsidR="00E42D38" w:rsidRPr="00C91DA7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24C939CE" w14:textId="4E57E50E" w:rsidR="00E42D38" w:rsidRPr="00B43075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6BB64AF" w14:textId="02FBD4A6" w:rsidR="00E42D38" w:rsidRPr="00B43075" w:rsidRDefault="00E42D38" w:rsidP="00E42D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6E126709" w14:textId="77777777" w:rsidR="00E42D38" w:rsidRPr="00B43075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5307BFD3" w14:textId="77777777" w:rsidR="00E42D38" w:rsidRPr="00DF3C1E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2D38" w:rsidRPr="006168DD" w14:paraId="31D888DD" w14:textId="77777777" w:rsidTr="00F037DA">
        <w:tc>
          <w:tcPr>
            <w:tcW w:w="1696" w:type="dxa"/>
            <w:vMerge/>
          </w:tcPr>
          <w:p w14:paraId="437F7D8C" w14:textId="57D09A14" w:rsidR="00E42D38" w:rsidRPr="00413F35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0D0046B1" w14:textId="02873A32" w:rsidR="00E42D38" w:rsidRPr="00271851" w:rsidRDefault="00E42D38" w:rsidP="00E42D38">
            <w:r w:rsidRPr="00D0086A">
              <w:t xml:space="preserve">Тема № </w:t>
            </w:r>
            <w:r>
              <w:t>17</w:t>
            </w:r>
            <w:r w:rsidRPr="00D0086A">
              <w:t xml:space="preserve"> </w:t>
            </w:r>
            <w:r w:rsidRPr="000C07B1">
              <w:t xml:space="preserve"> Ферментативный катализ. Эффективность и специфичность ферментативного катализа.</w:t>
            </w:r>
          </w:p>
        </w:tc>
        <w:tc>
          <w:tcPr>
            <w:tcW w:w="709" w:type="dxa"/>
          </w:tcPr>
          <w:p w14:paraId="5EA4BE2E" w14:textId="59F65885" w:rsidR="00E42D38" w:rsidRPr="00C91DA7" w:rsidRDefault="00D923AC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7120C84B" w14:textId="4DEFABC5" w:rsidR="00E42D38" w:rsidRPr="00D45313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1B0E06E" w14:textId="0F41413C" w:rsidR="00E42D38" w:rsidRPr="00B43075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99EA71D" w14:textId="5A0E6AF6" w:rsidR="00E42D38" w:rsidRPr="00B43075" w:rsidRDefault="00E42D38" w:rsidP="00E42D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667DE47E" w14:textId="7F1EC23C" w:rsidR="00E42D38" w:rsidRPr="00B43075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06B39144" w14:textId="29060591" w:rsidR="00E42D38" w:rsidRPr="00DF3C1E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2D38" w:rsidRPr="006168DD" w14:paraId="7B7AF45C" w14:textId="77777777" w:rsidTr="00F037DA">
        <w:tc>
          <w:tcPr>
            <w:tcW w:w="1696" w:type="dxa"/>
            <w:vMerge/>
          </w:tcPr>
          <w:p w14:paraId="232BCB5C" w14:textId="77777777" w:rsidR="00E42D38" w:rsidRPr="00413F35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62255CF0" w14:textId="27599D7A" w:rsidR="00E42D38" w:rsidRPr="00D0086A" w:rsidRDefault="00E42D38" w:rsidP="00E42D38">
            <w:r>
              <w:t>Практическое занатие. Защита курсовой работы..</w:t>
            </w:r>
          </w:p>
        </w:tc>
        <w:tc>
          <w:tcPr>
            <w:tcW w:w="709" w:type="dxa"/>
          </w:tcPr>
          <w:p w14:paraId="4E6B5F31" w14:textId="77777777" w:rsidR="00E42D38" w:rsidRPr="00C91DA7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82FCC3F" w14:textId="0339ABAD" w:rsidR="00E42D38" w:rsidRPr="00C91DA7" w:rsidRDefault="00CA7A66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709" w:type="dxa"/>
          </w:tcPr>
          <w:p w14:paraId="2CBB4084" w14:textId="77777777" w:rsidR="00E42D38" w:rsidRPr="00B43075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6A6C133" w14:textId="77777777" w:rsidR="00E42D38" w:rsidRPr="00B43075" w:rsidRDefault="00E42D38" w:rsidP="00E42D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664E92AC" w14:textId="77777777" w:rsidR="00E42D38" w:rsidRPr="00B43075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6F5DC5D2" w14:textId="77777777" w:rsidR="00E42D38" w:rsidRPr="00DF3C1E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2D38" w:rsidRPr="006168DD" w14:paraId="4FCCFD4D" w14:textId="77777777" w:rsidTr="00F037DA">
        <w:tc>
          <w:tcPr>
            <w:tcW w:w="1696" w:type="dxa"/>
            <w:vMerge/>
          </w:tcPr>
          <w:p w14:paraId="7651E918" w14:textId="77777777" w:rsidR="00E42D38" w:rsidRPr="00413F35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7" w:type="dxa"/>
          </w:tcPr>
          <w:p w14:paraId="3F6836BA" w14:textId="1DCD7600" w:rsidR="00E42D38" w:rsidRDefault="00E42D38" w:rsidP="00D923AC">
            <w:r>
              <w:t>Лабораторное занятие 1</w:t>
            </w:r>
            <w:r w:rsidR="00D923AC">
              <w:t>3</w:t>
            </w:r>
            <w:r>
              <w:t xml:space="preserve">, коллоквиум </w:t>
            </w:r>
            <w:r w:rsidR="008A38F6">
              <w:t>4</w:t>
            </w:r>
            <w:r>
              <w:t>, Заключительное занятие.</w:t>
            </w:r>
          </w:p>
        </w:tc>
        <w:tc>
          <w:tcPr>
            <w:tcW w:w="709" w:type="dxa"/>
          </w:tcPr>
          <w:p w14:paraId="1C0864E6" w14:textId="2F2EC2D3" w:rsidR="00E42D38" w:rsidRPr="00C91DA7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913918B" w14:textId="77777777" w:rsidR="00E42D38" w:rsidRPr="00C91DA7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4EC327A2" w14:textId="2F71B0D1" w:rsidR="00E42D38" w:rsidRPr="00B43075" w:rsidRDefault="00D923AC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2FD45D26" w14:textId="77777777" w:rsidR="00E42D38" w:rsidRPr="00B43075" w:rsidRDefault="00E42D38" w:rsidP="00E42D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1" w:type="dxa"/>
          </w:tcPr>
          <w:p w14:paraId="010658D8" w14:textId="0724F099" w:rsidR="00E42D38" w:rsidRPr="00B43075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6B8B085E" w14:textId="77777777" w:rsidR="00E42D38" w:rsidRPr="00DF3C1E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2D38" w:rsidRPr="006168DD" w14:paraId="5BA2B56C" w14:textId="77777777" w:rsidTr="00F037DA">
        <w:tc>
          <w:tcPr>
            <w:tcW w:w="1696" w:type="dxa"/>
          </w:tcPr>
          <w:p w14:paraId="6D5DE85A" w14:textId="77777777" w:rsidR="00E42D38" w:rsidRPr="001A0052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197" w:type="dxa"/>
          </w:tcPr>
          <w:p w14:paraId="46A7A73A" w14:textId="77777777" w:rsidR="00E42D38" w:rsidRPr="00F43829" w:rsidRDefault="00E42D38" w:rsidP="00E42D38">
            <w:r w:rsidRPr="00F43829">
              <w:t>Экзамен</w:t>
            </w:r>
          </w:p>
        </w:tc>
        <w:tc>
          <w:tcPr>
            <w:tcW w:w="709" w:type="dxa"/>
          </w:tcPr>
          <w:p w14:paraId="28C73084" w14:textId="7B70E230" w:rsidR="00E42D38" w:rsidRPr="000E103B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708" w:type="dxa"/>
          </w:tcPr>
          <w:p w14:paraId="7C9D06A0" w14:textId="34A2438C" w:rsidR="00E42D38" w:rsidRPr="000E103B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709" w:type="dxa"/>
          </w:tcPr>
          <w:p w14:paraId="2F141DB0" w14:textId="5006324B" w:rsidR="00E42D38" w:rsidRPr="00B43075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3075">
              <w:t>х</w:t>
            </w:r>
          </w:p>
        </w:tc>
        <w:tc>
          <w:tcPr>
            <w:tcW w:w="709" w:type="dxa"/>
          </w:tcPr>
          <w:p w14:paraId="3E0E5E39" w14:textId="0B97CE5B" w:rsidR="00E42D38" w:rsidRPr="00B43075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3075">
              <w:t>х</w:t>
            </w:r>
          </w:p>
        </w:tc>
        <w:tc>
          <w:tcPr>
            <w:tcW w:w="601" w:type="dxa"/>
          </w:tcPr>
          <w:p w14:paraId="48419257" w14:textId="2CDBC19E" w:rsidR="00E42D38" w:rsidRPr="00B43075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2947" w:type="dxa"/>
            <w:shd w:val="clear" w:color="auto" w:fill="auto"/>
          </w:tcPr>
          <w:p w14:paraId="1697E116" w14:textId="2B08384D" w:rsidR="00E42D38" w:rsidRPr="00ED4561" w:rsidRDefault="00E42D38" w:rsidP="00E42D38">
            <w:pPr>
              <w:tabs>
                <w:tab w:val="left" w:pos="708"/>
                <w:tab w:val="right" w:leader="underscore" w:pos="9639"/>
              </w:tabs>
            </w:pPr>
            <w:r w:rsidRPr="00F43829">
              <w:rPr>
                <w:iCs/>
              </w:rPr>
              <w:t xml:space="preserve">экзамен по билетам </w:t>
            </w:r>
          </w:p>
        </w:tc>
      </w:tr>
      <w:tr w:rsidR="00E42D38" w:rsidRPr="006168DD" w14:paraId="35B0B16D" w14:textId="77777777" w:rsidTr="00F037DA">
        <w:tc>
          <w:tcPr>
            <w:tcW w:w="1696" w:type="dxa"/>
          </w:tcPr>
          <w:p w14:paraId="0C16E56D" w14:textId="77777777" w:rsidR="00E42D38" w:rsidRPr="001A0052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197" w:type="dxa"/>
          </w:tcPr>
          <w:p w14:paraId="656C3D5E" w14:textId="20DFA421" w:rsidR="00E42D38" w:rsidRPr="00DF3C1E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709" w:type="dxa"/>
          </w:tcPr>
          <w:p w14:paraId="047B36E3" w14:textId="4F6A0322" w:rsidR="00E42D38" w:rsidRPr="001C1B2E" w:rsidRDefault="00D923AC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8" w:type="dxa"/>
          </w:tcPr>
          <w:p w14:paraId="05F55FFC" w14:textId="12475A76" w:rsidR="00E42D38" w:rsidRPr="00FD4FEE" w:rsidRDefault="00D923AC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9" w:type="dxa"/>
          </w:tcPr>
          <w:p w14:paraId="316FFEE5" w14:textId="3DFF753C" w:rsidR="00E42D38" w:rsidRPr="00FD4FEE" w:rsidRDefault="00D923AC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9" w:type="dxa"/>
          </w:tcPr>
          <w:p w14:paraId="7AB12C7A" w14:textId="61E1AD13" w:rsidR="00E42D38" w:rsidRPr="00FD4FEE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1" w:type="dxa"/>
          </w:tcPr>
          <w:p w14:paraId="7A042AE5" w14:textId="20BC98B2" w:rsidR="00E42D38" w:rsidRPr="00FD4FEE" w:rsidRDefault="00D923AC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947" w:type="dxa"/>
          </w:tcPr>
          <w:p w14:paraId="0CEE86A9" w14:textId="77777777" w:rsidR="00E42D38" w:rsidRPr="00DF3C1E" w:rsidRDefault="00E42D38" w:rsidP="00E42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3EBD1F3" w14:textId="5AC0A18B" w:rsidR="008A0ADE" w:rsidRDefault="008A0ADE" w:rsidP="00B3400A">
      <w:pPr>
        <w:pStyle w:val="2"/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  <w:r w:rsidR="005F432F">
        <w:t xml:space="preserve"> – отсутствует</w:t>
      </w:r>
    </w:p>
    <w:p w14:paraId="26215E7A" w14:textId="5C59362E" w:rsidR="00EB5B08" w:rsidRPr="00E832E1" w:rsidRDefault="004D2D12" w:rsidP="00A9349E">
      <w:pPr>
        <w:pStyle w:val="2"/>
        <w:numPr>
          <w:ilvl w:val="3"/>
          <w:numId w:val="7"/>
        </w:numPr>
        <w:jc w:val="both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  <w:r w:rsidR="005F432F">
        <w:t>- отсутствует</w:t>
      </w:r>
    </w:p>
    <w:p w14:paraId="069901B6" w14:textId="77777777" w:rsidR="00D965B9" w:rsidRPr="00D965B9" w:rsidRDefault="00D965B9" w:rsidP="00A9349E">
      <w:pPr>
        <w:pStyle w:val="af0"/>
        <w:numPr>
          <w:ilvl w:val="3"/>
          <w:numId w:val="7"/>
        </w:numPr>
        <w:jc w:val="both"/>
        <w:rPr>
          <w:i/>
        </w:rPr>
      </w:pPr>
    </w:p>
    <w:p w14:paraId="251736AB" w14:textId="77777777" w:rsidR="00D965B9" w:rsidRDefault="00D965B9" w:rsidP="00A9349E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C28EDA9" w:rsidR="00F60511" w:rsidRPr="00E44903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E44903">
        <w:t>учебной дисциплины</w:t>
      </w:r>
    </w:p>
    <w:tbl>
      <w:tblPr>
        <w:tblW w:w="9923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4"/>
        <w:gridCol w:w="5811"/>
      </w:tblGrid>
      <w:tr w:rsidR="006E5EA3" w:rsidRPr="008448CC" w14:paraId="036BB335" w14:textId="7C7EA2D2" w:rsidTr="00492FD7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ED544B9" w:rsidR="006E5EA3" w:rsidRPr="00F062CE" w:rsidRDefault="006E5EA3" w:rsidP="007B49B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72FA8" w:rsidRPr="008448CC" w14:paraId="1F66EF9A" w14:textId="77777777" w:rsidTr="00774466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23DFEDC" w14:textId="260AB660" w:rsidR="00F72FA8" w:rsidRPr="00F72FA8" w:rsidRDefault="00F72FA8" w:rsidP="00F60511">
            <w:pPr>
              <w:rPr>
                <w:b/>
              </w:rPr>
            </w:pPr>
            <w:r>
              <w:rPr>
                <w:b/>
              </w:rPr>
              <w:t>Четвертый семестр</w:t>
            </w:r>
          </w:p>
        </w:tc>
      </w:tr>
      <w:tr w:rsidR="006E5EA3" w:rsidRPr="008448CC" w14:paraId="7648EE44" w14:textId="2F9A1809" w:rsidTr="00492FD7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F79255" w:rsidR="006E5EA3" w:rsidRPr="006474E6" w:rsidRDefault="00340A80" w:rsidP="00F60511">
            <w:pPr>
              <w:rPr>
                <w:b/>
              </w:rPr>
            </w:pPr>
            <w:r w:rsidRPr="00340A80">
              <w:rPr>
                <w:b/>
              </w:rPr>
              <w:t>Элементы строения вещества</w:t>
            </w:r>
          </w:p>
        </w:tc>
      </w:tr>
      <w:tr w:rsidR="00340A80" w:rsidRPr="008448CC" w14:paraId="4C911D43" w14:textId="14F69490" w:rsidTr="00AD6DE0">
        <w:trPr>
          <w:trHeight w:val="60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D73E72E" w:rsidR="00340A80" w:rsidRPr="00E82E96" w:rsidRDefault="00340A80" w:rsidP="00340A80">
            <w:pPr>
              <w:rPr>
                <w:bCs/>
              </w:rPr>
            </w:pPr>
            <w:r>
              <w:rPr>
                <w:bCs/>
              </w:rPr>
              <w:t>Тема №</w:t>
            </w:r>
            <w:r w:rsidRPr="00E82E96">
              <w:rPr>
                <w:bCs/>
              </w:rPr>
              <w:t>1</w:t>
            </w:r>
          </w:p>
        </w:tc>
        <w:tc>
          <w:tcPr>
            <w:tcW w:w="2694" w:type="dxa"/>
          </w:tcPr>
          <w:p w14:paraId="7E7378D1" w14:textId="3348FED3" w:rsidR="00340A80" w:rsidRPr="006E457D" w:rsidRDefault="00340A80" w:rsidP="00340A80">
            <w:pPr>
              <w:jc w:val="both"/>
            </w:pPr>
            <w:r w:rsidRPr="008448C8">
              <w:rPr>
                <w:rFonts w:eastAsia="Times New Roman"/>
              </w:rPr>
              <w:t xml:space="preserve">Предмет и содержание курса физической химии. Разделы курса. </w:t>
            </w:r>
            <w:r>
              <w:rPr>
                <w:rFonts w:eastAsia="Times New Roman"/>
              </w:rPr>
              <w:t>Уровни теоретического обобщения.</w:t>
            </w:r>
            <w:r>
              <w:rPr>
                <w:bCs/>
              </w:rPr>
              <w:t xml:space="preserve"> Теории строения атома.</w:t>
            </w:r>
          </w:p>
        </w:tc>
        <w:tc>
          <w:tcPr>
            <w:tcW w:w="581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EE81E13" w14:textId="65439A03" w:rsidR="00AD6DE0" w:rsidRDefault="00AD6DE0" w:rsidP="00AD6DE0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>Предмет и содержание курса физической химии. Разделы курса. Значение физической химии для химической технологии и экологии. Современная теория строения атома. Основные принципы и постулаты квантовой механики. Волновое уpавнение Шpедингеpа. Волновая функция. Решение уpавнения Шpедингеpа. Основные приближения при его решении. Квантовые числа, их связь с характеристиками электронного облака.</w:t>
            </w:r>
          </w:p>
          <w:p w14:paraId="6EB91751" w14:textId="0C5AB65B" w:rsidR="00AD6DE0" w:rsidRDefault="00AD6DE0" w:rsidP="00AD6DE0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>Квантово-механический расчет молекул. Ковалентная химическая связь. Основные положения теоpии валентных схем (ВС). Теоpия молекуляpных оpбиталей (МО) и ее ваpианты (метод линейной комбинации атомных орбиталей, метод самосогласованного поля).</w:t>
            </w:r>
          </w:p>
          <w:p w14:paraId="4EB661EA" w14:textId="77777777" w:rsidR="00AD6DE0" w:rsidRDefault="00AD6DE0" w:rsidP="00AD6DE0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>Пpименение методов молекуляpных оpбиталей МО для расчета молекулы  водоpода. Кривая потенциальной энергии молекулы.  Химическая связь. Длина и энергия химической связи. Доноpно-акцетоpная связь. Полярность связи и полярность молекулы. Мера полярности молекулы. Электpические свойства молекул. Заpяды и дипольные моменты. Поляризуемость. Молярная поляpизация и ее составляющие. Методы определения дипольного момента и структурной формулы органических жидкостей по экспериментальным данным. Рефракция и парахор</w:t>
            </w:r>
          </w:p>
          <w:p w14:paraId="33E5808E" w14:textId="332C3619" w:rsidR="00AD6DE0" w:rsidRDefault="00AD6DE0" w:rsidP="00AD6DE0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>Межмолекуляpные взаимодействия. Силы Ван-дер-Ваальса. Ион-молекулярные и ион-дипольные взаимодействия. Специфические межмолекулярные взаимодействия. Водоpодная связь.</w:t>
            </w:r>
          </w:p>
          <w:p w14:paraId="79B58BE1" w14:textId="0BFA4E48" w:rsidR="00AD6DE0" w:rsidRDefault="00AD6DE0" w:rsidP="00AD6DE0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>Взаимодействие излучения с веществом. Этапы становления спектроскопии как метода структурного анализа. Излучение и спектр. Возможности спектроскопии..Связь энеpгии излучения с энеpгией молекуляpного движения. Механизм возникновения и общая хаpактеpистика молекуляpных спектpов. Вращательные спектры поглощения. Вращательная постоянная. Определение момента инерции и межатомных расстояний в различных молекулах. Колебательно-вращательные спектры поглощения. Решение уравнения Шредингера для уровней колебательной энергии молекулы. Гармоничный и ангармоничный осцилляторы. Колебания и спектры многоатомных молекул. Валентные и деформационные колебания. Электронные колебательно-вращательные спектры. Хромофоры. Закон Бугера-Ламберта-Беера.</w:t>
            </w:r>
          </w:p>
          <w:p w14:paraId="5C43F97B" w14:textId="2D75D938" w:rsidR="00AD6DE0" w:rsidRDefault="00AD6DE0" w:rsidP="00AD6DE0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>Межмолекуляpные взаимодействия. Силы Ван-дер-Ваальса. Водоpодная связь. Агрегатные состояния вещества.</w:t>
            </w:r>
          </w:p>
          <w:p w14:paraId="1D1B0D44" w14:textId="142E60F1" w:rsidR="00AD6DE0" w:rsidRDefault="00AD6DE0" w:rsidP="00AD6DE0">
            <w:pPr>
              <w:jc w:val="both"/>
              <w:rPr>
                <w:lang w:bidi="ru-RU"/>
              </w:rPr>
            </w:pPr>
          </w:p>
          <w:p w14:paraId="5249B885" w14:textId="77777777" w:rsidR="00AD6DE0" w:rsidRDefault="00AD6DE0" w:rsidP="00AD6DE0">
            <w:pPr>
              <w:jc w:val="both"/>
              <w:rPr>
                <w:lang w:bidi="ru-RU"/>
              </w:rPr>
            </w:pPr>
          </w:p>
          <w:p w14:paraId="753900ED" w14:textId="77777777" w:rsidR="00AD6DE0" w:rsidRDefault="00AD6DE0" w:rsidP="00AD6DE0">
            <w:pPr>
              <w:jc w:val="both"/>
              <w:rPr>
                <w:lang w:bidi="ru-RU"/>
              </w:rPr>
            </w:pPr>
          </w:p>
          <w:p w14:paraId="47F99334" w14:textId="352E5DDF" w:rsidR="00AD6DE0" w:rsidRPr="00CD72EE" w:rsidRDefault="00AD6DE0" w:rsidP="00AD6DE0">
            <w:pPr>
              <w:jc w:val="both"/>
              <w:rPr>
                <w:lang w:bidi="ru-RU"/>
              </w:rPr>
            </w:pPr>
          </w:p>
        </w:tc>
      </w:tr>
      <w:tr w:rsidR="00340A80" w:rsidRPr="008448CC" w14:paraId="2617CA7F" w14:textId="77777777" w:rsidTr="0041785B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9F6B2" w14:textId="23DAE63F" w:rsidR="00340A80" w:rsidRDefault="00340A80" w:rsidP="00340A8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340A80">
              <w:rPr>
                <w:bCs/>
              </w:rPr>
              <w:t>№</w:t>
            </w:r>
            <w:r>
              <w:rPr>
                <w:bCs/>
              </w:rPr>
              <w:t>2</w:t>
            </w:r>
          </w:p>
        </w:tc>
        <w:tc>
          <w:tcPr>
            <w:tcW w:w="2694" w:type="dxa"/>
          </w:tcPr>
          <w:p w14:paraId="3FD9D1C5" w14:textId="7B406540" w:rsidR="00340A80" w:rsidRPr="006E457D" w:rsidRDefault="00340A80" w:rsidP="00340A80">
            <w:pPr>
              <w:jc w:val="both"/>
            </w:pPr>
            <w:r w:rsidRPr="00FB260B">
              <w:rPr>
                <w:bCs/>
              </w:rPr>
              <w:t xml:space="preserve">Элементы </w:t>
            </w:r>
            <w:r>
              <w:rPr>
                <w:bCs/>
              </w:rPr>
              <w:t>квантовой механики</w:t>
            </w:r>
            <w:r w:rsidRPr="00FB260B">
              <w:rPr>
                <w:bCs/>
              </w:rPr>
              <w:t>. Квантово-механическая модель строения атома.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22515ADE" w14:textId="77777777" w:rsidR="00340A80" w:rsidRPr="00CD72EE" w:rsidRDefault="00340A80" w:rsidP="00340A80">
            <w:pPr>
              <w:jc w:val="both"/>
              <w:rPr>
                <w:lang w:bidi="ru-RU"/>
              </w:rPr>
            </w:pPr>
          </w:p>
        </w:tc>
      </w:tr>
      <w:tr w:rsidR="00340A80" w:rsidRPr="008448CC" w14:paraId="67D0CDEF" w14:textId="77777777" w:rsidTr="0041785B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4602C" w14:textId="0141463F" w:rsidR="00340A80" w:rsidRDefault="00340A80" w:rsidP="00340A80">
            <w:pPr>
              <w:rPr>
                <w:bCs/>
              </w:rPr>
            </w:pPr>
            <w:r>
              <w:rPr>
                <w:bCs/>
              </w:rPr>
              <w:t>Тема</w:t>
            </w:r>
            <w:r w:rsidRPr="00340A80">
              <w:rPr>
                <w:bCs/>
              </w:rPr>
              <w:t>№</w:t>
            </w:r>
            <w:r>
              <w:rPr>
                <w:bCs/>
              </w:rPr>
              <w:t xml:space="preserve"> 3</w:t>
            </w:r>
          </w:p>
        </w:tc>
        <w:tc>
          <w:tcPr>
            <w:tcW w:w="2694" w:type="dxa"/>
          </w:tcPr>
          <w:p w14:paraId="0B9A19B5" w14:textId="5973EF6E" w:rsidR="00340A80" w:rsidRPr="006E457D" w:rsidRDefault="00340A80" w:rsidP="00340A80">
            <w:pPr>
              <w:jc w:val="both"/>
            </w:pPr>
            <w:r w:rsidRPr="00FB260B">
              <w:rPr>
                <w:bCs/>
              </w:rPr>
              <w:t xml:space="preserve">Кривая изменения потенциальной энергии двухатомной молекулы. </w:t>
            </w:r>
            <w:r>
              <w:rPr>
                <w:bCs/>
              </w:rPr>
              <w:t>Квантово-механическая теория химической связи.</w:t>
            </w:r>
            <w:r>
              <w:t xml:space="preserve"> </w:t>
            </w:r>
            <w:r w:rsidRPr="00FB260B">
              <w:rPr>
                <w:bCs/>
              </w:rPr>
              <w:t>Методы определения строения молекул</w:t>
            </w:r>
            <w:r>
              <w:rPr>
                <w:bCs/>
              </w:rPr>
              <w:t xml:space="preserve">.       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31D8DE31" w14:textId="77777777" w:rsidR="00340A80" w:rsidRPr="00CD72EE" w:rsidRDefault="00340A80" w:rsidP="00340A80">
            <w:pPr>
              <w:jc w:val="both"/>
              <w:rPr>
                <w:lang w:bidi="ru-RU"/>
              </w:rPr>
            </w:pPr>
          </w:p>
        </w:tc>
      </w:tr>
      <w:tr w:rsidR="00340A80" w:rsidRPr="008448CC" w14:paraId="1FF011DB" w14:textId="7E14C75D" w:rsidTr="0041785B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4596B9D" w:rsidR="00340A80" w:rsidRPr="00E82E96" w:rsidRDefault="00340A80" w:rsidP="00340A80">
            <w:pPr>
              <w:rPr>
                <w:bCs/>
              </w:rPr>
            </w:pPr>
            <w:r>
              <w:rPr>
                <w:bCs/>
              </w:rPr>
              <w:t>Тема №4</w:t>
            </w:r>
          </w:p>
        </w:tc>
        <w:tc>
          <w:tcPr>
            <w:tcW w:w="2694" w:type="dxa"/>
          </w:tcPr>
          <w:p w14:paraId="3D419C1D" w14:textId="77E33577" w:rsidR="00340A80" w:rsidRPr="00F27195" w:rsidRDefault="00340A80" w:rsidP="00340A80">
            <w:pPr>
              <w:jc w:val="both"/>
            </w:pPr>
            <w:r w:rsidRPr="00FB260B">
              <w:rPr>
                <w:bCs/>
              </w:rPr>
              <w:t>Взаимосвязь энеpгии излучения и энеpгиии молекуляpного движения.</w:t>
            </w:r>
            <w:r>
              <w:rPr>
                <w:bCs/>
              </w:rPr>
              <w:t xml:space="preserve"> </w:t>
            </w:r>
            <w:r w:rsidRPr="00FB260B">
              <w:rPr>
                <w:bCs/>
              </w:rPr>
              <w:t xml:space="preserve">Методы определения строения молекул. </w:t>
            </w:r>
            <w:r>
              <w:rPr>
                <w:bCs/>
              </w:rPr>
              <w:t xml:space="preserve">Спектроскопия.    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541AB71F" w14:textId="29975670" w:rsidR="00340A80" w:rsidRPr="00CD72EE" w:rsidRDefault="00340A80" w:rsidP="00340A80">
            <w:pPr>
              <w:rPr>
                <w:bCs/>
              </w:rPr>
            </w:pPr>
          </w:p>
        </w:tc>
      </w:tr>
      <w:tr w:rsidR="00340A80" w:rsidRPr="008448CC" w14:paraId="63C958E8" w14:textId="77777777" w:rsidTr="0041785B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2D42" w14:textId="5D616F87" w:rsidR="00340A80" w:rsidRDefault="00340A80" w:rsidP="00340A80">
            <w:pPr>
              <w:rPr>
                <w:bCs/>
              </w:rPr>
            </w:pPr>
            <w:r w:rsidRPr="008448C8">
              <w:rPr>
                <w:bCs/>
              </w:rPr>
              <w:t>Тема №</w:t>
            </w:r>
            <w:r>
              <w:rPr>
                <w:bCs/>
              </w:rPr>
              <w:t>5.</w:t>
            </w:r>
          </w:p>
        </w:tc>
        <w:tc>
          <w:tcPr>
            <w:tcW w:w="2694" w:type="dxa"/>
          </w:tcPr>
          <w:p w14:paraId="532818EA" w14:textId="485AC5C2" w:rsidR="00340A80" w:rsidRPr="00F27195" w:rsidRDefault="00340A80" w:rsidP="00340A80">
            <w:pPr>
              <w:jc w:val="both"/>
            </w:pPr>
            <w:r w:rsidRPr="00FB260B">
              <w:rPr>
                <w:bCs/>
              </w:rPr>
              <w:t>Межмолекуляpные взаимодействия. Агрегатные состояния вещества.</w:t>
            </w:r>
            <w:r>
              <w:rPr>
                <w:bCs/>
              </w:rPr>
              <w:t xml:space="preserve"> Идеальные и реальные газы.</w:t>
            </w:r>
          </w:p>
        </w:tc>
        <w:tc>
          <w:tcPr>
            <w:tcW w:w="581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4509DFA" w14:textId="77777777" w:rsidR="00340A80" w:rsidRPr="00CD72EE" w:rsidRDefault="00340A80" w:rsidP="00340A80">
            <w:pPr>
              <w:rPr>
                <w:bCs/>
              </w:rPr>
            </w:pPr>
          </w:p>
        </w:tc>
      </w:tr>
      <w:tr w:rsidR="00340A80" w:rsidRPr="008448CC" w14:paraId="622EBE62" w14:textId="7B3543E3" w:rsidTr="00492FD7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340A80" w:rsidRPr="00D23872" w:rsidRDefault="00340A80" w:rsidP="00340A8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21DD2A6" w:rsidR="00340A80" w:rsidRPr="00340A80" w:rsidRDefault="00340A80" w:rsidP="00340A80">
            <w:pPr>
              <w:rPr>
                <w:b/>
              </w:rPr>
            </w:pPr>
            <w:r>
              <w:rPr>
                <w:b/>
              </w:rPr>
              <w:t>Химическая термодинамика</w:t>
            </w:r>
          </w:p>
        </w:tc>
      </w:tr>
      <w:tr w:rsidR="00E33E56" w:rsidRPr="008448CC" w14:paraId="5C8DE8BC" w14:textId="77777777" w:rsidTr="00AD6DE0">
        <w:trPr>
          <w:trHeight w:val="77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9019D2D" w14:textId="0C869E95" w:rsidR="00E33E56" w:rsidRDefault="00E33E56" w:rsidP="00E33E56">
            <w:pPr>
              <w:rPr>
                <w:bCs/>
              </w:rPr>
            </w:pPr>
            <w:r>
              <w:t xml:space="preserve"> Тема </w:t>
            </w:r>
            <w:r w:rsidRPr="00B140EE">
              <w:t>№</w:t>
            </w:r>
            <w:r>
              <w:t>6</w:t>
            </w:r>
            <w:r w:rsidRPr="00B140EE">
              <w:t xml:space="preserve"> </w:t>
            </w:r>
            <w:r>
              <w:t xml:space="preserve"> </w:t>
            </w:r>
          </w:p>
        </w:tc>
        <w:tc>
          <w:tcPr>
            <w:tcW w:w="2694" w:type="dxa"/>
          </w:tcPr>
          <w:p w14:paraId="0DF787B7" w14:textId="7663793E" w:rsidR="00E33E56" w:rsidRPr="00F27823" w:rsidRDefault="00E33E56" w:rsidP="00E33E56">
            <w:r>
              <w:t>Термодинамика. Основные понятия и опреде</w:t>
            </w:r>
            <w:r w:rsidRPr="005C3848">
              <w:t>ления.</w:t>
            </w:r>
            <w:r>
              <w:t xml:space="preserve"> Химическая термодинамика, постулаты.</w:t>
            </w:r>
          </w:p>
        </w:tc>
        <w:tc>
          <w:tcPr>
            <w:tcW w:w="5811" w:type="dxa"/>
            <w:vMerge w:val="restart"/>
            <w:tcBorders>
              <w:left w:val="single" w:sz="8" w:space="0" w:color="000000"/>
            </w:tcBorders>
          </w:tcPr>
          <w:p w14:paraId="0A5EDDB9" w14:textId="4ABC8B68" w:rsidR="00930DB8" w:rsidRDefault="00930DB8" w:rsidP="00930DB8">
            <w:r>
              <w:t>Химическая термодинамика, постулаты..  Основные понятия и определения. Термодинамическая система. Термодинамический процесс. Параметры и функции состояния.</w:t>
            </w:r>
            <w:r w:rsidRPr="00BF3FD5">
              <w:t xml:space="preserve"> </w:t>
            </w:r>
            <w:r>
              <w:t>I начало термодинамики. Взаимные превращения энергии в изолированных системах. Внутренняя энергия, работа, теплота. Функции состояния. Энтальпия. Расчет теплоты и работы в различных процессах</w:t>
            </w:r>
            <w:r w:rsidRPr="00930DB8">
              <w:t xml:space="preserve">. </w:t>
            </w:r>
            <w:r>
              <w:t>.Приложение первого начала термодинамики к химическим процессам</w:t>
            </w:r>
            <w:r w:rsidRPr="00930DB8">
              <w:t>/</w:t>
            </w:r>
            <w:r>
              <w:t xml:space="preserve"> Термодинамическое обоснование закона Гесса. Стандартное состояние и стандартная теплота образования. Тепловой эффект химической реакции.</w:t>
            </w:r>
            <w:r w:rsidRPr="00BF3FD5">
              <w:t xml:space="preserve"> </w:t>
            </w:r>
            <w:r>
              <w:t>Термохимия. Основные понятия термохимии. Стандартное состояние Тепловой эффект химической реакции. Закон Гесса и его следствия. Методы определения тепловых эффектов. Расчет ΔU и ΔН.</w:t>
            </w:r>
          </w:p>
          <w:p w14:paraId="0741063F" w14:textId="65787E79" w:rsidR="00930DB8" w:rsidRPr="00BF3FD5" w:rsidRDefault="00930DB8" w:rsidP="00930DB8">
            <w:r>
              <w:t>Теплоемкость газов и твердых тел. Атомно-групповые составляющие теплоемкости. Истинная и средняя теплоемкости. Теплоемкость в изохорном и изобарном процессах..Формула Майера.</w:t>
            </w:r>
            <w:r w:rsidRPr="00BF3FD5">
              <w:t xml:space="preserve"> </w:t>
            </w:r>
          </w:p>
          <w:p w14:paraId="64994253" w14:textId="77777777" w:rsidR="00930DB8" w:rsidRDefault="00930DB8" w:rsidP="00930DB8">
            <w:r>
              <w:t>Квантовые теории теплоемкости. Зависимость теплоемкости от температуры. Интерполяционные формулы теплоемкости. Зависимость внутренней энергии и энтальпии от температуры.</w:t>
            </w:r>
          </w:p>
          <w:p w14:paraId="194FEEA9" w14:textId="25F92176" w:rsidR="00930DB8" w:rsidRDefault="00930DB8" w:rsidP="00930DB8">
            <w:r>
              <w:t>Зависимость теплового эффекта реакции от температуры. Уравнение Кирхгофа. Методы определения тепловых эффектов.</w:t>
            </w:r>
            <w:r w:rsidRPr="00BF3FD5">
              <w:t xml:space="preserve"> </w:t>
            </w:r>
            <w:r>
              <w:t>II начало термодинамики. Термодинамические обратимые и необратимые процессы. Самопроизвольные и равновесные процессы. Энтропия как функция состояния и критерий равновесия в изолированных системах. Свойства энтропии. Объединенное выражение 1 и 2-го законов термодинамики для обратимого и необратимого процессов. Расчет энтропии в обратимых процессах.</w:t>
            </w:r>
          </w:p>
          <w:p w14:paraId="2A839320" w14:textId="77777777" w:rsidR="00930DB8" w:rsidRDefault="00930DB8" w:rsidP="00930DB8">
            <w:r>
              <w:t>Расчет энтропии в необратимом процессе.</w:t>
            </w:r>
          </w:p>
          <w:p w14:paraId="14B00247" w14:textId="77777777" w:rsidR="00930DB8" w:rsidRDefault="00930DB8" w:rsidP="00930DB8">
            <w:r>
              <w:t>Термодинамические потенциалы как критерии равновесия в закрытых системах. Характеристические функции. Уравнение Гиббса-Гельмгольца. Связь ΔG и ΔF c теплотой процесса. Методы расчета потенциала Гиббса. Метод абсолютных энтропий. Формула Темкина-Шварцмана.</w:t>
            </w:r>
          </w:p>
          <w:p w14:paraId="17A2F02E" w14:textId="77777777" w:rsidR="00930DB8" w:rsidRDefault="00930DB8" w:rsidP="00930DB8">
            <w:r>
              <w:t xml:space="preserve">Химический потенциал идеальных и реальных газов фугитивность, коэффициент фугитивности. Химический потенциал в идеальных и реальных растворах. Активность, и коэффициент активности. Первое и второе стандартные состояния. </w:t>
            </w:r>
          </w:p>
          <w:p w14:paraId="60E4D659" w14:textId="77777777" w:rsidR="00930DB8" w:rsidRDefault="00930DB8" w:rsidP="00930DB8">
            <w:r>
              <w:t>Тепловая теорема Нернста. Следствия. Вычисление абсолютных энтропий и постоянных интегрирования. Вырожденные состояния</w:t>
            </w:r>
          </w:p>
          <w:p w14:paraId="45FFF2AB" w14:textId="77777777" w:rsidR="00930DB8" w:rsidRDefault="00930DB8" w:rsidP="00930DB8">
            <w:r>
              <w:t>Элементы статистической термодинамики. Статистическое толкование II закона термодинамики. Макросостояние и микросостояние системы. Термодинамическая вероятность. Сумма по состояниям. Формула Стирлинга</w:t>
            </w:r>
          </w:p>
          <w:p w14:paraId="070D57E7" w14:textId="77777777" w:rsidR="00930DB8" w:rsidRDefault="00930DB8" w:rsidP="00930DB8">
            <w:r>
              <w:t>Молекулярные суммы по состояниям для отдельных форм движения молекул (поступательного, вращательного колебательного, электронного). Закон распределения молекул по скоростям и энергиям.</w:t>
            </w:r>
          </w:p>
          <w:p w14:paraId="25F1DADD" w14:textId="77777777" w:rsidR="00930DB8" w:rsidRDefault="00930DB8" w:rsidP="00930DB8"/>
          <w:p w14:paraId="4A660EA0" w14:textId="77777777" w:rsidR="00930DB8" w:rsidRDefault="00930DB8" w:rsidP="00930DB8">
            <w:r>
              <w:t>3</w:t>
            </w:r>
          </w:p>
          <w:p w14:paraId="6C1E2C14" w14:textId="58355AD4" w:rsidR="00E33E56" w:rsidRPr="001E770C" w:rsidRDefault="00E33E56" w:rsidP="00930DB8"/>
        </w:tc>
      </w:tr>
      <w:tr w:rsidR="00E33E56" w:rsidRPr="008448CC" w14:paraId="3A9420EA" w14:textId="77777777" w:rsidTr="00AD6DE0">
        <w:trPr>
          <w:trHeight w:val="9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187233A" w14:textId="20694030" w:rsidR="00E33E56" w:rsidRDefault="00E33E56" w:rsidP="00E33E56">
            <w:pPr>
              <w:rPr>
                <w:bCs/>
              </w:rPr>
            </w:pPr>
            <w:r>
              <w:t xml:space="preserve">Тема </w:t>
            </w:r>
            <w:r w:rsidRPr="00F27823">
              <w:t>№</w:t>
            </w:r>
            <w:r>
              <w:t>7</w:t>
            </w:r>
            <w:r w:rsidRPr="00F27823">
              <w:t xml:space="preserve"> </w:t>
            </w:r>
            <w:r>
              <w:t xml:space="preserve"> </w:t>
            </w:r>
          </w:p>
        </w:tc>
        <w:tc>
          <w:tcPr>
            <w:tcW w:w="2694" w:type="dxa"/>
          </w:tcPr>
          <w:p w14:paraId="785F4ABF" w14:textId="3AF9EC17" w:rsidR="00E33E56" w:rsidRPr="00F27823" w:rsidRDefault="00E33E56" w:rsidP="00E33E56">
            <w:r w:rsidRPr="005C3848">
              <w:t xml:space="preserve">Приложение </w:t>
            </w:r>
            <w:r>
              <w:t>законов термодинамики к химиче</w:t>
            </w:r>
            <w:r w:rsidRPr="005C3848">
              <w:t>ским процес-сам.</w:t>
            </w:r>
            <w:r>
              <w:t xml:space="preserve"> 1 Закон термодинамики. Термохимия.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7AC38A0D" w14:textId="12D15D26" w:rsidR="00E33E56" w:rsidRPr="001E770C" w:rsidRDefault="00E33E56" w:rsidP="00E33E56"/>
        </w:tc>
      </w:tr>
      <w:tr w:rsidR="00E33E56" w:rsidRPr="008448CC" w14:paraId="287155AA" w14:textId="77777777" w:rsidTr="00AD6DE0">
        <w:trPr>
          <w:trHeight w:val="1519"/>
        </w:trPr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16F2CF6" w14:textId="7A8D8EAB" w:rsidR="00E33E56" w:rsidRDefault="00E33E56" w:rsidP="00E33E56">
            <w:pPr>
              <w:rPr>
                <w:bCs/>
              </w:rPr>
            </w:pPr>
            <w:r>
              <w:t xml:space="preserve">Тема №8  </w:t>
            </w:r>
          </w:p>
        </w:tc>
        <w:tc>
          <w:tcPr>
            <w:tcW w:w="2694" w:type="dxa"/>
          </w:tcPr>
          <w:p w14:paraId="611CBA9F" w14:textId="30562B7B" w:rsidR="00E33E56" w:rsidRPr="00F27823" w:rsidRDefault="00E33E56" w:rsidP="00E33E56">
            <w:r w:rsidRPr="00315127">
              <w:t xml:space="preserve">Теплоемкость газов и твердых тел. </w:t>
            </w:r>
            <w:r>
              <w:t xml:space="preserve">Молекулярно-кинетическая и квантово-механическая теории теплоемкости </w:t>
            </w:r>
            <w:r w:rsidRPr="00F27823">
              <w:t>.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26305D20" w14:textId="1EA9EA1C" w:rsidR="00E33E56" w:rsidRPr="001E770C" w:rsidRDefault="00E33E56" w:rsidP="00E33E56"/>
        </w:tc>
      </w:tr>
      <w:tr w:rsidR="00E33E56" w:rsidRPr="008448CC" w14:paraId="3D012EB3" w14:textId="77777777" w:rsidTr="00AD6DE0">
        <w:trPr>
          <w:trHeight w:val="2112"/>
        </w:trPr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CDAEA05" w14:textId="1E53FCFC" w:rsidR="00E33E56" w:rsidRDefault="00E33E56" w:rsidP="00E33E56">
            <w:pPr>
              <w:rPr>
                <w:bCs/>
              </w:rPr>
            </w:pPr>
            <w:r>
              <w:t xml:space="preserve">Тема №9 </w:t>
            </w:r>
            <w:r w:rsidRPr="00F27823">
              <w:t xml:space="preserve"> </w:t>
            </w:r>
            <w:r>
              <w:t xml:space="preserve"> </w:t>
            </w:r>
          </w:p>
        </w:tc>
        <w:tc>
          <w:tcPr>
            <w:tcW w:w="2694" w:type="dxa"/>
          </w:tcPr>
          <w:p w14:paraId="35509849" w14:textId="3C518479" w:rsidR="00E33E56" w:rsidRPr="00F27823" w:rsidRDefault="00E33E56" w:rsidP="00E33E56">
            <w:r>
              <w:t>II начало термодинамики. Самопроизвольные и равновесные процессы. Энтропия как функция состояния и критерий равновесия в изолированных си</w:t>
            </w:r>
            <w:r w:rsidRPr="00315127">
              <w:t xml:space="preserve">стемах. 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6FEEF385" w14:textId="77777777" w:rsidR="00E33E56" w:rsidRPr="001E770C" w:rsidRDefault="00E33E56" w:rsidP="00E33E56"/>
        </w:tc>
      </w:tr>
      <w:tr w:rsidR="00E33E56" w:rsidRPr="008448CC" w14:paraId="4C83056A" w14:textId="77777777" w:rsidTr="00AD6DE0">
        <w:trPr>
          <w:trHeight w:val="1675"/>
        </w:trPr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38E8E22" w14:textId="56D3845C" w:rsidR="00E33E56" w:rsidRDefault="00E33E56" w:rsidP="00E33E56">
            <w:pPr>
              <w:rPr>
                <w:bCs/>
              </w:rPr>
            </w:pPr>
            <w:r w:rsidRPr="00315127">
              <w:t>Тема №</w:t>
            </w:r>
            <w:r>
              <w:t xml:space="preserve">10. </w:t>
            </w:r>
            <w:r w:rsidRPr="00555C9F">
              <w:t xml:space="preserve"> </w:t>
            </w:r>
          </w:p>
        </w:tc>
        <w:tc>
          <w:tcPr>
            <w:tcW w:w="2694" w:type="dxa"/>
          </w:tcPr>
          <w:p w14:paraId="4EEF8FAF" w14:textId="0CBA0160" w:rsidR="00E33E56" w:rsidRPr="00F27823" w:rsidRDefault="00E33E56" w:rsidP="00E33E56">
            <w:r w:rsidRPr="00555C9F">
              <w:t xml:space="preserve">Термодинамические потенциалы как критерии равновесия </w:t>
            </w:r>
            <w:r>
              <w:t>в закрытых системах. Характери</w:t>
            </w:r>
            <w:r w:rsidRPr="00555C9F">
              <w:t xml:space="preserve">стические функции. </w:t>
            </w:r>
            <w:r w:rsidRPr="00315127">
              <w:t xml:space="preserve">  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5768048A" w14:textId="77777777" w:rsidR="00E33E56" w:rsidRPr="001E770C" w:rsidRDefault="00E33E56" w:rsidP="00E33E56"/>
        </w:tc>
      </w:tr>
      <w:tr w:rsidR="00E33E56" w:rsidRPr="008448CC" w14:paraId="755B8E2C" w14:textId="77777777" w:rsidTr="00AD6DE0">
        <w:trPr>
          <w:trHeight w:val="1034"/>
        </w:trPr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920C586" w14:textId="68C17B0A" w:rsidR="00E33E56" w:rsidRDefault="00E33E56" w:rsidP="00E33E56">
            <w:pPr>
              <w:rPr>
                <w:bCs/>
              </w:rPr>
            </w:pPr>
            <w:r w:rsidRPr="00357BD4">
              <w:t>Тема №</w:t>
            </w:r>
            <w:r>
              <w:t>11.</w:t>
            </w:r>
          </w:p>
        </w:tc>
        <w:tc>
          <w:tcPr>
            <w:tcW w:w="2694" w:type="dxa"/>
          </w:tcPr>
          <w:p w14:paraId="09467EEC" w14:textId="1B2B5751" w:rsidR="00E33E56" w:rsidRPr="00F27823" w:rsidRDefault="00E33E56" w:rsidP="00E33E56">
            <w:r w:rsidRPr="00357BD4">
              <w:t>Уравнение Гиббса-Гельмгольца.</w:t>
            </w:r>
            <w:r>
              <w:t xml:space="preserve"> Методы расчета потенциала Гиббса.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707FE405" w14:textId="77777777" w:rsidR="00E33E56" w:rsidRPr="001E770C" w:rsidRDefault="00E33E56" w:rsidP="00E33E56"/>
        </w:tc>
      </w:tr>
      <w:tr w:rsidR="00E33E56" w:rsidRPr="008448CC" w14:paraId="14A2136D" w14:textId="75118B09" w:rsidTr="0041785B">
        <w:trPr>
          <w:trHeight w:val="462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14:paraId="1AB184A4" w14:textId="4D0AD7C1" w:rsidR="00E33E56" w:rsidRPr="00E82E96" w:rsidRDefault="00E33E56" w:rsidP="00E33E56">
            <w:pPr>
              <w:rPr>
                <w:bCs/>
              </w:rPr>
            </w:pPr>
            <w:r w:rsidRPr="00357BD4">
              <w:t>Тема №</w:t>
            </w:r>
            <w:r>
              <w:t>12</w:t>
            </w:r>
            <w:r w:rsidRPr="00357BD4">
              <w:t>.</w:t>
            </w:r>
            <w:r>
              <w:t xml:space="preserve"> </w:t>
            </w:r>
            <w:r w:rsidRPr="00357BD4">
              <w:t xml:space="preserve">  </w:t>
            </w:r>
            <w:r w:rsidRPr="00357BD4">
              <w:rPr>
                <w:rFonts w:eastAsia="Times New Roman"/>
              </w:rPr>
              <w:t xml:space="preserve"> </w:t>
            </w:r>
          </w:p>
        </w:tc>
        <w:tc>
          <w:tcPr>
            <w:tcW w:w="2694" w:type="dxa"/>
          </w:tcPr>
          <w:p w14:paraId="273A4DDD" w14:textId="21D2C0F7" w:rsidR="00E33E56" w:rsidRPr="00E82E96" w:rsidRDefault="00E33E56" w:rsidP="00E33E56">
            <w:pPr>
              <w:rPr>
                <w:bCs/>
              </w:rPr>
            </w:pPr>
            <w:r>
              <w:t>Химический потенциал идеаль</w:t>
            </w:r>
            <w:r w:rsidRPr="00357BD4">
              <w:t>ных и реальных газов</w:t>
            </w:r>
            <w:r>
              <w:t xml:space="preserve">. </w:t>
            </w:r>
            <w:r w:rsidRPr="00357BD4">
              <w:t>Химический потенциа</w:t>
            </w:r>
            <w:r>
              <w:t>л в идеальных и реальных раство</w:t>
            </w:r>
            <w:r w:rsidRPr="00357BD4">
              <w:t>рах.</w:t>
            </w:r>
            <w:r w:rsidR="00930DB8">
              <w:t xml:space="preserve"> </w:t>
            </w:r>
            <w:r w:rsidR="00930DB8" w:rsidRPr="00930DB8">
              <w:t>Элементы статистической термодинамики.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02C9D94D" w14:textId="32237877" w:rsidR="00E33E56" w:rsidRPr="00E82E96" w:rsidRDefault="00E33E56" w:rsidP="00E33E56">
            <w:pPr>
              <w:rPr>
                <w:bCs/>
                <w:lang w:bidi="ru-RU"/>
              </w:rPr>
            </w:pPr>
          </w:p>
        </w:tc>
      </w:tr>
      <w:tr w:rsidR="00E33E56" w:rsidRPr="008448CC" w14:paraId="3622D670" w14:textId="77777777" w:rsidTr="0085578C">
        <w:trPr>
          <w:trHeight w:val="65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E6172DF" w14:textId="54E80186" w:rsidR="00E33E56" w:rsidRDefault="00E33E56" w:rsidP="00E33E56">
            <w:pPr>
              <w:rPr>
                <w:bCs/>
              </w:rPr>
            </w:pPr>
            <w:r w:rsidRPr="0085578C">
              <w:rPr>
                <w:b/>
                <w:bCs/>
                <w:lang w:bidi="ru-RU"/>
              </w:rPr>
              <w:t>Раздел II</w:t>
            </w:r>
            <w:r>
              <w:rPr>
                <w:b/>
                <w:bCs/>
                <w:lang w:val="en-US" w:bidi="ru-RU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70501CD" w14:textId="36E24D6C" w:rsidR="00E33E56" w:rsidRPr="00340A80" w:rsidRDefault="00E33E56" w:rsidP="00E33E56">
            <w:pPr>
              <w:rPr>
                <w:b/>
                <w:bCs/>
                <w:lang w:bidi="ru-RU"/>
              </w:rPr>
            </w:pPr>
            <w:r w:rsidRPr="00340A80">
              <w:rPr>
                <w:b/>
                <w:bCs/>
                <w:lang w:bidi="ru-RU"/>
              </w:rPr>
              <w:t>Химическое равновесие</w:t>
            </w:r>
          </w:p>
        </w:tc>
      </w:tr>
      <w:tr w:rsidR="00E33E56" w:rsidRPr="008448CC" w14:paraId="6504ACC7" w14:textId="77777777" w:rsidTr="0041785B">
        <w:trPr>
          <w:trHeight w:val="94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2439DF4" w14:textId="1810D70E" w:rsidR="00E33E56" w:rsidRPr="004C2B43" w:rsidRDefault="00E33E56" w:rsidP="00E33E56">
            <w:pPr>
              <w:rPr>
                <w:bCs/>
              </w:rPr>
            </w:pPr>
            <w:r>
              <w:t xml:space="preserve">Тема №13. </w:t>
            </w:r>
            <w:r w:rsidRPr="00753966">
              <w:rPr>
                <w:rFonts w:eastAsia="Times New Roman"/>
              </w:rPr>
              <w:t xml:space="preserve"> </w:t>
            </w:r>
          </w:p>
        </w:tc>
        <w:tc>
          <w:tcPr>
            <w:tcW w:w="2694" w:type="dxa"/>
          </w:tcPr>
          <w:p w14:paraId="670F5728" w14:textId="0E2D3FA0" w:rsidR="00E33E56" w:rsidRPr="00837978" w:rsidRDefault="00E33E56" w:rsidP="00E33E56">
            <w:r w:rsidRPr="00753966">
              <w:t>Химическое равновесие. Закон действующих масс для реакций, протекающих в газовой и жидкой фазах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14:paraId="11EA5D5F" w14:textId="77777777" w:rsidR="00930DB8" w:rsidRDefault="00930DB8" w:rsidP="00930DB8">
            <w:r>
              <w:t>Химическое равновесие. Закон действующих масс для реакций, протекающих в газовой и жидкой фазах. Константа равновесия. Способы выражения константы равновесия. Связь между Кр и Кс</w:t>
            </w:r>
          </w:p>
          <w:p w14:paraId="6ED3CB90" w14:textId="40D683FA" w:rsidR="00930DB8" w:rsidRDefault="00930DB8" w:rsidP="00930DB8">
            <w:r>
              <w:t>Уравнение изотермы Вант-Гоффа. Нормальное сродство химической реакции.</w:t>
            </w:r>
            <w:r w:rsidRPr="00930DB8">
              <w:t xml:space="preserve"> </w:t>
            </w:r>
            <w:r>
              <w:t>Определение направления химической реакции, термодинамического сродства и константы равновесия с использованием уравнения изотермы химической реакции. Методы расчета константы равновесия.</w:t>
            </w:r>
          </w:p>
          <w:p w14:paraId="528F783D" w14:textId="4E3539BD" w:rsidR="00E33E56" w:rsidRPr="00E82E96" w:rsidRDefault="00930DB8" w:rsidP="00930DB8">
            <w:pPr>
              <w:rPr>
                <w:bCs/>
                <w:lang w:bidi="ru-RU"/>
              </w:rPr>
            </w:pPr>
            <w:r>
              <w:t>Зависимость константы равновесия от температуры. Уравнения изохоры и изобары Вант-Гоффа. Принцип смещения равновесия Ле Шателье-Брауна. Расчет выхода продукта и состава равновесной смеси.</w:t>
            </w:r>
          </w:p>
        </w:tc>
      </w:tr>
      <w:tr w:rsidR="00E33E56" w:rsidRPr="002B2FC0" w14:paraId="128D8FD1" w14:textId="23CDED42" w:rsidTr="0041785B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CCFE802" w:rsidR="00E33E56" w:rsidRPr="002B2FC0" w:rsidRDefault="00E33E56" w:rsidP="00E33E56">
            <w:pPr>
              <w:rPr>
                <w:bCs/>
              </w:rPr>
            </w:pPr>
            <w:r w:rsidRPr="00753966">
              <w:t>Тема №1</w:t>
            </w:r>
            <w:r>
              <w:t xml:space="preserve">4. </w:t>
            </w:r>
            <w:r w:rsidRPr="00555C9F">
              <w:t xml:space="preserve"> </w:t>
            </w:r>
          </w:p>
        </w:tc>
        <w:tc>
          <w:tcPr>
            <w:tcW w:w="2694" w:type="dxa"/>
          </w:tcPr>
          <w:p w14:paraId="4D1467BF" w14:textId="717A89A9" w:rsidR="00E33E56" w:rsidRPr="002B2FC0" w:rsidRDefault="00E33E56" w:rsidP="00E33E56">
            <w:pPr>
              <w:rPr>
                <w:bCs/>
              </w:rPr>
            </w:pPr>
            <w:r w:rsidRPr="00555C9F">
              <w:t>Уравнение изотермы Вант-Гоффа. Нормальное сродство химической реакции.</w:t>
            </w:r>
            <w:r>
              <w:t xml:space="preserve"> Определение направления хи</w:t>
            </w:r>
            <w:r w:rsidRPr="007F3437">
              <w:t>мической реакции</w:t>
            </w:r>
            <w:r>
              <w:t xml:space="preserve">. </w:t>
            </w:r>
            <w:r w:rsidRPr="00555C9F">
              <w:t xml:space="preserve"> 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22DCFAC8" w14:textId="0B24461E" w:rsidR="00E33E56" w:rsidRPr="002B2FC0" w:rsidRDefault="00E33E56" w:rsidP="00E33E56">
            <w:pPr>
              <w:rPr>
                <w:bCs/>
              </w:rPr>
            </w:pPr>
          </w:p>
        </w:tc>
      </w:tr>
      <w:tr w:rsidR="00E33E56" w:rsidRPr="002B2FC0" w14:paraId="1A2BC0B3" w14:textId="77777777" w:rsidTr="0041785B">
        <w:trPr>
          <w:trHeight w:val="1549"/>
        </w:trPr>
        <w:tc>
          <w:tcPr>
            <w:tcW w:w="141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10047D2" w14:textId="4E9D9F9C" w:rsidR="00E33E56" w:rsidRPr="002B2FC0" w:rsidRDefault="00E33E56" w:rsidP="00E33E56">
            <w:pPr>
              <w:rPr>
                <w:bCs/>
              </w:rPr>
            </w:pPr>
            <w:r w:rsidRPr="006474E6">
              <w:rPr>
                <w:bCs/>
              </w:rPr>
              <w:t xml:space="preserve">Тема </w:t>
            </w:r>
            <w:r>
              <w:rPr>
                <w:bCs/>
              </w:rPr>
              <w:t>№15</w:t>
            </w:r>
          </w:p>
        </w:tc>
        <w:tc>
          <w:tcPr>
            <w:tcW w:w="2694" w:type="dxa"/>
          </w:tcPr>
          <w:p w14:paraId="22D00B5F" w14:textId="700113F2" w:rsidR="00E33E56" w:rsidRPr="002B2FC0" w:rsidRDefault="00E33E56" w:rsidP="00E33E56">
            <w:pPr>
              <w:rPr>
                <w:bCs/>
              </w:rPr>
            </w:pPr>
            <w:r>
              <w:t>Зависимость константы равновесия от температуры. Уравне</w:t>
            </w:r>
            <w:r w:rsidRPr="00555C9F">
              <w:t>ния изохоры и изобары Вант-Гоффа.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22510B50" w14:textId="7FE66D49" w:rsidR="00E33E56" w:rsidRPr="002B2FC0" w:rsidRDefault="00E33E56" w:rsidP="00E33E56">
            <w:pPr>
              <w:rPr>
                <w:bCs/>
              </w:rPr>
            </w:pPr>
          </w:p>
        </w:tc>
      </w:tr>
      <w:tr w:rsidR="00E33E56" w:rsidRPr="002B2FC0" w14:paraId="2BC19395" w14:textId="77777777" w:rsidTr="0041785B">
        <w:trPr>
          <w:trHeight w:val="125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466E80B" w14:textId="3C37A087" w:rsidR="00E33E56" w:rsidRPr="006474E6" w:rsidRDefault="00E33E56" w:rsidP="00E33E56">
            <w:pPr>
              <w:rPr>
                <w:bCs/>
              </w:rPr>
            </w:pPr>
            <w:r>
              <w:rPr>
                <w:bCs/>
              </w:rPr>
              <w:t>Тема №16</w:t>
            </w:r>
          </w:p>
        </w:tc>
        <w:tc>
          <w:tcPr>
            <w:tcW w:w="2694" w:type="dxa"/>
          </w:tcPr>
          <w:p w14:paraId="0AE0DB3F" w14:textId="7B0EC657" w:rsidR="00E33E56" w:rsidRPr="006474E6" w:rsidRDefault="00E33E56" w:rsidP="00E33E56">
            <w:pPr>
              <w:rPr>
                <w:bCs/>
              </w:rPr>
            </w:pPr>
            <w:r w:rsidRPr="00555C9F">
              <w:t>Принцип смещения равновесия Ле Шатель</w:t>
            </w:r>
            <w:r>
              <w:t>е-Брауна. Расчет выхода продук</w:t>
            </w:r>
            <w:r w:rsidRPr="00555C9F">
              <w:t>та и состава равновесной смеси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6F47ACEB" w14:textId="6B6E955C" w:rsidR="00E33E56" w:rsidRPr="002B2FC0" w:rsidRDefault="00E33E56" w:rsidP="00E33E56">
            <w:pPr>
              <w:rPr>
                <w:bCs/>
              </w:rPr>
            </w:pPr>
          </w:p>
        </w:tc>
      </w:tr>
      <w:tr w:rsidR="00E33E56" w:rsidRPr="002B2FC0" w14:paraId="754DFD2D" w14:textId="77777777" w:rsidTr="00E33E56">
        <w:trPr>
          <w:trHeight w:val="314"/>
        </w:trPr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37372B3" w14:textId="34869305" w:rsidR="00E33E56" w:rsidRDefault="00E33E56" w:rsidP="00E33E56">
            <w:pPr>
              <w:rPr>
                <w:bCs/>
              </w:rPr>
            </w:pPr>
            <w:r>
              <w:rPr>
                <w:b/>
                <w:bCs/>
                <w:lang w:bidi="ru-RU"/>
              </w:rPr>
              <w:t>Раздел I</w:t>
            </w:r>
            <w:r>
              <w:rPr>
                <w:b/>
                <w:bCs/>
                <w:lang w:val="en-US" w:bidi="ru-RU"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FDBFB8C" w14:textId="29C2FD36" w:rsidR="00E33E56" w:rsidRPr="002B2FC0" w:rsidRDefault="00E33E56" w:rsidP="00E33E56">
            <w:pPr>
              <w:rPr>
                <w:bCs/>
              </w:rPr>
            </w:pPr>
            <w:r w:rsidRPr="00340A80">
              <w:rPr>
                <w:b/>
                <w:bCs/>
                <w:lang w:bidi="ru-RU"/>
              </w:rPr>
              <w:t>Фазовое равновнсие</w:t>
            </w:r>
          </w:p>
        </w:tc>
      </w:tr>
      <w:tr w:rsidR="00E33E56" w:rsidRPr="002B2FC0" w14:paraId="3E4F4148" w14:textId="77777777" w:rsidTr="0041785B">
        <w:trPr>
          <w:trHeight w:val="125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6F4B501" w14:textId="27946D10" w:rsidR="00E33E56" w:rsidRDefault="00E33E56" w:rsidP="00E33E56">
            <w:pPr>
              <w:rPr>
                <w:bCs/>
              </w:rPr>
            </w:pPr>
            <w:r>
              <w:rPr>
                <w:rFonts w:eastAsia="Times New Roman"/>
              </w:rPr>
              <w:t>Тема 17.</w:t>
            </w:r>
          </w:p>
        </w:tc>
        <w:tc>
          <w:tcPr>
            <w:tcW w:w="2694" w:type="dxa"/>
          </w:tcPr>
          <w:p w14:paraId="24D0E877" w14:textId="06C3FB82" w:rsidR="00E33E56" w:rsidRPr="00555C9F" w:rsidRDefault="00E33E56" w:rsidP="00E33E56">
            <w:r w:rsidRPr="00813CBD">
              <w:rPr>
                <w:rFonts w:eastAsia="Times New Roman"/>
              </w:rPr>
              <w:t>Фазовые равновесия и фазовые переходы.</w:t>
            </w:r>
            <w:r>
              <w:rPr>
                <w:rFonts w:eastAsia="Times New Roman"/>
              </w:rPr>
              <w:t xml:space="preserve"> Гомогенные и гетерогенные системы. Правило фаз Гиббса.</w:t>
            </w:r>
          </w:p>
        </w:tc>
        <w:tc>
          <w:tcPr>
            <w:tcW w:w="5811" w:type="dxa"/>
            <w:vMerge w:val="restart"/>
            <w:tcBorders>
              <w:left w:val="single" w:sz="8" w:space="0" w:color="000000"/>
            </w:tcBorders>
          </w:tcPr>
          <w:p w14:paraId="41C85439" w14:textId="3722C471" w:rsidR="00930DB8" w:rsidRPr="00930DB8" w:rsidRDefault="00930DB8" w:rsidP="00930DB8">
            <w:pPr>
              <w:rPr>
                <w:bCs/>
              </w:rPr>
            </w:pPr>
            <w:r w:rsidRPr="00930DB8">
              <w:rPr>
                <w:bCs/>
              </w:rPr>
              <w:t xml:space="preserve">Гомогенные и гетерогенные системы. Фазы и фазовые равновесия. Условия фазового равновесия в гетерогенных системах. Понятие степень свободы. Правило фаз Гиббса. Фазовые равновесия и фазовые переходы в однокомпонентных системах. Фазовые переходы первого и второго рода. </w:t>
            </w:r>
          </w:p>
          <w:p w14:paraId="68CD1F17" w14:textId="20E18874" w:rsidR="00930DB8" w:rsidRPr="00930DB8" w:rsidRDefault="00930DB8" w:rsidP="00930DB8">
            <w:pPr>
              <w:rPr>
                <w:bCs/>
              </w:rPr>
            </w:pPr>
            <w:r w:rsidRPr="00930DB8">
              <w:rPr>
                <w:bCs/>
              </w:rPr>
              <w:t>Уравнение Клайперона-Клаузиуса. Зависимость температуры плавления от давления. Уравнение Клайперона-Клаузиуса для равновесия пар - жидкость. Зависимость давления насыщенного пара от температуры. Диаграммы состояния однокомпонентных систем. Энаниотропные и монотропные фазовые переходы. Диаграмма состояния серы</w:t>
            </w:r>
            <w:r w:rsidRPr="00BF3FD5">
              <w:rPr>
                <w:bCs/>
              </w:rPr>
              <w:t xml:space="preserve">. </w:t>
            </w:r>
            <w:r w:rsidRPr="00930DB8">
              <w:rPr>
                <w:bCs/>
              </w:rPr>
              <w:t xml:space="preserve">Физико-химический анализ многокомпонентных систем. Диаграммы состояния. Принципы исследования диаграмм состояния. Примеры. Термический анализ. Кривые охлаждения и диаграммы плавкости. Диаграмма состояния системы с эвтектикой. Правило рычага. Диаграмма состояния системы с конгруентно плавящимися химическими соединениями. Диаграмма состояния системы с инконгруентно плавящимися химическими соединениями. Эвтектика и перитектика. Путь кристаллизации. Применение правила рычага для определения массы и состава равновесных фаз. Построение кривых плавкости из диаграмм состояния. </w:t>
            </w:r>
            <w:r w:rsidRPr="00930DB8">
              <w:rPr>
                <w:bCs/>
              </w:rPr>
              <w:lastRenderedPageBreak/>
              <w:t>Расчет вариантности системы в различных фигуративных точках. Системы с твердыми растворами, компоненты которых неограниченно растворимы. Типы твердых растворов. Диаграммы состояния. Системы с ограниченной растворимостью в жидкой фазе. Изменение потенциала Гиббса при смешении жидкостей..Правило прямолинейного диаметра. Использование правила рычага для определения состава сопряженных растворов.</w:t>
            </w:r>
          </w:p>
          <w:p w14:paraId="7D72F5DE" w14:textId="2F38E3AE" w:rsidR="00E33E56" w:rsidRPr="002B2FC0" w:rsidRDefault="00930DB8" w:rsidP="00930DB8">
            <w:pPr>
              <w:rPr>
                <w:bCs/>
              </w:rPr>
            </w:pPr>
            <w:r w:rsidRPr="00930DB8">
              <w:rPr>
                <w:bCs/>
              </w:rPr>
              <w:t>Диаграммы состояния трехкомпонентных систем. Треугольник Гиббса. Расчет состава системы в фигуративной точке. Анализ диаграммы состояния системы трех ограниченно-смешивающихся жидкостей. Правило Тарасенкова. Диаграммы состояния трехкомпонентных систем.</w:t>
            </w:r>
          </w:p>
        </w:tc>
      </w:tr>
      <w:tr w:rsidR="00E33E56" w:rsidRPr="002B2FC0" w14:paraId="789B2A7F" w14:textId="77777777" w:rsidTr="0041785B">
        <w:trPr>
          <w:trHeight w:val="125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3C6F349" w14:textId="3A5D9922" w:rsidR="00E33E56" w:rsidRDefault="00E33E56" w:rsidP="00E33E56">
            <w:pPr>
              <w:rPr>
                <w:bCs/>
              </w:rPr>
            </w:pPr>
            <w:r>
              <w:t xml:space="preserve">Тема 18.  </w:t>
            </w:r>
          </w:p>
        </w:tc>
        <w:tc>
          <w:tcPr>
            <w:tcW w:w="2694" w:type="dxa"/>
          </w:tcPr>
          <w:p w14:paraId="226FF2F1" w14:textId="7AE83C48" w:rsidR="00E33E56" w:rsidRPr="00555C9F" w:rsidRDefault="00E33E56" w:rsidP="00E33E56">
            <w:r w:rsidRPr="00813CBD">
              <w:t>Уравнение Клайперона-Клаузиуса</w:t>
            </w:r>
            <w:r>
              <w:t xml:space="preserve">. Равновесия пар-жидкость и жидкость – твердое тело.  Диаграммы состояния однокомпонентных систем. 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3BC7BC9A" w14:textId="77777777" w:rsidR="00E33E56" w:rsidRPr="002B2FC0" w:rsidRDefault="00E33E56" w:rsidP="00E33E56">
            <w:pPr>
              <w:rPr>
                <w:bCs/>
              </w:rPr>
            </w:pPr>
          </w:p>
        </w:tc>
      </w:tr>
      <w:tr w:rsidR="00E33E56" w:rsidRPr="002B2FC0" w14:paraId="0E1A1AF2" w14:textId="77777777" w:rsidTr="0041785B">
        <w:trPr>
          <w:trHeight w:val="125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2C2B414" w14:textId="66039E6A" w:rsidR="00E33E56" w:rsidRDefault="00E33E56" w:rsidP="00E33E56">
            <w:pPr>
              <w:rPr>
                <w:bCs/>
              </w:rPr>
            </w:pPr>
            <w:r>
              <w:t>Тема 19.</w:t>
            </w:r>
          </w:p>
        </w:tc>
        <w:tc>
          <w:tcPr>
            <w:tcW w:w="2694" w:type="dxa"/>
          </w:tcPr>
          <w:p w14:paraId="32835E99" w14:textId="06C59C23" w:rsidR="00E33E56" w:rsidRPr="00555C9F" w:rsidRDefault="00E33E56" w:rsidP="00E33E56">
            <w:r>
              <w:t xml:space="preserve"> </w:t>
            </w:r>
            <w:r w:rsidRPr="00F67018">
              <w:rPr>
                <w:rFonts w:eastAsia="Times New Roman"/>
              </w:rPr>
              <w:t xml:space="preserve"> </w:t>
            </w:r>
            <w:r w:rsidRPr="00F67018">
              <w:t>Физико-химический анализ многокомпонентных систем. Диаграммы состояния.</w:t>
            </w:r>
            <w:r>
              <w:t xml:space="preserve"> Прин</w:t>
            </w:r>
            <w:r w:rsidRPr="00F67018">
              <w:t>ципы исследования диаграмм состояния. Примеры.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74D0ECD2" w14:textId="77777777" w:rsidR="00E33E56" w:rsidRPr="002B2FC0" w:rsidRDefault="00E33E56" w:rsidP="00E33E56">
            <w:pPr>
              <w:rPr>
                <w:bCs/>
              </w:rPr>
            </w:pPr>
          </w:p>
        </w:tc>
      </w:tr>
      <w:tr w:rsidR="00E33E56" w:rsidRPr="002B2FC0" w14:paraId="5A670DAE" w14:textId="77777777" w:rsidTr="0041785B">
        <w:trPr>
          <w:trHeight w:val="125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1CDDE03" w14:textId="7D9FF0BE" w:rsidR="00E33E56" w:rsidRDefault="00E33E56" w:rsidP="00E33E56">
            <w:pPr>
              <w:rPr>
                <w:bCs/>
              </w:rPr>
            </w:pPr>
            <w:r>
              <w:t xml:space="preserve">Тема 20. </w:t>
            </w:r>
            <w:r w:rsidRPr="00F67018">
              <w:rPr>
                <w:rFonts w:eastAsia="Times New Roman"/>
              </w:rPr>
              <w:t xml:space="preserve"> </w:t>
            </w:r>
          </w:p>
        </w:tc>
        <w:tc>
          <w:tcPr>
            <w:tcW w:w="2694" w:type="dxa"/>
          </w:tcPr>
          <w:p w14:paraId="41CAF9D3" w14:textId="1A8BBB5F" w:rsidR="00E33E56" w:rsidRPr="00555C9F" w:rsidRDefault="00E33E56" w:rsidP="00E33E56">
            <w:r w:rsidRPr="00F67018">
              <w:t>Термический анализ. Кривые охлаждения и диаграммы плавкости.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22DEDA3D" w14:textId="77777777" w:rsidR="00E33E56" w:rsidRPr="002B2FC0" w:rsidRDefault="00E33E56" w:rsidP="00E33E56">
            <w:pPr>
              <w:rPr>
                <w:bCs/>
              </w:rPr>
            </w:pPr>
          </w:p>
        </w:tc>
      </w:tr>
      <w:tr w:rsidR="00E33E56" w:rsidRPr="002B2FC0" w14:paraId="78D01E8C" w14:textId="77777777" w:rsidTr="0041785B">
        <w:trPr>
          <w:trHeight w:val="125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70B775F" w14:textId="60C4EF52" w:rsidR="00E33E56" w:rsidRDefault="00E33E56" w:rsidP="00E33E56">
            <w:pPr>
              <w:rPr>
                <w:bCs/>
              </w:rPr>
            </w:pPr>
            <w:r>
              <w:lastRenderedPageBreak/>
              <w:t>Тема 21</w:t>
            </w:r>
            <w:r w:rsidRPr="00F67018">
              <w:t xml:space="preserve">.  </w:t>
            </w:r>
            <w:r>
              <w:t xml:space="preserve"> </w:t>
            </w:r>
          </w:p>
        </w:tc>
        <w:tc>
          <w:tcPr>
            <w:tcW w:w="2694" w:type="dxa"/>
          </w:tcPr>
          <w:p w14:paraId="4DEF4D3B" w14:textId="0430D76C" w:rsidR="00E33E56" w:rsidRPr="00555C9F" w:rsidRDefault="00E33E56" w:rsidP="00E33E56">
            <w:r>
              <w:t>Диаграммы состояния трех</w:t>
            </w:r>
            <w:r w:rsidRPr="00F67018">
              <w:t>компонентных систем. Тре-угольник Гиббса. Анализ диаграммы состояния системы трех огра-ниченно-смешивающихся жидкостей.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7072A27A" w14:textId="77777777" w:rsidR="00E33E56" w:rsidRPr="002B2FC0" w:rsidRDefault="00E33E56" w:rsidP="00E33E56">
            <w:pPr>
              <w:rPr>
                <w:bCs/>
              </w:rPr>
            </w:pPr>
          </w:p>
        </w:tc>
      </w:tr>
      <w:tr w:rsidR="00E33E56" w:rsidRPr="002B2FC0" w14:paraId="4F0A7C9E" w14:textId="77777777" w:rsidTr="00774466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9FECCFA" w14:textId="62B71EAA" w:rsidR="00E33E56" w:rsidRPr="00B4647A" w:rsidRDefault="00E33E56" w:rsidP="00E33E56">
            <w:pPr>
              <w:rPr>
                <w:b/>
                <w:bCs/>
              </w:rPr>
            </w:pPr>
            <w:r>
              <w:rPr>
                <w:b/>
                <w:bCs/>
              </w:rPr>
              <w:t>Пятый семестр</w:t>
            </w:r>
          </w:p>
        </w:tc>
      </w:tr>
      <w:tr w:rsidR="00E33E56" w:rsidRPr="002B2FC0" w14:paraId="4EA8C726" w14:textId="77777777" w:rsidTr="00492FD7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9EFE8" w14:textId="10B32258" w:rsidR="00E33E56" w:rsidRPr="00B4647A" w:rsidRDefault="00E33E56" w:rsidP="00E33E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Pr="00B4647A">
              <w:rPr>
                <w:b/>
                <w:bCs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4C215D" w14:textId="667623DA" w:rsidR="00E33E56" w:rsidRPr="00F72FA8" w:rsidRDefault="00E33E56" w:rsidP="00E33E56">
            <w:pPr>
              <w:rPr>
                <w:b/>
                <w:bCs/>
              </w:rPr>
            </w:pPr>
            <w:r>
              <w:rPr>
                <w:b/>
                <w:bCs/>
              </w:rPr>
              <w:t>Растворы</w:t>
            </w:r>
          </w:p>
        </w:tc>
      </w:tr>
      <w:tr w:rsidR="00E33E56" w:rsidRPr="002B2FC0" w14:paraId="126EBAE9" w14:textId="77777777" w:rsidTr="0041785B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CD8E4" w14:textId="20EA10F3" w:rsidR="00E33E56" w:rsidRPr="002B2FC0" w:rsidRDefault="00E33E56" w:rsidP="00E33E56">
            <w:pPr>
              <w:rPr>
                <w:bCs/>
              </w:rPr>
            </w:pPr>
            <w:r w:rsidRPr="00B4647A">
              <w:rPr>
                <w:bCs/>
              </w:rPr>
              <w:t xml:space="preserve">Тема </w:t>
            </w:r>
            <w:r>
              <w:rPr>
                <w:bCs/>
              </w:rPr>
              <w:t>№1</w:t>
            </w:r>
          </w:p>
        </w:tc>
        <w:tc>
          <w:tcPr>
            <w:tcW w:w="2694" w:type="dxa"/>
          </w:tcPr>
          <w:p w14:paraId="084985BD" w14:textId="3CC14C59" w:rsidR="00E33E56" w:rsidRPr="002B2FC0" w:rsidRDefault="00E33E56" w:rsidP="00E33E56">
            <w:pPr>
              <w:rPr>
                <w:bCs/>
              </w:rPr>
            </w:pPr>
            <w:r w:rsidRPr="00112A24">
              <w:t>Принципы классификации растворов. Химический потенциал компонента в растворе. Первое и второе стандартные состояния.</w:t>
            </w:r>
          </w:p>
        </w:tc>
        <w:tc>
          <w:tcPr>
            <w:tcW w:w="581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061D18D" w14:textId="439C936F" w:rsidR="00930DB8" w:rsidRPr="00930DB8" w:rsidRDefault="00930DB8" w:rsidP="00930DB8">
            <w:pPr>
              <w:jc w:val="both"/>
              <w:rPr>
                <w:bCs/>
              </w:rPr>
            </w:pPr>
            <w:r w:rsidRPr="00930DB8">
              <w:rPr>
                <w:bCs/>
              </w:rPr>
              <w:t xml:space="preserve">Принципы классификации растворов. Химический потенциал компонента а растворе. Первое и второе стандартные состояния. Идеальные и реальные растворы. Активность и коэффициент активности. Методы  определения коэффициента активности. </w:t>
            </w:r>
          </w:p>
          <w:p w14:paraId="079C4E26" w14:textId="781AE71A" w:rsidR="00E33E56" w:rsidRPr="00D154F3" w:rsidRDefault="00930DB8" w:rsidP="00930DB8">
            <w:pPr>
              <w:jc w:val="both"/>
              <w:rPr>
                <w:bCs/>
                <w:lang w:val="en-US"/>
              </w:rPr>
            </w:pPr>
            <w:r w:rsidRPr="00930DB8">
              <w:rPr>
                <w:bCs/>
              </w:rPr>
              <w:t>Коллигативные свойства растворов. Повышение температуры кипения, понижение температуры замерзания, осмотическое давление, уравнение Вант-Гоффа.</w:t>
            </w:r>
            <w:r w:rsidR="00D154F3" w:rsidRPr="00D154F3">
              <w:rPr>
                <w:bCs/>
              </w:rPr>
              <w:t xml:space="preserve"> </w:t>
            </w:r>
            <w:r w:rsidR="00D154F3">
              <w:rPr>
                <w:bCs/>
              </w:rPr>
              <w:t>Методы определения молекулярной массы. Криоскопия, эбулиоскопия, осмометрия.</w:t>
            </w:r>
            <w:r>
              <w:t xml:space="preserve"> </w:t>
            </w:r>
            <w:r w:rsidRPr="00930DB8">
              <w:rPr>
                <w:bCs/>
              </w:rPr>
              <w:t>Растворимость газов в жидкости, уравнение Генри. Давление насыщенного пара над раствором, закон Рауля для летучих и нелетучих смесей.</w:t>
            </w:r>
            <w:r w:rsidR="00D154F3" w:rsidRPr="00D154F3">
              <w:rPr>
                <w:bCs/>
              </w:rPr>
              <w:t xml:space="preserve"> Закон Рауля для реальных растворов. Положительные и отрицательные отклонения от закона Рауля. Перегонка жидких летучих смесей. Первый и второй законы Коновалова. Перегонка. </w:t>
            </w:r>
            <w:r w:rsidR="00D154F3" w:rsidRPr="00D154F3">
              <w:rPr>
                <w:bCs/>
                <w:lang w:val="en-US"/>
              </w:rPr>
              <w:t>Ректификация</w:t>
            </w:r>
          </w:p>
        </w:tc>
      </w:tr>
      <w:tr w:rsidR="00E33E56" w:rsidRPr="002B2FC0" w14:paraId="6F01A257" w14:textId="77777777" w:rsidTr="0041785B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F8C3C" w14:textId="5918F1B5" w:rsidR="00E33E56" w:rsidRPr="00B4647A" w:rsidRDefault="00E9455C" w:rsidP="00E33E56">
            <w:pPr>
              <w:rPr>
                <w:bCs/>
              </w:rPr>
            </w:pPr>
            <w:r w:rsidRPr="00B4647A">
              <w:rPr>
                <w:bCs/>
              </w:rPr>
              <w:t xml:space="preserve">Тема </w:t>
            </w:r>
            <w:r>
              <w:rPr>
                <w:bCs/>
              </w:rPr>
              <w:t>№2</w:t>
            </w:r>
          </w:p>
        </w:tc>
        <w:tc>
          <w:tcPr>
            <w:tcW w:w="2694" w:type="dxa"/>
          </w:tcPr>
          <w:p w14:paraId="5B73E53D" w14:textId="15991843" w:rsidR="00E33E56" w:rsidRPr="002B2FC0" w:rsidRDefault="00E33E56" w:rsidP="00E33E56">
            <w:pPr>
              <w:rPr>
                <w:bCs/>
              </w:rPr>
            </w:pPr>
            <w:r w:rsidRPr="00112A24">
              <w:rPr>
                <w:rFonts w:eastAsia="Times New Roman"/>
                <w:sz w:val="20"/>
                <w:szCs w:val="20"/>
              </w:rPr>
              <w:t xml:space="preserve"> </w:t>
            </w:r>
            <w:r w:rsidRPr="00112A24">
              <w:t>Коллигативные свойства растворов.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082E305A" w14:textId="77777777" w:rsidR="00E33E56" w:rsidRPr="002B2FC0" w:rsidRDefault="00E33E56" w:rsidP="00E33E56">
            <w:pPr>
              <w:rPr>
                <w:bCs/>
              </w:rPr>
            </w:pPr>
          </w:p>
        </w:tc>
      </w:tr>
      <w:tr w:rsidR="00E33E56" w:rsidRPr="002B2FC0" w14:paraId="54078118" w14:textId="77777777" w:rsidTr="0041785B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2C3E8" w14:textId="4B3115A7" w:rsidR="00E33E56" w:rsidRPr="00B4647A" w:rsidRDefault="00E9455C" w:rsidP="00E33E56">
            <w:pPr>
              <w:rPr>
                <w:bCs/>
              </w:rPr>
            </w:pPr>
            <w:r w:rsidRPr="00B4647A">
              <w:rPr>
                <w:bCs/>
              </w:rPr>
              <w:t xml:space="preserve">Тема </w:t>
            </w:r>
            <w:r>
              <w:rPr>
                <w:bCs/>
              </w:rPr>
              <w:t>№3</w:t>
            </w:r>
          </w:p>
        </w:tc>
        <w:tc>
          <w:tcPr>
            <w:tcW w:w="2694" w:type="dxa"/>
          </w:tcPr>
          <w:p w14:paraId="539282E8" w14:textId="736177F9" w:rsidR="00E33E56" w:rsidRPr="002B2FC0" w:rsidRDefault="00E33E56" w:rsidP="00E33E56">
            <w:pPr>
              <w:rPr>
                <w:bCs/>
              </w:rPr>
            </w:pPr>
            <w:r w:rsidRPr="00112A24">
              <w:t xml:space="preserve">Растворимость газов в жидкости, уравнение Генри. Давление насыщенного пара над раствором, закон Рауля для летучих и нелетучих смесей. 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36B4E023" w14:textId="77777777" w:rsidR="00E33E56" w:rsidRPr="002B2FC0" w:rsidRDefault="00E33E56" w:rsidP="00E33E56">
            <w:pPr>
              <w:rPr>
                <w:bCs/>
              </w:rPr>
            </w:pPr>
          </w:p>
        </w:tc>
      </w:tr>
      <w:tr w:rsidR="00E33E56" w:rsidRPr="002B2FC0" w14:paraId="3A420B1B" w14:textId="77777777" w:rsidTr="0041785B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4482F" w14:textId="07563980" w:rsidR="00E33E56" w:rsidRPr="00B4647A" w:rsidRDefault="00E9455C" w:rsidP="00E33E56">
            <w:pPr>
              <w:rPr>
                <w:bCs/>
              </w:rPr>
            </w:pPr>
            <w:r w:rsidRPr="00E9455C">
              <w:rPr>
                <w:bCs/>
              </w:rPr>
              <w:t>Тема №</w:t>
            </w:r>
            <w:r>
              <w:rPr>
                <w:bCs/>
              </w:rPr>
              <w:t>4</w:t>
            </w:r>
          </w:p>
        </w:tc>
        <w:tc>
          <w:tcPr>
            <w:tcW w:w="2694" w:type="dxa"/>
          </w:tcPr>
          <w:p w14:paraId="05F1F803" w14:textId="0E3E9C6E" w:rsidR="00E33E56" w:rsidRPr="002B2FC0" w:rsidRDefault="00E33E56" w:rsidP="00E33E56">
            <w:pPr>
              <w:rPr>
                <w:bCs/>
              </w:rPr>
            </w:pPr>
            <w:r w:rsidRPr="00112A24">
              <w:t>Положительные и отрицательные отклонения от закона Рауля. Перегонка жидких летучих смесей. Первый и втор</w:t>
            </w:r>
            <w:r>
              <w:t xml:space="preserve">ой законы Коновалова. 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2EC442C3" w14:textId="77777777" w:rsidR="00E33E56" w:rsidRPr="002B2FC0" w:rsidRDefault="00E33E56" w:rsidP="00E33E56">
            <w:pPr>
              <w:rPr>
                <w:bCs/>
              </w:rPr>
            </w:pPr>
          </w:p>
        </w:tc>
      </w:tr>
      <w:tr w:rsidR="00E9455C" w:rsidRPr="002B2FC0" w14:paraId="1BB5ADDA" w14:textId="77777777" w:rsidTr="00492FD7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A77DF" w14:textId="60A58B01" w:rsidR="00E9455C" w:rsidRPr="00E9455C" w:rsidRDefault="00E9455C" w:rsidP="00E9455C">
            <w:pPr>
              <w:rPr>
                <w:b/>
                <w:bCs/>
                <w:lang w:val="en-US"/>
              </w:rPr>
            </w:pPr>
            <w:r w:rsidRPr="00B4647A">
              <w:rPr>
                <w:b/>
                <w:bCs/>
              </w:rPr>
              <w:t>Раздел V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A8258F" w14:textId="6A9B3B4E" w:rsidR="00E9455C" w:rsidRPr="00F72FA8" w:rsidRDefault="00E9455C" w:rsidP="00E9455C">
            <w:pPr>
              <w:rPr>
                <w:b/>
                <w:bCs/>
              </w:rPr>
            </w:pPr>
            <w:r>
              <w:rPr>
                <w:b/>
                <w:bCs/>
              </w:rPr>
              <w:t>Электрохимия</w:t>
            </w:r>
          </w:p>
        </w:tc>
      </w:tr>
      <w:tr w:rsidR="00E9455C" w:rsidRPr="002B2FC0" w14:paraId="038E9DBE" w14:textId="77777777" w:rsidTr="0041785B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B41F0" w14:textId="308F4559" w:rsidR="00E9455C" w:rsidRPr="002B2FC0" w:rsidRDefault="00E9455C" w:rsidP="00E9455C">
            <w:pPr>
              <w:rPr>
                <w:bCs/>
              </w:rPr>
            </w:pPr>
            <w:r w:rsidRPr="00B4647A">
              <w:rPr>
                <w:bCs/>
              </w:rPr>
              <w:t xml:space="preserve">Тема </w:t>
            </w:r>
            <w:r>
              <w:rPr>
                <w:bCs/>
              </w:rPr>
              <w:t>№5</w:t>
            </w:r>
          </w:p>
        </w:tc>
        <w:tc>
          <w:tcPr>
            <w:tcW w:w="2694" w:type="dxa"/>
          </w:tcPr>
          <w:p w14:paraId="2D7D6171" w14:textId="5DB0DFC4" w:rsidR="00E9455C" w:rsidRPr="002B2FC0" w:rsidRDefault="00E9455C" w:rsidP="00E9455C">
            <w:pPr>
              <w:rPr>
                <w:bCs/>
              </w:rPr>
            </w:pPr>
            <w:r>
              <w:t>Термодинами</w:t>
            </w:r>
            <w:r w:rsidRPr="00620ECA">
              <w:t>ка раств</w:t>
            </w:r>
            <w:r>
              <w:t>оров электролитов. Электростати</w:t>
            </w:r>
            <w:r w:rsidRPr="00620ECA">
              <w:t>ческа</w:t>
            </w:r>
            <w:r>
              <w:t>я теория растворов сильных электролитов. Слабые электролит</w:t>
            </w:r>
            <w:r w:rsidRPr="00620ECA">
              <w:t>ы, закон раз-ведения Оствальда.</w:t>
            </w:r>
          </w:p>
        </w:tc>
        <w:tc>
          <w:tcPr>
            <w:tcW w:w="581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AE44541" w14:textId="77777777" w:rsidR="002955AB" w:rsidRPr="002955AB" w:rsidRDefault="002955AB" w:rsidP="002955AB">
            <w:pPr>
              <w:jc w:val="both"/>
              <w:rPr>
                <w:bCs/>
              </w:rPr>
            </w:pPr>
            <w:r w:rsidRPr="002955AB">
              <w:rPr>
                <w:bCs/>
              </w:rPr>
              <w:t>Термодинамика растворов электролитов. Средняя ионная активность и средний ионный коэффициент активности. Ионная сила раствора. Основные понятия электростатической теории растворов сильных электролитов Дебая-Хюккеля.. 1-е, 2-е и 3-е приближения.</w:t>
            </w:r>
          </w:p>
          <w:p w14:paraId="0A8F4B56" w14:textId="77777777" w:rsidR="002955AB" w:rsidRPr="002955AB" w:rsidRDefault="002955AB" w:rsidP="002955AB">
            <w:pPr>
              <w:jc w:val="both"/>
              <w:rPr>
                <w:bCs/>
              </w:rPr>
            </w:pPr>
            <w:r w:rsidRPr="002955AB">
              <w:rPr>
                <w:bCs/>
              </w:rPr>
              <w:t xml:space="preserve">Электропроводность. Проводники 1-го и 2-го рода. Электропроводность растворов электролитов. Удельная и молярная электропроводности. Подвижность ионов в растворе. Понятие «бесконечное или предельное разведение». Закон Кольрауша. </w:t>
            </w:r>
          </w:p>
          <w:p w14:paraId="3649D113" w14:textId="77777777" w:rsidR="002955AB" w:rsidRPr="002955AB" w:rsidRDefault="002955AB" w:rsidP="002955AB">
            <w:pPr>
              <w:jc w:val="both"/>
              <w:rPr>
                <w:bCs/>
              </w:rPr>
            </w:pPr>
            <w:r w:rsidRPr="002955AB">
              <w:rPr>
                <w:bCs/>
              </w:rPr>
              <w:t xml:space="preserve">Зависимость электрической проводимости растворов электролитов от концентрации. Природа торможения </w:t>
            </w:r>
            <w:r w:rsidRPr="002955AB">
              <w:rPr>
                <w:bCs/>
              </w:rPr>
              <w:lastRenderedPageBreak/>
              <w:t>ионов, электрофоретический и релаксационный эффекты. Уравнение Онзагера.</w:t>
            </w:r>
          </w:p>
          <w:p w14:paraId="48E68D89" w14:textId="77777777" w:rsidR="002955AB" w:rsidRPr="002955AB" w:rsidRDefault="002955AB" w:rsidP="002955AB">
            <w:pPr>
              <w:jc w:val="both"/>
              <w:rPr>
                <w:bCs/>
              </w:rPr>
            </w:pPr>
            <w:r w:rsidRPr="002955AB">
              <w:rPr>
                <w:bCs/>
              </w:rPr>
              <w:t xml:space="preserve">Подвижность и числа переноса ионов. Коэффициент электрической проводимости. Кондуктометрия. Единая теория диссоциации электролитов. Ионогены и ионофоры. Правило Каблукова-Томпсона. Влияние электролитической диссоциации на коллигативные свойства растворов. Изотонический коэффициент. </w:t>
            </w:r>
          </w:p>
          <w:p w14:paraId="0EC2BBA0" w14:textId="77777777" w:rsidR="002955AB" w:rsidRPr="002955AB" w:rsidRDefault="002955AB" w:rsidP="002955AB">
            <w:pPr>
              <w:jc w:val="both"/>
              <w:rPr>
                <w:bCs/>
              </w:rPr>
            </w:pPr>
            <w:r w:rsidRPr="002955AB">
              <w:rPr>
                <w:bCs/>
              </w:rPr>
              <w:t>Взаимные переходы химической и электрической энергии. Электродвижущие силы и электродные потенциалы. Механизм возникновения и строение двойного электрического слоя.</w:t>
            </w:r>
          </w:p>
          <w:p w14:paraId="5FA4A90A" w14:textId="77777777" w:rsidR="002955AB" w:rsidRPr="002955AB" w:rsidRDefault="002955AB" w:rsidP="002955AB">
            <w:pPr>
              <w:jc w:val="both"/>
              <w:rPr>
                <w:bCs/>
              </w:rPr>
            </w:pPr>
            <w:r w:rsidRPr="002955AB">
              <w:rPr>
                <w:bCs/>
              </w:rPr>
              <w:t>Электродные потенциалы. Уравнение Нернста для электродных потенциалов. Классификация электродов. Уравнение Нернста для электродных потенциалов. Классификация электродов.</w:t>
            </w:r>
          </w:p>
          <w:p w14:paraId="3E0FE9F1" w14:textId="4AF5BC26" w:rsidR="00E9455C" w:rsidRPr="002B2FC0" w:rsidRDefault="002955AB" w:rsidP="002955AB">
            <w:pPr>
              <w:jc w:val="both"/>
              <w:rPr>
                <w:bCs/>
              </w:rPr>
            </w:pPr>
            <w:r w:rsidRPr="002955AB">
              <w:rPr>
                <w:bCs/>
              </w:rPr>
              <w:t>Потенциометрия. Вопросы, решаемые с использованием потенциометрии. Определение рН с использованием различных индикаторных электродов и электрода сравнения. Определение стандартных термодинамических функций с использованием потенциометрии.</w:t>
            </w:r>
          </w:p>
        </w:tc>
      </w:tr>
      <w:tr w:rsidR="00E9455C" w:rsidRPr="002B2FC0" w14:paraId="7E7D5CFA" w14:textId="77777777" w:rsidTr="0041785B">
        <w:trPr>
          <w:trHeight w:val="1048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14:paraId="114637AD" w14:textId="7CD3031B" w:rsidR="00E9455C" w:rsidRPr="002B2FC0" w:rsidRDefault="00E9455C" w:rsidP="00E9455C">
            <w:pPr>
              <w:rPr>
                <w:bCs/>
              </w:rPr>
            </w:pPr>
            <w:r w:rsidRPr="00B4647A">
              <w:rPr>
                <w:bCs/>
              </w:rPr>
              <w:t xml:space="preserve">Тема </w:t>
            </w:r>
            <w:r>
              <w:rPr>
                <w:bCs/>
              </w:rPr>
              <w:t>№6</w:t>
            </w:r>
          </w:p>
        </w:tc>
        <w:tc>
          <w:tcPr>
            <w:tcW w:w="2694" w:type="dxa"/>
          </w:tcPr>
          <w:p w14:paraId="4DD29D6C" w14:textId="6B75AE51" w:rsidR="00E9455C" w:rsidRPr="002B2FC0" w:rsidRDefault="00E9455C" w:rsidP="00E9455C">
            <w:pPr>
              <w:rPr>
                <w:bCs/>
              </w:rPr>
            </w:pPr>
            <w:r w:rsidRPr="00620ECA">
              <w:t>Электропроводность растворов электролитов. Кондуктометрия.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23EE0D35" w14:textId="5BBDEC95" w:rsidR="00E9455C" w:rsidRPr="002B2FC0" w:rsidRDefault="00E9455C" w:rsidP="00E9455C">
            <w:pPr>
              <w:rPr>
                <w:bCs/>
              </w:rPr>
            </w:pPr>
          </w:p>
        </w:tc>
      </w:tr>
      <w:tr w:rsidR="00E9455C" w:rsidRPr="002B2FC0" w14:paraId="7A696F3E" w14:textId="77777777" w:rsidTr="0041785B">
        <w:trPr>
          <w:trHeight w:val="1048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14:paraId="437E8F0A" w14:textId="0D92AD62" w:rsidR="00E9455C" w:rsidRPr="00E9455C" w:rsidRDefault="00E9455C" w:rsidP="00E9455C">
            <w:pPr>
              <w:rPr>
                <w:bCs/>
                <w:lang w:val="en-US"/>
              </w:rPr>
            </w:pPr>
            <w:r w:rsidRPr="00E9455C">
              <w:rPr>
                <w:bCs/>
              </w:rPr>
              <w:lastRenderedPageBreak/>
              <w:t>Тема №</w:t>
            </w:r>
            <w:r>
              <w:rPr>
                <w:bCs/>
                <w:lang w:val="en-US"/>
              </w:rPr>
              <w:t>7</w:t>
            </w:r>
          </w:p>
        </w:tc>
        <w:tc>
          <w:tcPr>
            <w:tcW w:w="2694" w:type="dxa"/>
          </w:tcPr>
          <w:p w14:paraId="69423FE2" w14:textId="1AFC52CB" w:rsidR="00E9455C" w:rsidRPr="002B2FC0" w:rsidRDefault="00E9455C" w:rsidP="00E9455C">
            <w:pPr>
              <w:rPr>
                <w:bCs/>
              </w:rPr>
            </w:pPr>
            <w:r w:rsidRPr="00620ECA">
              <w:t>Зависимость электрической проводимости растворов электролитов от концентрации. Природа торможения ионов, Подвижность и числа переноса ионов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2D99A55B" w14:textId="77777777" w:rsidR="00E9455C" w:rsidRPr="002B2FC0" w:rsidRDefault="00E9455C" w:rsidP="00E9455C">
            <w:pPr>
              <w:rPr>
                <w:bCs/>
              </w:rPr>
            </w:pPr>
          </w:p>
        </w:tc>
      </w:tr>
      <w:tr w:rsidR="00E9455C" w:rsidRPr="002B2FC0" w14:paraId="41E46EF4" w14:textId="77777777" w:rsidTr="0041785B">
        <w:trPr>
          <w:trHeight w:val="1048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14:paraId="425F116E" w14:textId="220BEA02" w:rsidR="00E9455C" w:rsidRPr="00E9455C" w:rsidRDefault="00E9455C" w:rsidP="00E9455C">
            <w:pPr>
              <w:rPr>
                <w:bCs/>
                <w:lang w:val="en-US"/>
              </w:rPr>
            </w:pPr>
            <w:r w:rsidRPr="00B4647A">
              <w:rPr>
                <w:bCs/>
              </w:rPr>
              <w:t xml:space="preserve">Тема </w:t>
            </w:r>
            <w:r>
              <w:rPr>
                <w:bCs/>
              </w:rPr>
              <w:t>№</w:t>
            </w:r>
            <w:r>
              <w:rPr>
                <w:bCs/>
                <w:lang w:val="en-US"/>
              </w:rPr>
              <w:t>8</w:t>
            </w:r>
          </w:p>
        </w:tc>
        <w:tc>
          <w:tcPr>
            <w:tcW w:w="2694" w:type="dxa"/>
          </w:tcPr>
          <w:p w14:paraId="542C7E9A" w14:textId="1E675328" w:rsidR="00E9455C" w:rsidRPr="002B2FC0" w:rsidRDefault="00E9455C" w:rsidP="00E9455C">
            <w:pPr>
              <w:rPr>
                <w:bCs/>
              </w:rPr>
            </w:pPr>
            <w:r w:rsidRPr="00620ECA">
              <w:t>Взаимные переходы химической и электрической энергии. Электродные потенциалы.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4A01CB63" w14:textId="77777777" w:rsidR="00E9455C" w:rsidRPr="002B2FC0" w:rsidRDefault="00E9455C" w:rsidP="00E9455C">
            <w:pPr>
              <w:rPr>
                <w:bCs/>
              </w:rPr>
            </w:pPr>
          </w:p>
        </w:tc>
      </w:tr>
      <w:tr w:rsidR="00E9455C" w:rsidRPr="002B2FC0" w14:paraId="7E3CD4AF" w14:textId="77777777" w:rsidTr="0041785B">
        <w:trPr>
          <w:trHeight w:val="1048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14:paraId="61BCE036" w14:textId="47541A1D" w:rsidR="00E9455C" w:rsidRPr="00E9455C" w:rsidRDefault="00E9455C" w:rsidP="00E9455C">
            <w:pPr>
              <w:rPr>
                <w:bCs/>
                <w:lang w:val="en-US"/>
              </w:rPr>
            </w:pPr>
            <w:r w:rsidRPr="00B4647A">
              <w:rPr>
                <w:bCs/>
              </w:rPr>
              <w:t xml:space="preserve">Тема </w:t>
            </w:r>
            <w:r>
              <w:rPr>
                <w:bCs/>
              </w:rPr>
              <w:t>№</w:t>
            </w:r>
            <w:r>
              <w:rPr>
                <w:bCs/>
                <w:lang w:val="en-US"/>
              </w:rPr>
              <w:t>9</w:t>
            </w:r>
          </w:p>
        </w:tc>
        <w:tc>
          <w:tcPr>
            <w:tcW w:w="2694" w:type="dxa"/>
          </w:tcPr>
          <w:p w14:paraId="25F26B88" w14:textId="1EA0C0C9" w:rsidR="00E9455C" w:rsidRPr="002B2FC0" w:rsidRDefault="00E9455C" w:rsidP="00E9455C">
            <w:pPr>
              <w:rPr>
                <w:bCs/>
              </w:rPr>
            </w:pPr>
            <w:r>
              <w:t xml:space="preserve"> Электроды и электрохимические элементы. Термодинамика гальванического элемента.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60141A2B" w14:textId="77777777" w:rsidR="00E9455C" w:rsidRPr="002B2FC0" w:rsidRDefault="00E9455C" w:rsidP="00E9455C">
            <w:pPr>
              <w:rPr>
                <w:bCs/>
              </w:rPr>
            </w:pPr>
          </w:p>
        </w:tc>
      </w:tr>
      <w:tr w:rsidR="00E9455C" w:rsidRPr="002B2FC0" w14:paraId="27355B9E" w14:textId="77777777" w:rsidTr="0041785B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7887D" w14:textId="0473A7D9" w:rsidR="00E9455C" w:rsidRPr="00A17ADB" w:rsidRDefault="00E9455C" w:rsidP="00E9455C">
            <w:pPr>
              <w:rPr>
                <w:bCs/>
              </w:rPr>
            </w:pPr>
            <w:r>
              <w:rPr>
                <w:b/>
                <w:bCs/>
                <w:lang w:bidi="ru-RU"/>
              </w:rPr>
              <w:t>Раздел V</w:t>
            </w:r>
            <w:r w:rsidRPr="0085578C">
              <w:rPr>
                <w:b/>
                <w:bCs/>
                <w:lang w:bidi="ru-RU"/>
              </w:rPr>
              <w:t>I</w:t>
            </w:r>
            <w:r>
              <w:rPr>
                <w:b/>
                <w:bCs/>
                <w:lang w:val="en-US" w:bidi="ru-RU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F3B5D" w14:textId="5BB3A4FB" w:rsidR="00E9455C" w:rsidRPr="00340A80" w:rsidRDefault="00E9455C" w:rsidP="00E9455C">
            <w:pPr>
              <w:rPr>
                <w:b/>
                <w:bCs/>
              </w:rPr>
            </w:pPr>
            <w:r w:rsidRPr="00340A80">
              <w:rPr>
                <w:b/>
                <w:bCs/>
              </w:rPr>
              <w:t>Химическая кинетика</w:t>
            </w:r>
          </w:p>
        </w:tc>
      </w:tr>
      <w:tr w:rsidR="002955AB" w:rsidRPr="002B2FC0" w14:paraId="099F65B6" w14:textId="77777777" w:rsidTr="0041785B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19E7B" w14:textId="3DD07235" w:rsidR="002955AB" w:rsidRPr="00A17ADB" w:rsidRDefault="002955AB" w:rsidP="00E9455C">
            <w:pPr>
              <w:rPr>
                <w:bCs/>
              </w:rPr>
            </w:pPr>
            <w:r>
              <w:t>Тема № 10</w:t>
            </w:r>
            <w:r w:rsidRPr="005B4DB8">
              <w:t xml:space="preserve"> </w:t>
            </w:r>
            <w:r w:rsidRPr="00726E6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66899156" w14:textId="5B7BF770" w:rsidR="002955AB" w:rsidRPr="005B4DB8" w:rsidRDefault="002955AB" w:rsidP="00E9455C">
            <w:r w:rsidRPr="00726E62">
              <w:rPr>
                <w:rFonts w:eastAsia="Times New Roman"/>
                <w:sz w:val="20"/>
                <w:szCs w:val="20"/>
              </w:rPr>
              <w:t xml:space="preserve">Химическая кинетика. </w:t>
            </w:r>
            <w:r>
              <w:rPr>
                <w:rFonts w:eastAsia="Times New Roman"/>
                <w:sz w:val="20"/>
                <w:szCs w:val="20"/>
              </w:rPr>
              <w:t>Скорость химической реакции. Кинетическая кривая.</w:t>
            </w:r>
            <w:r w:rsidRPr="00726E62">
              <w:t xml:space="preserve"> Основной постулат химическо</w:t>
            </w:r>
            <w:r>
              <w:t xml:space="preserve">й кинетики. </w:t>
            </w:r>
            <w:r w:rsidRPr="00726E6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E8703" w14:textId="346644A7" w:rsidR="002955AB" w:rsidRPr="002955AB" w:rsidRDefault="002955AB" w:rsidP="002955AB">
            <w:pPr>
              <w:rPr>
                <w:bCs/>
              </w:rPr>
            </w:pPr>
            <w:r w:rsidRPr="002955AB">
              <w:rPr>
                <w:bCs/>
              </w:rPr>
              <w:t>Химическая кинетика. Формальная кинетика. Скорость, порядок и молекулярность химических реакций. Общий и частный порядок реакции. Основной постулат химической кинетики. Порядок и молекулярность реакции. Причины несовпадения молекулярности и порядка реакции.</w:t>
            </w:r>
          </w:p>
          <w:p w14:paraId="5D8E5C0C" w14:textId="77777777" w:rsidR="002955AB" w:rsidRPr="002955AB" w:rsidRDefault="002955AB" w:rsidP="002955AB">
            <w:pPr>
              <w:rPr>
                <w:bCs/>
              </w:rPr>
            </w:pPr>
            <w:r w:rsidRPr="002955AB">
              <w:rPr>
                <w:bCs/>
              </w:rPr>
              <w:t>Кинетические уравнения. Анализ кинетического уравнения реакции первого порядка. Кинетика элементарных реакций второго и третьего порядка. Способы определения порядка и константы скорости химической реакции. Период полупревращения.</w:t>
            </w:r>
          </w:p>
          <w:p w14:paraId="53350CBA" w14:textId="5B854387" w:rsidR="002955AB" w:rsidRPr="002955AB" w:rsidRDefault="002955AB" w:rsidP="002955AB">
            <w:pPr>
              <w:rPr>
                <w:bCs/>
              </w:rPr>
            </w:pPr>
            <w:r w:rsidRPr="002955AB">
              <w:rPr>
                <w:bCs/>
              </w:rPr>
              <w:t>Формальная кинетика сложных гомогенных реакций. Типы сложных реакций. Двусторонние и параллельные и последовательные реакции. Сопряженные реакции. Автокаталитические реакции.</w:t>
            </w:r>
            <w:r>
              <w:rPr>
                <w:bCs/>
              </w:rPr>
              <w:t xml:space="preserve"> </w:t>
            </w:r>
            <w:r w:rsidRPr="002955AB">
              <w:rPr>
                <w:bCs/>
              </w:rPr>
              <w:t>Цепные реакции. Кинетика, стадии. Фотохимические реакции. Горение и взрыв.</w:t>
            </w:r>
          </w:p>
          <w:p w14:paraId="78391F4B" w14:textId="08EC755E" w:rsidR="002955AB" w:rsidRPr="002955AB" w:rsidRDefault="002955AB" w:rsidP="002955AB">
            <w:pPr>
              <w:rPr>
                <w:bCs/>
              </w:rPr>
            </w:pPr>
            <w:r w:rsidRPr="002955AB">
              <w:rPr>
                <w:bCs/>
              </w:rPr>
              <w:t>Зависимость скорости химической реакции от температуры. Температурный коэффициент Вант-Гоффа. Уравнение Аррениуса.  Потенциальный барьер. Энергия активации химической реакции. Экспериментальное определение энергии активации и предэкспоненциального множителя.</w:t>
            </w:r>
          </w:p>
          <w:p w14:paraId="42728432" w14:textId="77777777" w:rsidR="002955AB" w:rsidRPr="002955AB" w:rsidRDefault="002955AB" w:rsidP="002955AB">
            <w:pPr>
              <w:rPr>
                <w:bCs/>
              </w:rPr>
            </w:pPr>
            <w:r w:rsidRPr="002955AB">
              <w:rPr>
                <w:bCs/>
              </w:rPr>
              <w:t>Теория активных столкновений. Физический смысл энергии активации и предэкспоненциального множителя. Мономолекулярные реакции. Теория активированного комплекса. Путь реакции. Время жизни активированного комплекса. Энергетическая карта химической реакции.</w:t>
            </w:r>
          </w:p>
          <w:p w14:paraId="3E46470F" w14:textId="77777777" w:rsidR="002955AB" w:rsidRPr="002955AB" w:rsidRDefault="002955AB" w:rsidP="002955AB">
            <w:pPr>
              <w:rPr>
                <w:bCs/>
              </w:rPr>
            </w:pPr>
            <w:r w:rsidRPr="002955AB">
              <w:rPr>
                <w:bCs/>
              </w:rPr>
              <w:t xml:space="preserve">Реакции в растворах. Клеточный эффект. Влияние растворителя на скорость моно- и бимолекулярных химических реакций. Особенности реакций между ионами и молекулами. </w:t>
            </w:r>
          </w:p>
          <w:p w14:paraId="46997EB9" w14:textId="09657CD0" w:rsidR="002955AB" w:rsidRPr="002B2FC0" w:rsidRDefault="002955AB" w:rsidP="002955AB">
            <w:pPr>
              <w:rPr>
                <w:bCs/>
              </w:rPr>
            </w:pPr>
            <w:r w:rsidRPr="002955AB">
              <w:rPr>
                <w:bCs/>
              </w:rPr>
              <w:t xml:space="preserve">Кинетика гетерогенных процессов. Диффузия и коэффициент диффузии. 1и 2 законы Фика. Соотношение диффузионных и кинетических факторов, определяющих </w:t>
            </w:r>
            <w:r w:rsidRPr="002955AB">
              <w:rPr>
                <w:bCs/>
              </w:rPr>
              <w:lastRenderedPageBreak/>
              <w:t>скорость реакции. Стационарное состояние гетерогенных процессов. Влияние температуры и перемешивания. Способы определения лимитирующей стадии гетерогенной реакции</w:t>
            </w:r>
            <w:r>
              <w:rPr>
                <w:bCs/>
              </w:rPr>
              <w:t>.</w:t>
            </w:r>
          </w:p>
        </w:tc>
      </w:tr>
      <w:tr w:rsidR="002955AB" w:rsidRPr="002B2FC0" w14:paraId="43BE7023" w14:textId="77777777" w:rsidTr="0041785B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B5928" w14:textId="09E0C832" w:rsidR="002955AB" w:rsidRPr="00A17ADB" w:rsidRDefault="002955AB" w:rsidP="00E9455C">
            <w:pPr>
              <w:rPr>
                <w:bCs/>
              </w:rPr>
            </w:pPr>
            <w:r w:rsidRPr="00726E62">
              <w:t>Тема №</w:t>
            </w:r>
            <w:r>
              <w:t xml:space="preserve"> 11  </w:t>
            </w:r>
          </w:p>
        </w:tc>
        <w:tc>
          <w:tcPr>
            <w:tcW w:w="2694" w:type="dxa"/>
          </w:tcPr>
          <w:p w14:paraId="23F81180" w14:textId="440834DD" w:rsidR="002955AB" w:rsidRPr="005B4DB8" w:rsidRDefault="002955AB" w:rsidP="00E9455C">
            <w:r>
              <w:t xml:space="preserve">. </w:t>
            </w:r>
            <w:r w:rsidRPr="00726E62">
              <w:rPr>
                <w:rFonts w:eastAsia="Times New Roman"/>
                <w:sz w:val="20"/>
                <w:szCs w:val="20"/>
              </w:rPr>
              <w:t xml:space="preserve"> Формальная кинетика. Скорость, порядок и молекулярность химических реакций.</w:t>
            </w:r>
            <w:r>
              <w:t>Анализ кинетических уравнений разных порядков.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4174A" w14:textId="77777777" w:rsidR="002955AB" w:rsidRPr="002B2FC0" w:rsidRDefault="002955AB" w:rsidP="00E9455C">
            <w:pPr>
              <w:rPr>
                <w:bCs/>
              </w:rPr>
            </w:pPr>
          </w:p>
        </w:tc>
      </w:tr>
      <w:tr w:rsidR="002955AB" w:rsidRPr="002B2FC0" w14:paraId="1EA6666D" w14:textId="77777777" w:rsidTr="0041785B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8CB4E" w14:textId="796AF842" w:rsidR="002955AB" w:rsidRPr="00A17ADB" w:rsidRDefault="002955AB" w:rsidP="00E9455C">
            <w:pPr>
              <w:rPr>
                <w:bCs/>
              </w:rPr>
            </w:pPr>
            <w:r>
              <w:t>Тема № 12</w:t>
            </w:r>
          </w:p>
        </w:tc>
        <w:tc>
          <w:tcPr>
            <w:tcW w:w="2694" w:type="dxa"/>
          </w:tcPr>
          <w:p w14:paraId="1F2C4907" w14:textId="19712A58" w:rsidR="002955AB" w:rsidRPr="005B4DB8" w:rsidRDefault="002955AB" w:rsidP="00E9455C">
            <w:r w:rsidRPr="00726E62">
              <w:t>Формальная кинетика сложных гомогенных реакций.</w:t>
            </w:r>
            <w:r>
              <w:t xml:space="preserve"> </w:t>
            </w:r>
            <w:r w:rsidRPr="00726E62">
              <w:t>Цепные реакции. Кинетика, ста-дии. Фотохимические реакции. Горение и взрыв.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A5548" w14:textId="77777777" w:rsidR="002955AB" w:rsidRPr="002B2FC0" w:rsidRDefault="002955AB" w:rsidP="00E9455C">
            <w:pPr>
              <w:rPr>
                <w:bCs/>
              </w:rPr>
            </w:pPr>
          </w:p>
        </w:tc>
      </w:tr>
      <w:tr w:rsidR="002955AB" w:rsidRPr="002B2FC0" w14:paraId="3D27D7BB" w14:textId="77777777" w:rsidTr="0041785B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9FDCA" w14:textId="2DFD8276" w:rsidR="002955AB" w:rsidRPr="00A17ADB" w:rsidRDefault="002955AB" w:rsidP="00E9455C">
            <w:pPr>
              <w:rPr>
                <w:bCs/>
              </w:rPr>
            </w:pPr>
            <w:r w:rsidRPr="00726E62">
              <w:t>Тема №</w:t>
            </w:r>
            <w:r>
              <w:t xml:space="preserve"> 13</w:t>
            </w:r>
          </w:p>
        </w:tc>
        <w:tc>
          <w:tcPr>
            <w:tcW w:w="2694" w:type="dxa"/>
          </w:tcPr>
          <w:p w14:paraId="16BA1AA8" w14:textId="569BB1B6" w:rsidR="002955AB" w:rsidRPr="005B4DB8" w:rsidRDefault="002955AB" w:rsidP="00E9455C">
            <w:r>
              <w:t>Влияние температуры на скорость химических реакций. Анализ уракнения Аррениуса.</w:t>
            </w:r>
            <w:r w:rsidRPr="006E5241">
              <w:t>.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D6490" w14:textId="77777777" w:rsidR="002955AB" w:rsidRPr="002B2FC0" w:rsidRDefault="002955AB" w:rsidP="00E9455C">
            <w:pPr>
              <w:rPr>
                <w:bCs/>
              </w:rPr>
            </w:pPr>
          </w:p>
        </w:tc>
      </w:tr>
      <w:tr w:rsidR="002955AB" w:rsidRPr="002B2FC0" w14:paraId="1F1D631D" w14:textId="77777777" w:rsidTr="0041785B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33DEB" w14:textId="5EA8262C" w:rsidR="002955AB" w:rsidRDefault="002955AB" w:rsidP="00E9455C">
            <w:pPr>
              <w:rPr>
                <w:bCs/>
              </w:rPr>
            </w:pPr>
            <w:r w:rsidRPr="00726E62">
              <w:t>Тема №</w:t>
            </w:r>
            <w:r>
              <w:t xml:space="preserve"> 14.</w:t>
            </w:r>
          </w:p>
          <w:p w14:paraId="456B0B03" w14:textId="2EE6EB72" w:rsidR="002955AB" w:rsidRPr="00A17ADB" w:rsidRDefault="002955AB" w:rsidP="00E9455C">
            <w:pPr>
              <w:rPr>
                <w:bCs/>
              </w:rPr>
            </w:pPr>
          </w:p>
        </w:tc>
        <w:tc>
          <w:tcPr>
            <w:tcW w:w="2694" w:type="dxa"/>
          </w:tcPr>
          <w:p w14:paraId="36923F58" w14:textId="769C20ED" w:rsidR="002955AB" w:rsidRPr="005B4DB8" w:rsidRDefault="002955AB" w:rsidP="00E9455C">
            <w:r>
              <w:t xml:space="preserve">Учение о механизме химических реакций. </w:t>
            </w:r>
            <w:r w:rsidRPr="006E5241">
              <w:rPr>
                <w:rFonts w:eastAsia="Times New Roman"/>
                <w:sz w:val="20"/>
                <w:szCs w:val="20"/>
              </w:rPr>
              <w:t xml:space="preserve"> </w:t>
            </w:r>
            <w:r w:rsidRPr="006E5241">
              <w:t xml:space="preserve">Теория активных столкновений. Теория активированного комплекса. </w:t>
            </w:r>
            <w:r>
              <w:t>Кинетика гетерогенных реакций.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D0DD" w14:textId="77777777" w:rsidR="002955AB" w:rsidRPr="002B2FC0" w:rsidRDefault="002955AB" w:rsidP="00E9455C">
            <w:pPr>
              <w:rPr>
                <w:bCs/>
              </w:rPr>
            </w:pPr>
          </w:p>
        </w:tc>
      </w:tr>
      <w:tr w:rsidR="00E9455C" w:rsidRPr="002B2FC0" w14:paraId="51611B40" w14:textId="77777777" w:rsidTr="0041785B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09579" w14:textId="009B810D" w:rsidR="00E9455C" w:rsidRPr="00340A80" w:rsidRDefault="00E9455C" w:rsidP="00E9455C">
            <w:pPr>
              <w:rPr>
                <w:bCs/>
              </w:rPr>
            </w:pPr>
            <w:r>
              <w:rPr>
                <w:b/>
                <w:bCs/>
                <w:lang w:bidi="ru-RU"/>
              </w:rPr>
              <w:t>Раздел VШ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72F01B4" w14:textId="488C37F5" w:rsidR="00E9455C" w:rsidRPr="00340A80" w:rsidRDefault="00E9455C" w:rsidP="00E9455C">
            <w:pPr>
              <w:rPr>
                <w:b/>
                <w:bCs/>
              </w:rPr>
            </w:pPr>
            <w:r>
              <w:rPr>
                <w:b/>
                <w:bCs/>
              </w:rPr>
              <w:t>Катализ</w:t>
            </w:r>
          </w:p>
        </w:tc>
      </w:tr>
      <w:tr w:rsidR="002955AB" w:rsidRPr="002B2FC0" w14:paraId="1754900F" w14:textId="77777777" w:rsidTr="0041785B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90642" w14:textId="18E73424" w:rsidR="002955AB" w:rsidRPr="00A17ADB" w:rsidRDefault="002955AB" w:rsidP="00E9455C">
            <w:pPr>
              <w:rPr>
                <w:bCs/>
              </w:rPr>
            </w:pPr>
            <w:r w:rsidRPr="00D0086A">
              <w:t xml:space="preserve">Тема № </w:t>
            </w:r>
            <w:r>
              <w:t>15</w:t>
            </w:r>
            <w:r w:rsidRPr="00D0086A">
              <w:t xml:space="preserve">  </w:t>
            </w:r>
            <w:r w:rsidRPr="000C07B1">
              <w:t xml:space="preserve"> </w:t>
            </w:r>
          </w:p>
        </w:tc>
        <w:tc>
          <w:tcPr>
            <w:tcW w:w="2694" w:type="dxa"/>
          </w:tcPr>
          <w:p w14:paraId="2E61F8C8" w14:textId="0A95338C" w:rsidR="002955AB" w:rsidRPr="005B4DB8" w:rsidRDefault="002955AB" w:rsidP="00E9455C">
            <w:r w:rsidRPr="000C07B1">
              <w:t>Каталитические реакции. Сущность каталитического действия. Катализ и химическое равновесие.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B2D18" w14:textId="77777777" w:rsidR="002955AB" w:rsidRPr="002955AB" w:rsidRDefault="002955AB" w:rsidP="002955AB">
            <w:pPr>
              <w:rPr>
                <w:bCs/>
              </w:rPr>
            </w:pPr>
            <w:r w:rsidRPr="002955AB">
              <w:rPr>
                <w:bCs/>
              </w:rPr>
              <w:t>Каталитические реакции. Сущность каталитического действия. Катализ и химическое равновесие. Каталитическая активность. Катализаторы и ингибиторы.</w:t>
            </w:r>
          </w:p>
          <w:p w14:paraId="374DB1A2" w14:textId="77777777" w:rsidR="002955AB" w:rsidRPr="002955AB" w:rsidRDefault="002955AB" w:rsidP="002955AB">
            <w:pPr>
              <w:rPr>
                <w:bCs/>
              </w:rPr>
            </w:pPr>
            <w:r w:rsidRPr="002955AB">
              <w:rPr>
                <w:bCs/>
              </w:rPr>
              <w:t>Гомогенный катализ. Энергия активации каталитической реакции. Вещества Аррениуса, их роль в катализе. Кинетика гомогенных каталитических реакций.</w:t>
            </w:r>
          </w:p>
          <w:p w14:paraId="3AA46B5E" w14:textId="77777777" w:rsidR="002955AB" w:rsidRPr="002955AB" w:rsidRDefault="002955AB" w:rsidP="002955AB">
            <w:pPr>
              <w:rPr>
                <w:bCs/>
              </w:rPr>
            </w:pPr>
            <w:r w:rsidRPr="002955AB">
              <w:rPr>
                <w:bCs/>
              </w:rPr>
              <w:t>Каталитические реакции. Сущность каталитического действия. Катализ и химическое равновесие. Гомогенный и гетерогенный катализ. Адсорбция и ее роль в гетерогенном катализе.</w:t>
            </w:r>
          </w:p>
          <w:p w14:paraId="50B7D4FB" w14:textId="77777777" w:rsidR="002955AB" w:rsidRPr="002955AB" w:rsidRDefault="002955AB" w:rsidP="002955AB">
            <w:pPr>
              <w:rPr>
                <w:bCs/>
              </w:rPr>
            </w:pPr>
            <w:r w:rsidRPr="002955AB">
              <w:rPr>
                <w:bCs/>
              </w:rPr>
              <w:t>Гетерогенный и металлокомплексный катализ.Теория механизма гетерогенных каталитических реакций. Мультиплетная теория Баландина, терия активных ансамблей Кобозева.</w:t>
            </w:r>
          </w:p>
          <w:p w14:paraId="7F91CC38" w14:textId="3772873D" w:rsidR="002955AB" w:rsidRPr="002B2FC0" w:rsidRDefault="002955AB" w:rsidP="002955AB">
            <w:pPr>
              <w:rPr>
                <w:bCs/>
              </w:rPr>
            </w:pPr>
            <w:r w:rsidRPr="002955AB">
              <w:rPr>
                <w:bCs/>
              </w:rPr>
              <w:t>Ферментативный катализ. Эффективность и специфичность ферментативного катализа. Комплементарность и сродство. Типы каталитических реакций. Иммобилизованные ферменты.</w:t>
            </w:r>
          </w:p>
        </w:tc>
      </w:tr>
      <w:tr w:rsidR="002955AB" w:rsidRPr="002B2FC0" w14:paraId="47217760" w14:textId="77777777" w:rsidTr="0041785B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A3366" w14:textId="6C4B89B9" w:rsidR="002955AB" w:rsidRPr="00A17ADB" w:rsidRDefault="002955AB" w:rsidP="00E9455C">
            <w:pPr>
              <w:rPr>
                <w:bCs/>
              </w:rPr>
            </w:pPr>
            <w:r w:rsidRPr="00D0086A">
              <w:t xml:space="preserve">Тема № </w:t>
            </w:r>
            <w:r>
              <w:t>16</w:t>
            </w:r>
            <w:r w:rsidRPr="00D0086A">
              <w:t xml:space="preserve"> </w:t>
            </w:r>
            <w:r>
              <w:t xml:space="preserve">. </w:t>
            </w:r>
            <w:r w:rsidRPr="00D0086A">
              <w:t xml:space="preserve"> </w:t>
            </w:r>
          </w:p>
        </w:tc>
        <w:tc>
          <w:tcPr>
            <w:tcW w:w="2694" w:type="dxa"/>
          </w:tcPr>
          <w:p w14:paraId="5AB2CCF5" w14:textId="7BE71CDF" w:rsidR="002955AB" w:rsidRPr="005B4DB8" w:rsidRDefault="002955AB" w:rsidP="00E9455C">
            <w:r>
              <w:t>Механизм каталитического действия.</w:t>
            </w:r>
            <w:r w:rsidRPr="00D0086A">
              <w:rPr>
                <w:rFonts w:eastAsia="Times New Roman"/>
              </w:rPr>
              <w:t xml:space="preserve"> Энергия активации каталитической реакции. Вещества Аррениуса, их роль в катализе.  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DCB6B" w14:textId="77777777" w:rsidR="002955AB" w:rsidRPr="002B2FC0" w:rsidRDefault="002955AB" w:rsidP="00E9455C">
            <w:pPr>
              <w:rPr>
                <w:bCs/>
              </w:rPr>
            </w:pPr>
          </w:p>
        </w:tc>
      </w:tr>
      <w:tr w:rsidR="002955AB" w:rsidRPr="002B2FC0" w14:paraId="2E902BB1" w14:textId="77777777" w:rsidTr="0041785B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85FDD" w14:textId="0051115F" w:rsidR="002955AB" w:rsidRPr="00A17ADB" w:rsidRDefault="002955AB" w:rsidP="00E9455C">
            <w:pPr>
              <w:rPr>
                <w:bCs/>
              </w:rPr>
            </w:pPr>
            <w:r w:rsidRPr="00D0086A">
              <w:t xml:space="preserve">Тема № </w:t>
            </w:r>
            <w:r>
              <w:t>17</w:t>
            </w:r>
            <w:r w:rsidRPr="00D0086A">
              <w:t xml:space="preserve"> </w:t>
            </w:r>
            <w:r w:rsidRPr="000C07B1">
              <w:t xml:space="preserve"> </w:t>
            </w:r>
          </w:p>
        </w:tc>
        <w:tc>
          <w:tcPr>
            <w:tcW w:w="2694" w:type="dxa"/>
          </w:tcPr>
          <w:p w14:paraId="674264B8" w14:textId="313CB0A2" w:rsidR="002955AB" w:rsidRPr="005B4DB8" w:rsidRDefault="002955AB" w:rsidP="00E9455C">
            <w:r w:rsidRPr="000C07B1">
              <w:t>Ферментативный катализ. Эффективность и специфичность ферментативного катализа.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D2F6" w14:textId="77777777" w:rsidR="002955AB" w:rsidRPr="002B2FC0" w:rsidRDefault="002955AB" w:rsidP="00E9455C">
            <w:pPr>
              <w:rPr>
                <w:bCs/>
              </w:rPr>
            </w:pPr>
          </w:p>
        </w:tc>
      </w:tr>
    </w:tbl>
    <w:p w14:paraId="4B008400" w14:textId="77777777" w:rsidR="00B8690E" w:rsidRDefault="00B8690E" w:rsidP="004F35A0">
      <w:pPr>
        <w:pStyle w:val="2"/>
        <w:numPr>
          <w:ilvl w:val="0"/>
          <w:numId w:val="0"/>
        </w:numPr>
      </w:pPr>
    </w:p>
    <w:p w14:paraId="787E738C" w14:textId="6A1BE3D6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6877222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F34F564" w:rsidR="00F062CE" w:rsidRPr="00B46948" w:rsidRDefault="00F062CE" w:rsidP="00A9349E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подготовку к лекциям, практическим и лабораторным занятиям, экзаме</w:t>
      </w:r>
      <w:r w:rsidR="00B46948" w:rsidRPr="00B46948">
        <w:rPr>
          <w:sz w:val="24"/>
          <w:szCs w:val="24"/>
        </w:rPr>
        <w:t>ну</w:t>
      </w:r>
      <w:r w:rsidRPr="00B46948">
        <w:rPr>
          <w:sz w:val="24"/>
          <w:szCs w:val="24"/>
        </w:rPr>
        <w:t>;</w:t>
      </w:r>
    </w:p>
    <w:p w14:paraId="6AAE29C8" w14:textId="77777777" w:rsidR="00F062CE" w:rsidRPr="00B46948" w:rsidRDefault="00F062CE" w:rsidP="00A9349E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изучение учебных пособий;</w:t>
      </w:r>
    </w:p>
    <w:p w14:paraId="1A5D2C4C" w14:textId="77777777" w:rsidR="00F062CE" w:rsidRPr="00B46948" w:rsidRDefault="00F062CE" w:rsidP="00A9349E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B46948" w:rsidRDefault="00F062CE" w:rsidP="00A9349E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6AC69E8E" w:rsidR="00F062CE" w:rsidRPr="00B46948" w:rsidRDefault="00F062CE" w:rsidP="00A9349E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 xml:space="preserve">выполнение </w:t>
      </w:r>
      <w:r w:rsidR="002955AB">
        <w:rPr>
          <w:sz w:val="24"/>
          <w:szCs w:val="24"/>
        </w:rPr>
        <w:t>курсовой работы</w:t>
      </w:r>
      <w:r w:rsidRPr="00B46948">
        <w:rPr>
          <w:sz w:val="24"/>
          <w:szCs w:val="24"/>
        </w:rPr>
        <w:t>;</w:t>
      </w:r>
    </w:p>
    <w:p w14:paraId="186B2775" w14:textId="5DDCEC3C" w:rsidR="00F062CE" w:rsidRPr="00B46948" w:rsidRDefault="00F062CE" w:rsidP="00A9349E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 xml:space="preserve">подготовка к коллоквиуму, </w:t>
      </w:r>
      <w:r w:rsidR="0035551D" w:rsidRPr="00B46948">
        <w:rPr>
          <w:sz w:val="24"/>
          <w:szCs w:val="24"/>
        </w:rPr>
        <w:t>тесту</w:t>
      </w:r>
      <w:r w:rsidRPr="00B46948">
        <w:rPr>
          <w:sz w:val="24"/>
          <w:szCs w:val="24"/>
        </w:rPr>
        <w:t>;</w:t>
      </w:r>
    </w:p>
    <w:p w14:paraId="12C5CB32" w14:textId="2A6B0F90" w:rsidR="00BD2F50" w:rsidRPr="00B46948" w:rsidRDefault="00BD2F50" w:rsidP="00A9349E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6494D18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46948" w:rsidRDefault="00F062CE" w:rsidP="00A9349E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0CDAE0F7" w:rsidR="00F062CE" w:rsidRPr="00B46948" w:rsidRDefault="00F062CE" w:rsidP="00A9349E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проведение конс</w:t>
      </w:r>
      <w:r w:rsidR="009B399A" w:rsidRPr="00B46948">
        <w:rPr>
          <w:sz w:val="24"/>
          <w:szCs w:val="24"/>
        </w:rPr>
        <w:t>ультаций перед экзаменом</w:t>
      </w:r>
      <w:r w:rsidRPr="00B46948">
        <w:rPr>
          <w:sz w:val="24"/>
          <w:szCs w:val="24"/>
        </w:rPr>
        <w:t>;</w:t>
      </w:r>
    </w:p>
    <w:p w14:paraId="565E5BB7" w14:textId="68E3CCD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C56AA8E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69678C">
        <w:rPr>
          <w:sz w:val="24"/>
          <w:szCs w:val="24"/>
        </w:rPr>
        <w:t xml:space="preserve">программы учебной дисциплины </w:t>
      </w:r>
      <w:r w:rsidR="00DE1A9D" w:rsidRPr="0069678C">
        <w:rPr>
          <w:sz w:val="24"/>
          <w:szCs w:val="24"/>
        </w:rPr>
        <w:t>с</w:t>
      </w:r>
      <w:r w:rsidR="00DE1A9D">
        <w:rPr>
          <w:sz w:val="24"/>
          <w:szCs w:val="24"/>
        </w:rPr>
        <w:t xml:space="preserve">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0BBC8943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29E425FD" w:rsidR="009B0261" w:rsidRPr="00B233A6" w:rsidRDefault="00D55816" w:rsidP="00E44903">
            <w:pPr>
              <w:jc w:val="center"/>
            </w:pPr>
            <w:r>
              <w:t>10</w:t>
            </w: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6E1BBCBB" w:rsidR="00AC4C96" w:rsidRPr="00B233A6" w:rsidRDefault="00D55816" w:rsidP="00E44903">
            <w:pPr>
              <w:jc w:val="center"/>
            </w:pPr>
            <w:r>
              <w:t>12</w:t>
            </w: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756A4CC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366C9">
        <w:rPr>
          <w:rFonts w:eastAsiaTheme="minorHAnsi"/>
          <w:noProof/>
          <w:szCs w:val="24"/>
          <w:lang w:eastAsia="en-US"/>
        </w:rPr>
        <w:t>ДИСЦИПЛИН</w:t>
      </w:r>
      <w:r w:rsidR="00DC09A5" w:rsidRPr="007366C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6A2CE81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1758"/>
        <w:gridCol w:w="1701"/>
        <w:gridCol w:w="6520"/>
        <w:gridCol w:w="1985"/>
      </w:tblGrid>
      <w:tr w:rsidR="002542E5" w:rsidRPr="0004716C" w14:paraId="373A4AD9" w14:textId="77777777" w:rsidTr="008B208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6E1C1680" w:rsidR="009C78FC" w:rsidRPr="0004716C" w:rsidRDefault="009C78FC" w:rsidP="007366C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758" w:type="dxa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10206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8B208D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58" w:type="dxa"/>
            <w:vMerge w:val="restart"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6835921" w14:textId="0D9BE4BB" w:rsidR="006E1A62" w:rsidRDefault="006E1A6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</w:t>
            </w:r>
            <w:r w:rsidR="00590FE2" w:rsidRPr="0004716C">
              <w:rPr>
                <w:b/>
                <w:sz w:val="20"/>
                <w:szCs w:val="20"/>
              </w:rPr>
              <w:t>ниверсальной</w:t>
            </w:r>
          </w:p>
          <w:p w14:paraId="749F4AE2" w14:textId="1FBCF0E2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6520" w:type="dxa"/>
            <w:shd w:val="clear" w:color="auto" w:fill="DBE5F1" w:themeFill="accent1" w:themeFillTint="33"/>
            <w:vAlign w:val="center"/>
          </w:tcPr>
          <w:p w14:paraId="1E08A45C" w14:textId="0DFC4E48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4C961265" w14:textId="649514A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</w:t>
            </w:r>
          </w:p>
          <w:p w14:paraId="344C96A4" w14:textId="11514C5D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14:paraId="15985614" w14:textId="77777777" w:rsidTr="008B208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58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57E58008" w14:textId="5EF761E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DBE5F1" w:themeFill="accent1" w:themeFillTint="33"/>
          </w:tcPr>
          <w:p w14:paraId="7DC76739" w14:textId="7401B63E" w:rsidR="00023C3B" w:rsidRDefault="00023C3B" w:rsidP="00023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ОПК-2: ИД-ОПК-2.1 ИД-ОПК-2.2 ИД-ОПК-2.3</w:t>
            </w:r>
          </w:p>
          <w:p w14:paraId="748B45B0" w14:textId="586459AA" w:rsidR="00590FE2" w:rsidRPr="0004716C" w:rsidRDefault="00023C3B" w:rsidP="00023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t>ОПК-5  ИД-ОПК-5.2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31E1100D" w14:textId="223190E0" w:rsidR="00590FE2" w:rsidRPr="00657276" w:rsidRDefault="00590FE2" w:rsidP="006E1A62">
            <w:pPr>
              <w:rPr>
                <w:sz w:val="20"/>
                <w:szCs w:val="20"/>
              </w:rPr>
            </w:pPr>
          </w:p>
        </w:tc>
      </w:tr>
      <w:tr w:rsidR="002542E5" w:rsidRPr="0004716C" w14:paraId="4A44A122" w14:textId="77777777" w:rsidTr="008B208D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7657B" w:rsidRDefault="00590FE2" w:rsidP="00B36FDD">
            <w:pPr>
              <w:jc w:val="center"/>
              <w:rPr>
                <w:iCs/>
              </w:rPr>
            </w:pPr>
            <w:r w:rsidRPr="0007657B">
              <w:rPr>
                <w:iCs/>
              </w:rPr>
              <w:t>85 – 100</w:t>
            </w:r>
          </w:p>
        </w:tc>
        <w:tc>
          <w:tcPr>
            <w:tcW w:w="1758" w:type="dxa"/>
          </w:tcPr>
          <w:p w14:paraId="1E21DB76" w14:textId="022AF096" w:rsidR="00657276" w:rsidRPr="0007657B" w:rsidRDefault="00590FE2" w:rsidP="00657276">
            <w:pPr>
              <w:rPr>
                <w:iCs/>
              </w:rPr>
            </w:pPr>
            <w:r w:rsidRPr="0007657B">
              <w:rPr>
                <w:iCs/>
              </w:rPr>
              <w:t>отлично</w:t>
            </w:r>
          </w:p>
          <w:p w14:paraId="04C84513" w14:textId="175AAAE2" w:rsidR="00590FE2" w:rsidRPr="0007657B" w:rsidRDefault="00590FE2" w:rsidP="00B36FDD">
            <w:pPr>
              <w:rPr>
                <w:iCs/>
              </w:rPr>
            </w:pPr>
          </w:p>
        </w:tc>
        <w:tc>
          <w:tcPr>
            <w:tcW w:w="1701" w:type="dxa"/>
          </w:tcPr>
          <w:p w14:paraId="7C2339CE" w14:textId="31CDBA89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6520" w:type="dxa"/>
          </w:tcPr>
          <w:p w14:paraId="571693E6" w14:textId="77777777" w:rsidR="00196B88" w:rsidRDefault="00590FE2" w:rsidP="00196B88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</w:rPr>
            </w:pPr>
            <w:r w:rsidRPr="0007657B">
              <w:rPr>
                <w:iCs/>
                <w:sz w:val="21"/>
                <w:szCs w:val="21"/>
              </w:rPr>
              <w:t>Обучающийся:</w:t>
            </w:r>
            <w:r w:rsidR="00196B88">
              <w:rPr>
                <w:iCs/>
              </w:rPr>
              <w:t xml:space="preserve"> </w:t>
            </w:r>
          </w:p>
          <w:p w14:paraId="3382D736" w14:textId="2C9479EF" w:rsidR="00196B88" w:rsidRPr="00B75AAB" w:rsidRDefault="00196B88" w:rsidP="00A9349E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и</w:t>
            </w:r>
            <w:r w:rsidRPr="00B75AAB">
              <w:rPr>
                <w:iCs/>
              </w:rPr>
              <w:t>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</w:t>
            </w:r>
            <w:r>
              <w:rPr>
                <w:iCs/>
              </w:rPr>
              <w:t>;</w:t>
            </w:r>
          </w:p>
          <w:p w14:paraId="3D870364" w14:textId="77777777" w:rsidR="00196B88" w:rsidRPr="00D809E4" w:rsidRDefault="00196B88" w:rsidP="00A9349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с</w:t>
            </w:r>
            <w:r w:rsidRPr="00B75AAB">
              <w:rPr>
                <w:rFonts w:cstheme="minorBidi"/>
                <w:iCs/>
              </w:rPr>
              <w:t xml:space="preserve">пособен </w:t>
            </w:r>
            <w:r>
              <w:rPr>
                <w:rFonts w:cstheme="minorBidi"/>
                <w:iCs/>
              </w:rPr>
              <w:t>применять</w:t>
            </w:r>
            <w:r w:rsidRPr="00D809E4">
              <w:rPr>
                <w:rFonts w:cstheme="minorBidi"/>
                <w:iCs/>
              </w:rPr>
              <w:t xml:space="preserve"> терминологический инструментарий в области   </w:t>
            </w:r>
            <w:r w:rsidRPr="00D809E4">
              <w:t xml:space="preserve">физической химии </w:t>
            </w:r>
            <w:r w:rsidRPr="00D809E4">
              <w:rPr>
                <w:rFonts w:cstheme="minorBidi"/>
                <w:iCs/>
              </w:rPr>
              <w:t>для решения поставленной цели в своей предметной области.</w:t>
            </w:r>
          </w:p>
          <w:p w14:paraId="2D8BCFD7" w14:textId="02E6D6AF" w:rsidR="00023C3B" w:rsidRPr="00D809E4" w:rsidRDefault="00196B88" w:rsidP="00A9349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и</w:t>
            </w:r>
            <w:r w:rsidR="00023C3B" w:rsidRPr="00D809E4">
              <w:rPr>
                <w:rFonts w:cstheme="minorBidi"/>
                <w:iCs/>
              </w:rPr>
              <w:t xml:space="preserve">меет </w:t>
            </w:r>
            <w:r>
              <w:rPr>
                <w:rFonts w:cstheme="minorBidi"/>
                <w:iCs/>
              </w:rPr>
              <w:t xml:space="preserve">устойчивое </w:t>
            </w:r>
            <w:r w:rsidR="00023C3B">
              <w:rPr>
                <w:rFonts w:cstheme="minorBidi"/>
                <w:iCs/>
              </w:rPr>
              <w:t>представление и использует п</w:t>
            </w:r>
            <w:r w:rsidR="00023C3B" w:rsidRPr="00993B54">
              <w:rPr>
                <w:rFonts w:cstheme="minorBidi"/>
                <w:iCs/>
              </w:rPr>
              <w:t>риложение законов термодинамики к химическим процессам</w:t>
            </w:r>
            <w:r w:rsidR="00023C3B">
              <w:rPr>
                <w:rFonts w:cstheme="minorBidi"/>
                <w:iCs/>
              </w:rPr>
              <w:t>, химическим и фазовым равновесиям, процессам в растворах и электрохимических системах.</w:t>
            </w:r>
          </w:p>
          <w:p w14:paraId="78BE05C6" w14:textId="3EEA1030" w:rsidR="00023C3B" w:rsidRDefault="00196B88" w:rsidP="00023C3B">
            <w:pPr>
              <w:tabs>
                <w:tab w:val="left" w:pos="176"/>
              </w:tabs>
              <w:jc w:val="both"/>
              <w:rPr>
                <w:rFonts w:eastAsia="Times New Roman"/>
              </w:rPr>
            </w:pPr>
            <w:r>
              <w:rPr>
                <w:rFonts w:cstheme="minorBidi"/>
                <w:iCs/>
              </w:rPr>
              <w:t>- р</w:t>
            </w:r>
            <w:r w:rsidR="00023C3B" w:rsidRPr="00D809E4">
              <w:rPr>
                <w:rFonts w:cstheme="minorBidi"/>
                <w:iCs/>
              </w:rPr>
              <w:t xml:space="preserve">ассматривает свойства </w:t>
            </w:r>
            <w:r w:rsidR="00023C3B">
              <w:rPr>
                <w:rFonts w:cstheme="minorBidi"/>
                <w:iCs/>
              </w:rPr>
              <w:t>химических соединений</w:t>
            </w:r>
            <w:r w:rsidR="00023C3B" w:rsidRPr="00D809E4">
              <w:rPr>
                <w:rFonts w:cstheme="minorBidi"/>
                <w:iCs/>
              </w:rPr>
              <w:t xml:space="preserve"> основываясь на  современных представлениях </w:t>
            </w:r>
            <w:r w:rsidR="00023C3B" w:rsidRPr="00D809E4">
              <w:rPr>
                <w:rFonts w:eastAsia="Times New Roman"/>
              </w:rPr>
              <w:t>о строении вещества, химической термодинамики и кинетике химических процессов</w:t>
            </w:r>
            <w:r w:rsidR="00023C3B">
              <w:rPr>
                <w:rFonts w:eastAsia="Times New Roman"/>
              </w:rPr>
              <w:t>.</w:t>
            </w:r>
          </w:p>
          <w:p w14:paraId="5640E7E1" w14:textId="5DF3E515" w:rsidR="00196B88" w:rsidRPr="00196B88" w:rsidRDefault="00196B88" w:rsidP="00A9349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и</w:t>
            </w:r>
            <w:r w:rsidRPr="00196B88">
              <w:rPr>
                <w:rFonts w:cstheme="minorBidi"/>
                <w:iCs/>
              </w:rPr>
              <w:t>спользует основы методов физической химии как теоретического фундамента химической технологии.</w:t>
            </w:r>
          </w:p>
          <w:p w14:paraId="55ED8969" w14:textId="104B1674" w:rsidR="00196B88" w:rsidRDefault="00196B88" w:rsidP="00A9349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lastRenderedPageBreak/>
              <w:t>п</w:t>
            </w:r>
            <w:r w:rsidRPr="00196B88">
              <w:rPr>
                <w:rFonts w:cstheme="minorBidi"/>
                <w:iCs/>
              </w:rPr>
              <w:t>рименяет методы, которые используются при проведении теоретических физико-химических расчетов.</w:t>
            </w:r>
          </w:p>
          <w:p w14:paraId="12C77AC2" w14:textId="4E64A52E" w:rsidR="00590FE2" w:rsidRPr="00657276" w:rsidRDefault="00AD214F" w:rsidP="00A9349E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</w:t>
            </w:r>
            <w:r w:rsidR="00590FE2" w:rsidRPr="00BB7ABC">
              <w:rPr>
                <w:iCs/>
                <w:sz w:val="21"/>
                <w:szCs w:val="21"/>
              </w:rPr>
              <w:t>вободно ориентируется в учебной и профессиональной литературе</w:t>
            </w:r>
            <w:r w:rsidR="00BB7ABC" w:rsidRPr="00BB7ABC">
              <w:rPr>
                <w:iCs/>
                <w:sz w:val="21"/>
                <w:szCs w:val="21"/>
              </w:rPr>
              <w:t xml:space="preserve">, критически и самостоятельно осуществляет анализ учебной, </w:t>
            </w:r>
            <w:r w:rsidR="00196B88">
              <w:rPr>
                <w:iCs/>
                <w:sz w:val="21"/>
                <w:szCs w:val="21"/>
              </w:rPr>
              <w:t>и</w:t>
            </w:r>
            <w:r w:rsidR="00BB7ABC" w:rsidRPr="00BB7ABC">
              <w:rPr>
                <w:iCs/>
                <w:sz w:val="21"/>
                <w:szCs w:val="21"/>
              </w:rPr>
              <w:t xml:space="preserve"> справочной литературы по </w:t>
            </w:r>
            <w:r w:rsidR="00196B88">
              <w:rPr>
                <w:iCs/>
                <w:sz w:val="21"/>
                <w:szCs w:val="21"/>
              </w:rPr>
              <w:t>физической химии</w:t>
            </w:r>
            <w:r w:rsidR="00BB7ABC" w:rsidRPr="00BB7ABC">
              <w:rPr>
                <w:iCs/>
                <w:sz w:val="21"/>
                <w:szCs w:val="21"/>
              </w:rPr>
              <w:t>, используя возможности компьютерных технологий и глобальной сети Интернет</w:t>
            </w:r>
            <w:r w:rsidR="007C4444">
              <w:rPr>
                <w:iCs/>
                <w:sz w:val="21"/>
                <w:szCs w:val="21"/>
              </w:rPr>
              <w:t>;</w:t>
            </w:r>
          </w:p>
          <w:p w14:paraId="09BD2B5D" w14:textId="7AF8AF7E" w:rsidR="00590FE2" w:rsidRPr="00AD214F" w:rsidRDefault="00AD214F" w:rsidP="00A9349E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="00590FE2" w:rsidRPr="00AD214F">
              <w:rPr>
                <w:iCs/>
                <w:sz w:val="21"/>
                <w:szCs w:val="21"/>
              </w:rPr>
              <w:t>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1985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8B208D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C05026" w:rsidRDefault="00590FE2" w:rsidP="00B36FDD">
            <w:pPr>
              <w:jc w:val="center"/>
              <w:rPr>
                <w:iCs/>
              </w:rPr>
            </w:pPr>
            <w:r w:rsidRPr="00C05026">
              <w:t>65 – 84</w:t>
            </w:r>
          </w:p>
        </w:tc>
        <w:tc>
          <w:tcPr>
            <w:tcW w:w="1758" w:type="dxa"/>
          </w:tcPr>
          <w:p w14:paraId="3A5002AA" w14:textId="1C705761" w:rsidR="00657276" w:rsidRPr="0004716C" w:rsidRDefault="00590FE2" w:rsidP="00657276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5CA47A5C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1701" w:type="dxa"/>
          </w:tcPr>
          <w:p w14:paraId="20506C63" w14:textId="65471BEA" w:rsidR="00590FE2" w:rsidRPr="00590FE2" w:rsidRDefault="00590FE2" w:rsidP="00657276">
            <w:pPr>
              <w:tabs>
                <w:tab w:val="left" w:pos="293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520" w:type="dxa"/>
          </w:tcPr>
          <w:p w14:paraId="485AD720" w14:textId="31065ABD" w:rsidR="00590FE2" w:rsidRPr="00E81B18" w:rsidRDefault="00590FE2" w:rsidP="00A9349E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 w:rsidRPr="00E81B18">
              <w:rPr>
                <w:rFonts w:cstheme="minorBidi"/>
                <w:iCs/>
              </w:rPr>
              <w:t>Обучающийся:</w:t>
            </w:r>
          </w:p>
          <w:p w14:paraId="5FFBB333" w14:textId="07C19E31" w:rsidR="00590FE2" w:rsidRPr="00E81B18" w:rsidRDefault="00590FE2" w:rsidP="00A9349E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 w:rsidRPr="00E81B18">
              <w:rPr>
                <w:rFonts w:cstheme="minorBidi"/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8177E24" w14:textId="5E0EDC71" w:rsidR="00FB32D7" w:rsidRPr="00B75AAB" w:rsidRDefault="00AD214F" w:rsidP="00A9349E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и</w:t>
            </w:r>
            <w:r w:rsidR="00FB32D7" w:rsidRPr="00B75AAB">
              <w:rPr>
                <w:rFonts w:cstheme="minorBidi"/>
                <w:iCs/>
              </w:rPr>
              <w:t>меет навыки</w:t>
            </w:r>
            <w:r w:rsidR="00E81B18">
              <w:rPr>
                <w:rFonts w:cstheme="minorBidi"/>
                <w:iCs/>
              </w:rPr>
              <w:t xml:space="preserve"> и</w:t>
            </w:r>
            <w:r w:rsidR="00E81B18" w:rsidRPr="00196B88">
              <w:rPr>
                <w:rFonts w:cstheme="minorBidi"/>
                <w:iCs/>
              </w:rPr>
              <w:t>спольз</w:t>
            </w:r>
            <w:r w:rsidR="00E81B18">
              <w:rPr>
                <w:rFonts w:cstheme="minorBidi"/>
                <w:iCs/>
              </w:rPr>
              <w:t>ования основ</w:t>
            </w:r>
            <w:r w:rsidR="00E81B18" w:rsidRPr="00196B88">
              <w:rPr>
                <w:rFonts w:cstheme="minorBidi"/>
                <w:iCs/>
              </w:rPr>
              <w:t xml:space="preserve"> методов физической химии как теоретического фундамента химической технологии</w:t>
            </w:r>
            <w:r w:rsidR="00FB32D7" w:rsidRPr="00B75AAB">
              <w:rPr>
                <w:rFonts w:cstheme="minorBidi"/>
                <w:iCs/>
              </w:rPr>
              <w:t>;</w:t>
            </w:r>
          </w:p>
          <w:p w14:paraId="3B48EF80" w14:textId="49FCBED6" w:rsidR="0007657B" w:rsidRPr="00E81B18" w:rsidRDefault="00AD214F" w:rsidP="00A9349E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с</w:t>
            </w:r>
            <w:r w:rsidR="006D7DD0" w:rsidRPr="00B75AAB">
              <w:rPr>
                <w:rFonts w:cstheme="minorBidi"/>
                <w:iCs/>
              </w:rPr>
              <w:t>вязывает химические, с химической природой, строением макромолекул, структурой и внешними параметрами</w:t>
            </w:r>
            <w:r w:rsidR="007C4444">
              <w:rPr>
                <w:rFonts w:cstheme="minorBidi"/>
                <w:iCs/>
              </w:rPr>
              <w:t>;</w:t>
            </w:r>
            <w:r w:rsidR="006D7DD0" w:rsidRPr="00B75AAB">
              <w:rPr>
                <w:rFonts w:cstheme="minorBidi"/>
                <w:iCs/>
              </w:rPr>
              <w:t xml:space="preserve"> </w:t>
            </w:r>
          </w:p>
          <w:p w14:paraId="66467993" w14:textId="79CAC6D6" w:rsidR="008378C6" w:rsidRPr="00E81B18" w:rsidRDefault="00AD214F" w:rsidP="00A9349E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 w:rsidRPr="00E81B18">
              <w:rPr>
                <w:rFonts w:cstheme="minorBidi"/>
                <w:iCs/>
              </w:rPr>
              <w:t>с</w:t>
            </w:r>
            <w:r w:rsidR="0007657B" w:rsidRPr="00E81B18">
              <w:rPr>
                <w:rFonts w:cstheme="minorBidi"/>
                <w:iCs/>
              </w:rPr>
              <w:t>пособен описать свойства</w:t>
            </w:r>
            <w:r w:rsidR="00E81B18" w:rsidRPr="00E81B18">
              <w:rPr>
                <w:rFonts w:cstheme="minorBidi"/>
                <w:iCs/>
              </w:rPr>
              <w:t xml:space="preserve"> </w:t>
            </w:r>
            <w:r w:rsidR="00E81B18" w:rsidRPr="00D809E4">
              <w:rPr>
                <w:rFonts w:cstheme="minorBidi"/>
                <w:iCs/>
              </w:rPr>
              <w:t xml:space="preserve">свойства </w:t>
            </w:r>
            <w:r w:rsidR="00E81B18">
              <w:rPr>
                <w:rFonts w:cstheme="minorBidi"/>
                <w:iCs/>
              </w:rPr>
              <w:t>химических соединений</w:t>
            </w:r>
            <w:r w:rsidR="00E81B18" w:rsidRPr="00D809E4">
              <w:rPr>
                <w:rFonts w:cstheme="minorBidi"/>
                <w:iCs/>
              </w:rPr>
              <w:t xml:space="preserve"> </w:t>
            </w:r>
            <w:r w:rsidR="00E81B18">
              <w:rPr>
                <w:rFonts w:cstheme="minorBidi"/>
                <w:iCs/>
              </w:rPr>
              <w:t>основываясь на</w:t>
            </w:r>
            <w:r w:rsidR="00E81B18" w:rsidRPr="00D809E4">
              <w:rPr>
                <w:rFonts w:cstheme="minorBidi"/>
                <w:iCs/>
              </w:rPr>
              <w:t xml:space="preserve"> представлениях </w:t>
            </w:r>
            <w:r w:rsidR="00E81B18" w:rsidRPr="00E81B18">
              <w:rPr>
                <w:rFonts w:cstheme="minorBidi"/>
                <w:iCs/>
              </w:rPr>
              <w:t>о строении вещества, химической термодинамики и кинетике химических процессов</w:t>
            </w:r>
            <w:r w:rsidR="007C4444" w:rsidRPr="00E81B18">
              <w:rPr>
                <w:rFonts w:cstheme="minorBidi"/>
                <w:iCs/>
              </w:rPr>
              <w:t>;</w:t>
            </w:r>
            <w:r w:rsidR="008378C6" w:rsidRPr="00E81B18">
              <w:rPr>
                <w:rFonts w:cstheme="minorBidi"/>
                <w:iCs/>
              </w:rPr>
              <w:t xml:space="preserve"> </w:t>
            </w:r>
          </w:p>
          <w:p w14:paraId="2477688A" w14:textId="69D16BFD" w:rsidR="00590FE2" w:rsidRPr="00E81B18" w:rsidRDefault="00590FE2" w:rsidP="00A9349E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 w:rsidRPr="00E81B18">
              <w:rPr>
                <w:rFonts w:cstheme="minorBidi"/>
                <w:iCs/>
              </w:rPr>
              <w:t xml:space="preserve">достаточно хорошо ориентируется </w:t>
            </w:r>
            <w:r w:rsidR="00196B88" w:rsidRPr="00E81B18">
              <w:rPr>
                <w:rFonts w:cstheme="minorBidi"/>
                <w:iCs/>
              </w:rPr>
              <w:t>в учебной и профессиональной литературе по физической химии, используя возможности компьютерных технологий и глобальной сети Интернет</w:t>
            </w:r>
            <w:r w:rsidR="007C4444" w:rsidRPr="00E81B18">
              <w:rPr>
                <w:rFonts w:cstheme="minorBidi"/>
                <w:iCs/>
              </w:rPr>
              <w:t>;</w:t>
            </w:r>
          </w:p>
          <w:p w14:paraId="13F244BC" w14:textId="77777777" w:rsidR="00590FE2" w:rsidRPr="00E81B18" w:rsidRDefault="00590FE2" w:rsidP="00A9349E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 w:rsidRPr="00E81B18">
              <w:rPr>
                <w:rFonts w:cstheme="minorBidi"/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1985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8B208D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C05026" w:rsidRDefault="00590FE2" w:rsidP="00B36FDD">
            <w:pPr>
              <w:jc w:val="center"/>
              <w:rPr>
                <w:iCs/>
              </w:rPr>
            </w:pPr>
            <w:r w:rsidRPr="00C05026">
              <w:t>41 – 64</w:t>
            </w:r>
          </w:p>
        </w:tc>
        <w:tc>
          <w:tcPr>
            <w:tcW w:w="1758" w:type="dxa"/>
          </w:tcPr>
          <w:p w14:paraId="6FBDA68E" w14:textId="217F5EAB" w:rsidR="00657276" w:rsidRPr="0004716C" w:rsidRDefault="00590FE2" w:rsidP="00657276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70FDC058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1701" w:type="dxa"/>
          </w:tcPr>
          <w:p w14:paraId="45E8EAAB" w14:textId="6E736F43" w:rsidR="00590FE2" w:rsidRPr="00590FE2" w:rsidRDefault="00590FE2" w:rsidP="00657276">
            <w:pPr>
              <w:tabs>
                <w:tab w:val="left" w:pos="317"/>
              </w:tabs>
              <w:ind w:left="36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6520" w:type="dxa"/>
          </w:tcPr>
          <w:p w14:paraId="137F73F2" w14:textId="7A1D318F" w:rsidR="00590FE2" w:rsidRPr="00AD214F" w:rsidRDefault="00590FE2" w:rsidP="005521DE">
            <w:pPr>
              <w:jc w:val="both"/>
              <w:rPr>
                <w:sz w:val="21"/>
                <w:szCs w:val="21"/>
              </w:rPr>
            </w:pPr>
            <w:r w:rsidRPr="00AD214F">
              <w:rPr>
                <w:sz w:val="21"/>
                <w:szCs w:val="21"/>
              </w:rPr>
              <w:t>Обучающийся:</w:t>
            </w:r>
          </w:p>
          <w:p w14:paraId="1B8FCBE1" w14:textId="05CE09AC" w:rsidR="00590FE2" w:rsidRPr="00B75AAB" w:rsidRDefault="00590FE2" w:rsidP="00A9349E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B75AAB">
              <w:t>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 w:rsidR="006C5DFF">
              <w:t>,</w:t>
            </w:r>
            <w:r w:rsidR="006C5DFF" w:rsidRPr="006C5DFF">
              <w:rPr>
                <w:rFonts w:eastAsia="Times New Roman"/>
              </w:rPr>
              <w:t xml:space="preserve"> </w:t>
            </w:r>
            <w:r w:rsidR="006C5DFF" w:rsidRPr="006C5DFF">
              <w:t xml:space="preserve">называет основные термины и     определения     химии     и    физики высокомолекулярных       соединений, знает их     классификацию       и номенклатуру, дает определения способам получения, агрегатным, физическим и фазовым состояниям </w:t>
            </w:r>
            <w:r w:rsidR="00196B88">
              <w:t>химических соединений и термодинамических систем</w:t>
            </w:r>
            <w:r w:rsidR="006C5DFF">
              <w:t>;</w:t>
            </w:r>
          </w:p>
          <w:p w14:paraId="07C37163" w14:textId="77777777" w:rsidR="00E81B18" w:rsidRPr="00E81B18" w:rsidRDefault="00AD214F" w:rsidP="00A9349E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lastRenderedPageBreak/>
              <w:t>и</w:t>
            </w:r>
            <w:r w:rsidR="00FB32D7" w:rsidRPr="00B75AAB">
              <w:rPr>
                <w:rFonts w:cstheme="minorBidi"/>
                <w:iCs/>
              </w:rPr>
              <w:t xml:space="preserve">меет навыки </w:t>
            </w:r>
            <w:r w:rsidR="00E81B18" w:rsidRPr="00E81B18">
              <w:rPr>
                <w:rFonts w:cstheme="minorBidi"/>
                <w:iCs/>
              </w:rPr>
              <w:t>использования основ методов физической химии как теоретического фундамента химической технологии;</w:t>
            </w:r>
          </w:p>
          <w:p w14:paraId="6D5CC4F8" w14:textId="77777777" w:rsidR="00E81B18" w:rsidRPr="00E81B18" w:rsidRDefault="006D7DD0" w:rsidP="00A9349E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 w:rsidRPr="00B75AAB">
              <w:rPr>
                <w:iCs/>
              </w:rPr>
              <w:t xml:space="preserve">демонстрирует знания о </w:t>
            </w:r>
            <w:r w:rsidR="00E81B18" w:rsidRPr="00D809E4">
              <w:rPr>
                <w:rFonts w:cstheme="minorBidi"/>
                <w:iCs/>
              </w:rPr>
              <w:t xml:space="preserve">свойства </w:t>
            </w:r>
            <w:r w:rsidR="00E81B18">
              <w:rPr>
                <w:rFonts w:cstheme="minorBidi"/>
                <w:iCs/>
              </w:rPr>
              <w:t>химических соединений</w:t>
            </w:r>
            <w:r w:rsidR="00E81B18" w:rsidRPr="00D809E4">
              <w:rPr>
                <w:rFonts w:cstheme="minorBidi"/>
                <w:iCs/>
              </w:rPr>
              <w:t xml:space="preserve"> основываясь на  современных представлениях </w:t>
            </w:r>
            <w:r w:rsidR="00E81B18" w:rsidRPr="00E81B18">
              <w:rPr>
                <w:rFonts w:cstheme="minorBidi"/>
                <w:iCs/>
              </w:rPr>
              <w:t xml:space="preserve">о строении вещества, химической термодинамики и кинетике химических процессов; </w:t>
            </w:r>
          </w:p>
          <w:p w14:paraId="59556DCC" w14:textId="167FE0BC" w:rsidR="00E81B18" w:rsidRPr="00E81B18" w:rsidRDefault="00E81B18" w:rsidP="00A9349E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cstheme="minorBidi"/>
                <w:iCs/>
              </w:rPr>
            </w:pPr>
            <w:r w:rsidRPr="00E81B18">
              <w:rPr>
                <w:rFonts w:cstheme="minorBidi"/>
                <w:iCs/>
              </w:rPr>
              <w:t xml:space="preserve">способен описать </w:t>
            </w:r>
            <w:r w:rsidR="00BF3FD5">
              <w:rPr>
                <w:rFonts w:cstheme="minorBidi"/>
                <w:iCs/>
              </w:rPr>
              <w:t>некоторые</w:t>
            </w:r>
            <w:r w:rsidRPr="00E81B18">
              <w:rPr>
                <w:rFonts w:cstheme="minorBidi"/>
                <w:iCs/>
              </w:rPr>
              <w:t xml:space="preserve"> свойства химиче</w:t>
            </w:r>
            <w:r w:rsidR="00BF3FD5">
              <w:rPr>
                <w:rFonts w:cstheme="minorBidi"/>
                <w:iCs/>
              </w:rPr>
              <w:t>ских соединений основываясь на основных</w:t>
            </w:r>
            <w:r w:rsidRPr="00E81B18">
              <w:rPr>
                <w:rFonts w:cstheme="minorBidi"/>
                <w:iCs/>
              </w:rPr>
              <w:t xml:space="preserve"> представлениях о строении вещества, химической термодинамики и кинетике химических процессов; </w:t>
            </w:r>
          </w:p>
          <w:p w14:paraId="2370DBEE" w14:textId="7483DA97" w:rsidR="0007657B" w:rsidRPr="00AD214F" w:rsidRDefault="00D356BA" w:rsidP="00A9349E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>
              <w:rPr>
                <w:iCs/>
              </w:rPr>
              <w:t xml:space="preserve">имеет фрагментарные знания о </w:t>
            </w:r>
            <w:r w:rsidR="00E81B18" w:rsidRPr="00D809E4">
              <w:rPr>
                <w:rFonts w:cstheme="minorBidi"/>
                <w:iCs/>
              </w:rPr>
              <w:t xml:space="preserve">свойства </w:t>
            </w:r>
            <w:r w:rsidR="00E81B18">
              <w:rPr>
                <w:rFonts w:cstheme="minorBidi"/>
                <w:iCs/>
              </w:rPr>
              <w:t>химических соединений</w:t>
            </w:r>
            <w:r w:rsidR="00E81B18" w:rsidRPr="00D809E4">
              <w:rPr>
                <w:rFonts w:cstheme="minorBidi"/>
                <w:iCs/>
              </w:rPr>
              <w:t xml:space="preserve"> основываясь на  современных представлениях </w:t>
            </w:r>
            <w:r w:rsidR="00E81B18" w:rsidRPr="00D809E4">
              <w:rPr>
                <w:rFonts w:eastAsia="Times New Roman"/>
              </w:rPr>
              <w:t>о строении вещества, химической термодинамики и кинетике химических процессов</w:t>
            </w:r>
            <w:r w:rsidR="007C4444">
              <w:rPr>
                <w:iCs/>
              </w:rPr>
              <w:t>;</w:t>
            </w:r>
          </w:p>
          <w:p w14:paraId="65098A21" w14:textId="6ED95C6D" w:rsidR="00BB7ABC" w:rsidRPr="00BB7ABC" w:rsidRDefault="00590FE2" w:rsidP="00A9349E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B75AAB">
              <w:rPr>
                <w:iCs/>
              </w:rPr>
              <w:t>демонстрирует фрагментарные знания основной учебной литературы по дисциплине</w:t>
            </w:r>
            <w:r w:rsidR="00BB7ABC">
              <w:rPr>
                <w:iCs/>
              </w:rPr>
              <w:t>,</w:t>
            </w:r>
            <w:r w:rsidR="00BB7ABC" w:rsidRPr="00BB7ABC">
              <w:rPr>
                <w:iCs/>
              </w:rPr>
              <w:t xml:space="preserve"> </w:t>
            </w:r>
            <w:r w:rsidR="00BB7ABC">
              <w:rPr>
                <w:iCs/>
              </w:rPr>
              <w:t xml:space="preserve">способен найти нужную информацию, </w:t>
            </w:r>
            <w:r w:rsidR="00BB7ABC" w:rsidRPr="00BB7ABC">
              <w:rPr>
                <w:iCs/>
              </w:rPr>
              <w:t>используя возможности компьютерных технологий и глобальной сети Интернет</w:t>
            </w:r>
            <w:r w:rsidR="007C4444">
              <w:rPr>
                <w:iCs/>
              </w:rPr>
              <w:t>;</w:t>
            </w:r>
          </w:p>
          <w:p w14:paraId="7DE348A0" w14:textId="77777777" w:rsidR="00590FE2" w:rsidRPr="00590FE2" w:rsidRDefault="00590FE2" w:rsidP="00A9349E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75AAB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B75AAB">
              <w:t>необходимом для дальнейшей учебы и предстоящей работы по профилю обучения.</w:t>
            </w:r>
          </w:p>
        </w:tc>
        <w:tc>
          <w:tcPr>
            <w:tcW w:w="1985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8B208D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C05026" w:rsidRDefault="00590FE2" w:rsidP="00B36FDD">
            <w:pPr>
              <w:jc w:val="center"/>
              <w:rPr>
                <w:iCs/>
              </w:rPr>
            </w:pPr>
            <w:r w:rsidRPr="00C05026">
              <w:t>0 – 40</w:t>
            </w:r>
          </w:p>
        </w:tc>
        <w:tc>
          <w:tcPr>
            <w:tcW w:w="1758" w:type="dxa"/>
          </w:tcPr>
          <w:p w14:paraId="6E928182" w14:textId="32F9CBF8" w:rsidR="00657276" w:rsidRPr="00C05026" w:rsidRDefault="00590FE2" w:rsidP="00657276">
            <w:pPr>
              <w:rPr>
                <w:iCs/>
              </w:rPr>
            </w:pPr>
            <w:r w:rsidRPr="00C05026">
              <w:rPr>
                <w:iCs/>
              </w:rPr>
              <w:t>неудовлетворительно</w:t>
            </w:r>
          </w:p>
          <w:p w14:paraId="057F4720" w14:textId="7E356D85" w:rsidR="00590FE2" w:rsidRPr="00C05026" w:rsidRDefault="00590FE2" w:rsidP="00B36FDD">
            <w:pPr>
              <w:rPr>
                <w:iCs/>
              </w:rPr>
            </w:pPr>
          </w:p>
        </w:tc>
        <w:tc>
          <w:tcPr>
            <w:tcW w:w="10206" w:type="dxa"/>
            <w:gridSpan w:val="3"/>
          </w:tcPr>
          <w:p w14:paraId="7ED84381" w14:textId="014BD63E" w:rsidR="00590FE2" w:rsidRPr="00C05026" w:rsidRDefault="00590FE2" w:rsidP="00B36FDD">
            <w:pPr>
              <w:rPr>
                <w:iCs/>
                <w:sz w:val="21"/>
                <w:szCs w:val="21"/>
              </w:rPr>
            </w:pPr>
            <w:r w:rsidRPr="00C05026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C05026" w:rsidRDefault="00590FE2" w:rsidP="00A9349E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jc w:val="both"/>
            </w:pPr>
            <w:r w:rsidRPr="00C05026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9CD8B99" w:rsidR="00590FE2" w:rsidRPr="00C05026" w:rsidRDefault="00590FE2" w:rsidP="00A9349E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jc w:val="both"/>
            </w:pPr>
            <w:r w:rsidRPr="00C05026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8DE91BF" w14:textId="370E47F7" w:rsidR="00D356BA" w:rsidRDefault="00D356BA" w:rsidP="00A9349E">
            <w:pPr>
              <w:pStyle w:val="af0"/>
              <w:numPr>
                <w:ilvl w:val="0"/>
                <w:numId w:val="11"/>
              </w:numPr>
              <w:jc w:val="both"/>
            </w:pPr>
            <w:r w:rsidRPr="00C05026">
              <w:t xml:space="preserve">не способен описать свойства различных </w:t>
            </w:r>
            <w:r w:rsidR="00E81B18">
              <w:t>термодинамических систем</w:t>
            </w:r>
            <w:r w:rsidRPr="00C05026">
              <w:t xml:space="preserve"> не видит связи свойств материалов со структурой</w:t>
            </w:r>
            <w:r w:rsidR="007C4444">
              <w:t>;</w:t>
            </w:r>
          </w:p>
          <w:p w14:paraId="39EB92FE" w14:textId="6F6C617C" w:rsidR="00BF3FD5" w:rsidRPr="00C05026" w:rsidRDefault="00BF3FD5" w:rsidP="00A9349E">
            <w:pPr>
              <w:pStyle w:val="af0"/>
              <w:numPr>
                <w:ilvl w:val="0"/>
                <w:numId w:val="11"/>
              </w:numPr>
              <w:jc w:val="both"/>
            </w:pPr>
            <w:r>
              <w:rPr>
                <w:rFonts w:cstheme="minorBidi"/>
                <w:iCs/>
              </w:rPr>
              <w:t>не способен использова</w:t>
            </w:r>
            <w:r w:rsidRPr="00196B88">
              <w:rPr>
                <w:rFonts w:cstheme="minorBidi"/>
                <w:iCs/>
              </w:rPr>
              <w:t>т</w:t>
            </w:r>
            <w:r>
              <w:rPr>
                <w:rFonts w:cstheme="minorBidi"/>
                <w:iCs/>
              </w:rPr>
              <w:t>ь</w:t>
            </w:r>
            <w:r w:rsidRPr="00196B88">
              <w:rPr>
                <w:rFonts w:cstheme="minorBidi"/>
                <w:iCs/>
              </w:rPr>
              <w:t xml:space="preserve"> основы методов физической химии как теоретического фундамента химической технологии</w:t>
            </w:r>
          </w:p>
          <w:p w14:paraId="0C31CE7C" w14:textId="1106FC7D" w:rsidR="00BB7ABC" w:rsidRPr="00C05026" w:rsidRDefault="00BB7ABC" w:rsidP="00A9349E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jc w:val="both"/>
              <w:rPr>
                <w:b/>
              </w:rPr>
            </w:pPr>
            <w:r w:rsidRPr="00C05026">
              <w:rPr>
                <w:iCs/>
                <w:sz w:val="21"/>
                <w:szCs w:val="21"/>
              </w:rPr>
              <w:t>способен найти нужную информацию</w:t>
            </w:r>
            <w:r w:rsidR="00C05026" w:rsidRPr="00C05026">
              <w:rPr>
                <w:iCs/>
                <w:sz w:val="21"/>
                <w:szCs w:val="21"/>
              </w:rPr>
              <w:t xml:space="preserve"> только</w:t>
            </w:r>
            <w:r w:rsidRPr="00C05026">
              <w:rPr>
                <w:iCs/>
                <w:sz w:val="21"/>
                <w:szCs w:val="21"/>
              </w:rPr>
              <w:t xml:space="preserve"> используя возможности компьютерных технологий и глобальной сети Интернет</w:t>
            </w:r>
            <w:r w:rsidR="007C4444">
              <w:rPr>
                <w:iCs/>
                <w:sz w:val="21"/>
                <w:szCs w:val="21"/>
              </w:rPr>
              <w:t>;</w:t>
            </w:r>
          </w:p>
          <w:p w14:paraId="1D58B996" w14:textId="31545AF2" w:rsidR="00590FE2" w:rsidRPr="00C05026" w:rsidRDefault="00590FE2" w:rsidP="00A9349E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jc w:val="both"/>
              <w:rPr>
                <w:b/>
              </w:rPr>
            </w:pPr>
            <w:r w:rsidRPr="00C05026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C05026" w:rsidRDefault="00590FE2" w:rsidP="00A9349E"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C05026">
              <w:rPr>
                <w:iCs/>
              </w:rPr>
              <w:lastRenderedPageBreak/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05026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61EE63F" w:rsidR="001F5596" w:rsidRPr="00004209" w:rsidRDefault="001F5596" w:rsidP="00A9349E">
      <w:pPr>
        <w:pStyle w:val="af0"/>
        <w:numPr>
          <w:ilvl w:val="3"/>
          <w:numId w:val="7"/>
        </w:numPr>
        <w:jc w:val="both"/>
      </w:pPr>
      <w:r w:rsidRPr="00185C1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85C1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85C17">
        <w:rPr>
          <w:rFonts w:eastAsia="Times New Roman"/>
          <w:bCs/>
          <w:sz w:val="24"/>
          <w:szCs w:val="24"/>
        </w:rPr>
        <w:t xml:space="preserve">учающихся, </w:t>
      </w:r>
      <w:r w:rsidRPr="00185C1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85C1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85C17">
        <w:rPr>
          <w:rFonts w:eastAsia="Times New Roman"/>
          <w:bCs/>
          <w:sz w:val="24"/>
          <w:szCs w:val="24"/>
        </w:rPr>
        <w:t>учебной дисциплине</w:t>
      </w:r>
      <w:r w:rsidRPr="00185C17">
        <w:rPr>
          <w:rFonts w:eastAsia="Times New Roman"/>
          <w:bCs/>
          <w:sz w:val="24"/>
          <w:szCs w:val="24"/>
        </w:rPr>
        <w:t xml:space="preserve"> </w:t>
      </w:r>
      <w:r w:rsidR="00185C17">
        <w:rPr>
          <w:rFonts w:eastAsia="Times New Roman"/>
          <w:bCs/>
          <w:sz w:val="24"/>
          <w:szCs w:val="24"/>
        </w:rPr>
        <w:t>«</w:t>
      </w:r>
      <w:r w:rsidR="0041785B">
        <w:rPr>
          <w:rFonts w:eastAsia="Times New Roman"/>
          <w:bCs/>
          <w:sz w:val="24"/>
          <w:szCs w:val="24"/>
        </w:rPr>
        <w:t>Физическая химия</w:t>
      </w:r>
      <w:r w:rsidR="00185C17">
        <w:rPr>
          <w:rFonts w:eastAsia="Times New Roman"/>
          <w:bCs/>
          <w:sz w:val="24"/>
          <w:szCs w:val="24"/>
        </w:rPr>
        <w:t>»</w:t>
      </w:r>
      <w:r w:rsidRPr="00185C17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85C17">
        <w:rPr>
          <w:rFonts w:eastAsia="Times New Roman"/>
          <w:bCs/>
          <w:sz w:val="24"/>
          <w:szCs w:val="24"/>
        </w:rPr>
        <w:t xml:space="preserve">уровень </w:t>
      </w:r>
      <w:r w:rsidRPr="00185C17">
        <w:rPr>
          <w:rFonts w:eastAsia="Times New Roman"/>
          <w:bCs/>
          <w:sz w:val="24"/>
          <w:szCs w:val="24"/>
        </w:rPr>
        <w:t>сформированност</w:t>
      </w:r>
      <w:r w:rsidR="00382A5D" w:rsidRPr="00185C17">
        <w:rPr>
          <w:rFonts w:eastAsia="Times New Roman"/>
          <w:bCs/>
          <w:sz w:val="24"/>
          <w:szCs w:val="24"/>
        </w:rPr>
        <w:t>и</w:t>
      </w:r>
      <w:r w:rsidRPr="00185C1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85C17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185C17">
        <w:rPr>
          <w:rFonts w:eastAsia="Times New Roman"/>
          <w:bCs/>
          <w:sz w:val="24"/>
          <w:szCs w:val="24"/>
        </w:rPr>
        <w:t>по дисциплине</w:t>
      </w:r>
      <w:r w:rsidRPr="00185C17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85C17">
        <w:rPr>
          <w:rFonts w:eastAsia="Times New Roman"/>
          <w:bCs/>
          <w:sz w:val="24"/>
          <w:szCs w:val="24"/>
        </w:rPr>
        <w:t>2</w:t>
      </w:r>
      <w:r w:rsidRPr="00185C1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85C17">
        <w:rPr>
          <w:rFonts w:eastAsia="Times New Roman"/>
          <w:bCs/>
          <w:sz w:val="24"/>
          <w:szCs w:val="24"/>
        </w:rPr>
        <w:t>.</w:t>
      </w:r>
    </w:p>
    <w:p w14:paraId="1FA39CC9" w14:textId="27108A28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pPr w:leftFromText="180" w:rightFromText="180" w:vertAnchor="text" w:tblpX="108" w:tblpY="1"/>
        <w:tblOverlap w:val="never"/>
        <w:tblW w:w="14786" w:type="dxa"/>
        <w:tblLook w:val="04A0" w:firstRow="1" w:lastRow="0" w:firstColumn="1" w:lastColumn="0" w:noHBand="0" w:noVBand="1"/>
      </w:tblPr>
      <w:tblGrid>
        <w:gridCol w:w="534"/>
        <w:gridCol w:w="3685"/>
        <w:gridCol w:w="10567"/>
      </w:tblGrid>
      <w:tr w:rsidR="00A55483" w14:paraId="6DA01A39" w14:textId="77777777" w:rsidTr="00F4689C">
        <w:trPr>
          <w:tblHeader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F4689C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180C62B0" w14:textId="5F38EABE" w:rsidR="003F468B" w:rsidRPr="00D23F40" w:rsidRDefault="003F468B" w:rsidP="00F4689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567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9349E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55955" w14:paraId="47F0B7EF" w14:textId="77777777" w:rsidTr="00F4689C">
        <w:trPr>
          <w:trHeight w:val="283"/>
        </w:trPr>
        <w:tc>
          <w:tcPr>
            <w:tcW w:w="14786" w:type="dxa"/>
            <w:gridSpan w:val="3"/>
          </w:tcPr>
          <w:p w14:paraId="12A7BC55" w14:textId="5883990F" w:rsidR="00655955" w:rsidRPr="00655955" w:rsidRDefault="00655955" w:rsidP="00F4689C">
            <w:pPr>
              <w:rPr>
                <w:b/>
                <w:color w:val="000000"/>
              </w:rPr>
            </w:pPr>
            <w:r w:rsidRPr="00655955">
              <w:rPr>
                <w:b/>
                <w:color w:val="000000"/>
              </w:rPr>
              <w:t>Четвертый семестр</w:t>
            </w:r>
          </w:p>
        </w:tc>
      </w:tr>
      <w:tr w:rsidR="00655955" w14:paraId="7A205989" w14:textId="77777777" w:rsidTr="00875E79">
        <w:trPr>
          <w:trHeight w:val="983"/>
        </w:trPr>
        <w:tc>
          <w:tcPr>
            <w:tcW w:w="534" w:type="dxa"/>
          </w:tcPr>
          <w:p w14:paraId="555BDC2A" w14:textId="5273FE4D" w:rsidR="00655955" w:rsidRDefault="00655955" w:rsidP="00F4689C">
            <w:r>
              <w:t>1</w:t>
            </w:r>
          </w:p>
        </w:tc>
        <w:tc>
          <w:tcPr>
            <w:tcW w:w="3685" w:type="dxa"/>
          </w:tcPr>
          <w:p w14:paraId="1D3B6AAD" w14:textId="77777777" w:rsidR="00655955" w:rsidRDefault="00655955" w:rsidP="00F4689C">
            <w:pPr>
              <w:rPr>
                <w:b/>
              </w:rPr>
            </w:pPr>
            <w:r>
              <w:t>Коллоквиум 1</w:t>
            </w:r>
            <w:r w:rsidRPr="006474E6">
              <w:rPr>
                <w:b/>
              </w:rPr>
              <w:t xml:space="preserve"> </w:t>
            </w:r>
          </w:p>
          <w:p w14:paraId="499DD42C" w14:textId="77777777" w:rsidR="00B82F75" w:rsidRDefault="00B82F75" w:rsidP="00F4689C"/>
          <w:p w14:paraId="401A173E" w14:textId="576F5D63" w:rsidR="00655955" w:rsidRDefault="00F4689C" w:rsidP="00870777">
            <w:r>
              <w:t xml:space="preserve">Раздел </w:t>
            </w:r>
            <w:r>
              <w:rPr>
                <w:lang w:val="en-US"/>
              </w:rPr>
              <w:t>I</w:t>
            </w:r>
            <w:r w:rsidRPr="00F4689C">
              <w:t xml:space="preserve"> </w:t>
            </w:r>
            <w:r w:rsidR="00870777">
              <w:t>Элементы строения вещества</w:t>
            </w:r>
          </w:p>
        </w:tc>
        <w:tc>
          <w:tcPr>
            <w:tcW w:w="10567" w:type="dxa"/>
          </w:tcPr>
          <w:p w14:paraId="15527D9A" w14:textId="77777777" w:rsidR="00875E79" w:rsidRPr="00385B0F" w:rsidRDefault="00875E79" w:rsidP="00875E7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b/>
                <w:sz w:val="24"/>
                <w:szCs w:val="24"/>
              </w:rPr>
              <w:t>1</w:t>
            </w:r>
            <w:r w:rsidRPr="00385B0F">
              <w:rPr>
                <w:rFonts w:eastAsia="Times New Roman"/>
                <w:sz w:val="24"/>
                <w:szCs w:val="24"/>
              </w:rPr>
              <w:t>. Водородные связи возникают между</w:t>
            </w:r>
          </w:p>
          <w:p w14:paraId="18A945EE" w14:textId="77777777" w:rsidR="00875E79" w:rsidRPr="00385B0F" w:rsidRDefault="00875E79" w:rsidP="00A9349E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ind w:firstLine="2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sz w:val="24"/>
                <w:szCs w:val="24"/>
              </w:rPr>
              <w:t>двумя атомами водорода различных молекул;</w:t>
            </w:r>
          </w:p>
          <w:p w14:paraId="30EC6BCA" w14:textId="77777777" w:rsidR="00875E79" w:rsidRPr="00385B0F" w:rsidRDefault="00875E79" w:rsidP="00A9349E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ind w:firstLine="2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sz w:val="24"/>
                <w:szCs w:val="24"/>
              </w:rPr>
              <w:t>только между молекулами воды;</w:t>
            </w:r>
          </w:p>
          <w:p w14:paraId="78F0044A" w14:textId="77777777" w:rsidR="00875E79" w:rsidRPr="00385B0F" w:rsidRDefault="00875E79" w:rsidP="00A9349E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ind w:firstLine="2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sz w:val="24"/>
                <w:szCs w:val="24"/>
              </w:rPr>
              <w:t xml:space="preserve">между атомом водорода, ковалентно связанным с электроотрицательным атомом, и электроотрицательным атомом другой молекулы. </w:t>
            </w:r>
          </w:p>
          <w:p w14:paraId="2AE177E8" w14:textId="77777777" w:rsidR="00875E79" w:rsidRPr="00385B0F" w:rsidRDefault="00875E79" w:rsidP="00875E79">
            <w:pPr>
              <w:overflowPunct w:val="0"/>
              <w:autoSpaceDE w:val="0"/>
              <w:autoSpaceDN w:val="0"/>
              <w:adjustRightInd w:val="0"/>
              <w:ind w:right="56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b/>
                <w:sz w:val="24"/>
                <w:szCs w:val="24"/>
              </w:rPr>
              <w:t>2</w:t>
            </w:r>
            <w:r w:rsidRPr="00385B0F">
              <w:rPr>
                <w:rFonts w:eastAsia="Times New Roman"/>
                <w:sz w:val="24"/>
                <w:szCs w:val="24"/>
              </w:rPr>
              <w:t>. Единицей измерения дипольного момента химической связи и молекулы является</w:t>
            </w:r>
          </w:p>
          <w:p w14:paraId="26C1BDD9" w14:textId="77777777" w:rsidR="00875E79" w:rsidRPr="00385B0F" w:rsidRDefault="00875E79" w:rsidP="00875E79">
            <w:pPr>
              <w:overflowPunct w:val="0"/>
              <w:autoSpaceDE w:val="0"/>
              <w:autoSpaceDN w:val="0"/>
              <w:adjustRightInd w:val="0"/>
              <w:ind w:right="56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sz w:val="24"/>
                <w:szCs w:val="24"/>
              </w:rPr>
              <w:t>1. см</w:t>
            </w:r>
            <w:r w:rsidRPr="00385B0F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 w:rsidRPr="00385B0F">
              <w:rPr>
                <w:rFonts w:eastAsia="Times New Roman"/>
                <w:sz w:val="24"/>
                <w:szCs w:val="24"/>
              </w:rPr>
              <w:t>;</w:t>
            </w:r>
          </w:p>
          <w:p w14:paraId="719CFB01" w14:textId="77777777" w:rsidR="00875E79" w:rsidRPr="00385B0F" w:rsidRDefault="00875E79" w:rsidP="00875E79">
            <w:pPr>
              <w:overflowPunct w:val="0"/>
              <w:autoSpaceDE w:val="0"/>
              <w:autoSpaceDN w:val="0"/>
              <w:adjustRightInd w:val="0"/>
              <w:ind w:right="56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sz w:val="24"/>
                <w:szCs w:val="24"/>
              </w:rPr>
              <w:t>2. дебай (Д);</w:t>
            </w:r>
          </w:p>
          <w:p w14:paraId="2E565904" w14:textId="77777777" w:rsidR="00875E79" w:rsidRPr="00385B0F" w:rsidRDefault="00875E79" w:rsidP="00875E79">
            <w:pPr>
              <w:overflowPunct w:val="0"/>
              <w:autoSpaceDE w:val="0"/>
              <w:autoSpaceDN w:val="0"/>
              <w:adjustRightInd w:val="0"/>
              <w:ind w:right="56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sz w:val="24"/>
                <w:szCs w:val="24"/>
              </w:rPr>
              <w:t>3. см</w:t>
            </w:r>
            <w:r w:rsidRPr="00385B0F">
              <w:rPr>
                <w:rFonts w:eastAsia="Times New Roman"/>
                <w:sz w:val="24"/>
                <w:szCs w:val="24"/>
                <w:vertAlign w:val="superscript"/>
              </w:rPr>
              <w:t>3</w:t>
            </w:r>
            <w:r w:rsidRPr="00385B0F">
              <w:rPr>
                <w:rFonts w:eastAsia="Times New Roman"/>
                <w:sz w:val="24"/>
                <w:szCs w:val="24"/>
              </w:rPr>
              <w:t>/мол</w:t>
            </w:r>
          </w:p>
          <w:p w14:paraId="41A1A779" w14:textId="77777777" w:rsidR="00875E79" w:rsidRPr="00385B0F" w:rsidRDefault="00875E79" w:rsidP="00875E79">
            <w:pPr>
              <w:overflowPunct w:val="0"/>
              <w:autoSpaceDE w:val="0"/>
              <w:autoSpaceDN w:val="0"/>
              <w:adjustRightInd w:val="0"/>
              <w:ind w:right="56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b/>
                <w:sz w:val="24"/>
                <w:szCs w:val="24"/>
              </w:rPr>
              <w:t>3</w:t>
            </w:r>
            <w:r w:rsidRPr="00385B0F">
              <w:rPr>
                <w:rFonts w:eastAsia="Times New Roman"/>
                <w:sz w:val="24"/>
                <w:szCs w:val="24"/>
              </w:rPr>
              <w:t>. В какой области спектра возникают переходы для растворов веществ, имеющих окраску</w:t>
            </w:r>
          </w:p>
          <w:p w14:paraId="71A2AF8F" w14:textId="77777777" w:rsidR="00875E79" w:rsidRPr="00385B0F" w:rsidRDefault="00875E79" w:rsidP="00875E79">
            <w:pPr>
              <w:overflowPunct w:val="0"/>
              <w:autoSpaceDE w:val="0"/>
              <w:autoSpaceDN w:val="0"/>
              <w:adjustRightInd w:val="0"/>
              <w:ind w:right="56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sz w:val="24"/>
                <w:szCs w:val="24"/>
              </w:rPr>
              <w:t>1. ультрафиолетовая область;</w:t>
            </w:r>
          </w:p>
          <w:p w14:paraId="093602A7" w14:textId="77777777" w:rsidR="00875E79" w:rsidRPr="00385B0F" w:rsidRDefault="00875E79" w:rsidP="00875E79">
            <w:pPr>
              <w:overflowPunct w:val="0"/>
              <w:autoSpaceDE w:val="0"/>
              <w:autoSpaceDN w:val="0"/>
              <w:adjustRightInd w:val="0"/>
              <w:ind w:right="56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sz w:val="24"/>
                <w:szCs w:val="24"/>
              </w:rPr>
              <w:t>2. инфракрасная область;</w:t>
            </w:r>
          </w:p>
          <w:p w14:paraId="78108453" w14:textId="77777777" w:rsidR="00875E79" w:rsidRPr="00385B0F" w:rsidRDefault="00875E79" w:rsidP="00875E79">
            <w:pPr>
              <w:overflowPunct w:val="0"/>
              <w:autoSpaceDE w:val="0"/>
              <w:autoSpaceDN w:val="0"/>
              <w:adjustRightInd w:val="0"/>
              <w:ind w:right="56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sz w:val="24"/>
                <w:szCs w:val="24"/>
              </w:rPr>
              <w:t>3. видимый свет</w:t>
            </w:r>
          </w:p>
          <w:p w14:paraId="2CB1652E" w14:textId="77777777" w:rsidR="00875E79" w:rsidRPr="00385B0F" w:rsidRDefault="00875E79" w:rsidP="00875E79">
            <w:pPr>
              <w:overflowPunct w:val="0"/>
              <w:autoSpaceDE w:val="0"/>
              <w:autoSpaceDN w:val="0"/>
              <w:adjustRightInd w:val="0"/>
              <w:ind w:right="56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b/>
                <w:sz w:val="24"/>
                <w:szCs w:val="24"/>
              </w:rPr>
              <w:t>4</w:t>
            </w:r>
            <w:r w:rsidRPr="00385B0F">
              <w:rPr>
                <w:rFonts w:eastAsia="Times New Roman"/>
                <w:sz w:val="24"/>
                <w:szCs w:val="24"/>
              </w:rPr>
              <w:t>. Выберите соотношение между общей молярной поляризацией (P</w:t>
            </w:r>
            <w:r w:rsidRPr="00385B0F">
              <w:rPr>
                <w:rFonts w:eastAsia="Times New Roman"/>
                <w:sz w:val="24"/>
                <w:szCs w:val="24"/>
                <w:vertAlign w:val="subscript"/>
              </w:rPr>
              <w:t>M</w:t>
            </w:r>
            <w:r w:rsidRPr="00385B0F">
              <w:rPr>
                <w:rFonts w:eastAsia="Times New Roman"/>
                <w:sz w:val="24"/>
                <w:szCs w:val="24"/>
              </w:rPr>
              <w:t>) и рефракцией (R</w:t>
            </w:r>
            <w:r w:rsidRPr="00385B0F">
              <w:rPr>
                <w:rFonts w:eastAsia="Times New Roman"/>
                <w:sz w:val="24"/>
                <w:szCs w:val="24"/>
                <w:vertAlign w:val="subscript"/>
              </w:rPr>
              <w:t>M</w:t>
            </w:r>
            <w:r w:rsidRPr="00385B0F">
              <w:rPr>
                <w:rFonts w:eastAsia="Times New Roman"/>
                <w:sz w:val="24"/>
                <w:szCs w:val="24"/>
              </w:rPr>
              <w:t>) для веществ, молекулы которых неполярны</w:t>
            </w:r>
          </w:p>
          <w:p w14:paraId="2C836776" w14:textId="77777777" w:rsidR="00875E79" w:rsidRPr="00385B0F" w:rsidRDefault="00875E79" w:rsidP="00875E79">
            <w:pPr>
              <w:overflowPunct w:val="0"/>
              <w:autoSpaceDE w:val="0"/>
              <w:autoSpaceDN w:val="0"/>
              <w:adjustRightInd w:val="0"/>
              <w:ind w:right="560"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385B0F">
              <w:rPr>
                <w:rFonts w:eastAsia="Times New Roman"/>
                <w:sz w:val="24"/>
                <w:szCs w:val="24"/>
                <w:lang w:val="en-US"/>
              </w:rPr>
              <w:t>1. P</w:t>
            </w:r>
            <w:r w:rsidRPr="00385B0F">
              <w:rPr>
                <w:rFonts w:eastAsia="Times New Roman"/>
                <w:sz w:val="24"/>
                <w:szCs w:val="24"/>
                <w:vertAlign w:val="subscript"/>
                <w:lang w:val="en-US"/>
              </w:rPr>
              <w:t>M</w:t>
            </w:r>
            <w:r w:rsidRPr="00385B0F">
              <w:rPr>
                <w:rFonts w:eastAsia="Times New Roman"/>
                <w:sz w:val="24"/>
                <w:szCs w:val="24"/>
                <w:lang w:val="en-US"/>
              </w:rPr>
              <w:t>&gt;R</w:t>
            </w:r>
            <w:r w:rsidRPr="00385B0F">
              <w:rPr>
                <w:rFonts w:eastAsia="Times New Roman"/>
                <w:sz w:val="24"/>
                <w:szCs w:val="24"/>
                <w:vertAlign w:val="subscript"/>
                <w:lang w:val="en-US"/>
              </w:rPr>
              <w:t>M</w:t>
            </w:r>
          </w:p>
          <w:p w14:paraId="4824D3DD" w14:textId="77777777" w:rsidR="00875E79" w:rsidRPr="00385B0F" w:rsidRDefault="00875E79" w:rsidP="00875E79">
            <w:pPr>
              <w:overflowPunct w:val="0"/>
              <w:autoSpaceDE w:val="0"/>
              <w:autoSpaceDN w:val="0"/>
              <w:adjustRightInd w:val="0"/>
              <w:ind w:right="560"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385B0F">
              <w:rPr>
                <w:rFonts w:eastAsia="Times New Roman"/>
                <w:sz w:val="24"/>
                <w:szCs w:val="24"/>
                <w:lang w:val="en-US"/>
              </w:rPr>
              <w:t>2. P</w:t>
            </w:r>
            <w:r w:rsidRPr="00385B0F">
              <w:rPr>
                <w:rFonts w:eastAsia="Times New Roman"/>
                <w:sz w:val="24"/>
                <w:szCs w:val="24"/>
                <w:vertAlign w:val="subscript"/>
                <w:lang w:val="en-US"/>
              </w:rPr>
              <w:t>M</w:t>
            </w:r>
            <w:r w:rsidRPr="00385B0F">
              <w:rPr>
                <w:rFonts w:eastAsia="Times New Roman"/>
                <w:sz w:val="24"/>
                <w:szCs w:val="24"/>
                <w:lang w:val="en-US"/>
              </w:rPr>
              <w:t>=R</w:t>
            </w:r>
            <w:r w:rsidRPr="00385B0F">
              <w:rPr>
                <w:rFonts w:eastAsia="Times New Roman"/>
                <w:sz w:val="24"/>
                <w:szCs w:val="24"/>
                <w:vertAlign w:val="subscript"/>
                <w:lang w:val="en-US"/>
              </w:rPr>
              <w:t>M</w:t>
            </w:r>
          </w:p>
          <w:p w14:paraId="47E08F64" w14:textId="77777777" w:rsidR="00875E79" w:rsidRPr="00385B0F" w:rsidRDefault="00875E79" w:rsidP="00875E79">
            <w:pPr>
              <w:overflowPunct w:val="0"/>
              <w:autoSpaceDE w:val="0"/>
              <w:autoSpaceDN w:val="0"/>
              <w:adjustRightInd w:val="0"/>
              <w:ind w:right="560"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385B0F">
              <w:rPr>
                <w:rFonts w:eastAsia="Times New Roman"/>
                <w:sz w:val="24"/>
                <w:szCs w:val="24"/>
                <w:lang w:val="en-US"/>
              </w:rPr>
              <w:t>3. R</w:t>
            </w:r>
            <w:r w:rsidRPr="00385B0F">
              <w:rPr>
                <w:rFonts w:eastAsia="Times New Roman"/>
                <w:sz w:val="24"/>
                <w:szCs w:val="24"/>
                <w:vertAlign w:val="subscript"/>
                <w:lang w:val="en-US"/>
              </w:rPr>
              <w:t>M</w:t>
            </w:r>
            <w:r w:rsidRPr="00385B0F">
              <w:rPr>
                <w:rFonts w:eastAsia="Times New Roman"/>
                <w:sz w:val="24"/>
                <w:szCs w:val="24"/>
                <w:lang w:val="en-US"/>
              </w:rPr>
              <w:t>&gt;P</w:t>
            </w:r>
            <w:r w:rsidRPr="00385B0F">
              <w:rPr>
                <w:rFonts w:eastAsia="Times New Roman"/>
                <w:sz w:val="24"/>
                <w:szCs w:val="24"/>
                <w:vertAlign w:val="subscript"/>
                <w:lang w:val="en-US"/>
              </w:rPr>
              <w:t>M</w:t>
            </w:r>
          </w:p>
          <w:p w14:paraId="0CE9BB75" w14:textId="77777777" w:rsidR="00875E79" w:rsidRPr="00385B0F" w:rsidRDefault="00875E79" w:rsidP="00875E79">
            <w:pPr>
              <w:overflowPunct w:val="0"/>
              <w:autoSpaceDE w:val="0"/>
              <w:autoSpaceDN w:val="0"/>
              <w:adjustRightInd w:val="0"/>
              <w:ind w:right="56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b/>
                <w:sz w:val="24"/>
                <w:szCs w:val="24"/>
              </w:rPr>
              <w:lastRenderedPageBreak/>
              <w:t>5</w:t>
            </w:r>
            <w:r w:rsidRPr="00385B0F">
              <w:rPr>
                <w:rFonts w:eastAsia="Times New Roman"/>
                <w:sz w:val="24"/>
                <w:szCs w:val="24"/>
              </w:rPr>
              <w:t>. Минимум на кривой потенциальной энергии двухатомной молекулы (r</w:t>
            </w:r>
            <w:r w:rsidRPr="00385B0F">
              <w:rPr>
                <w:rFonts w:eastAsia="Times New Roman"/>
                <w:sz w:val="24"/>
                <w:szCs w:val="24"/>
                <w:vertAlign w:val="subscript"/>
              </w:rPr>
              <w:t>0</w:t>
            </w:r>
            <w:r w:rsidRPr="00385B0F">
              <w:rPr>
                <w:rFonts w:eastAsia="Times New Roman"/>
                <w:sz w:val="24"/>
                <w:szCs w:val="24"/>
              </w:rPr>
              <w:t>) соответствует</w:t>
            </w:r>
          </w:p>
          <w:p w14:paraId="7DC93FF5" w14:textId="77777777" w:rsidR="00875E79" w:rsidRPr="00385B0F" w:rsidRDefault="00875E79" w:rsidP="00875E79">
            <w:pPr>
              <w:overflowPunct w:val="0"/>
              <w:autoSpaceDE w:val="0"/>
              <w:autoSpaceDN w:val="0"/>
              <w:adjustRightInd w:val="0"/>
              <w:ind w:right="56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sz w:val="24"/>
                <w:szCs w:val="24"/>
              </w:rPr>
              <w:t>1. равновесному расстоянию между молекулами;</w:t>
            </w:r>
          </w:p>
          <w:p w14:paraId="2CA78CA5" w14:textId="77777777" w:rsidR="00875E79" w:rsidRPr="00385B0F" w:rsidRDefault="00875E79" w:rsidP="00875E79">
            <w:pPr>
              <w:overflowPunct w:val="0"/>
              <w:autoSpaceDE w:val="0"/>
              <w:autoSpaceDN w:val="0"/>
              <w:adjustRightInd w:val="0"/>
              <w:ind w:right="56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sz w:val="24"/>
                <w:szCs w:val="24"/>
              </w:rPr>
              <w:t>2. равновесному расстоянию между ядрами атомов в невозбужденной молекуле;</w:t>
            </w:r>
          </w:p>
          <w:p w14:paraId="32CB6C7C" w14:textId="77777777" w:rsidR="00875E79" w:rsidRPr="00385B0F" w:rsidRDefault="00875E79" w:rsidP="00875E79">
            <w:pPr>
              <w:overflowPunct w:val="0"/>
              <w:autoSpaceDE w:val="0"/>
              <w:autoSpaceDN w:val="0"/>
              <w:adjustRightInd w:val="0"/>
              <w:ind w:right="56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sz w:val="24"/>
                <w:szCs w:val="24"/>
              </w:rPr>
              <w:t>3. энергии отталкивания между молекулами</w:t>
            </w:r>
          </w:p>
          <w:p w14:paraId="43FA7326" w14:textId="16B02FF6" w:rsidR="00655955" w:rsidRDefault="00655955" w:rsidP="00875E79">
            <w:pPr>
              <w:rPr>
                <w:color w:val="000000"/>
              </w:rPr>
            </w:pPr>
          </w:p>
        </w:tc>
      </w:tr>
      <w:tr w:rsidR="00655955" w14:paraId="6CFC62FB" w14:textId="77777777" w:rsidTr="00F4689C">
        <w:trPr>
          <w:trHeight w:val="283"/>
        </w:trPr>
        <w:tc>
          <w:tcPr>
            <w:tcW w:w="534" w:type="dxa"/>
          </w:tcPr>
          <w:p w14:paraId="3A852F38" w14:textId="6A50BE33" w:rsidR="00655955" w:rsidRDefault="00655955" w:rsidP="00F4689C">
            <w:r>
              <w:lastRenderedPageBreak/>
              <w:t>2</w:t>
            </w:r>
          </w:p>
        </w:tc>
        <w:tc>
          <w:tcPr>
            <w:tcW w:w="3685" w:type="dxa"/>
          </w:tcPr>
          <w:p w14:paraId="20E9D4C5" w14:textId="77777777" w:rsidR="00655955" w:rsidRDefault="00655955" w:rsidP="00F4689C">
            <w:r>
              <w:t xml:space="preserve">Коллоквиум 2 </w:t>
            </w:r>
          </w:p>
          <w:p w14:paraId="2115D96D" w14:textId="77777777" w:rsidR="00B82F75" w:rsidRDefault="00B82F75" w:rsidP="00F4689C"/>
          <w:p w14:paraId="49D10B9F" w14:textId="7DD0A48D" w:rsidR="00655955" w:rsidRDefault="00F4689C" w:rsidP="00F4689C">
            <w:r>
              <w:t xml:space="preserve">Раздел </w:t>
            </w:r>
            <w:r>
              <w:rPr>
                <w:lang w:val="en-US"/>
              </w:rPr>
              <w:t>II</w:t>
            </w:r>
            <w:r w:rsidRPr="00F4689C">
              <w:t xml:space="preserve"> </w:t>
            </w:r>
            <w:r w:rsidR="00870777">
              <w:t>Химическая кинетика</w:t>
            </w:r>
          </w:p>
          <w:p w14:paraId="227159F4" w14:textId="4B990E93" w:rsidR="00655955" w:rsidRDefault="00655955" w:rsidP="00F4689C"/>
        </w:tc>
        <w:tc>
          <w:tcPr>
            <w:tcW w:w="10567" w:type="dxa"/>
          </w:tcPr>
          <w:p w14:paraId="1BDE2A90" w14:textId="77777777" w:rsidR="00875E79" w:rsidRPr="00875E79" w:rsidRDefault="00875E79" w:rsidP="00875E79">
            <w:pPr>
              <w:rPr>
                <w:color w:val="000000"/>
              </w:rPr>
            </w:pPr>
            <w:r w:rsidRPr="00875E79">
              <w:rPr>
                <w:b/>
                <w:color w:val="000000"/>
              </w:rPr>
              <w:t>6</w:t>
            </w:r>
            <w:r w:rsidRPr="00875E79">
              <w:rPr>
                <w:color w:val="000000"/>
              </w:rPr>
              <w:t xml:space="preserve">. Функция, изменение которой не зависит от пути процесса, а зависит от исходного и конечного состояния системы, называется </w:t>
            </w:r>
          </w:p>
          <w:p w14:paraId="3513A06B" w14:textId="77777777" w:rsidR="00875E79" w:rsidRPr="00875E79" w:rsidRDefault="00875E79" w:rsidP="00A9349E">
            <w:pPr>
              <w:numPr>
                <w:ilvl w:val="1"/>
                <w:numId w:val="27"/>
              </w:numPr>
              <w:rPr>
                <w:color w:val="000000"/>
              </w:rPr>
            </w:pPr>
            <w:r w:rsidRPr="00875E79">
              <w:rPr>
                <w:color w:val="000000"/>
              </w:rPr>
              <w:t>термодинамической функцией;</w:t>
            </w:r>
          </w:p>
          <w:p w14:paraId="4CFDF4FF" w14:textId="77777777" w:rsidR="00875E79" w:rsidRPr="00875E79" w:rsidRDefault="00875E79" w:rsidP="00A9349E">
            <w:pPr>
              <w:numPr>
                <w:ilvl w:val="1"/>
                <w:numId w:val="27"/>
              </w:numPr>
              <w:rPr>
                <w:color w:val="000000"/>
              </w:rPr>
            </w:pPr>
            <w:r w:rsidRPr="00875E79">
              <w:rPr>
                <w:color w:val="000000"/>
              </w:rPr>
              <w:t>функцией системы;</w:t>
            </w:r>
          </w:p>
          <w:p w14:paraId="45ACC975" w14:textId="77777777" w:rsidR="00875E79" w:rsidRPr="00875E79" w:rsidRDefault="00875E79" w:rsidP="00A9349E">
            <w:pPr>
              <w:numPr>
                <w:ilvl w:val="1"/>
                <w:numId w:val="27"/>
              </w:numPr>
              <w:rPr>
                <w:color w:val="000000"/>
              </w:rPr>
            </w:pPr>
            <w:r w:rsidRPr="00875E79">
              <w:rPr>
                <w:color w:val="000000"/>
              </w:rPr>
              <w:t>функцией состояния.</w:t>
            </w:r>
          </w:p>
          <w:p w14:paraId="10B959C9" w14:textId="77777777" w:rsidR="00875E79" w:rsidRPr="00875E79" w:rsidRDefault="00875E79" w:rsidP="00875E79">
            <w:pPr>
              <w:rPr>
                <w:color w:val="000000"/>
              </w:rPr>
            </w:pPr>
            <w:r w:rsidRPr="00875E79">
              <w:rPr>
                <w:b/>
                <w:color w:val="000000"/>
              </w:rPr>
              <w:t>7</w:t>
            </w:r>
            <w:r w:rsidRPr="00875E79">
              <w:rPr>
                <w:color w:val="000000"/>
              </w:rPr>
              <w:t>. Реакция является экзотермической при условиях</w:t>
            </w:r>
          </w:p>
          <w:p w14:paraId="31B6240D" w14:textId="77777777" w:rsidR="00875E79" w:rsidRPr="00875E79" w:rsidRDefault="00875E79" w:rsidP="00875E79">
            <w:pPr>
              <w:rPr>
                <w:color w:val="000000"/>
              </w:rPr>
            </w:pPr>
            <w:r w:rsidRPr="00875E79">
              <w:rPr>
                <w:color w:val="000000"/>
              </w:rPr>
              <w:t xml:space="preserve">                                     1. Q</w:t>
            </w:r>
            <w:r w:rsidRPr="00875E79">
              <w:rPr>
                <w:color w:val="000000"/>
                <w:lang w:val="en-US"/>
              </w:rPr>
              <w:t>p</w:t>
            </w:r>
            <w:r w:rsidRPr="00875E79">
              <w:rPr>
                <w:color w:val="000000"/>
              </w:rPr>
              <w:t xml:space="preserve">&gt;0; </w:t>
            </w:r>
            <w:r w:rsidRPr="00875E79">
              <w:rPr>
                <w:color w:val="000000"/>
              </w:rPr>
              <w:sym w:font="Symbol" w:char="F044"/>
            </w:r>
            <w:r w:rsidRPr="00875E79">
              <w:rPr>
                <w:color w:val="000000"/>
              </w:rPr>
              <w:t xml:space="preserve">Н&lt;0; </w:t>
            </w:r>
          </w:p>
          <w:p w14:paraId="3391CAC2" w14:textId="77777777" w:rsidR="00875E79" w:rsidRPr="00875E79" w:rsidRDefault="00875E79" w:rsidP="00875E79">
            <w:pPr>
              <w:rPr>
                <w:color w:val="000000"/>
              </w:rPr>
            </w:pPr>
            <w:r w:rsidRPr="00875E79">
              <w:rPr>
                <w:color w:val="000000"/>
              </w:rPr>
              <w:t xml:space="preserve">                                     2. Qp&lt;0; </w:t>
            </w:r>
            <w:r w:rsidRPr="00875E79">
              <w:rPr>
                <w:color w:val="000000"/>
              </w:rPr>
              <w:sym w:font="Symbol" w:char="F044"/>
            </w:r>
            <w:r w:rsidRPr="00875E79">
              <w:rPr>
                <w:color w:val="000000"/>
              </w:rPr>
              <w:t>Н&gt;0;</w:t>
            </w:r>
          </w:p>
          <w:p w14:paraId="7B1C4B9D" w14:textId="77777777" w:rsidR="00875E79" w:rsidRPr="00875E79" w:rsidRDefault="00875E79" w:rsidP="00875E79">
            <w:pPr>
              <w:rPr>
                <w:color w:val="000000"/>
              </w:rPr>
            </w:pPr>
            <w:r w:rsidRPr="00875E79">
              <w:rPr>
                <w:color w:val="000000"/>
              </w:rPr>
              <w:t xml:space="preserve">                                     3. Qp&gt;0; </w:t>
            </w:r>
            <w:r w:rsidRPr="00875E79">
              <w:rPr>
                <w:color w:val="000000"/>
              </w:rPr>
              <w:sym w:font="Symbol" w:char="F044"/>
            </w:r>
            <w:r w:rsidRPr="00875E79">
              <w:rPr>
                <w:color w:val="000000"/>
              </w:rPr>
              <w:t>Н&gt;0;</w:t>
            </w:r>
          </w:p>
          <w:p w14:paraId="078DCFC2" w14:textId="77777777" w:rsidR="00875E79" w:rsidRPr="00875E79" w:rsidRDefault="00875E79" w:rsidP="00875E79">
            <w:pPr>
              <w:rPr>
                <w:color w:val="000000"/>
              </w:rPr>
            </w:pPr>
            <w:r w:rsidRPr="00875E79">
              <w:rPr>
                <w:color w:val="000000"/>
              </w:rPr>
              <w:t xml:space="preserve">                                     4. Qp&lt;0; </w:t>
            </w:r>
            <w:r w:rsidRPr="00875E79">
              <w:rPr>
                <w:color w:val="000000"/>
              </w:rPr>
              <w:sym w:font="Symbol" w:char="F044"/>
            </w:r>
            <w:r w:rsidRPr="00875E79">
              <w:rPr>
                <w:color w:val="000000"/>
              </w:rPr>
              <w:t>H&lt;0.</w:t>
            </w:r>
          </w:p>
          <w:p w14:paraId="6667F38E" w14:textId="77777777" w:rsidR="00875E79" w:rsidRPr="00875E79" w:rsidRDefault="00875E79" w:rsidP="00875E79">
            <w:pPr>
              <w:rPr>
                <w:color w:val="000000"/>
              </w:rPr>
            </w:pPr>
            <w:r w:rsidRPr="00875E79">
              <w:rPr>
                <w:b/>
                <w:color w:val="000000"/>
              </w:rPr>
              <w:t>8</w:t>
            </w:r>
            <w:r w:rsidRPr="00875E79">
              <w:rPr>
                <w:color w:val="000000"/>
              </w:rPr>
              <w:t>. Выберите верно</w:t>
            </w:r>
            <w:bookmarkStart w:id="6" w:name="OCRUncertain037"/>
            <w:r w:rsidRPr="00875E79">
              <w:rPr>
                <w:color w:val="000000"/>
              </w:rPr>
              <w:t>е</w:t>
            </w:r>
            <w:bookmarkEnd w:id="6"/>
            <w:r w:rsidRPr="00875E79">
              <w:rPr>
                <w:color w:val="000000"/>
              </w:rPr>
              <w:t xml:space="preserve"> соотнош</w:t>
            </w:r>
            <w:bookmarkStart w:id="7" w:name="OCRUncertain038"/>
            <w:r w:rsidRPr="00875E79">
              <w:rPr>
                <w:color w:val="000000"/>
              </w:rPr>
              <w:t>е</w:t>
            </w:r>
            <w:bookmarkEnd w:id="7"/>
            <w:r w:rsidRPr="00875E79">
              <w:rPr>
                <w:color w:val="000000"/>
              </w:rPr>
              <w:t>ни</w:t>
            </w:r>
            <w:bookmarkStart w:id="8" w:name="OCRUncertain039"/>
            <w:r w:rsidRPr="00875E79">
              <w:rPr>
                <w:color w:val="000000"/>
              </w:rPr>
              <w:t>е</w:t>
            </w:r>
            <w:bookmarkEnd w:id="8"/>
            <w:r w:rsidRPr="00875E79">
              <w:rPr>
                <w:color w:val="000000"/>
              </w:rPr>
              <w:t xml:space="preserve"> молярных энтропий трёх агрегатных состояний одного вещества;</w:t>
            </w:r>
          </w:p>
          <w:p w14:paraId="3CF783A0" w14:textId="77777777" w:rsidR="00875E79" w:rsidRPr="00875E79" w:rsidRDefault="00875E79" w:rsidP="00A9349E">
            <w:pPr>
              <w:numPr>
                <w:ilvl w:val="0"/>
                <w:numId w:val="28"/>
              </w:numPr>
              <w:rPr>
                <w:color w:val="000000"/>
                <w:lang w:val="en-US"/>
              </w:rPr>
            </w:pPr>
            <w:r w:rsidRPr="00875E79">
              <w:rPr>
                <w:color w:val="000000"/>
              </w:rPr>
              <w:sym w:font="Symbol" w:char="F044"/>
            </w:r>
            <w:r w:rsidRPr="00875E79">
              <w:rPr>
                <w:color w:val="000000"/>
                <w:lang w:val="en-US"/>
              </w:rPr>
              <w:t xml:space="preserve">S </w:t>
            </w:r>
            <w:r w:rsidRPr="00875E79">
              <w:rPr>
                <w:color w:val="000000"/>
              </w:rPr>
              <w:t>газ</w:t>
            </w:r>
            <w:r w:rsidRPr="00875E79">
              <w:rPr>
                <w:color w:val="000000"/>
                <w:lang w:val="en-US"/>
              </w:rPr>
              <w:t xml:space="preserve">.&lt; </w:t>
            </w:r>
            <w:r w:rsidRPr="00875E79">
              <w:rPr>
                <w:color w:val="000000"/>
              </w:rPr>
              <w:sym w:font="Symbol" w:char="F044"/>
            </w:r>
            <w:r w:rsidRPr="00875E79">
              <w:rPr>
                <w:color w:val="000000"/>
                <w:lang w:val="en-US"/>
              </w:rPr>
              <w:t xml:space="preserve">S </w:t>
            </w:r>
            <w:r w:rsidRPr="00875E79">
              <w:rPr>
                <w:color w:val="000000"/>
              </w:rPr>
              <w:t>ж</w:t>
            </w:r>
            <w:r w:rsidRPr="00875E79">
              <w:rPr>
                <w:color w:val="000000"/>
                <w:lang w:val="en-US"/>
              </w:rPr>
              <w:t xml:space="preserve">. &lt; </w:t>
            </w:r>
            <w:r w:rsidRPr="00875E79">
              <w:rPr>
                <w:color w:val="000000"/>
              </w:rPr>
              <w:sym w:font="Symbol" w:char="F044"/>
            </w:r>
            <w:r w:rsidRPr="00875E79">
              <w:rPr>
                <w:color w:val="000000"/>
                <w:lang w:val="en-US"/>
              </w:rPr>
              <w:t xml:space="preserve">S </w:t>
            </w:r>
            <w:r w:rsidRPr="00875E79">
              <w:rPr>
                <w:color w:val="000000"/>
              </w:rPr>
              <w:t>тв</w:t>
            </w:r>
            <w:r w:rsidRPr="00875E79">
              <w:rPr>
                <w:color w:val="000000"/>
                <w:lang w:val="en-US"/>
              </w:rPr>
              <w:t>.;</w:t>
            </w:r>
          </w:p>
          <w:p w14:paraId="7E816052" w14:textId="77777777" w:rsidR="00875E79" w:rsidRPr="00875E79" w:rsidRDefault="00875E79" w:rsidP="00A9349E">
            <w:pPr>
              <w:numPr>
                <w:ilvl w:val="0"/>
                <w:numId w:val="28"/>
              </w:numPr>
              <w:rPr>
                <w:color w:val="000000"/>
                <w:lang w:val="en-US"/>
              </w:rPr>
            </w:pPr>
            <w:r w:rsidRPr="00875E79">
              <w:rPr>
                <w:color w:val="000000"/>
                <w:lang w:val="en-US"/>
              </w:rPr>
              <w:sym w:font="Symbol" w:char="F044"/>
            </w:r>
            <w:r w:rsidRPr="00875E79">
              <w:rPr>
                <w:color w:val="000000"/>
                <w:lang w:val="en-US"/>
              </w:rPr>
              <w:t xml:space="preserve">S </w:t>
            </w:r>
            <w:r w:rsidRPr="00875E79">
              <w:rPr>
                <w:color w:val="000000"/>
              </w:rPr>
              <w:t>газ</w:t>
            </w:r>
            <w:r w:rsidRPr="00875E79">
              <w:rPr>
                <w:color w:val="000000"/>
                <w:lang w:val="en-US"/>
              </w:rPr>
              <w:t>. &gt;</w:t>
            </w:r>
            <w:r w:rsidRPr="00875E79">
              <w:rPr>
                <w:color w:val="000000"/>
                <w:lang w:val="en-US"/>
              </w:rPr>
              <w:sym w:font="Symbol" w:char="F044"/>
            </w:r>
            <w:r w:rsidRPr="00875E79">
              <w:rPr>
                <w:color w:val="000000"/>
                <w:lang w:val="en-US"/>
              </w:rPr>
              <w:t xml:space="preserve">S </w:t>
            </w:r>
            <w:r w:rsidRPr="00875E79">
              <w:rPr>
                <w:color w:val="000000"/>
              </w:rPr>
              <w:t>ж</w:t>
            </w:r>
            <w:r w:rsidRPr="00875E79">
              <w:rPr>
                <w:color w:val="000000"/>
                <w:lang w:val="en-US"/>
              </w:rPr>
              <w:t xml:space="preserve">. &gt; </w:t>
            </w:r>
            <w:r w:rsidRPr="00875E79">
              <w:rPr>
                <w:color w:val="000000"/>
                <w:lang w:val="en-US"/>
              </w:rPr>
              <w:sym w:font="Symbol" w:char="F044"/>
            </w:r>
            <w:r w:rsidRPr="00875E79">
              <w:rPr>
                <w:color w:val="000000"/>
                <w:lang w:val="en-US"/>
              </w:rPr>
              <w:t xml:space="preserve">S </w:t>
            </w:r>
            <w:r w:rsidRPr="00875E79">
              <w:rPr>
                <w:color w:val="000000"/>
              </w:rPr>
              <w:t>тв</w:t>
            </w:r>
            <w:r w:rsidRPr="00875E79">
              <w:rPr>
                <w:color w:val="000000"/>
                <w:lang w:val="en-US"/>
              </w:rPr>
              <w:t>.</w:t>
            </w:r>
            <w:bookmarkStart w:id="9" w:name="OCRUncertain048"/>
            <w:r w:rsidRPr="00875E79">
              <w:rPr>
                <w:color w:val="000000"/>
                <w:lang w:val="en-US"/>
              </w:rPr>
              <w:t>;</w:t>
            </w:r>
            <w:bookmarkEnd w:id="9"/>
          </w:p>
          <w:p w14:paraId="445929C4" w14:textId="77777777" w:rsidR="00875E79" w:rsidRPr="00875E79" w:rsidRDefault="00875E79" w:rsidP="00A9349E">
            <w:pPr>
              <w:numPr>
                <w:ilvl w:val="0"/>
                <w:numId w:val="28"/>
              </w:numPr>
              <w:rPr>
                <w:color w:val="000000"/>
                <w:lang w:val="en-US"/>
              </w:rPr>
            </w:pPr>
            <w:bookmarkStart w:id="10" w:name="OCRUncertain050"/>
            <w:r w:rsidRPr="00875E79">
              <w:rPr>
                <w:color w:val="000000"/>
              </w:rPr>
              <w:sym w:font="Symbol" w:char="F044"/>
            </w:r>
            <w:bookmarkEnd w:id="10"/>
            <w:r w:rsidRPr="00875E79">
              <w:rPr>
                <w:color w:val="000000"/>
                <w:lang w:val="en-US"/>
              </w:rPr>
              <w:t>S</w:t>
            </w:r>
            <w:bookmarkStart w:id="11" w:name="OCRUncertain051"/>
            <w:r w:rsidRPr="00875E79">
              <w:rPr>
                <w:color w:val="000000"/>
                <w:lang w:val="en-US"/>
              </w:rPr>
              <w:t xml:space="preserve"> </w:t>
            </w:r>
            <w:r w:rsidRPr="00875E79">
              <w:rPr>
                <w:color w:val="000000"/>
              </w:rPr>
              <w:t>газ</w:t>
            </w:r>
            <w:r w:rsidRPr="00875E79">
              <w:rPr>
                <w:color w:val="000000"/>
                <w:lang w:val="en-US"/>
              </w:rPr>
              <w:t>. =</w:t>
            </w:r>
            <w:r w:rsidRPr="00875E79">
              <w:rPr>
                <w:color w:val="000000"/>
              </w:rPr>
              <w:sym w:font="Symbol" w:char="F044"/>
            </w:r>
            <w:r w:rsidRPr="00875E79">
              <w:rPr>
                <w:color w:val="000000"/>
                <w:lang w:val="en-US"/>
              </w:rPr>
              <w:t xml:space="preserve">S </w:t>
            </w:r>
            <w:r w:rsidRPr="00875E79">
              <w:rPr>
                <w:color w:val="000000"/>
              </w:rPr>
              <w:t>ж</w:t>
            </w:r>
            <w:r w:rsidRPr="00875E79">
              <w:rPr>
                <w:color w:val="000000"/>
                <w:lang w:val="en-US"/>
              </w:rPr>
              <w:t xml:space="preserve">. = </w:t>
            </w:r>
            <w:r w:rsidRPr="00875E79">
              <w:rPr>
                <w:color w:val="000000"/>
              </w:rPr>
              <w:sym w:font="Symbol" w:char="F044"/>
            </w:r>
            <w:bookmarkStart w:id="12" w:name="OCRUncertain052"/>
            <w:bookmarkEnd w:id="11"/>
            <w:r w:rsidRPr="00875E79">
              <w:rPr>
                <w:color w:val="000000"/>
                <w:lang w:val="en-US"/>
              </w:rPr>
              <w:t xml:space="preserve">S </w:t>
            </w:r>
            <w:r w:rsidRPr="00875E79">
              <w:rPr>
                <w:color w:val="000000"/>
              </w:rPr>
              <w:t>тв</w:t>
            </w:r>
            <w:r w:rsidRPr="00875E79">
              <w:rPr>
                <w:color w:val="000000"/>
                <w:lang w:val="en-US"/>
              </w:rPr>
              <w:t>.</w:t>
            </w:r>
            <w:bookmarkEnd w:id="12"/>
          </w:p>
          <w:p w14:paraId="2BA42756" w14:textId="77777777" w:rsidR="00875E79" w:rsidRPr="00875E79" w:rsidRDefault="00875E79" w:rsidP="00875E79">
            <w:pPr>
              <w:rPr>
                <w:color w:val="000000"/>
              </w:rPr>
            </w:pPr>
            <w:r w:rsidRPr="00875E79">
              <w:rPr>
                <w:b/>
                <w:color w:val="000000"/>
              </w:rPr>
              <w:t>9</w:t>
            </w:r>
            <w:r w:rsidRPr="00875E79">
              <w:rPr>
                <w:color w:val="000000"/>
              </w:rPr>
              <w:t>. Понятие о термодинамических потенциалах вводится с целью</w:t>
            </w:r>
          </w:p>
          <w:p w14:paraId="5385CDA1" w14:textId="77777777" w:rsidR="00875E79" w:rsidRPr="00875E79" w:rsidRDefault="00875E79" w:rsidP="00875E79">
            <w:pPr>
              <w:rPr>
                <w:color w:val="000000"/>
              </w:rPr>
            </w:pPr>
            <w:r w:rsidRPr="00875E79">
              <w:rPr>
                <w:color w:val="000000"/>
              </w:rPr>
              <w:t>1. расчёта изменения энтропии в ходе процесса;</w:t>
            </w:r>
          </w:p>
          <w:p w14:paraId="4F2E8CF4" w14:textId="77777777" w:rsidR="00875E79" w:rsidRPr="00875E79" w:rsidRDefault="00875E79" w:rsidP="00875E79">
            <w:pPr>
              <w:rPr>
                <w:color w:val="000000"/>
              </w:rPr>
            </w:pPr>
            <w:r w:rsidRPr="00875E79">
              <w:rPr>
                <w:color w:val="000000"/>
              </w:rPr>
              <w:t>2. расчёта энергетического баланса системы;</w:t>
            </w:r>
          </w:p>
          <w:p w14:paraId="47E242F5" w14:textId="77777777" w:rsidR="00875E79" w:rsidRPr="00875E79" w:rsidRDefault="00875E79" w:rsidP="00875E79">
            <w:pPr>
              <w:rPr>
                <w:color w:val="000000"/>
              </w:rPr>
            </w:pPr>
            <w:r w:rsidRPr="00875E79">
              <w:rPr>
                <w:color w:val="000000"/>
              </w:rPr>
              <w:t>3. решения вопроса о направлении процессов в неизолированных системах.</w:t>
            </w:r>
          </w:p>
          <w:p w14:paraId="4E2F946F" w14:textId="77777777" w:rsidR="00875E79" w:rsidRPr="00875E79" w:rsidRDefault="00875E79" w:rsidP="00875E79">
            <w:pPr>
              <w:rPr>
                <w:color w:val="000000"/>
              </w:rPr>
            </w:pPr>
            <w:r w:rsidRPr="00875E79">
              <w:rPr>
                <w:b/>
                <w:color w:val="000000"/>
              </w:rPr>
              <w:t>10</w:t>
            </w:r>
            <w:r w:rsidRPr="00875E79">
              <w:rPr>
                <w:color w:val="000000"/>
              </w:rPr>
              <w:t>. Критерием протекания самопроизвольного процесса при Т</w:t>
            </w:r>
            <w:bookmarkStart w:id="13" w:name="OCRUncertain119"/>
            <w:r w:rsidRPr="00875E79">
              <w:rPr>
                <w:color w:val="000000"/>
              </w:rPr>
              <w:t>=</w:t>
            </w:r>
            <w:bookmarkStart w:id="14" w:name="OCRUncertain124"/>
            <w:bookmarkEnd w:id="13"/>
            <w:r w:rsidRPr="00875E79">
              <w:rPr>
                <w:color w:val="000000"/>
                <w:lang w:val="en-US"/>
              </w:rPr>
              <w:t>const</w:t>
            </w:r>
            <w:r w:rsidRPr="00875E79">
              <w:rPr>
                <w:color w:val="000000"/>
              </w:rPr>
              <w:t xml:space="preserve"> и Р</w:t>
            </w:r>
            <w:bookmarkEnd w:id="14"/>
            <w:r w:rsidRPr="00875E79">
              <w:rPr>
                <w:color w:val="000000"/>
              </w:rPr>
              <w:t xml:space="preserve"> </w:t>
            </w:r>
            <w:bookmarkStart w:id="15" w:name="OCRUncertain125"/>
            <w:r w:rsidRPr="00875E79">
              <w:rPr>
                <w:color w:val="000000"/>
              </w:rPr>
              <w:t>=</w:t>
            </w:r>
            <w:bookmarkEnd w:id="15"/>
            <w:r w:rsidRPr="00875E79">
              <w:rPr>
                <w:color w:val="000000"/>
                <w:lang w:val="en-US"/>
              </w:rPr>
              <w:t>co</w:t>
            </w:r>
            <w:bookmarkStart w:id="16" w:name="OCRUncertain126"/>
            <w:r w:rsidRPr="00875E79">
              <w:rPr>
                <w:color w:val="000000"/>
                <w:lang w:val="en-US"/>
              </w:rPr>
              <w:t>n</w:t>
            </w:r>
            <w:bookmarkEnd w:id="16"/>
            <w:r w:rsidRPr="00875E79">
              <w:rPr>
                <w:color w:val="000000"/>
                <w:lang w:val="en-US"/>
              </w:rPr>
              <w:t>st</w:t>
            </w:r>
            <w:r w:rsidRPr="00875E79">
              <w:rPr>
                <w:color w:val="000000"/>
              </w:rPr>
              <w:t xml:space="preserve"> является </w:t>
            </w:r>
            <w:bookmarkStart w:id="17" w:name="OCRUncertain127"/>
          </w:p>
          <w:p w14:paraId="125E4197" w14:textId="77777777" w:rsidR="00875E79" w:rsidRPr="00875E79" w:rsidRDefault="00875E79" w:rsidP="00875E79">
            <w:pPr>
              <w:rPr>
                <w:color w:val="000000"/>
              </w:rPr>
            </w:pPr>
            <w:r w:rsidRPr="00875E79">
              <w:rPr>
                <w:color w:val="000000"/>
              </w:rPr>
              <w:t>1.</w:t>
            </w:r>
            <w:bookmarkEnd w:id="17"/>
            <w:r w:rsidRPr="00875E79">
              <w:rPr>
                <w:color w:val="000000"/>
              </w:rPr>
              <w:t xml:space="preserve"> энергия Гиббса </w:t>
            </w:r>
            <w:r w:rsidRPr="00875E79">
              <w:rPr>
                <w:color w:val="000000"/>
                <w:lang w:val="en-US"/>
              </w:rPr>
              <w:t>G</w:t>
            </w:r>
            <w:r w:rsidRPr="00875E79">
              <w:rPr>
                <w:color w:val="000000"/>
              </w:rPr>
              <w:t>;</w:t>
            </w:r>
          </w:p>
          <w:p w14:paraId="4506FA79" w14:textId="77777777" w:rsidR="00875E79" w:rsidRPr="00875E79" w:rsidRDefault="00875E79" w:rsidP="00875E79">
            <w:pPr>
              <w:rPr>
                <w:color w:val="000000"/>
              </w:rPr>
            </w:pPr>
            <w:r w:rsidRPr="00875E79">
              <w:rPr>
                <w:color w:val="000000"/>
              </w:rPr>
              <w:t xml:space="preserve">2. энергия Гельмгольца </w:t>
            </w:r>
            <w:r w:rsidRPr="00875E79">
              <w:rPr>
                <w:color w:val="000000"/>
                <w:lang w:val="en-US"/>
              </w:rPr>
              <w:t>F</w:t>
            </w:r>
            <w:r w:rsidRPr="00875E79">
              <w:rPr>
                <w:color w:val="000000"/>
              </w:rPr>
              <w:t>;</w:t>
            </w:r>
          </w:p>
          <w:p w14:paraId="37C3CBC6" w14:textId="77777777" w:rsidR="00875E79" w:rsidRPr="00875E79" w:rsidRDefault="00875E79" w:rsidP="00875E79">
            <w:pPr>
              <w:rPr>
                <w:color w:val="000000"/>
              </w:rPr>
            </w:pPr>
            <w:r w:rsidRPr="00875E79">
              <w:rPr>
                <w:color w:val="000000"/>
              </w:rPr>
              <w:t xml:space="preserve">3.энтропия </w:t>
            </w:r>
            <w:r w:rsidRPr="00875E79">
              <w:rPr>
                <w:color w:val="000000"/>
                <w:lang w:val="en-US"/>
              </w:rPr>
              <w:t>S</w:t>
            </w:r>
            <w:r w:rsidRPr="00875E79">
              <w:rPr>
                <w:color w:val="000000"/>
              </w:rPr>
              <w:t xml:space="preserve">; </w:t>
            </w:r>
          </w:p>
          <w:p w14:paraId="6D6D4045" w14:textId="77777777" w:rsidR="00875E79" w:rsidRPr="00875E79" w:rsidRDefault="00875E79" w:rsidP="00875E79">
            <w:pPr>
              <w:rPr>
                <w:color w:val="000000"/>
              </w:rPr>
            </w:pPr>
            <w:bookmarkStart w:id="18" w:name="OCRUncertain130"/>
            <w:r w:rsidRPr="00875E79">
              <w:rPr>
                <w:color w:val="000000"/>
              </w:rPr>
              <w:t>4.внутренияя</w:t>
            </w:r>
            <w:bookmarkEnd w:id="18"/>
            <w:r w:rsidRPr="00875E79">
              <w:rPr>
                <w:color w:val="000000"/>
              </w:rPr>
              <w:t xml:space="preserve"> энергия </w:t>
            </w:r>
            <w:bookmarkStart w:id="19" w:name="OCRUncertain131"/>
            <w:r w:rsidRPr="00875E79">
              <w:rPr>
                <w:color w:val="000000"/>
                <w:lang w:val="en-US"/>
              </w:rPr>
              <w:t>U</w:t>
            </w:r>
            <w:bookmarkEnd w:id="19"/>
            <w:r w:rsidRPr="00875E79">
              <w:rPr>
                <w:color w:val="000000"/>
              </w:rPr>
              <w:t>.</w:t>
            </w:r>
          </w:p>
          <w:p w14:paraId="71949A9D" w14:textId="526F86DE" w:rsidR="004415E4" w:rsidRPr="00382E69" w:rsidRDefault="004415E4" w:rsidP="00875E79">
            <w:pPr>
              <w:rPr>
                <w:color w:val="000000"/>
                <w:u w:val="single"/>
              </w:rPr>
            </w:pPr>
          </w:p>
        </w:tc>
      </w:tr>
      <w:tr w:rsidR="00655955" w14:paraId="613883C8" w14:textId="77777777" w:rsidTr="00F4689C">
        <w:trPr>
          <w:trHeight w:val="283"/>
        </w:trPr>
        <w:tc>
          <w:tcPr>
            <w:tcW w:w="534" w:type="dxa"/>
          </w:tcPr>
          <w:p w14:paraId="60033BBD" w14:textId="73E2B4BC" w:rsidR="00655955" w:rsidRDefault="00655955" w:rsidP="00F4689C">
            <w:r>
              <w:t>3</w:t>
            </w:r>
          </w:p>
        </w:tc>
        <w:tc>
          <w:tcPr>
            <w:tcW w:w="3685" w:type="dxa"/>
          </w:tcPr>
          <w:p w14:paraId="6544FCFA" w14:textId="77777777" w:rsidR="00655955" w:rsidRDefault="00655955" w:rsidP="00F4689C">
            <w:r>
              <w:t>Коллоквиум 3</w:t>
            </w:r>
          </w:p>
          <w:p w14:paraId="77179EA5" w14:textId="586F5E2A" w:rsidR="00655955" w:rsidRPr="00655955" w:rsidRDefault="00F4689C" w:rsidP="00870777">
            <w:r>
              <w:rPr>
                <w:bCs/>
                <w:lang w:bidi="ru-RU"/>
              </w:rPr>
              <w:t xml:space="preserve">Раздел </w:t>
            </w:r>
            <w:r>
              <w:rPr>
                <w:bCs/>
                <w:lang w:val="en-US" w:bidi="ru-RU"/>
              </w:rPr>
              <w:t>III</w:t>
            </w:r>
            <w:r w:rsidRPr="00F4689C">
              <w:rPr>
                <w:bCs/>
                <w:lang w:bidi="ru-RU"/>
              </w:rPr>
              <w:t xml:space="preserve"> </w:t>
            </w:r>
            <w:r w:rsidR="00870777">
              <w:rPr>
                <w:bCs/>
                <w:lang w:bidi="ru-RU"/>
              </w:rPr>
              <w:t>Химической равновесие</w:t>
            </w:r>
          </w:p>
        </w:tc>
        <w:tc>
          <w:tcPr>
            <w:tcW w:w="10567" w:type="dxa"/>
          </w:tcPr>
          <w:p w14:paraId="529C3A1A" w14:textId="77777777" w:rsidR="00875E79" w:rsidRPr="00385B0F" w:rsidRDefault="00875E79" w:rsidP="00875E79">
            <w:pPr>
              <w:widowControl w:val="0"/>
              <w:overflowPunct w:val="0"/>
              <w:autoSpaceDE w:val="0"/>
              <w:autoSpaceDN w:val="0"/>
              <w:adjustRightInd w:val="0"/>
              <w:ind w:right="-58" w:hanging="2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b/>
                <w:sz w:val="24"/>
                <w:szCs w:val="24"/>
              </w:rPr>
              <w:t>11</w:t>
            </w:r>
            <w:r w:rsidRPr="00385B0F">
              <w:rPr>
                <w:rFonts w:eastAsia="Times New Roman"/>
                <w:sz w:val="24"/>
                <w:szCs w:val="24"/>
              </w:rPr>
              <w:t>. Константа равновесия   Кр реакции</w:t>
            </w:r>
          </w:p>
          <w:p w14:paraId="4E6DD973" w14:textId="77777777" w:rsidR="00875E79" w:rsidRPr="00385B0F" w:rsidRDefault="00875E79" w:rsidP="00875E79">
            <w:pPr>
              <w:widowControl w:val="0"/>
              <w:overflowPunct w:val="0"/>
              <w:autoSpaceDE w:val="0"/>
              <w:autoSpaceDN w:val="0"/>
              <w:adjustRightInd w:val="0"/>
              <w:ind w:left="360" w:hanging="2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sz w:val="24"/>
                <w:szCs w:val="24"/>
              </w:rPr>
              <w:t>2</w:t>
            </w:r>
            <w:r w:rsidRPr="00385B0F">
              <w:rPr>
                <w:rFonts w:eastAsia="Times New Roman"/>
                <w:sz w:val="24"/>
                <w:szCs w:val="24"/>
                <w:lang w:val="en-US"/>
              </w:rPr>
              <w:t>SO</w:t>
            </w:r>
            <w:r w:rsidRPr="00385B0F">
              <w:rPr>
                <w:rFonts w:eastAsia="Times New Roman"/>
                <w:sz w:val="24"/>
                <w:szCs w:val="24"/>
              </w:rPr>
              <w:t xml:space="preserve"> </w:t>
            </w:r>
            <w:r w:rsidRPr="00385B0F">
              <w:rPr>
                <w:rFonts w:eastAsia="Times New Roman"/>
                <w:sz w:val="24"/>
                <w:szCs w:val="24"/>
                <w:vertAlign w:val="subscript"/>
              </w:rPr>
              <w:t>2</w:t>
            </w:r>
            <w:r w:rsidRPr="00385B0F">
              <w:rPr>
                <w:rFonts w:eastAsia="Times New Roman"/>
                <w:sz w:val="24"/>
                <w:szCs w:val="24"/>
              </w:rPr>
              <w:t xml:space="preserve"> + 0 </w:t>
            </w:r>
            <w:r w:rsidRPr="00385B0F">
              <w:rPr>
                <w:rFonts w:eastAsia="Times New Roman"/>
                <w:sz w:val="24"/>
                <w:szCs w:val="24"/>
                <w:vertAlign w:val="subscript"/>
              </w:rPr>
              <w:t>2</w:t>
            </w:r>
            <w:r w:rsidRPr="00385B0F">
              <w:rPr>
                <w:rFonts w:eastAsia="Times New Roman"/>
                <w:sz w:val="24"/>
                <w:szCs w:val="24"/>
              </w:rPr>
              <w:t xml:space="preserve"> = 2</w:t>
            </w:r>
            <w:r w:rsidRPr="00385B0F">
              <w:rPr>
                <w:rFonts w:eastAsia="Times New Roman"/>
                <w:sz w:val="24"/>
                <w:szCs w:val="24"/>
                <w:lang w:val="en-US"/>
              </w:rPr>
              <w:t>SO</w:t>
            </w:r>
            <w:r w:rsidRPr="00385B0F">
              <w:rPr>
                <w:rFonts w:eastAsia="Times New Roman"/>
                <w:sz w:val="24"/>
                <w:szCs w:val="24"/>
              </w:rPr>
              <w:t xml:space="preserve"> </w:t>
            </w:r>
            <w:r w:rsidRPr="00385B0F">
              <w:rPr>
                <w:rFonts w:eastAsia="Times New Roman"/>
                <w:sz w:val="24"/>
                <w:szCs w:val="24"/>
                <w:vertAlign w:val="subscript"/>
              </w:rPr>
              <w:t>3</w:t>
            </w:r>
          </w:p>
          <w:p w14:paraId="673C0118" w14:textId="77777777" w:rsidR="00875E79" w:rsidRPr="00385B0F" w:rsidRDefault="00875E79" w:rsidP="00875E79">
            <w:pPr>
              <w:widowControl w:val="0"/>
              <w:overflowPunct w:val="0"/>
              <w:autoSpaceDE w:val="0"/>
              <w:autoSpaceDN w:val="0"/>
              <w:adjustRightInd w:val="0"/>
              <w:ind w:right="1100" w:hanging="2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sz w:val="24"/>
                <w:szCs w:val="24"/>
              </w:rPr>
              <w:t xml:space="preserve">через равновесные парциальные дааления реагирующих   веществ выражается </w:t>
            </w:r>
          </w:p>
          <w:p w14:paraId="0402DA47" w14:textId="77777777" w:rsidR="00875E79" w:rsidRPr="00385B0F" w:rsidRDefault="00875E79" w:rsidP="00A9349E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right="1100"/>
              <w:textAlignment w:val="baseline"/>
              <w:rPr>
                <w:rFonts w:eastAsia="Times New Roman"/>
                <w:smallCaps/>
                <w:sz w:val="24"/>
                <w:szCs w:val="24"/>
                <w:lang w:val="en-US"/>
              </w:rPr>
            </w:pPr>
            <w:r w:rsidRPr="00385B0F">
              <w:rPr>
                <w:rFonts w:eastAsia="Times New Roman"/>
                <w:sz w:val="24"/>
                <w:szCs w:val="24"/>
              </w:rPr>
              <w:t>Кр</w:t>
            </w:r>
            <w:r w:rsidRPr="00385B0F">
              <w:rPr>
                <w:rFonts w:eastAsia="Times New Roman"/>
                <w:sz w:val="24"/>
                <w:szCs w:val="24"/>
              </w:rPr>
              <w:sym w:font="Symbol" w:char="F03D"/>
            </w:r>
            <w:r w:rsidRPr="00385B0F">
              <w:rPr>
                <w:rFonts w:eastAsia="Times New Roman"/>
                <w:sz w:val="24"/>
                <w:szCs w:val="24"/>
              </w:rPr>
              <w:t>Р</w:t>
            </w:r>
            <w:r w:rsidRPr="00385B0F">
              <w:rPr>
                <w:rFonts w:eastAsia="Times New Roman"/>
                <w:sz w:val="24"/>
                <w:szCs w:val="24"/>
                <w:lang w:val="en-US"/>
              </w:rPr>
              <w:t xml:space="preserve"> so</w:t>
            </w:r>
            <w:r w:rsidRPr="00385B0F">
              <w:rPr>
                <w:rFonts w:eastAsia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385B0F">
              <w:rPr>
                <w:rFonts w:eastAsia="Times New Roman"/>
                <w:sz w:val="24"/>
                <w:szCs w:val="24"/>
                <w:lang w:val="en-US"/>
              </w:rPr>
              <w:t>/(P so</w:t>
            </w:r>
            <w:r w:rsidRPr="00385B0F">
              <w:rPr>
                <w:rFonts w:eastAsia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85B0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385B0F">
              <w:rPr>
                <w:rFonts w:eastAsia="Times New Roman"/>
                <w:sz w:val="24"/>
                <w:szCs w:val="24"/>
                <w:lang w:val="en-US"/>
              </w:rPr>
              <w:sym w:font="Symbol" w:char="F0D7"/>
            </w:r>
            <w:r w:rsidRPr="00385B0F">
              <w:rPr>
                <w:rFonts w:eastAsia="Times New Roman"/>
                <w:sz w:val="24"/>
                <w:szCs w:val="24"/>
                <w:lang w:val="en-US"/>
              </w:rPr>
              <w:t xml:space="preserve"> P</w:t>
            </w:r>
            <w:r w:rsidRPr="00385B0F">
              <w:rPr>
                <w:rFonts w:eastAsia="Times New Roman"/>
                <w:smallCaps/>
                <w:sz w:val="24"/>
                <w:szCs w:val="24"/>
                <w:lang w:val="en-US"/>
              </w:rPr>
              <w:t>o</w:t>
            </w:r>
            <w:r w:rsidRPr="00385B0F">
              <w:rPr>
                <w:rFonts w:eastAsia="Times New Roman"/>
                <w:smallCaps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385B0F">
              <w:rPr>
                <w:rFonts w:eastAsia="Times New Roman"/>
                <w:smallCaps/>
                <w:sz w:val="24"/>
                <w:szCs w:val="24"/>
                <w:lang w:val="en-US"/>
              </w:rPr>
              <w:t>)</w:t>
            </w:r>
          </w:p>
          <w:p w14:paraId="7C7C8020" w14:textId="77777777" w:rsidR="00875E79" w:rsidRPr="00385B0F" w:rsidRDefault="00875E79" w:rsidP="00A9349E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right="1100"/>
              <w:textAlignment w:val="baseline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385B0F">
              <w:rPr>
                <w:rFonts w:eastAsia="Times New Roman"/>
                <w:sz w:val="24"/>
                <w:szCs w:val="24"/>
              </w:rPr>
              <w:lastRenderedPageBreak/>
              <w:t>Кр</w:t>
            </w:r>
            <w:r w:rsidRPr="00385B0F">
              <w:rPr>
                <w:rFonts w:eastAsia="Times New Roman"/>
                <w:sz w:val="24"/>
                <w:szCs w:val="24"/>
              </w:rPr>
              <w:sym w:font="Symbol" w:char="F03D"/>
            </w:r>
            <w:r w:rsidRPr="00385B0F">
              <w:rPr>
                <w:rFonts w:eastAsia="Times New Roman"/>
                <w:sz w:val="24"/>
                <w:szCs w:val="24"/>
                <w:lang w:val="en-US"/>
              </w:rPr>
              <w:t>(P</w:t>
            </w:r>
            <w:r w:rsidRPr="00385B0F">
              <w:rPr>
                <w:rFonts w:eastAsia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385B0F">
              <w:rPr>
                <w:rFonts w:eastAsia="Times New Roman"/>
                <w:sz w:val="24"/>
                <w:szCs w:val="24"/>
                <w:lang w:val="en-US"/>
              </w:rPr>
              <w:t>so</w:t>
            </w:r>
            <w:r w:rsidRPr="00385B0F">
              <w:rPr>
                <w:rFonts w:eastAsia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85B0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385B0F">
              <w:rPr>
                <w:rFonts w:eastAsia="Times New Roman"/>
                <w:sz w:val="24"/>
                <w:szCs w:val="24"/>
                <w:lang w:val="en-US"/>
              </w:rPr>
              <w:sym w:font="Symbol" w:char="F0D7"/>
            </w:r>
            <w:r w:rsidRPr="00385B0F">
              <w:rPr>
                <w:rFonts w:eastAsia="Times New Roman"/>
                <w:sz w:val="24"/>
                <w:szCs w:val="24"/>
                <w:lang w:val="en-US"/>
              </w:rPr>
              <w:t xml:space="preserve"> P</w:t>
            </w:r>
            <w:r w:rsidRPr="00385B0F">
              <w:rPr>
                <w:rFonts w:eastAsia="Times New Roman"/>
                <w:smallCaps/>
                <w:sz w:val="24"/>
                <w:szCs w:val="24"/>
                <w:lang w:val="en-US"/>
              </w:rPr>
              <w:t>o</w:t>
            </w:r>
            <w:r w:rsidRPr="00385B0F">
              <w:rPr>
                <w:rFonts w:eastAsia="Times New Roman"/>
                <w:smallCaps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385B0F">
              <w:rPr>
                <w:rFonts w:eastAsia="Times New Roman"/>
                <w:smallCaps/>
                <w:sz w:val="24"/>
                <w:szCs w:val="24"/>
                <w:lang w:val="en-US"/>
              </w:rPr>
              <w:t xml:space="preserve">)/  </w:t>
            </w:r>
            <w:r w:rsidRPr="00385B0F">
              <w:rPr>
                <w:rFonts w:eastAsia="Times New Roman"/>
                <w:smallCaps/>
                <w:sz w:val="24"/>
                <w:szCs w:val="24"/>
                <w:vertAlign w:val="subscript"/>
                <w:lang w:val="en-US"/>
              </w:rPr>
              <w:t xml:space="preserve">  </w:t>
            </w:r>
            <w:r w:rsidRPr="00385B0F">
              <w:rPr>
                <w:rFonts w:eastAsia="Times New Roman"/>
                <w:sz w:val="24"/>
                <w:szCs w:val="24"/>
              </w:rPr>
              <w:t>Р</w:t>
            </w:r>
            <w:r w:rsidRPr="00385B0F">
              <w:rPr>
                <w:rFonts w:eastAsia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385B0F">
              <w:rPr>
                <w:rFonts w:eastAsia="Times New Roman"/>
                <w:sz w:val="24"/>
                <w:szCs w:val="24"/>
                <w:lang w:val="en-US"/>
              </w:rPr>
              <w:t xml:space="preserve"> so</w:t>
            </w:r>
            <w:r w:rsidRPr="00385B0F">
              <w:rPr>
                <w:rFonts w:eastAsia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14:paraId="4F4C3D84" w14:textId="77777777" w:rsidR="00875E79" w:rsidRPr="00385B0F" w:rsidRDefault="00875E79" w:rsidP="00A9349E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385B0F">
              <w:rPr>
                <w:rFonts w:eastAsia="Times New Roman"/>
                <w:sz w:val="24"/>
                <w:szCs w:val="24"/>
              </w:rPr>
              <w:t>Кр</w:t>
            </w:r>
            <w:r w:rsidRPr="00385B0F">
              <w:rPr>
                <w:rFonts w:eastAsia="Times New Roman"/>
                <w:sz w:val="24"/>
                <w:szCs w:val="24"/>
              </w:rPr>
              <w:sym w:font="Symbol" w:char="F03D"/>
            </w:r>
            <w:r w:rsidRPr="00385B0F">
              <w:rPr>
                <w:rFonts w:eastAsia="Times New Roman"/>
                <w:sz w:val="24"/>
                <w:szCs w:val="24"/>
              </w:rPr>
              <w:t>Р</w:t>
            </w:r>
            <w:r w:rsidRPr="00385B0F">
              <w:rPr>
                <w:rFonts w:eastAsia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385B0F">
              <w:rPr>
                <w:rFonts w:eastAsia="Times New Roman"/>
                <w:sz w:val="24"/>
                <w:szCs w:val="24"/>
                <w:lang w:val="en-US"/>
              </w:rPr>
              <w:t>so</w:t>
            </w:r>
            <w:r w:rsidRPr="00385B0F">
              <w:rPr>
                <w:rFonts w:eastAsia="Times New Roman"/>
                <w:sz w:val="24"/>
                <w:szCs w:val="24"/>
                <w:vertAlign w:val="subscript"/>
                <w:lang w:val="en-US"/>
              </w:rPr>
              <w:t xml:space="preserve">3  </w:t>
            </w:r>
            <w:r w:rsidRPr="00385B0F">
              <w:rPr>
                <w:rFonts w:eastAsia="Times New Roman"/>
                <w:sz w:val="24"/>
                <w:szCs w:val="24"/>
                <w:lang w:val="en-US"/>
              </w:rPr>
              <w:t>/(P</w:t>
            </w:r>
            <w:r w:rsidRPr="00385B0F">
              <w:rPr>
                <w:rFonts w:eastAsia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385B0F">
              <w:rPr>
                <w:rFonts w:eastAsia="Times New Roman"/>
                <w:sz w:val="24"/>
                <w:szCs w:val="24"/>
                <w:lang w:val="en-US"/>
              </w:rPr>
              <w:t xml:space="preserve"> so</w:t>
            </w:r>
            <w:r w:rsidRPr="00385B0F">
              <w:rPr>
                <w:rFonts w:eastAsia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85B0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385B0F">
              <w:rPr>
                <w:rFonts w:eastAsia="Times New Roman"/>
                <w:sz w:val="24"/>
                <w:szCs w:val="24"/>
                <w:lang w:val="en-US"/>
              </w:rPr>
              <w:sym w:font="Symbol" w:char="F0D7"/>
            </w:r>
            <w:r w:rsidRPr="00385B0F">
              <w:rPr>
                <w:rFonts w:eastAsia="Times New Roman"/>
                <w:sz w:val="24"/>
                <w:szCs w:val="24"/>
                <w:lang w:val="en-US"/>
              </w:rPr>
              <w:t xml:space="preserve"> P</w:t>
            </w:r>
            <w:r w:rsidRPr="00385B0F">
              <w:rPr>
                <w:rFonts w:eastAsia="Times New Roman"/>
                <w:smallCaps/>
                <w:sz w:val="24"/>
                <w:szCs w:val="24"/>
                <w:lang w:val="en-US"/>
              </w:rPr>
              <w:t>o</w:t>
            </w:r>
            <w:r w:rsidRPr="00385B0F">
              <w:rPr>
                <w:rFonts w:eastAsia="Times New Roman"/>
                <w:smallCaps/>
                <w:sz w:val="24"/>
                <w:szCs w:val="24"/>
                <w:vertAlign w:val="subscript"/>
                <w:lang w:val="en-US"/>
              </w:rPr>
              <w:t>2</w:t>
            </w:r>
            <w:r w:rsidRPr="00385B0F">
              <w:rPr>
                <w:rFonts w:eastAsia="Times New Roman"/>
                <w:smallCaps/>
                <w:sz w:val="24"/>
                <w:szCs w:val="24"/>
                <w:lang w:val="en-US"/>
              </w:rPr>
              <w:t>).</w:t>
            </w:r>
          </w:p>
          <w:p w14:paraId="3AE0CE64" w14:textId="77777777" w:rsidR="00875E79" w:rsidRPr="00385B0F" w:rsidRDefault="00875E79" w:rsidP="00875E79">
            <w:pPr>
              <w:widowControl w:val="0"/>
              <w:overflowPunct w:val="0"/>
              <w:autoSpaceDE w:val="0"/>
              <w:autoSpaceDN w:val="0"/>
              <w:adjustRightInd w:val="0"/>
              <w:ind w:right="-58" w:hanging="23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b/>
                <w:sz w:val="24"/>
                <w:szCs w:val="24"/>
              </w:rPr>
              <w:t>12</w:t>
            </w:r>
            <w:r w:rsidRPr="00385B0F">
              <w:rPr>
                <w:rFonts w:eastAsia="Times New Roman"/>
                <w:sz w:val="24"/>
                <w:szCs w:val="24"/>
              </w:rPr>
              <w:t xml:space="preserve">. При повышении температуры равновесие реакции </w:t>
            </w:r>
          </w:p>
          <w:p w14:paraId="5D5A9935" w14:textId="77777777" w:rsidR="00875E79" w:rsidRPr="00385B0F" w:rsidRDefault="00875E79" w:rsidP="00875E79">
            <w:pPr>
              <w:widowControl w:val="0"/>
              <w:overflowPunct w:val="0"/>
              <w:autoSpaceDE w:val="0"/>
              <w:autoSpaceDN w:val="0"/>
              <w:adjustRightInd w:val="0"/>
              <w:ind w:right="-58" w:hanging="23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sz w:val="24"/>
                <w:szCs w:val="24"/>
              </w:rPr>
              <w:t xml:space="preserve">    С +Н</w:t>
            </w:r>
            <w:r w:rsidRPr="00385B0F">
              <w:rPr>
                <w:rFonts w:eastAsia="Times New Roman"/>
                <w:sz w:val="24"/>
                <w:szCs w:val="24"/>
                <w:vertAlign w:val="subscript"/>
              </w:rPr>
              <w:t>2</w:t>
            </w:r>
            <w:r w:rsidRPr="00385B0F">
              <w:rPr>
                <w:rFonts w:eastAsia="Times New Roman"/>
                <w:sz w:val="24"/>
                <w:szCs w:val="24"/>
              </w:rPr>
              <w:t>О= СО + Н</w:t>
            </w:r>
            <w:r w:rsidRPr="00385B0F">
              <w:rPr>
                <w:rFonts w:eastAsia="Times New Roman"/>
                <w:sz w:val="24"/>
                <w:szCs w:val="24"/>
                <w:vertAlign w:val="subscript"/>
              </w:rPr>
              <w:t>2</w:t>
            </w:r>
            <w:r w:rsidRPr="00385B0F">
              <w:rPr>
                <w:rFonts w:eastAsia="Times New Roman"/>
                <w:i/>
                <w:sz w:val="24"/>
                <w:szCs w:val="24"/>
              </w:rPr>
              <w:t xml:space="preserve"> +</w:t>
            </w:r>
            <w:r w:rsidRPr="00385B0F">
              <w:rPr>
                <w:rFonts w:eastAsia="Times New Roman"/>
                <w:sz w:val="24"/>
                <w:szCs w:val="24"/>
              </w:rPr>
              <w:t xml:space="preserve"> 206,3 кДж/моль</w:t>
            </w:r>
          </w:p>
          <w:p w14:paraId="77B48002" w14:textId="77777777" w:rsidR="00875E79" w:rsidRPr="00385B0F" w:rsidRDefault="00875E79" w:rsidP="00A9349E">
            <w:pPr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right="-58" w:firstLine="3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sz w:val="24"/>
                <w:szCs w:val="24"/>
              </w:rPr>
              <w:t>смещается в сторону прямой реакции;</w:t>
            </w:r>
          </w:p>
          <w:p w14:paraId="629FD34C" w14:textId="77777777" w:rsidR="00875E79" w:rsidRPr="00385B0F" w:rsidRDefault="00875E79" w:rsidP="00A9349E">
            <w:pPr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right="-58" w:firstLine="3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sz w:val="24"/>
                <w:szCs w:val="24"/>
              </w:rPr>
              <w:t>смещается в сторону обратной реакции;</w:t>
            </w:r>
          </w:p>
          <w:p w14:paraId="2879ED24" w14:textId="77777777" w:rsidR="00875E79" w:rsidRPr="00385B0F" w:rsidRDefault="00875E79" w:rsidP="00A9349E">
            <w:pPr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firstLine="3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sz w:val="24"/>
                <w:szCs w:val="24"/>
              </w:rPr>
              <w:t>не изменяется.</w:t>
            </w:r>
          </w:p>
          <w:p w14:paraId="688B5272" w14:textId="77777777" w:rsidR="00875E79" w:rsidRPr="00385B0F" w:rsidRDefault="00875E79" w:rsidP="00875E7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b/>
                <w:sz w:val="24"/>
                <w:szCs w:val="24"/>
              </w:rPr>
              <w:t>13</w:t>
            </w:r>
            <w:r w:rsidRPr="00385B0F">
              <w:rPr>
                <w:rFonts w:eastAsia="Times New Roman"/>
                <w:sz w:val="24"/>
                <w:szCs w:val="24"/>
              </w:rPr>
              <w:t xml:space="preserve">. Мерой стандартного сродства химической реакции </w:t>
            </w:r>
            <w:bookmarkStart w:id="20" w:name="OCRUncertain034"/>
            <w:r w:rsidRPr="00385B0F">
              <w:rPr>
                <w:rFonts w:eastAsia="Times New Roman"/>
                <w:sz w:val="24"/>
                <w:szCs w:val="24"/>
              </w:rPr>
              <w:t>п</w:t>
            </w:r>
            <w:bookmarkEnd w:id="20"/>
            <w:r w:rsidRPr="00385B0F">
              <w:rPr>
                <w:rFonts w:eastAsia="Times New Roman"/>
                <w:sz w:val="24"/>
                <w:szCs w:val="24"/>
              </w:rPr>
              <w:t xml:space="preserve">ри постоянных давлении </w:t>
            </w:r>
            <w:bookmarkStart w:id="21" w:name="OCRUncertain035"/>
            <w:r w:rsidRPr="00385B0F">
              <w:rPr>
                <w:rFonts w:eastAsia="Times New Roman"/>
                <w:sz w:val="24"/>
                <w:szCs w:val="24"/>
              </w:rPr>
              <w:t>(Р</w:t>
            </w:r>
            <w:bookmarkEnd w:id="21"/>
            <w:r w:rsidRPr="00385B0F">
              <w:rPr>
                <w:rFonts w:eastAsia="Times New Roman"/>
                <w:sz w:val="24"/>
                <w:szCs w:val="24"/>
              </w:rPr>
              <w:t xml:space="preserve">) и температуре </w:t>
            </w:r>
            <w:bookmarkStart w:id="22" w:name="OCRUncertain036"/>
            <w:r w:rsidRPr="00385B0F">
              <w:rPr>
                <w:rFonts w:eastAsia="Times New Roman"/>
                <w:sz w:val="24"/>
                <w:szCs w:val="24"/>
              </w:rPr>
              <w:t>(Т</w:t>
            </w:r>
            <w:bookmarkEnd w:id="22"/>
            <w:r w:rsidRPr="00385B0F">
              <w:rPr>
                <w:rFonts w:eastAsia="Times New Roman"/>
                <w:sz w:val="24"/>
                <w:szCs w:val="24"/>
              </w:rPr>
              <w:t>) является</w:t>
            </w:r>
          </w:p>
          <w:p w14:paraId="43E6CD7C" w14:textId="77777777" w:rsidR="00875E79" w:rsidRPr="00385B0F" w:rsidRDefault="00875E79" w:rsidP="00875E7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sz w:val="24"/>
                <w:szCs w:val="24"/>
              </w:rPr>
              <w:t>1. убыль энергии Гиббса;</w:t>
            </w:r>
          </w:p>
          <w:p w14:paraId="0865E15F" w14:textId="77777777" w:rsidR="00875E79" w:rsidRPr="00385B0F" w:rsidRDefault="00875E79" w:rsidP="00875E7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sz w:val="24"/>
                <w:szCs w:val="24"/>
              </w:rPr>
              <w:t xml:space="preserve">2. убыль </w:t>
            </w:r>
            <w:bookmarkStart w:id="23" w:name="OCRUncertain040"/>
            <w:r w:rsidRPr="00385B0F">
              <w:rPr>
                <w:rFonts w:eastAsia="Times New Roman"/>
                <w:sz w:val="24"/>
                <w:szCs w:val="24"/>
              </w:rPr>
              <w:t>энергии Гельмгольца;</w:t>
            </w:r>
            <w:bookmarkEnd w:id="23"/>
          </w:p>
          <w:p w14:paraId="4783AC63" w14:textId="77777777" w:rsidR="00875E79" w:rsidRPr="00385B0F" w:rsidRDefault="00875E79" w:rsidP="00875E7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sz w:val="24"/>
                <w:szCs w:val="24"/>
              </w:rPr>
              <w:t xml:space="preserve">3. убыль </w:t>
            </w:r>
            <w:bookmarkStart w:id="24" w:name="OCRUncertain041"/>
            <w:r w:rsidRPr="00385B0F">
              <w:rPr>
                <w:rFonts w:eastAsia="Times New Roman"/>
                <w:sz w:val="24"/>
                <w:szCs w:val="24"/>
              </w:rPr>
              <w:t xml:space="preserve">энтальпии. </w:t>
            </w:r>
            <w:bookmarkEnd w:id="24"/>
          </w:p>
          <w:p w14:paraId="2179389E" w14:textId="77777777" w:rsidR="00875E79" w:rsidRPr="00385B0F" w:rsidRDefault="00875E79" w:rsidP="00875E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b/>
                <w:sz w:val="24"/>
                <w:szCs w:val="24"/>
              </w:rPr>
              <w:t>14</w:t>
            </w:r>
            <w:r w:rsidRPr="00385B0F">
              <w:rPr>
                <w:rFonts w:eastAsia="Times New Roman"/>
                <w:sz w:val="24"/>
                <w:szCs w:val="24"/>
              </w:rPr>
              <w:t>. Математическим соот</w:t>
            </w:r>
            <w:bookmarkStart w:id="25" w:name="OCRUncertain083"/>
            <w:r w:rsidRPr="00385B0F">
              <w:rPr>
                <w:rFonts w:eastAsia="Times New Roman"/>
                <w:sz w:val="24"/>
                <w:szCs w:val="24"/>
              </w:rPr>
              <w:t>н</w:t>
            </w:r>
            <w:bookmarkEnd w:id="25"/>
            <w:r w:rsidRPr="00385B0F">
              <w:rPr>
                <w:rFonts w:eastAsia="Times New Roman"/>
                <w:sz w:val="24"/>
                <w:szCs w:val="24"/>
              </w:rPr>
              <w:t>ошением межд</w:t>
            </w:r>
            <w:bookmarkStart w:id="26" w:name="OCRUncertain084"/>
            <w:r w:rsidRPr="00385B0F">
              <w:rPr>
                <w:rFonts w:eastAsia="Times New Roman"/>
                <w:sz w:val="24"/>
                <w:szCs w:val="24"/>
              </w:rPr>
              <w:t>у</w:t>
            </w:r>
            <w:bookmarkEnd w:id="26"/>
            <w:r w:rsidRPr="00385B0F">
              <w:rPr>
                <w:rFonts w:eastAsia="Times New Roman"/>
                <w:sz w:val="24"/>
                <w:szCs w:val="24"/>
              </w:rPr>
              <w:t xml:space="preserve"> величинами К</w:t>
            </w:r>
            <w:r w:rsidRPr="00385B0F">
              <w:rPr>
                <w:rFonts w:eastAsia="Times New Roman"/>
                <w:sz w:val="24"/>
                <w:szCs w:val="24"/>
                <w:vertAlign w:val="subscript"/>
              </w:rPr>
              <w:t>р</w:t>
            </w:r>
            <w:r w:rsidRPr="00385B0F">
              <w:rPr>
                <w:rFonts w:eastAsia="Times New Roman"/>
                <w:sz w:val="24"/>
                <w:szCs w:val="24"/>
              </w:rPr>
              <w:t xml:space="preserve"> и </w:t>
            </w:r>
            <w:bookmarkStart w:id="27" w:name="OCRUncertain085"/>
            <w:r w:rsidRPr="00385B0F">
              <w:rPr>
                <w:rFonts w:eastAsia="Times New Roman"/>
                <w:sz w:val="24"/>
                <w:szCs w:val="24"/>
              </w:rPr>
              <w:t>К</w:t>
            </w:r>
            <w:r w:rsidRPr="00385B0F">
              <w:rPr>
                <w:rFonts w:eastAsia="Times New Roman"/>
                <w:sz w:val="24"/>
                <w:szCs w:val="24"/>
                <w:vertAlign w:val="subscript"/>
              </w:rPr>
              <w:t>с</w:t>
            </w:r>
            <w:r w:rsidRPr="00385B0F">
              <w:rPr>
                <w:rFonts w:eastAsia="Times New Roman"/>
                <w:sz w:val="24"/>
                <w:szCs w:val="24"/>
              </w:rPr>
              <w:t xml:space="preserve"> для </w:t>
            </w:r>
            <w:bookmarkEnd w:id="27"/>
            <w:r w:rsidRPr="00385B0F">
              <w:rPr>
                <w:rFonts w:eastAsia="Times New Roman"/>
                <w:sz w:val="24"/>
                <w:szCs w:val="24"/>
              </w:rPr>
              <w:t>химической реакции явля</w:t>
            </w:r>
            <w:bookmarkStart w:id="28" w:name="OCRUncertain086"/>
            <w:r w:rsidRPr="00385B0F">
              <w:rPr>
                <w:rFonts w:eastAsia="Times New Roman"/>
                <w:sz w:val="24"/>
                <w:szCs w:val="24"/>
              </w:rPr>
              <w:t>е</w:t>
            </w:r>
            <w:bookmarkEnd w:id="28"/>
            <w:r w:rsidRPr="00385B0F">
              <w:rPr>
                <w:rFonts w:eastAsia="Times New Roman"/>
                <w:sz w:val="24"/>
                <w:szCs w:val="24"/>
              </w:rPr>
              <w:t>тс</w:t>
            </w:r>
            <w:bookmarkStart w:id="29" w:name="OCRUncertain087"/>
            <w:r w:rsidRPr="00385B0F">
              <w:rPr>
                <w:rFonts w:eastAsia="Times New Roman"/>
                <w:sz w:val="24"/>
                <w:szCs w:val="24"/>
              </w:rPr>
              <w:t xml:space="preserve">я </w:t>
            </w:r>
            <w:bookmarkEnd w:id="29"/>
          </w:p>
          <w:p w14:paraId="427DD965" w14:textId="77777777" w:rsidR="00875E79" w:rsidRPr="00385B0F" w:rsidRDefault="00875E79" w:rsidP="00875E7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i/>
                <w:iCs/>
                <w:sz w:val="24"/>
                <w:szCs w:val="24"/>
              </w:rPr>
            </w:pPr>
            <w:r w:rsidRPr="00385B0F">
              <w:rPr>
                <w:rFonts w:eastAsia="Times New Roman"/>
                <w:sz w:val="24"/>
                <w:szCs w:val="24"/>
              </w:rPr>
              <w:t xml:space="preserve">       1. </w:t>
            </w:r>
            <w:bookmarkStart w:id="30" w:name="OCRUncertain088"/>
            <w:r w:rsidRPr="00385B0F">
              <w:rPr>
                <w:rFonts w:eastAsia="Times New Roman"/>
                <w:sz w:val="24"/>
                <w:szCs w:val="24"/>
              </w:rPr>
              <w:t>К</w:t>
            </w:r>
            <w:bookmarkEnd w:id="30"/>
            <w:r w:rsidRPr="00385B0F">
              <w:rPr>
                <w:rFonts w:eastAsia="Times New Roman"/>
                <w:sz w:val="24"/>
                <w:szCs w:val="24"/>
                <w:vertAlign w:val="subscript"/>
              </w:rPr>
              <w:t xml:space="preserve">р </w:t>
            </w:r>
            <w:r w:rsidRPr="00385B0F">
              <w:rPr>
                <w:rFonts w:eastAsia="Times New Roman"/>
                <w:sz w:val="24"/>
                <w:szCs w:val="24"/>
              </w:rPr>
              <w:t>=(</w:t>
            </w:r>
            <w:r w:rsidRPr="00385B0F">
              <w:rPr>
                <w:rFonts w:eastAsia="Times New Roman"/>
                <w:sz w:val="24"/>
                <w:szCs w:val="24"/>
                <w:lang w:val="en-US"/>
              </w:rPr>
              <w:t>K</w:t>
            </w:r>
            <w:r w:rsidRPr="00385B0F">
              <w:rPr>
                <w:rFonts w:eastAsia="Times New Roman"/>
                <w:sz w:val="24"/>
                <w:szCs w:val="24"/>
                <w:vertAlign w:val="subscript"/>
                <w:lang w:val="en-US"/>
              </w:rPr>
              <w:t>c</w:t>
            </w:r>
            <w:r w:rsidRPr="00385B0F">
              <w:rPr>
                <w:rFonts w:eastAsia="Times New Roman"/>
                <w:sz w:val="24"/>
                <w:szCs w:val="24"/>
              </w:rPr>
              <w:t>)</w:t>
            </w:r>
            <w:r w:rsidRPr="00385B0F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 w:rsidRPr="00385B0F">
              <w:rPr>
                <w:rFonts w:eastAsia="Times New Roman"/>
                <w:sz w:val="24"/>
                <w:szCs w:val="24"/>
              </w:rPr>
              <w:t>;</w:t>
            </w:r>
          </w:p>
          <w:p w14:paraId="7109C2EB" w14:textId="77777777" w:rsidR="00875E79" w:rsidRPr="00385B0F" w:rsidRDefault="00875E79" w:rsidP="00875E79">
            <w:pPr>
              <w:widowControl w:val="0"/>
              <w:overflowPunct w:val="0"/>
              <w:autoSpaceDE w:val="0"/>
              <w:autoSpaceDN w:val="0"/>
              <w:adjustRightInd w:val="0"/>
              <w:ind w:left="42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sz w:val="24"/>
                <w:szCs w:val="24"/>
              </w:rPr>
              <w:t>2. К</w:t>
            </w:r>
            <w:r w:rsidRPr="00385B0F">
              <w:rPr>
                <w:rFonts w:eastAsia="Times New Roman"/>
                <w:sz w:val="24"/>
                <w:szCs w:val="24"/>
                <w:vertAlign w:val="subscript"/>
              </w:rPr>
              <w:t xml:space="preserve">р </w:t>
            </w:r>
            <w:r w:rsidRPr="00385B0F">
              <w:rPr>
                <w:rFonts w:eastAsia="Times New Roman"/>
                <w:sz w:val="24"/>
                <w:szCs w:val="24"/>
              </w:rPr>
              <w:t xml:space="preserve">= </w:t>
            </w:r>
            <w:bookmarkStart w:id="31" w:name="OCRUncertain093"/>
            <w:r w:rsidRPr="00385B0F">
              <w:rPr>
                <w:rFonts w:eastAsia="Times New Roman"/>
                <w:sz w:val="24"/>
                <w:szCs w:val="24"/>
                <w:lang w:val="en-US"/>
              </w:rPr>
              <w:t>K</w:t>
            </w:r>
            <w:r w:rsidRPr="00385B0F">
              <w:rPr>
                <w:rFonts w:eastAsia="Times New Roman"/>
                <w:sz w:val="24"/>
                <w:szCs w:val="24"/>
                <w:vertAlign w:val="subscript"/>
                <w:lang w:val="en-US"/>
              </w:rPr>
              <w:t>c</w:t>
            </w:r>
            <w:bookmarkEnd w:id="31"/>
            <w:r w:rsidRPr="00385B0F">
              <w:rPr>
                <w:rFonts w:eastAsia="Times New Roman"/>
                <w:sz w:val="24"/>
                <w:szCs w:val="24"/>
              </w:rPr>
              <w:t>(</w:t>
            </w:r>
            <w:bookmarkStart w:id="32" w:name="OCRUncertain094"/>
            <w:r w:rsidRPr="00385B0F">
              <w:rPr>
                <w:rFonts w:eastAsia="Times New Roman"/>
                <w:sz w:val="24"/>
                <w:szCs w:val="24"/>
                <w:lang w:val="en-US"/>
              </w:rPr>
              <w:t>RT</w:t>
            </w:r>
            <w:r w:rsidRPr="00385B0F">
              <w:rPr>
                <w:rFonts w:eastAsia="Times New Roman"/>
                <w:sz w:val="24"/>
                <w:szCs w:val="24"/>
              </w:rPr>
              <w:t>)</w:t>
            </w:r>
            <w:bookmarkEnd w:id="32"/>
            <w:r w:rsidRPr="00385B0F">
              <w:rPr>
                <w:rFonts w:eastAsia="Times New Roman"/>
                <w:sz w:val="24"/>
                <w:szCs w:val="24"/>
                <w:vertAlign w:val="superscript"/>
                <w:lang w:val="en-US"/>
              </w:rPr>
              <w:sym w:font="Symbol" w:char="F044"/>
            </w:r>
            <w:r w:rsidRPr="00385B0F">
              <w:rPr>
                <w:rFonts w:eastAsia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385B0F">
              <w:rPr>
                <w:rFonts w:eastAsia="Times New Roman"/>
                <w:sz w:val="24"/>
                <w:szCs w:val="24"/>
              </w:rPr>
              <w:t>;</w:t>
            </w:r>
          </w:p>
          <w:p w14:paraId="1E87994D" w14:textId="77777777" w:rsidR="00875E79" w:rsidRPr="00385B0F" w:rsidRDefault="00875E79" w:rsidP="00875E79">
            <w:pPr>
              <w:widowControl w:val="0"/>
              <w:overflowPunct w:val="0"/>
              <w:autoSpaceDE w:val="0"/>
              <w:autoSpaceDN w:val="0"/>
              <w:adjustRightInd w:val="0"/>
              <w:ind w:left="420"/>
              <w:textAlignment w:val="baseline"/>
              <w:rPr>
                <w:rFonts w:eastAsia="Times New Roman"/>
                <w:sz w:val="24"/>
                <w:szCs w:val="24"/>
              </w:rPr>
            </w:pPr>
            <w:bookmarkStart w:id="33" w:name="OCRUncertain095"/>
            <w:r w:rsidRPr="00385B0F">
              <w:rPr>
                <w:rFonts w:eastAsia="Times New Roman"/>
                <w:sz w:val="24"/>
                <w:szCs w:val="24"/>
              </w:rPr>
              <w:t>3. К</w:t>
            </w:r>
            <w:r w:rsidRPr="00385B0F">
              <w:rPr>
                <w:rFonts w:eastAsia="Times New Roman"/>
                <w:sz w:val="24"/>
                <w:szCs w:val="24"/>
                <w:vertAlign w:val="subscript"/>
              </w:rPr>
              <w:t xml:space="preserve">р </w:t>
            </w:r>
            <w:r w:rsidRPr="00385B0F">
              <w:rPr>
                <w:rFonts w:eastAsia="Times New Roman"/>
                <w:sz w:val="24"/>
                <w:szCs w:val="24"/>
              </w:rPr>
              <w:t>=2</w:t>
            </w:r>
            <w:r w:rsidRPr="00385B0F">
              <w:rPr>
                <w:rFonts w:eastAsia="Times New Roman"/>
                <w:sz w:val="24"/>
                <w:szCs w:val="24"/>
                <w:lang w:val="en-US"/>
              </w:rPr>
              <w:t>K</w:t>
            </w:r>
            <w:r w:rsidRPr="00385B0F">
              <w:rPr>
                <w:rFonts w:eastAsia="Times New Roman"/>
                <w:sz w:val="24"/>
                <w:szCs w:val="24"/>
                <w:vertAlign w:val="subscript"/>
                <w:lang w:val="en-US"/>
              </w:rPr>
              <w:t>c</w:t>
            </w:r>
            <w:r w:rsidRPr="00385B0F">
              <w:rPr>
                <w:rFonts w:eastAsia="Times New Roman"/>
                <w:sz w:val="24"/>
                <w:szCs w:val="24"/>
              </w:rPr>
              <w:t>.</w:t>
            </w:r>
            <w:bookmarkEnd w:id="33"/>
          </w:p>
          <w:p w14:paraId="602E09BD" w14:textId="77777777" w:rsidR="00655955" w:rsidRPr="00382E69" w:rsidRDefault="00655955" w:rsidP="00875E79">
            <w:pPr>
              <w:rPr>
                <w:color w:val="000000"/>
                <w:u w:val="single"/>
              </w:rPr>
            </w:pPr>
          </w:p>
        </w:tc>
      </w:tr>
      <w:tr w:rsidR="00652E85" w14:paraId="4BE7D896" w14:textId="77777777" w:rsidTr="00F4689C">
        <w:trPr>
          <w:trHeight w:val="283"/>
        </w:trPr>
        <w:tc>
          <w:tcPr>
            <w:tcW w:w="534" w:type="dxa"/>
          </w:tcPr>
          <w:p w14:paraId="7972273D" w14:textId="5675BE29" w:rsidR="00652E85" w:rsidRDefault="00652E85" w:rsidP="00F4689C">
            <w:r>
              <w:lastRenderedPageBreak/>
              <w:t>4</w:t>
            </w:r>
          </w:p>
        </w:tc>
        <w:tc>
          <w:tcPr>
            <w:tcW w:w="3685" w:type="dxa"/>
          </w:tcPr>
          <w:p w14:paraId="7545645F" w14:textId="77777777" w:rsidR="00652E85" w:rsidRDefault="0041785B" w:rsidP="00F4689C">
            <w:r>
              <w:t>Коллоквиум 4</w:t>
            </w:r>
          </w:p>
          <w:p w14:paraId="2B5838F6" w14:textId="77373C4B" w:rsidR="00870777" w:rsidRPr="00756842" w:rsidRDefault="00BE47AF" w:rsidP="00F4689C">
            <w:r w:rsidRPr="00BE47AF">
              <w:t xml:space="preserve">Раздел IV </w:t>
            </w:r>
            <w:r w:rsidR="00870777">
              <w:t>Фазовое равновесие</w:t>
            </w:r>
          </w:p>
        </w:tc>
        <w:tc>
          <w:tcPr>
            <w:tcW w:w="10567" w:type="dxa"/>
          </w:tcPr>
          <w:p w14:paraId="65E606A3" w14:textId="77777777" w:rsidR="00875E79" w:rsidRPr="00385B0F" w:rsidRDefault="00875E79" w:rsidP="00875E7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b/>
                <w:noProof/>
                <w:sz w:val="24"/>
                <w:szCs w:val="24"/>
              </w:rPr>
              <w:t>15</w:t>
            </w:r>
            <w:r w:rsidRPr="00385B0F">
              <w:rPr>
                <w:rFonts w:eastAsia="Times New Roman"/>
                <w:noProof/>
                <w:sz w:val="24"/>
                <w:szCs w:val="24"/>
              </w:rPr>
              <w:t>.</w:t>
            </w:r>
            <w:r w:rsidRPr="00385B0F">
              <w:rPr>
                <w:rFonts w:eastAsia="Times New Roman"/>
                <w:sz w:val="24"/>
                <w:szCs w:val="24"/>
              </w:rPr>
              <w:t xml:space="preserve"> Гетерогенной системой является</w:t>
            </w:r>
          </w:p>
          <w:p w14:paraId="44999652" w14:textId="77777777" w:rsidR="00875E79" w:rsidRPr="00385B0F" w:rsidRDefault="00875E79" w:rsidP="00A9349E">
            <w:pPr>
              <w:widowControl w:val="0"/>
              <w:numPr>
                <w:ilvl w:val="2"/>
                <w:numId w:val="31"/>
              </w:numPr>
              <w:tabs>
                <w:tab w:val="clear" w:pos="2920"/>
              </w:tabs>
              <w:overflowPunct w:val="0"/>
              <w:autoSpaceDE w:val="0"/>
              <w:autoSpaceDN w:val="0"/>
              <w:adjustRightInd w:val="0"/>
              <w:ind w:left="426" w:hanging="4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sz w:val="24"/>
                <w:szCs w:val="24"/>
              </w:rPr>
              <w:t>смесь газов;</w:t>
            </w:r>
          </w:p>
          <w:p w14:paraId="5328B256" w14:textId="77777777" w:rsidR="00875E79" w:rsidRPr="00385B0F" w:rsidRDefault="00875E79" w:rsidP="00A9349E">
            <w:pPr>
              <w:widowControl w:val="0"/>
              <w:numPr>
                <w:ilvl w:val="2"/>
                <w:numId w:val="31"/>
              </w:numPr>
              <w:tabs>
                <w:tab w:val="clear" w:pos="2920"/>
              </w:tabs>
              <w:overflowPunct w:val="0"/>
              <w:autoSpaceDE w:val="0"/>
              <w:autoSpaceDN w:val="0"/>
              <w:adjustRightInd w:val="0"/>
              <w:ind w:left="426" w:hanging="4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sz w:val="24"/>
                <w:szCs w:val="24"/>
              </w:rPr>
              <w:t>ненасыщенный раствор двух солей;</w:t>
            </w:r>
          </w:p>
          <w:p w14:paraId="5B4E7252" w14:textId="77777777" w:rsidR="00875E79" w:rsidRPr="00385B0F" w:rsidRDefault="00875E79" w:rsidP="00A9349E">
            <w:pPr>
              <w:widowControl w:val="0"/>
              <w:numPr>
                <w:ilvl w:val="2"/>
                <w:numId w:val="31"/>
              </w:numPr>
              <w:tabs>
                <w:tab w:val="clear" w:pos="2920"/>
              </w:tabs>
              <w:overflowPunct w:val="0"/>
              <w:autoSpaceDE w:val="0"/>
              <w:autoSpaceDN w:val="0"/>
              <w:adjustRightInd w:val="0"/>
              <w:ind w:left="426" w:hanging="4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sz w:val="24"/>
                <w:szCs w:val="24"/>
              </w:rPr>
              <w:t>насыщенный раствор соли в вод</w:t>
            </w:r>
            <w:bookmarkStart w:id="34" w:name="OCRUncertain016"/>
            <w:r w:rsidRPr="00385B0F">
              <w:rPr>
                <w:rFonts w:eastAsia="Times New Roman"/>
                <w:sz w:val="24"/>
                <w:szCs w:val="24"/>
              </w:rPr>
              <w:t>е</w:t>
            </w:r>
            <w:bookmarkEnd w:id="34"/>
            <w:r w:rsidRPr="00385B0F">
              <w:rPr>
                <w:rFonts w:eastAsia="Times New Roman"/>
                <w:sz w:val="24"/>
                <w:szCs w:val="24"/>
              </w:rPr>
              <w:t xml:space="preserve"> в равновесии с осадком. </w:t>
            </w:r>
          </w:p>
          <w:p w14:paraId="6B848EE6" w14:textId="77777777" w:rsidR="00875E79" w:rsidRPr="00385B0F" w:rsidRDefault="00875E79" w:rsidP="00875E7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b/>
                <w:sz w:val="24"/>
                <w:szCs w:val="24"/>
              </w:rPr>
              <w:t>16</w:t>
            </w:r>
            <w:r w:rsidRPr="00385B0F">
              <w:rPr>
                <w:rFonts w:eastAsia="Times New Roman"/>
                <w:sz w:val="24"/>
                <w:szCs w:val="24"/>
              </w:rPr>
              <w:t>. Число термодинамических степеней свободы, соответствующих тройной точке воды, равно</w:t>
            </w:r>
          </w:p>
          <w:p w14:paraId="576B08F6" w14:textId="77777777" w:rsidR="00875E79" w:rsidRPr="00385B0F" w:rsidRDefault="00875E79" w:rsidP="00875E7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sz w:val="24"/>
                <w:szCs w:val="24"/>
              </w:rPr>
              <w:t>1. 5;</w:t>
            </w:r>
          </w:p>
          <w:p w14:paraId="4043A580" w14:textId="77777777" w:rsidR="00875E79" w:rsidRPr="00385B0F" w:rsidRDefault="00875E79" w:rsidP="00875E7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sz w:val="24"/>
                <w:szCs w:val="24"/>
              </w:rPr>
              <w:t>2. 3;</w:t>
            </w:r>
          </w:p>
          <w:p w14:paraId="7E30FB0F" w14:textId="77777777" w:rsidR="00875E79" w:rsidRPr="00385B0F" w:rsidRDefault="00875E79" w:rsidP="00875E7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sz w:val="24"/>
                <w:szCs w:val="24"/>
              </w:rPr>
              <w:t>3. 0</w:t>
            </w:r>
          </w:p>
          <w:p w14:paraId="381C6D4E" w14:textId="77777777" w:rsidR="00875E79" w:rsidRPr="00385B0F" w:rsidRDefault="00875E79" w:rsidP="00875E7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b/>
                <w:sz w:val="24"/>
                <w:szCs w:val="24"/>
              </w:rPr>
              <w:t>17</w:t>
            </w:r>
            <w:r w:rsidRPr="00385B0F">
              <w:rPr>
                <w:rFonts w:eastAsia="Times New Roman"/>
                <w:sz w:val="24"/>
                <w:szCs w:val="24"/>
              </w:rPr>
              <w:t>. Конденсированными называются фазы:</w:t>
            </w:r>
          </w:p>
          <w:p w14:paraId="359A10BE" w14:textId="77777777" w:rsidR="00875E79" w:rsidRPr="00385B0F" w:rsidRDefault="00875E79" w:rsidP="00875E7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sz w:val="24"/>
                <w:szCs w:val="24"/>
              </w:rPr>
              <w:t>1. Жидкая и твердая;</w:t>
            </w:r>
          </w:p>
          <w:p w14:paraId="728126D5" w14:textId="77777777" w:rsidR="00875E79" w:rsidRPr="00385B0F" w:rsidRDefault="00875E79" w:rsidP="00875E7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sz w:val="24"/>
                <w:szCs w:val="24"/>
              </w:rPr>
              <w:t>2. Две газообразные фазы;</w:t>
            </w:r>
          </w:p>
          <w:p w14:paraId="5FBBA31A" w14:textId="77777777" w:rsidR="00875E79" w:rsidRPr="00385B0F" w:rsidRDefault="00875E79" w:rsidP="00875E7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sz w:val="24"/>
                <w:szCs w:val="24"/>
              </w:rPr>
              <w:t>3. Жидкая и газообразная фазы</w:t>
            </w:r>
          </w:p>
          <w:p w14:paraId="3C6D01AD" w14:textId="77777777" w:rsidR="00875E79" w:rsidRPr="00385B0F" w:rsidRDefault="00875E79" w:rsidP="00875E7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b/>
                <w:sz w:val="24"/>
                <w:szCs w:val="24"/>
              </w:rPr>
              <w:t>18</w:t>
            </w:r>
            <w:r w:rsidRPr="00385B0F">
              <w:rPr>
                <w:rFonts w:eastAsia="Times New Roman"/>
                <w:sz w:val="24"/>
                <w:szCs w:val="24"/>
              </w:rPr>
              <w:t>. Гомогенной системой является</w:t>
            </w:r>
          </w:p>
          <w:p w14:paraId="3CE60C89" w14:textId="77777777" w:rsidR="00875E79" w:rsidRPr="00385B0F" w:rsidRDefault="00875E79" w:rsidP="00875E7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sz w:val="24"/>
                <w:szCs w:val="24"/>
              </w:rPr>
              <w:t>1. смесь двух кристаллических веществ;</w:t>
            </w:r>
          </w:p>
          <w:p w14:paraId="607BB092" w14:textId="77777777" w:rsidR="00875E79" w:rsidRPr="00385B0F" w:rsidRDefault="00875E79" w:rsidP="00875E7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sz w:val="24"/>
                <w:szCs w:val="24"/>
              </w:rPr>
              <w:t>2. вода в равнов</w:t>
            </w:r>
            <w:bookmarkStart w:id="35" w:name="OCRUncertain015"/>
            <w:r w:rsidRPr="00385B0F">
              <w:rPr>
                <w:rFonts w:eastAsia="Times New Roman"/>
                <w:sz w:val="24"/>
                <w:szCs w:val="24"/>
              </w:rPr>
              <w:t>е</w:t>
            </w:r>
            <w:bookmarkEnd w:id="35"/>
            <w:r w:rsidRPr="00385B0F">
              <w:rPr>
                <w:rFonts w:eastAsia="Times New Roman"/>
                <w:sz w:val="24"/>
                <w:szCs w:val="24"/>
              </w:rPr>
              <w:t>сии с водяным паром;</w:t>
            </w:r>
          </w:p>
          <w:p w14:paraId="0431B1DA" w14:textId="77777777" w:rsidR="00875E79" w:rsidRPr="00385B0F" w:rsidRDefault="00875E79" w:rsidP="00875E7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sz w:val="24"/>
                <w:szCs w:val="24"/>
              </w:rPr>
              <w:lastRenderedPageBreak/>
              <w:t>3. раствор трех солей</w:t>
            </w:r>
          </w:p>
          <w:p w14:paraId="01809F63" w14:textId="77777777" w:rsidR="00875E79" w:rsidRPr="00385B0F" w:rsidRDefault="00875E79" w:rsidP="00875E7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b/>
                <w:sz w:val="24"/>
                <w:szCs w:val="24"/>
              </w:rPr>
              <w:t>19</w:t>
            </w:r>
            <w:r w:rsidRPr="00385B0F">
              <w:rPr>
                <w:rFonts w:eastAsia="Times New Roman"/>
                <w:sz w:val="24"/>
                <w:szCs w:val="24"/>
              </w:rPr>
              <w:t>. Для определения верхней и нижней критических температур смешения ограниченно смешивающихся жидкостей используют</w:t>
            </w:r>
          </w:p>
          <w:p w14:paraId="3E6F4C5E" w14:textId="77777777" w:rsidR="00875E79" w:rsidRPr="00385B0F" w:rsidRDefault="00875E79" w:rsidP="00875E7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sz w:val="24"/>
                <w:szCs w:val="24"/>
              </w:rPr>
              <w:t>1. правило прямолинейного диаметра Алексеева;</w:t>
            </w:r>
          </w:p>
          <w:p w14:paraId="4ED17CDA" w14:textId="77777777" w:rsidR="00875E79" w:rsidRPr="00385B0F" w:rsidRDefault="00875E79" w:rsidP="00875E7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sz w:val="24"/>
                <w:szCs w:val="24"/>
              </w:rPr>
              <w:t>2. уравнение Клаузиуса-Моссоти;</w:t>
            </w:r>
          </w:p>
          <w:p w14:paraId="55AFA02B" w14:textId="77777777" w:rsidR="00875E79" w:rsidRPr="00385B0F" w:rsidRDefault="00875E79" w:rsidP="00875E7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sz w:val="24"/>
                <w:szCs w:val="24"/>
              </w:rPr>
              <w:t>3. правило Вант-Гоффа</w:t>
            </w:r>
          </w:p>
          <w:p w14:paraId="728DFB1F" w14:textId="095C39A0" w:rsidR="00652E85" w:rsidRPr="00382E69" w:rsidRDefault="00652E85" w:rsidP="00F4689C">
            <w:pPr>
              <w:jc w:val="both"/>
              <w:rPr>
                <w:color w:val="000000"/>
                <w:u w:val="single"/>
              </w:rPr>
            </w:pPr>
          </w:p>
        </w:tc>
      </w:tr>
      <w:tr w:rsidR="00631A73" w14:paraId="6E57B047" w14:textId="77777777" w:rsidTr="00F4689C">
        <w:trPr>
          <w:trHeight w:val="283"/>
        </w:trPr>
        <w:tc>
          <w:tcPr>
            <w:tcW w:w="14786" w:type="dxa"/>
            <w:gridSpan w:val="3"/>
          </w:tcPr>
          <w:p w14:paraId="2D5699D1" w14:textId="7EA45463" w:rsidR="00631A73" w:rsidRPr="00631A73" w:rsidRDefault="00631A73" w:rsidP="00F4689C">
            <w:pPr>
              <w:widowControl w:val="0"/>
              <w:jc w:val="both"/>
              <w:rPr>
                <w:b/>
              </w:rPr>
            </w:pPr>
            <w:r w:rsidRPr="00631A73">
              <w:rPr>
                <w:b/>
              </w:rPr>
              <w:lastRenderedPageBreak/>
              <w:t>Пятый семестр</w:t>
            </w:r>
          </w:p>
        </w:tc>
      </w:tr>
      <w:tr w:rsidR="008D1C33" w14:paraId="5FB45293" w14:textId="77777777" w:rsidTr="00C202F0">
        <w:trPr>
          <w:trHeight w:val="842"/>
        </w:trPr>
        <w:tc>
          <w:tcPr>
            <w:tcW w:w="534" w:type="dxa"/>
          </w:tcPr>
          <w:p w14:paraId="44DA53D3" w14:textId="08E5787A" w:rsidR="008D1C33" w:rsidRDefault="00631A73" w:rsidP="00F4689C">
            <w:r>
              <w:t>5</w:t>
            </w:r>
            <w:r w:rsidR="008D1C33">
              <w:t>.</w:t>
            </w:r>
          </w:p>
        </w:tc>
        <w:tc>
          <w:tcPr>
            <w:tcW w:w="3685" w:type="dxa"/>
          </w:tcPr>
          <w:p w14:paraId="09B6089C" w14:textId="5CF74E5E" w:rsidR="00263171" w:rsidRPr="00F4689C" w:rsidRDefault="008D1C33" w:rsidP="00F4689C">
            <w:r w:rsidRPr="00F4689C">
              <w:t>Коллоквиум №</w:t>
            </w:r>
            <w:r w:rsidR="00631A73" w:rsidRPr="00F4689C">
              <w:t>1</w:t>
            </w:r>
            <w:r w:rsidRPr="00F4689C">
              <w:t xml:space="preserve"> </w:t>
            </w:r>
          </w:p>
          <w:p w14:paraId="0FF1415F" w14:textId="77777777" w:rsidR="00C202F0" w:rsidRDefault="00C202F0" w:rsidP="00F4689C"/>
          <w:p w14:paraId="06CEAD5B" w14:textId="735E49B3" w:rsidR="008D1C33" w:rsidRPr="00DF4B3E" w:rsidRDefault="00BE47AF" w:rsidP="00C202F0"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 Растворы</w:t>
            </w:r>
          </w:p>
        </w:tc>
        <w:tc>
          <w:tcPr>
            <w:tcW w:w="10567" w:type="dxa"/>
          </w:tcPr>
          <w:p w14:paraId="6BB6D192" w14:textId="77777777" w:rsidR="00BE47AF" w:rsidRDefault="00BE47AF" w:rsidP="00A9349E">
            <w:pPr>
              <w:pStyle w:val="af0"/>
              <w:numPr>
                <w:ilvl w:val="3"/>
                <w:numId w:val="8"/>
              </w:numPr>
            </w:pPr>
            <w:r>
              <w:t>2.Функция концентрации, подстановка которой вместо концентрации в термодинамические уравнения для идеальных растворов делает эти уравнения применимыми для реальных, называется...........................</w:t>
            </w:r>
          </w:p>
          <w:p w14:paraId="5F92BB35" w14:textId="77777777" w:rsidR="00BE47AF" w:rsidRDefault="00BE47AF" w:rsidP="00A9349E">
            <w:pPr>
              <w:pStyle w:val="af0"/>
              <w:numPr>
                <w:ilvl w:val="3"/>
                <w:numId w:val="8"/>
              </w:numPr>
            </w:pPr>
            <w:r>
              <w:t>1. фугитивность;</w:t>
            </w:r>
          </w:p>
          <w:p w14:paraId="1B24D31F" w14:textId="77777777" w:rsidR="00BE47AF" w:rsidRDefault="00BE47AF" w:rsidP="00A9349E">
            <w:pPr>
              <w:pStyle w:val="af0"/>
              <w:numPr>
                <w:ilvl w:val="3"/>
                <w:numId w:val="8"/>
              </w:numPr>
            </w:pPr>
            <w:r>
              <w:t>2. коэффициент фугитивности;</w:t>
            </w:r>
          </w:p>
          <w:p w14:paraId="6EC41131" w14:textId="77777777" w:rsidR="00BE47AF" w:rsidRDefault="00BE47AF" w:rsidP="00A9349E">
            <w:pPr>
              <w:pStyle w:val="af0"/>
              <w:numPr>
                <w:ilvl w:val="3"/>
                <w:numId w:val="8"/>
              </w:numPr>
            </w:pPr>
            <w:r>
              <w:t>3. активность</w:t>
            </w:r>
          </w:p>
          <w:p w14:paraId="199D8FD5" w14:textId="18329E3D" w:rsidR="008D1C33" w:rsidRPr="009F0FFE" w:rsidRDefault="008D1C33" w:rsidP="00A9349E">
            <w:pPr>
              <w:pStyle w:val="af0"/>
              <w:numPr>
                <w:ilvl w:val="3"/>
                <w:numId w:val="8"/>
              </w:numPr>
            </w:pPr>
          </w:p>
        </w:tc>
      </w:tr>
      <w:tr w:rsidR="00F4689C" w14:paraId="78E74F43" w14:textId="77777777" w:rsidTr="00A779FF">
        <w:trPr>
          <w:trHeight w:val="1976"/>
        </w:trPr>
        <w:tc>
          <w:tcPr>
            <w:tcW w:w="534" w:type="dxa"/>
          </w:tcPr>
          <w:p w14:paraId="07EEF214" w14:textId="102058F2" w:rsidR="00F4689C" w:rsidRDefault="00F4689C" w:rsidP="00F4689C">
            <w:r>
              <w:t>6</w:t>
            </w:r>
          </w:p>
        </w:tc>
        <w:tc>
          <w:tcPr>
            <w:tcW w:w="3685" w:type="dxa"/>
          </w:tcPr>
          <w:p w14:paraId="6C60559D" w14:textId="00CBECE6" w:rsidR="00F4689C" w:rsidRDefault="00F4689C" w:rsidP="00F4689C">
            <w:r>
              <w:t>Коллоквиум №2</w:t>
            </w:r>
          </w:p>
          <w:p w14:paraId="2A4BD739" w14:textId="77777777" w:rsidR="00C202F0" w:rsidRDefault="00C202F0" w:rsidP="00F4689C"/>
          <w:p w14:paraId="74C99AA4" w14:textId="6CBA02C7" w:rsidR="00F4689C" w:rsidRPr="00F4689C" w:rsidRDefault="00C202F0" w:rsidP="00BE47AF">
            <w:r>
              <w:t>Р</w:t>
            </w:r>
            <w:r w:rsidR="00F4689C">
              <w:t xml:space="preserve">аздел </w:t>
            </w:r>
            <w:r w:rsidR="00F4689C">
              <w:rPr>
                <w:lang w:val="en-US"/>
              </w:rPr>
              <w:t>V</w:t>
            </w:r>
            <w:r w:rsidR="00BE47AF">
              <w:rPr>
                <w:lang w:val="en-US"/>
              </w:rPr>
              <w:t>I</w:t>
            </w:r>
            <w:r w:rsidR="00F4689C" w:rsidRPr="00F4689C">
              <w:t xml:space="preserve"> </w:t>
            </w:r>
            <w:r w:rsidR="00F4689C" w:rsidRPr="00CA06A5">
              <w:t xml:space="preserve"> </w:t>
            </w:r>
            <w:r w:rsidR="00BE47AF">
              <w:t>Электрохимия</w:t>
            </w:r>
          </w:p>
        </w:tc>
        <w:tc>
          <w:tcPr>
            <w:tcW w:w="10567" w:type="dxa"/>
          </w:tcPr>
          <w:p w14:paraId="5DC42A7B" w14:textId="77777777" w:rsidR="00BE47AF" w:rsidRPr="00BE47AF" w:rsidRDefault="00BE47AF" w:rsidP="00BE47AF">
            <w:r w:rsidRPr="00BE47AF">
              <w:t>1. Зависит ли степень диссоциации слабого электролита от концентрации раствора?</w:t>
            </w:r>
          </w:p>
          <w:p w14:paraId="499E8F18" w14:textId="77777777" w:rsidR="00BE47AF" w:rsidRPr="00BE47AF" w:rsidRDefault="00BE47AF" w:rsidP="00BE47AF">
            <w:r w:rsidRPr="00BE47AF">
              <w:t>1. зависит;</w:t>
            </w:r>
          </w:p>
          <w:p w14:paraId="62E46E19" w14:textId="77777777" w:rsidR="00BE47AF" w:rsidRPr="00BE47AF" w:rsidRDefault="00BE47AF" w:rsidP="00BE47AF">
            <w:r w:rsidRPr="00BE47AF">
              <w:t>2. не зависит.</w:t>
            </w:r>
          </w:p>
          <w:p w14:paraId="7060A1E0" w14:textId="77777777" w:rsidR="00BE47AF" w:rsidRPr="00BE47AF" w:rsidRDefault="00BE47AF" w:rsidP="00BE47AF">
            <w:r w:rsidRPr="00BE47AF">
              <w:t>2.Функция концентрации, подстановка которой вместо концентрации в термодинамические уравнения для идеальных растворов делает эти уравнения применимыми для реальных, называется...........................</w:t>
            </w:r>
          </w:p>
          <w:p w14:paraId="462F04B0" w14:textId="77777777" w:rsidR="00BE47AF" w:rsidRPr="00BE47AF" w:rsidRDefault="00BE47AF" w:rsidP="00BE47AF">
            <w:r w:rsidRPr="00BE47AF">
              <w:t>1. фугитивность;</w:t>
            </w:r>
          </w:p>
          <w:p w14:paraId="14D3A696" w14:textId="77777777" w:rsidR="00BE47AF" w:rsidRPr="00BE47AF" w:rsidRDefault="00BE47AF" w:rsidP="00BE47AF">
            <w:r w:rsidRPr="00BE47AF">
              <w:t>2. коэффициент фугитивности;</w:t>
            </w:r>
          </w:p>
          <w:p w14:paraId="16AA8962" w14:textId="77777777" w:rsidR="00BE47AF" w:rsidRPr="00BE47AF" w:rsidRDefault="00BE47AF" w:rsidP="00BE47AF">
            <w:r w:rsidRPr="00BE47AF">
              <w:t>3. активность</w:t>
            </w:r>
          </w:p>
          <w:p w14:paraId="2765339E" w14:textId="25B3A825" w:rsidR="00BE47AF" w:rsidRPr="00BE47AF" w:rsidRDefault="00BE47AF" w:rsidP="00BE47AF">
            <w:r>
              <w:t>2</w:t>
            </w:r>
            <w:r w:rsidRPr="00BE47AF">
              <w:t xml:space="preserve">. Как соотносятся между собой температуры кипения растворов веществ </w:t>
            </w:r>
          </w:p>
          <w:p w14:paraId="707A0505" w14:textId="77777777" w:rsidR="00BE47AF" w:rsidRPr="00BE47AF" w:rsidRDefault="00BE47AF" w:rsidP="00BE47AF">
            <w:r w:rsidRPr="00BE47AF">
              <w:t>(Tкип. р-ра) и чистых растворителей (Tкип. р-ля)</w:t>
            </w:r>
          </w:p>
          <w:p w14:paraId="141F7BBE" w14:textId="77777777" w:rsidR="00BE47AF" w:rsidRPr="00BE47AF" w:rsidRDefault="00BE47AF" w:rsidP="00BE47AF">
            <w:r w:rsidRPr="00BE47AF">
              <w:t>1. Tкип. р-ра=Tкип. р-ля;</w:t>
            </w:r>
          </w:p>
          <w:p w14:paraId="16DAE34B" w14:textId="77777777" w:rsidR="00BE47AF" w:rsidRPr="00BE47AF" w:rsidRDefault="00BE47AF" w:rsidP="00BE47AF">
            <w:r w:rsidRPr="00BE47AF">
              <w:t>2. Tкип. р-ра&gt;Tкип. р-ля</w:t>
            </w:r>
          </w:p>
          <w:p w14:paraId="664E81B8" w14:textId="77777777" w:rsidR="00BE47AF" w:rsidRPr="00BE47AF" w:rsidRDefault="00BE47AF" w:rsidP="00BE47AF">
            <w:r w:rsidRPr="00BE47AF">
              <w:t>3. Tкип. р-ля&gt;Tкип. р-ра</w:t>
            </w:r>
          </w:p>
          <w:p w14:paraId="6CD36900" w14:textId="77777777" w:rsidR="00BE47AF" w:rsidRPr="00BE47AF" w:rsidRDefault="00BE47AF" w:rsidP="00BE47AF">
            <w:r w:rsidRPr="00BE47AF">
              <w:t xml:space="preserve">4. Как соотносятся между собой температуры замерзания растворов веществ </w:t>
            </w:r>
          </w:p>
          <w:p w14:paraId="05701A31" w14:textId="77777777" w:rsidR="00BE47AF" w:rsidRPr="00BE47AF" w:rsidRDefault="00BE47AF" w:rsidP="00BE47AF">
            <w:r w:rsidRPr="00BE47AF">
              <w:t>(Tзам. р-ра) и чистых растворителей (Tзам. р-ля)</w:t>
            </w:r>
          </w:p>
          <w:p w14:paraId="38A98093" w14:textId="77777777" w:rsidR="00BE47AF" w:rsidRPr="00BE47AF" w:rsidRDefault="00BE47AF" w:rsidP="00BE47AF">
            <w:r w:rsidRPr="00BE47AF">
              <w:t>1. Tзам. р-ра=Tзам. р-ля;</w:t>
            </w:r>
          </w:p>
          <w:p w14:paraId="59B658C6" w14:textId="77777777" w:rsidR="00BE47AF" w:rsidRPr="00BE47AF" w:rsidRDefault="00BE47AF" w:rsidP="00BE47AF">
            <w:r w:rsidRPr="00BE47AF">
              <w:t>2. Tзам. р-ра&gt;Tзам. р-ля</w:t>
            </w:r>
          </w:p>
          <w:p w14:paraId="437887CF" w14:textId="77777777" w:rsidR="00BE47AF" w:rsidRPr="00BE47AF" w:rsidRDefault="00BE47AF" w:rsidP="00BE47AF">
            <w:r w:rsidRPr="00BE47AF">
              <w:t>3. Tзам. р-ля&gt;Tзам. р-ра</w:t>
            </w:r>
          </w:p>
          <w:p w14:paraId="01FEEEEA" w14:textId="77777777" w:rsidR="00BE47AF" w:rsidRPr="00BE47AF" w:rsidRDefault="00BE47AF" w:rsidP="00BE47AF">
            <w:r w:rsidRPr="00BE47AF">
              <w:t>5. Вещества, которые в растворе или расплаве диссоциируют с образованием ионов, называются</w:t>
            </w:r>
          </w:p>
          <w:p w14:paraId="2C202AE6" w14:textId="77777777" w:rsidR="00BE47AF" w:rsidRPr="00BE47AF" w:rsidRDefault="00BE47AF" w:rsidP="00BE47AF">
            <w:r w:rsidRPr="00BE47AF">
              <w:lastRenderedPageBreak/>
              <w:t>1. электролитами;</w:t>
            </w:r>
          </w:p>
          <w:p w14:paraId="691A939E" w14:textId="77777777" w:rsidR="00BE47AF" w:rsidRPr="00BE47AF" w:rsidRDefault="00BE47AF" w:rsidP="00BE47AF">
            <w:r w:rsidRPr="00BE47AF">
              <w:t>2. неэлектролитами;</w:t>
            </w:r>
          </w:p>
          <w:p w14:paraId="3B9E11FB" w14:textId="77777777" w:rsidR="00BE47AF" w:rsidRPr="00BE47AF" w:rsidRDefault="00BE47AF" w:rsidP="00BE47AF">
            <w:r w:rsidRPr="00BE47AF">
              <w:t>3. независимыми компонентами</w:t>
            </w:r>
          </w:p>
          <w:p w14:paraId="3A248E25" w14:textId="77777777" w:rsidR="00BE47AF" w:rsidRPr="00BE47AF" w:rsidRDefault="00BE47AF" w:rsidP="00BE47AF">
            <w:r w:rsidRPr="00BE47AF">
              <w:t>6. Ионная сила раствора электролита рассчитывается по формуле</w:t>
            </w:r>
          </w:p>
          <w:p w14:paraId="276DF19E" w14:textId="77777777" w:rsidR="00BE47AF" w:rsidRPr="00BE47AF" w:rsidRDefault="00BE47AF" w:rsidP="00BE47AF">
            <w:pPr>
              <w:rPr>
                <w:lang w:val="en-US"/>
              </w:rPr>
            </w:pPr>
            <w:r w:rsidRPr="00BE47AF">
              <w:rPr>
                <w:lang w:val="en-US"/>
              </w:rPr>
              <w:t>1. I=0,5·m·z</w:t>
            </w:r>
          </w:p>
          <w:p w14:paraId="3FDAFB83" w14:textId="77777777" w:rsidR="00BE47AF" w:rsidRPr="00BE47AF" w:rsidRDefault="00BE47AF" w:rsidP="00BE47AF">
            <w:pPr>
              <w:rPr>
                <w:lang w:val="en-US"/>
              </w:rPr>
            </w:pPr>
            <w:r w:rsidRPr="00BE47AF">
              <w:rPr>
                <w:lang w:val="en-US"/>
              </w:rPr>
              <w:t>2. I=0,5·</w:t>
            </w:r>
            <w:r w:rsidRPr="00BE47AF">
              <w:t>Σ</w:t>
            </w:r>
            <w:r w:rsidRPr="00BE47AF">
              <w:rPr>
                <w:lang w:val="en-US"/>
              </w:rPr>
              <w:t>(m·z)2</w:t>
            </w:r>
          </w:p>
          <w:p w14:paraId="4EEFA482" w14:textId="77777777" w:rsidR="00BE47AF" w:rsidRPr="00BE47AF" w:rsidRDefault="00BE47AF" w:rsidP="00BE47AF">
            <w:pPr>
              <w:rPr>
                <w:lang w:val="en-US"/>
              </w:rPr>
            </w:pPr>
            <w:r w:rsidRPr="00BE47AF">
              <w:rPr>
                <w:lang w:val="en-US"/>
              </w:rPr>
              <w:t>3. I=0,5·</w:t>
            </w:r>
            <w:r w:rsidRPr="00BE47AF">
              <w:t>Σ</w:t>
            </w:r>
            <w:r w:rsidRPr="00BE47AF">
              <w:rPr>
                <w:lang w:val="en-US"/>
              </w:rPr>
              <w:t>(mi·zi2)</w:t>
            </w:r>
          </w:p>
          <w:p w14:paraId="5A86F9D9" w14:textId="77777777" w:rsidR="00BE47AF" w:rsidRPr="00BE47AF" w:rsidRDefault="00BE47AF" w:rsidP="00BE47AF">
            <w:r w:rsidRPr="00BE47AF">
              <w:t>7. Совокупность энергетических и структурных изменений, происходящих в растворе неэлектролита при взаимодействии частиц растворенного вещества с молекулами растворителя, называется</w:t>
            </w:r>
          </w:p>
          <w:p w14:paraId="072BE5E2" w14:textId="77777777" w:rsidR="00BE47AF" w:rsidRPr="00BE47AF" w:rsidRDefault="00BE47AF" w:rsidP="00BE47AF">
            <w:r w:rsidRPr="00BE47AF">
              <w:t>1. электролитической диссоциацией;</w:t>
            </w:r>
          </w:p>
          <w:p w14:paraId="3A1EBFBB" w14:textId="77777777" w:rsidR="00BE47AF" w:rsidRPr="00BE47AF" w:rsidRDefault="00BE47AF" w:rsidP="00BE47AF">
            <w:r w:rsidRPr="00BE47AF">
              <w:t>2. сольватацией;</w:t>
            </w:r>
          </w:p>
          <w:p w14:paraId="48AE3E5A" w14:textId="77777777" w:rsidR="00BE47AF" w:rsidRPr="00BE47AF" w:rsidRDefault="00BE47AF" w:rsidP="00BE47AF">
            <w:r w:rsidRPr="00BE47AF">
              <w:t>3. гидролизом</w:t>
            </w:r>
          </w:p>
          <w:p w14:paraId="5F9ADF3B" w14:textId="77777777" w:rsidR="00BE47AF" w:rsidRPr="00BE47AF" w:rsidRDefault="00BE47AF" w:rsidP="00BE47AF">
            <w:r w:rsidRPr="00BE47AF">
              <w:t>8. Электродный потенциал является стандартным при</w:t>
            </w:r>
          </w:p>
          <w:p w14:paraId="5372C0C9" w14:textId="77777777" w:rsidR="00BE47AF" w:rsidRPr="00BE47AF" w:rsidRDefault="00BE47AF" w:rsidP="00BE47AF">
            <w:r w:rsidRPr="00BE47AF">
              <w:t>1. температуре 295К и активности компонентов, участвующих в электродной реакции, равной единице;</w:t>
            </w:r>
          </w:p>
          <w:p w14:paraId="745ABD80" w14:textId="77777777" w:rsidR="00BE47AF" w:rsidRPr="00BE47AF" w:rsidRDefault="00BE47AF" w:rsidP="00BE47AF">
            <w:r w:rsidRPr="00BE47AF">
              <w:t>2. температуре 295К и давлении 1атм;</w:t>
            </w:r>
          </w:p>
          <w:p w14:paraId="5824D993" w14:textId="77777777" w:rsidR="00BE47AF" w:rsidRPr="00BE47AF" w:rsidRDefault="00BE47AF" w:rsidP="00BE47AF">
            <w:r w:rsidRPr="00BE47AF">
              <w:t>3. постоянных температуре и давлении.</w:t>
            </w:r>
          </w:p>
          <w:p w14:paraId="18BBC2D5" w14:textId="77777777" w:rsidR="00BE47AF" w:rsidRPr="00BE47AF" w:rsidRDefault="00BE47AF" w:rsidP="00BE47AF">
            <w:r w:rsidRPr="00BE47AF">
              <w:t>9. К слабым электролитам при растворении в воде относится</w:t>
            </w:r>
          </w:p>
          <w:p w14:paraId="762E2477" w14:textId="77777777" w:rsidR="00BE47AF" w:rsidRPr="00BE47AF" w:rsidRDefault="00BE47AF" w:rsidP="00BE47AF">
            <w:r w:rsidRPr="00BE47AF">
              <w:t>1. C2H5COOH</w:t>
            </w:r>
          </w:p>
          <w:p w14:paraId="6339E72F" w14:textId="77777777" w:rsidR="00BE47AF" w:rsidRPr="00BE47AF" w:rsidRDefault="00BE47AF" w:rsidP="00BE47AF">
            <w:r w:rsidRPr="00BE47AF">
              <w:t>2. HNO3</w:t>
            </w:r>
          </w:p>
          <w:p w14:paraId="4EB14A90" w14:textId="77777777" w:rsidR="00F4689C" w:rsidRDefault="00BE47AF" w:rsidP="00BE47AF">
            <w:r w:rsidRPr="00BE47AF">
              <w:t>3. K2SO4</w:t>
            </w:r>
          </w:p>
          <w:p w14:paraId="3BFAC38E" w14:textId="77777777" w:rsidR="00A779FF" w:rsidRPr="000F43D2" w:rsidRDefault="00A779FF" w:rsidP="00A779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F43D2">
              <w:rPr>
                <w:rFonts w:eastAsia="Times New Roman"/>
                <w:sz w:val="24"/>
                <w:szCs w:val="24"/>
              </w:rPr>
              <w:t>10. Стандартный потенциал водородного электрода</w:t>
            </w:r>
          </w:p>
          <w:p w14:paraId="1E2CEAA4" w14:textId="77777777" w:rsidR="00A779FF" w:rsidRPr="000F43D2" w:rsidRDefault="00A779FF" w:rsidP="00A779FF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F43D2">
              <w:rPr>
                <w:rFonts w:eastAsia="Times New Roman"/>
                <w:sz w:val="24"/>
                <w:szCs w:val="24"/>
              </w:rPr>
              <w:t>1. принят за единицу;</w:t>
            </w:r>
          </w:p>
          <w:p w14:paraId="3C325711" w14:textId="77777777" w:rsidR="00A779FF" w:rsidRPr="000F43D2" w:rsidRDefault="00A779FF" w:rsidP="00A779FF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F43D2">
              <w:rPr>
                <w:rFonts w:eastAsia="Times New Roman"/>
                <w:sz w:val="24"/>
                <w:szCs w:val="24"/>
              </w:rPr>
              <w:t>2. принят равным нулю;</w:t>
            </w:r>
          </w:p>
          <w:p w14:paraId="7242F792" w14:textId="77777777" w:rsidR="00A779FF" w:rsidRPr="000F43D2" w:rsidRDefault="00A779FF" w:rsidP="00A779FF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F43D2">
              <w:rPr>
                <w:rFonts w:eastAsia="Times New Roman"/>
                <w:sz w:val="24"/>
                <w:szCs w:val="24"/>
              </w:rPr>
              <w:t>3. принимает разные значения в зависимости от парциального давления водорода.</w:t>
            </w:r>
          </w:p>
          <w:p w14:paraId="0E20986C" w14:textId="77777777" w:rsidR="00A779FF" w:rsidRPr="000F43D2" w:rsidRDefault="00A779FF" w:rsidP="00A779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F43D2">
              <w:rPr>
                <w:rFonts w:eastAsia="Times New Roman"/>
                <w:sz w:val="24"/>
                <w:szCs w:val="24"/>
              </w:rPr>
              <w:t>11. Медный электрод (медная пластинка или стержень, погруженные в водный раствор CuSO4) относится к электродам</w:t>
            </w:r>
          </w:p>
          <w:p w14:paraId="13842ECB" w14:textId="77777777" w:rsidR="00A779FF" w:rsidRPr="000F43D2" w:rsidRDefault="00A779FF" w:rsidP="00A779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F43D2">
              <w:rPr>
                <w:rFonts w:eastAsia="Times New Roman"/>
                <w:sz w:val="24"/>
                <w:szCs w:val="24"/>
              </w:rPr>
              <w:t>1. первого рода;</w:t>
            </w:r>
          </w:p>
          <w:p w14:paraId="5103E721" w14:textId="77777777" w:rsidR="00A779FF" w:rsidRPr="000F43D2" w:rsidRDefault="00A779FF" w:rsidP="00A779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F43D2">
              <w:rPr>
                <w:rFonts w:eastAsia="Times New Roman"/>
                <w:sz w:val="24"/>
                <w:szCs w:val="24"/>
              </w:rPr>
              <w:t>2. мембранным;</w:t>
            </w:r>
          </w:p>
          <w:p w14:paraId="1DC6BE79" w14:textId="77777777" w:rsidR="00A779FF" w:rsidRPr="000F43D2" w:rsidRDefault="00A779FF" w:rsidP="00A779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F43D2">
              <w:rPr>
                <w:rFonts w:eastAsia="Times New Roman"/>
                <w:sz w:val="24"/>
                <w:szCs w:val="24"/>
              </w:rPr>
              <w:t>3. газовым</w:t>
            </w:r>
          </w:p>
          <w:p w14:paraId="6C85E77E" w14:textId="77777777" w:rsidR="00A779FF" w:rsidRPr="000F43D2" w:rsidRDefault="00A779FF" w:rsidP="00A779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F43D2">
              <w:rPr>
                <w:rFonts w:eastAsia="Times New Roman"/>
                <w:sz w:val="24"/>
                <w:szCs w:val="24"/>
              </w:rPr>
              <w:t xml:space="preserve">12. Стеклянный электрод является электродом </w:t>
            </w:r>
          </w:p>
          <w:p w14:paraId="680ECE2C" w14:textId="77777777" w:rsidR="00A779FF" w:rsidRPr="000F43D2" w:rsidRDefault="00A779FF" w:rsidP="00A779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F43D2">
              <w:rPr>
                <w:rFonts w:eastAsia="Times New Roman"/>
                <w:sz w:val="24"/>
                <w:szCs w:val="24"/>
              </w:rPr>
              <w:t>1. окислительно - восстановительным;</w:t>
            </w:r>
          </w:p>
          <w:p w14:paraId="1B086280" w14:textId="77777777" w:rsidR="00A779FF" w:rsidRPr="000F43D2" w:rsidRDefault="00A779FF" w:rsidP="00A779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F43D2">
              <w:rPr>
                <w:rFonts w:eastAsia="Times New Roman"/>
                <w:sz w:val="24"/>
                <w:szCs w:val="24"/>
              </w:rPr>
              <w:t>2. мембранным;</w:t>
            </w:r>
          </w:p>
          <w:p w14:paraId="2BB78D49" w14:textId="77777777" w:rsidR="00A779FF" w:rsidRPr="000F43D2" w:rsidRDefault="00A779FF" w:rsidP="00A779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F43D2">
              <w:rPr>
                <w:rFonts w:eastAsia="Times New Roman"/>
                <w:sz w:val="24"/>
                <w:szCs w:val="24"/>
              </w:rPr>
              <w:t>3. газовым</w:t>
            </w:r>
          </w:p>
          <w:p w14:paraId="3BB3F99E" w14:textId="77777777" w:rsidR="00A779FF" w:rsidRPr="000F43D2" w:rsidRDefault="00A779FF" w:rsidP="00A779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F43D2">
              <w:rPr>
                <w:rFonts w:eastAsia="Times New Roman"/>
                <w:sz w:val="24"/>
                <w:szCs w:val="24"/>
              </w:rPr>
              <w:t xml:space="preserve">13. </w:t>
            </w:r>
            <w:bookmarkStart w:id="36" w:name="OCRUncertain074"/>
            <w:r w:rsidRPr="000F43D2">
              <w:rPr>
                <w:rFonts w:eastAsia="Times New Roman"/>
                <w:sz w:val="24"/>
                <w:szCs w:val="24"/>
              </w:rPr>
              <w:t>Электродом</w:t>
            </w:r>
            <w:bookmarkEnd w:id="36"/>
            <w:r w:rsidRPr="000F43D2">
              <w:rPr>
                <w:rFonts w:eastAsia="Times New Roman"/>
                <w:sz w:val="24"/>
                <w:szCs w:val="24"/>
              </w:rPr>
              <w:t xml:space="preserve"> второго рода является</w:t>
            </w:r>
          </w:p>
          <w:p w14:paraId="027C02E9" w14:textId="77777777" w:rsidR="00A779FF" w:rsidRPr="000F43D2" w:rsidRDefault="00A779FF" w:rsidP="00A779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0F43D2">
              <w:rPr>
                <w:rFonts w:eastAsia="Times New Roman"/>
                <w:sz w:val="24"/>
                <w:szCs w:val="24"/>
                <w:lang w:val="en-US"/>
              </w:rPr>
              <w:lastRenderedPageBreak/>
              <w:t xml:space="preserve">1. </w:t>
            </w:r>
            <w:bookmarkStart w:id="37" w:name="OCRUncertain075"/>
            <w:r w:rsidRPr="000F43D2">
              <w:rPr>
                <w:rFonts w:eastAsia="Times New Roman"/>
                <w:sz w:val="24"/>
                <w:szCs w:val="24"/>
                <w:lang w:val="en-US"/>
              </w:rPr>
              <w:t>H</w:t>
            </w:r>
            <w:r w:rsidRPr="000F43D2">
              <w:rPr>
                <w:rFonts w:eastAsia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0F43D2">
              <w:rPr>
                <w:rFonts w:eastAsia="Times New Roman"/>
                <w:sz w:val="24"/>
                <w:szCs w:val="24"/>
                <w:lang w:val="en-US"/>
              </w:rPr>
              <w:t>/H</w:t>
            </w:r>
            <w:r w:rsidRPr="000F43D2">
              <w:rPr>
                <w:rFonts w:eastAsia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F43D2">
              <w:rPr>
                <w:rFonts w:eastAsia="Times New Roman"/>
                <w:sz w:val="24"/>
                <w:szCs w:val="24"/>
                <w:lang w:val="en-US"/>
              </w:rPr>
              <w:t>/Pt;</w:t>
            </w:r>
            <w:bookmarkEnd w:id="37"/>
          </w:p>
          <w:p w14:paraId="6A885652" w14:textId="77777777" w:rsidR="00A779FF" w:rsidRPr="000F43D2" w:rsidRDefault="00A779FF" w:rsidP="00A779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  <w:lang w:val="fr-FR"/>
              </w:rPr>
            </w:pPr>
            <w:r w:rsidRPr="000F43D2">
              <w:rPr>
                <w:rFonts w:eastAsia="Times New Roman"/>
                <w:sz w:val="24"/>
                <w:szCs w:val="24"/>
                <w:lang w:val="fr-FR"/>
              </w:rPr>
              <w:t xml:space="preserve">2. </w:t>
            </w:r>
            <w:bookmarkStart w:id="38" w:name="OCRUncertain079"/>
            <w:r w:rsidRPr="000F43D2">
              <w:rPr>
                <w:rFonts w:eastAsia="Times New Roman"/>
                <w:sz w:val="24"/>
                <w:szCs w:val="24"/>
                <w:lang w:val="fr-FR"/>
              </w:rPr>
              <w:t>CI</w:t>
            </w:r>
            <w:r w:rsidRPr="000F43D2">
              <w:rPr>
                <w:rFonts w:eastAsia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0F43D2">
              <w:rPr>
                <w:rFonts w:eastAsia="Times New Roman"/>
                <w:sz w:val="24"/>
                <w:szCs w:val="24"/>
                <w:lang w:val="fr-FR"/>
              </w:rPr>
              <w:t>/AgCI/Ag;</w:t>
            </w:r>
            <w:bookmarkEnd w:id="38"/>
          </w:p>
          <w:p w14:paraId="0B64720B" w14:textId="77777777" w:rsidR="00A779FF" w:rsidRPr="000F43D2" w:rsidRDefault="00A779FF" w:rsidP="00A779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  <w:lang w:val="fr-FR"/>
              </w:rPr>
            </w:pPr>
            <w:r w:rsidRPr="000F43D2">
              <w:rPr>
                <w:rFonts w:eastAsia="Times New Roman"/>
                <w:sz w:val="24"/>
                <w:szCs w:val="24"/>
                <w:lang w:val="fr-FR"/>
              </w:rPr>
              <w:t xml:space="preserve">3. </w:t>
            </w:r>
            <w:bookmarkStart w:id="39" w:name="OCRUncertain080"/>
            <w:r w:rsidRPr="000F43D2">
              <w:rPr>
                <w:rFonts w:eastAsia="Times New Roman"/>
                <w:sz w:val="24"/>
                <w:szCs w:val="24"/>
                <w:lang w:val="fr-FR"/>
              </w:rPr>
              <w:t>Fe</w:t>
            </w:r>
            <w:r w:rsidRPr="000F43D2">
              <w:rPr>
                <w:rFonts w:eastAsia="Times New Roman"/>
                <w:sz w:val="24"/>
                <w:szCs w:val="24"/>
                <w:vertAlign w:val="superscript"/>
              </w:rPr>
              <w:t>2+</w:t>
            </w:r>
            <w:r w:rsidRPr="000F43D2">
              <w:rPr>
                <w:rFonts w:eastAsia="Times New Roman"/>
                <w:sz w:val="24"/>
                <w:szCs w:val="24"/>
                <w:lang w:val="fr-FR"/>
              </w:rPr>
              <w:t>/Fe</w:t>
            </w:r>
            <w:r w:rsidRPr="000F43D2">
              <w:rPr>
                <w:rFonts w:eastAsia="Times New Roman"/>
                <w:sz w:val="24"/>
                <w:szCs w:val="24"/>
                <w:vertAlign w:val="superscript"/>
              </w:rPr>
              <w:t>3+</w:t>
            </w:r>
            <w:r w:rsidRPr="000F43D2">
              <w:rPr>
                <w:rFonts w:eastAsia="Times New Roman"/>
                <w:sz w:val="24"/>
                <w:szCs w:val="24"/>
                <w:lang w:val="fr-FR"/>
              </w:rPr>
              <w:t>/Pt</w:t>
            </w:r>
            <w:bookmarkEnd w:id="39"/>
          </w:p>
          <w:p w14:paraId="2777C9D8" w14:textId="77777777" w:rsidR="00A779FF" w:rsidRPr="000F43D2" w:rsidRDefault="00A779FF" w:rsidP="00A779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F43D2">
              <w:rPr>
                <w:rFonts w:eastAsia="Times New Roman"/>
                <w:sz w:val="24"/>
                <w:szCs w:val="24"/>
              </w:rPr>
              <w:t>14. Уравнение Нернста позволяет рассчитывать</w:t>
            </w:r>
          </w:p>
          <w:p w14:paraId="39871FA3" w14:textId="77777777" w:rsidR="00A779FF" w:rsidRPr="000F43D2" w:rsidRDefault="00A779FF" w:rsidP="00A779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F43D2">
              <w:rPr>
                <w:rFonts w:eastAsia="Times New Roman"/>
                <w:sz w:val="24"/>
                <w:szCs w:val="24"/>
              </w:rPr>
              <w:t>1. ЭДС гальванического элемента;</w:t>
            </w:r>
          </w:p>
          <w:p w14:paraId="0FD58496" w14:textId="77777777" w:rsidR="00A779FF" w:rsidRPr="000F43D2" w:rsidRDefault="00A779FF" w:rsidP="00A779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F43D2">
              <w:rPr>
                <w:rFonts w:eastAsia="Times New Roman"/>
                <w:sz w:val="24"/>
                <w:szCs w:val="24"/>
              </w:rPr>
              <w:t>2. константу равновесия окислительно-восстановительной реакции;</w:t>
            </w:r>
          </w:p>
          <w:p w14:paraId="0D4C3634" w14:textId="77777777" w:rsidR="00A779FF" w:rsidRPr="000F43D2" w:rsidRDefault="00A779FF" w:rsidP="00A779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F43D2">
              <w:rPr>
                <w:rFonts w:eastAsia="Times New Roman"/>
                <w:sz w:val="24"/>
                <w:szCs w:val="24"/>
              </w:rPr>
              <w:t>3. оптическую плотность растворов окислителя и восстановителя</w:t>
            </w:r>
          </w:p>
          <w:p w14:paraId="753E7A50" w14:textId="66C92C31" w:rsidR="00A779FF" w:rsidRPr="00BE47AF" w:rsidRDefault="00A779FF" w:rsidP="00BE47AF"/>
        </w:tc>
      </w:tr>
      <w:tr w:rsidR="00F4689C" w:rsidRPr="00A779FF" w14:paraId="02E907D1" w14:textId="77777777" w:rsidTr="003B757F">
        <w:trPr>
          <w:trHeight w:val="417"/>
        </w:trPr>
        <w:tc>
          <w:tcPr>
            <w:tcW w:w="534" w:type="dxa"/>
          </w:tcPr>
          <w:p w14:paraId="6F859F34" w14:textId="7C60FB3C" w:rsidR="00F4689C" w:rsidRDefault="00F4689C" w:rsidP="00F4689C">
            <w:r>
              <w:lastRenderedPageBreak/>
              <w:t>7</w:t>
            </w:r>
          </w:p>
        </w:tc>
        <w:tc>
          <w:tcPr>
            <w:tcW w:w="3685" w:type="dxa"/>
          </w:tcPr>
          <w:p w14:paraId="683C5357" w14:textId="77777777" w:rsidR="00F4689C" w:rsidRDefault="00F4689C" w:rsidP="00F4689C">
            <w:r>
              <w:t>Коллоквиум 3</w:t>
            </w:r>
          </w:p>
          <w:p w14:paraId="7439938F" w14:textId="4B6DAACC" w:rsidR="00F4689C" w:rsidRPr="00F4689C" w:rsidRDefault="00F4689C" w:rsidP="00BE47AF">
            <w:r>
              <w:t xml:space="preserve">Раздел </w:t>
            </w:r>
            <w:r>
              <w:rPr>
                <w:lang w:val="en-US"/>
              </w:rPr>
              <w:t>V</w:t>
            </w:r>
            <w:r w:rsidR="00BE47AF" w:rsidRPr="00BE47AF">
              <w:rPr>
                <w:lang w:val="en-US"/>
              </w:rPr>
              <w:t>II</w:t>
            </w:r>
            <w:r>
              <w:t xml:space="preserve"> </w:t>
            </w:r>
            <w:r w:rsidR="00BE47AF">
              <w:t>Химическая кинетика</w:t>
            </w:r>
          </w:p>
        </w:tc>
        <w:tc>
          <w:tcPr>
            <w:tcW w:w="10567" w:type="dxa"/>
          </w:tcPr>
          <w:p w14:paraId="4D355073" w14:textId="77777777" w:rsidR="00A779FF" w:rsidRPr="00A779FF" w:rsidRDefault="00A779FF" w:rsidP="00A779FF">
            <w:r w:rsidRPr="00A779FF">
              <w:t>15 Порядок реакции по веществу равен:</w:t>
            </w:r>
          </w:p>
          <w:p w14:paraId="115C3461" w14:textId="77777777" w:rsidR="00A779FF" w:rsidRPr="00A779FF" w:rsidRDefault="00A779FF" w:rsidP="00A779FF">
            <w:r w:rsidRPr="00A779FF">
              <w:t>1. показателю степени при концентрации этого вещества в кинетическом уравнении реакции;</w:t>
            </w:r>
          </w:p>
          <w:p w14:paraId="19523699" w14:textId="77777777" w:rsidR="00A779FF" w:rsidRPr="00A779FF" w:rsidRDefault="00A779FF" w:rsidP="00A779FF">
            <w:r w:rsidRPr="00A779FF">
              <w:t>2. стехиометрическому коэффициенту перед формулой этого вещества в уравнении реакции;</w:t>
            </w:r>
          </w:p>
          <w:p w14:paraId="02053865" w14:textId="77777777" w:rsidR="00A779FF" w:rsidRPr="00A779FF" w:rsidRDefault="00A779FF" w:rsidP="00A779FF">
            <w:r w:rsidRPr="00A779FF">
              <w:t xml:space="preserve">3. молекулярности реакции.   </w:t>
            </w:r>
          </w:p>
          <w:p w14:paraId="1D511FA2" w14:textId="77777777" w:rsidR="00A779FF" w:rsidRPr="00A779FF" w:rsidRDefault="00A779FF" w:rsidP="00A779FF">
            <w:r w:rsidRPr="00A779FF">
              <w:t>16. Факторами, влияющими на константу скор</w:t>
            </w:r>
            <w:bookmarkStart w:id="40" w:name="OCRUncertain157"/>
            <w:r w:rsidRPr="00A779FF">
              <w:t>о</w:t>
            </w:r>
            <w:bookmarkEnd w:id="40"/>
            <w:r w:rsidRPr="00A779FF">
              <w:t>сти химической реакции являются</w:t>
            </w:r>
          </w:p>
          <w:p w14:paraId="4C375262" w14:textId="77777777" w:rsidR="00A779FF" w:rsidRPr="00A779FF" w:rsidRDefault="00A779FF" w:rsidP="00A779FF">
            <w:r w:rsidRPr="00A779FF">
              <w:t xml:space="preserve">       1.ко</w:t>
            </w:r>
            <w:bookmarkStart w:id="41" w:name="OCRUncertain160"/>
            <w:r w:rsidRPr="00A779FF">
              <w:t>н</w:t>
            </w:r>
            <w:bookmarkEnd w:id="41"/>
            <w:r w:rsidRPr="00A779FF">
              <w:t>центрация, темпер</w:t>
            </w:r>
            <w:bookmarkStart w:id="42" w:name="OCRUncertain161"/>
            <w:r w:rsidRPr="00A779FF">
              <w:t>ат</w:t>
            </w:r>
            <w:bookmarkEnd w:id="42"/>
            <w:r w:rsidRPr="00A779FF">
              <w:t>ура</w:t>
            </w:r>
            <w:bookmarkStart w:id="43" w:name="OCRUncertain162"/>
            <w:r w:rsidRPr="00A779FF">
              <w:t>,</w:t>
            </w:r>
            <w:bookmarkEnd w:id="43"/>
            <w:r w:rsidRPr="00A779FF">
              <w:t xml:space="preserve"> катализатор, механизм реакции;</w:t>
            </w:r>
          </w:p>
          <w:p w14:paraId="016063DB" w14:textId="77777777" w:rsidR="00A779FF" w:rsidRPr="00A779FF" w:rsidRDefault="00A779FF" w:rsidP="00A779FF">
            <w:r w:rsidRPr="00A779FF">
              <w:t xml:space="preserve"> 2.температура</w:t>
            </w:r>
            <w:bookmarkStart w:id="44" w:name="OCRUncertain165"/>
            <w:r w:rsidRPr="00A779FF">
              <w:t>,</w:t>
            </w:r>
            <w:bookmarkEnd w:id="44"/>
            <w:r w:rsidRPr="00A779FF">
              <w:t xml:space="preserve"> ката</w:t>
            </w:r>
            <w:bookmarkStart w:id="45" w:name="OCRUncertain166"/>
            <w:r w:rsidRPr="00A779FF">
              <w:t>л</w:t>
            </w:r>
            <w:bookmarkEnd w:id="45"/>
            <w:r w:rsidRPr="00A779FF">
              <w:t xml:space="preserve">изатор, механизм </w:t>
            </w:r>
            <w:bookmarkStart w:id="46" w:name="OCRUncertain170"/>
            <w:r w:rsidRPr="00A779FF">
              <w:t>реакции;</w:t>
            </w:r>
            <w:bookmarkEnd w:id="46"/>
          </w:p>
          <w:p w14:paraId="69E36B66" w14:textId="77777777" w:rsidR="00A779FF" w:rsidRPr="00A779FF" w:rsidRDefault="00A779FF" w:rsidP="00A779FF">
            <w:r w:rsidRPr="00A779FF">
              <w:t xml:space="preserve">       3. концентрация</w:t>
            </w:r>
            <w:bookmarkStart w:id="47" w:name="OCRUncertain171"/>
            <w:r w:rsidRPr="00A779FF">
              <w:t>,</w:t>
            </w:r>
            <w:bookmarkEnd w:id="47"/>
            <w:r w:rsidRPr="00A779FF">
              <w:t xml:space="preserve"> ка</w:t>
            </w:r>
            <w:bookmarkStart w:id="48" w:name="OCRUncertain172"/>
            <w:r w:rsidRPr="00A779FF">
              <w:t>т</w:t>
            </w:r>
            <w:bookmarkEnd w:id="48"/>
            <w:r w:rsidRPr="00A779FF">
              <w:t xml:space="preserve">ализатор, механизм реакции. </w:t>
            </w:r>
          </w:p>
          <w:p w14:paraId="549C13A7" w14:textId="77777777" w:rsidR="00A779FF" w:rsidRPr="00A779FF" w:rsidRDefault="00A779FF" w:rsidP="00A779FF">
            <w:r w:rsidRPr="00A779FF">
              <w:t>17. Экспериментально энергию активации химической реакции определяют по тангенсу угла наклона прямой, выражающей</w:t>
            </w:r>
          </w:p>
          <w:p w14:paraId="02AACCAE" w14:textId="77777777" w:rsidR="00A779FF" w:rsidRPr="00A779FF" w:rsidRDefault="00A779FF" w:rsidP="00A9349E">
            <w:pPr>
              <w:numPr>
                <w:ilvl w:val="0"/>
                <w:numId w:val="32"/>
              </w:numPr>
            </w:pPr>
            <w:r w:rsidRPr="00A779FF">
              <w:t xml:space="preserve"> зависимость константы скорости реакции от температуры;</w:t>
            </w:r>
          </w:p>
          <w:p w14:paraId="6D7AEEF9" w14:textId="77777777" w:rsidR="00A779FF" w:rsidRPr="00A779FF" w:rsidRDefault="00A779FF" w:rsidP="00A9349E">
            <w:pPr>
              <w:numPr>
                <w:ilvl w:val="0"/>
                <w:numId w:val="32"/>
              </w:numPr>
            </w:pPr>
            <w:r w:rsidRPr="00A779FF">
              <w:t xml:space="preserve"> зависимость константы равновесия реакции от температуры;</w:t>
            </w:r>
          </w:p>
          <w:p w14:paraId="202EB668" w14:textId="77777777" w:rsidR="00A779FF" w:rsidRPr="00A779FF" w:rsidRDefault="00A779FF" w:rsidP="00A9349E">
            <w:pPr>
              <w:numPr>
                <w:ilvl w:val="0"/>
                <w:numId w:val="32"/>
              </w:numPr>
            </w:pPr>
            <w:r w:rsidRPr="00A779FF">
              <w:t xml:space="preserve"> зависимость логарифма константы скорости реакции от обратной температуры.</w:t>
            </w:r>
          </w:p>
          <w:p w14:paraId="3B186635" w14:textId="77777777" w:rsidR="00A779FF" w:rsidRPr="00A779FF" w:rsidRDefault="00A779FF" w:rsidP="00A779FF">
            <w:r w:rsidRPr="00A779FF">
              <w:t>18. Энергию активации химической реакции определяют по уравнению</w:t>
            </w:r>
          </w:p>
          <w:p w14:paraId="3215E276" w14:textId="77777777" w:rsidR="00A779FF" w:rsidRPr="00A779FF" w:rsidRDefault="00A779FF" w:rsidP="00A9349E">
            <w:pPr>
              <w:numPr>
                <w:ilvl w:val="0"/>
                <w:numId w:val="33"/>
              </w:numPr>
            </w:pPr>
            <w:r w:rsidRPr="00A779FF">
              <w:t>Гесса;</w:t>
            </w:r>
          </w:p>
          <w:p w14:paraId="0C9D8F3A" w14:textId="77777777" w:rsidR="00A779FF" w:rsidRPr="00A779FF" w:rsidRDefault="00A779FF" w:rsidP="00A9349E">
            <w:pPr>
              <w:numPr>
                <w:ilvl w:val="0"/>
                <w:numId w:val="33"/>
              </w:numPr>
            </w:pPr>
            <w:r w:rsidRPr="00A779FF">
              <w:t>Клаузиуса-Клайперона;</w:t>
            </w:r>
          </w:p>
          <w:p w14:paraId="138C6D0E" w14:textId="77777777" w:rsidR="00A779FF" w:rsidRPr="00A779FF" w:rsidRDefault="00A779FF" w:rsidP="00A9349E">
            <w:pPr>
              <w:numPr>
                <w:ilvl w:val="0"/>
                <w:numId w:val="33"/>
              </w:numPr>
            </w:pPr>
            <w:r w:rsidRPr="00A779FF">
              <w:t>Аррениуса;</w:t>
            </w:r>
          </w:p>
          <w:p w14:paraId="0D40626B" w14:textId="77777777" w:rsidR="00A779FF" w:rsidRPr="00A779FF" w:rsidRDefault="00A779FF" w:rsidP="00A9349E">
            <w:pPr>
              <w:numPr>
                <w:ilvl w:val="0"/>
                <w:numId w:val="33"/>
              </w:numPr>
            </w:pPr>
            <w:r w:rsidRPr="00A779FF">
              <w:t>Гиббса.</w:t>
            </w:r>
          </w:p>
          <w:p w14:paraId="7A0C5C6A" w14:textId="77777777" w:rsidR="00A779FF" w:rsidRPr="00A779FF" w:rsidRDefault="00A779FF" w:rsidP="00A779FF">
            <w:r w:rsidRPr="00A779FF">
              <w:t>19. Ингибиторами называют вещества, которые приводят к</w:t>
            </w:r>
          </w:p>
          <w:p w14:paraId="47423B87" w14:textId="77777777" w:rsidR="00A779FF" w:rsidRPr="00A779FF" w:rsidRDefault="00A779FF" w:rsidP="00A779FF">
            <w:r w:rsidRPr="00A779FF">
              <w:t>1. увеличению скорости химической реакции;</w:t>
            </w:r>
          </w:p>
          <w:p w14:paraId="52F28EF8" w14:textId="77777777" w:rsidR="00A779FF" w:rsidRPr="00A779FF" w:rsidRDefault="00A779FF" w:rsidP="00A779FF">
            <w:r w:rsidRPr="00A779FF">
              <w:t>2. снижению скорости химической реакции;</w:t>
            </w:r>
          </w:p>
          <w:p w14:paraId="3E63B3A2" w14:textId="77777777" w:rsidR="00A779FF" w:rsidRPr="00A779FF" w:rsidRDefault="00A779FF" w:rsidP="00A779FF">
            <w:r w:rsidRPr="00A779FF">
              <w:t>3. увеличению константы равновесия обратимой химической реакции</w:t>
            </w:r>
          </w:p>
          <w:p w14:paraId="11EF2B24" w14:textId="77777777" w:rsidR="00A779FF" w:rsidRPr="00A779FF" w:rsidRDefault="00A779FF" w:rsidP="00A779FF">
            <w:r w:rsidRPr="00A779FF">
              <w:t>20. Молекулярность химической реакции может принимать значения</w:t>
            </w:r>
          </w:p>
          <w:p w14:paraId="1F56BD07" w14:textId="77777777" w:rsidR="00A779FF" w:rsidRPr="00A779FF" w:rsidRDefault="00A779FF" w:rsidP="00A779FF">
            <w:r w:rsidRPr="00A779FF">
              <w:t>1. дробные и целочисленные;</w:t>
            </w:r>
          </w:p>
          <w:p w14:paraId="5D9E6AD1" w14:textId="77777777" w:rsidR="00A779FF" w:rsidRPr="00A779FF" w:rsidRDefault="00A779FF" w:rsidP="00A779FF">
            <w:r w:rsidRPr="00A779FF">
              <w:t>2. только дробные;</w:t>
            </w:r>
          </w:p>
          <w:p w14:paraId="2174B363" w14:textId="77777777" w:rsidR="00A779FF" w:rsidRPr="00A779FF" w:rsidRDefault="00A779FF" w:rsidP="00A779FF">
            <w:r w:rsidRPr="00A779FF">
              <w:t>3. только целочисленные</w:t>
            </w:r>
          </w:p>
          <w:p w14:paraId="1512A02E" w14:textId="77777777" w:rsidR="00A779FF" w:rsidRPr="00A779FF" w:rsidRDefault="00A779FF" w:rsidP="00A779FF">
            <w:r w:rsidRPr="00A779FF">
              <w:lastRenderedPageBreak/>
              <w:t>21 Скорость химической реакции между веществами А и В с образованием продукта реакции С (А+В=С) рассчитывают по уравнению</w:t>
            </w:r>
          </w:p>
          <w:p w14:paraId="0697B591" w14:textId="77777777" w:rsidR="00A779FF" w:rsidRPr="00A779FF" w:rsidRDefault="00A779FF" w:rsidP="00A779FF">
            <w:pPr>
              <w:rPr>
                <w:lang w:val="en-US"/>
              </w:rPr>
            </w:pPr>
            <w:r w:rsidRPr="00A779FF">
              <w:rPr>
                <w:lang w:val="en-US"/>
              </w:rPr>
              <w:t>1. v = k·[A]·[B]</w:t>
            </w:r>
          </w:p>
          <w:p w14:paraId="051D3FA4" w14:textId="77777777" w:rsidR="00A779FF" w:rsidRPr="00A779FF" w:rsidRDefault="00A779FF" w:rsidP="00A779FF">
            <w:pPr>
              <w:rPr>
                <w:lang w:val="en-US"/>
              </w:rPr>
            </w:pPr>
            <w:r w:rsidRPr="00A779FF">
              <w:rPr>
                <w:lang w:val="en-US"/>
              </w:rPr>
              <w:t>2. v = 1/(k·[A]·[B])</w:t>
            </w:r>
          </w:p>
          <w:p w14:paraId="4E1F2063" w14:textId="77777777" w:rsidR="00A779FF" w:rsidRPr="00A779FF" w:rsidRDefault="00A779FF" w:rsidP="00A779FF">
            <w:pPr>
              <w:rPr>
                <w:lang w:val="en-US"/>
              </w:rPr>
            </w:pPr>
            <w:r w:rsidRPr="00A779FF">
              <w:rPr>
                <w:lang w:val="en-US"/>
              </w:rPr>
              <w:t>3. v = k·[A]·[B]·[C]</w:t>
            </w:r>
          </w:p>
          <w:p w14:paraId="5FDED6F3" w14:textId="77777777" w:rsidR="00F4689C" w:rsidRPr="00A779FF" w:rsidRDefault="00F4689C" w:rsidP="00F4689C">
            <w:pPr>
              <w:rPr>
                <w:lang w:val="en-US"/>
              </w:rPr>
            </w:pPr>
          </w:p>
        </w:tc>
      </w:tr>
      <w:tr w:rsidR="00E20D4E" w14:paraId="429E0A6C" w14:textId="77777777" w:rsidTr="005521DE">
        <w:trPr>
          <w:trHeight w:val="841"/>
        </w:trPr>
        <w:tc>
          <w:tcPr>
            <w:tcW w:w="534" w:type="dxa"/>
          </w:tcPr>
          <w:p w14:paraId="11DA2349" w14:textId="71AF351A" w:rsidR="00E20D4E" w:rsidRDefault="00E20D4E" w:rsidP="00F4689C">
            <w:r>
              <w:lastRenderedPageBreak/>
              <w:t>8</w:t>
            </w:r>
          </w:p>
        </w:tc>
        <w:tc>
          <w:tcPr>
            <w:tcW w:w="3685" w:type="dxa"/>
          </w:tcPr>
          <w:p w14:paraId="65C2C5C2" w14:textId="77777777" w:rsidR="00E20D4E" w:rsidRDefault="00BE47AF" w:rsidP="007D25F3">
            <w:pPr>
              <w:rPr>
                <w:lang w:val="en-US"/>
              </w:rPr>
            </w:pPr>
            <w:r>
              <w:rPr>
                <w:lang w:val="en-US"/>
              </w:rPr>
              <w:t>Коллоквиум 4</w:t>
            </w:r>
          </w:p>
          <w:p w14:paraId="78884FE7" w14:textId="7B4BD2EF" w:rsidR="00BE47AF" w:rsidRPr="00BE47AF" w:rsidRDefault="00BE47AF" w:rsidP="007D25F3">
            <w:r>
              <w:t xml:space="preserve">Раздел </w:t>
            </w:r>
            <w:r>
              <w:rPr>
                <w:lang w:val="en-US"/>
              </w:rPr>
              <w:t>V</w:t>
            </w:r>
            <w:r w:rsidRPr="00BE47AF">
              <w:rPr>
                <w:lang w:val="en-US"/>
              </w:rPr>
              <w:t>III</w:t>
            </w:r>
            <w:r>
              <w:t xml:space="preserve"> Катализ</w:t>
            </w:r>
          </w:p>
        </w:tc>
        <w:tc>
          <w:tcPr>
            <w:tcW w:w="10567" w:type="dxa"/>
          </w:tcPr>
          <w:p w14:paraId="6D0A2E7D" w14:textId="77777777" w:rsidR="00A779FF" w:rsidRPr="00A779FF" w:rsidRDefault="00A779FF" w:rsidP="00A779FF">
            <w:pPr>
              <w:rPr>
                <w:rFonts w:eastAsia="Times New Roman"/>
              </w:rPr>
            </w:pPr>
            <w:r w:rsidRPr="00A779FF">
              <w:rPr>
                <w:rFonts w:eastAsia="Times New Roman"/>
              </w:rPr>
              <w:t>1. Катализаторы – это вещества, которые:</w:t>
            </w:r>
          </w:p>
          <w:p w14:paraId="3AA657C3" w14:textId="77777777" w:rsidR="00A779FF" w:rsidRPr="00A779FF" w:rsidRDefault="00A779FF" w:rsidP="00A9349E">
            <w:pPr>
              <w:numPr>
                <w:ilvl w:val="0"/>
                <w:numId w:val="34"/>
              </w:numPr>
              <w:rPr>
                <w:rFonts w:eastAsia="Times New Roman"/>
              </w:rPr>
            </w:pPr>
            <w:r w:rsidRPr="00A779FF">
              <w:rPr>
                <w:rFonts w:eastAsia="Times New Roman"/>
              </w:rPr>
              <w:t>ускоряют химическую реакцию, но сами в ней не расходуются;</w:t>
            </w:r>
          </w:p>
          <w:p w14:paraId="1A81B27A" w14:textId="77777777" w:rsidR="00A779FF" w:rsidRPr="00A779FF" w:rsidRDefault="00A779FF" w:rsidP="00A9349E">
            <w:pPr>
              <w:numPr>
                <w:ilvl w:val="0"/>
                <w:numId w:val="34"/>
              </w:numPr>
              <w:rPr>
                <w:rFonts w:eastAsia="Times New Roman"/>
              </w:rPr>
            </w:pPr>
            <w:r w:rsidRPr="00A779FF">
              <w:rPr>
                <w:rFonts w:eastAsia="Times New Roman"/>
              </w:rPr>
              <w:t>ускоряют химическую реакцию и расходуются в результате ее протекания;</w:t>
            </w:r>
          </w:p>
          <w:p w14:paraId="7CA8B59A" w14:textId="77777777" w:rsidR="00A779FF" w:rsidRPr="00A779FF" w:rsidRDefault="00A779FF" w:rsidP="00A9349E">
            <w:pPr>
              <w:numPr>
                <w:ilvl w:val="0"/>
                <w:numId w:val="34"/>
              </w:numPr>
              <w:rPr>
                <w:rFonts w:eastAsia="Times New Roman"/>
              </w:rPr>
            </w:pPr>
            <w:r w:rsidRPr="00A779FF">
              <w:rPr>
                <w:rFonts w:eastAsia="Times New Roman"/>
              </w:rPr>
              <w:t>замедляют химическую реакцию и сами в ней не расходуются;</w:t>
            </w:r>
          </w:p>
          <w:p w14:paraId="6F4BD97E" w14:textId="77777777" w:rsidR="00A779FF" w:rsidRPr="00A779FF" w:rsidRDefault="00A779FF" w:rsidP="00A9349E">
            <w:pPr>
              <w:numPr>
                <w:ilvl w:val="0"/>
                <w:numId w:val="34"/>
              </w:numPr>
              <w:rPr>
                <w:rFonts w:eastAsia="Times New Roman"/>
              </w:rPr>
            </w:pPr>
            <w:r w:rsidRPr="00A779FF">
              <w:rPr>
                <w:rFonts w:eastAsia="Times New Roman"/>
              </w:rPr>
              <w:t>замедляют химическую реакцию и расходуются при ее протекании.</w:t>
            </w:r>
          </w:p>
          <w:p w14:paraId="4BE39D0D" w14:textId="77777777" w:rsidR="00A779FF" w:rsidRPr="00A779FF" w:rsidRDefault="00A779FF" w:rsidP="00A779FF">
            <w:pPr>
              <w:rPr>
                <w:rFonts w:eastAsia="Times New Roman"/>
              </w:rPr>
            </w:pPr>
            <w:r w:rsidRPr="00A779FF">
              <w:rPr>
                <w:rFonts w:eastAsia="Times New Roman"/>
              </w:rPr>
              <w:t>2. Катализатор в случае обратимой реакции:</w:t>
            </w:r>
          </w:p>
          <w:p w14:paraId="760CD350" w14:textId="77777777" w:rsidR="00A779FF" w:rsidRPr="00A779FF" w:rsidRDefault="00A779FF" w:rsidP="00A9349E">
            <w:pPr>
              <w:numPr>
                <w:ilvl w:val="0"/>
                <w:numId w:val="35"/>
              </w:numPr>
              <w:rPr>
                <w:rFonts w:eastAsia="Times New Roman"/>
              </w:rPr>
            </w:pPr>
            <w:r w:rsidRPr="00A779FF">
              <w:rPr>
                <w:rFonts w:eastAsia="Times New Roman"/>
              </w:rPr>
              <w:t>изменяет скорость только прямой реакции;</w:t>
            </w:r>
          </w:p>
          <w:p w14:paraId="65138ADD" w14:textId="77777777" w:rsidR="00A779FF" w:rsidRPr="00A779FF" w:rsidRDefault="00A779FF" w:rsidP="00A9349E">
            <w:pPr>
              <w:numPr>
                <w:ilvl w:val="0"/>
                <w:numId w:val="35"/>
              </w:numPr>
              <w:rPr>
                <w:rFonts w:eastAsia="Times New Roman"/>
              </w:rPr>
            </w:pPr>
            <w:r w:rsidRPr="00A779FF">
              <w:rPr>
                <w:rFonts w:eastAsia="Times New Roman"/>
              </w:rPr>
              <w:t>изменяет скорость только обратной реакции;</w:t>
            </w:r>
          </w:p>
          <w:p w14:paraId="39C32238" w14:textId="77777777" w:rsidR="00A779FF" w:rsidRPr="00A779FF" w:rsidRDefault="00A779FF" w:rsidP="00A9349E">
            <w:pPr>
              <w:numPr>
                <w:ilvl w:val="0"/>
                <w:numId w:val="35"/>
              </w:numPr>
              <w:rPr>
                <w:rFonts w:eastAsia="Times New Roman"/>
              </w:rPr>
            </w:pPr>
            <w:r w:rsidRPr="00A779FF">
              <w:rPr>
                <w:rFonts w:eastAsia="Times New Roman"/>
              </w:rPr>
              <w:t>в одинаковой мере изменяет скорость как прямой, так и обратной реакции;</w:t>
            </w:r>
          </w:p>
          <w:p w14:paraId="0E048155" w14:textId="77777777" w:rsidR="00A779FF" w:rsidRPr="00A779FF" w:rsidRDefault="00A779FF" w:rsidP="00A9349E">
            <w:pPr>
              <w:numPr>
                <w:ilvl w:val="0"/>
                <w:numId w:val="35"/>
              </w:numPr>
              <w:rPr>
                <w:rFonts w:eastAsia="Times New Roman"/>
              </w:rPr>
            </w:pPr>
            <w:r w:rsidRPr="00A779FF">
              <w:rPr>
                <w:rFonts w:eastAsia="Times New Roman"/>
              </w:rPr>
              <w:t>не влияет на скорость прямой и обратной реакции.</w:t>
            </w:r>
          </w:p>
          <w:p w14:paraId="5DE25C30" w14:textId="77777777" w:rsidR="00A779FF" w:rsidRPr="00A779FF" w:rsidRDefault="00A779FF" w:rsidP="00A779FF">
            <w:pPr>
              <w:rPr>
                <w:rFonts w:eastAsia="Times New Roman"/>
              </w:rPr>
            </w:pPr>
            <w:r w:rsidRPr="00A779FF">
              <w:rPr>
                <w:rFonts w:eastAsia="Times New Roman"/>
              </w:rPr>
              <w:t>3. Скорость реакции в случае гомогенного катализа:</w:t>
            </w:r>
          </w:p>
          <w:p w14:paraId="4FF79420" w14:textId="77777777" w:rsidR="00A779FF" w:rsidRPr="00A779FF" w:rsidRDefault="00A779FF" w:rsidP="00A9349E">
            <w:pPr>
              <w:numPr>
                <w:ilvl w:val="0"/>
                <w:numId w:val="36"/>
              </w:numPr>
              <w:rPr>
                <w:rFonts w:eastAsia="Times New Roman"/>
              </w:rPr>
            </w:pPr>
            <w:r w:rsidRPr="00A779FF">
              <w:rPr>
                <w:rFonts w:eastAsia="Times New Roman"/>
              </w:rPr>
              <w:t>не зависит от концентрации катализатора;</w:t>
            </w:r>
          </w:p>
          <w:p w14:paraId="67FA5EAC" w14:textId="77777777" w:rsidR="00A779FF" w:rsidRPr="00A779FF" w:rsidRDefault="00A779FF" w:rsidP="00A9349E">
            <w:pPr>
              <w:numPr>
                <w:ilvl w:val="0"/>
                <w:numId w:val="36"/>
              </w:numPr>
              <w:rPr>
                <w:rFonts w:eastAsia="Times New Roman"/>
              </w:rPr>
            </w:pPr>
            <w:r w:rsidRPr="00A779FF">
              <w:rPr>
                <w:rFonts w:eastAsia="Times New Roman"/>
              </w:rPr>
              <w:t>уменьшается при повышении концентрации катализатора;</w:t>
            </w:r>
          </w:p>
          <w:p w14:paraId="0B0EDE87" w14:textId="77777777" w:rsidR="00A779FF" w:rsidRPr="00A779FF" w:rsidRDefault="00A779FF" w:rsidP="00A9349E">
            <w:pPr>
              <w:numPr>
                <w:ilvl w:val="0"/>
                <w:numId w:val="36"/>
              </w:numPr>
              <w:rPr>
                <w:rFonts w:eastAsia="Times New Roman"/>
              </w:rPr>
            </w:pPr>
            <w:r w:rsidRPr="00A779FF">
              <w:rPr>
                <w:rFonts w:eastAsia="Times New Roman"/>
              </w:rPr>
              <w:t>возрастает при повышении концентрации катализатора;</w:t>
            </w:r>
          </w:p>
          <w:p w14:paraId="547BA60D" w14:textId="77777777" w:rsidR="00A779FF" w:rsidRPr="00A779FF" w:rsidRDefault="00A779FF" w:rsidP="00A9349E">
            <w:pPr>
              <w:numPr>
                <w:ilvl w:val="0"/>
                <w:numId w:val="36"/>
              </w:numPr>
              <w:rPr>
                <w:rFonts w:eastAsia="Times New Roman"/>
              </w:rPr>
            </w:pPr>
            <w:r w:rsidRPr="00A779FF">
              <w:rPr>
                <w:rFonts w:eastAsia="Times New Roman"/>
              </w:rPr>
              <w:t>зависит от концентрации активных центров на поверхности катализатора.</w:t>
            </w:r>
          </w:p>
          <w:p w14:paraId="269E25BA" w14:textId="77777777" w:rsidR="00A779FF" w:rsidRPr="00A779FF" w:rsidRDefault="00A779FF" w:rsidP="00A779FF">
            <w:pPr>
              <w:rPr>
                <w:rFonts w:eastAsia="Times New Roman"/>
              </w:rPr>
            </w:pPr>
            <w:r w:rsidRPr="00A779FF">
              <w:rPr>
                <w:rFonts w:eastAsia="Times New Roman"/>
              </w:rPr>
              <w:t>4. Скорость реакции в случае гетерогенного катализа:</w:t>
            </w:r>
          </w:p>
          <w:p w14:paraId="1C1A24B8" w14:textId="77777777" w:rsidR="00A779FF" w:rsidRPr="00A779FF" w:rsidRDefault="00A779FF" w:rsidP="00A9349E">
            <w:pPr>
              <w:numPr>
                <w:ilvl w:val="0"/>
                <w:numId w:val="37"/>
              </w:numPr>
              <w:rPr>
                <w:rFonts w:eastAsia="Times New Roman"/>
              </w:rPr>
            </w:pPr>
            <w:r w:rsidRPr="00A779FF">
              <w:rPr>
                <w:rFonts w:eastAsia="Times New Roman"/>
              </w:rPr>
              <w:t>зависит от площади катализатора;</w:t>
            </w:r>
          </w:p>
          <w:p w14:paraId="31FF59A5" w14:textId="77777777" w:rsidR="00A779FF" w:rsidRPr="00A779FF" w:rsidRDefault="00A779FF" w:rsidP="00A9349E">
            <w:pPr>
              <w:numPr>
                <w:ilvl w:val="0"/>
                <w:numId w:val="37"/>
              </w:numPr>
              <w:rPr>
                <w:rFonts w:eastAsia="Times New Roman"/>
              </w:rPr>
            </w:pPr>
            <w:r w:rsidRPr="00A779FF">
              <w:rPr>
                <w:rFonts w:eastAsia="Times New Roman"/>
              </w:rPr>
              <w:t>зависит от концентрации катализатора;</w:t>
            </w:r>
          </w:p>
          <w:p w14:paraId="2C1EEEA0" w14:textId="77777777" w:rsidR="00A779FF" w:rsidRPr="00A779FF" w:rsidRDefault="00A779FF" w:rsidP="00A9349E">
            <w:pPr>
              <w:numPr>
                <w:ilvl w:val="0"/>
                <w:numId w:val="37"/>
              </w:numPr>
              <w:rPr>
                <w:rFonts w:eastAsia="Times New Roman"/>
              </w:rPr>
            </w:pPr>
            <w:r w:rsidRPr="00A779FF">
              <w:rPr>
                <w:rFonts w:eastAsia="Times New Roman"/>
              </w:rPr>
              <w:t>зависит от числа активных центров на поверхности катализатора;</w:t>
            </w:r>
          </w:p>
          <w:p w14:paraId="39B5483E" w14:textId="77777777" w:rsidR="00A779FF" w:rsidRPr="00A779FF" w:rsidRDefault="00A779FF" w:rsidP="00A9349E">
            <w:pPr>
              <w:numPr>
                <w:ilvl w:val="0"/>
                <w:numId w:val="37"/>
              </w:numPr>
              <w:rPr>
                <w:rFonts w:eastAsia="Times New Roman"/>
              </w:rPr>
            </w:pPr>
            <w:r w:rsidRPr="00A779FF">
              <w:rPr>
                <w:rFonts w:eastAsia="Times New Roman"/>
              </w:rPr>
              <w:t>зависит от цвета катализатора.</w:t>
            </w:r>
          </w:p>
          <w:p w14:paraId="7AA13D60" w14:textId="77777777" w:rsidR="00A779FF" w:rsidRPr="00A779FF" w:rsidRDefault="00A779FF" w:rsidP="00A779FF">
            <w:pPr>
              <w:rPr>
                <w:rFonts w:eastAsia="Times New Roman"/>
              </w:rPr>
            </w:pPr>
            <w:r w:rsidRPr="00A779FF">
              <w:rPr>
                <w:rFonts w:eastAsia="Times New Roman"/>
              </w:rPr>
              <w:t>5. Каталитической не может быть реакция:</w:t>
            </w:r>
          </w:p>
          <w:p w14:paraId="16BC7753" w14:textId="77777777" w:rsidR="00A779FF" w:rsidRPr="00A779FF" w:rsidRDefault="00A779FF" w:rsidP="00A9349E">
            <w:pPr>
              <w:numPr>
                <w:ilvl w:val="0"/>
                <w:numId w:val="38"/>
              </w:numPr>
              <w:rPr>
                <w:rFonts w:eastAsia="Times New Roman"/>
              </w:rPr>
            </w:pPr>
            <w:r w:rsidRPr="00A779FF">
              <w:rPr>
                <w:rFonts w:eastAsia="Times New Roman"/>
              </w:rPr>
              <w:t>разложения;</w:t>
            </w:r>
          </w:p>
          <w:p w14:paraId="573A70E9" w14:textId="77777777" w:rsidR="00A779FF" w:rsidRPr="00A779FF" w:rsidRDefault="00A779FF" w:rsidP="00A9349E">
            <w:pPr>
              <w:numPr>
                <w:ilvl w:val="0"/>
                <w:numId w:val="38"/>
              </w:numPr>
              <w:rPr>
                <w:rFonts w:eastAsia="Times New Roman"/>
              </w:rPr>
            </w:pPr>
            <w:r w:rsidRPr="00A779FF">
              <w:rPr>
                <w:rFonts w:eastAsia="Times New Roman"/>
              </w:rPr>
              <w:t>соединения;</w:t>
            </w:r>
          </w:p>
          <w:p w14:paraId="780A789A" w14:textId="77777777" w:rsidR="00A779FF" w:rsidRPr="00A779FF" w:rsidRDefault="00A779FF" w:rsidP="00A9349E">
            <w:pPr>
              <w:numPr>
                <w:ilvl w:val="0"/>
                <w:numId w:val="38"/>
              </w:numPr>
              <w:rPr>
                <w:rFonts w:eastAsia="Times New Roman"/>
              </w:rPr>
            </w:pPr>
            <w:r w:rsidRPr="00A779FF">
              <w:rPr>
                <w:rFonts w:eastAsia="Times New Roman"/>
              </w:rPr>
              <w:t>ионного обмена, протекающая в водном растворе между сильными электролитами;</w:t>
            </w:r>
          </w:p>
          <w:p w14:paraId="44C1A39B" w14:textId="77777777" w:rsidR="00A779FF" w:rsidRPr="00A779FF" w:rsidRDefault="00A779FF" w:rsidP="00A9349E">
            <w:pPr>
              <w:numPr>
                <w:ilvl w:val="0"/>
                <w:numId w:val="38"/>
              </w:numPr>
              <w:rPr>
                <w:rFonts w:eastAsia="Times New Roman"/>
              </w:rPr>
            </w:pPr>
            <w:r w:rsidRPr="00A779FF">
              <w:rPr>
                <w:rFonts w:eastAsia="Times New Roman"/>
              </w:rPr>
              <w:t>окислительно−восстановительная.</w:t>
            </w:r>
          </w:p>
          <w:p w14:paraId="206E4D73" w14:textId="77777777" w:rsidR="00E20D4E" w:rsidRPr="003B757F" w:rsidRDefault="00E20D4E" w:rsidP="003B757F">
            <w:pPr>
              <w:rPr>
                <w:rFonts w:eastAsia="Times New Roman"/>
                <w:u w:val="single"/>
              </w:rPr>
            </w:pPr>
          </w:p>
        </w:tc>
      </w:tr>
      <w:tr w:rsidR="00FA735E" w14:paraId="7D5016A4" w14:textId="77777777" w:rsidTr="00E81170">
        <w:trPr>
          <w:trHeight w:val="558"/>
        </w:trPr>
        <w:tc>
          <w:tcPr>
            <w:tcW w:w="534" w:type="dxa"/>
          </w:tcPr>
          <w:p w14:paraId="0EB78A92" w14:textId="295BE4A2" w:rsidR="00FA735E" w:rsidRDefault="00E81170" w:rsidP="00F4689C">
            <w:r>
              <w:t>9</w:t>
            </w:r>
          </w:p>
        </w:tc>
        <w:tc>
          <w:tcPr>
            <w:tcW w:w="3685" w:type="dxa"/>
          </w:tcPr>
          <w:p w14:paraId="324BBBE9" w14:textId="51BCFBFC" w:rsidR="00FA735E" w:rsidRPr="00E81170" w:rsidRDefault="00E81170" w:rsidP="007D25F3">
            <w:r>
              <w:t>Защита лабораторных работ</w:t>
            </w:r>
          </w:p>
        </w:tc>
        <w:tc>
          <w:tcPr>
            <w:tcW w:w="10567" w:type="dxa"/>
          </w:tcPr>
          <w:p w14:paraId="5C2711D6" w14:textId="77777777" w:rsidR="00E81170" w:rsidRPr="00E81170" w:rsidRDefault="00E81170" w:rsidP="00A9349E">
            <w:pPr>
              <w:numPr>
                <w:ilvl w:val="0"/>
                <w:numId w:val="39"/>
              </w:numPr>
              <w:rPr>
                <w:rFonts w:eastAsia="Times New Roman"/>
                <w:b/>
              </w:rPr>
            </w:pPr>
            <w:r w:rsidRPr="00E81170">
              <w:rPr>
                <w:rFonts w:eastAsia="Times New Roman"/>
              </w:rPr>
              <w:t>Цель работы.</w:t>
            </w:r>
          </w:p>
          <w:p w14:paraId="61E4350D" w14:textId="77777777" w:rsidR="00E81170" w:rsidRPr="00E81170" w:rsidRDefault="00E81170" w:rsidP="00A9349E">
            <w:pPr>
              <w:numPr>
                <w:ilvl w:val="0"/>
                <w:numId w:val="39"/>
              </w:numPr>
              <w:rPr>
                <w:rFonts w:eastAsia="Times New Roman"/>
                <w:b/>
              </w:rPr>
            </w:pPr>
            <w:r w:rsidRPr="00E81170">
              <w:rPr>
                <w:rFonts w:eastAsia="Times New Roman"/>
              </w:rPr>
              <w:t>Основные приборы и методика выполнения работы.</w:t>
            </w:r>
          </w:p>
          <w:p w14:paraId="0AD42CA9" w14:textId="77777777" w:rsidR="00E81170" w:rsidRPr="00E81170" w:rsidRDefault="00E81170" w:rsidP="00A9349E">
            <w:pPr>
              <w:numPr>
                <w:ilvl w:val="0"/>
                <w:numId w:val="39"/>
              </w:numPr>
              <w:rPr>
                <w:rFonts w:eastAsia="Times New Roman"/>
                <w:b/>
              </w:rPr>
            </w:pPr>
            <w:r w:rsidRPr="00E81170">
              <w:rPr>
                <w:rFonts w:eastAsia="Times New Roman"/>
              </w:rPr>
              <w:t>Формулы, используемые для расчета.</w:t>
            </w:r>
          </w:p>
          <w:p w14:paraId="08C20951" w14:textId="77777777" w:rsidR="00E81170" w:rsidRPr="00E81170" w:rsidRDefault="00E81170" w:rsidP="00A9349E">
            <w:pPr>
              <w:numPr>
                <w:ilvl w:val="0"/>
                <w:numId w:val="39"/>
              </w:numPr>
              <w:rPr>
                <w:rFonts w:eastAsia="Times New Roman"/>
                <w:b/>
              </w:rPr>
            </w:pPr>
            <w:r w:rsidRPr="00E81170">
              <w:rPr>
                <w:rFonts w:eastAsia="Times New Roman"/>
              </w:rPr>
              <w:lastRenderedPageBreak/>
              <w:t>Вопрос по теоретическому материалу по выполненной работе.</w:t>
            </w:r>
          </w:p>
          <w:p w14:paraId="1E74AE51" w14:textId="21181CCC" w:rsidR="00FA735E" w:rsidRPr="00A779FF" w:rsidRDefault="00E81170" w:rsidP="00A9349E">
            <w:pPr>
              <w:numPr>
                <w:ilvl w:val="0"/>
                <w:numId w:val="39"/>
              </w:numPr>
              <w:rPr>
                <w:rFonts w:eastAsia="Times New Roman"/>
              </w:rPr>
            </w:pPr>
            <w:r w:rsidRPr="00E81170">
              <w:rPr>
                <w:rFonts w:eastAsia="Times New Roman"/>
              </w:rPr>
              <w:t>Полученные зависимости и их графическое выражение.</w:t>
            </w:r>
          </w:p>
        </w:tc>
      </w:tr>
    </w:tbl>
    <w:p w14:paraId="24304BC1" w14:textId="715DD8AE" w:rsidR="0036408D" w:rsidRPr="0036408D" w:rsidRDefault="008D1C33" w:rsidP="00A9349E">
      <w:pPr>
        <w:pStyle w:val="af0"/>
        <w:numPr>
          <w:ilvl w:val="1"/>
          <w:numId w:val="9"/>
        </w:numPr>
        <w:jc w:val="both"/>
        <w:rPr>
          <w:i/>
          <w:vanish/>
        </w:rPr>
      </w:pPr>
      <w:r>
        <w:rPr>
          <w:i/>
          <w:vanish/>
        </w:rPr>
        <w:lastRenderedPageBreak/>
        <w:br w:type="textWrapping" w:clear="all"/>
      </w:r>
    </w:p>
    <w:p w14:paraId="2F0902CD" w14:textId="77777777" w:rsidR="0036408D" w:rsidRPr="0036408D" w:rsidRDefault="0036408D" w:rsidP="00A9349E">
      <w:pPr>
        <w:pStyle w:val="af0"/>
        <w:numPr>
          <w:ilvl w:val="1"/>
          <w:numId w:val="9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pPr w:leftFromText="180" w:rightFromText="180" w:vertAnchor="text" w:tblpX="108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233"/>
        <w:gridCol w:w="9494"/>
        <w:gridCol w:w="1134"/>
        <w:gridCol w:w="459"/>
        <w:gridCol w:w="1281"/>
      </w:tblGrid>
      <w:tr w:rsidR="009D5862" w:rsidRPr="00314BCA" w14:paraId="37076926" w14:textId="77777777" w:rsidTr="00D0339A">
        <w:trPr>
          <w:trHeight w:val="754"/>
          <w:tblHeader/>
        </w:trPr>
        <w:tc>
          <w:tcPr>
            <w:tcW w:w="2235" w:type="dxa"/>
            <w:vMerge w:val="restart"/>
            <w:shd w:val="clear" w:color="auto" w:fill="DBE5F1" w:themeFill="accent1" w:themeFillTint="33"/>
          </w:tcPr>
          <w:p w14:paraId="672CC7E6" w14:textId="2D52EF39" w:rsidR="009D5862" w:rsidRPr="004A2281" w:rsidRDefault="009D5862" w:rsidP="009E4D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9497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9E4D5D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2869" w:type="dxa"/>
            <w:gridSpan w:val="3"/>
            <w:shd w:val="clear" w:color="auto" w:fill="DBE5F1" w:themeFill="accent1" w:themeFillTint="33"/>
            <w:vAlign w:val="center"/>
          </w:tcPr>
          <w:p w14:paraId="0CA1D224" w14:textId="72DD9740" w:rsidR="009D5862" w:rsidRPr="00314BCA" w:rsidRDefault="009D5862" w:rsidP="009E4D5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D0339A">
        <w:trPr>
          <w:trHeight w:val="754"/>
          <w:tblHeader/>
        </w:trPr>
        <w:tc>
          <w:tcPr>
            <w:tcW w:w="2235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9E4D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497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9E4D5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9E4D5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735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9E4D5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D0339A">
        <w:trPr>
          <w:trHeight w:val="283"/>
        </w:trPr>
        <w:tc>
          <w:tcPr>
            <w:tcW w:w="2235" w:type="dxa"/>
            <w:vMerge w:val="restart"/>
          </w:tcPr>
          <w:p w14:paraId="4A1B05F1" w14:textId="3904A3FC" w:rsidR="000274AD" w:rsidRPr="00636F91" w:rsidRDefault="000274AD" w:rsidP="000274AD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Подготовка конспектов лабораторных работ </w:t>
            </w:r>
          </w:p>
        </w:tc>
        <w:tc>
          <w:tcPr>
            <w:tcW w:w="9497" w:type="dxa"/>
          </w:tcPr>
          <w:p w14:paraId="09BFC852" w14:textId="30B346D9" w:rsidR="009D5862" w:rsidRPr="00636F91" w:rsidRDefault="006E6B7C" w:rsidP="006E6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Подготовка к р</w:t>
            </w:r>
            <w:r w:rsidR="009D5862" w:rsidRPr="00636F91">
              <w:rPr>
                <w:lang w:val="ru-RU"/>
              </w:rPr>
              <w:t>абот</w:t>
            </w:r>
            <w:r>
              <w:rPr>
                <w:lang w:val="ru-RU"/>
              </w:rPr>
              <w:t>е</w:t>
            </w:r>
            <w:r w:rsidR="009D5862" w:rsidRPr="00636F91">
              <w:rPr>
                <w:lang w:val="ru-RU"/>
              </w:rPr>
              <w:t xml:space="preserve">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="00636F91" w:rsidRPr="00636F91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  <w:r w:rsidR="009D5862" w:rsidRPr="00636F91">
              <w:rPr>
                <w:spacing w:val="-4"/>
                <w:lang w:val="ru-RU"/>
              </w:rPr>
              <w:t xml:space="preserve">Обучающийся </w:t>
            </w:r>
            <w:r w:rsidR="009D5862" w:rsidRPr="00636F91">
              <w:rPr>
                <w:lang w:val="ru-RU"/>
              </w:rPr>
              <w:t>показал полный объем знаний, умений</w:t>
            </w:r>
            <w:r w:rsidR="009D5862" w:rsidRPr="00636F91">
              <w:rPr>
                <w:spacing w:val="-25"/>
                <w:lang w:val="ru-RU"/>
              </w:rPr>
              <w:t xml:space="preserve"> </w:t>
            </w:r>
            <w:r w:rsidR="009D5862" w:rsidRPr="00636F91">
              <w:rPr>
                <w:lang w:val="ru-RU"/>
              </w:rPr>
              <w:t>в освоении пройденных тем и применение их на</w:t>
            </w:r>
            <w:r w:rsidR="009D5862" w:rsidRPr="00636F91">
              <w:rPr>
                <w:spacing w:val="-4"/>
                <w:lang w:val="ru-RU"/>
              </w:rPr>
              <w:t xml:space="preserve"> </w:t>
            </w:r>
            <w:r w:rsidR="009D5862" w:rsidRPr="00636F91">
              <w:rPr>
                <w:lang w:val="ru-RU"/>
              </w:rPr>
              <w:t>практике.</w:t>
            </w:r>
          </w:p>
        </w:tc>
        <w:tc>
          <w:tcPr>
            <w:tcW w:w="1134" w:type="dxa"/>
          </w:tcPr>
          <w:p w14:paraId="1D749622" w14:textId="2EA0EA42" w:rsidR="009D5862" w:rsidRPr="00636F91" w:rsidRDefault="009D5862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</w:tcPr>
          <w:p w14:paraId="1CB04D80" w14:textId="77777777" w:rsidR="009D5862" w:rsidRPr="00D0339A" w:rsidRDefault="009D5862" w:rsidP="009E4D5D">
            <w:pPr>
              <w:jc w:val="center"/>
            </w:pPr>
            <w:r w:rsidRPr="00D0339A">
              <w:t>5</w:t>
            </w:r>
          </w:p>
        </w:tc>
      </w:tr>
      <w:tr w:rsidR="009D5862" w:rsidRPr="00314BCA" w14:paraId="0F234585" w14:textId="77777777" w:rsidTr="00D0339A">
        <w:trPr>
          <w:trHeight w:val="283"/>
        </w:trPr>
        <w:tc>
          <w:tcPr>
            <w:tcW w:w="2235" w:type="dxa"/>
            <w:vMerge/>
          </w:tcPr>
          <w:p w14:paraId="57664CF8" w14:textId="77777777" w:rsidR="009D5862" w:rsidRPr="00636F91" w:rsidRDefault="009D5862" w:rsidP="009E4D5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9497" w:type="dxa"/>
          </w:tcPr>
          <w:p w14:paraId="0AA3A6AE" w14:textId="176F23DD" w:rsidR="009D5862" w:rsidRPr="00636F91" w:rsidRDefault="006E6B7C" w:rsidP="006E6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Подготовка к р</w:t>
            </w:r>
            <w:r w:rsidR="009D5862" w:rsidRPr="00636F91">
              <w:rPr>
                <w:lang w:val="ru-RU"/>
              </w:rPr>
              <w:t>абот</w:t>
            </w:r>
            <w:r>
              <w:rPr>
                <w:lang w:val="ru-RU"/>
              </w:rPr>
              <w:t>е</w:t>
            </w:r>
            <w:r w:rsidR="009D5862" w:rsidRPr="00636F91">
              <w:rPr>
                <w:lang w:val="ru-RU"/>
              </w:rPr>
              <w:t xml:space="preserve"> выполнена полностью,</w:t>
            </w:r>
            <w:r w:rsidR="009D5862" w:rsidRPr="00636F91">
              <w:rPr>
                <w:spacing w:val="-15"/>
                <w:lang w:val="ru-RU"/>
              </w:rPr>
              <w:t xml:space="preserve"> </w:t>
            </w:r>
            <w:r w:rsidR="009D5862" w:rsidRPr="00636F91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="009D5862" w:rsidRPr="00636F91">
              <w:rPr>
                <w:spacing w:val="-8"/>
                <w:lang w:val="ru-RU"/>
              </w:rPr>
              <w:t xml:space="preserve"> </w:t>
            </w:r>
            <w:r w:rsidR="009D5862" w:rsidRPr="00636F91">
              <w:rPr>
                <w:lang w:val="ru-RU"/>
              </w:rPr>
              <w:t>недочета.</w:t>
            </w:r>
            <w:r w:rsidR="00636F91" w:rsidRPr="00636F91">
              <w:rPr>
                <w:lang w:val="ru-RU"/>
              </w:rPr>
              <w:t xml:space="preserve"> 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1134" w:type="dxa"/>
          </w:tcPr>
          <w:p w14:paraId="433E19DB" w14:textId="6E47AD3B" w:rsidR="009D5862" w:rsidRPr="00636F91" w:rsidRDefault="009D5862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</w:tcPr>
          <w:p w14:paraId="4072CCB0" w14:textId="77777777" w:rsidR="009D5862" w:rsidRPr="00D0339A" w:rsidRDefault="009D5862" w:rsidP="009E4D5D">
            <w:pPr>
              <w:jc w:val="center"/>
            </w:pPr>
            <w:r w:rsidRPr="00D0339A">
              <w:t>4</w:t>
            </w:r>
          </w:p>
        </w:tc>
      </w:tr>
      <w:tr w:rsidR="009D5862" w:rsidRPr="00314BCA" w14:paraId="49A3CBB0" w14:textId="77777777" w:rsidTr="00D0339A">
        <w:trPr>
          <w:trHeight w:val="283"/>
        </w:trPr>
        <w:tc>
          <w:tcPr>
            <w:tcW w:w="2235" w:type="dxa"/>
            <w:vMerge/>
          </w:tcPr>
          <w:p w14:paraId="572EC107" w14:textId="77777777" w:rsidR="009D5862" w:rsidRPr="00636F91" w:rsidRDefault="009D5862" w:rsidP="009E4D5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9497" w:type="dxa"/>
          </w:tcPr>
          <w:p w14:paraId="37B00ED9" w14:textId="5F613172" w:rsidR="009D5862" w:rsidRPr="00636F91" w:rsidRDefault="006E6B7C" w:rsidP="006E6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При подготовке д</w:t>
            </w:r>
            <w:r w:rsidR="009D5862" w:rsidRPr="00636F91">
              <w:rPr>
                <w:lang w:val="ru-RU"/>
              </w:rPr>
              <w:t>опущены более одной</w:t>
            </w:r>
            <w:r w:rsidR="009D5862" w:rsidRPr="00636F91">
              <w:rPr>
                <w:spacing w:val="-22"/>
                <w:lang w:val="ru-RU"/>
              </w:rPr>
              <w:t xml:space="preserve"> </w:t>
            </w:r>
            <w:r w:rsidR="009D5862" w:rsidRPr="00636F91">
              <w:rPr>
                <w:lang w:val="ru-RU"/>
              </w:rPr>
              <w:t>ошибки или более двух-трех</w:t>
            </w:r>
            <w:r w:rsidR="009D5862" w:rsidRPr="00636F91">
              <w:rPr>
                <w:spacing w:val="-20"/>
                <w:lang w:val="ru-RU"/>
              </w:rPr>
              <w:t xml:space="preserve"> </w:t>
            </w:r>
            <w:r w:rsidR="009D5862" w:rsidRPr="00636F91">
              <w:rPr>
                <w:lang w:val="ru-RU"/>
              </w:rPr>
              <w:t>недочетов.</w:t>
            </w:r>
            <w:r w:rsidR="00636F91" w:rsidRPr="00636F91">
              <w:rPr>
                <w:lang w:val="ru-RU"/>
              </w:rPr>
              <w:t xml:space="preserve"> 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134" w:type="dxa"/>
          </w:tcPr>
          <w:p w14:paraId="7836647C" w14:textId="4ECDA6AB" w:rsidR="009D5862" w:rsidRPr="00636F91" w:rsidRDefault="009D5862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</w:tcPr>
          <w:p w14:paraId="59B9D817" w14:textId="77777777" w:rsidR="009D5862" w:rsidRPr="00D0339A" w:rsidRDefault="009D5862" w:rsidP="009E4D5D">
            <w:pPr>
              <w:jc w:val="center"/>
            </w:pPr>
            <w:r w:rsidRPr="00D0339A">
              <w:t>3</w:t>
            </w:r>
          </w:p>
        </w:tc>
      </w:tr>
      <w:tr w:rsidR="009D5862" w:rsidRPr="00314BCA" w14:paraId="21FB71F1" w14:textId="77777777" w:rsidTr="00D0339A">
        <w:trPr>
          <w:trHeight w:val="283"/>
        </w:trPr>
        <w:tc>
          <w:tcPr>
            <w:tcW w:w="2235" w:type="dxa"/>
            <w:vMerge/>
          </w:tcPr>
          <w:p w14:paraId="2BC9F6E8" w14:textId="77777777" w:rsidR="009D5862" w:rsidRPr="00636F91" w:rsidRDefault="009D5862" w:rsidP="009E4D5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9497" w:type="dxa"/>
          </w:tcPr>
          <w:p w14:paraId="7E11DF32" w14:textId="5617E542" w:rsidR="009D5862" w:rsidRPr="00636F91" w:rsidRDefault="006E6B7C" w:rsidP="009E4D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Подготовка к лабораторной работе</w:t>
            </w:r>
            <w:r w:rsidR="009D5862" w:rsidRPr="00636F91">
              <w:rPr>
                <w:lang w:val="ru-RU"/>
              </w:rPr>
              <w:t xml:space="preserve"> выполнена не</w:t>
            </w:r>
            <w:r w:rsidR="009D5862" w:rsidRPr="00636F91">
              <w:rPr>
                <w:spacing w:val="-17"/>
                <w:lang w:val="ru-RU"/>
              </w:rPr>
              <w:t xml:space="preserve"> </w:t>
            </w:r>
            <w:r w:rsidR="009D5862" w:rsidRPr="00636F91">
              <w:rPr>
                <w:lang w:val="ru-RU"/>
              </w:rPr>
              <w:t xml:space="preserve">полностью. Допущены </w:t>
            </w:r>
            <w:r w:rsidR="009D5862" w:rsidRPr="00636F91">
              <w:rPr>
                <w:spacing w:val="-2"/>
                <w:lang w:val="ru-RU"/>
              </w:rPr>
              <w:t xml:space="preserve">грубые </w:t>
            </w:r>
            <w:r w:rsidR="009D5862" w:rsidRPr="00636F91">
              <w:rPr>
                <w:lang w:val="ru-RU"/>
              </w:rPr>
              <w:t xml:space="preserve">ошибки. </w:t>
            </w:r>
            <w:r w:rsidR="00636F91" w:rsidRPr="00636F91">
              <w:rPr>
                <w:lang w:val="ru-RU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134" w:type="dxa"/>
          </w:tcPr>
          <w:p w14:paraId="0EAC74DB" w14:textId="427FE03D" w:rsidR="009D5862" w:rsidRPr="00636F91" w:rsidRDefault="009D5862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  <w:vMerge w:val="restart"/>
          </w:tcPr>
          <w:p w14:paraId="090BBA6C" w14:textId="77777777" w:rsidR="009D5862" w:rsidRPr="00D0339A" w:rsidRDefault="009D5862" w:rsidP="009E4D5D">
            <w:pPr>
              <w:jc w:val="center"/>
            </w:pPr>
            <w:r w:rsidRPr="00D0339A">
              <w:t>2</w:t>
            </w:r>
          </w:p>
        </w:tc>
      </w:tr>
      <w:tr w:rsidR="009D5862" w:rsidRPr="00314BCA" w14:paraId="0FC8FDF6" w14:textId="77777777" w:rsidTr="00D0339A">
        <w:trPr>
          <w:trHeight w:val="283"/>
        </w:trPr>
        <w:tc>
          <w:tcPr>
            <w:tcW w:w="2235" w:type="dxa"/>
            <w:vMerge/>
          </w:tcPr>
          <w:p w14:paraId="464EE093" w14:textId="77777777" w:rsidR="009D5862" w:rsidRPr="00636F91" w:rsidRDefault="009D5862" w:rsidP="009E4D5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9497" w:type="dxa"/>
          </w:tcPr>
          <w:p w14:paraId="5B0A3FD1" w14:textId="77777777" w:rsidR="009D5862" w:rsidRPr="00636F91" w:rsidRDefault="009D5862" w:rsidP="009E4D5D">
            <w:pPr>
              <w:pStyle w:val="TableParagraph"/>
              <w:tabs>
                <w:tab w:val="left" w:pos="34"/>
                <w:tab w:val="left" w:pos="366"/>
              </w:tabs>
            </w:pPr>
            <w:r w:rsidRPr="00636F91">
              <w:t>Работа не</w:t>
            </w:r>
            <w:r w:rsidRPr="00636F91">
              <w:rPr>
                <w:lang w:val="ru-RU"/>
              </w:rPr>
              <w:t xml:space="preserve"> </w:t>
            </w:r>
            <w:r w:rsidRPr="00636F91">
              <w:rPr>
                <w:spacing w:val="-1"/>
              </w:rPr>
              <w:t>выполнена</w:t>
            </w:r>
            <w:r w:rsidRPr="00636F91">
              <w:t>.</w:t>
            </w:r>
          </w:p>
        </w:tc>
        <w:tc>
          <w:tcPr>
            <w:tcW w:w="1134" w:type="dxa"/>
          </w:tcPr>
          <w:p w14:paraId="333F1BA7" w14:textId="3ECA5023" w:rsidR="009D5862" w:rsidRPr="00636F91" w:rsidRDefault="009D5862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  <w:vMerge/>
          </w:tcPr>
          <w:p w14:paraId="1714B0A2" w14:textId="77777777" w:rsidR="009D5862" w:rsidRPr="00D0339A" w:rsidRDefault="009D5862" w:rsidP="009E4D5D"/>
        </w:tc>
      </w:tr>
      <w:tr w:rsidR="009D5862" w:rsidRPr="00314BCA" w14:paraId="38330E42" w14:textId="77777777" w:rsidTr="00D0339A">
        <w:trPr>
          <w:trHeight w:val="283"/>
        </w:trPr>
        <w:tc>
          <w:tcPr>
            <w:tcW w:w="2235" w:type="dxa"/>
            <w:vMerge w:val="restart"/>
          </w:tcPr>
          <w:p w14:paraId="2CC3884E" w14:textId="77777777" w:rsidR="009D5862" w:rsidRPr="00636F91" w:rsidRDefault="009D5862" w:rsidP="009E4D5D">
            <w:r w:rsidRPr="00636F91">
              <w:t xml:space="preserve">Коллоквиум </w:t>
            </w:r>
          </w:p>
        </w:tc>
        <w:tc>
          <w:tcPr>
            <w:tcW w:w="9497" w:type="dxa"/>
          </w:tcPr>
          <w:p w14:paraId="6450EC2E" w14:textId="77777777" w:rsidR="009D5862" w:rsidRPr="00636F91" w:rsidRDefault="009D5862" w:rsidP="009E4D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6F91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636F91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636F91">
              <w:rPr>
                <w:spacing w:val="-4"/>
                <w:lang w:val="ru-RU"/>
              </w:rPr>
              <w:t xml:space="preserve">Обучающийся </w:t>
            </w:r>
            <w:r w:rsidRPr="00636F91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134" w:type="dxa"/>
          </w:tcPr>
          <w:p w14:paraId="0F81845E" w14:textId="4AA5A19A" w:rsidR="009D5862" w:rsidRPr="00636F91" w:rsidRDefault="009D5862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</w:tcPr>
          <w:p w14:paraId="76BFD3F3" w14:textId="77777777" w:rsidR="009D5862" w:rsidRPr="00D0339A" w:rsidRDefault="009D5862" w:rsidP="009E4D5D">
            <w:pPr>
              <w:jc w:val="center"/>
            </w:pPr>
            <w:r w:rsidRPr="00D0339A">
              <w:t>5</w:t>
            </w:r>
          </w:p>
        </w:tc>
      </w:tr>
      <w:tr w:rsidR="009D5862" w:rsidRPr="00314BCA" w14:paraId="58E63AE6" w14:textId="77777777" w:rsidTr="00D0339A">
        <w:trPr>
          <w:trHeight w:val="283"/>
        </w:trPr>
        <w:tc>
          <w:tcPr>
            <w:tcW w:w="2235" w:type="dxa"/>
            <w:vMerge/>
          </w:tcPr>
          <w:p w14:paraId="19B6D2EB" w14:textId="77777777" w:rsidR="009D5862" w:rsidRPr="00636F91" w:rsidRDefault="009D5862" w:rsidP="009E4D5D">
            <w:pPr>
              <w:rPr>
                <w:i/>
              </w:rPr>
            </w:pPr>
          </w:p>
        </w:tc>
        <w:tc>
          <w:tcPr>
            <w:tcW w:w="9497" w:type="dxa"/>
          </w:tcPr>
          <w:p w14:paraId="15C64C27" w14:textId="7071D769" w:rsidR="009D5862" w:rsidRPr="00636F91" w:rsidRDefault="00A764AF" w:rsidP="009E4D5D">
            <w:pPr>
              <w:pStyle w:val="TableParagraph"/>
              <w:tabs>
                <w:tab w:val="left" w:pos="34"/>
                <w:tab w:val="left" w:pos="1005"/>
              </w:tabs>
              <w:rPr>
                <w:lang w:val="ru-RU"/>
              </w:rPr>
            </w:pPr>
            <w:r w:rsidRPr="00636F91">
              <w:rPr>
                <w:lang w:val="ru-RU"/>
              </w:rPr>
              <w:tab/>
            </w:r>
            <w:r w:rsidR="00AB5C8D" w:rsidRPr="00636F91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Допущены ошибки в раскрытии понятий, употреблении терминов. </w:t>
            </w:r>
            <w:r w:rsidR="00AB5C8D" w:rsidRPr="00636F91">
              <w:rPr>
                <w:spacing w:val="-4"/>
                <w:lang w:val="ru-RU"/>
              </w:rPr>
              <w:t>Обучающийся</w:t>
            </w:r>
            <w:r w:rsidR="00AB5C8D" w:rsidRPr="00636F91">
              <w:rPr>
                <w:lang w:val="ru-RU"/>
              </w:rPr>
              <w:t xml:space="preserve"> владеет знаниями только по основному </w:t>
            </w:r>
            <w:r w:rsidR="00AB5C8D" w:rsidRPr="00636F91">
              <w:rPr>
                <w:lang w:val="ru-RU"/>
              </w:rPr>
              <w:lastRenderedPageBreak/>
              <w:t>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Pr="00636F91">
              <w:rPr>
                <w:lang w:val="ru-RU"/>
              </w:rPr>
              <w:tab/>
            </w:r>
          </w:p>
        </w:tc>
        <w:tc>
          <w:tcPr>
            <w:tcW w:w="1134" w:type="dxa"/>
          </w:tcPr>
          <w:p w14:paraId="73643248" w14:textId="4F356264" w:rsidR="009D5862" w:rsidRPr="00636F91" w:rsidRDefault="009D5862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</w:tcPr>
          <w:p w14:paraId="65E9E43F" w14:textId="77777777" w:rsidR="009D5862" w:rsidRPr="00D0339A" w:rsidRDefault="009D5862" w:rsidP="009E4D5D">
            <w:pPr>
              <w:jc w:val="center"/>
            </w:pPr>
            <w:r w:rsidRPr="00D0339A">
              <w:t>4</w:t>
            </w:r>
          </w:p>
        </w:tc>
      </w:tr>
      <w:tr w:rsidR="00AB5C8D" w:rsidRPr="00314BCA" w14:paraId="1B954406" w14:textId="77777777" w:rsidTr="00D0339A">
        <w:trPr>
          <w:trHeight w:val="283"/>
        </w:trPr>
        <w:tc>
          <w:tcPr>
            <w:tcW w:w="2235" w:type="dxa"/>
            <w:vMerge/>
          </w:tcPr>
          <w:p w14:paraId="136E669E" w14:textId="77777777" w:rsidR="00AB5C8D" w:rsidRPr="00636F91" w:rsidRDefault="00AB5C8D" w:rsidP="009E4D5D">
            <w:pPr>
              <w:rPr>
                <w:i/>
              </w:rPr>
            </w:pPr>
          </w:p>
        </w:tc>
        <w:tc>
          <w:tcPr>
            <w:tcW w:w="9497" w:type="dxa"/>
          </w:tcPr>
          <w:p w14:paraId="0D6385CE" w14:textId="234D7754" w:rsidR="00AB5C8D" w:rsidRPr="00636F91" w:rsidRDefault="00AB5C8D" w:rsidP="009E4D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6F91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134" w:type="dxa"/>
          </w:tcPr>
          <w:p w14:paraId="3E10F179" w14:textId="40907AEA" w:rsidR="00AB5C8D" w:rsidRPr="00636F91" w:rsidRDefault="00AB5C8D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</w:tcPr>
          <w:p w14:paraId="2B0C8D4B" w14:textId="77777777" w:rsidR="00AB5C8D" w:rsidRPr="00636F91" w:rsidRDefault="00AB5C8D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3</w:t>
            </w:r>
          </w:p>
        </w:tc>
      </w:tr>
      <w:tr w:rsidR="00AB5C8D" w:rsidRPr="00314BCA" w14:paraId="5EFB9691" w14:textId="77777777" w:rsidTr="00D0339A">
        <w:trPr>
          <w:trHeight w:val="283"/>
        </w:trPr>
        <w:tc>
          <w:tcPr>
            <w:tcW w:w="2235" w:type="dxa"/>
            <w:vMerge/>
          </w:tcPr>
          <w:p w14:paraId="7856CD36" w14:textId="77777777" w:rsidR="00AB5C8D" w:rsidRPr="00636F91" w:rsidRDefault="00AB5C8D" w:rsidP="009E4D5D">
            <w:pPr>
              <w:rPr>
                <w:i/>
              </w:rPr>
            </w:pPr>
          </w:p>
        </w:tc>
        <w:tc>
          <w:tcPr>
            <w:tcW w:w="9497" w:type="dxa"/>
          </w:tcPr>
          <w:p w14:paraId="350B959E" w14:textId="5AAB65FD" w:rsidR="00AB5C8D" w:rsidRPr="00636F91" w:rsidRDefault="00AB5C8D" w:rsidP="009E4D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6F91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1134" w:type="dxa"/>
          </w:tcPr>
          <w:p w14:paraId="187791C3" w14:textId="7771BDEB" w:rsidR="00AB5C8D" w:rsidRPr="00636F91" w:rsidRDefault="00AB5C8D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</w:tcPr>
          <w:p w14:paraId="3E1FA4A1" w14:textId="77777777" w:rsidR="00AB5C8D" w:rsidRPr="00636F91" w:rsidRDefault="00AB5C8D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2</w:t>
            </w:r>
          </w:p>
        </w:tc>
      </w:tr>
      <w:tr w:rsidR="00AB5C8D" w:rsidRPr="00314BCA" w14:paraId="2413925F" w14:textId="77777777" w:rsidTr="00D0339A">
        <w:trPr>
          <w:trHeight w:val="283"/>
        </w:trPr>
        <w:tc>
          <w:tcPr>
            <w:tcW w:w="2235" w:type="dxa"/>
            <w:vMerge/>
          </w:tcPr>
          <w:p w14:paraId="74CC2FF5" w14:textId="77777777" w:rsidR="00AB5C8D" w:rsidRPr="00636F91" w:rsidRDefault="00AB5C8D" w:rsidP="009E4D5D">
            <w:pPr>
              <w:rPr>
                <w:i/>
              </w:rPr>
            </w:pPr>
          </w:p>
        </w:tc>
        <w:tc>
          <w:tcPr>
            <w:tcW w:w="9497" w:type="dxa"/>
          </w:tcPr>
          <w:p w14:paraId="5858D0CC" w14:textId="222F9A1B" w:rsidR="00AB5C8D" w:rsidRPr="00636F91" w:rsidRDefault="00AB5C8D" w:rsidP="009E4D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6F91">
              <w:rPr>
                <w:lang w:val="ru-RU"/>
              </w:rPr>
              <w:t>Не принимал участия в коллоквиуме.</w:t>
            </w:r>
            <w:r w:rsidRPr="00636F91">
              <w:rPr>
                <w:lang w:val="ru-RU"/>
              </w:rPr>
              <w:tab/>
            </w:r>
          </w:p>
        </w:tc>
        <w:tc>
          <w:tcPr>
            <w:tcW w:w="1134" w:type="dxa"/>
          </w:tcPr>
          <w:p w14:paraId="624F199E" w14:textId="618FD76F" w:rsidR="00AB5C8D" w:rsidRPr="00636F91" w:rsidRDefault="00AB5C8D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</w:tcPr>
          <w:p w14:paraId="0F96B7BD" w14:textId="568B1782" w:rsidR="00AB5C8D" w:rsidRPr="00636F91" w:rsidRDefault="00AB5C8D" w:rsidP="009E4D5D">
            <w:pPr>
              <w:jc w:val="center"/>
            </w:pPr>
            <w:r w:rsidRPr="00636F91">
              <w:t>0</w:t>
            </w:r>
          </w:p>
        </w:tc>
      </w:tr>
      <w:tr w:rsidR="00AB5C8D" w:rsidRPr="00314BCA" w14:paraId="2173414E" w14:textId="77777777" w:rsidTr="00D0339A">
        <w:trPr>
          <w:trHeight w:val="283"/>
        </w:trPr>
        <w:tc>
          <w:tcPr>
            <w:tcW w:w="2235" w:type="dxa"/>
            <w:vMerge w:val="restart"/>
          </w:tcPr>
          <w:p w14:paraId="1A7AB831" w14:textId="13BAA4AA" w:rsidR="00AB5C8D" w:rsidRPr="00636F91" w:rsidRDefault="00AB5C8D" w:rsidP="009E4D5D">
            <w:r w:rsidRPr="00636F91">
              <w:t>Тестирование</w:t>
            </w:r>
            <w:r w:rsidR="000B24AA" w:rsidRPr="00636F91">
              <w:t xml:space="preserve"> в ЭОС</w:t>
            </w:r>
          </w:p>
        </w:tc>
        <w:tc>
          <w:tcPr>
            <w:tcW w:w="9497" w:type="dxa"/>
            <w:vMerge w:val="restart"/>
          </w:tcPr>
          <w:p w14:paraId="0A7CDF46" w14:textId="3C43CB4D" w:rsidR="00AB5C8D" w:rsidRPr="00636F91" w:rsidRDefault="00AB5C8D" w:rsidP="009E4D5D">
            <w:r w:rsidRPr="00636F91">
              <w:t>За выполнение каждого тестового задания испытуемому выставляются баллы. Используется порядковая шкала оценивания.</w:t>
            </w:r>
            <w:r w:rsidR="00D0339A">
              <w:t xml:space="preserve"> </w:t>
            </w:r>
            <w:r w:rsidRPr="00636F91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  <w:r w:rsidR="00D0339A">
              <w:t xml:space="preserve"> </w:t>
            </w:r>
            <w:r w:rsidRPr="00636F91">
              <w:t>В соответствии с порядковой шкалой за каждое задание устанавливается максимальное количество баллов 1. 1 балл выставляются за все верные выборы в одном задании, ноль — за полностью неверный ответ.</w:t>
            </w:r>
          </w:p>
          <w:p w14:paraId="738E48CF" w14:textId="77777777" w:rsidR="00AB5C8D" w:rsidRPr="00636F91" w:rsidRDefault="00AB5C8D" w:rsidP="009E4D5D">
            <w:r w:rsidRPr="00636F91">
              <w:t>Правила оценки всего теста:</w:t>
            </w:r>
          </w:p>
          <w:p w14:paraId="7DA2FD99" w14:textId="3606D1F8" w:rsidR="00AB5C8D" w:rsidRPr="00636F91" w:rsidRDefault="00AB5C8D" w:rsidP="009E4D5D">
            <w:r w:rsidRPr="00636F91">
              <w:t>общая сумма баллов за все правильные ответы составляет наивысший балл, 30 баллов.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63EF97F4" w:rsidR="00AB5C8D" w:rsidRPr="00636F91" w:rsidRDefault="00AB5C8D" w:rsidP="00D0339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 xml:space="preserve"> «2» - равно или менее 40%</w:t>
            </w:r>
            <w:r w:rsidR="00D0339A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>«3» - 41% - 64%</w:t>
            </w:r>
            <w:r w:rsidR="00D0339A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>«4» - 65% - 84%</w:t>
            </w:r>
            <w:r w:rsidR="00D0339A">
              <w:rPr>
                <w:rFonts w:ascii="Times New Roman" w:hAnsi="Times New Roman" w:cs="Times New Roman"/>
                <w:sz w:val="22"/>
                <w:szCs w:val="22"/>
              </w:rPr>
              <w:t xml:space="preserve">;  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>«5» - 85% - 100%</w:t>
            </w:r>
          </w:p>
        </w:tc>
        <w:tc>
          <w:tcPr>
            <w:tcW w:w="1134" w:type="dxa"/>
          </w:tcPr>
          <w:p w14:paraId="458CAB48" w14:textId="5A58459F" w:rsidR="00AB5C8D" w:rsidRPr="00636F91" w:rsidRDefault="00AB5C8D" w:rsidP="009E4D5D">
            <w:pPr>
              <w:jc w:val="center"/>
              <w:rPr>
                <w:i/>
              </w:rPr>
            </w:pPr>
          </w:p>
        </w:tc>
        <w:tc>
          <w:tcPr>
            <w:tcW w:w="459" w:type="dxa"/>
          </w:tcPr>
          <w:p w14:paraId="4093D55A" w14:textId="77777777" w:rsidR="00AB5C8D" w:rsidRPr="00636F91" w:rsidRDefault="00AB5C8D" w:rsidP="009E4D5D">
            <w:pPr>
              <w:jc w:val="center"/>
            </w:pPr>
            <w:r w:rsidRPr="00636F91">
              <w:t>5</w:t>
            </w:r>
          </w:p>
        </w:tc>
        <w:tc>
          <w:tcPr>
            <w:tcW w:w="1276" w:type="dxa"/>
          </w:tcPr>
          <w:p w14:paraId="026CC2A1" w14:textId="77777777" w:rsidR="00AB5C8D" w:rsidRPr="00636F91" w:rsidRDefault="00AB5C8D" w:rsidP="009E4D5D">
            <w:pPr>
              <w:jc w:val="center"/>
            </w:pPr>
            <w:r w:rsidRPr="00636F91">
              <w:t>85% - 100%</w:t>
            </w:r>
          </w:p>
        </w:tc>
      </w:tr>
      <w:tr w:rsidR="00AB5C8D" w:rsidRPr="00314BCA" w14:paraId="037D9555" w14:textId="77777777" w:rsidTr="00D0339A">
        <w:trPr>
          <w:trHeight w:val="283"/>
        </w:trPr>
        <w:tc>
          <w:tcPr>
            <w:tcW w:w="2235" w:type="dxa"/>
            <w:vMerge/>
          </w:tcPr>
          <w:p w14:paraId="5D9D0442" w14:textId="77777777" w:rsidR="00AB5C8D" w:rsidRPr="00636F91" w:rsidRDefault="00AB5C8D" w:rsidP="009E4D5D">
            <w:pPr>
              <w:rPr>
                <w:i/>
              </w:rPr>
            </w:pPr>
          </w:p>
        </w:tc>
        <w:tc>
          <w:tcPr>
            <w:tcW w:w="9497" w:type="dxa"/>
            <w:vMerge/>
          </w:tcPr>
          <w:p w14:paraId="6BB94E49" w14:textId="77777777" w:rsidR="00AB5C8D" w:rsidRPr="00636F91" w:rsidRDefault="00AB5C8D" w:rsidP="009E4D5D">
            <w:pPr>
              <w:rPr>
                <w:i/>
              </w:rPr>
            </w:pPr>
          </w:p>
        </w:tc>
        <w:tc>
          <w:tcPr>
            <w:tcW w:w="1134" w:type="dxa"/>
          </w:tcPr>
          <w:p w14:paraId="3EFD3F74" w14:textId="0773D17D" w:rsidR="00AB5C8D" w:rsidRPr="00636F91" w:rsidRDefault="00AB5C8D" w:rsidP="009E4D5D">
            <w:pPr>
              <w:jc w:val="center"/>
              <w:rPr>
                <w:i/>
              </w:rPr>
            </w:pPr>
          </w:p>
        </w:tc>
        <w:tc>
          <w:tcPr>
            <w:tcW w:w="459" w:type="dxa"/>
          </w:tcPr>
          <w:p w14:paraId="14782594" w14:textId="77777777" w:rsidR="00AB5C8D" w:rsidRPr="00636F91" w:rsidRDefault="00AB5C8D" w:rsidP="009E4D5D">
            <w:pPr>
              <w:jc w:val="center"/>
            </w:pPr>
            <w:r w:rsidRPr="00636F91">
              <w:t>4</w:t>
            </w:r>
          </w:p>
        </w:tc>
        <w:tc>
          <w:tcPr>
            <w:tcW w:w="1276" w:type="dxa"/>
          </w:tcPr>
          <w:p w14:paraId="60464979" w14:textId="77777777" w:rsidR="00AB5C8D" w:rsidRPr="00636F91" w:rsidRDefault="00AB5C8D" w:rsidP="009E4D5D">
            <w:pPr>
              <w:jc w:val="center"/>
            </w:pPr>
            <w:r w:rsidRPr="00636F91">
              <w:t>65% - 84%</w:t>
            </w:r>
          </w:p>
        </w:tc>
      </w:tr>
      <w:tr w:rsidR="00AB5C8D" w:rsidRPr="00314BCA" w14:paraId="31EC067D" w14:textId="77777777" w:rsidTr="00D0339A">
        <w:trPr>
          <w:trHeight w:val="283"/>
        </w:trPr>
        <w:tc>
          <w:tcPr>
            <w:tcW w:w="2235" w:type="dxa"/>
            <w:vMerge/>
          </w:tcPr>
          <w:p w14:paraId="03D6805A" w14:textId="77777777" w:rsidR="00AB5C8D" w:rsidRPr="00636F91" w:rsidRDefault="00AB5C8D" w:rsidP="009E4D5D">
            <w:pPr>
              <w:rPr>
                <w:i/>
              </w:rPr>
            </w:pPr>
          </w:p>
        </w:tc>
        <w:tc>
          <w:tcPr>
            <w:tcW w:w="9497" w:type="dxa"/>
            <w:vMerge/>
          </w:tcPr>
          <w:p w14:paraId="57069F16" w14:textId="77777777" w:rsidR="00AB5C8D" w:rsidRPr="00636F91" w:rsidRDefault="00AB5C8D" w:rsidP="009E4D5D">
            <w:pPr>
              <w:rPr>
                <w:i/>
              </w:rPr>
            </w:pPr>
          </w:p>
        </w:tc>
        <w:tc>
          <w:tcPr>
            <w:tcW w:w="1134" w:type="dxa"/>
          </w:tcPr>
          <w:p w14:paraId="3411F725" w14:textId="01384B08" w:rsidR="00AB5C8D" w:rsidRPr="00636F91" w:rsidRDefault="00AB5C8D" w:rsidP="009E4D5D">
            <w:pPr>
              <w:jc w:val="center"/>
              <w:rPr>
                <w:i/>
              </w:rPr>
            </w:pPr>
          </w:p>
        </w:tc>
        <w:tc>
          <w:tcPr>
            <w:tcW w:w="459" w:type="dxa"/>
          </w:tcPr>
          <w:p w14:paraId="30430C5A" w14:textId="77777777" w:rsidR="00AB5C8D" w:rsidRPr="00636F91" w:rsidRDefault="00AB5C8D" w:rsidP="009E4D5D">
            <w:pPr>
              <w:jc w:val="center"/>
            </w:pPr>
            <w:r w:rsidRPr="00636F91">
              <w:t>3</w:t>
            </w:r>
          </w:p>
        </w:tc>
        <w:tc>
          <w:tcPr>
            <w:tcW w:w="1276" w:type="dxa"/>
          </w:tcPr>
          <w:p w14:paraId="173D9E3B" w14:textId="77777777" w:rsidR="00AB5C8D" w:rsidRPr="00636F91" w:rsidRDefault="00AB5C8D" w:rsidP="009E4D5D">
            <w:pPr>
              <w:jc w:val="center"/>
            </w:pPr>
            <w:r w:rsidRPr="00636F91">
              <w:t>41% - 64%</w:t>
            </w:r>
          </w:p>
        </w:tc>
      </w:tr>
      <w:tr w:rsidR="00AB5C8D" w:rsidRPr="00314BCA" w14:paraId="0C000B7D" w14:textId="77777777" w:rsidTr="00D0339A">
        <w:trPr>
          <w:trHeight w:val="1052"/>
        </w:trPr>
        <w:tc>
          <w:tcPr>
            <w:tcW w:w="2235" w:type="dxa"/>
            <w:vMerge/>
          </w:tcPr>
          <w:p w14:paraId="46C1C712" w14:textId="77777777" w:rsidR="00AB5C8D" w:rsidRPr="00636F91" w:rsidRDefault="00AB5C8D" w:rsidP="009E4D5D">
            <w:pPr>
              <w:rPr>
                <w:i/>
              </w:rPr>
            </w:pPr>
          </w:p>
        </w:tc>
        <w:tc>
          <w:tcPr>
            <w:tcW w:w="9497" w:type="dxa"/>
            <w:vMerge/>
          </w:tcPr>
          <w:p w14:paraId="12FED954" w14:textId="77777777" w:rsidR="00AB5C8D" w:rsidRPr="00636F91" w:rsidRDefault="00AB5C8D" w:rsidP="009E4D5D">
            <w:pPr>
              <w:rPr>
                <w:i/>
              </w:rPr>
            </w:pPr>
          </w:p>
        </w:tc>
        <w:tc>
          <w:tcPr>
            <w:tcW w:w="1134" w:type="dxa"/>
          </w:tcPr>
          <w:p w14:paraId="55E4328C" w14:textId="67A3223C" w:rsidR="00AB5C8D" w:rsidRPr="00636F91" w:rsidRDefault="00AB5C8D" w:rsidP="009E4D5D">
            <w:pPr>
              <w:jc w:val="center"/>
              <w:rPr>
                <w:i/>
              </w:rPr>
            </w:pPr>
          </w:p>
        </w:tc>
        <w:tc>
          <w:tcPr>
            <w:tcW w:w="459" w:type="dxa"/>
          </w:tcPr>
          <w:p w14:paraId="2E740631" w14:textId="77777777" w:rsidR="00AB5C8D" w:rsidRPr="00636F91" w:rsidRDefault="00AB5C8D" w:rsidP="009E4D5D">
            <w:pPr>
              <w:jc w:val="center"/>
            </w:pPr>
            <w:r w:rsidRPr="00636F91">
              <w:t>2</w:t>
            </w:r>
          </w:p>
        </w:tc>
        <w:tc>
          <w:tcPr>
            <w:tcW w:w="1276" w:type="dxa"/>
          </w:tcPr>
          <w:p w14:paraId="341E5DC5" w14:textId="77777777" w:rsidR="00AB5C8D" w:rsidRPr="00636F91" w:rsidRDefault="00AB5C8D" w:rsidP="009E4D5D">
            <w:pPr>
              <w:jc w:val="center"/>
            </w:pPr>
            <w:r w:rsidRPr="00636F91">
              <w:t>40% и менее 40%</w:t>
            </w:r>
          </w:p>
        </w:tc>
      </w:tr>
      <w:tr w:rsidR="000B24AA" w:rsidRPr="007877A3" w14:paraId="6BE8D6A9" w14:textId="77777777" w:rsidTr="00D0339A">
        <w:trPr>
          <w:trHeight w:val="283"/>
        </w:trPr>
        <w:tc>
          <w:tcPr>
            <w:tcW w:w="2235" w:type="dxa"/>
            <w:vMerge w:val="restart"/>
          </w:tcPr>
          <w:p w14:paraId="31CB80B2" w14:textId="56235793" w:rsidR="000B24AA" w:rsidRPr="00636F91" w:rsidRDefault="000B24AA" w:rsidP="00FA735E">
            <w:r w:rsidRPr="00636F91">
              <w:t xml:space="preserve">Тестирование. </w:t>
            </w:r>
          </w:p>
        </w:tc>
        <w:tc>
          <w:tcPr>
            <w:tcW w:w="9497" w:type="dxa"/>
            <w:vMerge w:val="restart"/>
          </w:tcPr>
          <w:p w14:paraId="5FCDE1B3" w14:textId="2AB68B1C" w:rsidR="000B24AA" w:rsidRPr="00636F91" w:rsidRDefault="000B24AA" w:rsidP="009E4D5D">
            <w:r w:rsidRPr="00636F91">
              <w:t>За выполнение каждого тестового задания испытуемому выставляются баллы. Используется порядковая шкала оценивания.</w:t>
            </w:r>
            <w:r w:rsidR="00D0339A">
              <w:t xml:space="preserve"> </w:t>
            </w:r>
            <w:r w:rsidRPr="00636F91">
              <w:t>В соответствии с порядковой шкалой за каждое задание устанавливается максимальное количество баллов 1. 1 балл выставляются за все верные выборы в одном задании, ноль — за полностью неверный ответ.</w:t>
            </w:r>
          </w:p>
          <w:p w14:paraId="78587926" w14:textId="77777777" w:rsidR="000B24AA" w:rsidRPr="00636F91" w:rsidRDefault="000B24AA" w:rsidP="009E4D5D">
            <w:r w:rsidRPr="00636F91">
              <w:t>Правила оценки всего теста:</w:t>
            </w:r>
          </w:p>
          <w:p w14:paraId="4C26F406" w14:textId="6DDA5CC4" w:rsidR="000B24AA" w:rsidRPr="00636F91" w:rsidRDefault="000B24AA" w:rsidP="009E4D5D">
            <w:r w:rsidRPr="00636F91">
              <w:t xml:space="preserve">общая сумма баллов за все правильные ответы составляет наивысший балл, </w:t>
            </w:r>
            <w:r w:rsidR="009A0BB8" w:rsidRPr="00636F91">
              <w:t xml:space="preserve">10 </w:t>
            </w:r>
            <w:r w:rsidRPr="00636F91">
              <w:t>баллов.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4FE6DD60" w14:textId="11031223" w:rsidR="000B24AA" w:rsidRPr="00636F91" w:rsidRDefault="000B24AA" w:rsidP="00D0339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 xml:space="preserve"> «2» - менее </w:t>
            </w:r>
            <w:r w:rsidR="009A0BB8" w:rsidRPr="00636F9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  <w:r w:rsidR="00D0339A">
              <w:rPr>
                <w:rFonts w:ascii="Times New Roman" w:hAnsi="Times New Roman" w:cs="Times New Roman"/>
                <w:sz w:val="22"/>
                <w:szCs w:val="22"/>
              </w:rPr>
              <w:t xml:space="preserve">;  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 xml:space="preserve">«3» - </w:t>
            </w:r>
            <w:r w:rsidR="009A0BB8" w:rsidRPr="00636F9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D63A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>% - 6</w:t>
            </w:r>
            <w:r w:rsidR="000D63A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 w:rsidR="00D0339A">
              <w:rPr>
                <w:rFonts w:ascii="Times New Roman" w:hAnsi="Times New Roman" w:cs="Times New Roman"/>
                <w:sz w:val="22"/>
                <w:szCs w:val="22"/>
              </w:rPr>
              <w:t xml:space="preserve">;  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 xml:space="preserve">«4» - </w:t>
            </w:r>
            <w:r w:rsidR="009A0BB8" w:rsidRPr="00636F9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D63A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 xml:space="preserve">% - </w:t>
            </w:r>
            <w:r w:rsidR="009A0BB8" w:rsidRPr="00636F9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D63A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A0BB8" w:rsidRPr="00636F9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 w:rsidR="00D0339A">
              <w:rPr>
                <w:rFonts w:ascii="Times New Roman" w:hAnsi="Times New Roman" w:cs="Times New Roman"/>
                <w:sz w:val="22"/>
                <w:szCs w:val="22"/>
              </w:rPr>
              <w:t xml:space="preserve">;  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 xml:space="preserve">«5» - </w:t>
            </w:r>
            <w:r w:rsidR="000D63A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>% - 100%</w:t>
            </w:r>
          </w:p>
        </w:tc>
        <w:tc>
          <w:tcPr>
            <w:tcW w:w="1134" w:type="dxa"/>
          </w:tcPr>
          <w:p w14:paraId="66C7881C" w14:textId="77777777" w:rsidR="000B24AA" w:rsidRPr="00636F91" w:rsidRDefault="000B24AA" w:rsidP="009E4D5D">
            <w:pPr>
              <w:jc w:val="center"/>
            </w:pPr>
          </w:p>
        </w:tc>
        <w:tc>
          <w:tcPr>
            <w:tcW w:w="459" w:type="dxa"/>
          </w:tcPr>
          <w:p w14:paraId="0FBD8B04" w14:textId="77777777" w:rsidR="000B24AA" w:rsidRPr="00636F91" w:rsidRDefault="000B24AA" w:rsidP="009E4D5D">
            <w:pPr>
              <w:jc w:val="center"/>
            </w:pPr>
            <w:r w:rsidRPr="00636F91">
              <w:t>5</w:t>
            </w:r>
          </w:p>
        </w:tc>
        <w:tc>
          <w:tcPr>
            <w:tcW w:w="1276" w:type="dxa"/>
          </w:tcPr>
          <w:p w14:paraId="758AE10E" w14:textId="2E95D1F9" w:rsidR="000B24AA" w:rsidRPr="00636F91" w:rsidRDefault="00A4117A" w:rsidP="009E4D5D">
            <w:pPr>
              <w:jc w:val="center"/>
            </w:pPr>
            <w:r w:rsidRPr="00636F91">
              <w:t>90</w:t>
            </w:r>
            <w:r w:rsidR="000B24AA" w:rsidRPr="00636F91">
              <w:t>% - 100%</w:t>
            </w:r>
          </w:p>
        </w:tc>
      </w:tr>
      <w:tr w:rsidR="000B24AA" w:rsidRPr="007877A3" w14:paraId="7AB38CDB" w14:textId="77777777" w:rsidTr="00D0339A">
        <w:trPr>
          <w:trHeight w:val="283"/>
        </w:trPr>
        <w:tc>
          <w:tcPr>
            <w:tcW w:w="2235" w:type="dxa"/>
            <w:vMerge/>
          </w:tcPr>
          <w:p w14:paraId="5E8005E8" w14:textId="77777777" w:rsidR="000B24AA" w:rsidRPr="00636F91" w:rsidRDefault="000B24AA" w:rsidP="009E4D5D"/>
        </w:tc>
        <w:tc>
          <w:tcPr>
            <w:tcW w:w="9497" w:type="dxa"/>
            <w:vMerge/>
          </w:tcPr>
          <w:p w14:paraId="706F8080" w14:textId="77777777" w:rsidR="000B24AA" w:rsidRPr="00636F91" w:rsidRDefault="000B24AA" w:rsidP="009E4D5D"/>
        </w:tc>
        <w:tc>
          <w:tcPr>
            <w:tcW w:w="1134" w:type="dxa"/>
          </w:tcPr>
          <w:p w14:paraId="00A1ABEF" w14:textId="77777777" w:rsidR="000B24AA" w:rsidRPr="00636F91" w:rsidRDefault="000B24AA" w:rsidP="009E4D5D">
            <w:pPr>
              <w:jc w:val="center"/>
            </w:pPr>
          </w:p>
        </w:tc>
        <w:tc>
          <w:tcPr>
            <w:tcW w:w="459" w:type="dxa"/>
          </w:tcPr>
          <w:p w14:paraId="554DA5FF" w14:textId="77777777" w:rsidR="000B24AA" w:rsidRPr="00636F91" w:rsidRDefault="000B24AA" w:rsidP="009E4D5D">
            <w:pPr>
              <w:jc w:val="center"/>
            </w:pPr>
            <w:r w:rsidRPr="00636F91">
              <w:t>4</w:t>
            </w:r>
          </w:p>
        </w:tc>
        <w:tc>
          <w:tcPr>
            <w:tcW w:w="1276" w:type="dxa"/>
          </w:tcPr>
          <w:p w14:paraId="1EE60DFE" w14:textId="5C49C0C8" w:rsidR="000B24AA" w:rsidRPr="00636F91" w:rsidRDefault="000B24AA" w:rsidP="009E4D5D">
            <w:pPr>
              <w:jc w:val="center"/>
            </w:pPr>
            <w:r w:rsidRPr="00636F91">
              <w:t>5</w:t>
            </w:r>
            <w:r w:rsidR="00A4117A" w:rsidRPr="00636F91">
              <w:t>0</w:t>
            </w:r>
            <w:r w:rsidRPr="00636F91">
              <w:t xml:space="preserve">% - </w:t>
            </w:r>
            <w:r w:rsidR="00A4117A" w:rsidRPr="00636F91">
              <w:t>69</w:t>
            </w:r>
            <w:r w:rsidRPr="00636F91">
              <w:t>%</w:t>
            </w:r>
          </w:p>
        </w:tc>
      </w:tr>
      <w:tr w:rsidR="000B24AA" w:rsidRPr="007877A3" w14:paraId="31846FB9" w14:textId="77777777" w:rsidTr="00D0339A">
        <w:trPr>
          <w:trHeight w:val="283"/>
        </w:trPr>
        <w:tc>
          <w:tcPr>
            <w:tcW w:w="2235" w:type="dxa"/>
            <w:vMerge/>
          </w:tcPr>
          <w:p w14:paraId="552FA79E" w14:textId="77777777" w:rsidR="000B24AA" w:rsidRPr="00636F91" w:rsidRDefault="000B24AA" w:rsidP="009E4D5D"/>
        </w:tc>
        <w:tc>
          <w:tcPr>
            <w:tcW w:w="9497" w:type="dxa"/>
            <w:vMerge/>
          </w:tcPr>
          <w:p w14:paraId="203E2E32" w14:textId="77777777" w:rsidR="000B24AA" w:rsidRPr="00636F91" w:rsidRDefault="000B24AA" w:rsidP="009E4D5D"/>
        </w:tc>
        <w:tc>
          <w:tcPr>
            <w:tcW w:w="1134" w:type="dxa"/>
          </w:tcPr>
          <w:p w14:paraId="0C7EE6D2" w14:textId="77777777" w:rsidR="000B24AA" w:rsidRPr="00636F91" w:rsidRDefault="000B24AA" w:rsidP="009E4D5D">
            <w:pPr>
              <w:jc w:val="center"/>
            </w:pPr>
          </w:p>
        </w:tc>
        <w:tc>
          <w:tcPr>
            <w:tcW w:w="459" w:type="dxa"/>
          </w:tcPr>
          <w:p w14:paraId="7B69B1AB" w14:textId="77777777" w:rsidR="000B24AA" w:rsidRPr="00636F91" w:rsidRDefault="000B24AA" w:rsidP="009E4D5D">
            <w:pPr>
              <w:jc w:val="center"/>
            </w:pPr>
            <w:r w:rsidRPr="00636F91">
              <w:t>3</w:t>
            </w:r>
          </w:p>
        </w:tc>
        <w:tc>
          <w:tcPr>
            <w:tcW w:w="1276" w:type="dxa"/>
          </w:tcPr>
          <w:p w14:paraId="20D1F3D8" w14:textId="54D209AE" w:rsidR="000B24AA" w:rsidRPr="00636F91" w:rsidRDefault="00A4117A" w:rsidP="009E4D5D">
            <w:pPr>
              <w:jc w:val="center"/>
            </w:pPr>
            <w:r w:rsidRPr="00636F91">
              <w:t>69</w:t>
            </w:r>
            <w:r w:rsidR="000B24AA" w:rsidRPr="00636F91">
              <w:t xml:space="preserve">% - </w:t>
            </w:r>
            <w:r w:rsidRPr="00636F91">
              <w:t>89</w:t>
            </w:r>
            <w:r w:rsidR="000B24AA" w:rsidRPr="00636F91">
              <w:t>%</w:t>
            </w:r>
          </w:p>
        </w:tc>
      </w:tr>
      <w:tr w:rsidR="000B24AA" w:rsidRPr="007877A3" w14:paraId="406286FC" w14:textId="77777777" w:rsidTr="00D0339A">
        <w:trPr>
          <w:trHeight w:val="1052"/>
        </w:trPr>
        <w:tc>
          <w:tcPr>
            <w:tcW w:w="2235" w:type="dxa"/>
            <w:vMerge/>
          </w:tcPr>
          <w:p w14:paraId="40BEE645" w14:textId="77777777" w:rsidR="000B24AA" w:rsidRPr="00636F91" w:rsidRDefault="000B24AA" w:rsidP="009E4D5D"/>
        </w:tc>
        <w:tc>
          <w:tcPr>
            <w:tcW w:w="9497" w:type="dxa"/>
            <w:vMerge/>
          </w:tcPr>
          <w:p w14:paraId="7694CBA4" w14:textId="77777777" w:rsidR="000B24AA" w:rsidRPr="00636F91" w:rsidRDefault="000B24AA" w:rsidP="009E4D5D"/>
        </w:tc>
        <w:tc>
          <w:tcPr>
            <w:tcW w:w="1134" w:type="dxa"/>
          </w:tcPr>
          <w:p w14:paraId="455545F8" w14:textId="77777777" w:rsidR="000B24AA" w:rsidRPr="00636F91" w:rsidRDefault="000B24AA" w:rsidP="009E4D5D">
            <w:pPr>
              <w:jc w:val="center"/>
            </w:pPr>
          </w:p>
        </w:tc>
        <w:tc>
          <w:tcPr>
            <w:tcW w:w="459" w:type="dxa"/>
          </w:tcPr>
          <w:p w14:paraId="736A0A71" w14:textId="77777777" w:rsidR="000B24AA" w:rsidRPr="00636F91" w:rsidRDefault="000B24AA" w:rsidP="009E4D5D">
            <w:pPr>
              <w:jc w:val="center"/>
            </w:pPr>
            <w:r w:rsidRPr="00636F91">
              <w:t>2</w:t>
            </w:r>
          </w:p>
        </w:tc>
        <w:tc>
          <w:tcPr>
            <w:tcW w:w="1276" w:type="dxa"/>
          </w:tcPr>
          <w:p w14:paraId="461F789A" w14:textId="0AE3478A" w:rsidR="000B24AA" w:rsidRPr="00636F91" w:rsidRDefault="000B24AA" w:rsidP="009E4D5D">
            <w:pPr>
              <w:jc w:val="center"/>
            </w:pPr>
            <w:r w:rsidRPr="00636F91">
              <w:t xml:space="preserve">менее </w:t>
            </w:r>
            <w:r w:rsidR="00A4117A" w:rsidRPr="00636F91">
              <w:t>50%</w:t>
            </w:r>
          </w:p>
        </w:tc>
      </w:tr>
      <w:tr w:rsidR="006E6B7C" w14:paraId="5B9E4643" w14:textId="77777777" w:rsidTr="006E6B7C">
        <w:trPr>
          <w:trHeight w:val="283"/>
        </w:trPr>
        <w:tc>
          <w:tcPr>
            <w:tcW w:w="2235" w:type="dxa"/>
            <w:vMerge w:val="restart"/>
          </w:tcPr>
          <w:p w14:paraId="01F07DF9" w14:textId="427CFEB0" w:rsidR="006E6B7C" w:rsidRPr="00636F91" w:rsidRDefault="006E6B7C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lastRenderedPageBreak/>
              <w:t>Собеседование</w:t>
            </w:r>
            <w:r>
              <w:rPr>
                <w:iCs/>
                <w:lang w:val="ru-RU"/>
              </w:rPr>
              <w:t xml:space="preserve"> Защита лабораторных работ</w:t>
            </w:r>
          </w:p>
        </w:tc>
        <w:tc>
          <w:tcPr>
            <w:tcW w:w="9497" w:type="dxa"/>
          </w:tcPr>
          <w:p w14:paraId="021D6FC9" w14:textId="690D380A" w:rsidR="006E6B7C" w:rsidRPr="00636F91" w:rsidRDefault="006E6B7C" w:rsidP="009E4D5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t>Дан полный, развернутый ответ на поставленный вопрос (вопросы). Обучающийся твердо знает материал по заданным вопросам, грамотно и последовательно его излагает, возможны несущественные неточности в определениях</w:t>
            </w:r>
            <w:r>
              <w:rPr>
                <w:iCs/>
                <w:lang w:val="ru-RU"/>
              </w:rPr>
              <w:t>, допускаюся небольшие ошибки</w:t>
            </w:r>
            <w:r w:rsidRPr="00636F91">
              <w:rPr>
                <w:iCs/>
                <w:lang w:val="ru-RU"/>
              </w:rPr>
              <w:t>.</w:t>
            </w:r>
          </w:p>
        </w:tc>
        <w:tc>
          <w:tcPr>
            <w:tcW w:w="1134" w:type="dxa"/>
          </w:tcPr>
          <w:p w14:paraId="3E561996" w14:textId="77777777" w:rsidR="006E6B7C" w:rsidRPr="00636F91" w:rsidRDefault="006E6B7C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-</w:t>
            </w:r>
          </w:p>
        </w:tc>
        <w:tc>
          <w:tcPr>
            <w:tcW w:w="454" w:type="dxa"/>
          </w:tcPr>
          <w:p w14:paraId="28157E62" w14:textId="77777777" w:rsidR="006E6B7C" w:rsidRDefault="006E6B7C" w:rsidP="009E4D5D">
            <w:pPr>
              <w:jc w:val="center"/>
              <w:rPr>
                <w:iCs/>
              </w:rPr>
            </w:pPr>
            <w:r>
              <w:rPr>
                <w:iCs/>
              </w:rPr>
              <w:t>5-</w:t>
            </w:r>
          </w:p>
          <w:p w14:paraId="54B57BEA" w14:textId="77777777" w:rsidR="006E6B7C" w:rsidRDefault="006E6B7C" w:rsidP="009E4D5D">
            <w:pPr>
              <w:jc w:val="center"/>
              <w:rPr>
                <w:iCs/>
              </w:rPr>
            </w:pPr>
          </w:p>
          <w:p w14:paraId="75C7040A" w14:textId="553B082D" w:rsidR="006E6B7C" w:rsidRPr="00636F91" w:rsidRDefault="006E6B7C" w:rsidP="006E6B7C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281" w:type="dxa"/>
          </w:tcPr>
          <w:p w14:paraId="08205660" w14:textId="6EE7949B" w:rsidR="006E6B7C" w:rsidRPr="00636F91" w:rsidRDefault="006E6B7C" w:rsidP="009E4D5D">
            <w:pPr>
              <w:jc w:val="center"/>
              <w:rPr>
                <w:iCs/>
              </w:rPr>
            </w:pPr>
            <w:r w:rsidRPr="00636F91">
              <w:rPr>
                <w:iCs/>
              </w:rPr>
              <w:t>зачтено</w:t>
            </w:r>
          </w:p>
        </w:tc>
      </w:tr>
      <w:tr w:rsidR="0076426E" w14:paraId="78F501E9" w14:textId="77777777" w:rsidTr="00D0339A">
        <w:trPr>
          <w:trHeight w:val="283"/>
        </w:trPr>
        <w:tc>
          <w:tcPr>
            <w:tcW w:w="2235" w:type="dxa"/>
            <w:vMerge/>
          </w:tcPr>
          <w:p w14:paraId="61FA6AAE" w14:textId="77777777" w:rsidR="0076426E" w:rsidRPr="00636F91" w:rsidRDefault="0076426E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497" w:type="dxa"/>
          </w:tcPr>
          <w:p w14:paraId="5EDB7617" w14:textId="173F586C" w:rsidR="0076426E" w:rsidRPr="00636F91" w:rsidRDefault="0076426E" w:rsidP="006E6B7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t>Дан не</w:t>
            </w:r>
            <w:r w:rsidR="006E6B7C">
              <w:rPr>
                <w:iCs/>
                <w:lang w:val="ru-RU"/>
              </w:rPr>
              <w:t>верный</w:t>
            </w:r>
            <w:r w:rsidRPr="00636F91">
              <w:rPr>
                <w:iCs/>
                <w:lang w:val="ru-RU"/>
              </w:rPr>
              <w:t xml:space="preserve">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134" w:type="dxa"/>
          </w:tcPr>
          <w:p w14:paraId="244E4B3D" w14:textId="77777777" w:rsidR="0076426E" w:rsidRPr="00636F91" w:rsidRDefault="0076426E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-</w:t>
            </w:r>
          </w:p>
        </w:tc>
        <w:tc>
          <w:tcPr>
            <w:tcW w:w="1735" w:type="dxa"/>
            <w:gridSpan w:val="2"/>
          </w:tcPr>
          <w:p w14:paraId="6AA938CD" w14:textId="7E64A60E" w:rsidR="0076426E" w:rsidRPr="00636F91" w:rsidRDefault="006E6B7C" w:rsidP="006E6B7C">
            <w:pPr>
              <w:ind w:left="67"/>
              <w:rPr>
                <w:iCs/>
              </w:rPr>
            </w:pPr>
            <w:r>
              <w:rPr>
                <w:iCs/>
              </w:rPr>
              <w:t xml:space="preserve">2    </w:t>
            </w:r>
            <w:r w:rsidR="0076426E" w:rsidRPr="00636F91">
              <w:rPr>
                <w:iCs/>
              </w:rPr>
              <w:t>не зачтено</w:t>
            </w:r>
          </w:p>
        </w:tc>
      </w:tr>
    </w:tbl>
    <w:p w14:paraId="76901B2A" w14:textId="1633B546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1843"/>
        <w:gridCol w:w="12758"/>
      </w:tblGrid>
      <w:tr w:rsidR="002C4687" w14:paraId="199B8EA8" w14:textId="77777777" w:rsidTr="00D0339A">
        <w:trPr>
          <w:trHeight w:val="493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BB0049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2758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D0339A">
        <w:tc>
          <w:tcPr>
            <w:tcW w:w="1843" w:type="dxa"/>
          </w:tcPr>
          <w:p w14:paraId="20279BED" w14:textId="77777777" w:rsidR="00AF294B" w:rsidRDefault="002C4687" w:rsidP="0009260A">
            <w:pPr>
              <w:jc w:val="both"/>
            </w:pPr>
            <w:r w:rsidRPr="00B102EE">
              <w:t>Экзамен</w:t>
            </w:r>
            <w:r w:rsidR="00AF294B">
              <w:t xml:space="preserve"> </w:t>
            </w:r>
          </w:p>
          <w:p w14:paraId="4E8D0F88" w14:textId="510DF973" w:rsidR="002C4687" w:rsidRPr="00B102EE" w:rsidRDefault="00AF294B" w:rsidP="0009260A">
            <w:pPr>
              <w:jc w:val="both"/>
            </w:pPr>
            <w:r>
              <w:t xml:space="preserve">Семестр 4 </w:t>
            </w:r>
            <w:r w:rsidR="002C4687" w:rsidRPr="00B102EE">
              <w:t xml:space="preserve">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B102EE">
              <w:t>в устной форме по билетам</w:t>
            </w:r>
          </w:p>
        </w:tc>
        <w:tc>
          <w:tcPr>
            <w:tcW w:w="12758" w:type="dxa"/>
          </w:tcPr>
          <w:p w14:paraId="2DD05FBF" w14:textId="77777777" w:rsidR="00AF294B" w:rsidRPr="00AF294B" w:rsidRDefault="00AF294B" w:rsidP="00AF294B">
            <w:pPr>
              <w:tabs>
                <w:tab w:val="left" w:pos="301"/>
              </w:tabs>
              <w:ind w:left="357"/>
              <w:jc w:val="both"/>
            </w:pPr>
            <w:r w:rsidRPr="00AF294B">
              <w:t>ЭКЗАМЕНАЦИОННЫЙ БИЛЕТ  №  1</w:t>
            </w:r>
            <w:r w:rsidRPr="00AF294B">
              <w:tab/>
            </w:r>
          </w:p>
          <w:p w14:paraId="2DF5DF14" w14:textId="77777777" w:rsidR="00AF294B" w:rsidRPr="00AF294B" w:rsidRDefault="00AF294B" w:rsidP="00AF294B">
            <w:pPr>
              <w:tabs>
                <w:tab w:val="left" w:pos="301"/>
              </w:tabs>
              <w:ind w:left="357"/>
              <w:jc w:val="both"/>
            </w:pPr>
            <w:r w:rsidRPr="00AF294B">
              <w:t xml:space="preserve">по дисциплине “Физическая химия” </w:t>
            </w:r>
          </w:p>
          <w:p w14:paraId="4C7BE10D" w14:textId="77777777" w:rsidR="00AF294B" w:rsidRPr="00AF294B" w:rsidRDefault="00AF294B" w:rsidP="00AF294B">
            <w:pPr>
              <w:tabs>
                <w:tab w:val="left" w:pos="301"/>
              </w:tabs>
              <w:ind w:left="357"/>
              <w:jc w:val="both"/>
            </w:pPr>
            <w:r w:rsidRPr="00AF294B">
              <w:t>1. Предмет физической химии. Цель, задачи, структура курса. Методы теоретического обобщения.</w:t>
            </w:r>
          </w:p>
          <w:p w14:paraId="477580F2" w14:textId="77777777" w:rsidR="00AF294B" w:rsidRPr="00AF294B" w:rsidRDefault="00AF294B" w:rsidP="00AF294B">
            <w:pPr>
              <w:tabs>
                <w:tab w:val="left" w:pos="301"/>
              </w:tabs>
              <w:ind w:left="357"/>
              <w:jc w:val="both"/>
            </w:pPr>
            <w:r w:rsidRPr="00AF294B">
              <w:t>2. Гомогенные и гетерогенные системы. Фазы и фазовые равновесия. Условия фазового равновесия в гетерогенных системах.</w:t>
            </w:r>
          </w:p>
          <w:p w14:paraId="01E099DC" w14:textId="77777777" w:rsidR="00AF294B" w:rsidRPr="00AF294B" w:rsidRDefault="00AF294B" w:rsidP="00AF294B">
            <w:pPr>
              <w:tabs>
                <w:tab w:val="left" w:pos="301"/>
              </w:tabs>
              <w:ind w:left="357"/>
              <w:jc w:val="both"/>
            </w:pPr>
            <w:r w:rsidRPr="00AF294B">
              <w:t>3. Задача.</w:t>
            </w:r>
          </w:p>
          <w:p w14:paraId="207B4D83" w14:textId="77777777" w:rsidR="00AF294B" w:rsidRPr="00AF294B" w:rsidRDefault="00AF294B" w:rsidP="00AF294B">
            <w:pPr>
              <w:tabs>
                <w:tab w:val="left" w:pos="301"/>
              </w:tabs>
              <w:ind w:left="357"/>
              <w:jc w:val="both"/>
            </w:pPr>
            <w:r w:rsidRPr="00AF294B">
              <w:t>Рассчитать Δ</w:t>
            </w:r>
            <w:r w:rsidRPr="00AF294B">
              <w:rPr>
                <w:vertAlign w:val="subscript"/>
                <w:lang w:val="en-US"/>
              </w:rPr>
              <w:t>r</w:t>
            </w:r>
            <w:r w:rsidRPr="00AF294B">
              <w:rPr>
                <w:lang w:val="en-US"/>
              </w:rPr>
              <w:t>G</w:t>
            </w:r>
            <w:r w:rsidRPr="00AF294B">
              <w:rPr>
                <w:vertAlign w:val="subscript"/>
              </w:rPr>
              <w:t>Т</w:t>
            </w:r>
            <w:r w:rsidRPr="00AF294B">
              <w:t xml:space="preserve"> при Т=400</w:t>
            </w:r>
            <w:r w:rsidRPr="00AF294B">
              <w:rPr>
                <w:lang w:val="en-US"/>
              </w:rPr>
              <w:t>K</w:t>
            </w:r>
            <w:r w:rsidRPr="00AF294B">
              <w:t xml:space="preserve"> для реакции 1/2 </w:t>
            </w:r>
            <w:r w:rsidRPr="00AF294B">
              <w:rPr>
                <w:lang w:val="en-US"/>
              </w:rPr>
              <w:t>N</w:t>
            </w:r>
            <w:r w:rsidRPr="00AF294B">
              <w:rPr>
                <w:vertAlign w:val="subscript"/>
              </w:rPr>
              <w:t>2(г)</w:t>
            </w:r>
            <w:r w:rsidRPr="00AF294B">
              <w:t xml:space="preserve">+3/2 </w:t>
            </w:r>
            <w:r w:rsidRPr="00AF294B">
              <w:rPr>
                <w:lang w:val="en-US"/>
              </w:rPr>
              <w:t>H</w:t>
            </w:r>
            <w:r w:rsidRPr="00AF294B">
              <w:rPr>
                <w:vertAlign w:val="subscript"/>
              </w:rPr>
              <w:t>2(г)</w:t>
            </w:r>
            <w:r w:rsidRPr="00AF294B">
              <w:t xml:space="preserve"> =  </w:t>
            </w:r>
            <w:r w:rsidRPr="00AF294B">
              <w:rPr>
                <w:lang w:val="en-US"/>
              </w:rPr>
              <w:t>NH</w:t>
            </w:r>
            <w:r w:rsidRPr="00AF294B">
              <w:rPr>
                <w:vertAlign w:val="subscript"/>
              </w:rPr>
              <w:t>3(г)</w:t>
            </w:r>
          </w:p>
          <w:p w14:paraId="35596419" w14:textId="77777777" w:rsidR="00AF294B" w:rsidRPr="00AF294B" w:rsidRDefault="00AF294B" w:rsidP="00AF294B">
            <w:pPr>
              <w:tabs>
                <w:tab w:val="left" w:pos="301"/>
              </w:tabs>
              <w:ind w:left="357"/>
              <w:jc w:val="both"/>
            </w:pPr>
            <w:r w:rsidRPr="00AF294B">
              <w:t>ЭКЗАМЕНАЦИОННЫЙ БИЛЕТ  №  2</w:t>
            </w:r>
          </w:p>
          <w:p w14:paraId="4161E4D4" w14:textId="77777777" w:rsidR="00AF294B" w:rsidRPr="00AF294B" w:rsidRDefault="00AF294B" w:rsidP="00AF294B">
            <w:pPr>
              <w:tabs>
                <w:tab w:val="left" w:pos="301"/>
              </w:tabs>
              <w:ind w:left="357"/>
              <w:jc w:val="both"/>
            </w:pPr>
            <w:r w:rsidRPr="00AF294B">
              <w:t>по дисциплине “Физическая химия”</w:t>
            </w:r>
          </w:p>
          <w:p w14:paraId="6394795F" w14:textId="77777777" w:rsidR="00AF294B" w:rsidRPr="00AF294B" w:rsidRDefault="00AF294B" w:rsidP="00AF294B">
            <w:pPr>
              <w:tabs>
                <w:tab w:val="left" w:pos="301"/>
              </w:tabs>
              <w:ind w:left="357"/>
              <w:jc w:val="both"/>
            </w:pPr>
            <w:r w:rsidRPr="00AF294B">
              <w:t>1. Энергия химической связи, длина химической связи. Кривая изменения потенциальной энергии молекулы.</w:t>
            </w:r>
          </w:p>
          <w:p w14:paraId="520121FA" w14:textId="77777777" w:rsidR="00AF294B" w:rsidRPr="00AF294B" w:rsidRDefault="00AF294B" w:rsidP="00AF294B">
            <w:pPr>
              <w:tabs>
                <w:tab w:val="left" w:pos="301"/>
              </w:tabs>
              <w:ind w:left="357"/>
              <w:jc w:val="both"/>
            </w:pPr>
            <w:r w:rsidRPr="00AF294B">
              <w:t>2. Условие и критерии химического равновесия. Анализ изменения Δ</w:t>
            </w:r>
            <w:r w:rsidRPr="00AF294B">
              <w:rPr>
                <w:lang w:val="en-US"/>
              </w:rPr>
              <w:t>G</w:t>
            </w:r>
            <w:r w:rsidRPr="00AF294B">
              <w:t xml:space="preserve"> в ходе химической реакции.</w:t>
            </w:r>
          </w:p>
          <w:p w14:paraId="10816650" w14:textId="77777777" w:rsidR="00AF294B" w:rsidRPr="00AF294B" w:rsidRDefault="00AF294B" w:rsidP="00AF294B">
            <w:pPr>
              <w:tabs>
                <w:tab w:val="left" w:pos="301"/>
              </w:tabs>
              <w:ind w:left="357"/>
              <w:jc w:val="both"/>
            </w:pPr>
            <w:r w:rsidRPr="00AF294B">
              <w:t>3. Задача.</w:t>
            </w:r>
          </w:p>
          <w:p w14:paraId="4F3ED384" w14:textId="77777777" w:rsidR="00AF294B" w:rsidRPr="00AF294B" w:rsidRDefault="00AF294B" w:rsidP="00AF294B">
            <w:pPr>
              <w:tabs>
                <w:tab w:val="left" w:pos="301"/>
              </w:tabs>
              <w:ind w:left="357"/>
              <w:jc w:val="both"/>
            </w:pPr>
            <w:r w:rsidRPr="00AF294B">
              <w:t xml:space="preserve"> Рассчитать Δ</w:t>
            </w:r>
            <w:r w:rsidRPr="00AF294B">
              <w:rPr>
                <w:vertAlign w:val="subscript"/>
                <w:lang w:val="en-US"/>
              </w:rPr>
              <w:t>r</w:t>
            </w:r>
            <w:r w:rsidRPr="00AF294B">
              <w:rPr>
                <w:lang w:val="en-US"/>
              </w:rPr>
              <w:t>G</w:t>
            </w:r>
            <w:r w:rsidRPr="00AF294B">
              <w:rPr>
                <w:vertAlign w:val="subscript"/>
              </w:rPr>
              <w:t>Т</w:t>
            </w:r>
            <w:r w:rsidRPr="00AF294B">
              <w:t xml:space="preserve"> при Т=700</w:t>
            </w:r>
            <w:r w:rsidRPr="00AF294B">
              <w:rPr>
                <w:lang w:val="en-US"/>
              </w:rPr>
              <w:t>K</w:t>
            </w:r>
            <w:r w:rsidRPr="00AF294B">
              <w:t xml:space="preserve"> для реакции С</w:t>
            </w:r>
            <w:r w:rsidRPr="00AF294B">
              <w:rPr>
                <w:vertAlign w:val="subscript"/>
              </w:rPr>
              <w:t>гр</w:t>
            </w:r>
            <w:r w:rsidRPr="00AF294B">
              <w:t>+2Н</w:t>
            </w:r>
            <w:r w:rsidRPr="00AF294B">
              <w:rPr>
                <w:vertAlign w:val="subscript"/>
              </w:rPr>
              <w:t>2(г)</w:t>
            </w:r>
            <w:r w:rsidRPr="00AF294B">
              <w:t xml:space="preserve"> =  СН</w:t>
            </w:r>
            <w:r w:rsidRPr="00AF294B">
              <w:rPr>
                <w:vertAlign w:val="subscript"/>
              </w:rPr>
              <w:t>4(г)</w:t>
            </w:r>
          </w:p>
          <w:p w14:paraId="38456198" w14:textId="77777777" w:rsidR="00AF294B" w:rsidRPr="00AF294B" w:rsidRDefault="00AF294B" w:rsidP="00AF294B">
            <w:pPr>
              <w:tabs>
                <w:tab w:val="left" w:pos="301"/>
              </w:tabs>
              <w:ind w:left="357"/>
              <w:jc w:val="both"/>
            </w:pPr>
            <w:r w:rsidRPr="00AF294B">
              <w:t>ЭКЗАМЕНАЦИОННЫЙ БИЛЕТ  №  3</w:t>
            </w:r>
          </w:p>
          <w:p w14:paraId="58BDDA9C" w14:textId="77777777" w:rsidR="00AF294B" w:rsidRPr="00AF294B" w:rsidRDefault="00AF294B" w:rsidP="00AF294B">
            <w:pPr>
              <w:tabs>
                <w:tab w:val="left" w:pos="301"/>
              </w:tabs>
              <w:ind w:left="357"/>
              <w:jc w:val="both"/>
            </w:pPr>
            <w:r w:rsidRPr="00AF294B">
              <w:t>по дисциплине “Физическая химия”</w:t>
            </w:r>
          </w:p>
          <w:p w14:paraId="06787D13" w14:textId="77777777" w:rsidR="00AF294B" w:rsidRPr="00AF294B" w:rsidRDefault="00AF294B" w:rsidP="00AF294B">
            <w:pPr>
              <w:tabs>
                <w:tab w:val="left" w:pos="301"/>
              </w:tabs>
              <w:ind w:left="357"/>
              <w:jc w:val="both"/>
            </w:pPr>
            <w:r w:rsidRPr="00AF294B">
              <w:t>1. Сов</w:t>
            </w:r>
            <w:r w:rsidRPr="00AF294B">
              <w:rPr>
                <w:lang w:val="en-US"/>
              </w:rPr>
              <w:t>p</w:t>
            </w:r>
            <w:r w:rsidRPr="00AF294B">
              <w:t>еменная тео</w:t>
            </w:r>
            <w:r w:rsidRPr="00AF294B">
              <w:rPr>
                <w:lang w:val="en-US"/>
              </w:rPr>
              <w:t>p</w:t>
            </w:r>
            <w:r w:rsidRPr="00AF294B">
              <w:t>ия ст</w:t>
            </w:r>
            <w:r w:rsidRPr="00AF294B">
              <w:rPr>
                <w:lang w:val="en-US"/>
              </w:rPr>
              <w:t>p</w:t>
            </w:r>
            <w:r w:rsidRPr="00AF294B">
              <w:t>оения атомов. Принцип неопределенности Гейнсберга, Электронное облако вероятности.</w:t>
            </w:r>
          </w:p>
          <w:p w14:paraId="5762F2AE" w14:textId="77777777" w:rsidR="00AF294B" w:rsidRPr="00AF294B" w:rsidRDefault="00AF294B" w:rsidP="00AF294B">
            <w:pPr>
              <w:tabs>
                <w:tab w:val="left" w:pos="301"/>
              </w:tabs>
              <w:ind w:left="357"/>
              <w:jc w:val="both"/>
            </w:pPr>
            <w:r w:rsidRPr="00AF294B">
              <w:t>2. Фазовые равновесия. Основные понятия и определения. Правило фаз Гиббса</w:t>
            </w:r>
          </w:p>
          <w:p w14:paraId="0A04E092" w14:textId="77777777" w:rsidR="00AF294B" w:rsidRPr="00AF294B" w:rsidRDefault="00AF294B" w:rsidP="00AF294B">
            <w:pPr>
              <w:tabs>
                <w:tab w:val="left" w:pos="301"/>
              </w:tabs>
              <w:ind w:left="357"/>
              <w:jc w:val="both"/>
            </w:pPr>
            <w:r w:rsidRPr="00AF294B">
              <w:t xml:space="preserve">3. Задача. Для реакции  </w:t>
            </w:r>
            <w:r w:rsidRPr="00AF294B">
              <w:object w:dxaOrig="2940" w:dyaOrig="380" w14:anchorId="562F79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pt;height:18.75pt" o:ole="">
                  <v:imagedata r:id="rId15" o:title=""/>
                </v:shape>
                <o:OLEObject Type="Embed" ProgID="Equation.3" ShapeID="_x0000_i1025" DrawAspect="Content" ObjectID="_1713626463" r:id="rId16"/>
              </w:object>
            </w:r>
            <w:r w:rsidRPr="00AF294B">
              <w:t xml:space="preserve"> константа равновесия </w:t>
            </w:r>
            <w:r w:rsidRPr="00AF294B">
              <w:object w:dxaOrig="360" w:dyaOrig="380" w14:anchorId="764649FD">
                <v:shape id="_x0000_i1026" type="#_x0000_t75" style="width:18pt;height:18.75pt" o:ole="">
                  <v:imagedata r:id="rId17" o:title=""/>
                </v:shape>
                <o:OLEObject Type="Embed" ProgID="Equation.3" ShapeID="_x0000_i1026" DrawAspect="Content" ObjectID="_1713626464" r:id="rId18"/>
              </w:object>
            </w:r>
            <w:r w:rsidRPr="00AF294B">
              <w:t>= 10</w:t>
            </w:r>
            <w:r w:rsidRPr="00AF294B">
              <w:rPr>
                <w:vertAlign w:val="superscript"/>
              </w:rPr>
              <w:t>-10</w:t>
            </w:r>
            <w:r w:rsidRPr="00AF294B">
              <w:t>.  Определить направление реакции при Т=700</w:t>
            </w:r>
            <w:r w:rsidRPr="00AF294B">
              <w:rPr>
                <w:lang w:val="en-US"/>
              </w:rPr>
              <w:t>K</w:t>
            </w:r>
            <w:r w:rsidRPr="00AF294B">
              <w:t xml:space="preserve"> и следующих парциальных давлениях компонентов, Н/м</w:t>
            </w:r>
            <w:r w:rsidRPr="00AF294B">
              <w:rPr>
                <w:vertAlign w:val="superscript"/>
              </w:rPr>
              <w:t>2</w:t>
            </w:r>
            <w:r w:rsidRPr="00AF294B">
              <w:t xml:space="preserve">:  </w:t>
            </w:r>
            <w:r w:rsidRPr="00AF294B">
              <w:object w:dxaOrig="980" w:dyaOrig="380" w14:anchorId="019163CD">
                <v:shape id="_x0000_i1027" type="#_x0000_t75" style="width:48.75pt;height:18.75pt" o:ole="">
                  <v:imagedata r:id="rId19" o:title=""/>
                </v:shape>
                <o:OLEObject Type="Embed" ProgID="Equation.3" ShapeID="_x0000_i1027" DrawAspect="Content" ObjectID="_1713626465" r:id="rId20"/>
              </w:object>
            </w:r>
            <w:r w:rsidRPr="00AF294B">
              <w:t xml:space="preserve">,  </w:t>
            </w:r>
            <w:r w:rsidRPr="00AF294B">
              <w:object w:dxaOrig="1280" w:dyaOrig="400" w14:anchorId="41AE70BC">
                <v:shape id="_x0000_i1028" type="#_x0000_t75" style="width:63.75pt;height:20.25pt" o:ole="">
                  <v:imagedata r:id="rId21" o:title=""/>
                </v:shape>
                <o:OLEObject Type="Embed" ProgID="Equation.3" ShapeID="_x0000_i1028" DrawAspect="Content" ObjectID="_1713626466" r:id="rId22"/>
              </w:object>
            </w:r>
            <w:r w:rsidRPr="00AF294B">
              <w:t xml:space="preserve">,  </w:t>
            </w:r>
            <w:r w:rsidRPr="00AF294B">
              <w:object w:dxaOrig="1160" w:dyaOrig="420" w14:anchorId="5C27BE27">
                <v:shape id="_x0000_i1029" type="#_x0000_t75" style="width:57.75pt;height:21pt" o:ole="">
                  <v:imagedata r:id="rId23" o:title=""/>
                </v:shape>
                <o:OLEObject Type="Embed" ProgID="Equation.3" ShapeID="_x0000_i1029" DrawAspect="Content" ObjectID="_1713626467" r:id="rId24"/>
              </w:object>
            </w:r>
            <w:r w:rsidRPr="00AF294B">
              <w:t xml:space="preserve">,  </w:t>
            </w:r>
            <w:r w:rsidRPr="00AF294B">
              <w:object w:dxaOrig="1260" w:dyaOrig="400" w14:anchorId="7BB6CC02">
                <v:shape id="_x0000_i1030" type="#_x0000_t75" style="width:63pt;height:20.25pt" o:ole="">
                  <v:imagedata r:id="rId25" o:title=""/>
                </v:shape>
                <o:OLEObject Type="Embed" ProgID="Equation.3" ShapeID="_x0000_i1030" DrawAspect="Content" ObjectID="_1713626468" r:id="rId26"/>
              </w:object>
            </w:r>
            <w:r w:rsidRPr="00AF294B">
              <w:t xml:space="preserve">. </w:t>
            </w:r>
          </w:p>
          <w:p w14:paraId="7827EEF8" w14:textId="77777777" w:rsidR="00AF294B" w:rsidRPr="00AF294B" w:rsidRDefault="00AF294B" w:rsidP="00AF294B">
            <w:pPr>
              <w:tabs>
                <w:tab w:val="left" w:pos="301"/>
              </w:tabs>
              <w:ind w:left="357"/>
              <w:jc w:val="both"/>
            </w:pPr>
            <w:r w:rsidRPr="00AF294B">
              <w:t>ЭКЗАМЕНАЦИОННЫЙ БИЛЕТ  №  4</w:t>
            </w:r>
          </w:p>
          <w:p w14:paraId="2F078732" w14:textId="77777777" w:rsidR="00AF294B" w:rsidRPr="00AF294B" w:rsidRDefault="00AF294B" w:rsidP="00AF294B">
            <w:pPr>
              <w:tabs>
                <w:tab w:val="left" w:pos="301"/>
              </w:tabs>
              <w:ind w:left="357"/>
              <w:jc w:val="both"/>
            </w:pPr>
            <w:r w:rsidRPr="00AF294B">
              <w:t>по дисциплине “Физическая химия”</w:t>
            </w:r>
          </w:p>
          <w:p w14:paraId="4EDA609B" w14:textId="77777777" w:rsidR="00AF294B" w:rsidRPr="00AF294B" w:rsidRDefault="00AF294B" w:rsidP="00AF294B">
            <w:pPr>
              <w:tabs>
                <w:tab w:val="left" w:pos="301"/>
              </w:tabs>
              <w:ind w:left="357"/>
              <w:jc w:val="both"/>
            </w:pPr>
          </w:p>
          <w:p w14:paraId="2AB8F32D" w14:textId="77777777" w:rsidR="00AF294B" w:rsidRPr="00AF294B" w:rsidRDefault="00AF294B" w:rsidP="00AF294B">
            <w:pPr>
              <w:tabs>
                <w:tab w:val="left" w:pos="301"/>
              </w:tabs>
              <w:ind w:left="357"/>
              <w:jc w:val="both"/>
            </w:pPr>
            <w:r w:rsidRPr="00AF294B">
              <w:t>1. Зависимость константы равновесия от температуры. Уравнения изохоры и изобары Вант-Гоффа.</w:t>
            </w:r>
          </w:p>
          <w:p w14:paraId="1455C929" w14:textId="77777777" w:rsidR="00AF294B" w:rsidRPr="00AF294B" w:rsidRDefault="00AF294B" w:rsidP="00AF294B">
            <w:pPr>
              <w:tabs>
                <w:tab w:val="left" w:pos="301"/>
              </w:tabs>
              <w:ind w:left="357"/>
              <w:jc w:val="both"/>
            </w:pPr>
            <w:r w:rsidRPr="00AF294B">
              <w:t>2. Фазовые равновесия и фазовые переходы в однокомпонентных системах. Фазовые переходы первого и второго рода.</w:t>
            </w:r>
          </w:p>
          <w:p w14:paraId="3A12EC22" w14:textId="77777777" w:rsidR="00AF294B" w:rsidRPr="00AF294B" w:rsidRDefault="00AF294B" w:rsidP="00AF294B">
            <w:pPr>
              <w:tabs>
                <w:tab w:val="left" w:pos="301"/>
              </w:tabs>
              <w:ind w:left="357"/>
              <w:jc w:val="both"/>
            </w:pPr>
            <w:r w:rsidRPr="00AF294B">
              <w:t>3. Задача. Рассчитайте значения опытной и теоретических молекулярных рефракций, молярную поляризацию. Установить структурную формулу соединения С</w:t>
            </w:r>
            <w:r w:rsidRPr="00AF294B">
              <w:rPr>
                <w:vertAlign w:val="subscript"/>
              </w:rPr>
              <w:t>3</w:t>
            </w:r>
            <w:r w:rsidRPr="00AF294B">
              <w:rPr>
                <w:lang w:val="en-US"/>
              </w:rPr>
              <w:t>H</w:t>
            </w:r>
            <w:r w:rsidRPr="00AF294B">
              <w:rPr>
                <w:vertAlign w:val="subscript"/>
              </w:rPr>
              <w:t>6</w:t>
            </w:r>
            <w:r w:rsidRPr="00AF294B">
              <w:t>О</w:t>
            </w:r>
            <w:r w:rsidRPr="00AF294B">
              <w:rPr>
                <w:vertAlign w:val="subscript"/>
              </w:rPr>
              <w:t>2</w:t>
            </w:r>
            <w:r w:rsidRPr="00AF294B">
              <w:t xml:space="preserve">. </w:t>
            </w:r>
            <w:r w:rsidRPr="00AF294B">
              <w:rPr>
                <w:lang w:val="en-US"/>
              </w:rPr>
              <w:t>ρ</w:t>
            </w:r>
            <w:r w:rsidRPr="00AF294B">
              <w:t xml:space="preserve"> = 0,917 г/см</w:t>
            </w:r>
            <w:r w:rsidRPr="00AF294B">
              <w:rPr>
                <w:vertAlign w:val="superscript"/>
              </w:rPr>
              <w:t>3</w:t>
            </w:r>
            <w:r w:rsidRPr="00AF294B">
              <w:t xml:space="preserve">, </w:t>
            </w:r>
            <w:r w:rsidRPr="00AF294B">
              <w:rPr>
                <w:lang w:val="en-US"/>
              </w:rPr>
              <w:t>n</w:t>
            </w:r>
            <w:r w:rsidRPr="00AF294B">
              <w:rPr>
                <w:vertAlign w:val="subscript"/>
                <w:lang w:val="en-US"/>
              </w:rPr>
              <w:t>D</w:t>
            </w:r>
            <w:r w:rsidRPr="00AF294B">
              <w:t xml:space="preserve"> = 1,3598</w:t>
            </w:r>
          </w:p>
          <w:p w14:paraId="02F99DB6" w14:textId="77777777" w:rsidR="00AF294B" w:rsidRPr="00AF294B" w:rsidRDefault="00AF294B" w:rsidP="00AF294B">
            <w:pPr>
              <w:tabs>
                <w:tab w:val="left" w:pos="301"/>
              </w:tabs>
              <w:ind w:left="357"/>
              <w:jc w:val="both"/>
            </w:pPr>
            <w:r w:rsidRPr="00AF294B">
              <w:t>ЭКЗАМЕНАЦИОННЫЙ БИЛЕТ  №  5</w:t>
            </w:r>
          </w:p>
          <w:p w14:paraId="3D23FBED" w14:textId="77777777" w:rsidR="00AF294B" w:rsidRPr="00AF294B" w:rsidRDefault="00AF294B" w:rsidP="00AF294B">
            <w:pPr>
              <w:tabs>
                <w:tab w:val="left" w:pos="301"/>
              </w:tabs>
              <w:ind w:left="357"/>
              <w:jc w:val="both"/>
            </w:pPr>
            <w:r w:rsidRPr="00AF294B">
              <w:t>по дисциплине “Физическая химия”</w:t>
            </w:r>
          </w:p>
          <w:p w14:paraId="28847E68" w14:textId="77777777" w:rsidR="00AF294B" w:rsidRPr="00AF294B" w:rsidRDefault="00AF294B" w:rsidP="00AF294B">
            <w:pPr>
              <w:tabs>
                <w:tab w:val="left" w:pos="301"/>
              </w:tabs>
              <w:ind w:left="357"/>
              <w:jc w:val="both"/>
            </w:pPr>
            <w:r w:rsidRPr="00AF294B">
              <w:t>1. Уравнение Клайперона-Клаузиуса. Зависимость температуры плавления от давления.</w:t>
            </w:r>
          </w:p>
          <w:p w14:paraId="7DF214F3" w14:textId="77777777" w:rsidR="00AF294B" w:rsidRPr="00AF294B" w:rsidRDefault="00AF294B" w:rsidP="00AF294B">
            <w:pPr>
              <w:tabs>
                <w:tab w:val="left" w:pos="301"/>
              </w:tabs>
              <w:ind w:left="357"/>
              <w:jc w:val="both"/>
            </w:pPr>
            <w:r w:rsidRPr="00AF294B">
              <w:t>2. Связь между К</w:t>
            </w:r>
            <w:r w:rsidRPr="00AF294B">
              <w:rPr>
                <w:vertAlign w:val="subscript"/>
              </w:rPr>
              <w:t xml:space="preserve">р </w:t>
            </w:r>
            <w:r w:rsidRPr="00AF294B">
              <w:t>и К</w:t>
            </w:r>
            <w:r w:rsidRPr="00AF294B">
              <w:rPr>
                <w:vertAlign w:val="subscript"/>
              </w:rPr>
              <w:t>с</w:t>
            </w:r>
            <w:r w:rsidRPr="00AF294B">
              <w:t>. Методы расчета константы равновесия.</w:t>
            </w:r>
          </w:p>
          <w:p w14:paraId="4B1A9ED2" w14:textId="77777777" w:rsidR="00AF294B" w:rsidRPr="00AF294B" w:rsidRDefault="00AF294B" w:rsidP="00AF294B">
            <w:pPr>
              <w:tabs>
                <w:tab w:val="left" w:pos="301"/>
              </w:tabs>
              <w:ind w:left="357"/>
              <w:jc w:val="both"/>
            </w:pPr>
            <w:r w:rsidRPr="00AF294B">
              <w:t xml:space="preserve">3. Задача. Рассчитайте </w:t>
            </w:r>
            <w:r w:rsidRPr="00AF294B">
              <w:fldChar w:fldCharType="begin"/>
            </w:r>
            <w:r w:rsidRPr="00AF294B">
              <w:instrText xml:space="preserve"> INCLUDEPICTURE "http://www.chem.msu.su/kicons/delta.uc.gif" \* MERGEFORMATINET </w:instrText>
            </w:r>
            <w:r w:rsidRPr="00AF294B">
              <w:fldChar w:fldCharType="separate"/>
            </w:r>
            <w:r w:rsidRPr="00AF294B">
              <w:fldChar w:fldCharType="begin"/>
            </w:r>
            <w:r w:rsidRPr="00AF294B">
              <w:instrText xml:space="preserve"> INCLUDEPICTURE  "http://www.chem.msu.su/kicons/delta.uc.gif" \* MERGEFORMATINET </w:instrText>
            </w:r>
            <w:r w:rsidRPr="00AF294B">
              <w:fldChar w:fldCharType="separate"/>
            </w:r>
            <w:r w:rsidRPr="00AF294B">
              <w:pict w14:anchorId="2EBD73DF">
                <v:shape id="_x0000_i1031" type="#_x0000_t75" style="width:8.25pt;height:7.5pt">
                  <v:imagedata r:id="rId27" r:href="rId28"/>
                </v:shape>
              </w:pict>
            </w:r>
            <w:r w:rsidRPr="00AF294B">
              <w:fldChar w:fldCharType="end"/>
            </w:r>
            <w:r w:rsidRPr="00AF294B">
              <w:fldChar w:fldCharType="end"/>
            </w:r>
            <w:r w:rsidRPr="00AF294B">
              <w:t>G</w:t>
            </w:r>
            <w:r w:rsidRPr="00AF294B">
              <w:rPr>
                <w:vertAlign w:val="superscript"/>
              </w:rPr>
              <w:t>o</w:t>
            </w:r>
            <w:r w:rsidRPr="00AF294B">
              <w:t xml:space="preserve"> при 25 </w:t>
            </w:r>
            <w:r w:rsidRPr="00AF294B">
              <w:rPr>
                <w:vertAlign w:val="superscript"/>
              </w:rPr>
              <w:t>о</w:t>
            </w:r>
            <w:r w:rsidRPr="00AF294B">
              <w:t>С для химической реакции:</w:t>
            </w:r>
          </w:p>
          <w:p w14:paraId="574BB189" w14:textId="77777777" w:rsidR="00AF294B" w:rsidRPr="00AF294B" w:rsidRDefault="00AF294B" w:rsidP="00AF294B">
            <w:pPr>
              <w:tabs>
                <w:tab w:val="left" w:pos="301"/>
              </w:tabs>
              <w:ind w:left="357"/>
              <w:jc w:val="both"/>
            </w:pPr>
            <w:r w:rsidRPr="00AF294B">
              <w:t>4HCl</w:t>
            </w:r>
            <w:r w:rsidRPr="00AF294B">
              <w:rPr>
                <w:vertAlign w:val="subscript"/>
              </w:rPr>
              <w:t>(г)</w:t>
            </w:r>
            <w:r w:rsidRPr="00AF294B">
              <w:t xml:space="preserve"> + O</w:t>
            </w:r>
            <w:r w:rsidRPr="00AF294B">
              <w:rPr>
                <w:vertAlign w:val="subscript"/>
              </w:rPr>
              <w:t>2(г)</w:t>
            </w:r>
            <w:r w:rsidRPr="00AF294B">
              <w:t xml:space="preserve"> = 2Cl</w:t>
            </w:r>
            <w:r w:rsidRPr="00AF294B">
              <w:rPr>
                <w:vertAlign w:val="subscript"/>
              </w:rPr>
              <w:t>2(г)</w:t>
            </w:r>
            <w:r w:rsidRPr="00AF294B">
              <w:t xml:space="preserve"> + 2H</w:t>
            </w:r>
            <w:r w:rsidRPr="00AF294B">
              <w:rPr>
                <w:vertAlign w:val="subscript"/>
              </w:rPr>
              <w:t>2</w:t>
            </w:r>
            <w:r w:rsidRPr="00AF294B">
              <w:t>O</w:t>
            </w:r>
            <w:r w:rsidRPr="00AF294B">
              <w:rPr>
                <w:vertAlign w:val="subscript"/>
              </w:rPr>
              <w:t>(ж)</w:t>
            </w:r>
            <w:r w:rsidRPr="00AF294B">
              <w:t>.</w:t>
            </w:r>
          </w:p>
          <w:p w14:paraId="0DE6A70B" w14:textId="77777777" w:rsidR="00AF294B" w:rsidRPr="00AF294B" w:rsidRDefault="00AF294B" w:rsidP="00AF294B">
            <w:pPr>
              <w:tabs>
                <w:tab w:val="left" w:pos="301"/>
              </w:tabs>
              <w:ind w:left="357"/>
              <w:jc w:val="both"/>
            </w:pPr>
            <w:r w:rsidRPr="00AF294B">
              <w:t xml:space="preserve">Стандартные значения энтальпии образования и абсолютной энтропии при 25 </w:t>
            </w:r>
            <w:r w:rsidRPr="00AF294B">
              <w:rPr>
                <w:vertAlign w:val="superscript"/>
              </w:rPr>
              <w:t>о</w:t>
            </w:r>
            <w:r w:rsidRPr="00AF294B">
              <w:t xml:space="preserve">С равны: </w:t>
            </w:r>
            <w:r w:rsidRPr="00AF294B">
              <w:fldChar w:fldCharType="begin"/>
            </w:r>
            <w:r w:rsidRPr="00AF294B">
              <w:instrText xml:space="preserve"> INCLUDEPICTURE "http://www.chem.msu.su/kicons/delta.uc.gif" \* MERGEFORMATINET </w:instrText>
            </w:r>
            <w:r w:rsidRPr="00AF294B">
              <w:fldChar w:fldCharType="separate"/>
            </w:r>
            <w:r w:rsidRPr="00AF294B">
              <w:fldChar w:fldCharType="begin"/>
            </w:r>
            <w:r w:rsidRPr="00AF294B">
              <w:instrText xml:space="preserve"> INCLUDEPICTURE  "http://www.chem.msu.su/kicons/delta.uc.gif" \* MERGEFORMATINET </w:instrText>
            </w:r>
            <w:r w:rsidRPr="00AF294B">
              <w:fldChar w:fldCharType="separate"/>
            </w:r>
            <w:r w:rsidRPr="00AF294B">
              <w:pict w14:anchorId="3512F154">
                <v:shape id="_x0000_i1032" type="#_x0000_t75" style="width:8.25pt;height:7.5pt">
                  <v:imagedata r:id="rId27" r:href="rId29"/>
                </v:shape>
              </w:pict>
            </w:r>
            <w:r w:rsidRPr="00AF294B">
              <w:fldChar w:fldCharType="end"/>
            </w:r>
            <w:r w:rsidRPr="00AF294B">
              <w:fldChar w:fldCharType="end"/>
            </w:r>
            <w:r w:rsidRPr="00AF294B">
              <w:rPr>
                <w:vertAlign w:val="subscript"/>
              </w:rPr>
              <w:t>f</w:t>
            </w:r>
            <w:r w:rsidRPr="00AF294B">
              <w:t>H</w:t>
            </w:r>
            <w:r w:rsidRPr="00AF294B">
              <w:rPr>
                <w:vertAlign w:val="superscript"/>
              </w:rPr>
              <w:t>o</w:t>
            </w:r>
            <w:r w:rsidRPr="00AF294B">
              <w:t>(HСl) = -22.1 ккал/моль,</w:t>
            </w:r>
            <w:r w:rsidRPr="00AF294B">
              <w:rPr>
                <w:vertAlign w:val="superscript"/>
              </w:rPr>
              <w:t xml:space="preserve"> </w:t>
            </w:r>
            <w:r w:rsidRPr="00AF294B">
              <w:rPr>
                <w:vertAlign w:val="superscript"/>
              </w:rPr>
              <w:fldChar w:fldCharType="begin"/>
            </w:r>
            <w:r w:rsidRPr="00AF294B">
              <w:rPr>
                <w:vertAlign w:val="superscript"/>
              </w:rPr>
              <w:instrText xml:space="preserve"> INCLUDEPICTURE "http://www.chem.msu.su/kicons/delta.uc.gif" \* MERGEFORMATINET </w:instrText>
            </w:r>
            <w:r w:rsidRPr="00AF294B">
              <w:rPr>
                <w:vertAlign w:val="superscript"/>
              </w:rPr>
              <w:fldChar w:fldCharType="separate"/>
            </w:r>
            <w:r w:rsidRPr="00AF294B">
              <w:rPr>
                <w:vertAlign w:val="superscript"/>
              </w:rPr>
              <w:fldChar w:fldCharType="begin"/>
            </w:r>
            <w:r w:rsidRPr="00AF294B">
              <w:rPr>
                <w:vertAlign w:val="superscript"/>
              </w:rPr>
              <w:instrText xml:space="preserve"> INCLUDEPICTURE  "http://www.chem.msu.su/kicons/delta.uc.gif" \* MERGEFORMATINET </w:instrText>
            </w:r>
            <w:r w:rsidRPr="00AF294B">
              <w:rPr>
                <w:vertAlign w:val="superscript"/>
              </w:rPr>
              <w:fldChar w:fldCharType="separate"/>
            </w:r>
            <w:r w:rsidRPr="00AF294B">
              <w:rPr>
                <w:vertAlign w:val="superscript"/>
              </w:rPr>
              <w:pict w14:anchorId="32C0E9A6">
                <v:shape id="_x0000_i1033" type="#_x0000_t75" style="width:8.25pt;height:7.5pt">
                  <v:imagedata r:id="rId27" r:href="rId30"/>
                </v:shape>
              </w:pict>
            </w:r>
            <w:r w:rsidRPr="00AF294B">
              <w:fldChar w:fldCharType="end"/>
            </w:r>
            <w:r w:rsidRPr="00AF294B">
              <w:fldChar w:fldCharType="end"/>
            </w:r>
            <w:r w:rsidRPr="00AF294B">
              <w:rPr>
                <w:vertAlign w:val="subscript"/>
              </w:rPr>
              <w:t>f</w:t>
            </w:r>
            <w:r w:rsidRPr="00AF294B">
              <w:t>H</w:t>
            </w:r>
            <w:r w:rsidRPr="00AF294B">
              <w:rPr>
                <w:vertAlign w:val="superscript"/>
              </w:rPr>
              <w:t>o</w:t>
            </w:r>
            <w:r w:rsidRPr="00AF294B">
              <w:t>(H</w:t>
            </w:r>
            <w:r w:rsidRPr="00AF294B">
              <w:rPr>
                <w:vertAlign w:val="subscript"/>
              </w:rPr>
              <w:t>2</w:t>
            </w:r>
            <w:r w:rsidRPr="00AF294B">
              <w:t>O</w:t>
            </w:r>
            <w:r w:rsidRPr="00AF294B">
              <w:rPr>
                <w:vertAlign w:val="subscript"/>
              </w:rPr>
              <w:t>(ж)</w:t>
            </w:r>
            <w:r w:rsidRPr="00AF294B">
              <w:t>) = -68.3 ккал/моль; S</w:t>
            </w:r>
            <w:r w:rsidRPr="00AF294B">
              <w:rPr>
                <w:vertAlign w:val="superscript"/>
              </w:rPr>
              <w:t>o</w:t>
            </w:r>
            <w:r w:rsidRPr="00AF294B">
              <w:t>(HCl) = 44.6 кал/(моль</w:t>
            </w:r>
            <w:r w:rsidRPr="00AF294B">
              <w:rPr>
                <w:vertAlign w:val="superscript"/>
              </w:rPr>
              <w:t>.</w:t>
            </w:r>
            <w:r w:rsidRPr="00AF294B">
              <w:t xml:space="preserve"> K), S</w:t>
            </w:r>
            <w:r w:rsidRPr="00AF294B">
              <w:rPr>
                <w:vertAlign w:val="superscript"/>
              </w:rPr>
              <w:t>o</w:t>
            </w:r>
            <w:r w:rsidRPr="00AF294B">
              <w:t>(O</w:t>
            </w:r>
            <w:r w:rsidRPr="00AF294B">
              <w:rPr>
                <w:vertAlign w:val="subscript"/>
              </w:rPr>
              <w:t>2</w:t>
            </w:r>
            <w:r w:rsidRPr="00AF294B">
              <w:t>) = 49.0 кал/(моль</w:t>
            </w:r>
            <w:r w:rsidRPr="00AF294B">
              <w:rPr>
                <w:vertAlign w:val="superscript"/>
              </w:rPr>
              <w:t>.</w:t>
            </w:r>
            <w:r w:rsidRPr="00AF294B">
              <w:t xml:space="preserve"> K), S</w:t>
            </w:r>
            <w:r w:rsidRPr="00AF294B">
              <w:rPr>
                <w:vertAlign w:val="superscript"/>
              </w:rPr>
              <w:t>o</w:t>
            </w:r>
            <w:r w:rsidRPr="00AF294B">
              <w:t>(Сl</w:t>
            </w:r>
            <w:r w:rsidRPr="00AF294B">
              <w:rPr>
                <w:vertAlign w:val="subscript"/>
              </w:rPr>
              <w:t>2</w:t>
            </w:r>
            <w:r w:rsidRPr="00AF294B">
              <w:t>) = 53.3 кал/(моль</w:t>
            </w:r>
            <w:r w:rsidRPr="00AF294B">
              <w:rPr>
                <w:vertAlign w:val="superscript"/>
              </w:rPr>
              <w:t>.</w:t>
            </w:r>
            <w:r w:rsidRPr="00AF294B">
              <w:t xml:space="preserve"> K), S</w:t>
            </w:r>
            <w:r w:rsidRPr="00AF294B">
              <w:rPr>
                <w:vertAlign w:val="superscript"/>
              </w:rPr>
              <w:t>o</w:t>
            </w:r>
            <w:r w:rsidRPr="00AF294B">
              <w:t>(H</w:t>
            </w:r>
            <w:r w:rsidRPr="00AF294B">
              <w:rPr>
                <w:vertAlign w:val="subscript"/>
              </w:rPr>
              <w:t>2</w:t>
            </w:r>
            <w:r w:rsidRPr="00AF294B">
              <w:t>O</w:t>
            </w:r>
            <w:r w:rsidRPr="00AF294B">
              <w:rPr>
                <w:vertAlign w:val="subscript"/>
              </w:rPr>
              <w:t>(ж)</w:t>
            </w:r>
            <w:r w:rsidRPr="00AF294B">
              <w:t>) = 16.7 кал/(моль</w:t>
            </w:r>
            <w:r w:rsidRPr="00AF294B">
              <w:rPr>
                <w:vertAlign w:val="superscript"/>
              </w:rPr>
              <w:t>.</w:t>
            </w:r>
            <w:r w:rsidRPr="00AF294B">
              <w:t xml:space="preserve"> K).</w:t>
            </w:r>
          </w:p>
          <w:p w14:paraId="5081210C" w14:textId="4539DB81" w:rsidR="002C4687" w:rsidRPr="001E5748" w:rsidRDefault="002C4687" w:rsidP="001E5748">
            <w:pPr>
              <w:tabs>
                <w:tab w:val="left" w:pos="301"/>
              </w:tabs>
              <w:ind w:left="357"/>
              <w:jc w:val="both"/>
            </w:pPr>
          </w:p>
        </w:tc>
      </w:tr>
      <w:tr w:rsidR="00AF294B" w14:paraId="4174D525" w14:textId="77777777" w:rsidTr="00D0339A">
        <w:tc>
          <w:tcPr>
            <w:tcW w:w="1843" w:type="dxa"/>
          </w:tcPr>
          <w:p w14:paraId="6D7B9151" w14:textId="77777777" w:rsidR="00AF294B" w:rsidRPr="00AF294B" w:rsidRDefault="00AF294B" w:rsidP="00AF294B">
            <w:pPr>
              <w:jc w:val="both"/>
            </w:pPr>
            <w:r w:rsidRPr="00AF294B">
              <w:lastRenderedPageBreak/>
              <w:t xml:space="preserve">Экзамен </w:t>
            </w:r>
          </w:p>
          <w:p w14:paraId="3882B74E" w14:textId="4A4D6AC5" w:rsidR="00AF294B" w:rsidRPr="00AF294B" w:rsidRDefault="00AF294B" w:rsidP="00AF294B">
            <w:pPr>
              <w:jc w:val="both"/>
            </w:pPr>
            <w:r w:rsidRPr="00AF294B">
              <w:t xml:space="preserve">Семестр </w:t>
            </w:r>
            <w:r>
              <w:t>5</w:t>
            </w:r>
            <w:r w:rsidRPr="00AF294B">
              <w:t xml:space="preserve"> : </w:t>
            </w:r>
          </w:p>
          <w:p w14:paraId="418DD672" w14:textId="09BEEDF3" w:rsidR="00AF294B" w:rsidRPr="00B102EE" w:rsidRDefault="00AF294B" w:rsidP="00AF294B">
            <w:pPr>
              <w:jc w:val="both"/>
            </w:pPr>
            <w:r w:rsidRPr="00AF294B">
              <w:t>в устной форме по билетам</w:t>
            </w:r>
          </w:p>
        </w:tc>
        <w:tc>
          <w:tcPr>
            <w:tcW w:w="12758" w:type="dxa"/>
          </w:tcPr>
          <w:p w14:paraId="1D035970" w14:textId="77777777" w:rsidR="00AF294B" w:rsidRPr="00AF294B" w:rsidRDefault="00AF294B" w:rsidP="00AF294B">
            <w:pPr>
              <w:tabs>
                <w:tab w:val="left" w:pos="426"/>
              </w:tabs>
              <w:rPr>
                <w:color w:val="000000"/>
              </w:rPr>
            </w:pPr>
            <w:r w:rsidRPr="00AF294B">
              <w:rPr>
                <w:color w:val="000000"/>
              </w:rPr>
              <w:t>ЭКЗАМЕНАЦИОННЫЙ БИЛЕТ  №  1</w:t>
            </w:r>
            <w:r w:rsidRPr="00AF294B">
              <w:rPr>
                <w:color w:val="000000"/>
              </w:rPr>
              <w:tab/>
            </w:r>
          </w:p>
          <w:p w14:paraId="248AD6C9" w14:textId="77777777" w:rsidR="00AF294B" w:rsidRPr="00AF294B" w:rsidRDefault="00AF294B" w:rsidP="00AF294B">
            <w:pPr>
              <w:tabs>
                <w:tab w:val="left" w:pos="426"/>
              </w:tabs>
              <w:rPr>
                <w:color w:val="000000"/>
              </w:rPr>
            </w:pPr>
            <w:r w:rsidRPr="00AF294B">
              <w:rPr>
                <w:color w:val="000000"/>
              </w:rPr>
              <w:t>по дисциплине “Физическая химия”</w:t>
            </w:r>
          </w:p>
          <w:p w14:paraId="7D5EA03A" w14:textId="77777777" w:rsidR="00AF294B" w:rsidRPr="00AF294B" w:rsidRDefault="00AF294B" w:rsidP="00AF294B">
            <w:pPr>
              <w:tabs>
                <w:tab w:val="left" w:pos="426"/>
              </w:tabs>
              <w:rPr>
                <w:color w:val="000000"/>
              </w:rPr>
            </w:pPr>
            <w:r w:rsidRPr="00AF294B">
              <w:rPr>
                <w:color w:val="000000"/>
              </w:rPr>
              <w:t>1. Слабые электролиты. Степень диссоциации и константа диссоциации. Закон разведения Оствальда.</w:t>
            </w:r>
          </w:p>
          <w:p w14:paraId="3235CEA7" w14:textId="77777777" w:rsidR="00AF294B" w:rsidRPr="00AF294B" w:rsidRDefault="00AF294B" w:rsidP="00AF294B">
            <w:pPr>
              <w:tabs>
                <w:tab w:val="left" w:pos="426"/>
              </w:tabs>
              <w:rPr>
                <w:color w:val="000000"/>
              </w:rPr>
            </w:pPr>
            <w:r w:rsidRPr="00AF294B">
              <w:rPr>
                <w:color w:val="000000"/>
              </w:rPr>
              <w:t>2. Катализ. Классификация. Общие особенности.</w:t>
            </w:r>
          </w:p>
          <w:p w14:paraId="5545A0A1" w14:textId="77777777" w:rsidR="00AF294B" w:rsidRPr="00AF294B" w:rsidRDefault="00AF294B" w:rsidP="00AF294B">
            <w:pPr>
              <w:tabs>
                <w:tab w:val="left" w:pos="426"/>
              </w:tabs>
              <w:rPr>
                <w:color w:val="000000"/>
              </w:rPr>
            </w:pPr>
            <w:r w:rsidRPr="00AF294B">
              <w:rPr>
                <w:color w:val="000000"/>
              </w:rPr>
              <w:t xml:space="preserve">3. Используя справочные данные, рассчитать удельную электропроводность и рН 0,2М раствора бензойной кислоты при 298К. </w:t>
            </w:r>
          </w:p>
          <w:p w14:paraId="6B3010A9" w14:textId="77777777" w:rsidR="00AF294B" w:rsidRPr="00AF294B" w:rsidRDefault="00AF294B" w:rsidP="00AF294B">
            <w:pPr>
              <w:tabs>
                <w:tab w:val="left" w:pos="426"/>
              </w:tabs>
              <w:rPr>
                <w:color w:val="000000"/>
              </w:rPr>
            </w:pPr>
            <w:r w:rsidRPr="00AF294B">
              <w:rPr>
                <w:color w:val="000000"/>
              </w:rPr>
              <w:t>ЭКЗАМЕНАЦИОННЫЙ БИЛЕТ  №  2</w:t>
            </w:r>
            <w:r w:rsidRPr="00AF294B">
              <w:rPr>
                <w:color w:val="000000"/>
              </w:rPr>
              <w:tab/>
            </w:r>
          </w:p>
          <w:p w14:paraId="2DFC0ADF" w14:textId="77777777" w:rsidR="00AF294B" w:rsidRPr="00AF294B" w:rsidRDefault="00AF294B" w:rsidP="00AF294B">
            <w:pPr>
              <w:tabs>
                <w:tab w:val="left" w:pos="426"/>
              </w:tabs>
              <w:rPr>
                <w:color w:val="000000"/>
              </w:rPr>
            </w:pPr>
            <w:r w:rsidRPr="00AF294B">
              <w:rPr>
                <w:color w:val="000000"/>
              </w:rPr>
              <w:t>по дисциплине “Физическая химия”</w:t>
            </w:r>
          </w:p>
          <w:p w14:paraId="3939E102" w14:textId="77777777" w:rsidR="00AF294B" w:rsidRPr="00AF294B" w:rsidRDefault="00AF294B" w:rsidP="00AF294B">
            <w:pPr>
              <w:tabs>
                <w:tab w:val="left" w:pos="426"/>
              </w:tabs>
              <w:rPr>
                <w:color w:val="000000"/>
              </w:rPr>
            </w:pPr>
            <w:r w:rsidRPr="00AF294B">
              <w:rPr>
                <w:color w:val="000000"/>
              </w:rPr>
              <w:t>1. Термодинамика растворов электролитов. Средняя ионная активность и средний ионный коэффициент активности. Первое и второе стандартные состояния. Ионная сила раствора</w:t>
            </w:r>
          </w:p>
          <w:p w14:paraId="7C79D4F4" w14:textId="77777777" w:rsidR="00AF294B" w:rsidRPr="00AF294B" w:rsidRDefault="00AF294B" w:rsidP="00AF294B">
            <w:pPr>
              <w:tabs>
                <w:tab w:val="left" w:pos="426"/>
              </w:tabs>
              <w:rPr>
                <w:color w:val="000000"/>
              </w:rPr>
            </w:pPr>
            <w:r w:rsidRPr="00AF294B">
              <w:rPr>
                <w:color w:val="000000"/>
              </w:rPr>
              <w:t>2. Общий и частный порядок реакции. Основной постулат химической кинетики. Кинетический закон действующих масс.</w:t>
            </w:r>
          </w:p>
          <w:p w14:paraId="68EB7C90" w14:textId="77777777" w:rsidR="00AF294B" w:rsidRPr="00AF294B" w:rsidRDefault="00AF294B" w:rsidP="00AF294B">
            <w:pPr>
              <w:tabs>
                <w:tab w:val="left" w:pos="426"/>
              </w:tabs>
              <w:rPr>
                <w:color w:val="000000"/>
              </w:rPr>
            </w:pPr>
            <w:r w:rsidRPr="00AF294B">
              <w:rPr>
                <w:color w:val="000000"/>
              </w:rPr>
              <w:t>3. Используя справочные данные, рассчитать удельную электропроводность и рН 0,2М раствора муравьиной кислоты при 298К.</w:t>
            </w:r>
          </w:p>
          <w:p w14:paraId="2D169E1E" w14:textId="77777777" w:rsidR="00AF294B" w:rsidRPr="00AF294B" w:rsidRDefault="00AF294B" w:rsidP="00AF294B">
            <w:pPr>
              <w:tabs>
                <w:tab w:val="left" w:pos="426"/>
              </w:tabs>
              <w:rPr>
                <w:color w:val="000000"/>
              </w:rPr>
            </w:pPr>
            <w:r w:rsidRPr="00AF294B">
              <w:rPr>
                <w:color w:val="000000"/>
              </w:rPr>
              <w:t>ЭКЗАМЕНАЦИОННЫЙ БИЛЕТ  №  3</w:t>
            </w:r>
            <w:r w:rsidRPr="00AF294B">
              <w:rPr>
                <w:color w:val="000000"/>
              </w:rPr>
              <w:tab/>
            </w:r>
          </w:p>
          <w:p w14:paraId="57BCBDC3" w14:textId="77777777" w:rsidR="00AF294B" w:rsidRPr="00AF294B" w:rsidRDefault="00AF294B" w:rsidP="00AF294B">
            <w:pPr>
              <w:tabs>
                <w:tab w:val="left" w:pos="426"/>
              </w:tabs>
              <w:rPr>
                <w:color w:val="000000"/>
              </w:rPr>
            </w:pPr>
            <w:r w:rsidRPr="00AF294B">
              <w:rPr>
                <w:color w:val="000000"/>
              </w:rPr>
              <w:t>по дисциплине “Физическая химия”</w:t>
            </w:r>
          </w:p>
          <w:p w14:paraId="7EC8CC02" w14:textId="77777777" w:rsidR="00AF294B" w:rsidRPr="00AF294B" w:rsidRDefault="00AF294B" w:rsidP="00AF294B">
            <w:pPr>
              <w:tabs>
                <w:tab w:val="left" w:pos="426"/>
              </w:tabs>
              <w:rPr>
                <w:color w:val="000000"/>
              </w:rPr>
            </w:pPr>
            <w:r w:rsidRPr="00AF294B">
              <w:rPr>
                <w:color w:val="000000"/>
              </w:rPr>
              <w:t>1. Основные понятия электростатической теории растворов сильных электролитов Дебая-Хюккеля.. 1-е, 2-е и 3-е приближения.</w:t>
            </w:r>
          </w:p>
          <w:p w14:paraId="784777B0" w14:textId="77777777" w:rsidR="00AF294B" w:rsidRPr="00AF294B" w:rsidRDefault="00AF294B" w:rsidP="00AF294B">
            <w:pPr>
              <w:tabs>
                <w:tab w:val="left" w:pos="426"/>
              </w:tabs>
              <w:rPr>
                <w:color w:val="000000"/>
              </w:rPr>
            </w:pPr>
            <w:r w:rsidRPr="00AF294B">
              <w:rPr>
                <w:color w:val="000000"/>
              </w:rPr>
              <w:t>2. Порядок и молекулярность реакции. Причины несовпадения молекулярности и порядка реакции.</w:t>
            </w:r>
          </w:p>
          <w:p w14:paraId="68C78AA7" w14:textId="77777777" w:rsidR="00AF294B" w:rsidRPr="00AF294B" w:rsidRDefault="00AF294B" w:rsidP="00AF294B">
            <w:pPr>
              <w:tabs>
                <w:tab w:val="left" w:pos="426"/>
              </w:tabs>
              <w:rPr>
                <w:color w:val="000000"/>
              </w:rPr>
            </w:pPr>
            <w:r w:rsidRPr="00AF294B">
              <w:rPr>
                <w:color w:val="000000"/>
              </w:rPr>
              <w:t>3. Используя справочные данные, рассчитать удельную электропроводность и рН 0,1М раствора пропионовой кислоты при 298К.</w:t>
            </w:r>
          </w:p>
          <w:p w14:paraId="4A1F2247" w14:textId="77777777" w:rsidR="00AF294B" w:rsidRPr="00AF294B" w:rsidRDefault="00AF294B" w:rsidP="00AF294B">
            <w:pPr>
              <w:tabs>
                <w:tab w:val="left" w:pos="426"/>
              </w:tabs>
              <w:rPr>
                <w:color w:val="000000"/>
              </w:rPr>
            </w:pPr>
            <w:r w:rsidRPr="00AF294B">
              <w:rPr>
                <w:color w:val="000000"/>
              </w:rPr>
              <w:t>ЭКЗАМЕНАЦИОННЫЙ БИЛЕТ  №  4</w:t>
            </w:r>
            <w:r w:rsidRPr="00AF294B">
              <w:rPr>
                <w:color w:val="000000"/>
              </w:rPr>
              <w:tab/>
            </w:r>
          </w:p>
          <w:p w14:paraId="2772D011" w14:textId="77777777" w:rsidR="00AF294B" w:rsidRPr="00AF294B" w:rsidRDefault="00AF294B" w:rsidP="00AF294B">
            <w:pPr>
              <w:tabs>
                <w:tab w:val="left" w:pos="426"/>
              </w:tabs>
              <w:rPr>
                <w:color w:val="000000"/>
              </w:rPr>
            </w:pPr>
            <w:r w:rsidRPr="00AF294B">
              <w:rPr>
                <w:color w:val="000000"/>
              </w:rPr>
              <w:t>по дисциплине “Физическая химия”</w:t>
            </w:r>
          </w:p>
          <w:p w14:paraId="7AA4E095" w14:textId="77777777" w:rsidR="00AF294B" w:rsidRPr="00AF294B" w:rsidRDefault="00AF294B" w:rsidP="00AF294B">
            <w:pPr>
              <w:tabs>
                <w:tab w:val="left" w:pos="426"/>
              </w:tabs>
              <w:rPr>
                <w:color w:val="000000"/>
              </w:rPr>
            </w:pPr>
            <w:r w:rsidRPr="00AF294B">
              <w:rPr>
                <w:color w:val="000000"/>
              </w:rPr>
              <w:t>1. Классификация обратимых электродов. Электроды первого и второго рода. Каломельный и хлорсеребряный электроды.</w:t>
            </w:r>
          </w:p>
          <w:p w14:paraId="2248AE1D" w14:textId="77777777" w:rsidR="00AF294B" w:rsidRPr="00AF294B" w:rsidRDefault="00AF294B" w:rsidP="00AF294B">
            <w:pPr>
              <w:tabs>
                <w:tab w:val="left" w:pos="426"/>
              </w:tabs>
              <w:rPr>
                <w:color w:val="000000"/>
              </w:rPr>
            </w:pPr>
            <w:r w:rsidRPr="00AF294B">
              <w:rPr>
                <w:color w:val="000000"/>
              </w:rPr>
              <w:lastRenderedPageBreak/>
              <w:t>2. Теория активных столкновений. Физический смысл и экспериментальное определение энергии активации и предэкспоненциального множителя.</w:t>
            </w:r>
          </w:p>
          <w:p w14:paraId="594C5D49" w14:textId="77777777" w:rsidR="00AF294B" w:rsidRPr="00AF294B" w:rsidRDefault="00AF294B" w:rsidP="00AF294B">
            <w:pPr>
              <w:tabs>
                <w:tab w:val="left" w:pos="426"/>
              </w:tabs>
              <w:rPr>
                <w:color w:val="000000"/>
              </w:rPr>
            </w:pPr>
            <w:r w:rsidRPr="00AF294B">
              <w:rPr>
                <w:color w:val="000000"/>
              </w:rPr>
              <w:t>3. Омыление уксусноэтилового эфира едким натром при 282,6</w:t>
            </w:r>
            <w:r w:rsidRPr="00AF294B">
              <w:rPr>
                <w:color w:val="000000"/>
                <w:lang w:val="en-US"/>
              </w:rPr>
              <w:t>K</w:t>
            </w:r>
            <w:r w:rsidRPr="00AF294B">
              <w:rPr>
                <w:color w:val="000000"/>
              </w:rPr>
              <w:t xml:space="preserve"> в течение 10 мин протекает на 20%, а при 320</w:t>
            </w:r>
            <w:r w:rsidRPr="00AF294B">
              <w:rPr>
                <w:color w:val="000000"/>
                <w:lang w:val="en-US"/>
              </w:rPr>
              <w:t>K</w:t>
            </w:r>
            <w:r w:rsidRPr="00AF294B">
              <w:rPr>
                <w:color w:val="000000"/>
              </w:rPr>
              <w:t xml:space="preserve"> в течение 15 мин – на 30%. Вычислите константу скорости и энергию активации реакции. Порядок реакции соответствует молекулярности.</w:t>
            </w:r>
          </w:p>
          <w:p w14:paraId="61A38FAF" w14:textId="77777777" w:rsidR="00AF294B" w:rsidRPr="00AF294B" w:rsidRDefault="00AF294B" w:rsidP="00AF294B">
            <w:pPr>
              <w:tabs>
                <w:tab w:val="left" w:pos="426"/>
              </w:tabs>
              <w:rPr>
                <w:color w:val="000000"/>
              </w:rPr>
            </w:pPr>
            <w:r w:rsidRPr="00AF294B">
              <w:rPr>
                <w:color w:val="000000"/>
              </w:rPr>
              <w:t xml:space="preserve"> </w:t>
            </w:r>
          </w:p>
          <w:p w14:paraId="5ACC286E" w14:textId="77777777" w:rsidR="00AF294B" w:rsidRPr="00AF294B" w:rsidRDefault="00AF294B" w:rsidP="00AF294B">
            <w:pPr>
              <w:tabs>
                <w:tab w:val="left" w:pos="426"/>
              </w:tabs>
              <w:rPr>
                <w:color w:val="000000"/>
              </w:rPr>
            </w:pPr>
            <w:r w:rsidRPr="00AF294B">
              <w:rPr>
                <w:color w:val="000000"/>
              </w:rPr>
              <w:t>ЭКЗАМЕНАЦИОННЫЙ БИЛЕТ  №  5</w:t>
            </w:r>
            <w:r w:rsidRPr="00AF294B">
              <w:rPr>
                <w:color w:val="000000"/>
              </w:rPr>
              <w:tab/>
            </w:r>
          </w:p>
          <w:p w14:paraId="6537E777" w14:textId="77777777" w:rsidR="00AF294B" w:rsidRPr="00AF294B" w:rsidRDefault="00AF294B" w:rsidP="00AF294B">
            <w:pPr>
              <w:tabs>
                <w:tab w:val="left" w:pos="426"/>
              </w:tabs>
              <w:rPr>
                <w:color w:val="000000"/>
              </w:rPr>
            </w:pPr>
            <w:r w:rsidRPr="00AF294B">
              <w:rPr>
                <w:color w:val="000000"/>
              </w:rPr>
              <w:t>по дисциплине “Физическая химия”</w:t>
            </w:r>
          </w:p>
          <w:p w14:paraId="2CB7A277" w14:textId="77777777" w:rsidR="00AF294B" w:rsidRPr="00AF294B" w:rsidRDefault="00AF294B" w:rsidP="00AF294B">
            <w:pPr>
              <w:tabs>
                <w:tab w:val="left" w:pos="426"/>
              </w:tabs>
              <w:rPr>
                <w:color w:val="000000"/>
              </w:rPr>
            </w:pPr>
            <w:r w:rsidRPr="00AF294B">
              <w:rPr>
                <w:color w:val="000000"/>
              </w:rPr>
              <w:t>1. Коллигативные свойства растворов. Повышение температуры кипения, понижение температуры замерзания, осмотическое давление, уравнение Вант-Гоффа.</w:t>
            </w:r>
          </w:p>
          <w:p w14:paraId="1BE067BB" w14:textId="77777777" w:rsidR="00AF294B" w:rsidRPr="00AF294B" w:rsidRDefault="00AF294B" w:rsidP="00AF294B">
            <w:pPr>
              <w:tabs>
                <w:tab w:val="left" w:pos="426"/>
              </w:tabs>
              <w:rPr>
                <w:color w:val="000000"/>
              </w:rPr>
            </w:pPr>
            <w:r w:rsidRPr="00AF294B">
              <w:rPr>
                <w:color w:val="000000"/>
              </w:rPr>
              <w:t>2. Теория активированного комплекса. Путь реакции. Время жизни активированного комплекса. Энергетическая карта химической реакции..</w:t>
            </w:r>
          </w:p>
          <w:p w14:paraId="0AF822C4" w14:textId="77777777" w:rsidR="00AF294B" w:rsidRPr="00AF294B" w:rsidRDefault="00AF294B" w:rsidP="00AF294B">
            <w:pPr>
              <w:tabs>
                <w:tab w:val="left" w:pos="426"/>
              </w:tabs>
              <w:rPr>
                <w:color w:val="000000"/>
              </w:rPr>
            </w:pPr>
            <w:r w:rsidRPr="00AF294B">
              <w:rPr>
                <w:color w:val="000000"/>
              </w:rPr>
              <w:t>3. Используя справочные данные, рассчитать удельную электропроводность и рН 0,2М раствора бензойной кислоты при 298К.</w:t>
            </w:r>
          </w:p>
          <w:p w14:paraId="7968B857" w14:textId="77777777" w:rsidR="00AF294B" w:rsidRPr="00BF32B1" w:rsidRDefault="00AF294B" w:rsidP="00CC7753">
            <w:pPr>
              <w:tabs>
                <w:tab w:val="left" w:pos="426"/>
              </w:tabs>
              <w:rPr>
                <w:color w:val="000000"/>
              </w:rPr>
            </w:pPr>
          </w:p>
        </w:tc>
      </w:tr>
    </w:tbl>
    <w:p w14:paraId="09E359C2" w14:textId="1705EDC2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1951"/>
        <w:gridCol w:w="10093"/>
        <w:gridCol w:w="997"/>
        <w:gridCol w:w="1560"/>
      </w:tblGrid>
      <w:tr w:rsidR="009D5862" w:rsidRPr="00314BCA" w14:paraId="5187DBD7" w14:textId="77777777" w:rsidTr="007A02E3">
        <w:trPr>
          <w:trHeight w:val="521"/>
          <w:tblHeader/>
        </w:trPr>
        <w:tc>
          <w:tcPr>
            <w:tcW w:w="1951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BB0049">
            <w:pPr>
              <w:pStyle w:val="TableParagraph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10093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F657C5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2557" w:type="dxa"/>
            <w:gridSpan w:val="2"/>
            <w:shd w:val="clear" w:color="auto" w:fill="DBE5F1" w:themeFill="accent1" w:themeFillTint="33"/>
            <w:vAlign w:val="center"/>
          </w:tcPr>
          <w:p w14:paraId="4788433A" w14:textId="4001FE56" w:rsidR="009D5862" w:rsidRPr="00314BCA" w:rsidRDefault="009D5862" w:rsidP="00F657C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7A02E3">
        <w:trPr>
          <w:trHeight w:val="557"/>
          <w:tblHeader/>
        </w:trPr>
        <w:tc>
          <w:tcPr>
            <w:tcW w:w="1951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657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10093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657C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997" w:type="dxa"/>
            <w:shd w:val="clear" w:color="auto" w:fill="DBE5F1" w:themeFill="accent1" w:themeFillTint="33"/>
            <w:vAlign w:val="center"/>
          </w:tcPr>
          <w:p w14:paraId="2A384CBA" w14:textId="796CA184" w:rsidR="009D5862" w:rsidRDefault="009D5862" w:rsidP="00F657C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F657C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74271" w14:paraId="167FBC64" w14:textId="77777777" w:rsidTr="007A02E3">
        <w:trPr>
          <w:trHeight w:val="283"/>
        </w:trPr>
        <w:tc>
          <w:tcPr>
            <w:tcW w:w="1951" w:type="dxa"/>
            <w:vMerge w:val="restart"/>
          </w:tcPr>
          <w:p w14:paraId="6B7CCA20" w14:textId="07F32A74" w:rsidR="009D5862" w:rsidRPr="00374271" w:rsidRDefault="003A5660" w:rsidP="00F657C5">
            <w:r w:rsidRPr="00374271">
              <w:t>Э</w:t>
            </w:r>
            <w:r w:rsidR="009D5862" w:rsidRPr="00374271">
              <w:t>кзамен</w:t>
            </w:r>
            <w:r w:rsidRPr="00374271">
              <w:t xml:space="preserve"> </w:t>
            </w:r>
            <w:r w:rsidR="009D5862" w:rsidRPr="00374271">
              <w:t>в устной форме по билетам</w:t>
            </w:r>
          </w:p>
          <w:p w14:paraId="465F4E83" w14:textId="72EC70C9" w:rsidR="009D5862" w:rsidRPr="00374271" w:rsidRDefault="009D5862" w:rsidP="00F657C5">
            <w:pPr>
              <w:pStyle w:val="TableParagraph"/>
              <w:rPr>
                <w:lang w:val="ru-RU"/>
              </w:rPr>
            </w:pPr>
          </w:p>
        </w:tc>
        <w:tc>
          <w:tcPr>
            <w:tcW w:w="10093" w:type="dxa"/>
          </w:tcPr>
          <w:p w14:paraId="5153C3B7" w14:textId="77777777" w:rsidR="009D5862" w:rsidRPr="00374271" w:rsidRDefault="009D5862" w:rsidP="00D0339A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374271">
              <w:rPr>
                <w:lang w:val="ru-RU"/>
              </w:rPr>
              <w:t>Обучающийся:</w:t>
            </w:r>
          </w:p>
          <w:p w14:paraId="1588324D" w14:textId="6E4B605D" w:rsidR="009D5862" w:rsidRPr="00374271" w:rsidRDefault="009D5862" w:rsidP="00A9349E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374271">
              <w:rPr>
                <w:lang w:val="ru-RU"/>
              </w:rPr>
              <w:t>демонстрирует знания</w:t>
            </w:r>
            <w:r w:rsidR="00F657C5" w:rsidRPr="00374271">
              <w:rPr>
                <w:lang w:val="ru-RU"/>
              </w:rPr>
              <w:t>,</w:t>
            </w:r>
            <w:r w:rsidRPr="00374271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374271" w:rsidRDefault="009D5862" w:rsidP="00A9349E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374271">
              <w:rPr>
                <w:lang w:val="ru-RU"/>
              </w:rPr>
              <w:t>свободно владеет научными понятиями, ведет</w:t>
            </w:r>
            <w:r w:rsidR="00B73243" w:rsidRPr="00374271">
              <w:rPr>
                <w:lang w:val="ru-RU"/>
              </w:rPr>
              <w:t xml:space="preserve"> </w:t>
            </w:r>
            <w:r w:rsidRPr="00374271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374271" w:rsidRDefault="009D5862" w:rsidP="00A9349E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374271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374271" w:rsidRDefault="009D5862" w:rsidP="00A9349E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374271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2C173C" w:rsidRDefault="009D5862" w:rsidP="00A9349E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highlight w:val="yellow"/>
                <w:lang w:val="ru-RU"/>
              </w:rPr>
            </w:pPr>
            <w:r w:rsidRPr="002C173C">
              <w:rPr>
                <w:highlight w:val="yellow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2C173C">
              <w:rPr>
                <w:highlight w:val="yellow"/>
                <w:lang w:val="ru-RU"/>
              </w:rPr>
              <w:t xml:space="preserve"> </w:t>
            </w:r>
            <w:r w:rsidRPr="002C173C">
              <w:rPr>
                <w:highlight w:val="yellow"/>
                <w:lang w:val="ru-RU"/>
              </w:rPr>
              <w:t>основной</w:t>
            </w:r>
            <w:r w:rsidR="00B73243" w:rsidRPr="002C173C">
              <w:rPr>
                <w:highlight w:val="yellow"/>
                <w:lang w:val="ru-RU"/>
              </w:rPr>
              <w:t xml:space="preserve"> </w:t>
            </w:r>
            <w:r w:rsidRPr="002C173C">
              <w:rPr>
                <w:highlight w:val="yellow"/>
                <w:lang w:val="ru-RU"/>
              </w:rPr>
              <w:t>и дополнительной литературой.</w:t>
            </w:r>
          </w:p>
          <w:p w14:paraId="3CFDDA4C" w14:textId="77777777" w:rsidR="009D5862" w:rsidRDefault="009D5862" w:rsidP="00D0339A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2C173C">
              <w:rPr>
                <w:highlight w:val="yellow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317C7FB9" w14:textId="5E460443" w:rsidR="000D63A8" w:rsidRPr="00374271" w:rsidRDefault="000D63A8" w:rsidP="00D0339A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0D63A8">
              <w:rPr>
                <w:lang w:val="ru-RU"/>
              </w:rPr>
              <w:t xml:space="preserve">Теоретическое содержание курса освоено полностью, компетенции сформированы, </w:t>
            </w:r>
            <w:r w:rsidRPr="002C173C">
              <w:rPr>
                <w:highlight w:val="yellow"/>
                <w:lang w:val="ru-RU"/>
              </w:rPr>
              <w:t xml:space="preserve">все предусмотренные </w:t>
            </w:r>
            <w:r w:rsidRPr="002C173C">
              <w:rPr>
                <w:highlight w:val="yellow"/>
                <w:lang w:val="ru-RU"/>
              </w:rPr>
              <w:lastRenderedPageBreak/>
              <w:t>программой обучения учебные задания выполнены</w:t>
            </w:r>
          </w:p>
        </w:tc>
        <w:tc>
          <w:tcPr>
            <w:tcW w:w="997" w:type="dxa"/>
          </w:tcPr>
          <w:p w14:paraId="103CB081" w14:textId="641D98CB" w:rsidR="009D5862" w:rsidRPr="00374271" w:rsidRDefault="00F657C5" w:rsidP="00F657C5">
            <w:pPr>
              <w:jc w:val="center"/>
            </w:pPr>
            <w:r w:rsidRPr="00374271">
              <w:lastRenderedPageBreak/>
              <w:t>-</w:t>
            </w:r>
          </w:p>
        </w:tc>
        <w:tc>
          <w:tcPr>
            <w:tcW w:w="1560" w:type="dxa"/>
          </w:tcPr>
          <w:p w14:paraId="034C059B" w14:textId="77777777" w:rsidR="009D5862" w:rsidRPr="00374271" w:rsidRDefault="009D5862" w:rsidP="00F657C5">
            <w:pPr>
              <w:jc w:val="center"/>
            </w:pPr>
            <w:r w:rsidRPr="00374271">
              <w:t>5</w:t>
            </w:r>
          </w:p>
        </w:tc>
      </w:tr>
      <w:tr w:rsidR="009D5862" w:rsidRPr="00374271" w14:paraId="61D3CD33" w14:textId="77777777" w:rsidTr="007A02E3">
        <w:trPr>
          <w:trHeight w:val="283"/>
        </w:trPr>
        <w:tc>
          <w:tcPr>
            <w:tcW w:w="1951" w:type="dxa"/>
            <w:vMerge/>
          </w:tcPr>
          <w:p w14:paraId="3D6AFAD5" w14:textId="77777777" w:rsidR="009D5862" w:rsidRPr="00374271" w:rsidRDefault="009D5862" w:rsidP="00F657C5"/>
        </w:tc>
        <w:tc>
          <w:tcPr>
            <w:tcW w:w="10093" w:type="dxa"/>
          </w:tcPr>
          <w:p w14:paraId="4C259831" w14:textId="77777777" w:rsidR="009D5862" w:rsidRPr="00374271" w:rsidRDefault="009D5862" w:rsidP="00D0339A">
            <w:pPr>
              <w:jc w:val="both"/>
            </w:pPr>
            <w:r w:rsidRPr="00374271">
              <w:t>Обучающийся:</w:t>
            </w:r>
          </w:p>
          <w:p w14:paraId="594C6F55" w14:textId="77777777" w:rsidR="009D5862" w:rsidRPr="00374271" w:rsidRDefault="009D5862" w:rsidP="00A9349E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374271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374271" w:rsidRDefault="009D5862" w:rsidP="00A9349E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374271">
              <w:t>недостаточно раскрыта проблема по одному из вопросов билета;</w:t>
            </w:r>
          </w:p>
          <w:p w14:paraId="1F150255" w14:textId="77777777" w:rsidR="009D5862" w:rsidRPr="00374271" w:rsidRDefault="009D5862" w:rsidP="00A9349E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374271">
              <w:t>недостаточно логично построено изложение вопроса;</w:t>
            </w:r>
          </w:p>
          <w:p w14:paraId="04073B38" w14:textId="77777777" w:rsidR="009D5862" w:rsidRPr="002C173C" w:rsidRDefault="009D5862" w:rsidP="00A9349E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highlight w:val="yellow"/>
              </w:rPr>
            </w:pPr>
            <w:r w:rsidRPr="002C173C">
              <w:rPr>
                <w:highlight w:val="yellow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2C173C" w:rsidRDefault="009D5862" w:rsidP="00A9349E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highlight w:val="yellow"/>
              </w:rPr>
            </w:pPr>
            <w:r w:rsidRPr="002C173C">
              <w:rPr>
                <w:highlight w:val="yellow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5E1FA70" w14:textId="77777777" w:rsidR="009D5862" w:rsidRDefault="009D5862" w:rsidP="00D0339A">
            <w:pPr>
              <w:jc w:val="both"/>
            </w:pPr>
            <w:r w:rsidRPr="00374271">
              <w:t>В ответе раскрыто, в основном, содержание билета, имеются неточности при ответе на дополнительные вопросы.</w:t>
            </w:r>
          </w:p>
          <w:p w14:paraId="16820EBA" w14:textId="053AA977" w:rsidR="000D63A8" w:rsidRPr="00374271" w:rsidRDefault="000D63A8" w:rsidP="00D0339A">
            <w:pPr>
              <w:jc w:val="both"/>
            </w:pPr>
            <w:r w:rsidRPr="000D63A8">
              <w:t xml:space="preserve">Теоретическое содержание курса освоено полностью, компетенции сформированы, </w:t>
            </w:r>
            <w:r w:rsidRPr="002C173C">
              <w:rPr>
                <w:highlight w:val="yellow"/>
              </w:rPr>
              <w:t>все предусмотренные программой обучения учебные задания выполнены с незначительными замечаниями</w:t>
            </w:r>
          </w:p>
        </w:tc>
        <w:tc>
          <w:tcPr>
            <w:tcW w:w="997" w:type="dxa"/>
          </w:tcPr>
          <w:p w14:paraId="167BA501" w14:textId="63601DA3" w:rsidR="009D5862" w:rsidRPr="00374271" w:rsidRDefault="00F657C5" w:rsidP="00F657C5">
            <w:pPr>
              <w:jc w:val="center"/>
            </w:pPr>
            <w:r w:rsidRPr="00374271">
              <w:t>-</w:t>
            </w:r>
          </w:p>
        </w:tc>
        <w:tc>
          <w:tcPr>
            <w:tcW w:w="1560" w:type="dxa"/>
          </w:tcPr>
          <w:p w14:paraId="2075CA04" w14:textId="77777777" w:rsidR="009D5862" w:rsidRPr="00374271" w:rsidRDefault="009D5862" w:rsidP="00F657C5">
            <w:pPr>
              <w:jc w:val="center"/>
            </w:pPr>
            <w:r w:rsidRPr="00374271">
              <w:t>4</w:t>
            </w:r>
          </w:p>
        </w:tc>
      </w:tr>
      <w:tr w:rsidR="009D5862" w:rsidRPr="00374271" w14:paraId="5C3A08B6" w14:textId="77777777" w:rsidTr="007A02E3">
        <w:trPr>
          <w:trHeight w:val="283"/>
        </w:trPr>
        <w:tc>
          <w:tcPr>
            <w:tcW w:w="1951" w:type="dxa"/>
            <w:vMerge/>
          </w:tcPr>
          <w:p w14:paraId="1573FDE3" w14:textId="77777777" w:rsidR="009D5862" w:rsidRPr="00374271" w:rsidRDefault="009D5862" w:rsidP="00F657C5"/>
        </w:tc>
        <w:tc>
          <w:tcPr>
            <w:tcW w:w="10093" w:type="dxa"/>
          </w:tcPr>
          <w:p w14:paraId="1DDFB792" w14:textId="77777777" w:rsidR="009D5862" w:rsidRPr="00374271" w:rsidRDefault="009D5862" w:rsidP="00F657C5">
            <w:r w:rsidRPr="00374271">
              <w:t>Обучающийся:</w:t>
            </w:r>
          </w:p>
          <w:p w14:paraId="2A92282B" w14:textId="77777777" w:rsidR="009D5862" w:rsidRPr="00374271" w:rsidRDefault="009D5862" w:rsidP="00A9349E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374271">
              <w:t xml:space="preserve">показывает </w:t>
            </w:r>
            <w:r w:rsidRPr="00374271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374271" w:rsidRDefault="009D5862" w:rsidP="00A9349E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374271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2C173C" w:rsidRDefault="009D5862" w:rsidP="00A9349E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highlight w:val="yellow"/>
              </w:rPr>
            </w:pPr>
            <w:r w:rsidRPr="002C173C">
              <w:rPr>
                <w:highlight w:val="yellow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05C157D" w14:textId="77777777" w:rsidR="009D5862" w:rsidRDefault="009D5862" w:rsidP="00F657C5">
            <w:r w:rsidRPr="00374271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374271">
              <w:t>. Неуверенно, с большими затруднениями решает</w:t>
            </w:r>
            <w:r w:rsidR="00B73243" w:rsidRPr="00374271">
              <w:t xml:space="preserve"> </w:t>
            </w:r>
            <w:r w:rsidRPr="00374271">
              <w:t>практические задачи или не справляется с ними самостоятельно.</w:t>
            </w:r>
          </w:p>
          <w:p w14:paraId="7E05BBE3" w14:textId="615E747C" w:rsidR="000D63A8" w:rsidRPr="00374271" w:rsidRDefault="000D63A8" w:rsidP="000D63A8">
            <w:r w:rsidRPr="000D63A8">
              <w:t xml:space="preserve">Теоретическое содержание курса освоено частично, компетенции сформированы, </w:t>
            </w:r>
            <w:r w:rsidRPr="002C173C">
              <w:rPr>
                <w:highlight w:val="yellow"/>
              </w:rPr>
              <w:t>большинство предусмотренных программой обучения учебных заданий выполнено, в них имеются ошибки</w:t>
            </w:r>
          </w:p>
        </w:tc>
        <w:tc>
          <w:tcPr>
            <w:tcW w:w="997" w:type="dxa"/>
          </w:tcPr>
          <w:p w14:paraId="3D05DDF0" w14:textId="2C953A46" w:rsidR="009D5862" w:rsidRPr="00374271" w:rsidRDefault="00F657C5" w:rsidP="00F657C5">
            <w:pPr>
              <w:jc w:val="center"/>
            </w:pPr>
            <w:r w:rsidRPr="00374271">
              <w:t>-</w:t>
            </w:r>
          </w:p>
        </w:tc>
        <w:tc>
          <w:tcPr>
            <w:tcW w:w="1560" w:type="dxa"/>
          </w:tcPr>
          <w:p w14:paraId="25201E60" w14:textId="77777777" w:rsidR="009D5862" w:rsidRPr="00374271" w:rsidRDefault="009D5862" w:rsidP="00F657C5">
            <w:pPr>
              <w:jc w:val="center"/>
            </w:pPr>
            <w:r w:rsidRPr="00374271">
              <w:t>3</w:t>
            </w:r>
          </w:p>
        </w:tc>
      </w:tr>
      <w:tr w:rsidR="009D5862" w:rsidRPr="00374271" w14:paraId="71A7A684" w14:textId="77777777" w:rsidTr="007A02E3">
        <w:trPr>
          <w:trHeight w:val="283"/>
        </w:trPr>
        <w:tc>
          <w:tcPr>
            <w:tcW w:w="1951" w:type="dxa"/>
            <w:vMerge/>
          </w:tcPr>
          <w:p w14:paraId="396D2507" w14:textId="77777777" w:rsidR="009D5862" w:rsidRPr="00374271" w:rsidRDefault="009D5862" w:rsidP="00F657C5"/>
        </w:tc>
        <w:tc>
          <w:tcPr>
            <w:tcW w:w="10093" w:type="dxa"/>
          </w:tcPr>
          <w:p w14:paraId="5EA88DAA" w14:textId="7CD30950" w:rsidR="009D5862" w:rsidRDefault="009D5862" w:rsidP="00F657C5">
            <w:r w:rsidRPr="00374271">
              <w:t>Обучающийся, обнаруживает существенные пробелы в знаниях основного учебного материала, допускает</w:t>
            </w:r>
            <w:r w:rsidR="00B73243" w:rsidRPr="00374271">
              <w:t xml:space="preserve"> </w:t>
            </w:r>
            <w:r w:rsidRPr="00374271">
              <w:t>принципиальные ошибки в выполнении предусмотренных программой практических заданий. На большую часть дополнительных вопросов по содержанию экзамена затрудняется дать ответ или не дает верных ответов.</w:t>
            </w:r>
          </w:p>
          <w:p w14:paraId="46D32AD0" w14:textId="619DC392" w:rsidR="000D63A8" w:rsidRPr="00374271" w:rsidRDefault="000D63A8" w:rsidP="000D63A8">
            <w:r w:rsidRPr="000D63A8">
              <w:lastRenderedPageBreak/>
              <w:t>Теоретическое содержание курса не освоено, компетенции не сформированы, большинство предусмотренных программой обучения учебных заданий либо не выполнены, либо содержат грубые ошибки; дополнительная самостоятельная работа над материалом не привела к какому-либо значительному повышению качества выполнения учебных заданий</w:t>
            </w:r>
          </w:p>
        </w:tc>
        <w:tc>
          <w:tcPr>
            <w:tcW w:w="997" w:type="dxa"/>
          </w:tcPr>
          <w:p w14:paraId="2E1E5A0F" w14:textId="54DD5DC4" w:rsidR="009D5862" w:rsidRPr="00374271" w:rsidRDefault="00F657C5" w:rsidP="00F657C5">
            <w:pPr>
              <w:jc w:val="center"/>
            </w:pPr>
            <w:r w:rsidRPr="00374271">
              <w:lastRenderedPageBreak/>
              <w:t>-</w:t>
            </w:r>
          </w:p>
        </w:tc>
        <w:tc>
          <w:tcPr>
            <w:tcW w:w="1560" w:type="dxa"/>
          </w:tcPr>
          <w:p w14:paraId="5D71CBE3" w14:textId="77777777" w:rsidR="009D5862" w:rsidRPr="00374271" w:rsidRDefault="009D5862" w:rsidP="00F657C5">
            <w:pPr>
              <w:jc w:val="center"/>
            </w:pPr>
            <w:r w:rsidRPr="00374271">
              <w:t>2</w:t>
            </w:r>
          </w:p>
        </w:tc>
      </w:tr>
    </w:tbl>
    <w:p w14:paraId="042165C7" w14:textId="6EC93AED" w:rsidR="009D5862" w:rsidRDefault="0015085F" w:rsidP="009D5862">
      <w:pPr>
        <w:pStyle w:val="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Примерные темы курсовой работы</w:t>
      </w:r>
      <w:r w:rsidR="009D5862" w:rsidRPr="00190ED9">
        <w:rPr>
          <w:rFonts w:eastAsiaTheme="minorHAnsi"/>
          <w:lang w:eastAsia="en-US"/>
        </w:rPr>
        <w:t>:</w:t>
      </w:r>
      <w:r w:rsidR="00D0339A">
        <w:rPr>
          <w:rFonts w:eastAsiaTheme="minorHAnsi"/>
          <w:lang w:eastAsia="en-US"/>
        </w:rPr>
        <w:t xml:space="preserve"> </w:t>
      </w:r>
    </w:p>
    <w:p w14:paraId="7833779B" w14:textId="388EBC69" w:rsidR="00AF294B" w:rsidRPr="0015085F" w:rsidRDefault="00AF294B" w:rsidP="00AF294B">
      <w:pPr>
        <w:autoSpaceDE w:val="0"/>
        <w:autoSpaceDN w:val="0"/>
        <w:adjustRightInd w:val="0"/>
        <w:ind w:left="349"/>
        <w:rPr>
          <w:rFonts w:eastAsia="Times New Roman"/>
          <w:sz w:val="26"/>
          <w:szCs w:val="26"/>
        </w:rPr>
      </w:pPr>
      <w:r w:rsidRPr="0015085F">
        <w:rPr>
          <w:rFonts w:eastAsia="Times New Roman"/>
          <w:sz w:val="26"/>
          <w:szCs w:val="26"/>
        </w:rPr>
        <w:t xml:space="preserve">Рассчитать теплоемкости газообразных соединений и термодинамические параметры </w:t>
      </w:r>
      <w:r w:rsidR="0015085F">
        <w:rPr>
          <w:rFonts w:eastAsia="Times New Roman"/>
          <w:sz w:val="26"/>
          <w:szCs w:val="26"/>
        </w:rPr>
        <w:t>Δ</w:t>
      </w:r>
      <w:r w:rsidR="0015085F">
        <w:rPr>
          <w:rFonts w:eastAsia="Times New Roman"/>
          <w:sz w:val="26"/>
          <w:szCs w:val="26"/>
          <w:lang w:val="en-US"/>
        </w:rPr>
        <w:t>H</w:t>
      </w:r>
      <w:r w:rsidR="0015085F">
        <w:rPr>
          <w:rFonts w:eastAsia="Times New Roman"/>
          <w:sz w:val="26"/>
          <w:szCs w:val="26"/>
        </w:rPr>
        <w:t>, Δ</w:t>
      </w:r>
      <w:r w:rsidR="0015085F">
        <w:rPr>
          <w:rFonts w:eastAsia="Times New Roman"/>
          <w:sz w:val="26"/>
          <w:szCs w:val="26"/>
          <w:lang w:val="en-US"/>
        </w:rPr>
        <w:t>S</w:t>
      </w:r>
      <w:r w:rsidR="0015085F">
        <w:rPr>
          <w:rFonts w:eastAsia="Times New Roman"/>
          <w:sz w:val="26"/>
          <w:szCs w:val="26"/>
        </w:rPr>
        <w:t>, Δ</w:t>
      </w:r>
      <w:r w:rsidR="0015085F">
        <w:rPr>
          <w:rFonts w:eastAsia="Times New Roman"/>
          <w:sz w:val="26"/>
          <w:szCs w:val="26"/>
          <w:lang w:val="en-US"/>
        </w:rPr>
        <w:t>G</w:t>
      </w:r>
      <w:r w:rsidR="0015085F" w:rsidRPr="0015085F">
        <w:rPr>
          <w:rFonts w:eastAsia="Times New Roman"/>
          <w:sz w:val="26"/>
          <w:szCs w:val="26"/>
        </w:rPr>
        <w:t xml:space="preserve"> </w:t>
      </w:r>
      <w:r w:rsidR="0015085F">
        <w:rPr>
          <w:rFonts w:eastAsia="Times New Roman"/>
          <w:sz w:val="26"/>
          <w:szCs w:val="26"/>
        </w:rPr>
        <w:t xml:space="preserve">и константу равновесия </w:t>
      </w:r>
      <w:r w:rsidR="0015085F">
        <w:rPr>
          <w:rFonts w:eastAsia="Times New Roman"/>
          <w:sz w:val="26"/>
          <w:szCs w:val="26"/>
          <w:lang w:val="en-US"/>
        </w:rPr>
        <w:t>K</w:t>
      </w:r>
      <w:r w:rsidR="0015085F">
        <w:rPr>
          <w:rFonts w:eastAsia="Times New Roman"/>
          <w:sz w:val="26"/>
          <w:szCs w:val="26"/>
          <w:vertAlign w:val="subscript"/>
          <w:lang w:val="en-US"/>
        </w:rPr>
        <w:t>p</w:t>
      </w:r>
      <w:r w:rsidR="0015085F">
        <w:rPr>
          <w:rFonts w:eastAsia="Times New Roman"/>
          <w:sz w:val="26"/>
          <w:szCs w:val="26"/>
        </w:rPr>
        <w:t xml:space="preserve"> </w:t>
      </w:r>
      <w:r w:rsidRPr="0015085F">
        <w:rPr>
          <w:rFonts w:eastAsia="Times New Roman"/>
          <w:sz w:val="26"/>
          <w:szCs w:val="26"/>
        </w:rPr>
        <w:t xml:space="preserve">заданной химической реакции при трех температурах и определенном давлении. </w:t>
      </w: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00"/>
        <w:gridCol w:w="1620"/>
        <w:gridCol w:w="720"/>
        <w:gridCol w:w="900"/>
        <w:gridCol w:w="945"/>
        <w:gridCol w:w="1503"/>
      </w:tblGrid>
      <w:tr w:rsidR="00AF294B" w:rsidRPr="00DC1220" w14:paraId="1841BD42" w14:textId="77777777" w:rsidTr="00AF294B">
        <w:trPr>
          <w:cantSplit/>
          <w:jc w:val="center"/>
        </w:trPr>
        <w:tc>
          <w:tcPr>
            <w:tcW w:w="828" w:type="dxa"/>
            <w:vMerge w:val="restart"/>
          </w:tcPr>
          <w:p w14:paraId="698069D2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</w:rPr>
              <w:t>№</w:t>
            </w:r>
          </w:p>
          <w:p w14:paraId="7E688882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</w:rPr>
              <w:t>пп</w:t>
            </w:r>
          </w:p>
        </w:tc>
        <w:tc>
          <w:tcPr>
            <w:tcW w:w="3600" w:type="dxa"/>
            <w:vMerge w:val="restart"/>
          </w:tcPr>
          <w:p w14:paraId="0B49E0A9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</w:rPr>
              <w:t xml:space="preserve">Реакция </w:t>
            </w:r>
          </w:p>
        </w:tc>
        <w:tc>
          <w:tcPr>
            <w:tcW w:w="1620" w:type="dxa"/>
            <w:vMerge w:val="restart"/>
          </w:tcPr>
          <w:p w14:paraId="2C3C6992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</w:rPr>
              <w:t xml:space="preserve">В-во, для расчёта 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C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p</w:t>
            </w:r>
            <w:r w:rsidRPr="00DC1220">
              <w:rPr>
                <w:rFonts w:eastAsia="Times New Roman"/>
                <w:sz w:val="28"/>
                <w:szCs w:val="24"/>
              </w:rPr>
              <w:t xml:space="preserve"> по квантовым формулам</w:t>
            </w:r>
          </w:p>
        </w:tc>
        <w:tc>
          <w:tcPr>
            <w:tcW w:w="2565" w:type="dxa"/>
            <w:gridSpan w:val="3"/>
          </w:tcPr>
          <w:p w14:paraId="24AAC608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</w:rPr>
              <w:t>Температура, К</w:t>
            </w:r>
          </w:p>
        </w:tc>
        <w:tc>
          <w:tcPr>
            <w:tcW w:w="1503" w:type="dxa"/>
            <w:vMerge w:val="restart"/>
          </w:tcPr>
          <w:p w14:paraId="467BD907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</w:rPr>
              <w:t>Давление, Н/м</w:t>
            </w:r>
            <w:r w:rsidRPr="00DC1220">
              <w:rPr>
                <w:rFonts w:eastAsia="Times New Roman"/>
                <w:sz w:val="28"/>
                <w:szCs w:val="24"/>
                <w:vertAlign w:val="superscript"/>
              </w:rPr>
              <w:t>2</w:t>
            </w:r>
            <w:r w:rsidRPr="00DC1220">
              <w:rPr>
                <w:rFonts w:eastAsia="Times New Roman"/>
                <w:sz w:val="28"/>
                <w:szCs w:val="24"/>
              </w:rPr>
              <w:t xml:space="preserve"> или атм.</w:t>
            </w:r>
          </w:p>
        </w:tc>
      </w:tr>
      <w:tr w:rsidR="00AF294B" w:rsidRPr="00DC1220" w14:paraId="09A0BE02" w14:textId="77777777" w:rsidTr="00AF294B">
        <w:trPr>
          <w:cantSplit/>
          <w:jc w:val="center"/>
        </w:trPr>
        <w:tc>
          <w:tcPr>
            <w:tcW w:w="828" w:type="dxa"/>
            <w:vMerge/>
          </w:tcPr>
          <w:p w14:paraId="2D064D0B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3600" w:type="dxa"/>
            <w:vMerge/>
          </w:tcPr>
          <w:p w14:paraId="65C65E15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14:paraId="06144996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720" w:type="dxa"/>
          </w:tcPr>
          <w:p w14:paraId="5357BFEE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vertAlign w:val="subscript"/>
              </w:rPr>
            </w:pPr>
            <w:r w:rsidRPr="00DC1220">
              <w:rPr>
                <w:rFonts w:eastAsia="Times New Roman"/>
                <w:sz w:val="28"/>
                <w:szCs w:val="24"/>
              </w:rPr>
              <w:t>Т</w:t>
            </w:r>
            <w:r w:rsidRPr="00DC1220">
              <w:rPr>
                <w:rFonts w:eastAsia="Times New Roman"/>
                <w:sz w:val="28"/>
                <w:szCs w:val="24"/>
                <w:vertAlign w:val="subscript"/>
              </w:rPr>
              <w:t>1</w:t>
            </w:r>
          </w:p>
        </w:tc>
        <w:tc>
          <w:tcPr>
            <w:tcW w:w="900" w:type="dxa"/>
          </w:tcPr>
          <w:p w14:paraId="686AEF64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</w:rPr>
              <w:t>Т</w:t>
            </w:r>
            <w:r w:rsidRPr="00DC1220">
              <w:rPr>
                <w:rFonts w:eastAsia="Times New Roman"/>
                <w:sz w:val="28"/>
                <w:szCs w:val="24"/>
                <w:vertAlign w:val="subscript"/>
              </w:rPr>
              <w:t>2</w:t>
            </w:r>
          </w:p>
        </w:tc>
        <w:tc>
          <w:tcPr>
            <w:tcW w:w="945" w:type="dxa"/>
          </w:tcPr>
          <w:p w14:paraId="696EB8AD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</w:rPr>
              <w:t>Т</w:t>
            </w:r>
            <w:r w:rsidRPr="00DC1220">
              <w:rPr>
                <w:rFonts w:eastAsia="Times New Roman"/>
                <w:sz w:val="28"/>
                <w:szCs w:val="24"/>
                <w:vertAlign w:val="subscript"/>
              </w:rPr>
              <w:t>3</w:t>
            </w:r>
          </w:p>
        </w:tc>
        <w:tc>
          <w:tcPr>
            <w:tcW w:w="1503" w:type="dxa"/>
            <w:vMerge/>
          </w:tcPr>
          <w:p w14:paraId="57AFAD85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</w:p>
        </w:tc>
      </w:tr>
      <w:tr w:rsidR="00AF294B" w:rsidRPr="00DC1220" w14:paraId="1773FC8F" w14:textId="77777777" w:rsidTr="00AF294B">
        <w:trPr>
          <w:jc w:val="center"/>
        </w:trPr>
        <w:tc>
          <w:tcPr>
            <w:tcW w:w="828" w:type="dxa"/>
          </w:tcPr>
          <w:p w14:paraId="76A5FB69" w14:textId="77777777" w:rsidR="00AF294B" w:rsidRPr="00DC1220" w:rsidRDefault="00AF294B" w:rsidP="00C415CF">
            <w:pPr>
              <w:rPr>
                <w:rFonts w:eastAsia="Times New Roman"/>
                <w:i/>
                <w:sz w:val="24"/>
                <w:szCs w:val="24"/>
              </w:rPr>
            </w:pPr>
            <w:r w:rsidRPr="00DC1220">
              <w:rPr>
                <w:rFonts w:eastAsia="Times New Roman"/>
                <w:i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14:paraId="58AADD2F" w14:textId="77777777" w:rsidR="00AF294B" w:rsidRPr="00DC1220" w:rsidRDefault="00AF294B" w:rsidP="00C415CF">
            <w:pPr>
              <w:rPr>
                <w:rFonts w:eastAsia="Times New Roman"/>
                <w:i/>
                <w:sz w:val="24"/>
                <w:szCs w:val="24"/>
              </w:rPr>
            </w:pPr>
            <w:r w:rsidRPr="00DC1220">
              <w:rPr>
                <w:rFonts w:eastAsia="Times New Roman"/>
                <w:i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2DF43F99" w14:textId="77777777" w:rsidR="00AF294B" w:rsidRPr="00DC1220" w:rsidRDefault="00AF294B" w:rsidP="00C415CF">
            <w:pPr>
              <w:rPr>
                <w:rFonts w:eastAsia="Times New Roman"/>
                <w:i/>
                <w:sz w:val="24"/>
                <w:szCs w:val="24"/>
              </w:rPr>
            </w:pPr>
            <w:r w:rsidRPr="00DC1220">
              <w:rPr>
                <w:rFonts w:eastAsia="Times New Roman"/>
                <w:i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E389D2A" w14:textId="77777777" w:rsidR="00AF294B" w:rsidRPr="00DC1220" w:rsidRDefault="00AF294B" w:rsidP="00C415CF">
            <w:pPr>
              <w:rPr>
                <w:rFonts w:eastAsia="Times New Roman"/>
                <w:i/>
                <w:sz w:val="24"/>
                <w:szCs w:val="24"/>
              </w:rPr>
            </w:pPr>
            <w:r w:rsidRPr="00DC1220">
              <w:rPr>
                <w:rFonts w:eastAsia="Times New Roman"/>
                <w:i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2CF1F9CC" w14:textId="77777777" w:rsidR="00AF294B" w:rsidRPr="00DC1220" w:rsidRDefault="00AF294B" w:rsidP="00C415CF">
            <w:pPr>
              <w:rPr>
                <w:rFonts w:eastAsia="Times New Roman"/>
                <w:i/>
                <w:sz w:val="24"/>
                <w:szCs w:val="24"/>
              </w:rPr>
            </w:pPr>
            <w:r w:rsidRPr="00DC1220">
              <w:rPr>
                <w:rFonts w:eastAsia="Times New Roman"/>
                <w:i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14:paraId="5A08E106" w14:textId="77777777" w:rsidR="00AF294B" w:rsidRPr="00DC1220" w:rsidRDefault="00AF294B" w:rsidP="00C415CF">
            <w:pPr>
              <w:rPr>
                <w:rFonts w:eastAsia="Times New Roman"/>
                <w:i/>
                <w:sz w:val="24"/>
                <w:szCs w:val="24"/>
              </w:rPr>
            </w:pPr>
            <w:r w:rsidRPr="00DC1220">
              <w:rPr>
                <w:rFonts w:eastAsia="Times New Roman"/>
                <w:i/>
                <w:sz w:val="24"/>
                <w:szCs w:val="24"/>
              </w:rPr>
              <w:t>6</w:t>
            </w:r>
          </w:p>
        </w:tc>
        <w:tc>
          <w:tcPr>
            <w:tcW w:w="1503" w:type="dxa"/>
          </w:tcPr>
          <w:p w14:paraId="21AD7BD2" w14:textId="77777777" w:rsidR="00AF294B" w:rsidRPr="00DC1220" w:rsidRDefault="00AF294B" w:rsidP="00C415CF">
            <w:pPr>
              <w:rPr>
                <w:rFonts w:eastAsia="Times New Roman"/>
                <w:i/>
                <w:sz w:val="24"/>
                <w:szCs w:val="24"/>
              </w:rPr>
            </w:pPr>
            <w:r w:rsidRPr="00DC1220">
              <w:rPr>
                <w:rFonts w:eastAsia="Times New Roman"/>
                <w:i/>
                <w:sz w:val="24"/>
                <w:szCs w:val="24"/>
              </w:rPr>
              <w:t>7</w:t>
            </w:r>
          </w:p>
        </w:tc>
      </w:tr>
      <w:tr w:rsidR="00AF294B" w:rsidRPr="00DC1220" w14:paraId="24499083" w14:textId="77777777" w:rsidTr="00AF294B">
        <w:trPr>
          <w:jc w:val="center"/>
        </w:trPr>
        <w:tc>
          <w:tcPr>
            <w:tcW w:w="828" w:type="dxa"/>
          </w:tcPr>
          <w:p w14:paraId="57ACC88C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</w:rPr>
              <w:t>1.</w:t>
            </w:r>
          </w:p>
        </w:tc>
        <w:tc>
          <w:tcPr>
            <w:tcW w:w="3600" w:type="dxa"/>
          </w:tcPr>
          <w:p w14:paraId="1A969175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N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+3H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=2NH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620" w:type="dxa"/>
          </w:tcPr>
          <w:p w14:paraId="1D56ECE1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vertAlign w:val="subscript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N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, 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</w:tcPr>
          <w:p w14:paraId="2ACA3022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298</w:t>
            </w:r>
          </w:p>
        </w:tc>
        <w:tc>
          <w:tcPr>
            <w:tcW w:w="900" w:type="dxa"/>
          </w:tcPr>
          <w:p w14:paraId="29A54B44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500</w:t>
            </w:r>
          </w:p>
        </w:tc>
        <w:tc>
          <w:tcPr>
            <w:tcW w:w="945" w:type="dxa"/>
          </w:tcPr>
          <w:p w14:paraId="45452B0C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700</w:t>
            </w:r>
          </w:p>
        </w:tc>
        <w:tc>
          <w:tcPr>
            <w:tcW w:w="1503" w:type="dxa"/>
          </w:tcPr>
          <w:p w14:paraId="09913FCF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vertAlign w:val="superscript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</w:t>
            </w:r>
            <w:r w:rsidRPr="00DC1220">
              <w:rPr>
                <w:rFonts w:eastAsia="Times New Roman"/>
                <w:sz w:val="28"/>
                <w:szCs w:val="24"/>
              </w:rPr>
              <w:t>,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0133·10</w:t>
            </w:r>
            <w:r w:rsidRPr="00DC1220">
              <w:rPr>
                <w:rFonts w:eastAsia="Times New Roman"/>
                <w:sz w:val="28"/>
                <w:szCs w:val="24"/>
                <w:vertAlign w:val="superscript"/>
                <w:lang w:val="en-US"/>
              </w:rPr>
              <w:t>5</w:t>
            </w:r>
          </w:p>
        </w:tc>
      </w:tr>
      <w:tr w:rsidR="00AF294B" w:rsidRPr="00DC1220" w14:paraId="3FC2E459" w14:textId="77777777" w:rsidTr="00AF294B">
        <w:trPr>
          <w:jc w:val="center"/>
        </w:trPr>
        <w:tc>
          <w:tcPr>
            <w:tcW w:w="828" w:type="dxa"/>
          </w:tcPr>
          <w:p w14:paraId="3539C0CA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</w:rPr>
              <w:t>1.1.</w:t>
            </w:r>
          </w:p>
        </w:tc>
        <w:tc>
          <w:tcPr>
            <w:tcW w:w="3600" w:type="dxa"/>
          </w:tcPr>
          <w:p w14:paraId="03A5DF00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 xml:space="preserve"> – </w:t>
            </w:r>
            <w:r w:rsidRPr="00DC1220">
              <w:rPr>
                <w:rFonts w:eastAsia="Times New Roman"/>
                <w:sz w:val="28"/>
                <w:szCs w:val="24"/>
              </w:rPr>
              <w:t>″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 xml:space="preserve"> –</w:t>
            </w:r>
          </w:p>
        </w:tc>
        <w:tc>
          <w:tcPr>
            <w:tcW w:w="1620" w:type="dxa"/>
          </w:tcPr>
          <w:p w14:paraId="0D68BFC5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vertAlign w:val="subscript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NH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720" w:type="dxa"/>
          </w:tcPr>
          <w:p w14:paraId="0691A7F6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298</w:t>
            </w:r>
          </w:p>
        </w:tc>
        <w:tc>
          <w:tcPr>
            <w:tcW w:w="900" w:type="dxa"/>
          </w:tcPr>
          <w:p w14:paraId="1CE52F1C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500</w:t>
            </w:r>
          </w:p>
        </w:tc>
        <w:tc>
          <w:tcPr>
            <w:tcW w:w="945" w:type="dxa"/>
          </w:tcPr>
          <w:p w14:paraId="1F4CF521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700</w:t>
            </w:r>
          </w:p>
        </w:tc>
        <w:tc>
          <w:tcPr>
            <w:tcW w:w="1503" w:type="dxa"/>
          </w:tcPr>
          <w:p w14:paraId="6664B00E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</w:t>
            </w:r>
            <w:r w:rsidRPr="00DC1220">
              <w:rPr>
                <w:rFonts w:eastAsia="Times New Roman"/>
                <w:sz w:val="28"/>
                <w:szCs w:val="24"/>
              </w:rPr>
              <w:t>,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0133·10</w:t>
            </w:r>
            <w:r w:rsidRPr="00DC1220">
              <w:rPr>
                <w:rFonts w:eastAsia="Times New Roman"/>
                <w:sz w:val="28"/>
                <w:szCs w:val="24"/>
                <w:vertAlign w:val="superscript"/>
                <w:lang w:val="en-US"/>
              </w:rPr>
              <w:t>5</w:t>
            </w:r>
          </w:p>
        </w:tc>
      </w:tr>
      <w:tr w:rsidR="00AF294B" w:rsidRPr="00DC1220" w14:paraId="5D5D81A2" w14:textId="77777777" w:rsidTr="00AF294B">
        <w:trPr>
          <w:jc w:val="center"/>
        </w:trPr>
        <w:tc>
          <w:tcPr>
            <w:tcW w:w="828" w:type="dxa"/>
          </w:tcPr>
          <w:p w14:paraId="32BF0D50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</w:rPr>
              <w:t>1.2.</w:t>
            </w:r>
          </w:p>
        </w:tc>
        <w:tc>
          <w:tcPr>
            <w:tcW w:w="3600" w:type="dxa"/>
          </w:tcPr>
          <w:p w14:paraId="666E8DE0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 xml:space="preserve">– </w:t>
            </w:r>
            <w:r w:rsidRPr="00DC1220">
              <w:rPr>
                <w:rFonts w:eastAsia="Times New Roman"/>
                <w:sz w:val="28"/>
                <w:szCs w:val="24"/>
              </w:rPr>
              <w:t>″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 xml:space="preserve"> –</w:t>
            </w:r>
          </w:p>
        </w:tc>
        <w:tc>
          <w:tcPr>
            <w:tcW w:w="1620" w:type="dxa"/>
          </w:tcPr>
          <w:p w14:paraId="3A45C615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NH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720" w:type="dxa"/>
          </w:tcPr>
          <w:p w14:paraId="21CCE933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298</w:t>
            </w:r>
          </w:p>
        </w:tc>
        <w:tc>
          <w:tcPr>
            <w:tcW w:w="900" w:type="dxa"/>
          </w:tcPr>
          <w:p w14:paraId="4D1B0DA3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800</w:t>
            </w:r>
          </w:p>
        </w:tc>
        <w:tc>
          <w:tcPr>
            <w:tcW w:w="945" w:type="dxa"/>
          </w:tcPr>
          <w:p w14:paraId="21E70454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1200</w:t>
            </w:r>
          </w:p>
        </w:tc>
        <w:tc>
          <w:tcPr>
            <w:tcW w:w="1503" w:type="dxa"/>
          </w:tcPr>
          <w:p w14:paraId="369DC363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</w:rPr>
              <w:t>1 атм</w:t>
            </w:r>
          </w:p>
        </w:tc>
      </w:tr>
      <w:tr w:rsidR="00AF294B" w:rsidRPr="00DC1220" w14:paraId="4E2E6BEE" w14:textId="77777777" w:rsidTr="00AF294B">
        <w:trPr>
          <w:jc w:val="center"/>
        </w:trPr>
        <w:tc>
          <w:tcPr>
            <w:tcW w:w="828" w:type="dxa"/>
          </w:tcPr>
          <w:p w14:paraId="6743076E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</w:rPr>
              <w:t>1.3.</w:t>
            </w:r>
          </w:p>
        </w:tc>
        <w:tc>
          <w:tcPr>
            <w:tcW w:w="3600" w:type="dxa"/>
          </w:tcPr>
          <w:p w14:paraId="1180F02A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vertAlign w:val="subscript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1/2N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+3/2H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=NH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620" w:type="dxa"/>
          </w:tcPr>
          <w:p w14:paraId="1A8A2FA3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N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, 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</w:tcPr>
          <w:p w14:paraId="4252326B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298</w:t>
            </w:r>
          </w:p>
        </w:tc>
        <w:tc>
          <w:tcPr>
            <w:tcW w:w="900" w:type="dxa"/>
          </w:tcPr>
          <w:p w14:paraId="6665012B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800</w:t>
            </w:r>
          </w:p>
        </w:tc>
        <w:tc>
          <w:tcPr>
            <w:tcW w:w="945" w:type="dxa"/>
          </w:tcPr>
          <w:p w14:paraId="4BEAC7B4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1200</w:t>
            </w:r>
          </w:p>
        </w:tc>
        <w:tc>
          <w:tcPr>
            <w:tcW w:w="1503" w:type="dxa"/>
          </w:tcPr>
          <w:p w14:paraId="08FC329D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vertAlign w:val="superscript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</w:t>
            </w:r>
            <w:r w:rsidRPr="00DC1220">
              <w:rPr>
                <w:rFonts w:eastAsia="Times New Roman"/>
                <w:sz w:val="28"/>
                <w:szCs w:val="24"/>
              </w:rPr>
              <w:t>,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0133·10</w:t>
            </w:r>
            <w:r w:rsidRPr="00DC1220">
              <w:rPr>
                <w:rFonts w:eastAsia="Times New Roman"/>
                <w:sz w:val="28"/>
                <w:szCs w:val="24"/>
                <w:vertAlign w:val="superscript"/>
                <w:lang w:val="en-US"/>
              </w:rPr>
              <w:t>5</w:t>
            </w:r>
          </w:p>
        </w:tc>
      </w:tr>
      <w:tr w:rsidR="00AF294B" w:rsidRPr="00DC1220" w14:paraId="787E60CB" w14:textId="77777777" w:rsidTr="00AF294B">
        <w:trPr>
          <w:jc w:val="center"/>
        </w:trPr>
        <w:tc>
          <w:tcPr>
            <w:tcW w:w="828" w:type="dxa"/>
          </w:tcPr>
          <w:p w14:paraId="65EF5A75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</w:rPr>
              <w:t>2.</w:t>
            </w:r>
          </w:p>
        </w:tc>
        <w:tc>
          <w:tcPr>
            <w:tcW w:w="3600" w:type="dxa"/>
          </w:tcPr>
          <w:p w14:paraId="2A6E21E8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NH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3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+2O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=HNO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3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+H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</w:t>
            </w:r>
          </w:p>
        </w:tc>
        <w:tc>
          <w:tcPr>
            <w:tcW w:w="1620" w:type="dxa"/>
          </w:tcPr>
          <w:p w14:paraId="5E178E3B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, 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</w:t>
            </w:r>
          </w:p>
        </w:tc>
        <w:tc>
          <w:tcPr>
            <w:tcW w:w="720" w:type="dxa"/>
          </w:tcPr>
          <w:p w14:paraId="48B85C2D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298</w:t>
            </w:r>
          </w:p>
        </w:tc>
        <w:tc>
          <w:tcPr>
            <w:tcW w:w="900" w:type="dxa"/>
          </w:tcPr>
          <w:p w14:paraId="63B51605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700</w:t>
            </w:r>
          </w:p>
        </w:tc>
        <w:tc>
          <w:tcPr>
            <w:tcW w:w="945" w:type="dxa"/>
          </w:tcPr>
          <w:p w14:paraId="351A9855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1000</w:t>
            </w:r>
          </w:p>
        </w:tc>
        <w:tc>
          <w:tcPr>
            <w:tcW w:w="1503" w:type="dxa"/>
          </w:tcPr>
          <w:p w14:paraId="5852B88A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</w:t>
            </w:r>
            <w:r w:rsidRPr="00DC1220">
              <w:rPr>
                <w:rFonts w:eastAsia="Times New Roman"/>
                <w:sz w:val="28"/>
                <w:szCs w:val="24"/>
              </w:rPr>
              <w:t>,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0133·10</w:t>
            </w:r>
            <w:r w:rsidRPr="00DC1220">
              <w:rPr>
                <w:rFonts w:eastAsia="Times New Roman"/>
                <w:sz w:val="28"/>
                <w:szCs w:val="24"/>
                <w:vertAlign w:val="superscript"/>
                <w:lang w:val="en-US"/>
              </w:rPr>
              <w:t>5</w:t>
            </w:r>
          </w:p>
        </w:tc>
      </w:tr>
      <w:tr w:rsidR="00AF294B" w:rsidRPr="00DC1220" w14:paraId="6222D7F3" w14:textId="77777777" w:rsidTr="00AF294B">
        <w:trPr>
          <w:jc w:val="center"/>
        </w:trPr>
        <w:tc>
          <w:tcPr>
            <w:tcW w:w="828" w:type="dxa"/>
          </w:tcPr>
          <w:p w14:paraId="235443B5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</w:rPr>
              <w:t>2.1.</w:t>
            </w:r>
          </w:p>
        </w:tc>
        <w:tc>
          <w:tcPr>
            <w:tcW w:w="3600" w:type="dxa"/>
          </w:tcPr>
          <w:p w14:paraId="72B6493F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 xml:space="preserve">– </w:t>
            </w:r>
            <w:r w:rsidRPr="00DC1220">
              <w:rPr>
                <w:rFonts w:eastAsia="Times New Roman"/>
                <w:sz w:val="28"/>
                <w:szCs w:val="24"/>
              </w:rPr>
              <w:t>″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 xml:space="preserve"> –</w:t>
            </w:r>
          </w:p>
        </w:tc>
        <w:tc>
          <w:tcPr>
            <w:tcW w:w="1620" w:type="dxa"/>
          </w:tcPr>
          <w:p w14:paraId="5624F590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, 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</w:t>
            </w:r>
          </w:p>
        </w:tc>
        <w:tc>
          <w:tcPr>
            <w:tcW w:w="720" w:type="dxa"/>
          </w:tcPr>
          <w:p w14:paraId="62ED82EE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298</w:t>
            </w:r>
          </w:p>
        </w:tc>
        <w:tc>
          <w:tcPr>
            <w:tcW w:w="900" w:type="dxa"/>
          </w:tcPr>
          <w:p w14:paraId="4CC4DAB3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600</w:t>
            </w:r>
          </w:p>
        </w:tc>
        <w:tc>
          <w:tcPr>
            <w:tcW w:w="945" w:type="dxa"/>
          </w:tcPr>
          <w:p w14:paraId="3706D0A2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900</w:t>
            </w:r>
          </w:p>
        </w:tc>
        <w:tc>
          <w:tcPr>
            <w:tcW w:w="1503" w:type="dxa"/>
          </w:tcPr>
          <w:p w14:paraId="1B7E94E5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</w:rPr>
              <w:t>1 атм</w:t>
            </w:r>
          </w:p>
        </w:tc>
      </w:tr>
      <w:tr w:rsidR="00AF294B" w:rsidRPr="00DC1220" w14:paraId="224F3318" w14:textId="77777777" w:rsidTr="00AF294B">
        <w:trPr>
          <w:jc w:val="center"/>
        </w:trPr>
        <w:tc>
          <w:tcPr>
            <w:tcW w:w="828" w:type="dxa"/>
          </w:tcPr>
          <w:p w14:paraId="6DC37F68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</w:rPr>
              <w:t>3.</w:t>
            </w:r>
          </w:p>
        </w:tc>
        <w:tc>
          <w:tcPr>
            <w:tcW w:w="3600" w:type="dxa"/>
          </w:tcPr>
          <w:p w14:paraId="7FFBBBD4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NH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3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+5/4O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=NO+3/2H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</w:t>
            </w:r>
          </w:p>
        </w:tc>
        <w:tc>
          <w:tcPr>
            <w:tcW w:w="1620" w:type="dxa"/>
          </w:tcPr>
          <w:p w14:paraId="7761A860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O</w:t>
            </w:r>
          </w:p>
        </w:tc>
        <w:tc>
          <w:tcPr>
            <w:tcW w:w="720" w:type="dxa"/>
          </w:tcPr>
          <w:p w14:paraId="78856E85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298</w:t>
            </w:r>
          </w:p>
        </w:tc>
        <w:tc>
          <w:tcPr>
            <w:tcW w:w="900" w:type="dxa"/>
          </w:tcPr>
          <w:p w14:paraId="31EDEA11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700</w:t>
            </w:r>
          </w:p>
        </w:tc>
        <w:tc>
          <w:tcPr>
            <w:tcW w:w="945" w:type="dxa"/>
          </w:tcPr>
          <w:p w14:paraId="0F394A7F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1000</w:t>
            </w:r>
          </w:p>
        </w:tc>
        <w:tc>
          <w:tcPr>
            <w:tcW w:w="1503" w:type="dxa"/>
          </w:tcPr>
          <w:p w14:paraId="23EBA615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vertAlign w:val="superscript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</w:t>
            </w:r>
            <w:r w:rsidRPr="00DC1220">
              <w:rPr>
                <w:rFonts w:eastAsia="Times New Roman"/>
                <w:sz w:val="28"/>
                <w:szCs w:val="24"/>
              </w:rPr>
              <w:t>,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0133·10</w:t>
            </w:r>
            <w:r w:rsidRPr="00DC1220">
              <w:rPr>
                <w:rFonts w:eastAsia="Times New Roman"/>
                <w:sz w:val="28"/>
                <w:szCs w:val="24"/>
                <w:vertAlign w:val="superscript"/>
                <w:lang w:val="en-US"/>
              </w:rPr>
              <w:t>5</w:t>
            </w:r>
          </w:p>
        </w:tc>
      </w:tr>
      <w:tr w:rsidR="00AF294B" w:rsidRPr="00DC1220" w14:paraId="6246A3ED" w14:textId="77777777" w:rsidTr="00AF294B">
        <w:trPr>
          <w:jc w:val="center"/>
        </w:trPr>
        <w:tc>
          <w:tcPr>
            <w:tcW w:w="828" w:type="dxa"/>
          </w:tcPr>
          <w:p w14:paraId="5367F3CA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</w:rPr>
              <w:t>3.1.</w:t>
            </w:r>
          </w:p>
        </w:tc>
        <w:tc>
          <w:tcPr>
            <w:tcW w:w="3600" w:type="dxa"/>
          </w:tcPr>
          <w:p w14:paraId="56005E94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 xml:space="preserve">– </w:t>
            </w:r>
            <w:r w:rsidRPr="00DC1220">
              <w:rPr>
                <w:rFonts w:eastAsia="Times New Roman"/>
                <w:sz w:val="28"/>
                <w:szCs w:val="24"/>
              </w:rPr>
              <w:t>″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 xml:space="preserve"> –</w:t>
            </w:r>
          </w:p>
        </w:tc>
        <w:tc>
          <w:tcPr>
            <w:tcW w:w="1620" w:type="dxa"/>
          </w:tcPr>
          <w:p w14:paraId="67393791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vertAlign w:val="subscript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NH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3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, 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</w:tcPr>
          <w:p w14:paraId="1915B3C8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298</w:t>
            </w:r>
          </w:p>
        </w:tc>
        <w:tc>
          <w:tcPr>
            <w:tcW w:w="900" w:type="dxa"/>
          </w:tcPr>
          <w:p w14:paraId="709ECE07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700</w:t>
            </w:r>
          </w:p>
        </w:tc>
        <w:tc>
          <w:tcPr>
            <w:tcW w:w="945" w:type="dxa"/>
          </w:tcPr>
          <w:p w14:paraId="1752E299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1000</w:t>
            </w:r>
          </w:p>
        </w:tc>
        <w:tc>
          <w:tcPr>
            <w:tcW w:w="1503" w:type="dxa"/>
          </w:tcPr>
          <w:p w14:paraId="61CBCB64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</w:t>
            </w:r>
            <w:r w:rsidRPr="00DC1220">
              <w:rPr>
                <w:rFonts w:eastAsia="Times New Roman"/>
                <w:sz w:val="28"/>
                <w:szCs w:val="24"/>
              </w:rPr>
              <w:t>,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0133·10</w:t>
            </w:r>
            <w:r w:rsidRPr="00DC1220">
              <w:rPr>
                <w:rFonts w:eastAsia="Times New Roman"/>
                <w:sz w:val="28"/>
                <w:szCs w:val="24"/>
                <w:vertAlign w:val="superscript"/>
                <w:lang w:val="en-US"/>
              </w:rPr>
              <w:t>5</w:t>
            </w:r>
          </w:p>
        </w:tc>
      </w:tr>
      <w:tr w:rsidR="00AF294B" w:rsidRPr="00DC1220" w14:paraId="1ABAB2A4" w14:textId="77777777" w:rsidTr="00AF294B">
        <w:trPr>
          <w:jc w:val="center"/>
        </w:trPr>
        <w:tc>
          <w:tcPr>
            <w:tcW w:w="828" w:type="dxa"/>
          </w:tcPr>
          <w:p w14:paraId="4B0BAAD1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</w:rPr>
              <w:t>4.</w:t>
            </w:r>
          </w:p>
        </w:tc>
        <w:tc>
          <w:tcPr>
            <w:tcW w:w="3600" w:type="dxa"/>
          </w:tcPr>
          <w:p w14:paraId="19A4E719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NH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3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+3/4O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=1/2N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+3/2H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</w:t>
            </w:r>
          </w:p>
        </w:tc>
        <w:tc>
          <w:tcPr>
            <w:tcW w:w="1620" w:type="dxa"/>
          </w:tcPr>
          <w:p w14:paraId="66427562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, N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</w:tcPr>
          <w:p w14:paraId="1E9E1F7F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298</w:t>
            </w:r>
          </w:p>
        </w:tc>
        <w:tc>
          <w:tcPr>
            <w:tcW w:w="900" w:type="dxa"/>
          </w:tcPr>
          <w:p w14:paraId="332B1E62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600</w:t>
            </w:r>
          </w:p>
        </w:tc>
        <w:tc>
          <w:tcPr>
            <w:tcW w:w="945" w:type="dxa"/>
          </w:tcPr>
          <w:p w14:paraId="183967E0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900</w:t>
            </w:r>
          </w:p>
        </w:tc>
        <w:tc>
          <w:tcPr>
            <w:tcW w:w="1503" w:type="dxa"/>
          </w:tcPr>
          <w:p w14:paraId="6D52C0C8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vertAlign w:val="superscript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</w:t>
            </w:r>
            <w:r w:rsidRPr="00DC1220">
              <w:rPr>
                <w:rFonts w:eastAsia="Times New Roman"/>
                <w:sz w:val="28"/>
                <w:szCs w:val="24"/>
              </w:rPr>
              <w:t>,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0133·10</w:t>
            </w:r>
            <w:r w:rsidRPr="00DC1220">
              <w:rPr>
                <w:rFonts w:eastAsia="Times New Roman"/>
                <w:sz w:val="28"/>
                <w:szCs w:val="24"/>
                <w:vertAlign w:val="superscript"/>
                <w:lang w:val="en-US"/>
              </w:rPr>
              <w:t>5</w:t>
            </w:r>
          </w:p>
        </w:tc>
      </w:tr>
      <w:tr w:rsidR="00AF294B" w:rsidRPr="00DC1220" w14:paraId="4BD025A3" w14:textId="77777777" w:rsidTr="00AF294B">
        <w:trPr>
          <w:jc w:val="center"/>
        </w:trPr>
        <w:tc>
          <w:tcPr>
            <w:tcW w:w="828" w:type="dxa"/>
          </w:tcPr>
          <w:p w14:paraId="07640C55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</w:rPr>
              <w:t>4.1.</w:t>
            </w:r>
          </w:p>
        </w:tc>
        <w:tc>
          <w:tcPr>
            <w:tcW w:w="3600" w:type="dxa"/>
          </w:tcPr>
          <w:p w14:paraId="2439C8AF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 xml:space="preserve">– </w:t>
            </w:r>
            <w:r w:rsidRPr="00DC1220">
              <w:rPr>
                <w:rFonts w:eastAsia="Times New Roman"/>
                <w:sz w:val="28"/>
                <w:szCs w:val="24"/>
              </w:rPr>
              <w:t>″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 xml:space="preserve"> –</w:t>
            </w:r>
          </w:p>
        </w:tc>
        <w:tc>
          <w:tcPr>
            <w:tcW w:w="1620" w:type="dxa"/>
          </w:tcPr>
          <w:p w14:paraId="57D4B711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N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, 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</w:tcPr>
          <w:p w14:paraId="167FEAAF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300</w:t>
            </w:r>
          </w:p>
        </w:tc>
        <w:tc>
          <w:tcPr>
            <w:tcW w:w="900" w:type="dxa"/>
          </w:tcPr>
          <w:p w14:paraId="445AF771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800</w:t>
            </w:r>
          </w:p>
        </w:tc>
        <w:tc>
          <w:tcPr>
            <w:tcW w:w="945" w:type="dxa"/>
          </w:tcPr>
          <w:p w14:paraId="70D388E8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1200</w:t>
            </w:r>
          </w:p>
        </w:tc>
        <w:tc>
          <w:tcPr>
            <w:tcW w:w="1503" w:type="dxa"/>
          </w:tcPr>
          <w:p w14:paraId="7E382AD5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</w:rPr>
              <w:t>1 атм</w:t>
            </w:r>
          </w:p>
        </w:tc>
      </w:tr>
      <w:tr w:rsidR="00AF294B" w:rsidRPr="00DC1220" w14:paraId="5C8A79B2" w14:textId="77777777" w:rsidTr="00AF294B">
        <w:trPr>
          <w:jc w:val="center"/>
        </w:trPr>
        <w:tc>
          <w:tcPr>
            <w:tcW w:w="828" w:type="dxa"/>
          </w:tcPr>
          <w:p w14:paraId="0B40CC96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</w:rPr>
              <w:t>5.</w:t>
            </w:r>
          </w:p>
        </w:tc>
        <w:tc>
          <w:tcPr>
            <w:tcW w:w="3600" w:type="dxa"/>
          </w:tcPr>
          <w:p w14:paraId="4FF55F52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NH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3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+O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=1/2N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+3/2H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</w:t>
            </w:r>
          </w:p>
        </w:tc>
        <w:tc>
          <w:tcPr>
            <w:tcW w:w="1620" w:type="dxa"/>
          </w:tcPr>
          <w:p w14:paraId="1356BBE9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N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</w:t>
            </w:r>
          </w:p>
        </w:tc>
        <w:tc>
          <w:tcPr>
            <w:tcW w:w="720" w:type="dxa"/>
          </w:tcPr>
          <w:p w14:paraId="01739B70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298</w:t>
            </w:r>
          </w:p>
        </w:tc>
        <w:tc>
          <w:tcPr>
            <w:tcW w:w="900" w:type="dxa"/>
          </w:tcPr>
          <w:p w14:paraId="4B1EB73B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600</w:t>
            </w:r>
          </w:p>
        </w:tc>
        <w:tc>
          <w:tcPr>
            <w:tcW w:w="945" w:type="dxa"/>
          </w:tcPr>
          <w:p w14:paraId="74683E54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900</w:t>
            </w:r>
          </w:p>
        </w:tc>
        <w:tc>
          <w:tcPr>
            <w:tcW w:w="1503" w:type="dxa"/>
          </w:tcPr>
          <w:p w14:paraId="5E2C1766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vertAlign w:val="superscript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</w:t>
            </w:r>
            <w:r w:rsidRPr="00DC1220">
              <w:rPr>
                <w:rFonts w:eastAsia="Times New Roman"/>
                <w:sz w:val="28"/>
                <w:szCs w:val="24"/>
              </w:rPr>
              <w:t>,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0133·10</w:t>
            </w:r>
            <w:r w:rsidRPr="00DC1220">
              <w:rPr>
                <w:rFonts w:eastAsia="Times New Roman"/>
                <w:sz w:val="28"/>
                <w:szCs w:val="24"/>
                <w:vertAlign w:val="superscript"/>
                <w:lang w:val="en-US"/>
              </w:rPr>
              <w:t>5</w:t>
            </w:r>
          </w:p>
        </w:tc>
      </w:tr>
      <w:tr w:rsidR="00AF294B" w:rsidRPr="00DC1220" w14:paraId="26A7E4C4" w14:textId="77777777" w:rsidTr="00AF294B">
        <w:trPr>
          <w:jc w:val="center"/>
        </w:trPr>
        <w:tc>
          <w:tcPr>
            <w:tcW w:w="828" w:type="dxa"/>
          </w:tcPr>
          <w:p w14:paraId="476B931B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</w:rPr>
              <w:t>5.1.</w:t>
            </w:r>
          </w:p>
        </w:tc>
        <w:tc>
          <w:tcPr>
            <w:tcW w:w="3600" w:type="dxa"/>
          </w:tcPr>
          <w:p w14:paraId="04F74CCD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 xml:space="preserve">– </w:t>
            </w:r>
            <w:r w:rsidRPr="00DC1220">
              <w:rPr>
                <w:rFonts w:eastAsia="Times New Roman"/>
                <w:sz w:val="28"/>
                <w:szCs w:val="24"/>
              </w:rPr>
              <w:t>″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 xml:space="preserve"> –</w:t>
            </w:r>
          </w:p>
        </w:tc>
        <w:tc>
          <w:tcPr>
            <w:tcW w:w="1620" w:type="dxa"/>
          </w:tcPr>
          <w:p w14:paraId="1E4A0DB8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N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</w:t>
            </w:r>
          </w:p>
        </w:tc>
        <w:tc>
          <w:tcPr>
            <w:tcW w:w="720" w:type="dxa"/>
          </w:tcPr>
          <w:p w14:paraId="19FD1CFE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298</w:t>
            </w:r>
          </w:p>
        </w:tc>
        <w:tc>
          <w:tcPr>
            <w:tcW w:w="900" w:type="dxa"/>
          </w:tcPr>
          <w:p w14:paraId="1E4E0B40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500</w:t>
            </w:r>
          </w:p>
        </w:tc>
        <w:tc>
          <w:tcPr>
            <w:tcW w:w="945" w:type="dxa"/>
          </w:tcPr>
          <w:p w14:paraId="33125AF6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1000</w:t>
            </w:r>
          </w:p>
        </w:tc>
        <w:tc>
          <w:tcPr>
            <w:tcW w:w="1503" w:type="dxa"/>
          </w:tcPr>
          <w:p w14:paraId="6238587F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</w:t>
            </w:r>
            <w:r w:rsidRPr="00DC1220">
              <w:rPr>
                <w:rFonts w:eastAsia="Times New Roman"/>
                <w:sz w:val="28"/>
                <w:szCs w:val="24"/>
              </w:rPr>
              <w:t>,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0133·10</w:t>
            </w:r>
            <w:r w:rsidRPr="00DC1220">
              <w:rPr>
                <w:rFonts w:eastAsia="Times New Roman"/>
                <w:sz w:val="28"/>
                <w:szCs w:val="24"/>
                <w:vertAlign w:val="superscript"/>
                <w:lang w:val="en-US"/>
              </w:rPr>
              <w:t>5</w:t>
            </w:r>
          </w:p>
        </w:tc>
      </w:tr>
      <w:tr w:rsidR="00AF294B" w:rsidRPr="00DC1220" w14:paraId="22FD5DBE" w14:textId="77777777" w:rsidTr="00AF294B">
        <w:trPr>
          <w:jc w:val="center"/>
        </w:trPr>
        <w:tc>
          <w:tcPr>
            <w:tcW w:w="828" w:type="dxa"/>
          </w:tcPr>
          <w:p w14:paraId="12000ADF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</w:rPr>
              <w:t>6.</w:t>
            </w:r>
          </w:p>
        </w:tc>
        <w:tc>
          <w:tcPr>
            <w:tcW w:w="3600" w:type="dxa"/>
          </w:tcPr>
          <w:p w14:paraId="26ADD46C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4NH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4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+O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=4NO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+6H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</w:t>
            </w:r>
          </w:p>
        </w:tc>
        <w:tc>
          <w:tcPr>
            <w:tcW w:w="1620" w:type="dxa"/>
          </w:tcPr>
          <w:p w14:paraId="75BAEAAE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NO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</w:tcPr>
          <w:p w14:paraId="1EC9FEF0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298</w:t>
            </w:r>
          </w:p>
        </w:tc>
        <w:tc>
          <w:tcPr>
            <w:tcW w:w="900" w:type="dxa"/>
          </w:tcPr>
          <w:p w14:paraId="4645FC0D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500</w:t>
            </w:r>
          </w:p>
        </w:tc>
        <w:tc>
          <w:tcPr>
            <w:tcW w:w="945" w:type="dxa"/>
          </w:tcPr>
          <w:p w14:paraId="05E367C7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1000</w:t>
            </w:r>
          </w:p>
        </w:tc>
        <w:tc>
          <w:tcPr>
            <w:tcW w:w="1503" w:type="dxa"/>
          </w:tcPr>
          <w:p w14:paraId="0010E3BC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vertAlign w:val="superscript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</w:t>
            </w:r>
            <w:r w:rsidRPr="00DC1220">
              <w:rPr>
                <w:rFonts w:eastAsia="Times New Roman"/>
                <w:sz w:val="28"/>
                <w:szCs w:val="24"/>
              </w:rPr>
              <w:t>,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0133·10</w:t>
            </w:r>
            <w:r w:rsidRPr="00DC1220">
              <w:rPr>
                <w:rFonts w:eastAsia="Times New Roman"/>
                <w:sz w:val="28"/>
                <w:szCs w:val="24"/>
                <w:vertAlign w:val="superscript"/>
                <w:lang w:val="en-US"/>
              </w:rPr>
              <w:t>5</w:t>
            </w:r>
          </w:p>
        </w:tc>
      </w:tr>
      <w:tr w:rsidR="00AF294B" w:rsidRPr="00DC1220" w14:paraId="27BBFCB6" w14:textId="77777777" w:rsidTr="00AF294B">
        <w:trPr>
          <w:jc w:val="center"/>
        </w:trPr>
        <w:tc>
          <w:tcPr>
            <w:tcW w:w="828" w:type="dxa"/>
          </w:tcPr>
          <w:p w14:paraId="6D020F93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</w:rPr>
              <w:t>7.</w:t>
            </w:r>
          </w:p>
        </w:tc>
        <w:tc>
          <w:tcPr>
            <w:tcW w:w="3600" w:type="dxa"/>
          </w:tcPr>
          <w:p w14:paraId="031C61CF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N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+1/2O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=N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</w:t>
            </w:r>
          </w:p>
        </w:tc>
        <w:tc>
          <w:tcPr>
            <w:tcW w:w="1620" w:type="dxa"/>
          </w:tcPr>
          <w:p w14:paraId="72E0E8C9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N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</w:t>
            </w:r>
          </w:p>
        </w:tc>
        <w:tc>
          <w:tcPr>
            <w:tcW w:w="720" w:type="dxa"/>
          </w:tcPr>
          <w:p w14:paraId="394F55C4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298</w:t>
            </w:r>
          </w:p>
        </w:tc>
        <w:tc>
          <w:tcPr>
            <w:tcW w:w="900" w:type="dxa"/>
          </w:tcPr>
          <w:p w14:paraId="339A1C97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400</w:t>
            </w:r>
          </w:p>
        </w:tc>
        <w:tc>
          <w:tcPr>
            <w:tcW w:w="945" w:type="dxa"/>
          </w:tcPr>
          <w:p w14:paraId="3A47A546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800</w:t>
            </w:r>
          </w:p>
        </w:tc>
        <w:tc>
          <w:tcPr>
            <w:tcW w:w="1503" w:type="dxa"/>
          </w:tcPr>
          <w:p w14:paraId="699C2ECA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</w:rPr>
              <w:t>1 атм</w:t>
            </w:r>
          </w:p>
        </w:tc>
      </w:tr>
      <w:tr w:rsidR="00AF294B" w:rsidRPr="00DC1220" w14:paraId="162204BB" w14:textId="77777777" w:rsidTr="00AF294B">
        <w:trPr>
          <w:jc w:val="center"/>
        </w:trPr>
        <w:tc>
          <w:tcPr>
            <w:tcW w:w="828" w:type="dxa"/>
          </w:tcPr>
          <w:p w14:paraId="71DA9939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</w:rPr>
              <w:lastRenderedPageBreak/>
              <w:t>7.1.</w:t>
            </w:r>
          </w:p>
        </w:tc>
        <w:tc>
          <w:tcPr>
            <w:tcW w:w="3600" w:type="dxa"/>
          </w:tcPr>
          <w:p w14:paraId="6A350801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N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O= N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+1/2O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620" w:type="dxa"/>
          </w:tcPr>
          <w:p w14:paraId="0F810893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N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</w:t>
            </w:r>
          </w:p>
        </w:tc>
        <w:tc>
          <w:tcPr>
            <w:tcW w:w="720" w:type="dxa"/>
          </w:tcPr>
          <w:p w14:paraId="6432ACB1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300</w:t>
            </w:r>
          </w:p>
        </w:tc>
        <w:tc>
          <w:tcPr>
            <w:tcW w:w="900" w:type="dxa"/>
          </w:tcPr>
          <w:p w14:paraId="0717F279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650</w:t>
            </w:r>
          </w:p>
        </w:tc>
        <w:tc>
          <w:tcPr>
            <w:tcW w:w="945" w:type="dxa"/>
          </w:tcPr>
          <w:p w14:paraId="3CBDBC36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1000</w:t>
            </w:r>
          </w:p>
        </w:tc>
        <w:tc>
          <w:tcPr>
            <w:tcW w:w="1503" w:type="dxa"/>
          </w:tcPr>
          <w:p w14:paraId="55EA3C8E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</w:rPr>
              <w:t>1 атм</w:t>
            </w:r>
          </w:p>
        </w:tc>
      </w:tr>
      <w:tr w:rsidR="00AF294B" w:rsidRPr="00DC1220" w14:paraId="5A8888C4" w14:textId="77777777" w:rsidTr="00AF294B">
        <w:trPr>
          <w:jc w:val="center"/>
        </w:trPr>
        <w:tc>
          <w:tcPr>
            <w:tcW w:w="828" w:type="dxa"/>
          </w:tcPr>
          <w:p w14:paraId="321C380D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</w:rPr>
              <w:t>8.</w:t>
            </w:r>
          </w:p>
        </w:tc>
        <w:tc>
          <w:tcPr>
            <w:tcW w:w="3600" w:type="dxa"/>
          </w:tcPr>
          <w:p w14:paraId="7F9F1473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N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+O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=2NO</w:t>
            </w:r>
          </w:p>
        </w:tc>
        <w:tc>
          <w:tcPr>
            <w:tcW w:w="1620" w:type="dxa"/>
          </w:tcPr>
          <w:p w14:paraId="14E075CB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NO</w:t>
            </w:r>
          </w:p>
        </w:tc>
        <w:tc>
          <w:tcPr>
            <w:tcW w:w="720" w:type="dxa"/>
          </w:tcPr>
          <w:p w14:paraId="0213A386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298</w:t>
            </w:r>
          </w:p>
        </w:tc>
        <w:tc>
          <w:tcPr>
            <w:tcW w:w="900" w:type="dxa"/>
          </w:tcPr>
          <w:p w14:paraId="4674F6B0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600</w:t>
            </w:r>
          </w:p>
        </w:tc>
        <w:tc>
          <w:tcPr>
            <w:tcW w:w="945" w:type="dxa"/>
          </w:tcPr>
          <w:p w14:paraId="1028A1D3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1000</w:t>
            </w:r>
          </w:p>
        </w:tc>
        <w:tc>
          <w:tcPr>
            <w:tcW w:w="1503" w:type="dxa"/>
          </w:tcPr>
          <w:p w14:paraId="01D4C4A4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vertAlign w:val="superscript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</w:t>
            </w:r>
            <w:r w:rsidRPr="00DC1220">
              <w:rPr>
                <w:rFonts w:eastAsia="Times New Roman"/>
                <w:sz w:val="28"/>
                <w:szCs w:val="24"/>
              </w:rPr>
              <w:t>,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0133·10</w:t>
            </w:r>
            <w:r w:rsidRPr="00DC1220">
              <w:rPr>
                <w:rFonts w:eastAsia="Times New Roman"/>
                <w:sz w:val="28"/>
                <w:szCs w:val="24"/>
                <w:vertAlign w:val="superscript"/>
                <w:lang w:val="en-US"/>
              </w:rPr>
              <w:t>5</w:t>
            </w:r>
          </w:p>
        </w:tc>
      </w:tr>
      <w:tr w:rsidR="00AF294B" w:rsidRPr="00DC1220" w14:paraId="03DCACCE" w14:textId="77777777" w:rsidTr="00AF294B">
        <w:trPr>
          <w:jc w:val="center"/>
        </w:trPr>
        <w:tc>
          <w:tcPr>
            <w:tcW w:w="828" w:type="dxa"/>
          </w:tcPr>
          <w:p w14:paraId="42F3A218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</w:rPr>
              <w:t>8.1.</w:t>
            </w:r>
          </w:p>
        </w:tc>
        <w:tc>
          <w:tcPr>
            <w:tcW w:w="3600" w:type="dxa"/>
          </w:tcPr>
          <w:p w14:paraId="179E49DD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1/2N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+1/2O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=NO</w:t>
            </w:r>
          </w:p>
        </w:tc>
        <w:tc>
          <w:tcPr>
            <w:tcW w:w="1620" w:type="dxa"/>
          </w:tcPr>
          <w:p w14:paraId="2E846047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N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, 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</w:tcPr>
          <w:p w14:paraId="276E5817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298</w:t>
            </w:r>
          </w:p>
        </w:tc>
        <w:tc>
          <w:tcPr>
            <w:tcW w:w="900" w:type="dxa"/>
          </w:tcPr>
          <w:p w14:paraId="4F362B18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700</w:t>
            </w:r>
          </w:p>
        </w:tc>
        <w:tc>
          <w:tcPr>
            <w:tcW w:w="945" w:type="dxa"/>
          </w:tcPr>
          <w:p w14:paraId="6C200F28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1500</w:t>
            </w:r>
          </w:p>
        </w:tc>
        <w:tc>
          <w:tcPr>
            <w:tcW w:w="1503" w:type="dxa"/>
          </w:tcPr>
          <w:p w14:paraId="24F270C3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</w:t>
            </w:r>
            <w:r w:rsidRPr="00DC1220">
              <w:rPr>
                <w:rFonts w:eastAsia="Times New Roman"/>
                <w:sz w:val="28"/>
                <w:szCs w:val="24"/>
              </w:rPr>
              <w:t>,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0133·10</w:t>
            </w:r>
            <w:r w:rsidRPr="00DC1220">
              <w:rPr>
                <w:rFonts w:eastAsia="Times New Roman"/>
                <w:sz w:val="28"/>
                <w:szCs w:val="24"/>
                <w:vertAlign w:val="superscript"/>
                <w:lang w:val="en-US"/>
              </w:rPr>
              <w:t>5</w:t>
            </w:r>
          </w:p>
        </w:tc>
      </w:tr>
      <w:tr w:rsidR="00AF294B" w:rsidRPr="00DC1220" w14:paraId="16AEC6C3" w14:textId="77777777" w:rsidTr="00AF294B">
        <w:trPr>
          <w:jc w:val="center"/>
        </w:trPr>
        <w:tc>
          <w:tcPr>
            <w:tcW w:w="828" w:type="dxa"/>
          </w:tcPr>
          <w:p w14:paraId="43DE04A5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</w:rPr>
              <w:t>8.2.</w:t>
            </w:r>
          </w:p>
        </w:tc>
        <w:tc>
          <w:tcPr>
            <w:tcW w:w="3600" w:type="dxa"/>
          </w:tcPr>
          <w:p w14:paraId="3765156B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NO=1/2N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+1/2O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620" w:type="dxa"/>
          </w:tcPr>
          <w:p w14:paraId="3BF37DCB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NO</w:t>
            </w:r>
          </w:p>
        </w:tc>
        <w:tc>
          <w:tcPr>
            <w:tcW w:w="720" w:type="dxa"/>
          </w:tcPr>
          <w:p w14:paraId="072D9902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400</w:t>
            </w:r>
          </w:p>
        </w:tc>
        <w:tc>
          <w:tcPr>
            <w:tcW w:w="900" w:type="dxa"/>
          </w:tcPr>
          <w:p w14:paraId="7B53A768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800</w:t>
            </w:r>
          </w:p>
        </w:tc>
        <w:tc>
          <w:tcPr>
            <w:tcW w:w="945" w:type="dxa"/>
          </w:tcPr>
          <w:p w14:paraId="534A3E23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1500</w:t>
            </w:r>
          </w:p>
        </w:tc>
        <w:tc>
          <w:tcPr>
            <w:tcW w:w="1503" w:type="dxa"/>
          </w:tcPr>
          <w:p w14:paraId="623E9A35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vertAlign w:val="superscript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</w:t>
            </w:r>
            <w:r w:rsidRPr="00DC1220">
              <w:rPr>
                <w:rFonts w:eastAsia="Times New Roman"/>
                <w:sz w:val="28"/>
                <w:szCs w:val="24"/>
              </w:rPr>
              <w:t>,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0133·10</w:t>
            </w:r>
            <w:r w:rsidRPr="00DC1220">
              <w:rPr>
                <w:rFonts w:eastAsia="Times New Roman"/>
                <w:sz w:val="28"/>
                <w:szCs w:val="24"/>
                <w:vertAlign w:val="superscript"/>
                <w:lang w:val="en-US"/>
              </w:rPr>
              <w:t>5</w:t>
            </w:r>
          </w:p>
        </w:tc>
      </w:tr>
      <w:tr w:rsidR="00AF294B" w:rsidRPr="00DC1220" w14:paraId="0DA3BC71" w14:textId="77777777" w:rsidTr="00AF294B">
        <w:trPr>
          <w:jc w:val="center"/>
        </w:trPr>
        <w:tc>
          <w:tcPr>
            <w:tcW w:w="828" w:type="dxa"/>
          </w:tcPr>
          <w:p w14:paraId="4A0BE2B5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</w:rPr>
              <w:t>8.3.</w:t>
            </w:r>
          </w:p>
        </w:tc>
        <w:tc>
          <w:tcPr>
            <w:tcW w:w="3600" w:type="dxa"/>
          </w:tcPr>
          <w:p w14:paraId="4505189D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2NO=N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+O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620" w:type="dxa"/>
          </w:tcPr>
          <w:p w14:paraId="6F8E1739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NO</w:t>
            </w:r>
          </w:p>
        </w:tc>
        <w:tc>
          <w:tcPr>
            <w:tcW w:w="720" w:type="dxa"/>
          </w:tcPr>
          <w:p w14:paraId="391DDDE5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298</w:t>
            </w:r>
          </w:p>
        </w:tc>
        <w:tc>
          <w:tcPr>
            <w:tcW w:w="900" w:type="dxa"/>
          </w:tcPr>
          <w:p w14:paraId="49D65B27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500</w:t>
            </w:r>
          </w:p>
        </w:tc>
        <w:tc>
          <w:tcPr>
            <w:tcW w:w="945" w:type="dxa"/>
          </w:tcPr>
          <w:p w14:paraId="3F73D384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700</w:t>
            </w:r>
          </w:p>
        </w:tc>
        <w:tc>
          <w:tcPr>
            <w:tcW w:w="1503" w:type="dxa"/>
          </w:tcPr>
          <w:p w14:paraId="59863B74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</w:t>
            </w:r>
            <w:r w:rsidRPr="00DC1220">
              <w:rPr>
                <w:rFonts w:eastAsia="Times New Roman"/>
                <w:sz w:val="28"/>
                <w:szCs w:val="24"/>
              </w:rPr>
              <w:t>,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0133·10</w:t>
            </w:r>
            <w:r w:rsidRPr="00DC1220">
              <w:rPr>
                <w:rFonts w:eastAsia="Times New Roman"/>
                <w:sz w:val="28"/>
                <w:szCs w:val="24"/>
                <w:vertAlign w:val="superscript"/>
                <w:lang w:val="en-US"/>
              </w:rPr>
              <w:t>5</w:t>
            </w:r>
          </w:p>
        </w:tc>
      </w:tr>
      <w:tr w:rsidR="00AF294B" w:rsidRPr="00DC1220" w14:paraId="1D0D3B2D" w14:textId="77777777" w:rsidTr="00AF294B">
        <w:trPr>
          <w:jc w:val="center"/>
        </w:trPr>
        <w:tc>
          <w:tcPr>
            <w:tcW w:w="828" w:type="dxa"/>
          </w:tcPr>
          <w:p w14:paraId="5D80F2B9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</w:rPr>
              <w:t>9.</w:t>
            </w:r>
          </w:p>
        </w:tc>
        <w:tc>
          <w:tcPr>
            <w:tcW w:w="3600" w:type="dxa"/>
          </w:tcPr>
          <w:p w14:paraId="36EC7B79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vertAlign w:val="subscript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NO+1/2O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=NO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620" w:type="dxa"/>
          </w:tcPr>
          <w:p w14:paraId="2949A9C0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NO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</w:tcPr>
          <w:p w14:paraId="0A01E798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298</w:t>
            </w:r>
          </w:p>
        </w:tc>
        <w:tc>
          <w:tcPr>
            <w:tcW w:w="900" w:type="dxa"/>
          </w:tcPr>
          <w:p w14:paraId="061E7895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400</w:t>
            </w:r>
          </w:p>
        </w:tc>
        <w:tc>
          <w:tcPr>
            <w:tcW w:w="945" w:type="dxa"/>
          </w:tcPr>
          <w:p w14:paraId="5A048EBF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500</w:t>
            </w:r>
          </w:p>
        </w:tc>
        <w:tc>
          <w:tcPr>
            <w:tcW w:w="1503" w:type="dxa"/>
          </w:tcPr>
          <w:p w14:paraId="7BE50C13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</w:rPr>
              <w:t>1 атм</w:t>
            </w:r>
          </w:p>
        </w:tc>
      </w:tr>
      <w:tr w:rsidR="00AF294B" w:rsidRPr="00DC1220" w14:paraId="4F907F66" w14:textId="77777777" w:rsidTr="00AF294B">
        <w:trPr>
          <w:jc w:val="center"/>
        </w:trPr>
        <w:tc>
          <w:tcPr>
            <w:tcW w:w="828" w:type="dxa"/>
          </w:tcPr>
          <w:p w14:paraId="1FA3F402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</w:rPr>
              <w:t>9.1.</w:t>
            </w:r>
          </w:p>
        </w:tc>
        <w:tc>
          <w:tcPr>
            <w:tcW w:w="3600" w:type="dxa"/>
          </w:tcPr>
          <w:p w14:paraId="6FD4AF37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 xml:space="preserve">– </w:t>
            </w:r>
            <w:r w:rsidRPr="00DC1220">
              <w:rPr>
                <w:rFonts w:eastAsia="Times New Roman"/>
                <w:sz w:val="28"/>
                <w:szCs w:val="24"/>
              </w:rPr>
              <w:t>″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 xml:space="preserve"> –</w:t>
            </w:r>
          </w:p>
        </w:tc>
        <w:tc>
          <w:tcPr>
            <w:tcW w:w="1620" w:type="dxa"/>
          </w:tcPr>
          <w:p w14:paraId="4D52BD8D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NO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</w:tcPr>
          <w:p w14:paraId="7A3EABB3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298</w:t>
            </w:r>
          </w:p>
        </w:tc>
        <w:tc>
          <w:tcPr>
            <w:tcW w:w="900" w:type="dxa"/>
          </w:tcPr>
          <w:p w14:paraId="514DFE4B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600</w:t>
            </w:r>
          </w:p>
        </w:tc>
        <w:tc>
          <w:tcPr>
            <w:tcW w:w="945" w:type="dxa"/>
          </w:tcPr>
          <w:p w14:paraId="38215E49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900</w:t>
            </w:r>
          </w:p>
        </w:tc>
        <w:tc>
          <w:tcPr>
            <w:tcW w:w="1503" w:type="dxa"/>
          </w:tcPr>
          <w:p w14:paraId="732AE498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vertAlign w:val="superscript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</w:t>
            </w:r>
            <w:r w:rsidRPr="00DC1220">
              <w:rPr>
                <w:rFonts w:eastAsia="Times New Roman"/>
                <w:sz w:val="28"/>
                <w:szCs w:val="24"/>
              </w:rPr>
              <w:t>,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0133·10</w:t>
            </w:r>
            <w:r w:rsidRPr="00DC1220">
              <w:rPr>
                <w:rFonts w:eastAsia="Times New Roman"/>
                <w:sz w:val="28"/>
                <w:szCs w:val="24"/>
                <w:vertAlign w:val="superscript"/>
                <w:lang w:val="en-US"/>
              </w:rPr>
              <w:t>5</w:t>
            </w:r>
          </w:p>
        </w:tc>
      </w:tr>
      <w:tr w:rsidR="00AF294B" w:rsidRPr="00DC1220" w14:paraId="4B0397E2" w14:textId="77777777" w:rsidTr="00AF294B">
        <w:trPr>
          <w:jc w:val="center"/>
        </w:trPr>
        <w:tc>
          <w:tcPr>
            <w:tcW w:w="828" w:type="dxa"/>
          </w:tcPr>
          <w:p w14:paraId="75744059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</w:rPr>
              <w:t>9.2.</w:t>
            </w:r>
          </w:p>
        </w:tc>
        <w:tc>
          <w:tcPr>
            <w:tcW w:w="3600" w:type="dxa"/>
          </w:tcPr>
          <w:p w14:paraId="07D57D70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 xml:space="preserve">– </w:t>
            </w:r>
            <w:r w:rsidRPr="00DC1220">
              <w:rPr>
                <w:rFonts w:eastAsia="Times New Roman"/>
                <w:sz w:val="28"/>
                <w:szCs w:val="24"/>
              </w:rPr>
              <w:t>″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 xml:space="preserve"> –</w:t>
            </w:r>
          </w:p>
        </w:tc>
        <w:tc>
          <w:tcPr>
            <w:tcW w:w="1620" w:type="dxa"/>
          </w:tcPr>
          <w:p w14:paraId="2439E2C4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NO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</w:tcPr>
          <w:p w14:paraId="5BBD5211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300</w:t>
            </w:r>
          </w:p>
        </w:tc>
        <w:tc>
          <w:tcPr>
            <w:tcW w:w="900" w:type="dxa"/>
          </w:tcPr>
          <w:p w14:paraId="0902405A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700</w:t>
            </w:r>
          </w:p>
        </w:tc>
        <w:tc>
          <w:tcPr>
            <w:tcW w:w="945" w:type="dxa"/>
          </w:tcPr>
          <w:p w14:paraId="366B7EEF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1100</w:t>
            </w:r>
          </w:p>
        </w:tc>
        <w:tc>
          <w:tcPr>
            <w:tcW w:w="1503" w:type="dxa"/>
          </w:tcPr>
          <w:p w14:paraId="54F1602E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</w:t>
            </w:r>
            <w:r w:rsidRPr="00DC1220">
              <w:rPr>
                <w:rFonts w:eastAsia="Times New Roman"/>
                <w:sz w:val="28"/>
                <w:szCs w:val="24"/>
              </w:rPr>
              <w:t>,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0133·10</w:t>
            </w:r>
            <w:r w:rsidRPr="00DC1220">
              <w:rPr>
                <w:rFonts w:eastAsia="Times New Roman"/>
                <w:sz w:val="28"/>
                <w:szCs w:val="24"/>
                <w:vertAlign w:val="superscript"/>
                <w:lang w:val="en-US"/>
              </w:rPr>
              <w:t>5</w:t>
            </w:r>
          </w:p>
        </w:tc>
      </w:tr>
      <w:tr w:rsidR="00AF294B" w:rsidRPr="00DC1220" w14:paraId="62D18F17" w14:textId="77777777" w:rsidTr="00AF294B">
        <w:trPr>
          <w:jc w:val="center"/>
        </w:trPr>
        <w:tc>
          <w:tcPr>
            <w:tcW w:w="828" w:type="dxa"/>
          </w:tcPr>
          <w:p w14:paraId="63E68467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10.</w:t>
            </w:r>
          </w:p>
        </w:tc>
        <w:tc>
          <w:tcPr>
            <w:tcW w:w="3600" w:type="dxa"/>
          </w:tcPr>
          <w:p w14:paraId="1D725250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NO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=NO+1/2O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620" w:type="dxa"/>
          </w:tcPr>
          <w:p w14:paraId="45CC9A4F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, NO</w:t>
            </w:r>
          </w:p>
        </w:tc>
        <w:tc>
          <w:tcPr>
            <w:tcW w:w="720" w:type="dxa"/>
          </w:tcPr>
          <w:p w14:paraId="55489AF8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298</w:t>
            </w:r>
          </w:p>
        </w:tc>
        <w:tc>
          <w:tcPr>
            <w:tcW w:w="900" w:type="dxa"/>
          </w:tcPr>
          <w:p w14:paraId="5D6E06DD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500</w:t>
            </w:r>
          </w:p>
        </w:tc>
        <w:tc>
          <w:tcPr>
            <w:tcW w:w="945" w:type="dxa"/>
          </w:tcPr>
          <w:p w14:paraId="610A4644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800</w:t>
            </w:r>
          </w:p>
        </w:tc>
        <w:tc>
          <w:tcPr>
            <w:tcW w:w="1503" w:type="dxa"/>
          </w:tcPr>
          <w:p w14:paraId="623693D0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vertAlign w:val="superscript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</w:t>
            </w:r>
            <w:r w:rsidRPr="00DC1220">
              <w:rPr>
                <w:rFonts w:eastAsia="Times New Roman"/>
                <w:sz w:val="28"/>
                <w:szCs w:val="24"/>
              </w:rPr>
              <w:t>,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0133·10</w:t>
            </w:r>
            <w:r w:rsidRPr="00DC1220">
              <w:rPr>
                <w:rFonts w:eastAsia="Times New Roman"/>
                <w:sz w:val="28"/>
                <w:szCs w:val="24"/>
                <w:vertAlign w:val="superscript"/>
                <w:lang w:val="en-US"/>
              </w:rPr>
              <w:t>5</w:t>
            </w:r>
          </w:p>
        </w:tc>
      </w:tr>
      <w:tr w:rsidR="00AF294B" w:rsidRPr="00DC1220" w14:paraId="6E52BF6E" w14:textId="77777777" w:rsidTr="00AF294B">
        <w:trPr>
          <w:jc w:val="center"/>
        </w:trPr>
        <w:tc>
          <w:tcPr>
            <w:tcW w:w="828" w:type="dxa"/>
          </w:tcPr>
          <w:p w14:paraId="1C6B6137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10.1.</w:t>
            </w:r>
          </w:p>
        </w:tc>
        <w:tc>
          <w:tcPr>
            <w:tcW w:w="3600" w:type="dxa"/>
          </w:tcPr>
          <w:p w14:paraId="5E7D381F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 xml:space="preserve">– </w:t>
            </w:r>
            <w:r w:rsidRPr="00DC1220">
              <w:rPr>
                <w:rFonts w:eastAsia="Times New Roman"/>
                <w:sz w:val="28"/>
                <w:szCs w:val="24"/>
              </w:rPr>
              <w:t>″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 xml:space="preserve"> –</w:t>
            </w:r>
          </w:p>
        </w:tc>
        <w:tc>
          <w:tcPr>
            <w:tcW w:w="1620" w:type="dxa"/>
          </w:tcPr>
          <w:p w14:paraId="04DEDF7F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NO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, 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</w:tcPr>
          <w:p w14:paraId="7530C3A1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300</w:t>
            </w:r>
          </w:p>
        </w:tc>
        <w:tc>
          <w:tcPr>
            <w:tcW w:w="900" w:type="dxa"/>
          </w:tcPr>
          <w:p w14:paraId="6ACDF60A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600</w:t>
            </w:r>
          </w:p>
        </w:tc>
        <w:tc>
          <w:tcPr>
            <w:tcW w:w="945" w:type="dxa"/>
          </w:tcPr>
          <w:p w14:paraId="7A64D5E4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1200</w:t>
            </w:r>
          </w:p>
        </w:tc>
        <w:tc>
          <w:tcPr>
            <w:tcW w:w="1503" w:type="dxa"/>
          </w:tcPr>
          <w:p w14:paraId="096E7A33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</w:t>
            </w:r>
            <w:r w:rsidRPr="00DC1220">
              <w:rPr>
                <w:rFonts w:eastAsia="Times New Roman"/>
                <w:sz w:val="28"/>
                <w:szCs w:val="24"/>
              </w:rPr>
              <w:t>,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0133·10</w:t>
            </w:r>
            <w:r w:rsidRPr="00DC1220">
              <w:rPr>
                <w:rFonts w:eastAsia="Times New Roman"/>
                <w:sz w:val="28"/>
                <w:szCs w:val="24"/>
                <w:vertAlign w:val="superscript"/>
                <w:lang w:val="en-US"/>
              </w:rPr>
              <w:t>5</w:t>
            </w:r>
          </w:p>
        </w:tc>
      </w:tr>
      <w:tr w:rsidR="00AF294B" w:rsidRPr="00DC1220" w14:paraId="4F99248B" w14:textId="77777777" w:rsidTr="00AF294B">
        <w:trPr>
          <w:jc w:val="center"/>
        </w:trPr>
        <w:tc>
          <w:tcPr>
            <w:tcW w:w="828" w:type="dxa"/>
          </w:tcPr>
          <w:p w14:paraId="7786D50B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11.</w:t>
            </w:r>
          </w:p>
        </w:tc>
        <w:tc>
          <w:tcPr>
            <w:tcW w:w="3600" w:type="dxa"/>
          </w:tcPr>
          <w:p w14:paraId="0AA81164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+I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=2HI</w:t>
            </w:r>
          </w:p>
        </w:tc>
        <w:tc>
          <w:tcPr>
            <w:tcW w:w="1620" w:type="dxa"/>
          </w:tcPr>
          <w:p w14:paraId="6CAFEFAF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</w:tcPr>
          <w:p w14:paraId="348AFBEB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298</w:t>
            </w:r>
          </w:p>
        </w:tc>
        <w:tc>
          <w:tcPr>
            <w:tcW w:w="900" w:type="dxa"/>
          </w:tcPr>
          <w:p w14:paraId="52EF3D36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600</w:t>
            </w:r>
          </w:p>
        </w:tc>
        <w:tc>
          <w:tcPr>
            <w:tcW w:w="945" w:type="dxa"/>
          </w:tcPr>
          <w:p w14:paraId="3F0C2E76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800</w:t>
            </w:r>
          </w:p>
        </w:tc>
        <w:tc>
          <w:tcPr>
            <w:tcW w:w="1503" w:type="dxa"/>
          </w:tcPr>
          <w:p w14:paraId="515F49A5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</w:rPr>
              <w:t>1 атм</w:t>
            </w:r>
          </w:p>
        </w:tc>
      </w:tr>
      <w:tr w:rsidR="00AF294B" w:rsidRPr="00DC1220" w14:paraId="742F52C6" w14:textId="77777777" w:rsidTr="00AF294B">
        <w:trPr>
          <w:jc w:val="center"/>
        </w:trPr>
        <w:tc>
          <w:tcPr>
            <w:tcW w:w="828" w:type="dxa"/>
          </w:tcPr>
          <w:p w14:paraId="411BCE06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12.</w:t>
            </w:r>
          </w:p>
        </w:tc>
        <w:tc>
          <w:tcPr>
            <w:tcW w:w="3600" w:type="dxa"/>
          </w:tcPr>
          <w:p w14:paraId="62BB9ABD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+O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=2H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</w:t>
            </w:r>
          </w:p>
        </w:tc>
        <w:tc>
          <w:tcPr>
            <w:tcW w:w="1620" w:type="dxa"/>
          </w:tcPr>
          <w:p w14:paraId="522C2757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</w:t>
            </w:r>
          </w:p>
        </w:tc>
        <w:tc>
          <w:tcPr>
            <w:tcW w:w="720" w:type="dxa"/>
          </w:tcPr>
          <w:p w14:paraId="02EE16EA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298</w:t>
            </w:r>
          </w:p>
        </w:tc>
        <w:tc>
          <w:tcPr>
            <w:tcW w:w="900" w:type="dxa"/>
          </w:tcPr>
          <w:p w14:paraId="02F1CE7A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600</w:t>
            </w:r>
          </w:p>
        </w:tc>
        <w:tc>
          <w:tcPr>
            <w:tcW w:w="945" w:type="dxa"/>
          </w:tcPr>
          <w:p w14:paraId="118ACC08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900</w:t>
            </w:r>
          </w:p>
        </w:tc>
        <w:tc>
          <w:tcPr>
            <w:tcW w:w="1503" w:type="dxa"/>
          </w:tcPr>
          <w:p w14:paraId="14C211BE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vertAlign w:val="superscript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</w:t>
            </w:r>
            <w:r w:rsidRPr="00DC1220">
              <w:rPr>
                <w:rFonts w:eastAsia="Times New Roman"/>
                <w:sz w:val="28"/>
                <w:szCs w:val="24"/>
              </w:rPr>
              <w:t>,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0133·10</w:t>
            </w:r>
            <w:r w:rsidRPr="00DC1220">
              <w:rPr>
                <w:rFonts w:eastAsia="Times New Roman"/>
                <w:sz w:val="28"/>
                <w:szCs w:val="24"/>
                <w:vertAlign w:val="superscript"/>
                <w:lang w:val="en-US"/>
              </w:rPr>
              <w:t>5</w:t>
            </w:r>
          </w:p>
        </w:tc>
      </w:tr>
      <w:tr w:rsidR="00AF294B" w:rsidRPr="00DC1220" w14:paraId="1DA8CDD8" w14:textId="77777777" w:rsidTr="00AF294B">
        <w:trPr>
          <w:jc w:val="center"/>
        </w:trPr>
        <w:tc>
          <w:tcPr>
            <w:tcW w:w="828" w:type="dxa"/>
          </w:tcPr>
          <w:p w14:paraId="568758C7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12.1.</w:t>
            </w:r>
          </w:p>
        </w:tc>
        <w:tc>
          <w:tcPr>
            <w:tcW w:w="3600" w:type="dxa"/>
          </w:tcPr>
          <w:p w14:paraId="2165B2D2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 xml:space="preserve">– </w:t>
            </w:r>
            <w:r w:rsidRPr="00DC1220">
              <w:rPr>
                <w:rFonts w:eastAsia="Times New Roman"/>
                <w:sz w:val="28"/>
                <w:szCs w:val="24"/>
              </w:rPr>
              <w:t>″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 xml:space="preserve"> –</w:t>
            </w:r>
          </w:p>
        </w:tc>
        <w:tc>
          <w:tcPr>
            <w:tcW w:w="1620" w:type="dxa"/>
          </w:tcPr>
          <w:p w14:paraId="5589E4AD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</w:t>
            </w:r>
          </w:p>
        </w:tc>
        <w:tc>
          <w:tcPr>
            <w:tcW w:w="720" w:type="dxa"/>
          </w:tcPr>
          <w:p w14:paraId="26169824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300</w:t>
            </w:r>
          </w:p>
        </w:tc>
        <w:tc>
          <w:tcPr>
            <w:tcW w:w="900" w:type="dxa"/>
          </w:tcPr>
          <w:p w14:paraId="4BD76802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400</w:t>
            </w:r>
          </w:p>
        </w:tc>
        <w:tc>
          <w:tcPr>
            <w:tcW w:w="945" w:type="dxa"/>
          </w:tcPr>
          <w:p w14:paraId="21BDE0C8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500</w:t>
            </w:r>
          </w:p>
        </w:tc>
        <w:tc>
          <w:tcPr>
            <w:tcW w:w="1503" w:type="dxa"/>
          </w:tcPr>
          <w:p w14:paraId="0C651A26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</w:t>
            </w:r>
            <w:r w:rsidRPr="00DC1220">
              <w:rPr>
                <w:rFonts w:eastAsia="Times New Roman"/>
                <w:sz w:val="28"/>
                <w:szCs w:val="24"/>
              </w:rPr>
              <w:t>,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0133·10</w:t>
            </w:r>
            <w:r w:rsidRPr="00DC1220">
              <w:rPr>
                <w:rFonts w:eastAsia="Times New Roman"/>
                <w:sz w:val="28"/>
                <w:szCs w:val="24"/>
                <w:vertAlign w:val="superscript"/>
                <w:lang w:val="en-US"/>
              </w:rPr>
              <w:t>5</w:t>
            </w:r>
          </w:p>
        </w:tc>
      </w:tr>
      <w:tr w:rsidR="00AF294B" w:rsidRPr="00DC1220" w14:paraId="65941115" w14:textId="77777777" w:rsidTr="00AF294B">
        <w:trPr>
          <w:jc w:val="center"/>
        </w:trPr>
        <w:tc>
          <w:tcPr>
            <w:tcW w:w="828" w:type="dxa"/>
          </w:tcPr>
          <w:p w14:paraId="6FED871F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12.2.</w:t>
            </w:r>
          </w:p>
        </w:tc>
        <w:tc>
          <w:tcPr>
            <w:tcW w:w="3600" w:type="dxa"/>
          </w:tcPr>
          <w:p w14:paraId="06659E2F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+1/2O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=H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</w:t>
            </w:r>
          </w:p>
        </w:tc>
        <w:tc>
          <w:tcPr>
            <w:tcW w:w="1620" w:type="dxa"/>
          </w:tcPr>
          <w:p w14:paraId="03723689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, 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</w:tcPr>
          <w:p w14:paraId="4FA2E7DB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298</w:t>
            </w:r>
          </w:p>
        </w:tc>
        <w:tc>
          <w:tcPr>
            <w:tcW w:w="900" w:type="dxa"/>
          </w:tcPr>
          <w:p w14:paraId="37A59E57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550</w:t>
            </w:r>
          </w:p>
        </w:tc>
        <w:tc>
          <w:tcPr>
            <w:tcW w:w="945" w:type="dxa"/>
          </w:tcPr>
          <w:p w14:paraId="67B84B04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750</w:t>
            </w:r>
          </w:p>
        </w:tc>
        <w:tc>
          <w:tcPr>
            <w:tcW w:w="1503" w:type="dxa"/>
          </w:tcPr>
          <w:p w14:paraId="2422C95F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</w:rPr>
              <w:t>1 атм</w:t>
            </w:r>
          </w:p>
        </w:tc>
      </w:tr>
      <w:tr w:rsidR="00AF294B" w:rsidRPr="00DC1220" w14:paraId="25D6EDCD" w14:textId="77777777" w:rsidTr="00AF294B">
        <w:trPr>
          <w:jc w:val="center"/>
        </w:trPr>
        <w:tc>
          <w:tcPr>
            <w:tcW w:w="828" w:type="dxa"/>
          </w:tcPr>
          <w:p w14:paraId="7C604F15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12.3.</w:t>
            </w:r>
          </w:p>
        </w:tc>
        <w:tc>
          <w:tcPr>
            <w:tcW w:w="3600" w:type="dxa"/>
          </w:tcPr>
          <w:p w14:paraId="15C6CD85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O= 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+1/2O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620" w:type="dxa"/>
          </w:tcPr>
          <w:p w14:paraId="06C72895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</w:t>
            </w:r>
          </w:p>
        </w:tc>
        <w:tc>
          <w:tcPr>
            <w:tcW w:w="720" w:type="dxa"/>
          </w:tcPr>
          <w:p w14:paraId="216C97A0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300</w:t>
            </w:r>
          </w:p>
        </w:tc>
        <w:tc>
          <w:tcPr>
            <w:tcW w:w="900" w:type="dxa"/>
          </w:tcPr>
          <w:p w14:paraId="5E019124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650</w:t>
            </w:r>
          </w:p>
        </w:tc>
        <w:tc>
          <w:tcPr>
            <w:tcW w:w="945" w:type="dxa"/>
          </w:tcPr>
          <w:p w14:paraId="7D29FEDF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1000</w:t>
            </w:r>
          </w:p>
        </w:tc>
        <w:tc>
          <w:tcPr>
            <w:tcW w:w="1503" w:type="dxa"/>
          </w:tcPr>
          <w:p w14:paraId="4F23A753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</w:rPr>
              <w:t>1 атм</w:t>
            </w:r>
          </w:p>
        </w:tc>
      </w:tr>
      <w:tr w:rsidR="00AF294B" w:rsidRPr="00DC1220" w14:paraId="40F5CF5B" w14:textId="77777777" w:rsidTr="00AF294B">
        <w:trPr>
          <w:jc w:val="center"/>
        </w:trPr>
        <w:tc>
          <w:tcPr>
            <w:tcW w:w="828" w:type="dxa"/>
          </w:tcPr>
          <w:p w14:paraId="416D925C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13.</w:t>
            </w:r>
          </w:p>
        </w:tc>
        <w:tc>
          <w:tcPr>
            <w:tcW w:w="3600" w:type="dxa"/>
          </w:tcPr>
          <w:p w14:paraId="2394B8CD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vertAlign w:val="subscript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CO+Cl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=COCl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620" w:type="dxa"/>
          </w:tcPr>
          <w:p w14:paraId="1B826119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CO</w:t>
            </w:r>
          </w:p>
        </w:tc>
        <w:tc>
          <w:tcPr>
            <w:tcW w:w="720" w:type="dxa"/>
          </w:tcPr>
          <w:p w14:paraId="73D3C0A3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300</w:t>
            </w:r>
          </w:p>
        </w:tc>
        <w:tc>
          <w:tcPr>
            <w:tcW w:w="900" w:type="dxa"/>
          </w:tcPr>
          <w:p w14:paraId="1D923523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650</w:t>
            </w:r>
          </w:p>
        </w:tc>
        <w:tc>
          <w:tcPr>
            <w:tcW w:w="945" w:type="dxa"/>
          </w:tcPr>
          <w:p w14:paraId="0D0D4660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1000</w:t>
            </w:r>
          </w:p>
        </w:tc>
        <w:tc>
          <w:tcPr>
            <w:tcW w:w="1503" w:type="dxa"/>
          </w:tcPr>
          <w:p w14:paraId="51518F5D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vertAlign w:val="superscript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</w:t>
            </w:r>
            <w:r w:rsidRPr="00DC1220">
              <w:rPr>
                <w:rFonts w:eastAsia="Times New Roman"/>
                <w:sz w:val="28"/>
                <w:szCs w:val="24"/>
              </w:rPr>
              <w:t>,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0133·10</w:t>
            </w:r>
            <w:r w:rsidRPr="00DC1220">
              <w:rPr>
                <w:rFonts w:eastAsia="Times New Roman"/>
                <w:sz w:val="28"/>
                <w:szCs w:val="24"/>
                <w:vertAlign w:val="superscript"/>
                <w:lang w:val="en-US"/>
              </w:rPr>
              <w:t>5</w:t>
            </w:r>
          </w:p>
        </w:tc>
      </w:tr>
      <w:tr w:rsidR="00AF294B" w:rsidRPr="00DC1220" w14:paraId="5E18AE60" w14:textId="77777777" w:rsidTr="00AF294B">
        <w:trPr>
          <w:jc w:val="center"/>
        </w:trPr>
        <w:tc>
          <w:tcPr>
            <w:tcW w:w="828" w:type="dxa"/>
          </w:tcPr>
          <w:p w14:paraId="3120B777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14.</w:t>
            </w:r>
          </w:p>
        </w:tc>
        <w:tc>
          <w:tcPr>
            <w:tcW w:w="3600" w:type="dxa"/>
          </w:tcPr>
          <w:p w14:paraId="4F2B2F2A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vertAlign w:val="subscript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2CO+2H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=CH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4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+CO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620" w:type="dxa"/>
          </w:tcPr>
          <w:p w14:paraId="46BD3D6B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CH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720" w:type="dxa"/>
          </w:tcPr>
          <w:p w14:paraId="64E9FF92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300</w:t>
            </w:r>
          </w:p>
        </w:tc>
        <w:tc>
          <w:tcPr>
            <w:tcW w:w="900" w:type="dxa"/>
          </w:tcPr>
          <w:p w14:paraId="7FFE6BBC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750</w:t>
            </w:r>
          </w:p>
        </w:tc>
        <w:tc>
          <w:tcPr>
            <w:tcW w:w="945" w:type="dxa"/>
          </w:tcPr>
          <w:p w14:paraId="5E781A7C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1100</w:t>
            </w:r>
          </w:p>
        </w:tc>
        <w:tc>
          <w:tcPr>
            <w:tcW w:w="1503" w:type="dxa"/>
          </w:tcPr>
          <w:p w14:paraId="409CE562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</w:t>
            </w:r>
            <w:r w:rsidRPr="00DC1220">
              <w:rPr>
                <w:rFonts w:eastAsia="Times New Roman"/>
                <w:sz w:val="28"/>
                <w:szCs w:val="24"/>
              </w:rPr>
              <w:t>,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0133·10</w:t>
            </w:r>
            <w:r w:rsidRPr="00DC1220">
              <w:rPr>
                <w:rFonts w:eastAsia="Times New Roman"/>
                <w:sz w:val="28"/>
                <w:szCs w:val="24"/>
                <w:vertAlign w:val="superscript"/>
                <w:lang w:val="en-US"/>
              </w:rPr>
              <w:t>5</w:t>
            </w:r>
          </w:p>
        </w:tc>
      </w:tr>
      <w:tr w:rsidR="00AF294B" w:rsidRPr="00DC1220" w14:paraId="2D64AF69" w14:textId="77777777" w:rsidTr="00AF294B">
        <w:trPr>
          <w:jc w:val="center"/>
        </w:trPr>
        <w:tc>
          <w:tcPr>
            <w:tcW w:w="828" w:type="dxa"/>
          </w:tcPr>
          <w:p w14:paraId="73E6878B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15.</w:t>
            </w:r>
          </w:p>
        </w:tc>
        <w:tc>
          <w:tcPr>
            <w:tcW w:w="3600" w:type="dxa"/>
          </w:tcPr>
          <w:p w14:paraId="6DEAC432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vertAlign w:val="subscript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CO+CH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3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OH=HCOOCH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620" w:type="dxa"/>
          </w:tcPr>
          <w:p w14:paraId="6275B729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CO</w:t>
            </w:r>
          </w:p>
        </w:tc>
        <w:tc>
          <w:tcPr>
            <w:tcW w:w="720" w:type="dxa"/>
          </w:tcPr>
          <w:p w14:paraId="5900899E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298</w:t>
            </w:r>
          </w:p>
        </w:tc>
        <w:tc>
          <w:tcPr>
            <w:tcW w:w="900" w:type="dxa"/>
          </w:tcPr>
          <w:p w14:paraId="04AC578E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750</w:t>
            </w:r>
          </w:p>
        </w:tc>
        <w:tc>
          <w:tcPr>
            <w:tcW w:w="945" w:type="dxa"/>
          </w:tcPr>
          <w:p w14:paraId="62A79E4D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1150</w:t>
            </w:r>
          </w:p>
        </w:tc>
        <w:tc>
          <w:tcPr>
            <w:tcW w:w="1503" w:type="dxa"/>
          </w:tcPr>
          <w:p w14:paraId="5370E742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vertAlign w:val="superscript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</w:t>
            </w:r>
            <w:r w:rsidRPr="00DC1220">
              <w:rPr>
                <w:rFonts w:eastAsia="Times New Roman"/>
                <w:sz w:val="28"/>
                <w:szCs w:val="24"/>
              </w:rPr>
              <w:t>,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0133·10</w:t>
            </w:r>
            <w:r w:rsidRPr="00DC1220">
              <w:rPr>
                <w:rFonts w:eastAsia="Times New Roman"/>
                <w:sz w:val="28"/>
                <w:szCs w:val="24"/>
                <w:vertAlign w:val="superscript"/>
                <w:lang w:val="en-US"/>
              </w:rPr>
              <w:t>5</w:t>
            </w:r>
          </w:p>
        </w:tc>
      </w:tr>
      <w:tr w:rsidR="00AF294B" w:rsidRPr="00DC1220" w14:paraId="4BADAD48" w14:textId="77777777" w:rsidTr="00AF294B">
        <w:trPr>
          <w:jc w:val="center"/>
        </w:trPr>
        <w:tc>
          <w:tcPr>
            <w:tcW w:w="828" w:type="dxa"/>
          </w:tcPr>
          <w:p w14:paraId="0AAA2038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16.</w:t>
            </w:r>
          </w:p>
        </w:tc>
        <w:tc>
          <w:tcPr>
            <w:tcW w:w="3600" w:type="dxa"/>
          </w:tcPr>
          <w:p w14:paraId="3BA2CC5A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CO+2H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O= CH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3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OH+2CO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620" w:type="dxa"/>
          </w:tcPr>
          <w:p w14:paraId="6F866186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CH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3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OH</w:t>
            </w:r>
          </w:p>
        </w:tc>
        <w:tc>
          <w:tcPr>
            <w:tcW w:w="720" w:type="dxa"/>
          </w:tcPr>
          <w:p w14:paraId="115840CD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298</w:t>
            </w:r>
          </w:p>
        </w:tc>
        <w:tc>
          <w:tcPr>
            <w:tcW w:w="900" w:type="dxa"/>
          </w:tcPr>
          <w:p w14:paraId="01BABA57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500</w:t>
            </w:r>
          </w:p>
        </w:tc>
        <w:tc>
          <w:tcPr>
            <w:tcW w:w="945" w:type="dxa"/>
          </w:tcPr>
          <w:p w14:paraId="738B421E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700</w:t>
            </w:r>
          </w:p>
        </w:tc>
        <w:tc>
          <w:tcPr>
            <w:tcW w:w="1503" w:type="dxa"/>
          </w:tcPr>
          <w:p w14:paraId="407460AD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</w:t>
            </w:r>
            <w:r w:rsidRPr="00DC1220">
              <w:rPr>
                <w:rFonts w:eastAsia="Times New Roman"/>
                <w:sz w:val="28"/>
                <w:szCs w:val="24"/>
              </w:rPr>
              <w:t>,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0133·10</w:t>
            </w:r>
            <w:r w:rsidRPr="00DC1220">
              <w:rPr>
                <w:rFonts w:eastAsia="Times New Roman"/>
                <w:sz w:val="28"/>
                <w:szCs w:val="24"/>
                <w:vertAlign w:val="superscript"/>
                <w:lang w:val="en-US"/>
              </w:rPr>
              <w:t>5</w:t>
            </w:r>
          </w:p>
        </w:tc>
      </w:tr>
      <w:tr w:rsidR="00AF294B" w:rsidRPr="00DC1220" w14:paraId="2E041752" w14:textId="77777777" w:rsidTr="00AF294B">
        <w:trPr>
          <w:jc w:val="center"/>
        </w:trPr>
        <w:tc>
          <w:tcPr>
            <w:tcW w:w="828" w:type="dxa"/>
          </w:tcPr>
          <w:p w14:paraId="60DD743A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16.1.</w:t>
            </w:r>
          </w:p>
        </w:tc>
        <w:tc>
          <w:tcPr>
            <w:tcW w:w="3600" w:type="dxa"/>
          </w:tcPr>
          <w:p w14:paraId="2AC0C371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CO+2H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O= CH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3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OH+2CO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620" w:type="dxa"/>
          </w:tcPr>
          <w:p w14:paraId="40168EE2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CO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</w:tcPr>
          <w:p w14:paraId="3C743CDC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298</w:t>
            </w:r>
          </w:p>
        </w:tc>
        <w:tc>
          <w:tcPr>
            <w:tcW w:w="900" w:type="dxa"/>
          </w:tcPr>
          <w:p w14:paraId="524F85B5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500</w:t>
            </w:r>
          </w:p>
        </w:tc>
        <w:tc>
          <w:tcPr>
            <w:tcW w:w="945" w:type="dxa"/>
          </w:tcPr>
          <w:p w14:paraId="4FC95D06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700</w:t>
            </w:r>
          </w:p>
        </w:tc>
        <w:tc>
          <w:tcPr>
            <w:tcW w:w="1503" w:type="dxa"/>
          </w:tcPr>
          <w:p w14:paraId="7B029B13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vertAlign w:val="superscript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</w:t>
            </w:r>
            <w:r w:rsidRPr="00DC1220">
              <w:rPr>
                <w:rFonts w:eastAsia="Times New Roman"/>
                <w:sz w:val="28"/>
                <w:szCs w:val="24"/>
              </w:rPr>
              <w:t>,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0133·10</w:t>
            </w:r>
            <w:r w:rsidRPr="00DC1220">
              <w:rPr>
                <w:rFonts w:eastAsia="Times New Roman"/>
                <w:sz w:val="28"/>
                <w:szCs w:val="24"/>
                <w:vertAlign w:val="superscript"/>
                <w:lang w:val="en-US"/>
              </w:rPr>
              <w:t>5</w:t>
            </w:r>
          </w:p>
        </w:tc>
      </w:tr>
      <w:tr w:rsidR="00AF294B" w:rsidRPr="00DC1220" w14:paraId="2815BCCC" w14:textId="77777777" w:rsidTr="00AF294B">
        <w:trPr>
          <w:jc w:val="center"/>
        </w:trPr>
        <w:tc>
          <w:tcPr>
            <w:tcW w:w="828" w:type="dxa"/>
          </w:tcPr>
          <w:p w14:paraId="6DFF8286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17.</w:t>
            </w:r>
          </w:p>
        </w:tc>
        <w:tc>
          <w:tcPr>
            <w:tcW w:w="3600" w:type="dxa"/>
          </w:tcPr>
          <w:p w14:paraId="7E3F316F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CO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+3H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= CH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3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OH+H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</w:t>
            </w:r>
          </w:p>
        </w:tc>
        <w:tc>
          <w:tcPr>
            <w:tcW w:w="1620" w:type="dxa"/>
          </w:tcPr>
          <w:p w14:paraId="595858BF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CO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</w:tcPr>
          <w:p w14:paraId="2D51871B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298</w:t>
            </w:r>
          </w:p>
        </w:tc>
        <w:tc>
          <w:tcPr>
            <w:tcW w:w="900" w:type="dxa"/>
          </w:tcPr>
          <w:p w14:paraId="2BB8E9FB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600</w:t>
            </w:r>
          </w:p>
        </w:tc>
        <w:tc>
          <w:tcPr>
            <w:tcW w:w="945" w:type="dxa"/>
          </w:tcPr>
          <w:p w14:paraId="6FF50D7C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900</w:t>
            </w:r>
          </w:p>
        </w:tc>
        <w:tc>
          <w:tcPr>
            <w:tcW w:w="1503" w:type="dxa"/>
          </w:tcPr>
          <w:p w14:paraId="27133CF1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</w:rPr>
              <w:t>1 атм</w:t>
            </w:r>
          </w:p>
        </w:tc>
      </w:tr>
      <w:tr w:rsidR="00AF294B" w:rsidRPr="00DC1220" w14:paraId="2A6C081C" w14:textId="77777777" w:rsidTr="00AF294B">
        <w:trPr>
          <w:jc w:val="center"/>
        </w:trPr>
        <w:tc>
          <w:tcPr>
            <w:tcW w:w="828" w:type="dxa"/>
          </w:tcPr>
          <w:p w14:paraId="64F8B061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18.</w:t>
            </w:r>
          </w:p>
        </w:tc>
        <w:tc>
          <w:tcPr>
            <w:tcW w:w="3600" w:type="dxa"/>
          </w:tcPr>
          <w:p w14:paraId="33936403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CO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+4H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= CH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4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+2H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</w:t>
            </w:r>
          </w:p>
        </w:tc>
        <w:tc>
          <w:tcPr>
            <w:tcW w:w="1620" w:type="dxa"/>
          </w:tcPr>
          <w:p w14:paraId="38709AB6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CH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720" w:type="dxa"/>
          </w:tcPr>
          <w:p w14:paraId="52EC06DE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298</w:t>
            </w:r>
          </w:p>
        </w:tc>
        <w:tc>
          <w:tcPr>
            <w:tcW w:w="900" w:type="dxa"/>
          </w:tcPr>
          <w:p w14:paraId="43D048D1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750</w:t>
            </w:r>
          </w:p>
        </w:tc>
        <w:tc>
          <w:tcPr>
            <w:tcW w:w="945" w:type="dxa"/>
          </w:tcPr>
          <w:p w14:paraId="28864F6C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1500</w:t>
            </w:r>
          </w:p>
        </w:tc>
        <w:tc>
          <w:tcPr>
            <w:tcW w:w="1503" w:type="dxa"/>
          </w:tcPr>
          <w:p w14:paraId="43A19F60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</w:t>
            </w:r>
            <w:r w:rsidRPr="00DC1220">
              <w:rPr>
                <w:rFonts w:eastAsia="Times New Roman"/>
                <w:sz w:val="28"/>
                <w:szCs w:val="24"/>
              </w:rPr>
              <w:t>,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0133·10</w:t>
            </w:r>
            <w:r w:rsidRPr="00DC1220">
              <w:rPr>
                <w:rFonts w:eastAsia="Times New Roman"/>
                <w:sz w:val="28"/>
                <w:szCs w:val="24"/>
                <w:vertAlign w:val="superscript"/>
                <w:lang w:val="en-US"/>
              </w:rPr>
              <w:t>5</w:t>
            </w:r>
          </w:p>
        </w:tc>
      </w:tr>
      <w:tr w:rsidR="00AF294B" w:rsidRPr="00DC1220" w14:paraId="73FC87DE" w14:textId="77777777" w:rsidTr="00AF294B">
        <w:trPr>
          <w:jc w:val="center"/>
        </w:trPr>
        <w:tc>
          <w:tcPr>
            <w:tcW w:w="828" w:type="dxa"/>
          </w:tcPr>
          <w:p w14:paraId="0D7FD2AC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19.</w:t>
            </w:r>
          </w:p>
        </w:tc>
        <w:tc>
          <w:tcPr>
            <w:tcW w:w="3600" w:type="dxa"/>
          </w:tcPr>
          <w:p w14:paraId="7BC1C24F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CH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3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OH+H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=CH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</w:rPr>
              <w:t>4</w:t>
            </w:r>
            <w:r w:rsidRPr="00DC1220">
              <w:rPr>
                <w:rFonts w:eastAsia="Times New Roman"/>
                <w:sz w:val="28"/>
                <w:szCs w:val="24"/>
              </w:rPr>
              <w:t>+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</w:t>
            </w:r>
          </w:p>
        </w:tc>
        <w:tc>
          <w:tcPr>
            <w:tcW w:w="1620" w:type="dxa"/>
          </w:tcPr>
          <w:p w14:paraId="534848E2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CH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3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OH</w:t>
            </w:r>
          </w:p>
        </w:tc>
        <w:tc>
          <w:tcPr>
            <w:tcW w:w="720" w:type="dxa"/>
          </w:tcPr>
          <w:p w14:paraId="1720ED6E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298</w:t>
            </w:r>
          </w:p>
        </w:tc>
        <w:tc>
          <w:tcPr>
            <w:tcW w:w="900" w:type="dxa"/>
          </w:tcPr>
          <w:p w14:paraId="65415AF1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600</w:t>
            </w:r>
          </w:p>
        </w:tc>
        <w:tc>
          <w:tcPr>
            <w:tcW w:w="945" w:type="dxa"/>
          </w:tcPr>
          <w:p w14:paraId="174AC26B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900</w:t>
            </w:r>
          </w:p>
        </w:tc>
        <w:tc>
          <w:tcPr>
            <w:tcW w:w="1503" w:type="dxa"/>
          </w:tcPr>
          <w:p w14:paraId="2A1147CF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</w:t>
            </w:r>
            <w:r w:rsidRPr="00DC1220">
              <w:rPr>
                <w:rFonts w:eastAsia="Times New Roman"/>
                <w:sz w:val="28"/>
                <w:szCs w:val="24"/>
              </w:rPr>
              <w:t>,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0133·10</w:t>
            </w:r>
            <w:r w:rsidRPr="00DC1220">
              <w:rPr>
                <w:rFonts w:eastAsia="Times New Roman"/>
                <w:sz w:val="28"/>
                <w:szCs w:val="24"/>
                <w:vertAlign w:val="superscript"/>
                <w:lang w:val="en-US"/>
              </w:rPr>
              <w:t>5</w:t>
            </w:r>
          </w:p>
        </w:tc>
      </w:tr>
      <w:tr w:rsidR="00AF294B" w:rsidRPr="00DC1220" w14:paraId="73973115" w14:textId="77777777" w:rsidTr="00AF294B">
        <w:trPr>
          <w:jc w:val="center"/>
        </w:trPr>
        <w:tc>
          <w:tcPr>
            <w:tcW w:w="828" w:type="dxa"/>
          </w:tcPr>
          <w:p w14:paraId="39F54E47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20.</w:t>
            </w:r>
          </w:p>
        </w:tc>
        <w:tc>
          <w:tcPr>
            <w:tcW w:w="3600" w:type="dxa"/>
          </w:tcPr>
          <w:p w14:paraId="12C8D2BC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+CH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O= CH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3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OH</w:t>
            </w:r>
          </w:p>
        </w:tc>
        <w:tc>
          <w:tcPr>
            <w:tcW w:w="1620" w:type="dxa"/>
          </w:tcPr>
          <w:p w14:paraId="3D494113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CH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3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OH</w:t>
            </w:r>
          </w:p>
        </w:tc>
        <w:tc>
          <w:tcPr>
            <w:tcW w:w="720" w:type="dxa"/>
          </w:tcPr>
          <w:p w14:paraId="3E525A62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300</w:t>
            </w:r>
          </w:p>
        </w:tc>
        <w:tc>
          <w:tcPr>
            <w:tcW w:w="900" w:type="dxa"/>
          </w:tcPr>
          <w:p w14:paraId="78622B54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800</w:t>
            </w:r>
          </w:p>
        </w:tc>
        <w:tc>
          <w:tcPr>
            <w:tcW w:w="945" w:type="dxa"/>
          </w:tcPr>
          <w:p w14:paraId="69252B87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1200</w:t>
            </w:r>
          </w:p>
        </w:tc>
        <w:tc>
          <w:tcPr>
            <w:tcW w:w="1503" w:type="dxa"/>
          </w:tcPr>
          <w:p w14:paraId="5203B72E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</w:t>
            </w:r>
            <w:r w:rsidRPr="00DC1220">
              <w:rPr>
                <w:rFonts w:eastAsia="Times New Roman"/>
                <w:sz w:val="28"/>
                <w:szCs w:val="24"/>
              </w:rPr>
              <w:t>,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0133·10</w:t>
            </w:r>
            <w:r w:rsidRPr="00DC1220">
              <w:rPr>
                <w:rFonts w:eastAsia="Times New Roman"/>
                <w:sz w:val="28"/>
                <w:szCs w:val="24"/>
                <w:vertAlign w:val="superscript"/>
                <w:lang w:val="en-US"/>
              </w:rPr>
              <w:t>5</w:t>
            </w:r>
          </w:p>
        </w:tc>
      </w:tr>
      <w:tr w:rsidR="00AF294B" w:rsidRPr="00DC1220" w14:paraId="07CD3F1B" w14:textId="77777777" w:rsidTr="00AF294B">
        <w:trPr>
          <w:jc w:val="center"/>
        </w:trPr>
        <w:tc>
          <w:tcPr>
            <w:tcW w:w="828" w:type="dxa"/>
          </w:tcPr>
          <w:p w14:paraId="0A42D683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21.</w:t>
            </w:r>
          </w:p>
        </w:tc>
        <w:tc>
          <w:tcPr>
            <w:tcW w:w="3600" w:type="dxa"/>
          </w:tcPr>
          <w:p w14:paraId="412C1803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CH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O+ 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= CH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3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OH</w:t>
            </w:r>
          </w:p>
        </w:tc>
        <w:tc>
          <w:tcPr>
            <w:tcW w:w="1620" w:type="dxa"/>
          </w:tcPr>
          <w:p w14:paraId="53A1FC50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</w:tcPr>
          <w:p w14:paraId="08595F02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300</w:t>
            </w:r>
          </w:p>
        </w:tc>
        <w:tc>
          <w:tcPr>
            <w:tcW w:w="900" w:type="dxa"/>
          </w:tcPr>
          <w:p w14:paraId="679E9050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650</w:t>
            </w:r>
          </w:p>
        </w:tc>
        <w:tc>
          <w:tcPr>
            <w:tcW w:w="945" w:type="dxa"/>
          </w:tcPr>
          <w:p w14:paraId="49133CEE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950</w:t>
            </w:r>
          </w:p>
        </w:tc>
        <w:tc>
          <w:tcPr>
            <w:tcW w:w="1503" w:type="dxa"/>
          </w:tcPr>
          <w:p w14:paraId="02155792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</w:rPr>
              <w:t>1 атм</w:t>
            </w:r>
          </w:p>
        </w:tc>
      </w:tr>
      <w:tr w:rsidR="00AF294B" w:rsidRPr="00DC1220" w14:paraId="11E53AB3" w14:textId="77777777" w:rsidTr="00AF294B">
        <w:trPr>
          <w:jc w:val="center"/>
        </w:trPr>
        <w:tc>
          <w:tcPr>
            <w:tcW w:w="828" w:type="dxa"/>
          </w:tcPr>
          <w:p w14:paraId="67FA91BA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22.</w:t>
            </w:r>
          </w:p>
        </w:tc>
        <w:tc>
          <w:tcPr>
            <w:tcW w:w="3600" w:type="dxa"/>
          </w:tcPr>
          <w:p w14:paraId="12B56FC5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CO+H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= CH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</w:t>
            </w:r>
          </w:p>
        </w:tc>
        <w:tc>
          <w:tcPr>
            <w:tcW w:w="1620" w:type="dxa"/>
          </w:tcPr>
          <w:p w14:paraId="558D8FA3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CO, 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</w:tcPr>
          <w:p w14:paraId="32CC4D76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300</w:t>
            </w:r>
          </w:p>
        </w:tc>
        <w:tc>
          <w:tcPr>
            <w:tcW w:w="900" w:type="dxa"/>
          </w:tcPr>
          <w:p w14:paraId="62C47B43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650</w:t>
            </w:r>
          </w:p>
        </w:tc>
        <w:tc>
          <w:tcPr>
            <w:tcW w:w="945" w:type="dxa"/>
          </w:tcPr>
          <w:p w14:paraId="26B9998D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950</w:t>
            </w:r>
          </w:p>
        </w:tc>
        <w:tc>
          <w:tcPr>
            <w:tcW w:w="1503" w:type="dxa"/>
          </w:tcPr>
          <w:p w14:paraId="39447264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</w:rPr>
              <w:t>1 атм</w:t>
            </w:r>
          </w:p>
        </w:tc>
      </w:tr>
      <w:tr w:rsidR="00AF294B" w:rsidRPr="00DC1220" w14:paraId="2ED1E03A" w14:textId="77777777" w:rsidTr="00AF294B">
        <w:trPr>
          <w:jc w:val="center"/>
        </w:trPr>
        <w:tc>
          <w:tcPr>
            <w:tcW w:w="828" w:type="dxa"/>
          </w:tcPr>
          <w:p w14:paraId="2209ACBC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23.</w:t>
            </w:r>
          </w:p>
        </w:tc>
        <w:tc>
          <w:tcPr>
            <w:tcW w:w="3600" w:type="dxa"/>
          </w:tcPr>
          <w:p w14:paraId="68347B9D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CO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+H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= CO+H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</w:t>
            </w:r>
          </w:p>
        </w:tc>
        <w:tc>
          <w:tcPr>
            <w:tcW w:w="1620" w:type="dxa"/>
          </w:tcPr>
          <w:p w14:paraId="407735A3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, 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</w:t>
            </w:r>
          </w:p>
        </w:tc>
        <w:tc>
          <w:tcPr>
            <w:tcW w:w="720" w:type="dxa"/>
          </w:tcPr>
          <w:p w14:paraId="385194DE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300</w:t>
            </w:r>
          </w:p>
        </w:tc>
        <w:tc>
          <w:tcPr>
            <w:tcW w:w="900" w:type="dxa"/>
          </w:tcPr>
          <w:p w14:paraId="2CC8DCA5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450</w:t>
            </w:r>
          </w:p>
        </w:tc>
        <w:tc>
          <w:tcPr>
            <w:tcW w:w="945" w:type="dxa"/>
          </w:tcPr>
          <w:p w14:paraId="30C5712C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600</w:t>
            </w:r>
          </w:p>
        </w:tc>
        <w:tc>
          <w:tcPr>
            <w:tcW w:w="1503" w:type="dxa"/>
          </w:tcPr>
          <w:p w14:paraId="2193668C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</w:rPr>
              <w:t>1 атм</w:t>
            </w:r>
          </w:p>
        </w:tc>
      </w:tr>
      <w:tr w:rsidR="00AF294B" w:rsidRPr="00DC1220" w14:paraId="5733970A" w14:textId="77777777" w:rsidTr="00AF294B">
        <w:trPr>
          <w:jc w:val="center"/>
        </w:trPr>
        <w:tc>
          <w:tcPr>
            <w:tcW w:w="828" w:type="dxa"/>
          </w:tcPr>
          <w:p w14:paraId="4493E2F8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lastRenderedPageBreak/>
              <w:t>23.1</w:t>
            </w:r>
          </w:p>
        </w:tc>
        <w:tc>
          <w:tcPr>
            <w:tcW w:w="3600" w:type="dxa"/>
          </w:tcPr>
          <w:p w14:paraId="78770C06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CO+H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O= CO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+H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620" w:type="dxa"/>
          </w:tcPr>
          <w:p w14:paraId="0A152A69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, 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</w:t>
            </w:r>
          </w:p>
        </w:tc>
        <w:tc>
          <w:tcPr>
            <w:tcW w:w="720" w:type="dxa"/>
          </w:tcPr>
          <w:p w14:paraId="6908A4BB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298</w:t>
            </w:r>
          </w:p>
        </w:tc>
        <w:tc>
          <w:tcPr>
            <w:tcW w:w="900" w:type="dxa"/>
          </w:tcPr>
          <w:p w14:paraId="0BA488AE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600</w:t>
            </w:r>
          </w:p>
        </w:tc>
        <w:tc>
          <w:tcPr>
            <w:tcW w:w="945" w:type="dxa"/>
          </w:tcPr>
          <w:p w14:paraId="421C4085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1100</w:t>
            </w:r>
          </w:p>
        </w:tc>
        <w:tc>
          <w:tcPr>
            <w:tcW w:w="1503" w:type="dxa"/>
          </w:tcPr>
          <w:p w14:paraId="50E408D4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</w:rPr>
              <w:t>1 атм</w:t>
            </w:r>
          </w:p>
        </w:tc>
      </w:tr>
      <w:tr w:rsidR="00AF294B" w:rsidRPr="00DC1220" w14:paraId="6B6CED6E" w14:textId="77777777" w:rsidTr="00AF294B">
        <w:trPr>
          <w:jc w:val="center"/>
        </w:trPr>
        <w:tc>
          <w:tcPr>
            <w:tcW w:w="828" w:type="dxa"/>
          </w:tcPr>
          <w:p w14:paraId="7136354B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24.</w:t>
            </w:r>
          </w:p>
        </w:tc>
        <w:tc>
          <w:tcPr>
            <w:tcW w:w="3600" w:type="dxa"/>
          </w:tcPr>
          <w:p w14:paraId="47A77635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CO+3H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= CH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4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+ 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</w:t>
            </w:r>
          </w:p>
        </w:tc>
        <w:tc>
          <w:tcPr>
            <w:tcW w:w="1620" w:type="dxa"/>
          </w:tcPr>
          <w:p w14:paraId="7E6EA1BF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CH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720" w:type="dxa"/>
          </w:tcPr>
          <w:p w14:paraId="75401C10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298</w:t>
            </w:r>
          </w:p>
        </w:tc>
        <w:tc>
          <w:tcPr>
            <w:tcW w:w="900" w:type="dxa"/>
          </w:tcPr>
          <w:p w14:paraId="37817F6F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600</w:t>
            </w:r>
          </w:p>
        </w:tc>
        <w:tc>
          <w:tcPr>
            <w:tcW w:w="945" w:type="dxa"/>
          </w:tcPr>
          <w:p w14:paraId="7E029545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1100</w:t>
            </w:r>
          </w:p>
        </w:tc>
        <w:tc>
          <w:tcPr>
            <w:tcW w:w="1503" w:type="dxa"/>
          </w:tcPr>
          <w:p w14:paraId="44257100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</w:t>
            </w:r>
            <w:r w:rsidRPr="00DC1220">
              <w:rPr>
                <w:rFonts w:eastAsia="Times New Roman"/>
                <w:sz w:val="28"/>
                <w:szCs w:val="24"/>
              </w:rPr>
              <w:t>,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0133·10</w:t>
            </w:r>
            <w:r w:rsidRPr="00DC1220">
              <w:rPr>
                <w:rFonts w:eastAsia="Times New Roman"/>
                <w:sz w:val="28"/>
                <w:szCs w:val="24"/>
                <w:vertAlign w:val="superscript"/>
                <w:lang w:val="en-US"/>
              </w:rPr>
              <w:t>5</w:t>
            </w:r>
          </w:p>
        </w:tc>
      </w:tr>
      <w:tr w:rsidR="00AF294B" w:rsidRPr="00DC1220" w14:paraId="0371285D" w14:textId="77777777" w:rsidTr="00AF294B">
        <w:trPr>
          <w:jc w:val="center"/>
        </w:trPr>
        <w:tc>
          <w:tcPr>
            <w:tcW w:w="828" w:type="dxa"/>
          </w:tcPr>
          <w:p w14:paraId="4CDD8C65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24.1.</w:t>
            </w:r>
          </w:p>
        </w:tc>
        <w:tc>
          <w:tcPr>
            <w:tcW w:w="3600" w:type="dxa"/>
          </w:tcPr>
          <w:p w14:paraId="6A5FED35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 xml:space="preserve">– </w:t>
            </w:r>
            <w:r w:rsidRPr="00DC1220">
              <w:rPr>
                <w:rFonts w:eastAsia="Times New Roman"/>
                <w:sz w:val="28"/>
                <w:szCs w:val="24"/>
              </w:rPr>
              <w:t>″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 xml:space="preserve"> –</w:t>
            </w:r>
          </w:p>
        </w:tc>
        <w:tc>
          <w:tcPr>
            <w:tcW w:w="1620" w:type="dxa"/>
          </w:tcPr>
          <w:p w14:paraId="7D1C0761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CH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720" w:type="dxa"/>
          </w:tcPr>
          <w:p w14:paraId="3754217B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300</w:t>
            </w:r>
          </w:p>
        </w:tc>
        <w:tc>
          <w:tcPr>
            <w:tcW w:w="900" w:type="dxa"/>
          </w:tcPr>
          <w:p w14:paraId="31952E4C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800</w:t>
            </w:r>
          </w:p>
        </w:tc>
        <w:tc>
          <w:tcPr>
            <w:tcW w:w="945" w:type="dxa"/>
          </w:tcPr>
          <w:p w14:paraId="431DDF71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1200</w:t>
            </w:r>
          </w:p>
        </w:tc>
        <w:tc>
          <w:tcPr>
            <w:tcW w:w="1503" w:type="dxa"/>
          </w:tcPr>
          <w:p w14:paraId="6C11D6FA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</w:t>
            </w:r>
            <w:r w:rsidRPr="00DC1220">
              <w:rPr>
                <w:rFonts w:eastAsia="Times New Roman"/>
                <w:sz w:val="28"/>
                <w:szCs w:val="24"/>
              </w:rPr>
              <w:t>,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0133·10</w:t>
            </w:r>
            <w:r w:rsidRPr="00DC1220">
              <w:rPr>
                <w:rFonts w:eastAsia="Times New Roman"/>
                <w:sz w:val="28"/>
                <w:szCs w:val="24"/>
                <w:vertAlign w:val="superscript"/>
                <w:lang w:val="en-US"/>
              </w:rPr>
              <w:t>5</w:t>
            </w:r>
          </w:p>
        </w:tc>
      </w:tr>
      <w:tr w:rsidR="00AF294B" w:rsidRPr="00DC1220" w14:paraId="4D7CC195" w14:textId="77777777" w:rsidTr="00AF294B">
        <w:trPr>
          <w:jc w:val="center"/>
        </w:trPr>
        <w:tc>
          <w:tcPr>
            <w:tcW w:w="828" w:type="dxa"/>
          </w:tcPr>
          <w:p w14:paraId="27262EDC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24.2.</w:t>
            </w:r>
          </w:p>
        </w:tc>
        <w:tc>
          <w:tcPr>
            <w:tcW w:w="3600" w:type="dxa"/>
          </w:tcPr>
          <w:p w14:paraId="7EE074CD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 xml:space="preserve">– </w:t>
            </w:r>
            <w:r w:rsidRPr="00DC1220">
              <w:rPr>
                <w:rFonts w:eastAsia="Times New Roman"/>
                <w:sz w:val="28"/>
                <w:szCs w:val="24"/>
              </w:rPr>
              <w:t>″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 xml:space="preserve"> –</w:t>
            </w:r>
          </w:p>
        </w:tc>
        <w:tc>
          <w:tcPr>
            <w:tcW w:w="1620" w:type="dxa"/>
          </w:tcPr>
          <w:p w14:paraId="03EDD63C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CH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720" w:type="dxa"/>
          </w:tcPr>
          <w:p w14:paraId="564075B7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350</w:t>
            </w:r>
          </w:p>
        </w:tc>
        <w:tc>
          <w:tcPr>
            <w:tcW w:w="900" w:type="dxa"/>
          </w:tcPr>
          <w:p w14:paraId="01F0D6FC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950</w:t>
            </w:r>
          </w:p>
        </w:tc>
        <w:tc>
          <w:tcPr>
            <w:tcW w:w="945" w:type="dxa"/>
          </w:tcPr>
          <w:p w14:paraId="0F742B6F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1350</w:t>
            </w:r>
          </w:p>
        </w:tc>
        <w:tc>
          <w:tcPr>
            <w:tcW w:w="1503" w:type="dxa"/>
          </w:tcPr>
          <w:p w14:paraId="76B30968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</w:rPr>
              <w:t>1 атм</w:t>
            </w:r>
          </w:p>
        </w:tc>
      </w:tr>
      <w:tr w:rsidR="00AF294B" w:rsidRPr="00DC1220" w14:paraId="64ECCF71" w14:textId="77777777" w:rsidTr="00AF294B">
        <w:trPr>
          <w:jc w:val="center"/>
        </w:trPr>
        <w:tc>
          <w:tcPr>
            <w:tcW w:w="828" w:type="dxa"/>
          </w:tcPr>
          <w:p w14:paraId="461B530F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24.3.</w:t>
            </w:r>
          </w:p>
        </w:tc>
        <w:tc>
          <w:tcPr>
            <w:tcW w:w="3600" w:type="dxa"/>
          </w:tcPr>
          <w:p w14:paraId="214E4FCD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CH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4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+H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O=CO+3H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620" w:type="dxa"/>
          </w:tcPr>
          <w:p w14:paraId="54582DC9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O, CO</w:t>
            </w:r>
          </w:p>
        </w:tc>
        <w:tc>
          <w:tcPr>
            <w:tcW w:w="720" w:type="dxa"/>
          </w:tcPr>
          <w:p w14:paraId="55E14857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300</w:t>
            </w:r>
          </w:p>
        </w:tc>
        <w:tc>
          <w:tcPr>
            <w:tcW w:w="900" w:type="dxa"/>
          </w:tcPr>
          <w:p w14:paraId="3EA12705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550</w:t>
            </w:r>
          </w:p>
        </w:tc>
        <w:tc>
          <w:tcPr>
            <w:tcW w:w="945" w:type="dxa"/>
          </w:tcPr>
          <w:p w14:paraId="4762B67E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800</w:t>
            </w:r>
          </w:p>
        </w:tc>
        <w:tc>
          <w:tcPr>
            <w:tcW w:w="1503" w:type="dxa"/>
          </w:tcPr>
          <w:p w14:paraId="30FFEB26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</w:t>
            </w:r>
            <w:r w:rsidRPr="00DC1220">
              <w:rPr>
                <w:rFonts w:eastAsia="Times New Roman"/>
                <w:sz w:val="28"/>
                <w:szCs w:val="24"/>
              </w:rPr>
              <w:t>,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0133·10</w:t>
            </w:r>
            <w:r w:rsidRPr="00DC1220">
              <w:rPr>
                <w:rFonts w:eastAsia="Times New Roman"/>
                <w:sz w:val="28"/>
                <w:szCs w:val="24"/>
                <w:vertAlign w:val="superscript"/>
                <w:lang w:val="en-US"/>
              </w:rPr>
              <w:t>5</w:t>
            </w:r>
          </w:p>
        </w:tc>
      </w:tr>
      <w:tr w:rsidR="00AF294B" w:rsidRPr="00DC1220" w14:paraId="60753B65" w14:textId="77777777" w:rsidTr="00AF294B">
        <w:trPr>
          <w:jc w:val="center"/>
        </w:trPr>
        <w:tc>
          <w:tcPr>
            <w:tcW w:w="828" w:type="dxa"/>
          </w:tcPr>
          <w:p w14:paraId="6BDF1C8E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25.</w:t>
            </w:r>
          </w:p>
        </w:tc>
        <w:tc>
          <w:tcPr>
            <w:tcW w:w="3600" w:type="dxa"/>
          </w:tcPr>
          <w:p w14:paraId="6957731D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CO+2H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= CH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3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OH</w:t>
            </w:r>
          </w:p>
        </w:tc>
        <w:tc>
          <w:tcPr>
            <w:tcW w:w="1620" w:type="dxa"/>
          </w:tcPr>
          <w:p w14:paraId="5AE7FF5E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CO, 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</w:tcPr>
          <w:p w14:paraId="113C9F34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300</w:t>
            </w:r>
          </w:p>
        </w:tc>
        <w:tc>
          <w:tcPr>
            <w:tcW w:w="900" w:type="dxa"/>
          </w:tcPr>
          <w:p w14:paraId="5DB45080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650</w:t>
            </w:r>
          </w:p>
        </w:tc>
        <w:tc>
          <w:tcPr>
            <w:tcW w:w="945" w:type="dxa"/>
          </w:tcPr>
          <w:p w14:paraId="69812AB2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100</w:t>
            </w:r>
          </w:p>
        </w:tc>
        <w:tc>
          <w:tcPr>
            <w:tcW w:w="1503" w:type="dxa"/>
          </w:tcPr>
          <w:p w14:paraId="1B4FD398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</w:t>
            </w:r>
            <w:r w:rsidRPr="00DC1220">
              <w:rPr>
                <w:rFonts w:eastAsia="Times New Roman"/>
                <w:sz w:val="28"/>
                <w:szCs w:val="24"/>
              </w:rPr>
              <w:t>,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0133·10</w:t>
            </w:r>
            <w:r w:rsidRPr="00DC1220">
              <w:rPr>
                <w:rFonts w:eastAsia="Times New Roman"/>
                <w:sz w:val="28"/>
                <w:szCs w:val="24"/>
                <w:vertAlign w:val="superscript"/>
                <w:lang w:val="en-US"/>
              </w:rPr>
              <w:t>5</w:t>
            </w:r>
          </w:p>
        </w:tc>
      </w:tr>
      <w:tr w:rsidR="00AF294B" w:rsidRPr="00DC1220" w14:paraId="557D0A06" w14:textId="77777777" w:rsidTr="00AF294B">
        <w:trPr>
          <w:jc w:val="center"/>
        </w:trPr>
        <w:tc>
          <w:tcPr>
            <w:tcW w:w="828" w:type="dxa"/>
          </w:tcPr>
          <w:p w14:paraId="0C746EFB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25.1.</w:t>
            </w:r>
          </w:p>
        </w:tc>
        <w:tc>
          <w:tcPr>
            <w:tcW w:w="3600" w:type="dxa"/>
          </w:tcPr>
          <w:p w14:paraId="69D24C20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CH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3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OH= CO+2H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620" w:type="dxa"/>
          </w:tcPr>
          <w:p w14:paraId="43BF69A0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CO, 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</w:tcPr>
          <w:p w14:paraId="2143FE96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450</w:t>
            </w:r>
          </w:p>
        </w:tc>
        <w:tc>
          <w:tcPr>
            <w:tcW w:w="900" w:type="dxa"/>
          </w:tcPr>
          <w:p w14:paraId="488A83B4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750</w:t>
            </w:r>
          </w:p>
        </w:tc>
        <w:tc>
          <w:tcPr>
            <w:tcW w:w="945" w:type="dxa"/>
          </w:tcPr>
          <w:p w14:paraId="04EB679C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1050</w:t>
            </w:r>
          </w:p>
        </w:tc>
        <w:tc>
          <w:tcPr>
            <w:tcW w:w="1503" w:type="dxa"/>
          </w:tcPr>
          <w:p w14:paraId="55F28FA1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</w:t>
            </w:r>
            <w:r w:rsidRPr="00DC1220">
              <w:rPr>
                <w:rFonts w:eastAsia="Times New Roman"/>
                <w:sz w:val="28"/>
                <w:szCs w:val="24"/>
              </w:rPr>
              <w:t>,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0133·10</w:t>
            </w:r>
            <w:r w:rsidRPr="00DC1220">
              <w:rPr>
                <w:rFonts w:eastAsia="Times New Roman"/>
                <w:sz w:val="28"/>
                <w:szCs w:val="24"/>
                <w:vertAlign w:val="superscript"/>
                <w:lang w:val="en-US"/>
              </w:rPr>
              <w:t>5</w:t>
            </w:r>
          </w:p>
        </w:tc>
      </w:tr>
      <w:tr w:rsidR="00AF294B" w:rsidRPr="00DC1220" w14:paraId="3B0AB2D2" w14:textId="77777777" w:rsidTr="00AF294B">
        <w:trPr>
          <w:jc w:val="center"/>
        </w:trPr>
        <w:tc>
          <w:tcPr>
            <w:tcW w:w="828" w:type="dxa"/>
          </w:tcPr>
          <w:p w14:paraId="38F66FA8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26.</w:t>
            </w:r>
          </w:p>
        </w:tc>
        <w:tc>
          <w:tcPr>
            <w:tcW w:w="3600" w:type="dxa"/>
          </w:tcPr>
          <w:p w14:paraId="612653F3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3CO+2H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O= CH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3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OH+2CO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620" w:type="dxa"/>
          </w:tcPr>
          <w:p w14:paraId="166F7BE7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CO, CO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</w:tcPr>
          <w:p w14:paraId="4DF1129A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300</w:t>
            </w:r>
          </w:p>
        </w:tc>
        <w:tc>
          <w:tcPr>
            <w:tcW w:w="900" w:type="dxa"/>
          </w:tcPr>
          <w:p w14:paraId="346374F0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900</w:t>
            </w:r>
          </w:p>
        </w:tc>
        <w:tc>
          <w:tcPr>
            <w:tcW w:w="945" w:type="dxa"/>
          </w:tcPr>
          <w:p w14:paraId="6689F09B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1500</w:t>
            </w:r>
          </w:p>
        </w:tc>
        <w:tc>
          <w:tcPr>
            <w:tcW w:w="1503" w:type="dxa"/>
          </w:tcPr>
          <w:p w14:paraId="54E046D8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</w:t>
            </w:r>
            <w:r w:rsidRPr="00DC1220">
              <w:rPr>
                <w:rFonts w:eastAsia="Times New Roman"/>
                <w:sz w:val="28"/>
                <w:szCs w:val="24"/>
              </w:rPr>
              <w:t>,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0133·10</w:t>
            </w:r>
            <w:r w:rsidRPr="00DC1220">
              <w:rPr>
                <w:rFonts w:eastAsia="Times New Roman"/>
                <w:sz w:val="28"/>
                <w:szCs w:val="24"/>
                <w:vertAlign w:val="superscript"/>
                <w:lang w:val="en-US"/>
              </w:rPr>
              <w:t>5</w:t>
            </w:r>
          </w:p>
        </w:tc>
      </w:tr>
      <w:tr w:rsidR="00AF294B" w:rsidRPr="00DC1220" w14:paraId="5320EC58" w14:textId="77777777" w:rsidTr="00AF294B">
        <w:trPr>
          <w:jc w:val="center"/>
        </w:trPr>
        <w:tc>
          <w:tcPr>
            <w:tcW w:w="828" w:type="dxa"/>
          </w:tcPr>
          <w:p w14:paraId="247B00C7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27.</w:t>
            </w:r>
          </w:p>
        </w:tc>
        <w:tc>
          <w:tcPr>
            <w:tcW w:w="3600" w:type="dxa"/>
          </w:tcPr>
          <w:p w14:paraId="1DD987A5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Cl= 2O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+Cl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620" w:type="dxa"/>
          </w:tcPr>
          <w:p w14:paraId="3D358501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</w:tcPr>
          <w:p w14:paraId="493C5CD1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300</w:t>
            </w:r>
          </w:p>
        </w:tc>
        <w:tc>
          <w:tcPr>
            <w:tcW w:w="900" w:type="dxa"/>
          </w:tcPr>
          <w:p w14:paraId="2BC19585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500</w:t>
            </w:r>
          </w:p>
        </w:tc>
        <w:tc>
          <w:tcPr>
            <w:tcW w:w="945" w:type="dxa"/>
          </w:tcPr>
          <w:p w14:paraId="3C91CFC1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700</w:t>
            </w:r>
          </w:p>
        </w:tc>
        <w:tc>
          <w:tcPr>
            <w:tcW w:w="1503" w:type="dxa"/>
          </w:tcPr>
          <w:p w14:paraId="40DC010B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</w:t>
            </w:r>
            <w:r w:rsidRPr="00DC1220">
              <w:rPr>
                <w:rFonts w:eastAsia="Times New Roman"/>
                <w:sz w:val="28"/>
                <w:szCs w:val="24"/>
              </w:rPr>
              <w:t>,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0133·10</w:t>
            </w:r>
            <w:r w:rsidRPr="00DC1220">
              <w:rPr>
                <w:rFonts w:eastAsia="Times New Roman"/>
                <w:sz w:val="28"/>
                <w:szCs w:val="24"/>
                <w:vertAlign w:val="superscript"/>
                <w:lang w:val="en-US"/>
              </w:rPr>
              <w:t>5</w:t>
            </w:r>
          </w:p>
        </w:tc>
      </w:tr>
      <w:tr w:rsidR="00AF294B" w:rsidRPr="00DC1220" w14:paraId="5A31BE66" w14:textId="77777777" w:rsidTr="00AF294B">
        <w:trPr>
          <w:jc w:val="center"/>
        </w:trPr>
        <w:tc>
          <w:tcPr>
            <w:tcW w:w="828" w:type="dxa"/>
          </w:tcPr>
          <w:p w14:paraId="3117D4A5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28.</w:t>
            </w:r>
          </w:p>
        </w:tc>
        <w:tc>
          <w:tcPr>
            <w:tcW w:w="3600" w:type="dxa"/>
          </w:tcPr>
          <w:p w14:paraId="7A458E43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+2Cl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=2OCl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620" w:type="dxa"/>
          </w:tcPr>
          <w:p w14:paraId="596F95C0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</w:tcPr>
          <w:p w14:paraId="28D0D8DE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298</w:t>
            </w:r>
          </w:p>
        </w:tc>
        <w:tc>
          <w:tcPr>
            <w:tcW w:w="900" w:type="dxa"/>
          </w:tcPr>
          <w:p w14:paraId="6F1C88A0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600</w:t>
            </w:r>
          </w:p>
        </w:tc>
        <w:tc>
          <w:tcPr>
            <w:tcW w:w="945" w:type="dxa"/>
          </w:tcPr>
          <w:p w14:paraId="34B24302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800</w:t>
            </w:r>
          </w:p>
        </w:tc>
        <w:tc>
          <w:tcPr>
            <w:tcW w:w="1503" w:type="dxa"/>
          </w:tcPr>
          <w:p w14:paraId="35C17852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</w:rPr>
              <w:t>1 атм</w:t>
            </w:r>
          </w:p>
        </w:tc>
      </w:tr>
      <w:tr w:rsidR="00AF294B" w:rsidRPr="00DC1220" w14:paraId="63A8AA91" w14:textId="77777777" w:rsidTr="00AF294B">
        <w:trPr>
          <w:jc w:val="center"/>
        </w:trPr>
        <w:tc>
          <w:tcPr>
            <w:tcW w:w="828" w:type="dxa"/>
          </w:tcPr>
          <w:p w14:paraId="41623C60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29.</w:t>
            </w:r>
          </w:p>
        </w:tc>
        <w:tc>
          <w:tcPr>
            <w:tcW w:w="3600" w:type="dxa"/>
          </w:tcPr>
          <w:p w14:paraId="70B3093C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+1/2O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=O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620" w:type="dxa"/>
          </w:tcPr>
          <w:p w14:paraId="1F764540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O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</w:tcPr>
          <w:p w14:paraId="174B64DF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550</w:t>
            </w:r>
          </w:p>
        </w:tc>
        <w:tc>
          <w:tcPr>
            <w:tcW w:w="900" w:type="dxa"/>
          </w:tcPr>
          <w:p w14:paraId="42697077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750</w:t>
            </w:r>
          </w:p>
        </w:tc>
        <w:tc>
          <w:tcPr>
            <w:tcW w:w="945" w:type="dxa"/>
          </w:tcPr>
          <w:p w14:paraId="620C5A92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950</w:t>
            </w:r>
          </w:p>
        </w:tc>
        <w:tc>
          <w:tcPr>
            <w:tcW w:w="1503" w:type="dxa"/>
          </w:tcPr>
          <w:p w14:paraId="0EFB8EF9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1</w:t>
            </w:r>
            <w:r w:rsidRPr="00DC1220">
              <w:rPr>
                <w:rFonts w:eastAsia="Times New Roman"/>
                <w:sz w:val="28"/>
                <w:szCs w:val="24"/>
              </w:rPr>
              <w:t>,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0133·10</w:t>
            </w:r>
            <w:r w:rsidRPr="00DC1220">
              <w:rPr>
                <w:rFonts w:eastAsia="Times New Roman"/>
                <w:sz w:val="28"/>
                <w:szCs w:val="24"/>
                <w:vertAlign w:val="superscript"/>
                <w:lang w:val="en-US"/>
              </w:rPr>
              <w:t>5</w:t>
            </w:r>
          </w:p>
        </w:tc>
      </w:tr>
      <w:tr w:rsidR="00AF294B" w:rsidRPr="00DC1220" w14:paraId="75E7D30D" w14:textId="77777777" w:rsidTr="00AF294B">
        <w:trPr>
          <w:jc w:val="center"/>
        </w:trPr>
        <w:tc>
          <w:tcPr>
            <w:tcW w:w="828" w:type="dxa"/>
          </w:tcPr>
          <w:p w14:paraId="58A45AC9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30.</w:t>
            </w:r>
          </w:p>
        </w:tc>
        <w:tc>
          <w:tcPr>
            <w:tcW w:w="3600" w:type="dxa"/>
          </w:tcPr>
          <w:p w14:paraId="343BB041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CH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3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Cl+2Cl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= CHCl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3</w:t>
            </w:r>
            <w:r w:rsidRPr="00DC1220">
              <w:rPr>
                <w:rFonts w:eastAsia="Times New Roman"/>
                <w:sz w:val="28"/>
                <w:szCs w:val="24"/>
                <w:lang w:val="en-US"/>
              </w:rPr>
              <w:t>+2HCl</w:t>
            </w:r>
          </w:p>
        </w:tc>
        <w:tc>
          <w:tcPr>
            <w:tcW w:w="1620" w:type="dxa"/>
          </w:tcPr>
          <w:p w14:paraId="70E58248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CHCl</w:t>
            </w:r>
            <w:r w:rsidRPr="00DC1220">
              <w:rPr>
                <w:rFonts w:eastAsia="Times New Roman"/>
                <w:sz w:val="28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720" w:type="dxa"/>
          </w:tcPr>
          <w:p w14:paraId="2FC3E7BD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298</w:t>
            </w:r>
          </w:p>
        </w:tc>
        <w:tc>
          <w:tcPr>
            <w:tcW w:w="900" w:type="dxa"/>
          </w:tcPr>
          <w:p w14:paraId="099E0093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500</w:t>
            </w:r>
          </w:p>
        </w:tc>
        <w:tc>
          <w:tcPr>
            <w:tcW w:w="945" w:type="dxa"/>
          </w:tcPr>
          <w:p w14:paraId="0D88C2C0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  <w:lang w:val="en-US"/>
              </w:rPr>
            </w:pPr>
            <w:r w:rsidRPr="00DC1220">
              <w:rPr>
                <w:rFonts w:eastAsia="Times New Roman"/>
                <w:sz w:val="28"/>
                <w:szCs w:val="24"/>
                <w:lang w:val="en-US"/>
              </w:rPr>
              <w:t>700</w:t>
            </w:r>
          </w:p>
        </w:tc>
        <w:tc>
          <w:tcPr>
            <w:tcW w:w="1503" w:type="dxa"/>
          </w:tcPr>
          <w:p w14:paraId="52A3EDD5" w14:textId="77777777" w:rsidR="00AF294B" w:rsidRPr="00DC1220" w:rsidRDefault="00AF294B" w:rsidP="00C415CF">
            <w:pPr>
              <w:rPr>
                <w:rFonts w:eastAsia="Times New Roman"/>
                <w:sz w:val="28"/>
                <w:szCs w:val="24"/>
              </w:rPr>
            </w:pPr>
            <w:r w:rsidRPr="00DC1220">
              <w:rPr>
                <w:rFonts w:eastAsia="Times New Roman"/>
                <w:sz w:val="28"/>
                <w:szCs w:val="24"/>
              </w:rPr>
              <w:t>1 атм</w:t>
            </w:r>
          </w:p>
        </w:tc>
      </w:tr>
    </w:tbl>
    <w:p w14:paraId="59988F49" w14:textId="77777777" w:rsidR="00AF294B" w:rsidRPr="003B5733" w:rsidRDefault="00AF294B" w:rsidP="00AF294B">
      <w:pPr>
        <w:autoSpaceDE w:val="0"/>
        <w:autoSpaceDN w:val="0"/>
        <w:adjustRightInd w:val="0"/>
        <w:ind w:left="349"/>
        <w:rPr>
          <w:rFonts w:eastAsia="Times New Roman"/>
          <w:sz w:val="24"/>
          <w:szCs w:val="24"/>
        </w:rPr>
      </w:pPr>
    </w:p>
    <w:p w14:paraId="4CBDBD35" w14:textId="77777777" w:rsidR="00AF294B" w:rsidRPr="004D4231" w:rsidRDefault="00AF294B" w:rsidP="00AF294B">
      <w:pPr>
        <w:rPr>
          <w:rFonts w:eastAsia="Times New Roman"/>
          <w:szCs w:val="20"/>
        </w:rPr>
      </w:pPr>
    </w:p>
    <w:p w14:paraId="5EE04E79" w14:textId="77777777" w:rsidR="00AF294B" w:rsidRPr="00AF294B" w:rsidRDefault="00AF294B" w:rsidP="00AF294B">
      <w:pPr>
        <w:rPr>
          <w:lang w:eastAsia="en-US"/>
        </w:rPr>
      </w:pPr>
    </w:p>
    <w:p w14:paraId="127C694F" w14:textId="51568C60" w:rsidR="0074391A" w:rsidRPr="0074391A" w:rsidRDefault="00C80BE8" w:rsidP="0015085F">
      <w:pPr>
        <w:pStyle w:val="2"/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6E0055">
        <w:t xml:space="preserve">; </w:t>
      </w:r>
    </w:p>
    <w:tbl>
      <w:tblPr>
        <w:tblStyle w:val="51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1951"/>
        <w:gridCol w:w="10093"/>
        <w:gridCol w:w="997"/>
        <w:gridCol w:w="1560"/>
      </w:tblGrid>
      <w:tr w:rsidR="002C173C" w:rsidRPr="002C173C" w14:paraId="45B5C42F" w14:textId="77777777" w:rsidTr="00C415CF">
        <w:trPr>
          <w:trHeight w:val="521"/>
          <w:tblHeader/>
        </w:trPr>
        <w:tc>
          <w:tcPr>
            <w:tcW w:w="1951" w:type="dxa"/>
            <w:shd w:val="clear" w:color="auto" w:fill="DBE5F1" w:themeFill="accent1" w:themeFillTint="33"/>
            <w:vAlign w:val="center"/>
          </w:tcPr>
          <w:p w14:paraId="12BC7352" w14:textId="77777777" w:rsidR="002C173C" w:rsidRPr="002C173C" w:rsidRDefault="002C173C" w:rsidP="002C173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  <w:r w:rsidRPr="002C173C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10093" w:type="dxa"/>
            <w:vMerge w:val="restart"/>
            <w:shd w:val="clear" w:color="auto" w:fill="DBE5F1" w:themeFill="accent1" w:themeFillTint="33"/>
            <w:vAlign w:val="center"/>
          </w:tcPr>
          <w:p w14:paraId="62A0BC19" w14:textId="77777777" w:rsidR="002C173C" w:rsidRPr="002C173C" w:rsidRDefault="002C173C" w:rsidP="002C173C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2C173C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2557" w:type="dxa"/>
            <w:gridSpan w:val="2"/>
            <w:shd w:val="clear" w:color="auto" w:fill="DBE5F1" w:themeFill="accent1" w:themeFillTint="33"/>
            <w:vAlign w:val="center"/>
          </w:tcPr>
          <w:p w14:paraId="4B5CE479" w14:textId="77777777" w:rsidR="002C173C" w:rsidRPr="002C173C" w:rsidRDefault="002C173C" w:rsidP="002C173C">
            <w:pPr>
              <w:jc w:val="center"/>
              <w:rPr>
                <w:b/>
              </w:rPr>
            </w:pPr>
            <w:r w:rsidRPr="002C173C">
              <w:rPr>
                <w:b/>
              </w:rPr>
              <w:t>Шкалы оценивания</w:t>
            </w:r>
          </w:p>
        </w:tc>
      </w:tr>
      <w:tr w:rsidR="002C173C" w:rsidRPr="002C173C" w14:paraId="1E04A25E" w14:textId="77777777" w:rsidTr="00C415CF">
        <w:trPr>
          <w:trHeight w:val="557"/>
          <w:tblHeader/>
        </w:trPr>
        <w:tc>
          <w:tcPr>
            <w:tcW w:w="1951" w:type="dxa"/>
            <w:shd w:val="clear" w:color="auto" w:fill="DBE5F1" w:themeFill="accent1" w:themeFillTint="33"/>
          </w:tcPr>
          <w:p w14:paraId="69340AD3" w14:textId="77777777" w:rsidR="002C173C" w:rsidRPr="002C173C" w:rsidRDefault="002C173C" w:rsidP="002C173C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C173C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10093" w:type="dxa"/>
            <w:vMerge/>
            <w:shd w:val="clear" w:color="auto" w:fill="DBE5F1" w:themeFill="accent1" w:themeFillTint="33"/>
          </w:tcPr>
          <w:p w14:paraId="0C9032FF" w14:textId="77777777" w:rsidR="002C173C" w:rsidRPr="002C173C" w:rsidRDefault="002C173C" w:rsidP="002C173C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997" w:type="dxa"/>
            <w:shd w:val="clear" w:color="auto" w:fill="DBE5F1" w:themeFill="accent1" w:themeFillTint="33"/>
            <w:vAlign w:val="center"/>
          </w:tcPr>
          <w:p w14:paraId="13011B29" w14:textId="77777777" w:rsidR="002C173C" w:rsidRPr="002C173C" w:rsidRDefault="002C173C" w:rsidP="002C173C">
            <w:pPr>
              <w:jc w:val="center"/>
              <w:rPr>
                <w:b/>
              </w:rPr>
            </w:pPr>
            <w:r w:rsidRPr="002C173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2C7BA20D" w14:textId="77777777" w:rsidR="002C173C" w:rsidRPr="002C173C" w:rsidRDefault="002C173C" w:rsidP="002C173C">
            <w:pPr>
              <w:jc w:val="center"/>
              <w:rPr>
                <w:b/>
              </w:rPr>
            </w:pPr>
            <w:r w:rsidRPr="002C173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C173C" w:rsidRPr="002C173C" w14:paraId="1BC14C59" w14:textId="77777777" w:rsidTr="00C415CF">
        <w:trPr>
          <w:trHeight w:val="283"/>
        </w:trPr>
        <w:tc>
          <w:tcPr>
            <w:tcW w:w="1951" w:type="dxa"/>
            <w:vMerge w:val="restart"/>
          </w:tcPr>
          <w:p w14:paraId="32D5BB3A" w14:textId="6824EE04" w:rsidR="002C173C" w:rsidRPr="002C173C" w:rsidRDefault="002C173C" w:rsidP="002C173C">
            <w:r>
              <w:t>Защита рурсовой работы</w:t>
            </w:r>
            <w:r w:rsidRPr="002C173C">
              <w:t xml:space="preserve"> </w:t>
            </w:r>
          </w:p>
          <w:p w14:paraId="4C7C7A0F" w14:textId="77777777" w:rsidR="002C173C" w:rsidRPr="002C173C" w:rsidRDefault="002C173C" w:rsidP="002C173C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10093" w:type="dxa"/>
          </w:tcPr>
          <w:p w14:paraId="5E63710E" w14:textId="77777777" w:rsidR="002C173C" w:rsidRPr="002C173C" w:rsidRDefault="002C173C" w:rsidP="002C173C">
            <w:pPr>
              <w:widowControl w:val="0"/>
              <w:tabs>
                <w:tab w:val="left" w:pos="469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2C173C">
              <w:rPr>
                <w:rFonts w:eastAsia="Calibri"/>
                <w:lang w:eastAsia="en-US"/>
              </w:rPr>
              <w:t>Обучающийся:</w:t>
            </w:r>
          </w:p>
          <w:p w14:paraId="3F3ECBC6" w14:textId="77777777" w:rsidR="002C173C" w:rsidRPr="002C173C" w:rsidRDefault="002C173C" w:rsidP="00A9349E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ind w:left="0" w:firstLine="0"/>
              <w:jc w:val="both"/>
              <w:rPr>
                <w:rFonts w:eastAsia="Calibri"/>
                <w:iCs/>
                <w:lang w:eastAsia="en-US"/>
              </w:rPr>
            </w:pPr>
            <w:r w:rsidRPr="002C173C">
              <w:rPr>
                <w:rFonts w:eastAsia="Calibri"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671C3A94" w14:textId="77777777" w:rsidR="002C173C" w:rsidRPr="002C173C" w:rsidRDefault="002C173C" w:rsidP="002C173C">
            <w:pPr>
              <w:widowControl w:val="0"/>
              <w:tabs>
                <w:tab w:val="left" w:pos="469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2C173C">
              <w:rPr>
                <w:rFonts w:eastAsia="Calibri"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41001CD4" w14:textId="5CF47D2C" w:rsidR="002C173C" w:rsidRPr="002C173C" w:rsidRDefault="002C173C" w:rsidP="002C173C">
            <w:pPr>
              <w:widowControl w:val="0"/>
              <w:tabs>
                <w:tab w:val="left" w:pos="469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2C173C">
              <w:rPr>
                <w:rFonts w:eastAsia="Calibri"/>
                <w:lang w:eastAsia="en-US"/>
              </w:rPr>
              <w:t>Все предусмотренные программой обучения учебные задания выполнены</w:t>
            </w:r>
          </w:p>
        </w:tc>
        <w:tc>
          <w:tcPr>
            <w:tcW w:w="997" w:type="dxa"/>
          </w:tcPr>
          <w:p w14:paraId="3C5EBB6C" w14:textId="77777777" w:rsidR="002C173C" w:rsidRPr="002C173C" w:rsidRDefault="002C173C" w:rsidP="002C173C">
            <w:pPr>
              <w:jc w:val="center"/>
            </w:pPr>
            <w:r w:rsidRPr="002C173C">
              <w:t>-</w:t>
            </w:r>
          </w:p>
        </w:tc>
        <w:tc>
          <w:tcPr>
            <w:tcW w:w="1560" w:type="dxa"/>
          </w:tcPr>
          <w:p w14:paraId="1948DFE0" w14:textId="77777777" w:rsidR="002C173C" w:rsidRPr="002C173C" w:rsidRDefault="002C173C" w:rsidP="002C173C">
            <w:pPr>
              <w:jc w:val="center"/>
            </w:pPr>
            <w:r w:rsidRPr="002C173C">
              <w:t>5</w:t>
            </w:r>
          </w:p>
        </w:tc>
      </w:tr>
      <w:tr w:rsidR="002C173C" w:rsidRPr="002C173C" w14:paraId="78AAD5E2" w14:textId="77777777" w:rsidTr="00C415CF">
        <w:trPr>
          <w:trHeight w:val="283"/>
        </w:trPr>
        <w:tc>
          <w:tcPr>
            <w:tcW w:w="1951" w:type="dxa"/>
            <w:vMerge/>
          </w:tcPr>
          <w:p w14:paraId="619AC01B" w14:textId="77777777" w:rsidR="002C173C" w:rsidRPr="002C173C" w:rsidRDefault="002C173C" w:rsidP="002C173C"/>
        </w:tc>
        <w:tc>
          <w:tcPr>
            <w:tcW w:w="10093" w:type="dxa"/>
          </w:tcPr>
          <w:p w14:paraId="08C8BA7B" w14:textId="77777777" w:rsidR="002C173C" w:rsidRPr="002C173C" w:rsidRDefault="002C173C" w:rsidP="002C173C">
            <w:pPr>
              <w:jc w:val="both"/>
            </w:pPr>
            <w:r w:rsidRPr="002C173C">
              <w:t>Обучающийся:</w:t>
            </w:r>
          </w:p>
          <w:p w14:paraId="513335F4" w14:textId="77777777" w:rsidR="002C173C" w:rsidRPr="002C173C" w:rsidRDefault="002C173C" w:rsidP="00A9349E">
            <w:pPr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contextualSpacing/>
              <w:jc w:val="both"/>
            </w:pPr>
            <w:r w:rsidRPr="002C173C">
              <w:lastRenderedPageBreak/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4A99F6B" w14:textId="77777777" w:rsidR="002C173C" w:rsidRPr="002C173C" w:rsidRDefault="002C173C" w:rsidP="00A9349E">
            <w:pPr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contextualSpacing/>
              <w:jc w:val="both"/>
            </w:pPr>
            <w:r w:rsidRPr="002C173C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022670C" w14:textId="1F3EC8CF" w:rsidR="002C173C" w:rsidRPr="002C173C" w:rsidRDefault="002C173C" w:rsidP="002C173C">
            <w:pPr>
              <w:jc w:val="both"/>
            </w:pPr>
            <w:r w:rsidRPr="002C173C">
              <w:t>Все предусмотренные программой обучения учебные задания выполнены с незначительными замечаниями</w:t>
            </w:r>
          </w:p>
        </w:tc>
        <w:tc>
          <w:tcPr>
            <w:tcW w:w="997" w:type="dxa"/>
          </w:tcPr>
          <w:p w14:paraId="72D83C5B" w14:textId="77777777" w:rsidR="002C173C" w:rsidRPr="002C173C" w:rsidRDefault="002C173C" w:rsidP="002C173C">
            <w:pPr>
              <w:jc w:val="center"/>
            </w:pPr>
            <w:r w:rsidRPr="002C173C">
              <w:lastRenderedPageBreak/>
              <w:t>-</w:t>
            </w:r>
          </w:p>
        </w:tc>
        <w:tc>
          <w:tcPr>
            <w:tcW w:w="1560" w:type="dxa"/>
          </w:tcPr>
          <w:p w14:paraId="6C9058C8" w14:textId="77777777" w:rsidR="002C173C" w:rsidRPr="002C173C" w:rsidRDefault="002C173C" w:rsidP="002C173C">
            <w:pPr>
              <w:jc w:val="center"/>
            </w:pPr>
            <w:r w:rsidRPr="002C173C">
              <w:t>4</w:t>
            </w:r>
          </w:p>
        </w:tc>
      </w:tr>
      <w:tr w:rsidR="002C173C" w:rsidRPr="002C173C" w14:paraId="00047123" w14:textId="77777777" w:rsidTr="00C415CF">
        <w:trPr>
          <w:trHeight w:val="283"/>
        </w:trPr>
        <w:tc>
          <w:tcPr>
            <w:tcW w:w="1951" w:type="dxa"/>
            <w:vMerge/>
          </w:tcPr>
          <w:p w14:paraId="4CDC283A" w14:textId="77777777" w:rsidR="002C173C" w:rsidRPr="002C173C" w:rsidRDefault="002C173C" w:rsidP="002C173C"/>
        </w:tc>
        <w:tc>
          <w:tcPr>
            <w:tcW w:w="10093" w:type="dxa"/>
          </w:tcPr>
          <w:p w14:paraId="35000CEB" w14:textId="77777777" w:rsidR="002C173C" w:rsidRPr="002C173C" w:rsidRDefault="002C173C" w:rsidP="002C173C">
            <w:r w:rsidRPr="002C173C">
              <w:t>Обучающийся:</w:t>
            </w:r>
          </w:p>
          <w:p w14:paraId="682591ED" w14:textId="77777777" w:rsidR="002C173C" w:rsidRPr="002C173C" w:rsidRDefault="002C173C" w:rsidP="00A9349E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C173C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FB9AA32" w14:textId="31D94773" w:rsidR="002C173C" w:rsidRPr="002C173C" w:rsidRDefault="002C173C" w:rsidP="002C173C">
            <w:r w:rsidRPr="002C173C">
              <w:rPr>
                <w:rFonts w:eastAsia="Times New Roman"/>
                <w:color w:val="000000"/>
              </w:rPr>
              <w:t>Б</w:t>
            </w:r>
            <w:r w:rsidRPr="002C173C">
              <w:t>ольшинство предусмотренных программой обучения учебных заданий выполнено, в них имеются ошибки</w:t>
            </w:r>
          </w:p>
        </w:tc>
        <w:tc>
          <w:tcPr>
            <w:tcW w:w="997" w:type="dxa"/>
          </w:tcPr>
          <w:p w14:paraId="70C324A4" w14:textId="77777777" w:rsidR="002C173C" w:rsidRPr="002C173C" w:rsidRDefault="002C173C" w:rsidP="002C173C">
            <w:pPr>
              <w:jc w:val="center"/>
            </w:pPr>
            <w:r w:rsidRPr="002C173C">
              <w:t>-</w:t>
            </w:r>
          </w:p>
        </w:tc>
        <w:tc>
          <w:tcPr>
            <w:tcW w:w="1560" w:type="dxa"/>
          </w:tcPr>
          <w:p w14:paraId="096197AD" w14:textId="77777777" w:rsidR="002C173C" w:rsidRPr="002C173C" w:rsidRDefault="002C173C" w:rsidP="002C173C">
            <w:pPr>
              <w:jc w:val="center"/>
            </w:pPr>
            <w:r w:rsidRPr="002C173C">
              <w:t>3</w:t>
            </w:r>
          </w:p>
        </w:tc>
      </w:tr>
      <w:tr w:rsidR="002C173C" w:rsidRPr="002C173C" w14:paraId="05B563DC" w14:textId="77777777" w:rsidTr="00C415CF">
        <w:trPr>
          <w:trHeight w:val="283"/>
        </w:trPr>
        <w:tc>
          <w:tcPr>
            <w:tcW w:w="1951" w:type="dxa"/>
            <w:vMerge/>
          </w:tcPr>
          <w:p w14:paraId="4575026A" w14:textId="77777777" w:rsidR="002C173C" w:rsidRPr="002C173C" w:rsidRDefault="002C173C" w:rsidP="002C173C"/>
        </w:tc>
        <w:tc>
          <w:tcPr>
            <w:tcW w:w="10093" w:type="dxa"/>
          </w:tcPr>
          <w:p w14:paraId="75770396" w14:textId="77777777" w:rsidR="002C173C" w:rsidRPr="002C173C" w:rsidRDefault="002C173C" w:rsidP="002C173C">
            <w:r w:rsidRPr="002C173C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4EA66EA" w14:textId="7AF71F41" w:rsidR="002C173C" w:rsidRPr="002C173C" w:rsidRDefault="002C173C" w:rsidP="002C173C">
            <w:r w:rsidRPr="002C173C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  <w:p w14:paraId="1F7AEE82" w14:textId="45B1C54B" w:rsidR="002C173C" w:rsidRPr="002C173C" w:rsidRDefault="002C173C" w:rsidP="002C173C">
            <w:r w:rsidRPr="002C173C">
              <w:t>Ббольшинство предусмотренных программой обучения учебных заданий либо не выполнены, либо содержат грубые ошибки</w:t>
            </w:r>
          </w:p>
        </w:tc>
        <w:tc>
          <w:tcPr>
            <w:tcW w:w="997" w:type="dxa"/>
          </w:tcPr>
          <w:p w14:paraId="4A1CC05A" w14:textId="77777777" w:rsidR="002C173C" w:rsidRPr="002C173C" w:rsidRDefault="002C173C" w:rsidP="002C173C">
            <w:pPr>
              <w:jc w:val="center"/>
            </w:pPr>
            <w:r w:rsidRPr="002C173C">
              <w:t>-</w:t>
            </w:r>
          </w:p>
        </w:tc>
        <w:tc>
          <w:tcPr>
            <w:tcW w:w="1560" w:type="dxa"/>
          </w:tcPr>
          <w:p w14:paraId="4C0C0F57" w14:textId="77777777" w:rsidR="002C173C" w:rsidRPr="002C173C" w:rsidRDefault="002C173C" w:rsidP="002C173C">
            <w:pPr>
              <w:jc w:val="center"/>
            </w:pPr>
            <w:r w:rsidRPr="002C173C">
              <w:t>2</w:t>
            </w:r>
          </w:p>
        </w:tc>
      </w:tr>
    </w:tbl>
    <w:p w14:paraId="7212A3BD" w14:textId="2431A1AC" w:rsidR="002C173C" w:rsidRPr="002C173C" w:rsidRDefault="002C173C" w:rsidP="002C173C">
      <w:pPr>
        <w:pStyle w:val="1"/>
        <w:rPr>
          <w:rFonts w:eastAsiaTheme="minorEastAsia"/>
          <w:szCs w:val="24"/>
        </w:rPr>
        <w:sectPr w:rsidR="002C173C" w:rsidRPr="002C173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lastRenderedPageBreak/>
        <w:t>ОБРАЗОВАТЕЛЬНЫЕ ТЕХНОЛОГИИ</w:t>
      </w:r>
    </w:p>
    <w:p w14:paraId="13EF4583" w14:textId="52757BF5" w:rsidR="00FF102D" w:rsidRPr="00DE200A" w:rsidRDefault="00FF102D" w:rsidP="00A9349E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B04FC" w:rsidRDefault="00FF102D" w:rsidP="00A9349E">
      <w:pPr>
        <w:pStyle w:val="af0"/>
        <w:numPr>
          <w:ilvl w:val="2"/>
          <w:numId w:val="9"/>
        </w:numPr>
        <w:jc w:val="both"/>
      </w:pPr>
      <w:r w:rsidRPr="001B04FC">
        <w:rPr>
          <w:sz w:val="24"/>
          <w:szCs w:val="24"/>
        </w:rPr>
        <w:t>проблемная лекция;</w:t>
      </w:r>
    </w:p>
    <w:p w14:paraId="6E1833DA" w14:textId="77777777" w:rsidR="00FF102D" w:rsidRPr="001B04FC" w:rsidRDefault="00FF102D" w:rsidP="00A9349E">
      <w:pPr>
        <w:pStyle w:val="af0"/>
        <w:numPr>
          <w:ilvl w:val="2"/>
          <w:numId w:val="9"/>
        </w:numPr>
        <w:jc w:val="both"/>
      </w:pPr>
      <w:r w:rsidRPr="001B04FC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1B04FC" w:rsidRDefault="00453DD7" w:rsidP="00A9349E">
      <w:pPr>
        <w:pStyle w:val="af0"/>
        <w:numPr>
          <w:ilvl w:val="2"/>
          <w:numId w:val="9"/>
        </w:numPr>
        <w:jc w:val="both"/>
      </w:pPr>
      <w:r w:rsidRPr="001B04FC">
        <w:rPr>
          <w:sz w:val="24"/>
          <w:szCs w:val="24"/>
        </w:rPr>
        <w:t>дистанционные</w:t>
      </w:r>
      <w:r w:rsidR="002811EB" w:rsidRPr="001B04FC">
        <w:rPr>
          <w:sz w:val="24"/>
          <w:szCs w:val="24"/>
        </w:rPr>
        <w:t xml:space="preserve"> образовательные технологии</w:t>
      </w:r>
      <w:r w:rsidR="000C6AAE" w:rsidRPr="001B04FC">
        <w:rPr>
          <w:sz w:val="24"/>
          <w:szCs w:val="24"/>
        </w:rPr>
        <w:t>;</w:t>
      </w:r>
    </w:p>
    <w:p w14:paraId="1D85A730" w14:textId="6E5F5A8D" w:rsidR="000C6AAE" w:rsidRPr="001B04FC" w:rsidRDefault="00A479F3" w:rsidP="00A9349E">
      <w:pPr>
        <w:pStyle w:val="af0"/>
        <w:numPr>
          <w:ilvl w:val="2"/>
          <w:numId w:val="9"/>
        </w:numPr>
        <w:jc w:val="both"/>
      </w:pPr>
      <w:r w:rsidRPr="001B04FC">
        <w:rPr>
          <w:sz w:val="24"/>
          <w:szCs w:val="24"/>
        </w:rPr>
        <w:t>применение</w:t>
      </w:r>
      <w:r w:rsidR="000C6AAE" w:rsidRPr="001B04FC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1B04FC" w:rsidRDefault="00FF102D" w:rsidP="00A9349E">
      <w:pPr>
        <w:pStyle w:val="af0"/>
        <w:numPr>
          <w:ilvl w:val="2"/>
          <w:numId w:val="9"/>
        </w:numPr>
        <w:jc w:val="both"/>
      </w:pPr>
      <w:r w:rsidRPr="001B04F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B04FC">
        <w:rPr>
          <w:sz w:val="24"/>
          <w:szCs w:val="24"/>
        </w:rPr>
        <w:t>;</w:t>
      </w:r>
    </w:p>
    <w:p w14:paraId="4393DDFB" w14:textId="3600B547" w:rsidR="00EF1D7C" w:rsidRPr="001B04FC" w:rsidRDefault="00EF1D7C" w:rsidP="00A9349E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1B04FC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1B04FC" w:rsidRDefault="00EF1D7C" w:rsidP="00A9349E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1B04FC">
        <w:rPr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48C50851" w:rsidR="00E96774" w:rsidRPr="001B04FC" w:rsidRDefault="00633506" w:rsidP="00A9349E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1B04FC">
        <w:rPr>
          <w:sz w:val="24"/>
          <w:szCs w:val="24"/>
        </w:rPr>
        <w:t>Практическая подготовка</w:t>
      </w:r>
      <w:r w:rsidR="00494E1D" w:rsidRPr="001B04FC">
        <w:rPr>
          <w:sz w:val="24"/>
          <w:szCs w:val="24"/>
        </w:rPr>
        <w:t xml:space="preserve"> в рамках </w:t>
      </w:r>
      <w:r w:rsidR="009B4BCD" w:rsidRPr="001B04FC">
        <w:rPr>
          <w:sz w:val="24"/>
          <w:szCs w:val="24"/>
        </w:rPr>
        <w:t>учебной дисциплины</w:t>
      </w:r>
      <w:r w:rsidR="000F330B" w:rsidRPr="001B04FC">
        <w:rPr>
          <w:sz w:val="24"/>
          <w:szCs w:val="24"/>
        </w:rPr>
        <w:t xml:space="preserve"> реализуется </w:t>
      </w:r>
      <w:r w:rsidR="0063447C" w:rsidRPr="001B04FC">
        <w:rPr>
          <w:sz w:val="24"/>
          <w:szCs w:val="24"/>
        </w:rPr>
        <w:t xml:space="preserve">при проведении </w:t>
      </w:r>
      <w:r w:rsidR="000F330B" w:rsidRPr="001B04FC">
        <w:rPr>
          <w:rFonts w:eastAsiaTheme="minorHAnsi"/>
          <w:w w:val="105"/>
          <w:sz w:val="24"/>
          <w:szCs w:val="24"/>
        </w:rPr>
        <w:t xml:space="preserve">практических занятий, лабораторных работ, предусматривающих участие обучающихся в выполнении отдельных элементов </w:t>
      </w:r>
      <w:r w:rsidR="001B04FC" w:rsidRPr="001B04FC">
        <w:rPr>
          <w:rFonts w:eastAsiaTheme="minorHAnsi"/>
          <w:w w:val="105"/>
          <w:sz w:val="24"/>
          <w:szCs w:val="24"/>
        </w:rPr>
        <w:t xml:space="preserve">лабораторных </w:t>
      </w:r>
      <w:r w:rsidR="000F330B" w:rsidRPr="001B04FC">
        <w:rPr>
          <w:rFonts w:eastAsiaTheme="minorHAnsi"/>
          <w:w w:val="105"/>
          <w:sz w:val="24"/>
          <w:szCs w:val="24"/>
        </w:rPr>
        <w:t>работ, связанных с будущей профессиональной деятельностью.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8E39F28" w:rsidR="008B3178" w:rsidRPr="001B04FC" w:rsidRDefault="00E96774" w:rsidP="00A9349E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1B04FC">
        <w:rPr>
          <w:sz w:val="24"/>
          <w:szCs w:val="24"/>
        </w:rPr>
        <w:t>Проводятся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отдельны</w:t>
      </w:r>
      <w:r w:rsidRPr="001B04FC">
        <w:rPr>
          <w:rFonts w:eastAsiaTheme="minorHAnsi"/>
          <w:w w:val="105"/>
          <w:sz w:val="24"/>
          <w:szCs w:val="24"/>
        </w:rPr>
        <w:t>е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заняти</w:t>
      </w:r>
      <w:r w:rsidRPr="001B04FC">
        <w:rPr>
          <w:rFonts w:eastAsiaTheme="minorHAnsi"/>
          <w:w w:val="105"/>
          <w:sz w:val="24"/>
          <w:szCs w:val="24"/>
        </w:rPr>
        <w:t>я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1B04FC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</w:p>
    <w:p w14:paraId="67D18B6F" w14:textId="5116AB6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9349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9349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9349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9349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9349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9349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1129EC21" w:rsidR="00513BCC" w:rsidRPr="005D073F" w:rsidRDefault="00006674" w:rsidP="00A9349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</w:t>
      </w:r>
      <w:r w:rsidR="0061627A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текущего</w:t>
      </w:r>
      <w:r w:rsidR="001B04F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контроля успеваемости и промежуточной</w:t>
      </w:r>
      <w:r w:rsidR="0061627A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аттестации</w:t>
      </w:r>
      <w:r w:rsidR="006E005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</w:t>
      </w:r>
      <w:r w:rsidRPr="00513BCC">
        <w:rPr>
          <w:sz w:val="24"/>
          <w:szCs w:val="24"/>
        </w:rPr>
        <w:lastRenderedPageBreak/>
        <w:t>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7A1452D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E70724">
        <w:t xml:space="preserve"> ДИСЦИПЛИНЫ</w:t>
      </w:r>
      <w:r w:rsidR="00D01F0C" w:rsidRPr="00D01F0C">
        <w:rPr>
          <w:i/>
        </w:rPr>
        <w:t xml:space="preserve"> </w:t>
      </w:r>
    </w:p>
    <w:p w14:paraId="48408678" w14:textId="61778453" w:rsidR="00D01F0C" w:rsidRPr="001B04FC" w:rsidRDefault="00D01F0C" w:rsidP="00A9349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B04FC">
        <w:rPr>
          <w:iCs/>
          <w:sz w:val="24"/>
          <w:szCs w:val="24"/>
        </w:rPr>
        <w:t>Материально-техничес</w:t>
      </w:r>
      <w:r w:rsidR="00E7127C" w:rsidRPr="001B04FC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1B04F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772"/>
      </w:tblGrid>
      <w:tr w:rsidR="00566E12" w:rsidRPr="0021251B" w14:paraId="2BA95510" w14:textId="77777777" w:rsidTr="00066ABA">
        <w:trPr>
          <w:tblHeader/>
        </w:trPr>
        <w:tc>
          <w:tcPr>
            <w:tcW w:w="385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77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67145" w:rsidRPr="0021251B" w14:paraId="35ACBF7F" w14:textId="77777777" w:rsidTr="00066ABA">
        <w:tc>
          <w:tcPr>
            <w:tcW w:w="9628" w:type="dxa"/>
            <w:gridSpan w:val="2"/>
            <w:shd w:val="clear" w:color="auto" w:fill="EAF1DD"/>
          </w:tcPr>
          <w:p w14:paraId="76EE7934" w14:textId="13D15A19" w:rsidR="00A67145" w:rsidRPr="00A67145" w:rsidRDefault="00A67145" w:rsidP="00A67145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A6714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д.2, строение 4.</w:t>
            </w:r>
          </w:p>
        </w:tc>
      </w:tr>
      <w:tr w:rsidR="00A67145" w:rsidRPr="0021251B" w14:paraId="1BE11055" w14:textId="77777777" w:rsidTr="00066ABA">
        <w:tc>
          <w:tcPr>
            <w:tcW w:w="3856" w:type="dxa"/>
          </w:tcPr>
          <w:p w14:paraId="0773CF64" w14:textId="140E7DDA" w:rsidR="00A67145" w:rsidRPr="00A67145" w:rsidRDefault="00A67145" w:rsidP="000C028D">
            <w:r w:rsidRPr="00405DF3">
              <w:t>Аудитория №</w:t>
            </w:r>
            <w:r w:rsidR="000C028D">
              <w:t>2332</w:t>
            </w:r>
            <w:r w:rsidRPr="00405DF3">
              <w:t xml:space="preserve">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772" w:type="dxa"/>
          </w:tcPr>
          <w:p w14:paraId="28172B33" w14:textId="450FE978" w:rsidR="00A67145" w:rsidRPr="00C509F7" w:rsidRDefault="00A67145" w:rsidP="00A9349E">
            <w:pPr>
              <w:pStyle w:val="af0"/>
              <w:numPr>
                <w:ilvl w:val="0"/>
                <w:numId w:val="17"/>
              </w:numPr>
              <w:ind w:left="318" w:hanging="284"/>
              <w:rPr>
                <w:i/>
              </w:rPr>
            </w:pPr>
            <w:r w:rsidRPr="00405DF3">
              <w:t xml:space="preserve">Комплект учебной мебели, специализированное оборудование: </w:t>
            </w:r>
            <w:r w:rsidR="000C028D">
              <w:t xml:space="preserve">калориметры, спектрофотометры, кондуктометры, перегонная установка, </w:t>
            </w:r>
            <w:r w:rsidRPr="00405DF3">
              <w:t>термошкафы, водяная баня, термостат</w:t>
            </w:r>
            <w:r w:rsidR="000C028D">
              <w:t>,</w:t>
            </w:r>
            <w:r w:rsidRPr="00405DF3">
              <w:t xml:space="preserve"> хроматограф, аналитические весы, химическая посуда установки для титрования, сокслеты, PH- метр.</w:t>
            </w:r>
          </w:p>
        </w:tc>
      </w:tr>
      <w:tr w:rsidR="00C6746F" w:rsidRPr="0021251B" w14:paraId="5584518D" w14:textId="77777777" w:rsidTr="00066ABA">
        <w:tc>
          <w:tcPr>
            <w:tcW w:w="3856" w:type="dxa"/>
          </w:tcPr>
          <w:p w14:paraId="683B06A0" w14:textId="49D58F87" w:rsidR="00C6746F" w:rsidRPr="0003559F" w:rsidRDefault="00C6746F" w:rsidP="00C6746F">
            <w:pPr>
              <w:rPr>
                <w:i/>
              </w:rPr>
            </w:pPr>
            <w:r w:rsidRPr="001E4A16">
              <w:t>Аудитория №4220 -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772" w:type="dxa"/>
          </w:tcPr>
          <w:p w14:paraId="3B7A14FF" w14:textId="3A1DA9EB" w:rsidR="00C6746F" w:rsidRPr="0067232E" w:rsidRDefault="00C6746F" w:rsidP="00C6746F">
            <w:pPr>
              <w:ind w:left="318" w:hanging="284"/>
              <w:rPr>
                <w:i/>
              </w:rPr>
            </w:pPr>
            <w:r>
              <w:t xml:space="preserve">- </w:t>
            </w:r>
            <w:r w:rsidRPr="001E4A16">
              <w:t>Комплект учебной мебели, доска меловая, технические средства обучения, служащие для представления учебной информации большой аудитории: ноутбук, проектор, экран для проектора</w:t>
            </w:r>
          </w:p>
        </w:tc>
      </w:tr>
      <w:tr w:rsidR="0031558F" w:rsidRPr="0021251B" w14:paraId="3B32671C" w14:textId="77777777" w:rsidTr="00066ABA">
        <w:tc>
          <w:tcPr>
            <w:tcW w:w="385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77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E20275" w:rsidRPr="0021251B" w14:paraId="44869C4A" w14:textId="77777777" w:rsidTr="00066ABA">
        <w:tc>
          <w:tcPr>
            <w:tcW w:w="3856" w:type="dxa"/>
          </w:tcPr>
          <w:p w14:paraId="623A9D14" w14:textId="77777777" w:rsidR="00E20275" w:rsidRPr="00D030BB" w:rsidRDefault="00E20275" w:rsidP="00E20275">
            <w:pPr>
              <w:jc w:val="both"/>
            </w:pPr>
            <w:r w:rsidRPr="00D030BB"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7478D81A" w14:textId="513E8B5D" w:rsidR="00E20275" w:rsidRPr="00016A41" w:rsidRDefault="00E20275" w:rsidP="00E20275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772" w:type="dxa"/>
          </w:tcPr>
          <w:p w14:paraId="04C30EAD" w14:textId="77777777" w:rsidR="00E20275" w:rsidRPr="00A67145" w:rsidRDefault="00E20275" w:rsidP="00A9349E">
            <w:pPr>
              <w:numPr>
                <w:ilvl w:val="0"/>
                <w:numId w:val="20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>Стеллажи для книг,</w:t>
            </w:r>
          </w:p>
          <w:p w14:paraId="4A16BC8B" w14:textId="77777777" w:rsidR="00E20275" w:rsidRPr="00A67145" w:rsidRDefault="00E20275" w:rsidP="00A9349E">
            <w:pPr>
              <w:numPr>
                <w:ilvl w:val="0"/>
                <w:numId w:val="20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 xml:space="preserve"> комплект учебной мебели, </w:t>
            </w:r>
          </w:p>
          <w:p w14:paraId="654BF517" w14:textId="77777777" w:rsidR="00E20275" w:rsidRPr="00A67145" w:rsidRDefault="00E20275" w:rsidP="00A9349E">
            <w:pPr>
              <w:numPr>
                <w:ilvl w:val="0"/>
                <w:numId w:val="20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 xml:space="preserve">1 рабочее место сотрудника и </w:t>
            </w:r>
          </w:p>
          <w:p w14:paraId="5B075CF9" w14:textId="0777F3A4" w:rsidR="00E20275" w:rsidRPr="00A67145" w:rsidRDefault="00E20275" w:rsidP="00A9349E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A67145">
              <w:rPr>
                <w:rFonts w:eastAsia="Calibri"/>
                <w:lang w:eastAsia="en-US"/>
              </w:rPr>
              <w:t>рабочи</w:t>
            </w:r>
            <w:r w:rsidR="00C6746F">
              <w:rPr>
                <w:rFonts w:eastAsia="Calibri"/>
                <w:lang w:eastAsia="en-US"/>
              </w:rPr>
              <w:t>е</w:t>
            </w:r>
            <w:r w:rsidRPr="00A67145">
              <w:rPr>
                <w:rFonts w:eastAsia="Calibri"/>
                <w:lang w:eastAsia="en-US"/>
              </w:rPr>
              <w:t xml:space="preserve">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ин-формационно-образовательную среду организации.</w:t>
            </w:r>
          </w:p>
        </w:tc>
      </w:tr>
    </w:tbl>
    <w:p w14:paraId="7E25E7E9" w14:textId="13ED6519" w:rsidR="00E7127C" w:rsidRPr="00E7127C" w:rsidRDefault="00E7127C" w:rsidP="00A9349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A572E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A572E">
        <w:rPr>
          <w:iCs/>
          <w:sz w:val="24"/>
          <w:szCs w:val="24"/>
        </w:rPr>
        <w:t xml:space="preserve">учебной </w:t>
      </w:r>
      <w:r w:rsidRPr="005A572E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0857588C" w14:textId="2F8D7755" w:rsidR="00497306" w:rsidRPr="00497306" w:rsidRDefault="004C3286" w:rsidP="00E2383E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</w:t>
      </w:r>
      <w:r w:rsidR="005A572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Default="00497306" w:rsidP="00A9349E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6D277DE5" w14:textId="4DBBFDA0" w:rsidR="005B1EAF" w:rsidRPr="00145166" w:rsidRDefault="005B1EAF" w:rsidP="00A9349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2537"/>
        <w:gridCol w:w="2439"/>
        <w:gridCol w:w="1530"/>
        <w:gridCol w:w="567"/>
        <w:gridCol w:w="1883"/>
        <w:gridCol w:w="1094"/>
        <w:gridCol w:w="3119"/>
        <w:gridCol w:w="1555"/>
      </w:tblGrid>
      <w:tr w:rsidR="001D17A8" w:rsidRPr="001D17A8" w14:paraId="3B576C24" w14:textId="77777777" w:rsidTr="001D17A8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A77643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1D17A8">
              <w:rPr>
                <w:rFonts w:eastAsia="Times New Roman"/>
                <w:b/>
                <w:lang w:eastAsia="ar-SA"/>
              </w:rPr>
              <w:t>№ п/п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70B106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1D17A8">
              <w:rPr>
                <w:rFonts w:eastAsia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43EDFF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1D17A8">
              <w:rPr>
                <w:rFonts w:eastAsia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0E4007" w14:textId="77777777" w:rsidR="001D17A8" w:rsidRPr="001D17A8" w:rsidRDefault="001D17A8" w:rsidP="001D17A8">
            <w:pPr>
              <w:suppressAutoHyphens/>
              <w:spacing w:line="100" w:lineRule="atLeast"/>
              <w:rPr>
                <w:rFonts w:eastAsia="Times New Roman"/>
                <w:b/>
                <w:bCs/>
                <w:lang w:eastAsia="ar-SA"/>
              </w:rPr>
            </w:pPr>
            <w:r w:rsidRPr="001D17A8">
              <w:rPr>
                <w:rFonts w:eastAsia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BB3811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1D17A8">
              <w:rPr>
                <w:rFonts w:eastAsia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62B0C1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1D17A8">
              <w:rPr>
                <w:rFonts w:eastAsia="Times New Roman"/>
                <w:b/>
                <w:bCs/>
                <w:lang w:eastAsia="ar-SA"/>
              </w:rPr>
              <w:t>Год</w:t>
            </w:r>
          </w:p>
          <w:p w14:paraId="5823A804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1D17A8">
              <w:rPr>
                <w:rFonts w:eastAsia="Times New Roman"/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F17B5D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1D17A8">
              <w:rPr>
                <w:rFonts w:eastAsia="Times New Roman"/>
                <w:b/>
                <w:bCs/>
                <w:lang w:eastAsia="ar-SA"/>
              </w:rPr>
              <w:t xml:space="preserve">Адрес сайта ЭБС </w:t>
            </w:r>
          </w:p>
          <w:p w14:paraId="4D169DCA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1D17A8">
              <w:rPr>
                <w:rFonts w:eastAsia="Times New Roman"/>
                <w:b/>
                <w:bCs/>
                <w:lang w:eastAsia="ar-SA"/>
              </w:rPr>
              <w:t>или электронного ресурса                          (заполняется  для                                 изданий в электронном виде)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B023B9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1D17A8">
              <w:rPr>
                <w:rFonts w:eastAsia="Times New Roman"/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D17A8" w:rsidRPr="001D17A8" w14:paraId="43917B24" w14:textId="77777777" w:rsidTr="001D17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DC6557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1D17A8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28804A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1D17A8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CE6DE1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1D17A8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59FFCB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1D17A8"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B6EB4A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1D17A8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6D2683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1D17A8">
              <w:rPr>
                <w:rFonts w:eastAsia="Times New Roman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6B4502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1D17A8">
              <w:rPr>
                <w:rFonts w:eastAsia="Times New Roman"/>
                <w:lang w:eastAsia="ar-SA"/>
              </w:rPr>
              <w:t>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435144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1D17A8">
              <w:rPr>
                <w:rFonts w:eastAsia="Times New Roman"/>
                <w:lang w:eastAsia="ar-SA"/>
              </w:rPr>
              <w:t>8</w:t>
            </w:r>
          </w:p>
        </w:tc>
      </w:tr>
      <w:tr w:rsidR="001D17A8" w:rsidRPr="001D17A8" w14:paraId="4E3835E4" w14:textId="77777777" w:rsidTr="00C415CF">
        <w:trPr>
          <w:trHeight w:val="475"/>
        </w:trPr>
        <w:tc>
          <w:tcPr>
            <w:tcW w:w="10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2DDAF6" w14:textId="77777777" w:rsidR="001D17A8" w:rsidRPr="001D17A8" w:rsidRDefault="001D17A8" w:rsidP="001D17A8">
            <w:pPr>
              <w:suppressAutoHyphens/>
              <w:spacing w:line="100" w:lineRule="atLeast"/>
              <w:jc w:val="both"/>
              <w:rPr>
                <w:rFonts w:eastAsia="Times New Roman"/>
                <w:lang w:eastAsia="ar-SA"/>
              </w:rPr>
            </w:pPr>
            <w:r w:rsidRPr="001D17A8">
              <w:rPr>
                <w:rFonts w:eastAsia="Times New Roman"/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35E2C3" w14:textId="77777777" w:rsidR="001D17A8" w:rsidRPr="001D17A8" w:rsidRDefault="001D17A8" w:rsidP="001D17A8">
            <w:pPr>
              <w:suppressAutoHyphens/>
              <w:spacing w:line="100" w:lineRule="atLeast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9330B" w14:textId="77777777" w:rsidR="001D17A8" w:rsidRPr="001D17A8" w:rsidRDefault="001D17A8" w:rsidP="001D17A8">
            <w:pPr>
              <w:suppressAutoHyphens/>
              <w:spacing w:line="100" w:lineRule="atLeast"/>
              <w:jc w:val="both"/>
              <w:rPr>
                <w:rFonts w:eastAsia="Times New Roman"/>
                <w:lang w:eastAsia="ar-SA"/>
              </w:rPr>
            </w:pPr>
          </w:p>
        </w:tc>
      </w:tr>
      <w:tr w:rsidR="001D17A8" w:rsidRPr="001D17A8" w14:paraId="297BCAFF" w14:textId="77777777" w:rsidTr="001D17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784045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1D17A8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468C1A" w14:textId="77777777" w:rsidR="001D17A8" w:rsidRPr="001D17A8" w:rsidRDefault="001D17A8" w:rsidP="001D17A8">
            <w:pPr>
              <w:rPr>
                <w:rFonts w:eastAsia="Times New Roman"/>
              </w:rPr>
            </w:pPr>
            <w:r w:rsidRPr="001D17A8">
              <w:rPr>
                <w:rFonts w:eastAsia="Times New Roman"/>
              </w:rPr>
              <w:t xml:space="preserve">А.Г.Стромберг, Д.П.Сенченко. </w:t>
            </w:r>
          </w:p>
          <w:p w14:paraId="5279B702" w14:textId="77777777" w:rsidR="001D17A8" w:rsidRPr="001D17A8" w:rsidRDefault="001D17A8" w:rsidP="001D17A8">
            <w:pPr>
              <w:rPr>
                <w:rFonts w:eastAsia="Times New Roma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6EA158" w14:textId="77777777" w:rsidR="001D17A8" w:rsidRPr="001D17A8" w:rsidRDefault="001D17A8" w:rsidP="001D17A8">
            <w:pPr>
              <w:rPr>
                <w:rFonts w:eastAsia="Times New Roman"/>
              </w:rPr>
            </w:pPr>
            <w:r w:rsidRPr="001D17A8">
              <w:rPr>
                <w:rFonts w:eastAsia="Times New Roman"/>
              </w:rPr>
              <w:t>Физическая химия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3069BD" w14:textId="77777777" w:rsidR="001D17A8" w:rsidRPr="001D17A8" w:rsidRDefault="001D17A8" w:rsidP="001D17A8">
            <w:pPr>
              <w:rPr>
                <w:rFonts w:eastAsia="Times New Roman"/>
              </w:rPr>
            </w:pPr>
            <w:r w:rsidRPr="001D17A8">
              <w:rPr>
                <w:rFonts w:eastAsia="Times New Roman"/>
              </w:rPr>
              <w:t>Учебник</w:t>
            </w:r>
          </w:p>
          <w:p w14:paraId="2155370D" w14:textId="77777777" w:rsidR="001D17A8" w:rsidRPr="001D17A8" w:rsidRDefault="001D17A8" w:rsidP="001D17A8">
            <w:pPr>
              <w:rPr>
                <w:rFonts w:eastAsia="Times New Roman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2DBAD3" w14:textId="77777777" w:rsidR="001D17A8" w:rsidRPr="001D17A8" w:rsidRDefault="001D17A8" w:rsidP="001D17A8">
            <w:pPr>
              <w:jc w:val="center"/>
              <w:rPr>
                <w:rFonts w:eastAsia="Times New Roman"/>
              </w:rPr>
            </w:pPr>
            <w:r w:rsidRPr="001D17A8">
              <w:rPr>
                <w:rFonts w:eastAsia="Times New Roman"/>
              </w:rPr>
              <w:t xml:space="preserve">М., Высшая школа        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6506F8" w14:textId="77777777" w:rsidR="001D17A8" w:rsidRPr="001D17A8" w:rsidRDefault="001D17A8" w:rsidP="001D17A8">
            <w:pPr>
              <w:jc w:val="center"/>
              <w:rPr>
                <w:rFonts w:eastAsia="Times New Roman"/>
              </w:rPr>
            </w:pPr>
            <w:r w:rsidRPr="001D17A8">
              <w:rPr>
                <w:rFonts w:eastAsia="Times New Roman"/>
              </w:rPr>
              <w:t>2009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C93B86" w14:textId="77777777" w:rsidR="001D17A8" w:rsidRPr="001D17A8" w:rsidRDefault="001D17A8" w:rsidP="001D17A8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D5EF0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</w:p>
          <w:p w14:paraId="71302687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1D17A8">
              <w:rPr>
                <w:rFonts w:eastAsia="Times New Roman"/>
                <w:lang w:eastAsia="ar-SA"/>
              </w:rPr>
              <w:t>200</w:t>
            </w:r>
          </w:p>
          <w:p w14:paraId="5F43074C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</w:p>
        </w:tc>
      </w:tr>
      <w:tr w:rsidR="001D17A8" w:rsidRPr="001D17A8" w14:paraId="3FFB64BC" w14:textId="77777777" w:rsidTr="001D17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27710E" w14:textId="77777777" w:rsidR="001D17A8" w:rsidRPr="001D17A8" w:rsidRDefault="001D17A8" w:rsidP="001D17A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lang w:eastAsia="ar-SA"/>
              </w:rPr>
            </w:pPr>
            <w:r w:rsidRPr="001D17A8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28E673" w14:textId="77777777" w:rsidR="001D17A8" w:rsidRPr="001D17A8" w:rsidRDefault="001D17A8" w:rsidP="001D17A8">
            <w:pPr>
              <w:rPr>
                <w:rFonts w:eastAsia="Times New Roman"/>
              </w:rPr>
            </w:pPr>
            <w:r w:rsidRPr="001D17A8">
              <w:rPr>
                <w:rFonts w:eastAsia="Times New Roman"/>
              </w:rPr>
              <w:t>Голиков Г.А.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1DA4BD" w14:textId="77777777" w:rsidR="001D17A8" w:rsidRPr="001D17A8" w:rsidRDefault="001D17A8" w:rsidP="001D17A8">
            <w:pPr>
              <w:rPr>
                <w:rFonts w:eastAsia="Times New Roman"/>
              </w:rPr>
            </w:pPr>
            <w:r w:rsidRPr="001D17A8">
              <w:rPr>
                <w:rFonts w:eastAsia="Times New Roman"/>
              </w:rPr>
              <w:t>Руководство по физической химии</w:t>
            </w:r>
            <w:r w:rsidRPr="001D17A8">
              <w:rPr>
                <w:rFonts w:eastAsia="Times New Roman"/>
              </w:rPr>
              <w:br/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45D422" w14:textId="77777777" w:rsidR="001D17A8" w:rsidRPr="001D17A8" w:rsidRDefault="001D17A8" w:rsidP="001D17A8">
            <w:pPr>
              <w:rPr>
                <w:rFonts w:eastAsia="Times New Roman"/>
              </w:rPr>
            </w:pPr>
            <w:r w:rsidRPr="001D17A8">
              <w:rPr>
                <w:rFonts w:eastAsia="Times New Roman"/>
              </w:rPr>
              <w:t>Учебник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E7DE4A" w14:textId="77777777" w:rsidR="001D17A8" w:rsidRPr="001D17A8" w:rsidRDefault="001D17A8" w:rsidP="001D17A8">
            <w:pPr>
              <w:jc w:val="center"/>
              <w:rPr>
                <w:rFonts w:eastAsia="Times New Roman"/>
              </w:rPr>
            </w:pPr>
            <w:r w:rsidRPr="001D17A8">
              <w:rPr>
                <w:rFonts w:eastAsia="Times New Roman"/>
              </w:rPr>
              <w:t xml:space="preserve"> М., Высшая школа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4790BA" w14:textId="77777777" w:rsidR="001D17A8" w:rsidRPr="001D17A8" w:rsidRDefault="001D17A8" w:rsidP="001D17A8">
            <w:pPr>
              <w:jc w:val="center"/>
              <w:rPr>
                <w:rFonts w:eastAsia="Times New Roman"/>
              </w:rPr>
            </w:pPr>
            <w:r w:rsidRPr="001D17A8">
              <w:rPr>
                <w:rFonts w:eastAsia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88133A" w14:textId="77777777" w:rsidR="001D17A8" w:rsidRPr="001D17A8" w:rsidRDefault="001D17A8" w:rsidP="001D17A8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66206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1D17A8">
              <w:rPr>
                <w:rFonts w:eastAsia="Times New Roman"/>
              </w:rPr>
              <w:t>150</w:t>
            </w:r>
          </w:p>
        </w:tc>
      </w:tr>
      <w:tr w:rsidR="001D17A8" w:rsidRPr="001D17A8" w14:paraId="252DFC88" w14:textId="77777777" w:rsidTr="001D17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5450FF" w14:textId="77777777" w:rsidR="001D17A8" w:rsidRPr="001D17A8" w:rsidRDefault="001D17A8" w:rsidP="001D17A8">
            <w:pPr>
              <w:suppressAutoHyphens/>
              <w:spacing w:line="100" w:lineRule="atLeast"/>
              <w:jc w:val="both"/>
              <w:rPr>
                <w:rFonts w:eastAsia="Times New Roman"/>
                <w:lang w:eastAsia="ar-SA"/>
              </w:rPr>
            </w:pPr>
            <w:r w:rsidRPr="001D17A8">
              <w:rPr>
                <w:rFonts w:eastAsia="Times New Roman"/>
                <w:iCs/>
                <w:lang w:eastAsia="ar-SA"/>
              </w:rPr>
              <w:t>3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B41229" w14:textId="77777777" w:rsidR="001D17A8" w:rsidRPr="001D17A8" w:rsidRDefault="001D17A8" w:rsidP="001D17A8">
            <w:pPr>
              <w:rPr>
                <w:rFonts w:eastAsia="Times New Roman"/>
              </w:rPr>
            </w:pPr>
            <w:r w:rsidRPr="001D17A8">
              <w:rPr>
                <w:rFonts w:eastAsia="Times New Roman"/>
              </w:rPr>
              <w:t xml:space="preserve">Под ред. Равделя А.М., Пономаревой А.М.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29B2B2" w14:textId="77777777" w:rsidR="001D17A8" w:rsidRPr="001D17A8" w:rsidRDefault="001D17A8" w:rsidP="001D17A8">
            <w:pPr>
              <w:jc w:val="both"/>
              <w:rPr>
                <w:rFonts w:eastAsia="Times New Roman"/>
              </w:rPr>
            </w:pPr>
            <w:r w:rsidRPr="001D17A8">
              <w:rPr>
                <w:rFonts w:eastAsia="Times New Roman"/>
              </w:rPr>
              <w:t>Краткий справочник физико-химических величин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B91D9E" w14:textId="77777777" w:rsidR="001D17A8" w:rsidRPr="001D17A8" w:rsidRDefault="001D17A8" w:rsidP="001D17A8">
            <w:pPr>
              <w:rPr>
                <w:rFonts w:eastAsia="Times New Roman"/>
              </w:rPr>
            </w:pPr>
            <w:r w:rsidRPr="001D17A8">
              <w:rPr>
                <w:rFonts w:eastAsia="Times New Roman"/>
              </w:rPr>
              <w:t>Справочник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B23721" w14:textId="77777777" w:rsidR="001D17A8" w:rsidRPr="001D17A8" w:rsidRDefault="001D17A8" w:rsidP="001D17A8">
            <w:pPr>
              <w:jc w:val="center"/>
              <w:rPr>
                <w:rFonts w:eastAsia="Times New Roman"/>
              </w:rPr>
            </w:pPr>
            <w:r w:rsidRPr="001D17A8">
              <w:rPr>
                <w:rFonts w:eastAsia="Times New Roman"/>
              </w:rPr>
              <w:t xml:space="preserve">Л., Химия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F9A2DD" w14:textId="77777777" w:rsidR="001D17A8" w:rsidRPr="001D17A8" w:rsidRDefault="001D17A8" w:rsidP="001D17A8">
            <w:pPr>
              <w:jc w:val="center"/>
              <w:rPr>
                <w:rFonts w:eastAsia="Times New Roman"/>
              </w:rPr>
            </w:pPr>
            <w:r w:rsidRPr="001D17A8">
              <w:rPr>
                <w:rFonts w:eastAsia="Times New Roman"/>
              </w:rPr>
              <w:t>1983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E9C2C3" w14:textId="77777777" w:rsidR="001D17A8" w:rsidRPr="001D17A8" w:rsidRDefault="001D17A8" w:rsidP="001D17A8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1A1D0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</w:p>
          <w:p w14:paraId="7F095C7C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1D17A8">
              <w:rPr>
                <w:rFonts w:eastAsia="Times New Roman"/>
              </w:rPr>
              <w:t>150</w:t>
            </w:r>
          </w:p>
        </w:tc>
      </w:tr>
      <w:tr w:rsidR="00C415CF" w:rsidRPr="001D17A8" w14:paraId="49F69489" w14:textId="77777777" w:rsidTr="001D17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8E6D86" w14:textId="77777777" w:rsidR="00C415CF" w:rsidRPr="001D17A8" w:rsidRDefault="00C415CF" w:rsidP="001D17A8"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lang w:eastAsia="ar-SA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0C5FBB" w14:textId="373959BE" w:rsidR="00C415CF" w:rsidRPr="001D17A8" w:rsidRDefault="00C415CF" w:rsidP="001D17A8">
            <w:pPr>
              <w:rPr>
                <w:rFonts w:eastAsia="Times New Roman"/>
              </w:rPr>
            </w:pPr>
            <w:r w:rsidRPr="00C415CF">
              <w:rPr>
                <w:rFonts w:eastAsia="Times New Roman"/>
              </w:rPr>
              <w:t>Н. Р. Кильдеева, Н. Н. Гридина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C16FA9" w14:textId="0B1B7DB5" w:rsidR="00C415CF" w:rsidRPr="001D17A8" w:rsidRDefault="00C415CF" w:rsidP="00FE03A7">
            <w:pPr>
              <w:jc w:val="both"/>
              <w:rPr>
                <w:rFonts w:eastAsia="Times New Roman"/>
              </w:rPr>
            </w:pPr>
            <w:r w:rsidRPr="00C415CF">
              <w:rPr>
                <w:rFonts w:eastAsia="Times New Roman"/>
              </w:rPr>
              <w:t>Физическа</w:t>
            </w:r>
            <w:r w:rsidR="00FE03A7">
              <w:rPr>
                <w:rFonts w:eastAsia="Times New Roman"/>
              </w:rPr>
              <w:t>я химия. Лабораторный практикум</w:t>
            </w:r>
            <w:r w:rsidRPr="00C415CF">
              <w:rPr>
                <w:rFonts w:eastAsia="Times New Roman"/>
              </w:rPr>
              <w:t>:. Ч. 1 .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E58CF8" w14:textId="5341AF3A" w:rsidR="00C415CF" w:rsidRPr="001D17A8" w:rsidRDefault="00FE03A7" w:rsidP="00FE03A7">
            <w:pPr>
              <w:jc w:val="center"/>
              <w:rPr>
                <w:rFonts w:eastAsia="Times New Roman"/>
              </w:rPr>
            </w:pPr>
            <w:r w:rsidRPr="00C415CF">
              <w:rPr>
                <w:rFonts w:eastAsia="Times New Roman"/>
              </w:rPr>
              <w:t>учебно-методическое пособие</w:t>
            </w:r>
            <w:r w:rsidRPr="001D17A8">
              <w:rPr>
                <w:rFonts w:eastAsia="Times New Roman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5DF97B" w14:textId="1F887413" w:rsidR="00C415CF" w:rsidRPr="001D17A8" w:rsidRDefault="00FE03A7" w:rsidP="001D17A8">
            <w:pPr>
              <w:jc w:val="center"/>
              <w:rPr>
                <w:rFonts w:eastAsia="Times New Roman"/>
              </w:rPr>
            </w:pPr>
            <w:r w:rsidRPr="00C415CF">
              <w:rPr>
                <w:rFonts w:eastAsia="Times New Roman"/>
              </w:rPr>
              <w:t>- М. : РГУ им. А. Н. Косыгина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38D965" w14:textId="5A6A2562" w:rsidR="00C415CF" w:rsidRPr="001D17A8" w:rsidRDefault="00FE03A7" w:rsidP="001D17A8">
            <w:pPr>
              <w:jc w:val="center"/>
              <w:rPr>
                <w:rFonts w:eastAsia="Times New Roman"/>
              </w:rPr>
            </w:pPr>
            <w:r w:rsidRPr="00C415CF">
              <w:rPr>
                <w:rFonts w:eastAsia="Times New Roman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F8DF51" w14:textId="77777777" w:rsidR="00C415CF" w:rsidRPr="001D17A8" w:rsidRDefault="00C415CF" w:rsidP="001D17A8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C0849" w14:textId="69CB5A0C" w:rsidR="00C415CF" w:rsidRPr="001D17A8" w:rsidRDefault="00FE03A7" w:rsidP="001D17A8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</w:t>
            </w:r>
          </w:p>
        </w:tc>
      </w:tr>
      <w:tr w:rsidR="001D17A8" w:rsidRPr="001D17A8" w14:paraId="7A753ACD" w14:textId="77777777" w:rsidTr="001D17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DAE11" w14:textId="77777777" w:rsidR="001D17A8" w:rsidRPr="001D17A8" w:rsidRDefault="001D17A8" w:rsidP="001D17A8">
            <w:pPr>
              <w:rPr>
                <w:rFonts w:eastAsia="Times New Roman"/>
              </w:rPr>
            </w:pPr>
            <w:r w:rsidRPr="001D17A8">
              <w:rPr>
                <w:rFonts w:eastAsia="Times New Roman"/>
              </w:rPr>
              <w:t>4.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D4D372" w14:textId="39804007" w:rsidR="001D17A8" w:rsidRPr="001D17A8" w:rsidRDefault="00FE03A7" w:rsidP="001D17A8">
            <w:pPr>
              <w:rPr>
                <w:rFonts w:eastAsia="Times New Roman"/>
              </w:rPr>
            </w:pPr>
            <w:r w:rsidRPr="00FE03A7">
              <w:rPr>
                <w:rFonts w:eastAsia="Times New Roman"/>
              </w:rPr>
              <w:t>Н. Р. Кильдеева, Н. Н. Гридина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C079EE" w14:textId="23DFBF1D" w:rsidR="001D17A8" w:rsidRPr="001D17A8" w:rsidRDefault="00FE03A7" w:rsidP="00FE03A7">
            <w:pPr>
              <w:rPr>
                <w:rFonts w:eastAsia="Times New Roman"/>
              </w:rPr>
            </w:pPr>
            <w:r w:rsidRPr="00FE03A7">
              <w:rPr>
                <w:rFonts w:eastAsia="Times New Roman"/>
              </w:rPr>
              <w:t xml:space="preserve">Физическая химия. Лабораторный практикум. Ч. 2 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127E2C" w14:textId="24F2A70B" w:rsidR="001D17A8" w:rsidRPr="001D17A8" w:rsidRDefault="00FE03A7" w:rsidP="001D17A8">
            <w:pPr>
              <w:jc w:val="center"/>
              <w:rPr>
                <w:rFonts w:eastAsia="Times New Roman"/>
              </w:rPr>
            </w:pPr>
            <w:r w:rsidRPr="00FE03A7">
              <w:rPr>
                <w:rFonts w:eastAsia="Times New Roman"/>
              </w:rPr>
              <w:t>учебно-методическое пособие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7F283E" w14:textId="4D4F5723" w:rsidR="001D17A8" w:rsidRPr="001D17A8" w:rsidRDefault="00FE03A7" w:rsidP="001D17A8">
            <w:pPr>
              <w:rPr>
                <w:rFonts w:eastAsia="Times New Roman"/>
              </w:rPr>
            </w:pPr>
            <w:r w:rsidRPr="00FE03A7">
              <w:rPr>
                <w:rFonts w:eastAsia="Times New Roman"/>
              </w:rPr>
              <w:t>М. : РГУ им. А. Н. Косыгина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378639" w14:textId="148A4DDC" w:rsidR="001D17A8" w:rsidRPr="001D17A8" w:rsidRDefault="00FE03A7" w:rsidP="001D17A8">
            <w:pPr>
              <w:jc w:val="center"/>
              <w:rPr>
                <w:rFonts w:eastAsia="Times New Roman"/>
              </w:rPr>
            </w:pPr>
            <w:r w:rsidRPr="00FE03A7">
              <w:rPr>
                <w:rFonts w:eastAsia="Times New Roman"/>
              </w:rPr>
              <w:t>2019.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2E008C" w14:textId="77777777" w:rsidR="001D17A8" w:rsidRPr="001D17A8" w:rsidRDefault="001D17A8" w:rsidP="001D17A8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7CA36" w14:textId="71E0400A" w:rsidR="001D17A8" w:rsidRPr="001D17A8" w:rsidRDefault="00FE03A7" w:rsidP="001D17A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1D17A8" w:rsidRPr="001D17A8" w14:paraId="481EBE77" w14:textId="77777777" w:rsidTr="001D17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5DCBB8" w14:textId="77777777" w:rsidR="001D17A8" w:rsidRPr="001D17A8" w:rsidRDefault="001D17A8" w:rsidP="001D17A8">
            <w:pPr>
              <w:rPr>
                <w:rFonts w:eastAsia="Times New Roman"/>
              </w:rPr>
            </w:pPr>
            <w:r w:rsidRPr="001D17A8">
              <w:rPr>
                <w:rFonts w:eastAsia="Times New Roman"/>
              </w:rPr>
              <w:t>5.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5D5EC8" w14:textId="77777777" w:rsidR="001D17A8" w:rsidRPr="001D17A8" w:rsidRDefault="001D17A8" w:rsidP="001D17A8">
            <w:pPr>
              <w:rPr>
                <w:rFonts w:eastAsia="Times New Roman"/>
              </w:rPr>
            </w:pPr>
            <w:r w:rsidRPr="001D17A8">
              <w:rPr>
                <w:rFonts w:eastAsia="Times New Roman"/>
              </w:rPr>
              <w:t xml:space="preserve">Н. С. Кудряшоваа, </w:t>
            </w:r>
          </w:p>
          <w:p w14:paraId="6C0A121E" w14:textId="77777777" w:rsidR="001D17A8" w:rsidRPr="001D17A8" w:rsidRDefault="001D17A8" w:rsidP="001D17A8">
            <w:pPr>
              <w:rPr>
                <w:rFonts w:eastAsia="Times New Roman"/>
              </w:rPr>
            </w:pPr>
            <w:r w:rsidRPr="001D17A8">
              <w:rPr>
                <w:rFonts w:eastAsia="Times New Roman"/>
              </w:rPr>
              <w:t>Л. Г. Бондарева</w:t>
            </w:r>
          </w:p>
          <w:p w14:paraId="596605A7" w14:textId="77777777" w:rsidR="001D17A8" w:rsidRPr="001D17A8" w:rsidRDefault="001D17A8" w:rsidP="001D17A8">
            <w:pPr>
              <w:rPr>
                <w:rFonts w:eastAsia="Times New Roma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F3C224" w14:textId="77777777" w:rsidR="001D17A8" w:rsidRPr="001D17A8" w:rsidRDefault="001D17A8" w:rsidP="001D17A8">
            <w:pPr>
              <w:rPr>
                <w:rFonts w:eastAsia="Times New Roman"/>
              </w:rPr>
            </w:pPr>
            <w:r w:rsidRPr="001D17A8">
              <w:rPr>
                <w:rFonts w:eastAsia="Times New Roman"/>
              </w:rPr>
              <w:t>Физическая химия</w:t>
            </w:r>
          </w:p>
          <w:p w14:paraId="576BBD30" w14:textId="77777777" w:rsidR="001D17A8" w:rsidRPr="001D17A8" w:rsidRDefault="001D17A8" w:rsidP="001D17A8">
            <w:pPr>
              <w:rPr>
                <w:rFonts w:eastAsia="Times New Roman"/>
              </w:rPr>
            </w:pPr>
            <w:r w:rsidRPr="001D17A8">
              <w:rPr>
                <w:rFonts w:eastAsia="Times New Roman"/>
              </w:rPr>
              <w:t xml:space="preserve"> Серия: Бакалавр. Базовый курс</w:t>
            </w:r>
          </w:p>
          <w:p w14:paraId="5B45B9AC" w14:textId="77777777" w:rsidR="001D17A8" w:rsidRPr="001D17A8" w:rsidRDefault="001D17A8" w:rsidP="001D17A8">
            <w:pPr>
              <w:rPr>
                <w:rFonts w:eastAsia="Times New Roman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F0D028" w14:textId="77777777" w:rsidR="001D17A8" w:rsidRPr="001D17A8" w:rsidRDefault="001D17A8" w:rsidP="001D17A8">
            <w:pPr>
              <w:jc w:val="center"/>
              <w:rPr>
                <w:rFonts w:eastAsia="Times New Roman"/>
              </w:rPr>
            </w:pPr>
            <w:r w:rsidRPr="001D17A8">
              <w:rPr>
                <w:rFonts w:eastAsia="Times New Roman"/>
              </w:rPr>
              <w:t>Учебник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6E4BBF" w14:textId="77777777" w:rsidR="001D17A8" w:rsidRPr="001D17A8" w:rsidRDefault="001D17A8" w:rsidP="001D17A8">
            <w:pPr>
              <w:rPr>
                <w:rFonts w:eastAsia="Times New Roman"/>
              </w:rPr>
            </w:pPr>
            <w:r w:rsidRPr="001D17A8">
              <w:rPr>
                <w:rFonts w:eastAsia="Times New Roman"/>
              </w:rPr>
              <w:t>Издательство: Юрайт-Издат</w:t>
            </w:r>
          </w:p>
          <w:p w14:paraId="6B5CC795" w14:textId="77777777" w:rsidR="001D17A8" w:rsidRPr="001D17A8" w:rsidRDefault="001D17A8" w:rsidP="001D17A8">
            <w:pPr>
              <w:rPr>
                <w:rFonts w:eastAsia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61A03B" w14:textId="77777777" w:rsidR="001D17A8" w:rsidRPr="001D17A8" w:rsidRDefault="001D17A8" w:rsidP="001D17A8">
            <w:pPr>
              <w:jc w:val="center"/>
              <w:rPr>
                <w:rFonts w:eastAsia="Times New Roman"/>
              </w:rPr>
            </w:pPr>
            <w:r w:rsidRPr="001D17A8">
              <w:rPr>
                <w:rFonts w:eastAsia="Times New Roman"/>
              </w:rPr>
              <w:t>2012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4CD012" w14:textId="77777777" w:rsidR="001D17A8" w:rsidRPr="001D17A8" w:rsidRDefault="001D17A8" w:rsidP="001D17A8">
            <w:pPr>
              <w:rPr>
                <w:rFonts w:eastAsia="Times New Roman"/>
                <w:color w:val="FF0000"/>
              </w:rPr>
            </w:pPr>
            <w:hyperlink r:id="rId31" w:history="1">
              <w:r w:rsidRPr="001D17A8">
                <w:rPr>
                  <w:rFonts w:eastAsia="Times New Roman"/>
                  <w:color w:val="1263AC"/>
                </w:rPr>
                <w:t>https://biblio-online.ru/viewer/fizicheskaya-i-kolloidnaya-himiya-431892#page/1</w:t>
              </w:r>
            </w:hyperlink>
          </w:p>
          <w:p w14:paraId="12D73E2D" w14:textId="77777777" w:rsidR="001D17A8" w:rsidRPr="001D17A8" w:rsidRDefault="001D17A8" w:rsidP="001D17A8">
            <w:pPr>
              <w:rPr>
                <w:rFonts w:eastAsia="Times New Roman"/>
                <w:color w:val="FF000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8ECBB" w14:textId="77777777" w:rsidR="001D17A8" w:rsidRPr="001D17A8" w:rsidRDefault="001D17A8" w:rsidP="001D17A8">
            <w:pPr>
              <w:jc w:val="center"/>
              <w:rPr>
                <w:rFonts w:eastAsia="Times New Roman"/>
              </w:rPr>
            </w:pPr>
          </w:p>
        </w:tc>
      </w:tr>
      <w:tr w:rsidR="001D17A8" w:rsidRPr="001D17A8" w14:paraId="70207ADC" w14:textId="77777777" w:rsidTr="001D17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7DB0B9" w14:textId="77777777" w:rsidR="001D17A8" w:rsidRPr="001D17A8" w:rsidRDefault="001D17A8" w:rsidP="001D17A8">
            <w:pPr>
              <w:rPr>
                <w:rFonts w:eastAsia="Times New Roman"/>
              </w:rPr>
            </w:pPr>
            <w:r w:rsidRPr="001D17A8"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F18CB7" w14:textId="77777777" w:rsidR="001D17A8" w:rsidRPr="001D17A8" w:rsidRDefault="001D17A8" w:rsidP="001D17A8">
            <w:pPr>
              <w:rPr>
                <w:rFonts w:eastAsia="Times New Roman"/>
              </w:rPr>
            </w:pPr>
            <w:r w:rsidRPr="001D17A8">
              <w:rPr>
                <w:rFonts w:eastAsia="Times New Roman"/>
              </w:rPr>
              <w:t>Гридина Н.Н., Новиков А.В., Баранов О.В. 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B00459" w14:textId="77777777" w:rsidR="001D17A8" w:rsidRPr="001D17A8" w:rsidRDefault="001D17A8" w:rsidP="001D17A8">
            <w:pPr>
              <w:rPr>
                <w:rFonts w:eastAsia="Times New Roman"/>
              </w:rPr>
            </w:pPr>
            <w:r w:rsidRPr="001D17A8">
              <w:rPr>
                <w:rFonts w:eastAsia="Times New Roman"/>
              </w:rPr>
              <w:t xml:space="preserve">Физико-химические методы анализа. Часть 1. Электрохимические методы анализа: </w:t>
            </w:r>
          </w:p>
          <w:p w14:paraId="3AA3A931" w14:textId="77777777" w:rsidR="001D17A8" w:rsidRPr="001D17A8" w:rsidRDefault="001D17A8" w:rsidP="001D17A8">
            <w:pPr>
              <w:rPr>
                <w:rFonts w:eastAsia="Times New Roman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9E94FE" w14:textId="77777777" w:rsidR="001D17A8" w:rsidRPr="001D17A8" w:rsidRDefault="001D17A8" w:rsidP="001D17A8">
            <w:pPr>
              <w:jc w:val="center"/>
              <w:rPr>
                <w:rFonts w:eastAsia="Times New Roman"/>
              </w:rPr>
            </w:pPr>
            <w:r w:rsidRPr="001D17A8">
              <w:rPr>
                <w:rFonts w:eastAsia="Times New Roman"/>
              </w:rPr>
              <w:t>Учебное пособие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C6A618" w14:textId="77777777" w:rsidR="001D17A8" w:rsidRPr="001D17A8" w:rsidRDefault="001D17A8" w:rsidP="001D17A8">
            <w:pPr>
              <w:rPr>
                <w:rFonts w:eastAsia="Times New Roman"/>
              </w:rPr>
            </w:pPr>
            <w:r w:rsidRPr="001D17A8">
              <w:rPr>
                <w:rFonts w:eastAsia="Times New Roman"/>
              </w:rPr>
              <w:t xml:space="preserve">М.:МГУДТ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DECE0C" w14:textId="77777777" w:rsidR="001D17A8" w:rsidRPr="001D17A8" w:rsidRDefault="001D17A8" w:rsidP="001D17A8">
            <w:pPr>
              <w:jc w:val="center"/>
              <w:rPr>
                <w:rFonts w:eastAsia="Times New Roman"/>
              </w:rPr>
            </w:pPr>
            <w:r w:rsidRPr="001D17A8">
              <w:rPr>
                <w:rFonts w:eastAsia="Times New Roman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936858" w14:textId="77777777" w:rsidR="001D17A8" w:rsidRPr="001D17A8" w:rsidRDefault="001D17A8" w:rsidP="001D17A8">
            <w:pPr>
              <w:rPr>
                <w:rFonts w:eastAsia="Times New Roman"/>
              </w:rPr>
            </w:pPr>
            <w:r w:rsidRPr="001D17A8">
              <w:rPr>
                <w:rFonts w:eastAsia="Times New Roman"/>
              </w:rPr>
              <w:t xml:space="preserve">Режим доступа: </w:t>
            </w:r>
            <w:hyperlink r:id="rId32" w:history="1">
              <w:r w:rsidRPr="001D17A8">
                <w:rPr>
                  <w:rFonts w:eastAsia="Times New Roman"/>
                  <w:color w:val="1263AC"/>
                </w:rPr>
                <w:t>http://znanium.com/catalog/product/795766</w:t>
              </w:r>
            </w:hyperlink>
          </w:p>
          <w:p w14:paraId="0816C479" w14:textId="77777777" w:rsidR="001D17A8" w:rsidRPr="001D17A8" w:rsidRDefault="001D17A8" w:rsidP="001D17A8">
            <w:pPr>
              <w:rPr>
                <w:rFonts w:eastAsia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C1AE4" w14:textId="77777777" w:rsidR="001D17A8" w:rsidRPr="001D17A8" w:rsidRDefault="001D17A8" w:rsidP="001D17A8">
            <w:pPr>
              <w:jc w:val="center"/>
              <w:rPr>
                <w:rFonts w:eastAsia="Times New Roman"/>
              </w:rPr>
            </w:pPr>
          </w:p>
        </w:tc>
      </w:tr>
      <w:tr w:rsidR="001D17A8" w:rsidRPr="001D17A8" w14:paraId="5235D40F" w14:textId="77777777" w:rsidTr="00C415CF">
        <w:trPr>
          <w:trHeight w:val="531"/>
        </w:trPr>
        <w:tc>
          <w:tcPr>
            <w:tcW w:w="10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1648A1" w14:textId="77777777" w:rsidR="001D17A8" w:rsidRPr="001D17A8" w:rsidRDefault="001D17A8" w:rsidP="001D17A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lang w:eastAsia="ar-SA"/>
              </w:rPr>
            </w:pPr>
            <w:r w:rsidRPr="001D17A8">
              <w:rPr>
                <w:rFonts w:eastAsia="Times New Roman"/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1D17A8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ED01F5" w14:textId="77777777" w:rsidR="001D17A8" w:rsidRPr="001D17A8" w:rsidRDefault="001D17A8" w:rsidP="001D17A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0FA0E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</w:p>
        </w:tc>
      </w:tr>
      <w:tr w:rsidR="001D17A8" w:rsidRPr="001D17A8" w14:paraId="0000FB54" w14:textId="77777777" w:rsidTr="001D17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152FA5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1D17A8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D1B1DF" w14:textId="77777777" w:rsidR="001D17A8" w:rsidRPr="001D17A8" w:rsidRDefault="001D17A8" w:rsidP="001D17A8">
            <w:pPr>
              <w:suppressAutoHyphens/>
              <w:spacing w:line="100" w:lineRule="atLeast"/>
              <w:ind w:firstLine="25"/>
              <w:rPr>
                <w:rFonts w:eastAsia="Times New Roman"/>
                <w:lang w:eastAsia="ar-SA"/>
              </w:rPr>
            </w:pPr>
            <w:r w:rsidRPr="001D17A8">
              <w:rPr>
                <w:rFonts w:eastAsia="Calibri"/>
                <w:shd w:val="clear" w:color="auto" w:fill="F3F3F3"/>
                <w:lang w:eastAsia="en-US"/>
              </w:rPr>
              <w:t xml:space="preserve">Волков, В.А.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A18542" w14:textId="77777777" w:rsidR="001D17A8" w:rsidRPr="001D17A8" w:rsidRDefault="001D17A8" w:rsidP="001D17A8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1D17A8">
              <w:rPr>
                <w:rFonts w:eastAsia="Calibri"/>
                <w:shd w:val="clear" w:color="auto" w:fill="F3F3F3"/>
                <w:lang w:eastAsia="en-US"/>
              </w:rPr>
              <w:t>Теоретические основы охраны окружающей среды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823F98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1D17A8">
              <w:rPr>
                <w:rFonts w:eastAsia="Calibri"/>
                <w:shd w:val="clear" w:color="auto" w:fill="F3F3F3"/>
                <w:lang w:eastAsia="en-US"/>
              </w:rPr>
              <w:t>Учебное пособие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CE858F" w14:textId="77777777" w:rsidR="001D17A8" w:rsidRPr="001D17A8" w:rsidRDefault="001D17A8" w:rsidP="001D17A8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1D17A8">
              <w:rPr>
                <w:rFonts w:eastAsia="Times New Roman"/>
                <w:color w:val="000000"/>
                <w:lang w:eastAsia="ar-SA"/>
              </w:rPr>
              <w:t>СПб. : Лань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E68289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1D17A8">
              <w:rPr>
                <w:rFonts w:eastAsia="Times New Roman"/>
                <w:lang w:eastAsia="ar-SA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2A9577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hyperlink r:id="rId33" w:history="1">
              <w:r w:rsidRPr="001D17A8">
                <w:rPr>
                  <w:rFonts w:eastAsia="Calibri"/>
                  <w:shd w:val="clear" w:color="auto" w:fill="F3F3F3"/>
                  <w:lang w:eastAsia="en-US"/>
                </w:rPr>
                <w:t>http://e.la</w:t>
              </w:r>
              <w:r w:rsidRPr="001D17A8">
                <w:rPr>
                  <w:rFonts w:eastAsia="Calibri"/>
                  <w:shd w:val="clear" w:color="auto" w:fill="F3F3F3"/>
                  <w:lang w:eastAsia="en-US"/>
                </w:rPr>
                <w:t>n</w:t>
              </w:r>
              <w:r w:rsidRPr="001D17A8">
                <w:rPr>
                  <w:rFonts w:eastAsia="Calibri"/>
                  <w:shd w:val="clear" w:color="auto" w:fill="F3F3F3"/>
                  <w:lang w:eastAsia="en-US"/>
                </w:rPr>
                <w:t>book.com/</w:t>
              </w:r>
              <w:r w:rsidRPr="001D17A8">
                <w:rPr>
                  <w:rFonts w:eastAsia="Calibri"/>
                  <w:shd w:val="clear" w:color="auto" w:fill="F3F3F3"/>
                  <w:lang w:eastAsia="en-US"/>
                </w:rPr>
                <w:t>b</w:t>
              </w:r>
              <w:r w:rsidRPr="001D17A8">
                <w:rPr>
                  <w:rFonts w:eastAsia="Calibri"/>
                  <w:shd w:val="clear" w:color="auto" w:fill="F3F3F3"/>
                  <w:lang w:eastAsia="en-US"/>
                </w:rPr>
                <w:t>ooks/element.php?pl1_id=61358</w:t>
              </w:r>
            </w:hyperlink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4CBF3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1D17A8">
              <w:rPr>
                <w:rFonts w:eastAsia="Times New Roman"/>
                <w:lang w:eastAsia="ar-SA"/>
              </w:rPr>
              <w:t>20</w:t>
            </w:r>
          </w:p>
        </w:tc>
      </w:tr>
      <w:tr w:rsidR="001D17A8" w:rsidRPr="001D17A8" w14:paraId="4993A959" w14:textId="77777777" w:rsidTr="001D17A8">
        <w:trPr>
          <w:trHeight w:val="69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B67505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1D17A8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B420CD" w14:textId="77777777" w:rsidR="001D17A8" w:rsidRPr="001D17A8" w:rsidRDefault="001D17A8" w:rsidP="001D17A8">
            <w:pPr>
              <w:suppressAutoHyphens/>
              <w:spacing w:line="100" w:lineRule="atLeast"/>
              <w:ind w:firstLine="25"/>
              <w:rPr>
                <w:rFonts w:eastAsia="Times New Roman"/>
                <w:lang w:eastAsia="ar-SA"/>
              </w:rPr>
            </w:pPr>
            <w:r w:rsidRPr="001D17A8">
              <w:rPr>
                <w:rFonts w:eastAsia="Times New Roman"/>
                <w:lang w:eastAsia="ar-SA"/>
              </w:rPr>
              <w:t>В.Н. Вережников,</w:t>
            </w:r>
          </w:p>
          <w:p w14:paraId="435B33F6" w14:textId="77777777" w:rsidR="001D17A8" w:rsidRPr="001D17A8" w:rsidRDefault="001D17A8" w:rsidP="001D17A8">
            <w:pPr>
              <w:suppressAutoHyphens/>
              <w:spacing w:line="100" w:lineRule="atLeast"/>
              <w:ind w:firstLine="25"/>
              <w:rPr>
                <w:rFonts w:eastAsia="Times New Roman"/>
                <w:lang w:eastAsia="ar-SA"/>
              </w:rPr>
            </w:pPr>
            <w:r w:rsidRPr="001D17A8">
              <w:rPr>
                <w:rFonts w:eastAsia="Times New Roman"/>
                <w:lang w:eastAsia="ar-SA"/>
              </w:rPr>
              <w:t>И.И. Гермашева,</w:t>
            </w:r>
          </w:p>
          <w:p w14:paraId="1CE535E4" w14:textId="77777777" w:rsidR="001D17A8" w:rsidRPr="001D17A8" w:rsidRDefault="001D17A8" w:rsidP="001D17A8">
            <w:pPr>
              <w:suppressAutoHyphens/>
              <w:spacing w:line="100" w:lineRule="atLeast"/>
              <w:ind w:firstLine="25"/>
              <w:rPr>
                <w:rFonts w:eastAsia="Times New Roman"/>
                <w:color w:val="000000"/>
                <w:lang w:eastAsia="ar-SA"/>
              </w:rPr>
            </w:pPr>
            <w:r w:rsidRPr="001D17A8">
              <w:rPr>
                <w:rFonts w:eastAsia="Times New Roman"/>
                <w:lang w:eastAsia="ar-SA"/>
              </w:rPr>
              <w:t xml:space="preserve"> М.Ю. Крысин.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513748" w14:textId="77777777" w:rsidR="001D17A8" w:rsidRPr="001D17A8" w:rsidRDefault="001D17A8" w:rsidP="001D17A8">
            <w:pPr>
              <w:suppressAutoHyphens/>
              <w:spacing w:line="100" w:lineRule="atLeast"/>
              <w:rPr>
                <w:rFonts w:eastAsia="Times New Roman"/>
                <w:color w:val="000000"/>
                <w:lang w:eastAsia="ar-SA"/>
              </w:rPr>
            </w:pPr>
            <w:r w:rsidRPr="001D17A8">
              <w:rPr>
                <w:rFonts w:eastAsia="Times New Roman"/>
                <w:lang w:eastAsia="ar-SA"/>
              </w:rPr>
              <w:t xml:space="preserve">Коллоидная химия поверхностно-активных веществ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C29B9F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1D17A8">
              <w:rPr>
                <w:rFonts w:eastAsia="Times New Roman"/>
                <w:color w:val="000000"/>
                <w:lang w:eastAsia="ar-SA"/>
              </w:rPr>
              <w:t>Учебное пособие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D91421" w14:textId="77777777" w:rsidR="001D17A8" w:rsidRPr="001D17A8" w:rsidRDefault="001D17A8" w:rsidP="001D17A8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1D17A8">
              <w:rPr>
                <w:rFonts w:eastAsia="Times New Roman"/>
                <w:lang w:eastAsia="ar-SA"/>
              </w:rPr>
              <w:t>СПб: Лань</w:t>
            </w:r>
            <w:r w:rsidRPr="001D17A8">
              <w:rPr>
                <w:rFonts w:eastAsia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60902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1D17A8">
              <w:rPr>
                <w:rFonts w:eastAsia="Times New Roman"/>
                <w:color w:val="000000"/>
                <w:lang w:eastAsia="ar-SA"/>
              </w:rPr>
              <w:t>2015</w:t>
            </w:r>
          </w:p>
          <w:p w14:paraId="4FF47575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</w:p>
          <w:p w14:paraId="704ADA59" w14:textId="77777777" w:rsidR="001D17A8" w:rsidRPr="001D17A8" w:rsidRDefault="001D17A8" w:rsidP="001D17A8">
            <w:pPr>
              <w:suppressAutoHyphens/>
              <w:spacing w:line="100" w:lineRule="atLeast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A7882A" w14:textId="77777777" w:rsidR="001D17A8" w:rsidRPr="001D17A8" w:rsidRDefault="001D17A8" w:rsidP="001D17A8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1D17A8">
              <w:rPr>
                <w:rFonts w:eastAsia="Times New Roman"/>
                <w:lang w:eastAsia="ar-SA"/>
              </w:rPr>
              <w:t xml:space="preserve">Режим доступа: </w:t>
            </w:r>
            <w:hyperlink r:id="rId34" w:history="1">
              <w:r w:rsidRPr="001D17A8">
                <w:rPr>
                  <w:rFonts w:eastAsia="Times New Roman"/>
                  <w:color w:val="1263AC"/>
                  <w:lang w:eastAsia="ar-SA"/>
                </w:rPr>
                <w:t>https://e.lanbook.com/book/64325</w:t>
              </w:r>
            </w:hyperlink>
          </w:p>
          <w:p w14:paraId="701F623C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0893BA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</w:p>
          <w:p w14:paraId="07184820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1D17A8">
              <w:rPr>
                <w:rFonts w:eastAsia="Times New Roman"/>
                <w:lang w:eastAsia="ar-SA"/>
              </w:rPr>
              <w:t>5</w:t>
            </w:r>
          </w:p>
        </w:tc>
      </w:tr>
      <w:tr w:rsidR="001D17A8" w:rsidRPr="001D17A8" w14:paraId="4C554306" w14:textId="77777777" w:rsidTr="001D17A8">
        <w:trPr>
          <w:trHeight w:val="534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D49E3D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lang w:eastAsia="ar-SA"/>
              </w:rPr>
            </w:pPr>
            <w:r w:rsidRPr="001D17A8">
              <w:rPr>
                <w:rFonts w:eastAsia="Times New Roman"/>
                <w:iCs/>
                <w:lang w:eastAsia="ar-SA"/>
              </w:rPr>
              <w:t>3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7C75B02" w14:textId="77777777" w:rsidR="001D17A8" w:rsidRPr="001D17A8" w:rsidRDefault="001D17A8" w:rsidP="001D17A8">
            <w:pPr>
              <w:shd w:val="clear" w:color="auto" w:fill="FFFFFF"/>
              <w:jc w:val="both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>А.А. Попова,</w:t>
            </w:r>
          </w:p>
          <w:p w14:paraId="75FB3530" w14:textId="77777777" w:rsidR="001D17A8" w:rsidRPr="001D17A8" w:rsidRDefault="001D17A8" w:rsidP="001D17A8">
            <w:pPr>
              <w:shd w:val="clear" w:color="auto" w:fill="FFFFFF"/>
              <w:jc w:val="both"/>
              <w:rPr>
                <w:rFonts w:eastAsia="Times New Roman"/>
                <w:color w:val="353334"/>
                <w:shd w:val="clear" w:color="auto" w:fill="F3F3F3"/>
              </w:rPr>
            </w:pPr>
          </w:p>
          <w:p w14:paraId="41346DFF" w14:textId="77777777" w:rsidR="001D17A8" w:rsidRPr="001D17A8" w:rsidRDefault="001D17A8" w:rsidP="001D17A8">
            <w:pPr>
              <w:suppressAutoHyphens/>
              <w:spacing w:line="100" w:lineRule="atLeast"/>
              <w:ind w:firstLine="25"/>
              <w:rPr>
                <w:rFonts w:eastAsia="Times New Roman"/>
                <w:iCs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36C9759" w14:textId="77777777" w:rsidR="001D17A8" w:rsidRPr="001D17A8" w:rsidRDefault="001D17A8" w:rsidP="001D17A8">
            <w:pPr>
              <w:suppressAutoHyphens/>
              <w:spacing w:line="100" w:lineRule="atLeast"/>
              <w:rPr>
                <w:rFonts w:eastAsia="Times New Roman"/>
                <w:iCs/>
                <w:lang w:eastAsia="ar-SA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>Физическая химия  [Электронный ресурс]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7F6DE4A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>Учебное пособие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4BA961F" w14:textId="77777777" w:rsidR="001D17A8" w:rsidRPr="001D17A8" w:rsidRDefault="001D17A8" w:rsidP="001D17A8"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lang w:eastAsia="ar-SA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>СПб.:Лань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51E09E9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lang w:eastAsia="ar-SA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C6F2A01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hyperlink r:id="rId35" w:history="1">
              <w:r w:rsidRPr="001D17A8">
                <w:rPr>
                  <w:rFonts w:eastAsia="Times New Roman"/>
                  <w:color w:val="1263AC"/>
                  <w:shd w:val="clear" w:color="auto" w:fill="F3F3F3"/>
                </w:rPr>
                <w:t>http://e.la</w:t>
              </w:r>
              <w:r w:rsidRPr="001D17A8">
                <w:rPr>
                  <w:rFonts w:eastAsia="Times New Roman"/>
                  <w:color w:val="1263AC"/>
                  <w:shd w:val="clear" w:color="auto" w:fill="F3F3F3"/>
                </w:rPr>
                <w:t>n</w:t>
              </w:r>
              <w:r w:rsidRPr="001D17A8">
                <w:rPr>
                  <w:rFonts w:eastAsia="Times New Roman"/>
                  <w:color w:val="1263AC"/>
                  <w:shd w:val="clear" w:color="auto" w:fill="F3F3F3"/>
                </w:rPr>
                <w:t>b</w:t>
              </w:r>
              <w:r w:rsidRPr="001D17A8">
                <w:rPr>
                  <w:rFonts w:eastAsia="Times New Roman"/>
                  <w:color w:val="1263AC"/>
                  <w:shd w:val="clear" w:color="auto" w:fill="F3F3F3"/>
                </w:rPr>
                <w:t>o</w:t>
              </w:r>
              <w:r w:rsidRPr="001D17A8">
                <w:rPr>
                  <w:rFonts w:eastAsia="Times New Roman"/>
                  <w:color w:val="1263AC"/>
                  <w:shd w:val="clear" w:color="auto" w:fill="F3F3F3"/>
                </w:rPr>
                <w:t>ok.co</w:t>
              </w:r>
              <w:r w:rsidRPr="001D17A8">
                <w:rPr>
                  <w:rFonts w:eastAsia="Times New Roman"/>
                  <w:color w:val="1263AC"/>
                  <w:shd w:val="clear" w:color="auto" w:fill="F3F3F3"/>
                </w:rPr>
                <w:t>m</w:t>
              </w:r>
              <w:r w:rsidRPr="001D17A8">
                <w:rPr>
                  <w:rFonts w:eastAsia="Times New Roman"/>
                  <w:color w:val="1263AC"/>
                  <w:shd w:val="clear" w:color="auto" w:fill="F3F3F3"/>
                </w:rPr>
                <w:t>/books/element.php?pl1_id=63591</w:t>
              </w:r>
            </w:hyperlink>
          </w:p>
          <w:p w14:paraId="5FAB3397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lang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5E70FC8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</w:p>
        </w:tc>
      </w:tr>
      <w:tr w:rsidR="001D17A8" w:rsidRPr="001D17A8" w14:paraId="2B7C0A72" w14:textId="77777777" w:rsidTr="001D17A8">
        <w:trPr>
          <w:trHeight w:val="690"/>
        </w:trPr>
        <w:tc>
          <w:tcPr>
            <w:tcW w:w="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F90F13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lang w:eastAsia="ar-SA"/>
              </w:rPr>
            </w:pPr>
            <w:r w:rsidRPr="001D17A8">
              <w:rPr>
                <w:rFonts w:eastAsia="Times New Roman"/>
                <w:iCs/>
                <w:lang w:eastAsia="ar-SA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6C43A32" w14:textId="77777777" w:rsidR="001D17A8" w:rsidRPr="001D17A8" w:rsidRDefault="001D17A8" w:rsidP="001D17A8">
            <w:pPr>
              <w:shd w:val="clear" w:color="auto" w:fill="FFFFFF"/>
              <w:jc w:val="both"/>
              <w:rPr>
                <w:rFonts w:eastAsia="Times New Roman"/>
                <w:color w:val="353334"/>
                <w:shd w:val="clear" w:color="auto" w:fill="F3F3F3"/>
              </w:rPr>
            </w:pPr>
          </w:p>
          <w:p w14:paraId="40F97864" w14:textId="77777777" w:rsidR="001D17A8" w:rsidRPr="001D17A8" w:rsidRDefault="001D17A8" w:rsidP="001D17A8">
            <w:pPr>
              <w:shd w:val="clear" w:color="auto" w:fill="FFFFFF"/>
              <w:jc w:val="both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>В.В. Буданов</w:t>
            </w:r>
          </w:p>
          <w:p w14:paraId="3D8C6134" w14:textId="77777777" w:rsidR="001D17A8" w:rsidRPr="001D17A8" w:rsidRDefault="001D17A8" w:rsidP="001D17A8">
            <w:pPr>
              <w:suppressAutoHyphens/>
              <w:spacing w:line="100" w:lineRule="atLeast"/>
              <w:ind w:firstLine="25"/>
              <w:rPr>
                <w:rFonts w:eastAsia="Times New Roman"/>
                <w:color w:val="353334"/>
                <w:shd w:val="clear" w:color="auto" w:fill="F3F3F3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D79EFAA" w14:textId="77777777" w:rsidR="001D17A8" w:rsidRPr="001D17A8" w:rsidRDefault="001D17A8" w:rsidP="001D17A8">
            <w:pPr>
              <w:suppressAutoHyphens/>
              <w:spacing w:line="100" w:lineRule="atLeast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>Ключевые вопросы курса физической химии [Электронный ресурс]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9EC3C8D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>Учебное пособие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6DBC75C" w14:textId="77777777" w:rsidR="001D17A8" w:rsidRPr="001D17A8" w:rsidRDefault="001D17A8" w:rsidP="001D17A8">
            <w:pPr>
              <w:suppressAutoHyphens/>
              <w:spacing w:line="100" w:lineRule="atLeast"/>
              <w:jc w:val="both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 xml:space="preserve">ИГХТУ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87C01F8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>2007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8644FFF" w14:textId="77777777" w:rsidR="001D17A8" w:rsidRPr="001D17A8" w:rsidRDefault="001D17A8" w:rsidP="001D17A8">
            <w:pPr>
              <w:suppressAutoHyphens/>
              <w:spacing w:line="100" w:lineRule="atLeast"/>
              <w:rPr>
                <w:rFonts w:ascii="roboto-regular" w:eastAsia="Times New Roman" w:hAnsi="roboto-regular"/>
                <w:color w:val="111111"/>
                <w:sz w:val="21"/>
                <w:szCs w:val="21"/>
                <w:shd w:val="clear" w:color="auto" w:fill="FFFFFF"/>
              </w:rPr>
            </w:pPr>
            <w:r w:rsidRPr="001D17A8">
              <w:rPr>
                <w:rFonts w:ascii="roboto-regular" w:eastAsia="Times New Roman" w:hAnsi="roboto-regular"/>
                <w:color w:val="111111"/>
                <w:sz w:val="21"/>
                <w:szCs w:val="21"/>
                <w:shd w:val="clear" w:color="auto" w:fill="FFFFFF"/>
              </w:rPr>
              <w:t xml:space="preserve"> Режим доступа: </w:t>
            </w:r>
            <w:hyperlink r:id="rId36" w:history="1">
              <w:r w:rsidRPr="001D17A8">
                <w:rPr>
                  <w:rFonts w:ascii="roboto-regular" w:eastAsia="Times New Roman" w:hAnsi="roboto-regular"/>
                  <w:color w:val="1263AC"/>
                  <w:sz w:val="21"/>
                  <w:szCs w:val="21"/>
                  <w:shd w:val="clear" w:color="auto" w:fill="FFFFFF"/>
                </w:rPr>
                <w:t>ht</w:t>
              </w:r>
              <w:r w:rsidRPr="001D17A8">
                <w:rPr>
                  <w:rFonts w:ascii="roboto-regular" w:eastAsia="Times New Roman" w:hAnsi="roboto-regular"/>
                  <w:color w:val="1263AC"/>
                  <w:sz w:val="21"/>
                  <w:szCs w:val="21"/>
                  <w:shd w:val="clear" w:color="auto" w:fill="FFFFFF"/>
                </w:rPr>
                <w:t>t</w:t>
              </w:r>
              <w:r w:rsidRPr="001D17A8">
                <w:rPr>
                  <w:rFonts w:ascii="roboto-regular" w:eastAsia="Times New Roman" w:hAnsi="roboto-regular"/>
                  <w:color w:val="1263AC"/>
                  <w:sz w:val="21"/>
                  <w:szCs w:val="21"/>
                  <w:shd w:val="clear" w:color="auto" w:fill="FFFFFF"/>
                </w:rPr>
                <w:t>ps://e.lanb</w:t>
              </w:r>
              <w:r w:rsidRPr="001D17A8">
                <w:rPr>
                  <w:rFonts w:ascii="roboto-regular" w:eastAsia="Times New Roman" w:hAnsi="roboto-regular"/>
                  <w:color w:val="1263AC"/>
                  <w:sz w:val="21"/>
                  <w:szCs w:val="21"/>
                  <w:shd w:val="clear" w:color="auto" w:fill="FFFFFF"/>
                </w:rPr>
                <w:t>o</w:t>
              </w:r>
              <w:r w:rsidRPr="001D17A8">
                <w:rPr>
                  <w:rFonts w:ascii="roboto-regular" w:eastAsia="Times New Roman" w:hAnsi="roboto-regular"/>
                  <w:color w:val="1263AC"/>
                  <w:sz w:val="21"/>
                  <w:szCs w:val="21"/>
                  <w:shd w:val="clear" w:color="auto" w:fill="FFFFFF"/>
                </w:rPr>
                <w:t>ok.com/book/4493</w:t>
              </w:r>
            </w:hyperlink>
            <w:r w:rsidRPr="001D17A8">
              <w:rPr>
                <w:rFonts w:ascii="roboto-regular" w:eastAsia="Times New Roman" w:hAnsi="roboto-regular"/>
                <w:color w:val="111111"/>
                <w:sz w:val="21"/>
                <w:szCs w:val="21"/>
                <w:shd w:val="clear" w:color="auto" w:fill="FFFFFF"/>
              </w:rPr>
              <w:t>.</w:t>
            </w:r>
          </w:p>
          <w:p w14:paraId="1B5DDFBA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B5CA03C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 w:rsidR="001D17A8" w:rsidRPr="001D17A8" w14:paraId="40C57349" w14:textId="77777777" w:rsidTr="001D17A8">
        <w:trPr>
          <w:trHeight w:hRule="exact" w:val="840"/>
        </w:trPr>
        <w:tc>
          <w:tcPr>
            <w:tcW w:w="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A97993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lang w:eastAsia="ar-SA"/>
              </w:rPr>
            </w:pPr>
            <w:r w:rsidRPr="001D17A8">
              <w:rPr>
                <w:rFonts w:eastAsia="Times New Roman"/>
                <w:iCs/>
                <w:lang w:eastAsia="ar-SA"/>
              </w:rPr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0A9E528" w14:textId="77777777" w:rsidR="001D17A8" w:rsidRPr="001D17A8" w:rsidRDefault="001D17A8" w:rsidP="001D17A8">
            <w:pPr>
              <w:shd w:val="clear" w:color="auto" w:fill="FFFFFF"/>
              <w:jc w:val="both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 xml:space="preserve"> </w:t>
            </w:r>
          </w:p>
          <w:p w14:paraId="60C8E075" w14:textId="77777777" w:rsidR="001D17A8" w:rsidRPr="001D17A8" w:rsidRDefault="001D17A8" w:rsidP="001D17A8">
            <w:pPr>
              <w:shd w:val="clear" w:color="auto" w:fill="FFFFFF"/>
              <w:jc w:val="both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>В.В. Буданов</w:t>
            </w:r>
          </w:p>
          <w:p w14:paraId="1557D9CC" w14:textId="77777777" w:rsidR="001D17A8" w:rsidRPr="001D17A8" w:rsidRDefault="001D17A8" w:rsidP="001D17A8">
            <w:pPr>
              <w:shd w:val="clear" w:color="auto" w:fill="FFFFFF"/>
              <w:jc w:val="both"/>
              <w:rPr>
                <w:rFonts w:eastAsia="Times New Roman"/>
                <w:color w:val="353334"/>
                <w:shd w:val="clear" w:color="auto" w:fill="F3F3F3"/>
              </w:rPr>
            </w:pPr>
          </w:p>
          <w:p w14:paraId="664B3329" w14:textId="77777777" w:rsidR="001D17A8" w:rsidRPr="001D17A8" w:rsidRDefault="001D17A8" w:rsidP="001D17A8">
            <w:pPr>
              <w:shd w:val="clear" w:color="auto" w:fill="FFFFFF"/>
              <w:jc w:val="both"/>
              <w:rPr>
                <w:rFonts w:eastAsia="Times New Roman"/>
                <w:color w:val="353334"/>
                <w:shd w:val="clear" w:color="auto" w:fill="F3F3F3"/>
              </w:rPr>
            </w:pPr>
          </w:p>
          <w:p w14:paraId="6DF693BE" w14:textId="77777777" w:rsidR="001D17A8" w:rsidRPr="001D17A8" w:rsidRDefault="001D17A8" w:rsidP="001D17A8">
            <w:pPr>
              <w:shd w:val="clear" w:color="auto" w:fill="FFFFFF"/>
              <w:jc w:val="both"/>
              <w:rPr>
                <w:rFonts w:eastAsia="Times New Roman"/>
                <w:color w:val="353334"/>
                <w:shd w:val="clear" w:color="auto" w:fill="F3F3F3"/>
              </w:rPr>
            </w:pPr>
          </w:p>
          <w:p w14:paraId="278ED6C9" w14:textId="77777777" w:rsidR="001D17A8" w:rsidRPr="001D17A8" w:rsidRDefault="001D17A8" w:rsidP="00A9349E">
            <w:pPr>
              <w:numPr>
                <w:ilvl w:val="0"/>
                <w:numId w:val="40"/>
              </w:numPr>
              <w:shd w:val="clear" w:color="auto" w:fill="FFFFFF"/>
              <w:ind w:left="0"/>
              <w:jc w:val="both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 xml:space="preserve">Буданов, В.В. Химическая кинетика [Электронный ресурс] : учебное пособие. — Электрон. дан. — Иваново : ИГХТУ (Ивановский государственный химико-технологический университет), 2011. — 177 с. — Режим доступа: </w:t>
            </w:r>
            <w:hyperlink r:id="rId37" w:history="1">
              <w:r w:rsidRPr="001D17A8">
                <w:rPr>
                  <w:rFonts w:eastAsia="Times New Roman"/>
                  <w:color w:val="1263AC"/>
                  <w:shd w:val="clear" w:color="auto" w:fill="F3F3F3"/>
                </w:rPr>
                <w:t>http://e.lanbook.com/books/element.php?pl1_id=4527</w:t>
              </w:r>
            </w:hyperlink>
          </w:p>
          <w:p w14:paraId="2DD2B31D" w14:textId="77777777" w:rsidR="001D17A8" w:rsidRPr="001D17A8" w:rsidRDefault="001D17A8" w:rsidP="00A9349E">
            <w:pPr>
              <w:numPr>
                <w:ilvl w:val="0"/>
                <w:numId w:val="40"/>
              </w:numPr>
              <w:shd w:val="clear" w:color="auto" w:fill="FFFFFF"/>
              <w:ind w:left="0"/>
              <w:jc w:val="both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 xml:space="preserve"> Гончаренко, Е.Е. Химическая кинетика и катализ: метод. указания к выполнению лабораторных работ [Электронный ресурс] : учебное пособие / Е.Е. Гончаренко, Ф.З. Бадаев, А.М. Голубев. — Электрон. дан. — М. : МГТУ им. Н.Э. Баумана (Московский государственный технический университет имени Н.Э. Баумана), 2012. — 52 с. — Режим доступа: </w:t>
            </w:r>
            <w:hyperlink r:id="rId38" w:history="1">
              <w:r w:rsidRPr="001D17A8">
                <w:rPr>
                  <w:rFonts w:eastAsia="Times New Roman"/>
                  <w:color w:val="1263AC"/>
                  <w:shd w:val="clear" w:color="auto" w:fill="F3F3F3"/>
                </w:rPr>
                <w:t>http://e.lanbook.com/books/element.php?pl1_id=58566</w:t>
              </w:r>
            </w:hyperlink>
          </w:p>
          <w:p w14:paraId="072E2E10" w14:textId="77777777" w:rsidR="001D17A8" w:rsidRPr="001D17A8" w:rsidRDefault="001D17A8" w:rsidP="00A9349E">
            <w:pPr>
              <w:numPr>
                <w:ilvl w:val="0"/>
                <w:numId w:val="40"/>
              </w:numPr>
              <w:shd w:val="clear" w:color="auto" w:fill="FFFFFF"/>
              <w:ind w:left="0"/>
              <w:jc w:val="both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 xml:space="preserve">Егорова, Е.В. Кинетика химических реакций [Электронный ресурс] : учебное пособие / Е.В. Егорова, Ю.В. Поленов. — Электрон. дан. — Иваново : ИГХТУ (Ивановский государственный химико-технологический университет), 2010. — 69 с. — Режим доступа: </w:t>
            </w:r>
            <w:hyperlink r:id="rId39" w:history="1">
              <w:r w:rsidRPr="001D17A8">
                <w:rPr>
                  <w:rFonts w:eastAsia="Times New Roman"/>
                  <w:color w:val="1263AC"/>
                  <w:shd w:val="clear" w:color="auto" w:fill="F3F3F3"/>
                </w:rPr>
                <w:t>http://e.lanbook.com/books/element.php?pl1_id=4516</w:t>
              </w:r>
            </w:hyperlink>
          </w:p>
          <w:p w14:paraId="11A9DD14" w14:textId="77777777" w:rsidR="001D17A8" w:rsidRPr="001D17A8" w:rsidRDefault="001D17A8" w:rsidP="00A9349E">
            <w:pPr>
              <w:numPr>
                <w:ilvl w:val="0"/>
                <w:numId w:val="40"/>
              </w:numPr>
              <w:shd w:val="clear" w:color="auto" w:fill="FFFFFF"/>
              <w:ind w:left="0"/>
              <w:jc w:val="both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 xml:space="preserve">Афанасьев, Б.Н. Физическая химия [Электронный ресурс] : учебное пособие / Б.Н. Афанасьев, Ю.П. Акулова. — Электрон. дан. — СПб. : Лань, 2012. — 464 с. — Режим доступа: </w:t>
            </w:r>
            <w:hyperlink r:id="rId40" w:history="1">
              <w:r w:rsidRPr="001D17A8">
                <w:rPr>
                  <w:rFonts w:eastAsia="Times New Roman"/>
                  <w:color w:val="1263AC"/>
                  <w:shd w:val="clear" w:color="auto" w:fill="F3F3F3"/>
                </w:rPr>
                <w:t>http://e.lanbook.com/books/element.php?pl1_id=4312</w:t>
              </w:r>
            </w:hyperlink>
          </w:p>
          <w:p w14:paraId="3C9303C2" w14:textId="77777777" w:rsidR="001D17A8" w:rsidRPr="001D17A8" w:rsidRDefault="001D17A8" w:rsidP="00A9349E">
            <w:pPr>
              <w:numPr>
                <w:ilvl w:val="0"/>
                <w:numId w:val="40"/>
              </w:numPr>
              <w:ind w:left="0"/>
              <w:jc w:val="both"/>
              <w:rPr>
                <w:rFonts w:eastAsia="Times New Roman"/>
                <w:u w:val="single"/>
              </w:rPr>
            </w:pPr>
            <w:r w:rsidRPr="001D17A8">
              <w:rPr>
                <w:rFonts w:eastAsia="Times New Roman"/>
                <w:u w:val="single"/>
              </w:rPr>
              <w:tab/>
            </w:r>
            <w:r w:rsidRPr="001D17A8">
              <w:rPr>
                <w:rFonts w:eastAsia="Times New Roman"/>
                <w:u w:val="single"/>
              </w:rPr>
              <w:tab/>
            </w:r>
            <w:r w:rsidRPr="001D17A8">
              <w:rPr>
                <w:rFonts w:eastAsia="Times New Roman"/>
                <w:u w:val="single"/>
              </w:rPr>
              <w:tab/>
            </w:r>
            <w:r w:rsidRPr="001D17A8">
              <w:rPr>
                <w:rFonts w:eastAsia="Times New Roman"/>
                <w:u w:val="single"/>
              </w:rPr>
              <w:tab/>
            </w:r>
            <w:r w:rsidRPr="001D17A8">
              <w:rPr>
                <w:rFonts w:eastAsia="Times New Roman"/>
                <w:u w:val="single"/>
              </w:rPr>
              <w:tab/>
            </w:r>
          </w:p>
          <w:p w14:paraId="6F040BDB" w14:textId="77777777" w:rsidR="001D17A8" w:rsidRPr="001D17A8" w:rsidRDefault="001D17A8" w:rsidP="001D17A8">
            <w:pPr>
              <w:suppressAutoHyphens/>
              <w:spacing w:line="100" w:lineRule="atLeast"/>
              <w:ind w:firstLine="25"/>
              <w:rPr>
                <w:rFonts w:eastAsia="Times New Roman"/>
                <w:color w:val="353334"/>
                <w:shd w:val="clear" w:color="auto" w:fill="F3F3F3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947BD5C" w14:textId="77777777" w:rsidR="001D17A8" w:rsidRPr="001D17A8" w:rsidRDefault="001D17A8" w:rsidP="001D17A8">
            <w:pPr>
              <w:suppressAutoHyphens/>
              <w:spacing w:line="100" w:lineRule="atLeast"/>
              <w:rPr>
                <w:rFonts w:eastAsia="Times New Roman"/>
                <w:color w:val="353334"/>
                <w:shd w:val="clear" w:color="auto" w:fill="F3F3F3"/>
                <w:lang w:val="en-US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>Химическая кинетика [Электронный ресурс</w:t>
            </w:r>
            <w:r w:rsidRPr="001D17A8">
              <w:rPr>
                <w:rFonts w:eastAsia="Times New Roman"/>
                <w:color w:val="353334"/>
                <w:shd w:val="clear" w:color="auto" w:fill="F3F3F3"/>
                <w:lang w:val="en-US"/>
              </w:rPr>
              <w:t>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0381C02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color w:val="353334"/>
                <w:shd w:val="clear" w:color="auto" w:fill="F3F3F3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3974B4D" w14:textId="77777777" w:rsidR="001D17A8" w:rsidRPr="001D17A8" w:rsidRDefault="001D17A8" w:rsidP="001D17A8">
            <w:pPr>
              <w:suppressAutoHyphens/>
              <w:spacing w:line="100" w:lineRule="atLeast"/>
              <w:jc w:val="both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 xml:space="preserve">СПб.: Лань,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E3082E4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61A4E54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hyperlink r:id="rId41" w:history="1">
              <w:r w:rsidRPr="001D17A8">
                <w:rPr>
                  <w:rFonts w:eastAsia="Times New Roman"/>
                  <w:color w:val="1263AC"/>
                  <w:shd w:val="clear" w:color="auto" w:fill="F3F3F3"/>
                </w:rPr>
                <w:t>http://e.lanbook.com/b</w:t>
              </w:r>
              <w:r w:rsidRPr="001D17A8">
                <w:rPr>
                  <w:rFonts w:eastAsia="Times New Roman"/>
                  <w:color w:val="1263AC"/>
                  <w:shd w:val="clear" w:color="auto" w:fill="F3F3F3"/>
                </w:rPr>
                <w:t>o</w:t>
              </w:r>
              <w:r w:rsidRPr="001D17A8">
                <w:rPr>
                  <w:rFonts w:eastAsia="Times New Roman"/>
                  <w:color w:val="1263AC"/>
                  <w:shd w:val="clear" w:color="auto" w:fill="F3F3F3"/>
                </w:rPr>
                <w:t>oks/element.php?pl1_id=42196</w:t>
              </w:r>
            </w:hyperlink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A3BBCC3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 w:rsidR="001D17A8" w:rsidRPr="001D17A8" w14:paraId="55CE663F" w14:textId="77777777" w:rsidTr="001D17A8">
        <w:trPr>
          <w:trHeight w:hRule="exact" w:val="1719"/>
        </w:trPr>
        <w:tc>
          <w:tcPr>
            <w:tcW w:w="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E48751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lang w:val="en-US" w:eastAsia="ar-SA"/>
              </w:rPr>
            </w:pPr>
            <w:r w:rsidRPr="001D17A8">
              <w:rPr>
                <w:rFonts w:eastAsia="Times New Roman"/>
                <w:iCs/>
                <w:lang w:val="en-US" w:eastAsia="ar-SA"/>
              </w:rPr>
              <w:t>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728196C" w14:textId="77777777" w:rsidR="001D17A8" w:rsidRPr="001D17A8" w:rsidRDefault="001D17A8" w:rsidP="001D17A8">
            <w:pPr>
              <w:shd w:val="clear" w:color="auto" w:fill="FFFFFF"/>
              <w:jc w:val="both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 xml:space="preserve">Е.Е.Гончаренко,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8642CC3" w14:textId="77777777" w:rsidR="001D17A8" w:rsidRPr="001D17A8" w:rsidRDefault="001D17A8" w:rsidP="001D17A8">
            <w:pPr>
              <w:suppressAutoHyphens/>
              <w:spacing w:line="100" w:lineRule="atLeast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>Химическая кинетика и катализ: метод. указания к выполнению лабораторных работ [Электронный ресурс]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615F73B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>Учебное пособие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3BA435D" w14:textId="77777777" w:rsidR="001D17A8" w:rsidRPr="001D17A8" w:rsidRDefault="001D17A8" w:rsidP="001D17A8">
            <w:pPr>
              <w:suppressAutoHyphens/>
              <w:spacing w:line="100" w:lineRule="atLeast"/>
              <w:jc w:val="both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>М.: МГТУ им. Н.Э. Баумана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BB711B6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>2012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92F6588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color w:val="FFFFFF"/>
              </w:rPr>
            </w:pPr>
            <w:hyperlink r:id="rId42" w:history="1">
              <w:r w:rsidRPr="001D17A8">
                <w:rPr>
                  <w:rFonts w:eastAsia="Times New Roman"/>
                  <w:color w:val="1263AC"/>
                </w:rPr>
                <w:t>http://e.lanbook.com/books/element.p</w:t>
              </w:r>
              <w:r w:rsidRPr="001D17A8">
                <w:rPr>
                  <w:rFonts w:eastAsia="Times New Roman"/>
                  <w:color w:val="1263AC"/>
                </w:rPr>
                <w:t>h</w:t>
              </w:r>
              <w:r w:rsidRPr="001D17A8">
                <w:rPr>
                  <w:rFonts w:eastAsia="Times New Roman"/>
                  <w:color w:val="1263AC"/>
                </w:rPr>
                <w:t>p?pl1_id=58566</w:t>
              </w:r>
            </w:hyperlink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A56FA55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 w:rsidR="001D17A8" w:rsidRPr="001D17A8" w14:paraId="1A68F6F4" w14:textId="77777777" w:rsidTr="00C415CF">
        <w:trPr>
          <w:trHeight w:hRule="exact" w:val="548"/>
        </w:trPr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3550C8" w14:textId="77777777" w:rsidR="001D17A8" w:rsidRPr="001D17A8" w:rsidRDefault="001D17A8" w:rsidP="001D17A8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1D17A8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9.3 Методические материалы</w:t>
            </w:r>
            <w:r w:rsidRPr="001D17A8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 (указания, рекомендации  по освоению дисциплины   (модуля)  авторов РГУ им. А. Н. Косыгина)</w:t>
            </w:r>
          </w:p>
        </w:tc>
      </w:tr>
      <w:tr w:rsidR="001D17A8" w:rsidRPr="001D17A8" w14:paraId="65944271" w14:textId="77777777" w:rsidTr="001D17A8">
        <w:trPr>
          <w:trHeight w:hRule="exact" w:val="1290"/>
        </w:trPr>
        <w:tc>
          <w:tcPr>
            <w:tcW w:w="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D6B081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lang w:eastAsia="ar-SA"/>
              </w:rPr>
            </w:pPr>
            <w:r w:rsidRPr="001D17A8">
              <w:rPr>
                <w:rFonts w:eastAsia="Times New Roman"/>
                <w:iCs/>
                <w:lang w:eastAsia="ar-SA"/>
              </w:rPr>
              <w:lastRenderedPageBreak/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23E11BE" w14:textId="77777777" w:rsidR="001D17A8" w:rsidRPr="001D17A8" w:rsidRDefault="001D17A8" w:rsidP="001D17A8">
            <w:pPr>
              <w:shd w:val="clear" w:color="auto" w:fill="FFFFFF"/>
              <w:jc w:val="both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 xml:space="preserve">Золина Л. И., </w:t>
            </w:r>
          </w:p>
          <w:p w14:paraId="723B676F" w14:textId="77777777" w:rsidR="001D17A8" w:rsidRPr="001D17A8" w:rsidRDefault="001D17A8" w:rsidP="001D17A8">
            <w:pPr>
              <w:shd w:val="clear" w:color="auto" w:fill="FFFFFF"/>
              <w:jc w:val="both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 xml:space="preserve">Полухина Л. М., </w:t>
            </w:r>
          </w:p>
          <w:p w14:paraId="6BFBFD1D" w14:textId="77777777" w:rsidR="001D17A8" w:rsidRPr="001D17A8" w:rsidRDefault="001D17A8" w:rsidP="001D17A8">
            <w:pPr>
              <w:shd w:val="clear" w:color="auto" w:fill="FFFFFF"/>
              <w:jc w:val="both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>Ракитянский В. 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D2A420A" w14:textId="77777777" w:rsidR="001D17A8" w:rsidRPr="001D17A8" w:rsidRDefault="001D17A8" w:rsidP="001D17A8">
            <w:pPr>
              <w:suppressAutoHyphens/>
              <w:spacing w:line="100" w:lineRule="atLeast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 xml:space="preserve">Золина, Л. И. Практикум по физической и коллоидной химии. Химия 3 </w:t>
            </w:r>
          </w:p>
          <w:p w14:paraId="193440E4" w14:textId="77777777" w:rsidR="001D17A8" w:rsidRPr="001D17A8" w:rsidRDefault="001D17A8" w:rsidP="001D17A8">
            <w:pPr>
              <w:suppressAutoHyphens/>
              <w:spacing w:line="100" w:lineRule="atLeast"/>
              <w:rPr>
                <w:rFonts w:eastAsia="Times New Roman"/>
                <w:color w:val="353334"/>
                <w:shd w:val="clear" w:color="auto" w:fill="F3F3F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4AA3AB5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>методическое пособие для выполнения лабораторных работ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19AD6FF" w14:textId="77777777" w:rsidR="001D17A8" w:rsidRPr="001D17A8" w:rsidRDefault="001D17A8" w:rsidP="001D17A8">
            <w:pPr>
              <w:suppressAutoHyphens/>
              <w:spacing w:line="100" w:lineRule="atLeast"/>
              <w:jc w:val="both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 xml:space="preserve"> ИИЦ МГУДТ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C36B2AD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>2007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9717FF9" w14:textId="77777777" w:rsidR="001D17A8" w:rsidRPr="001D17A8" w:rsidRDefault="001D17A8" w:rsidP="001D17A8">
            <w:pPr>
              <w:suppressAutoHyphens/>
              <w:spacing w:line="100" w:lineRule="atLeast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 xml:space="preserve">Режим доступа: </w:t>
            </w:r>
            <w:hyperlink r:id="rId43" w:history="1">
              <w:r w:rsidRPr="001D17A8">
                <w:rPr>
                  <w:rFonts w:eastAsia="Times New Roman"/>
                  <w:color w:val="1263AC"/>
                  <w:shd w:val="clear" w:color="auto" w:fill="F3F3F3"/>
                </w:rPr>
                <w:t>http://znanium.com/catalog/product/462163</w:t>
              </w:r>
            </w:hyperlink>
          </w:p>
          <w:p w14:paraId="7247474D" w14:textId="77777777" w:rsidR="001D17A8" w:rsidRPr="001D17A8" w:rsidRDefault="001D17A8" w:rsidP="001D17A8">
            <w:pPr>
              <w:suppressAutoHyphens/>
              <w:spacing w:line="100" w:lineRule="atLeast"/>
              <w:rPr>
                <w:rFonts w:eastAsia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8738A1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 w:rsidR="001D17A8" w:rsidRPr="001D17A8" w14:paraId="2BE39E59" w14:textId="77777777" w:rsidTr="001D17A8">
        <w:trPr>
          <w:trHeight w:hRule="exact" w:val="1312"/>
        </w:trPr>
        <w:tc>
          <w:tcPr>
            <w:tcW w:w="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C5CD9C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lang w:eastAsia="ar-SA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66D8401" w14:textId="77777777" w:rsidR="001D17A8" w:rsidRPr="001D17A8" w:rsidRDefault="001D17A8" w:rsidP="001D17A8">
            <w:pPr>
              <w:shd w:val="clear" w:color="auto" w:fill="FFFFFF"/>
              <w:jc w:val="both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>Ракитянский В. И.,</w:t>
            </w:r>
          </w:p>
          <w:p w14:paraId="426E0C41" w14:textId="77777777" w:rsidR="001D17A8" w:rsidRPr="001D17A8" w:rsidRDefault="001D17A8" w:rsidP="001D17A8">
            <w:pPr>
              <w:shd w:val="clear" w:color="auto" w:fill="FFFFFF"/>
              <w:jc w:val="both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 xml:space="preserve"> Полухина Л. М., </w:t>
            </w:r>
          </w:p>
          <w:p w14:paraId="12D8F70D" w14:textId="77777777" w:rsidR="001D17A8" w:rsidRPr="001D17A8" w:rsidRDefault="001D17A8" w:rsidP="001D17A8">
            <w:pPr>
              <w:shd w:val="clear" w:color="auto" w:fill="FFFFFF"/>
              <w:jc w:val="both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>Серенко О. А.,</w:t>
            </w:r>
          </w:p>
          <w:p w14:paraId="288A749B" w14:textId="77777777" w:rsidR="001D17A8" w:rsidRPr="001D17A8" w:rsidRDefault="001D17A8" w:rsidP="001D17A8">
            <w:pPr>
              <w:shd w:val="clear" w:color="auto" w:fill="FFFFFF"/>
              <w:jc w:val="both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 xml:space="preserve"> Золина Л. И.,</w:t>
            </w:r>
          </w:p>
          <w:p w14:paraId="62A831B4" w14:textId="77777777" w:rsidR="001D17A8" w:rsidRPr="001D17A8" w:rsidRDefault="001D17A8" w:rsidP="001D17A8">
            <w:pPr>
              <w:shd w:val="clear" w:color="auto" w:fill="FFFFFF"/>
              <w:jc w:val="both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 xml:space="preserve"> Евсюкова Н. В.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987A699" w14:textId="77777777" w:rsidR="001D17A8" w:rsidRPr="001D17A8" w:rsidRDefault="001D17A8" w:rsidP="001D17A8">
            <w:pPr>
              <w:suppressAutoHyphens/>
              <w:spacing w:line="100" w:lineRule="atLeast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 xml:space="preserve">Практический курс физической химии в вопросах и ответах </w:t>
            </w:r>
          </w:p>
          <w:p w14:paraId="140F1E1E" w14:textId="77777777" w:rsidR="001D17A8" w:rsidRPr="001D17A8" w:rsidRDefault="001D17A8" w:rsidP="001D17A8">
            <w:pPr>
              <w:suppressAutoHyphens/>
              <w:spacing w:line="100" w:lineRule="atLeast"/>
              <w:rPr>
                <w:rFonts w:eastAsia="Times New Roman"/>
                <w:color w:val="353334"/>
                <w:shd w:val="clear" w:color="auto" w:fill="F3F3F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30312E8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>Учебное пособие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7F915FD" w14:textId="77777777" w:rsidR="001D17A8" w:rsidRPr="001D17A8" w:rsidRDefault="001D17A8" w:rsidP="001D17A8">
            <w:pPr>
              <w:suppressAutoHyphens/>
              <w:spacing w:line="100" w:lineRule="atLeast"/>
              <w:jc w:val="both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>М. : РИО МГУДТ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9CD5E3B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6A4D6AD" w14:textId="77777777" w:rsidR="001D17A8" w:rsidRPr="001D17A8" w:rsidRDefault="001D17A8" w:rsidP="001D17A8">
            <w:pPr>
              <w:suppressAutoHyphens/>
              <w:spacing w:line="100" w:lineRule="atLeast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 xml:space="preserve">Режим доступа: </w:t>
            </w:r>
            <w:hyperlink r:id="rId44" w:history="1">
              <w:r w:rsidRPr="001D17A8">
                <w:rPr>
                  <w:rFonts w:eastAsia="Times New Roman"/>
                  <w:color w:val="1263AC"/>
                  <w:shd w:val="clear" w:color="auto" w:fill="F3F3F3"/>
                </w:rPr>
                <w:t>http://znanium.com/catalog/product/462157</w:t>
              </w:r>
            </w:hyperlink>
          </w:p>
          <w:p w14:paraId="4CCC6B23" w14:textId="77777777" w:rsidR="001D17A8" w:rsidRPr="001D17A8" w:rsidRDefault="001D17A8" w:rsidP="001D17A8">
            <w:pPr>
              <w:suppressAutoHyphens/>
              <w:spacing w:line="100" w:lineRule="atLeast"/>
              <w:rPr>
                <w:rFonts w:eastAsia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936F1B5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 w:rsidR="001D17A8" w:rsidRPr="001D17A8" w14:paraId="25FE00E5" w14:textId="77777777" w:rsidTr="001D17A8">
        <w:trPr>
          <w:trHeight w:hRule="exact" w:val="1445"/>
        </w:trPr>
        <w:tc>
          <w:tcPr>
            <w:tcW w:w="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3E7DE5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lang w:eastAsia="ar-SA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670918F" w14:textId="77777777" w:rsidR="001D17A8" w:rsidRPr="001D17A8" w:rsidRDefault="001D17A8" w:rsidP="001D17A8">
            <w:pPr>
              <w:shd w:val="clear" w:color="auto" w:fill="FFFFFF"/>
              <w:jc w:val="both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>Волков В.А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78CECD9" w14:textId="77777777" w:rsidR="001D17A8" w:rsidRPr="001D17A8" w:rsidRDefault="001D17A8" w:rsidP="001D17A8">
            <w:pPr>
              <w:suppressAutoHyphens/>
              <w:spacing w:line="100" w:lineRule="atLeast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>Физическая химия. Раздел "Кинетика химических реакций"</w:t>
            </w:r>
          </w:p>
          <w:p w14:paraId="146708C4" w14:textId="77777777" w:rsidR="001D17A8" w:rsidRPr="001D17A8" w:rsidRDefault="001D17A8" w:rsidP="001D17A8">
            <w:pPr>
              <w:suppressAutoHyphens/>
              <w:spacing w:line="100" w:lineRule="atLeast"/>
              <w:rPr>
                <w:rFonts w:eastAsia="Times New Roman"/>
                <w:color w:val="353334"/>
                <w:shd w:val="clear" w:color="auto" w:fill="F3F3F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FC80911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>Методические указания к выполнению лабораторного практикума /. -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8109E0D" w14:textId="77777777" w:rsidR="001D17A8" w:rsidRPr="001D17A8" w:rsidRDefault="001D17A8" w:rsidP="001D17A8">
            <w:pPr>
              <w:suppressAutoHyphens/>
              <w:spacing w:line="100" w:lineRule="atLeast"/>
              <w:jc w:val="both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>М.:МГУДТ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08C4080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F9337EE" w14:textId="77777777" w:rsidR="001D17A8" w:rsidRPr="001D17A8" w:rsidRDefault="001D17A8" w:rsidP="001D17A8">
            <w:pPr>
              <w:suppressAutoHyphens/>
              <w:spacing w:line="100" w:lineRule="atLeast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 xml:space="preserve">Режим доступа: </w:t>
            </w:r>
            <w:hyperlink r:id="rId45" w:history="1">
              <w:r w:rsidRPr="001D17A8">
                <w:rPr>
                  <w:rFonts w:eastAsia="Times New Roman"/>
                  <w:color w:val="1263AC"/>
                  <w:shd w:val="clear" w:color="auto" w:fill="F3F3F3"/>
                </w:rPr>
                <w:t>http://znanium.com/catalog/product/795764</w:t>
              </w:r>
            </w:hyperlink>
          </w:p>
          <w:p w14:paraId="2DD57F9A" w14:textId="77777777" w:rsidR="001D17A8" w:rsidRPr="001D17A8" w:rsidRDefault="001D17A8" w:rsidP="001D17A8">
            <w:pPr>
              <w:suppressAutoHyphens/>
              <w:spacing w:line="100" w:lineRule="atLeast"/>
              <w:rPr>
                <w:rFonts w:eastAsia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28CFE20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 w:rsidR="001D17A8" w:rsidRPr="001D17A8" w14:paraId="4731CF9E" w14:textId="77777777" w:rsidTr="001D17A8">
        <w:trPr>
          <w:trHeight w:hRule="exact" w:val="972"/>
        </w:trPr>
        <w:tc>
          <w:tcPr>
            <w:tcW w:w="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7520FE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lang w:eastAsia="ar-SA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7F74E8" w14:textId="77777777" w:rsidR="001D17A8" w:rsidRPr="001D17A8" w:rsidRDefault="001D17A8" w:rsidP="001D17A8">
            <w:pPr>
              <w:shd w:val="clear" w:color="auto" w:fill="FFFFFF"/>
              <w:jc w:val="both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>Кильдеева Н.Р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B4D0CF" w14:textId="77777777" w:rsidR="001D17A8" w:rsidRPr="001D17A8" w:rsidRDefault="001D17A8" w:rsidP="001D17A8">
            <w:pPr>
              <w:suppressAutoHyphens/>
              <w:spacing w:line="100" w:lineRule="atLeast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 xml:space="preserve">Химическая кинетика и катализ: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BB5797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>Методические указания /. -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1BECC9" w14:textId="77777777" w:rsidR="001D17A8" w:rsidRPr="001D17A8" w:rsidRDefault="001D17A8" w:rsidP="001D17A8">
            <w:pPr>
              <w:suppressAutoHyphens/>
              <w:spacing w:line="100" w:lineRule="atLeast"/>
              <w:jc w:val="both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>М.:МГУДТ, 2015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57A5F3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color w:val="353334"/>
                <w:shd w:val="clear" w:color="auto" w:fill="F3F3F3"/>
              </w:rPr>
            </w:pPr>
            <w:r w:rsidRPr="001D17A8">
              <w:rPr>
                <w:rFonts w:eastAsia="Times New Roman"/>
                <w:color w:val="353334"/>
                <w:shd w:val="clear" w:color="auto" w:fill="F3F3F3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862754" w14:textId="77777777" w:rsidR="001D17A8" w:rsidRPr="001D17A8" w:rsidRDefault="001D17A8" w:rsidP="001D17A8">
            <w:pPr>
              <w:suppressAutoHyphens/>
              <w:spacing w:line="100" w:lineRule="atLeast"/>
              <w:rPr>
                <w:rFonts w:eastAsia="Times New Roman"/>
              </w:rPr>
            </w:pPr>
            <w:r w:rsidRPr="001D17A8">
              <w:rPr>
                <w:rFonts w:eastAsia="Times New Roman"/>
              </w:rPr>
              <w:t xml:space="preserve">Режим доступа: </w:t>
            </w:r>
            <w:hyperlink r:id="rId46" w:history="1">
              <w:r w:rsidRPr="001D17A8">
                <w:rPr>
                  <w:rFonts w:eastAsia="Times New Roman"/>
                  <w:color w:val="1263AC"/>
                </w:rPr>
                <w:t>http://znanium.com/catalog/product/795768</w:t>
              </w:r>
            </w:hyperlink>
          </w:p>
          <w:p w14:paraId="599FA95D" w14:textId="77777777" w:rsidR="001D17A8" w:rsidRPr="001D17A8" w:rsidRDefault="001D17A8" w:rsidP="001D17A8">
            <w:pPr>
              <w:suppressAutoHyphens/>
              <w:spacing w:line="100" w:lineRule="atLeast"/>
              <w:rPr>
                <w:rFonts w:eastAsia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14BB2" w14:textId="77777777" w:rsidR="001D17A8" w:rsidRPr="001D17A8" w:rsidRDefault="001D17A8" w:rsidP="001D17A8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</w:tbl>
    <w:p w14:paraId="77B70E30" w14:textId="75864A79" w:rsidR="00145166" w:rsidRDefault="00145166" w:rsidP="00A9349E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51A8E65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943122" w:rsidRPr="00943122" w14:paraId="1B3B5236" w14:textId="77777777" w:rsidTr="009B2A1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495334" w14:textId="77777777" w:rsidR="00943122" w:rsidRPr="00943122" w:rsidRDefault="00943122" w:rsidP="00943122">
            <w:pPr>
              <w:spacing w:line="276" w:lineRule="auto"/>
              <w:rPr>
                <w:b/>
                <w:lang w:eastAsia="en-US"/>
              </w:rPr>
            </w:pPr>
            <w:r w:rsidRPr="00943122">
              <w:rPr>
                <w:b/>
                <w:lang w:eastAsia="en-US"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09CE47" w14:textId="77777777" w:rsidR="00943122" w:rsidRPr="00943122" w:rsidRDefault="00943122" w:rsidP="00943122">
            <w:pPr>
              <w:spacing w:line="276" w:lineRule="auto"/>
              <w:rPr>
                <w:b/>
                <w:lang w:eastAsia="en-US"/>
              </w:rPr>
            </w:pPr>
            <w:r w:rsidRPr="00943122">
              <w:rPr>
                <w:b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943122" w:rsidRPr="00943122" w14:paraId="7F8879E8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A1FB" w14:textId="77777777" w:rsidR="00943122" w:rsidRPr="00943122" w:rsidRDefault="00943122" w:rsidP="00A9349E">
            <w:pPr>
              <w:numPr>
                <w:ilvl w:val="0"/>
                <w:numId w:val="22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F525" w14:textId="77777777" w:rsidR="00943122" w:rsidRPr="00943122" w:rsidRDefault="00943122" w:rsidP="00943122">
            <w:pPr>
              <w:spacing w:line="276" w:lineRule="auto"/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lang w:eastAsia="en-US"/>
              </w:rPr>
            </w:pPr>
            <w:r w:rsidRPr="00943122">
              <w:rPr>
                <w:rFonts w:eastAsia="Arial Unicode MS"/>
                <w:bCs/>
                <w:iCs/>
                <w:color w:val="000000"/>
                <w:sz w:val="24"/>
                <w:szCs w:val="24"/>
                <w:lang w:eastAsia="en-US"/>
              </w:rPr>
              <w:t xml:space="preserve">ЭБС «Лань» </w:t>
            </w:r>
            <w:hyperlink r:id="rId47" w:history="1">
              <w:r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http://</w:t>
              </w:r>
              <w:r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e</w:t>
              </w:r>
              <w:r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lanbook</w:t>
              </w:r>
              <w:r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</w:tc>
      </w:tr>
      <w:tr w:rsidR="00943122" w:rsidRPr="00943122" w14:paraId="15733229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C7F2" w14:textId="77777777" w:rsidR="00943122" w:rsidRPr="00943122" w:rsidRDefault="00943122" w:rsidP="00A9349E">
            <w:pPr>
              <w:numPr>
                <w:ilvl w:val="0"/>
                <w:numId w:val="22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62C2" w14:textId="77777777" w:rsidR="00943122" w:rsidRPr="00943122" w:rsidRDefault="00943122" w:rsidP="00943122">
            <w:pPr>
              <w:spacing w:line="276" w:lineRule="auto"/>
              <w:ind w:left="34"/>
              <w:rPr>
                <w:iCs/>
                <w:sz w:val="24"/>
                <w:szCs w:val="24"/>
                <w:lang w:eastAsia="en-US"/>
              </w:rPr>
            </w:pPr>
            <w:r w:rsidRPr="00943122">
              <w:rPr>
                <w:iCs/>
                <w:sz w:val="24"/>
                <w:szCs w:val="24"/>
                <w:lang w:eastAsia="en-US"/>
              </w:rPr>
              <w:t>«</w:t>
            </w:r>
            <w:r w:rsidRPr="00943122">
              <w:rPr>
                <w:iCs/>
                <w:sz w:val="24"/>
                <w:szCs w:val="24"/>
                <w:lang w:val="en-US" w:eastAsia="en-US"/>
              </w:rPr>
              <w:t>Znanium</w:t>
            </w:r>
            <w:r w:rsidRPr="00943122">
              <w:rPr>
                <w:iCs/>
                <w:sz w:val="24"/>
                <w:szCs w:val="24"/>
                <w:lang w:eastAsia="en-US"/>
              </w:rPr>
              <w:t>.</w:t>
            </w:r>
            <w:r w:rsidRPr="00943122">
              <w:rPr>
                <w:iCs/>
                <w:sz w:val="24"/>
                <w:szCs w:val="24"/>
                <w:lang w:val="en-US" w:eastAsia="en-US"/>
              </w:rPr>
              <w:t>com</w:t>
            </w:r>
            <w:r w:rsidRPr="00943122">
              <w:rPr>
                <w:iCs/>
                <w:sz w:val="24"/>
                <w:szCs w:val="24"/>
                <w:lang w:eastAsia="en-US"/>
              </w:rPr>
              <w:t>» научно-издательского центра «Инфра-М»</w:t>
            </w:r>
          </w:p>
          <w:p w14:paraId="71319021" w14:textId="77777777" w:rsidR="00943122" w:rsidRPr="00943122" w:rsidRDefault="0041785B" w:rsidP="00943122">
            <w:pPr>
              <w:spacing w:line="276" w:lineRule="auto"/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lang w:eastAsia="en-US"/>
              </w:rPr>
            </w:pPr>
            <w:hyperlink r:id="rId48" w:history="1">
              <w:r w:rsidR="00943122"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943122"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r w:rsidR="00943122"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znanium</w:t>
              </w:r>
              <w:r w:rsidR="00943122"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943122"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943122"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  <w:r w:rsidR="00943122" w:rsidRPr="00943122">
              <w:rPr>
                <w:rFonts w:eastAsia="Arial Unicode MS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43122" w:rsidRPr="00943122" w14:paraId="54022D0E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FF38" w14:textId="77777777" w:rsidR="00943122" w:rsidRPr="00943122" w:rsidRDefault="00943122" w:rsidP="00A9349E">
            <w:pPr>
              <w:numPr>
                <w:ilvl w:val="0"/>
                <w:numId w:val="22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0D9D" w14:textId="77777777" w:rsidR="00943122" w:rsidRPr="00943122" w:rsidRDefault="00943122" w:rsidP="00943122">
            <w:pPr>
              <w:spacing w:line="276" w:lineRule="auto"/>
              <w:ind w:left="34"/>
              <w:rPr>
                <w:iCs/>
                <w:sz w:val="24"/>
                <w:szCs w:val="24"/>
                <w:lang w:eastAsia="en-US"/>
              </w:rPr>
            </w:pPr>
            <w:r w:rsidRPr="00943122">
              <w:rPr>
                <w:iCs/>
                <w:sz w:val="24"/>
                <w:szCs w:val="24"/>
                <w:lang w:eastAsia="en-US"/>
              </w:rPr>
              <w:t>Электронные издания «РГУ им. А.Н. Косыгина» на платформе ЭБС «</w:t>
            </w:r>
            <w:r w:rsidRPr="00943122">
              <w:rPr>
                <w:iCs/>
                <w:sz w:val="24"/>
                <w:szCs w:val="24"/>
                <w:lang w:val="en-US" w:eastAsia="en-US"/>
              </w:rPr>
              <w:t>Znanium</w:t>
            </w:r>
            <w:r w:rsidRPr="00943122">
              <w:rPr>
                <w:iCs/>
                <w:sz w:val="24"/>
                <w:szCs w:val="24"/>
                <w:lang w:eastAsia="en-US"/>
              </w:rPr>
              <w:t>.</w:t>
            </w:r>
            <w:r w:rsidRPr="00943122">
              <w:rPr>
                <w:iCs/>
                <w:sz w:val="24"/>
                <w:szCs w:val="24"/>
                <w:lang w:val="en-US" w:eastAsia="en-US"/>
              </w:rPr>
              <w:t>com</w:t>
            </w:r>
            <w:r w:rsidRPr="00943122">
              <w:rPr>
                <w:iCs/>
                <w:sz w:val="24"/>
                <w:szCs w:val="24"/>
                <w:lang w:eastAsia="en-US"/>
              </w:rPr>
              <w:t xml:space="preserve">» </w:t>
            </w:r>
            <w:hyperlink r:id="rId49" w:history="1">
              <w:r w:rsidRPr="00943122">
                <w:rPr>
                  <w:iCs/>
                  <w:color w:val="0000FF" w:themeColor="hyperlink"/>
                  <w:szCs w:val="24"/>
                  <w:u w:val="single"/>
                  <w:lang w:val="en-US" w:eastAsia="en-US"/>
                </w:rPr>
                <w:t>http</w:t>
              </w:r>
              <w:r w:rsidRPr="00943122">
                <w:rPr>
                  <w:iCs/>
                  <w:color w:val="0000FF" w:themeColor="hyperlink"/>
                  <w:szCs w:val="24"/>
                  <w:u w:val="single"/>
                  <w:lang w:eastAsia="en-US"/>
                </w:rPr>
                <w:t>://</w:t>
              </w:r>
              <w:r w:rsidRPr="00943122">
                <w:rPr>
                  <w:iCs/>
                  <w:color w:val="0000FF" w:themeColor="hyperlink"/>
                  <w:szCs w:val="24"/>
                  <w:u w:val="single"/>
                  <w:lang w:val="en-US" w:eastAsia="en-US"/>
                </w:rPr>
                <w:t>znanium</w:t>
              </w:r>
              <w:r w:rsidRPr="00943122">
                <w:rPr>
                  <w:iCs/>
                  <w:color w:val="0000FF" w:themeColor="hyperlink"/>
                  <w:szCs w:val="24"/>
                  <w:u w:val="single"/>
                  <w:lang w:eastAsia="en-US"/>
                </w:rPr>
                <w:t>.</w:t>
              </w:r>
              <w:r w:rsidRPr="00943122">
                <w:rPr>
                  <w:iCs/>
                  <w:color w:val="0000FF" w:themeColor="hyperlink"/>
                  <w:szCs w:val="24"/>
                  <w:u w:val="single"/>
                  <w:lang w:val="en-US" w:eastAsia="en-US"/>
                </w:rPr>
                <w:t>com</w:t>
              </w:r>
              <w:r w:rsidRPr="00943122">
                <w:rPr>
                  <w:iCs/>
                  <w:color w:val="0000FF" w:themeColor="hyperlink"/>
                  <w:szCs w:val="24"/>
                  <w:u w:val="single"/>
                  <w:lang w:eastAsia="en-US"/>
                </w:rPr>
                <w:t>/</w:t>
              </w:r>
            </w:hyperlink>
          </w:p>
        </w:tc>
      </w:tr>
      <w:tr w:rsidR="00943122" w:rsidRPr="00943122" w14:paraId="2CA55AED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5703" w14:textId="77777777" w:rsidR="00943122" w:rsidRPr="00943122" w:rsidRDefault="00943122" w:rsidP="00A9349E">
            <w:pPr>
              <w:numPr>
                <w:ilvl w:val="0"/>
                <w:numId w:val="22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01A1" w14:textId="77777777" w:rsidR="00943122" w:rsidRPr="00943122" w:rsidRDefault="00943122" w:rsidP="00943122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943122">
              <w:rPr>
                <w:iCs/>
                <w:lang w:eastAsia="en-US"/>
              </w:rPr>
              <w:t>ЭБС</w:t>
            </w:r>
            <w:r w:rsidRPr="00943122">
              <w:rPr>
                <w:sz w:val="24"/>
                <w:szCs w:val="24"/>
                <w:lang w:eastAsia="en-US"/>
              </w:rPr>
              <w:t xml:space="preserve"> </w:t>
            </w:r>
            <w:r w:rsidRPr="00943122">
              <w:rPr>
                <w:color w:val="000000"/>
                <w:lang w:eastAsia="en-US"/>
              </w:rPr>
              <w:t>«ИВИС»</w:t>
            </w:r>
            <w:r w:rsidRPr="00943122">
              <w:rPr>
                <w:sz w:val="24"/>
                <w:szCs w:val="24"/>
                <w:lang w:eastAsia="en-US"/>
              </w:rPr>
              <w:t xml:space="preserve"> </w:t>
            </w:r>
            <w:hyperlink r:id="rId50" w:history="1">
              <w:r w:rsidRPr="00943122">
                <w:rPr>
                  <w:color w:val="0000FF"/>
                  <w:u w:val="single"/>
                  <w:lang w:eastAsia="en-US"/>
                </w:rPr>
                <w:t>http://dlib.eastview.com/</w:t>
              </w:r>
            </w:hyperlink>
          </w:p>
        </w:tc>
      </w:tr>
      <w:tr w:rsidR="00943122" w:rsidRPr="00943122" w14:paraId="6A2C99F9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9DFCFA" w14:textId="77777777" w:rsidR="00943122" w:rsidRPr="00943122" w:rsidRDefault="00943122" w:rsidP="00943122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DFEFC94" w14:textId="77777777" w:rsidR="00943122" w:rsidRPr="00943122" w:rsidRDefault="00943122" w:rsidP="00943122">
            <w:pPr>
              <w:spacing w:line="276" w:lineRule="auto"/>
              <w:ind w:left="34"/>
              <w:jc w:val="both"/>
              <w:rPr>
                <w:b/>
                <w:lang w:eastAsia="en-US"/>
              </w:rPr>
            </w:pPr>
            <w:r w:rsidRPr="00943122">
              <w:rPr>
                <w:b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943122" w:rsidRPr="00943122" w14:paraId="4174D6DD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C7FD" w14:textId="77777777" w:rsidR="00943122" w:rsidRPr="00943122" w:rsidRDefault="00943122" w:rsidP="00A9349E">
            <w:pPr>
              <w:numPr>
                <w:ilvl w:val="0"/>
                <w:numId w:val="23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0947" w14:textId="77777777" w:rsidR="00943122" w:rsidRPr="00943122" w:rsidRDefault="00943122" w:rsidP="00943122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943122">
              <w:rPr>
                <w:iCs/>
                <w:sz w:val="24"/>
                <w:szCs w:val="24"/>
                <w:lang w:eastAsia="en-US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943122" w:rsidRPr="00BF3FD5" w14:paraId="53862F83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AF9B" w14:textId="77777777" w:rsidR="00943122" w:rsidRPr="00943122" w:rsidRDefault="00943122" w:rsidP="00A9349E">
            <w:pPr>
              <w:numPr>
                <w:ilvl w:val="0"/>
                <w:numId w:val="23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A68D" w14:textId="77777777" w:rsidR="00943122" w:rsidRPr="00943122" w:rsidRDefault="00943122" w:rsidP="00943122">
            <w:pPr>
              <w:spacing w:line="276" w:lineRule="auto"/>
              <w:jc w:val="both"/>
              <w:rPr>
                <w:iCs/>
                <w:sz w:val="24"/>
                <w:szCs w:val="24"/>
                <w:lang w:val="en-US" w:eastAsia="en-US"/>
              </w:rPr>
            </w:pPr>
            <w:r w:rsidRPr="00943122">
              <w:rPr>
                <w:iCs/>
                <w:sz w:val="24"/>
                <w:szCs w:val="24"/>
                <w:lang w:val="en-US" w:eastAsia="en-US"/>
              </w:rPr>
              <w:t>Scopus http://www. Scopus.com/</w:t>
            </w:r>
          </w:p>
        </w:tc>
      </w:tr>
      <w:tr w:rsidR="00943122" w:rsidRPr="00943122" w14:paraId="746A53C4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8895" w14:textId="77777777" w:rsidR="00943122" w:rsidRPr="00943122" w:rsidRDefault="00943122" w:rsidP="00A9349E">
            <w:pPr>
              <w:numPr>
                <w:ilvl w:val="0"/>
                <w:numId w:val="23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ADB7" w14:textId="77777777" w:rsidR="00943122" w:rsidRPr="00943122" w:rsidRDefault="00943122" w:rsidP="00943122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943122">
              <w:rPr>
                <w:iCs/>
                <w:sz w:val="24"/>
                <w:szCs w:val="24"/>
                <w:lang w:eastAsia="en-US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943122" w:rsidRPr="00943122" w14:paraId="32317F09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8402" w14:textId="77777777" w:rsidR="00943122" w:rsidRPr="00943122" w:rsidRDefault="00943122" w:rsidP="00A9349E">
            <w:pPr>
              <w:numPr>
                <w:ilvl w:val="0"/>
                <w:numId w:val="23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19AB" w14:textId="77777777" w:rsidR="00943122" w:rsidRPr="00943122" w:rsidRDefault="00943122" w:rsidP="00943122">
            <w:pPr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 w:rsidRPr="00943122">
              <w:rPr>
                <w:sz w:val="24"/>
                <w:szCs w:val="24"/>
                <w:u w:val="single"/>
                <w:lang w:val="en-US" w:eastAsia="en-US"/>
              </w:rPr>
              <w:t xml:space="preserve">Web of Science </w:t>
            </w:r>
            <w:hyperlink r:id="rId51" w:tgtFrame="_blank" w:history="1">
              <w:r w:rsidRPr="00943122">
                <w:rPr>
                  <w:bCs/>
                  <w:color w:val="0000FF" w:themeColor="hyperlink"/>
                  <w:szCs w:val="24"/>
                  <w:u w:val="single"/>
                  <w:lang w:val="en-US" w:eastAsia="en-US"/>
                </w:rPr>
                <w:t>http://webofknowledge.com/</w:t>
              </w:r>
            </w:hyperlink>
          </w:p>
          <w:p w14:paraId="20427FE7" w14:textId="77777777" w:rsidR="00943122" w:rsidRPr="00943122" w:rsidRDefault="00943122" w:rsidP="0094312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  <w:r w:rsidRPr="00943122">
              <w:rPr>
                <w:sz w:val="24"/>
                <w:szCs w:val="24"/>
                <w:lang w:eastAsia="en-US"/>
              </w:rPr>
              <w:t xml:space="preserve">Русскоязычный сайт компании </w:t>
            </w:r>
            <w:r w:rsidRPr="00943122">
              <w:rPr>
                <w:sz w:val="24"/>
                <w:szCs w:val="24"/>
                <w:lang w:val="en-US" w:eastAsia="en-US"/>
              </w:rPr>
              <w:t>Thomson</w:t>
            </w:r>
            <w:r w:rsidRPr="00943122">
              <w:rPr>
                <w:sz w:val="24"/>
                <w:szCs w:val="24"/>
                <w:lang w:eastAsia="en-US"/>
              </w:rPr>
              <w:t xml:space="preserve"> </w:t>
            </w:r>
            <w:r w:rsidRPr="00943122">
              <w:rPr>
                <w:sz w:val="24"/>
                <w:szCs w:val="24"/>
                <w:lang w:val="en-US" w:eastAsia="en-US"/>
              </w:rPr>
              <w:t>Reuters</w:t>
            </w:r>
            <w:r w:rsidRPr="00943122">
              <w:rPr>
                <w:sz w:val="24"/>
                <w:szCs w:val="24"/>
                <w:lang w:eastAsia="en-US"/>
              </w:rPr>
              <w:t xml:space="preserve"> </w:t>
            </w:r>
            <w:r w:rsidRPr="00943122">
              <w:rPr>
                <w:sz w:val="24"/>
                <w:szCs w:val="24"/>
                <w:lang w:val="en-US" w:eastAsia="en-US"/>
              </w:rPr>
              <w:t>http</w:t>
            </w:r>
            <w:r w:rsidRPr="00943122">
              <w:rPr>
                <w:sz w:val="24"/>
                <w:szCs w:val="24"/>
                <w:lang w:eastAsia="en-US"/>
              </w:rPr>
              <w:t>://</w:t>
            </w:r>
            <w:r w:rsidRPr="00943122">
              <w:rPr>
                <w:sz w:val="24"/>
                <w:szCs w:val="24"/>
                <w:lang w:val="en-US" w:eastAsia="en-US"/>
              </w:rPr>
              <w:t>wokinfo</w:t>
            </w:r>
            <w:r w:rsidRPr="00943122">
              <w:rPr>
                <w:sz w:val="24"/>
                <w:szCs w:val="24"/>
                <w:lang w:eastAsia="en-US"/>
              </w:rPr>
              <w:t>.</w:t>
            </w:r>
            <w:r w:rsidRPr="00943122">
              <w:rPr>
                <w:sz w:val="24"/>
                <w:szCs w:val="24"/>
                <w:lang w:val="en-US" w:eastAsia="en-US"/>
              </w:rPr>
              <w:t>com</w:t>
            </w:r>
            <w:r w:rsidRPr="00943122">
              <w:rPr>
                <w:sz w:val="24"/>
                <w:szCs w:val="24"/>
                <w:lang w:eastAsia="en-US"/>
              </w:rPr>
              <w:t>/</w:t>
            </w:r>
            <w:r w:rsidRPr="00943122">
              <w:rPr>
                <w:sz w:val="24"/>
                <w:szCs w:val="24"/>
                <w:lang w:val="en-US" w:eastAsia="en-US"/>
              </w:rPr>
              <w:t>russian</w:t>
            </w:r>
          </w:p>
        </w:tc>
      </w:tr>
      <w:tr w:rsidR="00943122" w:rsidRPr="00943122" w14:paraId="73A6E65D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4600" w14:textId="77777777" w:rsidR="00943122" w:rsidRPr="00943122" w:rsidRDefault="00943122" w:rsidP="00A9349E">
            <w:pPr>
              <w:numPr>
                <w:ilvl w:val="0"/>
                <w:numId w:val="23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3DA6" w14:textId="77777777" w:rsidR="00943122" w:rsidRPr="00943122" w:rsidRDefault="00943122" w:rsidP="00943122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943122">
              <w:rPr>
                <w:sz w:val="23"/>
                <w:szCs w:val="23"/>
                <w:lang w:eastAsia="en-US"/>
              </w:rPr>
              <w:t xml:space="preserve">Журнал «Пластикс»  </w:t>
            </w:r>
            <w:hyperlink r:id="rId52" w:history="1">
              <w:r w:rsidRPr="00943122">
                <w:rPr>
                  <w:color w:val="0000FF" w:themeColor="hyperlink"/>
                  <w:sz w:val="23"/>
                  <w:szCs w:val="23"/>
                  <w:u w:val="single"/>
                  <w:lang w:eastAsia="en-US"/>
                </w:rPr>
                <w:t>http://www.plastics.ru</w:t>
              </w:r>
            </w:hyperlink>
          </w:p>
        </w:tc>
      </w:tr>
      <w:tr w:rsidR="00943122" w:rsidRPr="00943122" w14:paraId="7B37EBE9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6E8D" w14:textId="77777777" w:rsidR="00943122" w:rsidRPr="00943122" w:rsidRDefault="00943122" w:rsidP="00A9349E">
            <w:pPr>
              <w:numPr>
                <w:ilvl w:val="0"/>
                <w:numId w:val="23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FF4D" w14:textId="77777777" w:rsidR="00943122" w:rsidRPr="00943122" w:rsidRDefault="00943122" w:rsidP="00943122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  <w:lang w:eastAsia="en-US"/>
              </w:rPr>
            </w:pPr>
            <w:r w:rsidRPr="00943122">
              <w:rPr>
                <w:sz w:val="23"/>
                <w:szCs w:val="23"/>
                <w:lang w:eastAsia="en-US"/>
              </w:rPr>
              <w:t xml:space="preserve">Журнал «Международные новости мира пластмасс» </w:t>
            </w:r>
            <w:hyperlink r:id="rId53" w:history="1">
              <w:r w:rsidRPr="00943122">
                <w:rPr>
                  <w:color w:val="0000FF" w:themeColor="hyperlink"/>
                  <w:sz w:val="23"/>
                  <w:szCs w:val="23"/>
                  <w:u w:val="single"/>
                  <w:lang w:eastAsia="en-US"/>
                </w:rPr>
                <w:t>http://www.plasticnews.ru</w:t>
              </w:r>
            </w:hyperlink>
          </w:p>
        </w:tc>
      </w:tr>
      <w:tr w:rsidR="00943122" w:rsidRPr="00943122" w14:paraId="410644BE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39AA" w14:textId="77777777" w:rsidR="00943122" w:rsidRPr="00943122" w:rsidRDefault="00943122" w:rsidP="00A9349E">
            <w:pPr>
              <w:numPr>
                <w:ilvl w:val="0"/>
                <w:numId w:val="23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F783" w14:textId="77777777" w:rsidR="00943122" w:rsidRPr="00943122" w:rsidRDefault="00943122" w:rsidP="00943122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943122">
              <w:rPr>
                <w:lang w:eastAsia="en-US"/>
              </w:rPr>
              <w:t xml:space="preserve">База данных в мире Academic Search 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54" w:history="1">
              <w:r w:rsidRPr="00943122">
                <w:rPr>
                  <w:color w:val="0000FF" w:themeColor="hyperlink"/>
                  <w:u w:val="single"/>
                  <w:lang w:eastAsia="en-US"/>
                </w:rPr>
                <w:t>http://search.ebscohost.com</w:t>
              </w:r>
            </w:hyperlink>
          </w:p>
        </w:tc>
      </w:tr>
      <w:tr w:rsidR="00943122" w:rsidRPr="00943122" w14:paraId="4CF8E642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F315" w14:textId="77777777" w:rsidR="00943122" w:rsidRPr="00943122" w:rsidRDefault="00943122" w:rsidP="00A9349E">
            <w:pPr>
              <w:numPr>
                <w:ilvl w:val="0"/>
                <w:numId w:val="23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401A" w14:textId="77777777" w:rsidR="00943122" w:rsidRPr="00943122" w:rsidRDefault="00943122" w:rsidP="00943122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943122">
              <w:rPr>
                <w:lang w:eastAsia="en-US"/>
              </w:rPr>
              <w:t xml:space="preserve">Журнал «Химические волокна»: </w:t>
            </w:r>
            <w:hyperlink r:id="rId55" w:history="1">
              <w:r w:rsidRPr="00943122">
                <w:rPr>
                  <w:color w:val="0000FF" w:themeColor="hyperlink"/>
                  <w:u w:val="single"/>
                  <w:lang w:eastAsia="en-US"/>
                </w:rPr>
                <w:t>http://www.magpack.ru</w:t>
              </w:r>
            </w:hyperlink>
          </w:p>
        </w:tc>
      </w:tr>
      <w:tr w:rsidR="00943122" w:rsidRPr="00943122" w14:paraId="248B177D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5064" w14:textId="77777777" w:rsidR="00943122" w:rsidRPr="00943122" w:rsidRDefault="00943122" w:rsidP="00A9349E">
            <w:pPr>
              <w:numPr>
                <w:ilvl w:val="0"/>
                <w:numId w:val="23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D1B7" w14:textId="77777777" w:rsidR="00943122" w:rsidRPr="00943122" w:rsidRDefault="00943122" w:rsidP="00943122">
            <w:pPr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bCs/>
                <w:iCs/>
                <w:sz w:val="24"/>
                <w:szCs w:val="24"/>
                <w:u w:val="single"/>
                <w:lang w:eastAsia="en-US"/>
              </w:rPr>
            </w:pPr>
            <w:r w:rsidRPr="00943122">
              <w:rPr>
                <w:bCs/>
                <w:iCs/>
                <w:sz w:val="24"/>
                <w:szCs w:val="24"/>
                <w:u w:val="single"/>
                <w:lang w:eastAsia="en-US"/>
              </w:rPr>
              <w:t xml:space="preserve">Патентная база компании QUESTEL – ORBIT </w:t>
            </w:r>
          </w:p>
          <w:p w14:paraId="69881499" w14:textId="77777777" w:rsidR="00943122" w:rsidRPr="00943122" w:rsidRDefault="0041785B" w:rsidP="00943122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hyperlink r:id="rId56" w:anchor="PatentEasySearchPage" w:history="1">
              <w:r w:rsidR="00943122" w:rsidRPr="00943122">
                <w:rPr>
                  <w:color w:val="0000FF" w:themeColor="hyperlink"/>
                  <w:szCs w:val="24"/>
                  <w:u w:val="single"/>
                  <w:lang w:eastAsia="en-US"/>
                </w:rPr>
                <w:t>https://www37.orbit.com/#PatentEasySearchPage</w:t>
              </w:r>
            </w:hyperlink>
          </w:p>
        </w:tc>
      </w:tr>
    </w:tbl>
    <w:p w14:paraId="16D5B659" w14:textId="027C3A71" w:rsidR="00943122" w:rsidRDefault="00943122" w:rsidP="00943122">
      <w:pPr>
        <w:rPr>
          <w:lang w:eastAsia="ar-SA"/>
        </w:rPr>
      </w:pPr>
    </w:p>
    <w:p w14:paraId="56439727" w14:textId="77777777" w:rsidR="00943122" w:rsidRPr="00943122" w:rsidRDefault="00943122" w:rsidP="00943122">
      <w:pPr>
        <w:rPr>
          <w:lang w:eastAsia="ar-SA"/>
        </w:rPr>
      </w:pPr>
    </w:p>
    <w:p w14:paraId="48A8B732" w14:textId="4D3DBC73" w:rsidR="007F3D0E" w:rsidRPr="005338F1" w:rsidRDefault="007F3D0E" w:rsidP="00A9349E">
      <w:pPr>
        <w:pStyle w:val="2"/>
        <w:numPr>
          <w:ilvl w:val="3"/>
          <w:numId w:val="10"/>
        </w:numPr>
        <w:jc w:val="both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C848B2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C848B2" w:rsidRPr="00052FDC" w:rsidRDefault="00C848B2" w:rsidP="00A9349E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2B1D1E1E" w:rsidR="00C848B2" w:rsidRPr="00052FDC" w:rsidRDefault="00C848B2" w:rsidP="00C848B2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72A9A">
              <w:t xml:space="preserve">Windows 10 Pro, MS Office 2019  </w:t>
            </w:r>
          </w:p>
        </w:tc>
        <w:tc>
          <w:tcPr>
            <w:tcW w:w="4252" w:type="dxa"/>
            <w:shd w:val="clear" w:color="auto" w:fill="auto"/>
          </w:tcPr>
          <w:p w14:paraId="4CBC6666" w14:textId="3E8E6A13" w:rsidR="00C848B2" w:rsidRPr="00052FDC" w:rsidRDefault="00C848B2" w:rsidP="00C848B2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2A9A">
              <w:t>контракт 85-ЭА-44-20 от 28.12.2020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052FDC" w:rsidRDefault="00426E04" w:rsidP="00A9349E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052FD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052FDC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052FD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52FDC">
              <w:rPr>
                <w:rFonts w:eastAsia="Times New Roman"/>
                <w:sz w:val="24"/>
                <w:szCs w:val="24"/>
              </w:rPr>
              <w:t>контракт</w:t>
            </w:r>
            <w:r w:rsidRPr="00052F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052FDC">
              <w:rPr>
                <w:rFonts w:eastAsia="Times New Roman"/>
                <w:sz w:val="24"/>
                <w:szCs w:val="24"/>
              </w:rPr>
              <w:t>ЭА</w:t>
            </w:r>
            <w:r w:rsidRPr="00052F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052FDC">
              <w:rPr>
                <w:rFonts w:eastAsia="Times New Roman"/>
                <w:sz w:val="24"/>
                <w:szCs w:val="24"/>
              </w:rPr>
              <w:t>от</w:t>
            </w:r>
            <w:r w:rsidRPr="00052F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848B2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C848B2" w:rsidRPr="00052FDC" w:rsidRDefault="00C848B2" w:rsidP="00A9349E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1B6D82B5" w:rsidR="00C848B2" w:rsidRPr="00052FDC" w:rsidRDefault="00C848B2" w:rsidP="00C848B2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848B2">
              <w:rPr>
                <w:lang w:val="en-US"/>
              </w:rPr>
              <w:t>Office Pro Plus 2021 Russian OLV NL Acad AP LTSC</w:t>
            </w:r>
          </w:p>
        </w:tc>
        <w:tc>
          <w:tcPr>
            <w:tcW w:w="4252" w:type="dxa"/>
            <w:shd w:val="clear" w:color="auto" w:fill="auto"/>
          </w:tcPr>
          <w:p w14:paraId="18DCC5F0" w14:textId="533C1F70" w:rsidR="00C848B2" w:rsidRPr="00052FDC" w:rsidRDefault="00C848B2" w:rsidP="00C848B2">
            <w:pPr>
              <w:rPr>
                <w:rFonts w:eastAsia="Times New Roman"/>
                <w:sz w:val="24"/>
                <w:szCs w:val="24"/>
              </w:rPr>
            </w:pPr>
            <w:r w:rsidRPr="00DE393D">
              <w:t>контракт № 60-ЭА-44-21 от 10.12.2021</w:t>
            </w:r>
          </w:p>
        </w:tc>
      </w:tr>
      <w:tr w:rsidR="00C848B2" w:rsidRPr="00F26710" w14:paraId="43355EBD" w14:textId="77777777" w:rsidTr="007A02E3">
        <w:tc>
          <w:tcPr>
            <w:tcW w:w="817" w:type="dxa"/>
            <w:shd w:val="clear" w:color="auto" w:fill="auto"/>
          </w:tcPr>
          <w:p w14:paraId="326338AA" w14:textId="77777777" w:rsidR="00C848B2" w:rsidRPr="00F26710" w:rsidRDefault="00C848B2" w:rsidP="00A9349E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81AE85" w14:textId="791B481A" w:rsidR="00C848B2" w:rsidRPr="000A1673" w:rsidRDefault="00C848B2" w:rsidP="00C848B2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Мicrosoft Windows 11 Pro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10F936" w14:textId="21D3DE5F" w:rsidR="00C848B2" w:rsidRPr="00D04409" w:rsidRDefault="00C848B2" w:rsidP="00C848B2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A9349E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62A09423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49" w:name="_Toc62039712"/>
      <w:r w:rsidRPr="004925D7">
        <w:lastRenderedPageBreak/>
        <w:t>ЛИСТ УЧЕТА ОБНОВЛЕНИЙ РАБОЧЕЙ ПРОГРАММЫ</w:t>
      </w:r>
      <w:bookmarkEnd w:id="49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18575165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336FF" w14:textId="77777777" w:rsidR="00A9349E" w:rsidRDefault="00A9349E" w:rsidP="005E3840">
      <w:r>
        <w:separator/>
      </w:r>
    </w:p>
  </w:endnote>
  <w:endnote w:type="continuationSeparator" w:id="0">
    <w:p w14:paraId="5282AC3E" w14:textId="77777777" w:rsidR="00A9349E" w:rsidRDefault="00A9349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C415CF" w:rsidRDefault="00C415C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415CF" w:rsidRDefault="00C415CF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48E15AF7" w:rsidR="00C415CF" w:rsidRDefault="00C415CF" w:rsidP="0094791C">
    <w:pPr>
      <w:pStyle w:val="ae"/>
      <w:tabs>
        <w:tab w:val="left" w:pos="12990"/>
      </w:tabs>
    </w:pPr>
    <w:r>
      <w:tab/>
    </w:r>
    <w:r>
      <w:tab/>
    </w:r>
    <w:r>
      <w:tab/>
    </w:r>
  </w:p>
  <w:p w14:paraId="6C2BFEFB" w14:textId="77777777" w:rsidR="00C415CF" w:rsidRDefault="00C415C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C415CF" w:rsidRDefault="00C415CF">
    <w:pPr>
      <w:pStyle w:val="ae"/>
      <w:jc w:val="right"/>
    </w:pPr>
  </w:p>
  <w:p w14:paraId="1B400B45" w14:textId="77777777" w:rsidR="00C415CF" w:rsidRDefault="00C415C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AE57B" w14:textId="77777777" w:rsidR="00A9349E" w:rsidRDefault="00A9349E" w:rsidP="005E3840">
      <w:r>
        <w:separator/>
      </w:r>
    </w:p>
  </w:footnote>
  <w:footnote w:type="continuationSeparator" w:id="0">
    <w:p w14:paraId="4656A9A2" w14:textId="77777777" w:rsidR="00A9349E" w:rsidRDefault="00A9349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25E4A126" w:rsidR="00C415CF" w:rsidRDefault="00C415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28E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C415CF" w:rsidRDefault="00C415C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38CF8591" w:rsidR="00C415CF" w:rsidRDefault="00C415CF" w:rsidP="0097433B">
        <w:pPr>
          <w:pStyle w:val="ac"/>
          <w:tabs>
            <w:tab w:val="left" w:pos="4770"/>
            <w:tab w:val="center" w:pos="7285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D028E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C415CF" w:rsidRDefault="00C415C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4DDB1E15" w:rsidR="00C415CF" w:rsidRDefault="00C415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28E">
          <w:rPr>
            <w:noProof/>
          </w:rPr>
          <w:t>18</w:t>
        </w:r>
        <w:r>
          <w:fldChar w:fldCharType="end"/>
        </w:r>
      </w:p>
    </w:sdtContent>
  </w:sdt>
  <w:p w14:paraId="445C4615" w14:textId="77777777" w:rsidR="00C415CF" w:rsidRDefault="00C415C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-709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FAFC3BA0"/>
    <w:lvl w:ilvl="0" w:tplc="B5226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162CD8"/>
    <w:multiLevelType w:val="multilevel"/>
    <w:tmpl w:val="4AC60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5B1239"/>
    <w:multiLevelType w:val="multilevel"/>
    <w:tmpl w:val="94A4D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1030F"/>
    <w:multiLevelType w:val="hybridMultilevel"/>
    <w:tmpl w:val="22A8D8CA"/>
    <w:lvl w:ilvl="0" w:tplc="6D42F52E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982F09"/>
    <w:multiLevelType w:val="hybridMultilevel"/>
    <w:tmpl w:val="C99AA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03F8AC7C"/>
    <w:lvl w:ilvl="0" w:tplc="88640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74543"/>
    <w:multiLevelType w:val="hybridMultilevel"/>
    <w:tmpl w:val="A4D29BE2"/>
    <w:lvl w:ilvl="0" w:tplc="6D42F52E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66271D"/>
    <w:multiLevelType w:val="hybridMultilevel"/>
    <w:tmpl w:val="A044D7A8"/>
    <w:lvl w:ilvl="0" w:tplc="6D42F52E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247EF"/>
    <w:multiLevelType w:val="hybridMultilevel"/>
    <w:tmpl w:val="9090730A"/>
    <w:lvl w:ilvl="0" w:tplc="FF866A10">
      <w:numFmt w:val="bullet"/>
      <w:lvlText w:val="–"/>
      <w:lvlJc w:val="left"/>
      <w:pPr>
        <w:ind w:left="249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96ECD"/>
    <w:multiLevelType w:val="hybridMultilevel"/>
    <w:tmpl w:val="5D2CDBA4"/>
    <w:lvl w:ilvl="0" w:tplc="115073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2B64D24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E29DE"/>
    <w:multiLevelType w:val="multilevel"/>
    <w:tmpl w:val="D3C4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2B29D4"/>
    <w:multiLevelType w:val="hybridMultilevel"/>
    <w:tmpl w:val="EAAA0B1E"/>
    <w:lvl w:ilvl="0" w:tplc="D6448B0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27" w15:restartNumberingAfterBreak="0">
    <w:nsid w:val="599E3E5F"/>
    <w:multiLevelType w:val="hybridMultilevel"/>
    <w:tmpl w:val="393AAF88"/>
    <w:lvl w:ilvl="0" w:tplc="956A6F98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7B70DFB8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8" w15:restartNumberingAfterBreak="0">
    <w:nsid w:val="5AD84CAB"/>
    <w:multiLevelType w:val="hybridMultilevel"/>
    <w:tmpl w:val="5BDC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90F2620"/>
    <w:multiLevelType w:val="multilevel"/>
    <w:tmpl w:val="B1FA6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3F5F77"/>
    <w:multiLevelType w:val="hybridMultilevel"/>
    <w:tmpl w:val="39221A7A"/>
    <w:lvl w:ilvl="0" w:tplc="FF866A10">
      <w:numFmt w:val="bullet"/>
      <w:lvlText w:val="–"/>
      <w:lvlJc w:val="left"/>
      <w:pPr>
        <w:ind w:left="249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 w15:restartNumberingAfterBreak="0">
    <w:nsid w:val="6A4F1B91"/>
    <w:multiLevelType w:val="multilevel"/>
    <w:tmpl w:val="8A60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6DEC4723"/>
    <w:multiLevelType w:val="hybridMultilevel"/>
    <w:tmpl w:val="B28E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3380DD2"/>
    <w:multiLevelType w:val="hybridMultilevel"/>
    <w:tmpl w:val="B2D8A0CA"/>
    <w:lvl w:ilvl="0" w:tplc="06A08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66FFF"/>
    <w:multiLevelType w:val="hybridMultilevel"/>
    <w:tmpl w:val="6684335A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115073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20"/>
        </w:tabs>
        <w:ind w:left="29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4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34"/>
  </w:num>
  <w:num w:numId="6">
    <w:abstractNumId w:val="30"/>
  </w:num>
  <w:num w:numId="7">
    <w:abstractNumId w:val="15"/>
  </w:num>
  <w:num w:numId="8">
    <w:abstractNumId w:val="5"/>
  </w:num>
  <w:num w:numId="9">
    <w:abstractNumId w:val="29"/>
  </w:num>
  <w:num w:numId="10">
    <w:abstractNumId w:val="37"/>
  </w:num>
  <w:num w:numId="11">
    <w:abstractNumId w:val="7"/>
  </w:num>
  <w:num w:numId="12">
    <w:abstractNumId w:val="17"/>
  </w:num>
  <w:num w:numId="13">
    <w:abstractNumId w:val="3"/>
  </w:num>
  <w:num w:numId="14">
    <w:abstractNumId w:val="16"/>
  </w:num>
  <w:num w:numId="15">
    <w:abstractNumId w:val="24"/>
  </w:num>
  <w:num w:numId="16">
    <w:abstractNumId w:val="6"/>
  </w:num>
  <w:num w:numId="17">
    <w:abstractNumId w:val="8"/>
  </w:num>
  <w:num w:numId="18">
    <w:abstractNumId w:val="20"/>
  </w:num>
  <w:num w:numId="19">
    <w:abstractNumId w:val="14"/>
  </w:num>
  <w:num w:numId="20">
    <w:abstractNumId w:val="38"/>
  </w:num>
  <w:num w:numId="21">
    <w:abstractNumId w:val="28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1"/>
  </w:num>
  <w:num w:numId="26">
    <w:abstractNumId w:val="12"/>
  </w:num>
  <w:num w:numId="27">
    <w:abstractNumId w:val="23"/>
  </w:num>
  <w:num w:numId="28">
    <w:abstractNumId w:val="26"/>
  </w:num>
  <w:num w:numId="29">
    <w:abstractNumId w:val="36"/>
  </w:num>
  <w:num w:numId="30">
    <w:abstractNumId w:val="27"/>
  </w:num>
  <w:num w:numId="31">
    <w:abstractNumId w:val="39"/>
  </w:num>
  <w:num w:numId="32">
    <w:abstractNumId w:val="19"/>
  </w:num>
  <w:num w:numId="33">
    <w:abstractNumId w:val="18"/>
  </w:num>
  <w:num w:numId="34">
    <w:abstractNumId w:val="25"/>
  </w:num>
  <w:num w:numId="35">
    <w:abstractNumId w:val="33"/>
  </w:num>
  <w:num w:numId="36">
    <w:abstractNumId w:val="9"/>
  </w:num>
  <w:num w:numId="37">
    <w:abstractNumId w:val="31"/>
  </w:num>
  <w:num w:numId="38">
    <w:abstractNumId w:val="10"/>
  </w:num>
  <w:num w:numId="39">
    <w:abstractNumId w:val="13"/>
  </w:num>
  <w:num w:numId="40">
    <w:abstractNumId w:val="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209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1DB"/>
    <w:rsid w:val="00014BB5"/>
    <w:rsid w:val="00015C79"/>
    <w:rsid w:val="000162B5"/>
    <w:rsid w:val="00016A41"/>
    <w:rsid w:val="000170AF"/>
    <w:rsid w:val="00017E05"/>
    <w:rsid w:val="000201F8"/>
    <w:rsid w:val="000213CE"/>
    <w:rsid w:val="00021C27"/>
    <w:rsid w:val="00022A39"/>
    <w:rsid w:val="0002356E"/>
    <w:rsid w:val="00023C3B"/>
    <w:rsid w:val="00024672"/>
    <w:rsid w:val="000270DB"/>
    <w:rsid w:val="000274AD"/>
    <w:rsid w:val="00027DC8"/>
    <w:rsid w:val="0003098C"/>
    <w:rsid w:val="00031E62"/>
    <w:rsid w:val="00034904"/>
    <w:rsid w:val="000350F8"/>
    <w:rsid w:val="0003559F"/>
    <w:rsid w:val="000364EF"/>
    <w:rsid w:val="00036520"/>
    <w:rsid w:val="00036B4A"/>
    <w:rsid w:val="00036DDC"/>
    <w:rsid w:val="0004030E"/>
    <w:rsid w:val="000410E4"/>
    <w:rsid w:val="0004140F"/>
    <w:rsid w:val="000422A5"/>
    <w:rsid w:val="00042A73"/>
    <w:rsid w:val="00042D91"/>
    <w:rsid w:val="00042D9D"/>
    <w:rsid w:val="0004301C"/>
    <w:rsid w:val="000437AD"/>
    <w:rsid w:val="00043E57"/>
    <w:rsid w:val="0004470A"/>
    <w:rsid w:val="00045566"/>
    <w:rsid w:val="0004598C"/>
    <w:rsid w:val="000474AB"/>
    <w:rsid w:val="000474B4"/>
    <w:rsid w:val="00047C34"/>
    <w:rsid w:val="0005086D"/>
    <w:rsid w:val="00052FDC"/>
    <w:rsid w:val="00052FFF"/>
    <w:rsid w:val="00054144"/>
    <w:rsid w:val="00055695"/>
    <w:rsid w:val="000569ED"/>
    <w:rsid w:val="00057DB4"/>
    <w:rsid w:val="00061080"/>
    <w:rsid w:val="00062012"/>
    <w:rsid w:val="000622D1"/>
    <w:rsid w:val="000629BB"/>
    <w:rsid w:val="00062F10"/>
    <w:rsid w:val="0006316B"/>
    <w:rsid w:val="00066ABA"/>
    <w:rsid w:val="0006705B"/>
    <w:rsid w:val="000672C2"/>
    <w:rsid w:val="00067A72"/>
    <w:rsid w:val="000701FA"/>
    <w:rsid w:val="00070E0F"/>
    <w:rsid w:val="00073075"/>
    <w:rsid w:val="0007360D"/>
    <w:rsid w:val="000745DA"/>
    <w:rsid w:val="00074F49"/>
    <w:rsid w:val="00075FC3"/>
    <w:rsid w:val="000761FC"/>
    <w:rsid w:val="0007657B"/>
    <w:rsid w:val="00077CE5"/>
    <w:rsid w:val="000803AD"/>
    <w:rsid w:val="000814A6"/>
    <w:rsid w:val="00081DDC"/>
    <w:rsid w:val="00082E77"/>
    <w:rsid w:val="00082FAB"/>
    <w:rsid w:val="00083EF6"/>
    <w:rsid w:val="00084C39"/>
    <w:rsid w:val="00090289"/>
    <w:rsid w:val="0009260A"/>
    <w:rsid w:val="00092FB0"/>
    <w:rsid w:val="00094F3D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9C"/>
    <w:rsid w:val="000A6720"/>
    <w:rsid w:val="000A6BFB"/>
    <w:rsid w:val="000A6EDF"/>
    <w:rsid w:val="000B0690"/>
    <w:rsid w:val="000B2412"/>
    <w:rsid w:val="000B24AA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28D"/>
    <w:rsid w:val="000C0410"/>
    <w:rsid w:val="000C0528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2D0"/>
    <w:rsid w:val="000D434A"/>
    <w:rsid w:val="000D438B"/>
    <w:rsid w:val="000D63A8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D"/>
    <w:rsid w:val="000F5AFE"/>
    <w:rsid w:val="000F5B51"/>
    <w:rsid w:val="000F6B16"/>
    <w:rsid w:val="000F6F86"/>
    <w:rsid w:val="0010174F"/>
    <w:rsid w:val="0010289F"/>
    <w:rsid w:val="00102CD2"/>
    <w:rsid w:val="0010344F"/>
    <w:rsid w:val="00103BEB"/>
    <w:rsid w:val="00103EC2"/>
    <w:rsid w:val="001064B5"/>
    <w:rsid w:val="00106841"/>
    <w:rsid w:val="00107E4A"/>
    <w:rsid w:val="00111C37"/>
    <w:rsid w:val="00111C6E"/>
    <w:rsid w:val="00112668"/>
    <w:rsid w:val="00112A1E"/>
    <w:rsid w:val="00112A24"/>
    <w:rsid w:val="00114450"/>
    <w:rsid w:val="00115123"/>
    <w:rsid w:val="00116168"/>
    <w:rsid w:val="00116E23"/>
    <w:rsid w:val="00117284"/>
    <w:rsid w:val="00117B28"/>
    <w:rsid w:val="0012098B"/>
    <w:rsid w:val="001209B3"/>
    <w:rsid w:val="00120C25"/>
    <w:rsid w:val="00121879"/>
    <w:rsid w:val="00121E30"/>
    <w:rsid w:val="001221B1"/>
    <w:rsid w:val="00123E7C"/>
    <w:rsid w:val="00125145"/>
    <w:rsid w:val="001254EE"/>
    <w:rsid w:val="001265DD"/>
    <w:rsid w:val="00127577"/>
    <w:rsid w:val="00127B2B"/>
    <w:rsid w:val="001302A7"/>
    <w:rsid w:val="00130419"/>
    <w:rsid w:val="00132838"/>
    <w:rsid w:val="00132E54"/>
    <w:rsid w:val="001338ED"/>
    <w:rsid w:val="00133FD9"/>
    <w:rsid w:val="00134A2D"/>
    <w:rsid w:val="00134C16"/>
    <w:rsid w:val="00134C3D"/>
    <w:rsid w:val="0013688A"/>
    <w:rsid w:val="001368C6"/>
    <w:rsid w:val="00140954"/>
    <w:rsid w:val="00142462"/>
    <w:rsid w:val="001435DD"/>
    <w:rsid w:val="00145166"/>
    <w:rsid w:val="001479F8"/>
    <w:rsid w:val="0015085F"/>
    <w:rsid w:val="00153174"/>
    <w:rsid w:val="00153223"/>
    <w:rsid w:val="001540AD"/>
    <w:rsid w:val="00154655"/>
    <w:rsid w:val="00155233"/>
    <w:rsid w:val="001556D0"/>
    <w:rsid w:val="0015677D"/>
    <w:rsid w:val="0015779F"/>
    <w:rsid w:val="00160B6E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5C17"/>
    <w:rsid w:val="00186399"/>
    <w:rsid w:val="001867B5"/>
    <w:rsid w:val="0018746B"/>
    <w:rsid w:val="00190ED9"/>
    <w:rsid w:val="00191E15"/>
    <w:rsid w:val="00193571"/>
    <w:rsid w:val="00193E6B"/>
    <w:rsid w:val="0019484F"/>
    <w:rsid w:val="00195C40"/>
    <w:rsid w:val="00196B88"/>
    <w:rsid w:val="001971EC"/>
    <w:rsid w:val="00197377"/>
    <w:rsid w:val="001A0047"/>
    <w:rsid w:val="001A25FB"/>
    <w:rsid w:val="001A2BE5"/>
    <w:rsid w:val="001A31E8"/>
    <w:rsid w:val="001A4376"/>
    <w:rsid w:val="001A4D28"/>
    <w:rsid w:val="001A5461"/>
    <w:rsid w:val="001A60D0"/>
    <w:rsid w:val="001A68D1"/>
    <w:rsid w:val="001A6E12"/>
    <w:rsid w:val="001B04FC"/>
    <w:rsid w:val="001B179C"/>
    <w:rsid w:val="001B17FB"/>
    <w:rsid w:val="001B1AFE"/>
    <w:rsid w:val="001B35E1"/>
    <w:rsid w:val="001B5028"/>
    <w:rsid w:val="001B66C2"/>
    <w:rsid w:val="001B7083"/>
    <w:rsid w:val="001C0088"/>
    <w:rsid w:val="001C0209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A8"/>
    <w:rsid w:val="001D17C8"/>
    <w:rsid w:val="001D1854"/>
    <w:rsid w:val="001D22B4"/>
    <w:rsid w:val="001D2536"/>
    <w:rsid w:val="001D2CC9"/>
    <w:rsid w:val="001D34C1"/>
    <w:rsid w:val="001D45D6"/>
    <w:rsid w:val="001D4870"/>
    <w:rsid w:val="001D50F0"/>
    <w:rsid w:val="001D5917"/>
    <w:rsid w:val="001D5E69"/>
    <w:rsid w:val="001D6383"/>
    <w:rsid w:val="001D67FC"/>
    <w:rsid w:val="001D6AEC"/>
    <w:rsid w:val="001D7152"/>
    <w:rsid w:val="001D78C5"/>
    <w:rsid w:val="001E3875"/>
    <w:rsid w:val="001E3D8D"/>
    <w:rsid w:val="001E44B1"/>
    <w:rsid w:val="001E5748"/>
    <w:rsid w:val="001E770C"/>
    <w:rsid w:val="001F086F"/>
    <w:rsid w:val="001F174A"/>
    <w:rsid w:val="001F41C5"/>
    <w:rsid w:val="001F5596"/>
    <w:rsid w:val="001F7024"/>
    <w:rsid w:val="00200CDE"/>
    <w:rsid w:val="00201093"/>
    <w:rsid w:val="00202441"/>
    <w:rsid w:val="002040F6"/>
    <w:rsid w:val="002048AD"/>
    <w:rsid w:val="00204910"/>
    <w:rsid w:val="00205664"/>
    <w:rsid w:val="00206C3D"/>
    <w:rsid w:val="0021001E"/>
    <w:rsid w:val="00210C00"/>
    <w:rsid w:val="002115F5"/>
    <w:rsid w:val="00211944"/>
    <w:rsid w:val="0021251B"/>
    <w:rsid w:val="0021441B"/>
    <w:rsid w:val="0021730B"/>
    <w:rsid w:val="00217628"/>
    <w:rsid w:val="00220DAF"/>
    <w:rsid w:val="002226A8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C31"/>
    <w:rsid w:val="00234D61"/>
    <w:rsid w:val="00235EE1"/>
    <w:rsid w:val="002370CE"/>
    <w:rsid w:val="00240437"/>
    <w:rsid w:val="002430DF"/>
    <w:rsid w:val="00243BFC"/>
    <w:rsid w:val="00243F80"/>
    <w:rsid w:val="002451C0"/>
    <w:rsid w:val="00246BE8"/>
    <w:rsid w:val="00251D7D"/>
    <w:rsid w:val="00251F7A"/>
    <w:rsid w:val="002534B3"/>
    <w:rsid w:val="002542E5"/>
    <w:rsid w:val="00254490"/>
    <w:rsid w:val="0025486C"/>
    <w:rsid w:val="0025645D"/>
    <w:rsid w:val="00262427"/>
    <w:rsid w:val="002624B5"/>
    <w:rsid w:val="00263138"/>
    <w:rsid w:val="00263171"/>
    <w:rsid w:val="0026368C"/>
    <w:rsid w:val="00265D29"/>
    <w:rsid w:val="0026603D"/>
    <w:rsid w:val="002677B9"/>
    <w:rsid w:val="00270909"/>
    <w:rsid w:val="00271851"/>
    <w:rsid w:val="002719D9"/>
    <w:rsid w:val="00273CA3"/>
    <w:rsid w:val="002740F7"/>
    <w:rsid w:val="00275020"/>
    <w:rsid w:val="00275F74"/>
    <w:rsid w:val="00276389"/>
    <w:rsid w:val="00276670"/>
    <w:rsid w:val="002811EB"/>
    <w:rsid w:val="00282D88"/>
    <w:rsid w:val="00284A7E"/>
    <w:rsid w:val="00284C32"/>
    <w:rsid w:val="00285A68"/>
    <w:rsid w:val="00287B9D"/>
    <w:rsid w:val="00287D47"/>
    <w:rsid w:val="0029022B"/>
    <w:rsid w:val="002915C6"/>
    <w:rsid w:val="00291E8B"/>
    <w:rsid w:val="00293136"/>
    <w:rsid w:val="002955AB"/>
    <w:rsid w:val="0029665B"/>
    <w:rsid w:val="00296AB1"/>
    <w:rsid w:val="002A115C"/>
    <w:rsid w:val="002A159D"/>
    <w:rsid w:val="002A2399"/>
    <w:rsid w:val="002A316C"/>
    <w:rsid w:val="002A584B"/>
    <w:rsid w:val="002A6988"/>
    <w:rsid w:val="002A77AC"/>
    <w:rsid w:val="002B0C84"/>
    <w:rsid w:val="002B0EEB"/>
    <w:rsid w:val="002B1B01"/>
    <w:rsid w:val="002B20D1"/>
    <w:rsid w:val="002B2FC0"/>
    <w:rsid w:val="002B3749"/>
    <w:rsid w:val="002B568E"/>
    <w:rsid w:val="002B61AD"/>
    <w:rsid w:val="002B62D2"/>
    <w:rsid w:val="002B78A7"/>
    <w:rsid w:val="002C003F"/>
    <w:rsid w:val="002C070F"/>
    <w:rsid w:val="002C0A2C"/>
    <w:rsid w:val="002C173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771"/>
    <w:rsid w:val="002C68AF"/>
    <w:rsid w:val="002C7EBD"/>
    <w:rsid w:val="002D00FD"/>
    <w:rsid w:val="002D1213"/>
    <w:rsid w:val="002D1A4A"/>
    <w:rsid w:val="002D26E3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452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A0"/>
    <w:rsid w:val="0031146E"/>
    <w:rsid w:val="0031220B"/>
    <w:rsid w:val="0031337A"/>
    <w:rsid w:val="00314454"/>
    <w:rsid w:val="00314897"/>
    <w:rsid w:val="00315127"/>
    <w:rsid w:val="00315307"/>
    <w:rsid w:val="0031558F"/>
    <w:rsid w:val="00316D63"/>
    <w:rsid w:val="00317F4B"/>
    <w:rsid w:val="00320172"/>
    <w:rsid w:val="00322AF6"/>
    <w:rsid w:val="00323147"/>
    <w:rsid w:val="003241D9"/>
    <w:rsid w:val="00326D95"/>
    <w:rsid w:val="003270E2"/>
    <w:rsid w:val="0033082A"/>
    <w:rsid w:val="00331985"/>
    <w:rsid w:val="003325B5"/>
    <w:rsid w:val="0033435A"/>
    <w:rsid w:val="00334899"/>
    <w:rsid w:val="00336448"/>
    <w:rsid w:val="003379B3"/>
    <w:rsid w:val="00340A80"/>
    <w:rsid w:val="00342AAE"/>
    <w:rsid w:val="00343089"/>
    <w:rsid w:val="0034380E"/>
    <w:rsid w:val="00345CDD"/>
    <w:rsid w:val="00346E25"/>
    <w:rsid w:val="00347E17"/>
    <w:rsid w:val="00350ABB"/>
    <w:rsid w:val="00350CEB"/>
    <w:rsid w:val="00351353"/>
    <w:rsid w:val="00351A7E"/>
    <w:rsid w:val="00351AE6"/>
    <w:rsid w:val="00351DFE"/>
    <w:rsid w:val="003528F9"/>
    <w:rsid w:val="00352FE2"/>
    <w:rsid w:val="00352FE9"/>
    <w:rsid w:val="00353330"/>
    <w:rsid w:val="003538F3"/>
    <w:rsid w:val="003541F8"/>
    <w:rsid w:val="0035437A"/>
    <w:rsid w:val="00354828"/>
    <w:rsid w:val="003549CD"/>
    <w:rsid w:val="003550BE"/>
    <w:rsid w:val="0035551D"/>
    <w:rsid w:val="0035698C"/>
    <w:rsid w:val="00356E7D"/>
    <w:rsid w:val="00357A90"/>
    <w:rsid w:val="00357AEE"/>
    <w:rsid w:val="00357BD4"/>
    <w:rsid w:val="00360F1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271"/>
    <w:rsid w:val="003749B4"/>
    <w:rsid w:val="00375731"/>
    <w:rsid w:val="00375D43"/>
    <w:rsid w:val="00380189"/>
    <w:rsid w:val="003803AB"/>
    <w:rsid w:val="00380BE8"/>
    <w:rsid w:val="00380BF9"/>
    <w:rsid w:val="0038142F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C03"/>
    <w:rsid w:val="00395239"/>
    <w:rsid w:val="003960F8"/>
    <w:rsid w:val="003969F4"/>
    <w:rsid w:val="003A0331"/>
    <w:rsid w:val="003A08A8"/>
    <w:rsid w:val="003A19E8"/>
    <w:rsid w:val="003A2C38"/>
    <w:rsid w:val="003A38F4"/>
    <w:rsid w:val="003A3CAB"/>
    <w:rsid w:val="003A52E4"/>
    <w:rsid w:val="003A5660"/>
    <w:rsid w:val="003A790D"/>
    <w:rsid w:val="003B272A"/>
    <w:rsid w:val="003B53D0"/>
    <w:rsid w:val="003B543C"/>
    <w:rsid w:val="003B7241"/>
    <w:rsid w:val="003B757F"/>
    <w:rsid w:val="003C0A97"/>
    <w:rsid w:val="003C1D7D"/>
    <w:rsid w:val="003C1F06"/>
    <w:rsid w:val="003C337E"/>
    <w:rsid w:val="003C3571"/>
    <w:rsid w:val="003C502E"/>
    <w:rsid w:val="003C57C1"/>
    <w:rsid w:val="003C57F4"/>
    <w:rsid w:val="003C6072"/>
    <w:rsid w:val="003C6CFC"/>
    <w:rsid w:val="003C79B5"/>
    <w:rsid w:val="003D0C3A"/>
    <w:rsid w:val="003D10C2"/>
    <w:rsid w:val="003D298F"/>
    <w:rsid w:val="003D2990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AF9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519"/>
    <w:rsid w:val="00406CAB"/>
    <w:rsid w:val="004075D8"/>
    <w:rsid w:val="00407CFB"/>
    <w:rsid w:val="00407DEE"/>
    <w:rsid w:val="00410647"/>
    <w:rsid w:val="0041349B"/>
    <w:rsid w:val="004169DE"/>
    <w:rsid w:val="00417274"/>
    <w:rsid w:val="0041782C"/>
    <w:rsid w:val="0041785B"/>
    <w:rsid w:val="004178BC"/>
    <w:rsid w:val="00420DFE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AC8"/>
    <w:rsid w:val="00435C89"/>
    <w:rsid w:val="00435F4B"/>
    <w:rsid w:val="00440FD6"/>
    <w:rsid w:val="004415E4"/>
    <w:rsid w:val="00441DF9"/>
    <w:rsid w:val="004429B5"/>
    <w:rsid w:val="00442B02"/>
    <w:rsid w:val="00443558"/>
    <w:rsid w:val="00443DE3"/>
    <w:rsid w:val="00444765"/>
    <w:rsid w:val="00446766"/>
    <w:rsid w:val="00446CF8"/>
    <w:rsid w:val="0044741A"/>
    <w:rsid w:val="00450044"/>
    <w:rsid w:val="0045027F"/>
    <w:rsid w:val="00451230"/>
    <w:rsid w:val="004535D1"/>
    <w:rsid w:val="00453D8F"/>
    <w:rsid w:val="00453DD7"/>
    <w:rsid w:val="00453FDA"/>
    <w:rsid w:val="00454986"/>
    <w:rsid w:val="0045635D"/>
    <w:rsid w:val="004568C1"/>
    <w:rsid w:val="00460137"/>
    <w:rsid w:val="0046093D"/>
    <w:rsid w:val="004618E7"/>
    <w:rsid w:val="0046367B"/>
    <w:rsid w:val="0046779E"/>
    <w:rsid w:val="0047081A"/>
    <w:rsid w:val="00472575"/>
    <w:rsid w:val="00472EF9"/>
    <w:rsid w:val="00474605"/>
    <w:rsid w:val="00474E84"/>
    <w:rsid w:val="004807AB"/>
    <w:rsid w:val="00481DF2"/>
    <w:rsid w:val="00482000"/>
    <w:rsid w:val="00482483"/>
    <w:rsid w:val="00483338"/>
    <w:rsid w:val="004836A1"/>
    <w:rsid w:val="0048441B"/>
    <w:rsid w:val="004856A7"/>
    <w:rsid w:val="004914EC"/>
    <w:rsid w:val="004925D7"/>
    <w:rsid w:val="004927C8"/>
    <w:rsid w:val="00492FD7"/>
    <w:rsid w:val="00493E00"/>
    <w:rsid w:val="0049417D"/>
    <w:rsid w:val="00494E1D"/>
    <w:rsid w:val="00494E33"/>
    <w:rsid w:val="00495850"/>
    <w:rsid w:val="00495E9B"/>
    <w:rsid w:val="00496621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95B"/>
    <w:rsid w:val="004B7B50"/>
    <w:rsid w:val="004C2B43"/>
    <w:rsid w:val="004C3286"/>
    <w:rsid w:val="004C4C4C"/>
    <w:rsid w:val="004C4FEF"/>
    <w:rsid w:val="004C5EB4"/>
    <w:rsid w:val="004D03D2"/>
    <w:rsid w:val="004D0CC7"/>
    <w:rsid w:val="004D23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190B"/>
    <w:rsid w:val="004E24D8"/>
    <w:rsid w:val="004E2BBD"/>
    <w:rsid w:val="004E4C46"/>
    <w:rsid w:val="004E66E8"/>
    <w:rsid w:val="004E6C7A"/>
    <w:rsid w:val="004E79ED"/>
    <w:rsid w:val="004F04AF"/>
    <w:rsid w:val="004F2BBE"/>
    <w:rsid w:val="004F35A0"/>
    <w:rsid w:val="004F6115"/>
    <w:rsid w:val="004F741E"/>
    <w:rsid w:val="004F7C95"/>
    <w:rsid w:val="0050091C"/>
    <w:rsid w:val="00500CE5"/>
    <w:rsid w:val="00503703"/>
    <w:rsid w:val="00503817"/>
    <w:rsid w:val="00504931"/>
    <w:rsid w:val="00504BB8"/>
    <w:rsid w:val="00504C46"/>
    <w:rsid w:val="00510068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665"/>
    <w:rsid w:val="00521B01"/>
    <w:rsid w:val="005220C3"/>
    <w:rsid w:val="00522B22"/>
    <w:rsid w:val="00523621"/>
    <w:rsid w:val="00523DB8"/>
    <w:rsid w:val="005265DB"/>
    <w:rsid w:val="00527EFC"/>
    <w:rsid w:val="00530EC4"/>
    <w:rsid w:val="0053193D"/>
    <w:rsid w:val="00532A00"/>
    <w:rsid w:val="00532F5A"/>
    <w:rsid w:val="005331A4"/>
    <w:rsid w:val="005338F1"/>
    <w:rsid w:val="0053462B"/>
    <w:rsid w:val="005365C8"/>
    <w:rsid w:val="00537358"/>
    <w:rsid w:val="00537A99"/>
    <w:rsid w:val="00540114"/>
    <w:rsid w:val="005401CA"/>
    <w:rsid w:val="0054241E"/>
    <w:rsid w:val="00542B68"/>
    <w:rsid w:val="00544315"/>
    <w:rsid w:val="00544DA0"/>
    <w:rsid w:val="00544FCD"/>
    <w:rsid w:val="00545406"/>
    <w:rsid w:val="005459AF"/>
    <w:rsid w:val="00546AF2"/>
    <w:rsid w:val="005475ED"/>
    <w:rsid w:val="0054770D"/>
    <w:rsid w:val="005509AE"/>
    <w:rsid w:val="00551131"/>
    <w:rsid w:val="00551C8B"/>
    <w:rsid w:val="005521DE"/>
    <w:rsid w:val="00552246"/>
    <w:rsid w:val="005527C5"/>
    <w:rsid w:val="00553344"/>
    <w:rsid w:val="005539CD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F57"/>
    <w:rsid w:val="00566BD8"/>
    <w:rsid w:val="00566E12"/>
    <w:rsid w:val="005713AB"/>
    <w:rsid w:val="00574A34"/>
    <w:rsid w:val="00576E78"/>
    <w:rsid w:val="00577307"/>
    <w:rsid w:val="005776C0"/>
    <w:rsid w:val="00580243"/>
    <w:rsid w:val="00580E26"/>
    <w:rsid w:val="00580E46"/>
    <w:rsid w:val="005814C4"/>
    <w:rsid w:val="005814D0"/>
    <w:rsid w:val="00581794"/>
    <w:rsid w:val="00583448"/>
    <w:rsid w:val="005839FF"/>
    <w:rsid w:val="005842EC"/>
    <w:rsid w:val="00584C19"/>
    <w:rsid w:val="00584DA7"/>
    <w:rsid w:val="0058634C"/>
    <w:rsid w:val="00587E26"/>
    <w:rsid w:val="00590CBC"/>
    <w:rsid w:val="00590E81"/>
    <w:rsid w:val="00590F4D"/>
    <w:rsid w:val="00590FE2"/>
    <w:rsid w:val="00591461"/>
    <w:rsid w:val="00591F76"/>
    <w:rsid w:val="005925C4"/>
    <w:rsid w:val="005933F3"/>
    <w:rsid w:val="00594C42"/>
    <w:rsid w:val="005956A5"/>
    <w:rsid w:val="005A00E8"/>
    <w:rsid w:val="005A03BA"/>
    <w:rsid w:val="005A0CB7"/>
    <w:rsid w:val="005A24DB"/>
    <w:rsid w:val="005A2788"/>
    <w:rsid w:val="005A44FE"/>
    <w:rsid w:val="005A55E1"/>
    <w:rsid w:val="005A572E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848"/>
    <w:rsid w:val="005C3984"/>
    <w:rsid w:val="005C501A"/>
    <w:rsid w:val="005C6508"/>
    <w:rsid w:val="005C68D4"/>
    <w:rsid w:val="005C746B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0138"/>
    <w:rsid w:val="005E2895"/>
    <w:rsid w:val="005E299C"/>
    <w:rsid w:val="005E2F23"/>
    <w:rsid w:val="005E3840"/>
    <w:rsid w:val="005E43BD"/>
    <w:rsid w:val="005E6302"/>
    <w:rsid w:val="005E642D"/>
    <w:rsid w:val="005E6B34"/>
    <w:rsid w:val="005E795A"/>
    <w:rsid w:val="005E7C4F"/>
    <w:rsid w:val="005F0B9F"/>
    <w:rsid w:val="005F1C1E"/>
    <w:rsid w:val="005F2A00"/>
    <w:rsid w:val="005F3CE4"/>
    <w:rsid w:val="005F3E0D"/>
    <w:rsid w:val="005F4073"/>
    <w:rsid w:val="005F432F"/>
    <w:rsid w:val="005F49E0"/>
    <w:rsid w:val="005F4AE9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822"/>
    <w:rsid w:val="00606D64"/>
    <w:rsid w:val="0060726C"/>
    <w:rsid w:val="00610631"/>
    <w:rsid w:val="00610B9C"/>
    <w:rsid w:val="00610F94"/>
    <w:rsid w:val="00610FEC"/>
    <w:rsid w:val="006113AA"/>
    <w:rsid w:val="006115DC"/>
    <w:rsid w:val="0061189C"/>
    <w:rsid w:val="00613ADB"/>
    <w:rsid w:val="00613BFE"/>
    <w:rsid w:val="00614B35"/>
    <w:rsid w:val="00614ED1"/>
    <w:rsid w:val="00614F17"/>
    <w:rsid w:val="00615426"/>
    <w:rsid w:val="0061627A"/>
    <w:rsid w:val="006168A8"/>
    <w:rsid w:val="00617DB0"/>
    <w:rsid w:val="006205F6"/>
    <w:rsid w:val="00620ECA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A73"/>
    <w:rsid w:val="00633506"/>
    <w:rsid w:val="006335DB"/>
    <w:rsid w:val="0063379A"/>
    <w:rsid w:val="00633FC0"/>
    <w:rsid w:val="0063447C"/>
    <w:rsid w:val="00636967"/>
    <w:rsid w:val="00636F91"/>
    <w:rsid w:val="0064039B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4E6"/>
    <w:rsid w:val="00652E85"/>
    <w:rsid w:val="00655955"/>
    <w:rsid w:val="00655A44"/>
    <w:rsid w:val="00655AD3"/>
    <w:rsid w:val="00656329"/>
    <w:rsid w:val="00657276"/>
    <w:rsid w:val="006574B4"/>
    <w:rsid w:val="0066105B"/>
    <w:rsid w:val="00661E66"/>
    <w:rsid w:val="00662B1B"/>
    <w:rsid w:val="00662D30"/>
    <w:rsid w:val="006643C5"/>
    <w:rsid w:val="0066571C"/>
    <w:rsid w:val="00665AFE"/>
    <w:rsid w:val="00665E2F"/>
    <w:rsid w:val="00667E1C"/>
    <w:rsid w:val="00670C49"/>
    <w:rsid w:val="00671CCA"/>
    <w:rsid w:val="0067232E"/>
    <w:rsid w:val="00673165"/>
    <w:rsid w:val="00673A37"/>
    <w:rsid w:val="00674887"/>
    <w:rsid w:val="0067490C"/>
    <w:rsid w:val="0067655E"/>
    <w:rsid w:val="00677D7D"/>
    <w:rsid w:val="00683749"/>
    <w:rsid w:val="00683D8C"/>
    <w:rsid w:val="00683ED6"/>
    <w:rsid w:val="00684680"/>
    <w:rsid w:val="0068572B"/>
    <w:rsid w:val="00685E2A"/>
    <w:rsid w:val="0068633D"/>
    <w:rsid w:val="00687295"/>
    <w:rsid w:val="006877E5"/>
    <w:rsid w:val="006877F1"/>
    <w:rsid w:val="00687B56"/>
    <w:rsid w:val="00691447"/>
    <w:rsid w:val="00692393"/>
    <w:rsid w:val="00692E3F"/>
    <w:rsid w:val="00695B52"/>
    <w:rsid w:val="0069678C"/>
    <w:rsid w:val="006A1707"/>
    <w:rsid w:val="006A2EAF"/>
    <w:rsid w:val="006A5E39"/>
    <w:rsid w:val="006A68A5"/>
    <w:rsid w:val="006A6AB0"/>
    <w:rsid w:val="006B135E"/>
    <w:rsid w:val="006B18C2"/>
    <w:rsid w:val="006B2CE0"/>
    <w:rsid w:val="006B31F2"/>
    <w:rsid w:val="006B3922"/>
    <w:rsid w:val="006B3A08"/>
    <w:rsid w:val="006B5EE5"/>
    <w:rsid w:val="006C0F9F"/>
    <w:rsid w:val="006C1320"/>
    <w:rsid w:val="006C47AC"/>
    <w:rsid w:val="006C5DFF"/>
    <w:rsid w:val="006C6DF4"/>
    <w:rsid w:val="006C7E94"/>
    <w:rsid w:val="006D0117"/>
    <w:rsid w:val="006D510F"/>
    <w:rsid w:val="006D599C"/>
    <w:rsid w:val="006D59B3"/>
    <w:rsid w:val="006D6D6D"/>
    <w:rsid w:val="006D79CC"/>
    <w:rsid w:val="006D7DD0"/>
    <w:rsid w:val="006E0055"/>
    <w:rsid w:val="006E12B6"/>
    <w:rsid w:val="006E19B3"/>
    <w:rsid w:val="006E1A62"/>
    <w:rsid w:val="006E1DCA"/>
    <w:rsid w:val="006E200E"/>
    <w:rsid w:val="006E2272"/>
    <w:rsid w:val="006E2914"/>
    <w:rsid w:val="006E3624"/>
    <w:rsid w:val="006E36D2"/>
    <w:rsid w:val="006E457D"/>
    <w:rsid w:val="006E5241"/>
    <w:rsid w:val="006E53A5"/>
    <w:rsid w:val="006E5EA3"/>
    <w:rsid w:val="006E5EBC"/>
    <w:rsid w:val="006E6607"/>
    <w:rsid w:val="006E6B7C"/>
    <w:rsid w:val="006F1115"/>
    <w:rsid w:val="006F1ABB"/>
    <w:rsid w:val="006F347B"/>
    <w:rsid w:val="006F41A5"/>
    <w:rsid w:val="006F448D"/>
    <w:rsid w:val="006F542E"/>
    <w:rsid w:val="006F566D"/>
    <w:rsid w:val="00702CA9"/>
    <w:rsid w:val="007036B6"/>
    <w:rsid w:val="00705C8F"/>
    <w:rsid w:val="00706358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AF6"/>
    <w:rsid w:val="00717C44"/>
    <w:rsid w:val="00717DB3"/>
    <w:rsid w:val="00721AD5"/>
    <w:rsid w:val="00721E06"/>
    <w:rsid w:val="00723522"/>
    <w:rsid w:val="00724E04"/>
    <w:rsid w:val="007250B8"/>
    <w:rsid w:val="00726214"/>
    <w:rsid w:val="00726E62"/>
    <w:rsid w:val="007275EE"/>
    <w:rsid w:val="00730B26"/>
    <w:rsid w:val="00733976"/>
    <w:rsid w:val="00734133"/>
    <w:rsid w:val="00735080"/>
    <w:rsid w:val="007355A9"/>
    <w:rsid w:val="00735986"/>
    <w:rsid w:val="007366C9"/>
    <w:rsid w:val="00736EAE"/>
    <w:rsid w:val="00737BA0"/>
    <w:rsid w:val="00742BAD"/>
    <w:rsid w:val="00742E8E"/>
    <w:rsid w:val="0074391A"/>
    <w:rsid w:val="00743CDC"/>
    <w:rsid w:val="00744628"/>
    <w:rsid w:val="0074477B"/>
    <w:rsid w:val="007463FC"/>
    <w:rsid w:val="00746CA7"/>
    <w:rsid w:val="007476A8"/>
    <w:rsid w:val="007477BC"/>
    <w:rsid w:val="00747EB9"/>
    <w:rsid w:val="00751505"/>
    <w:rsid w:val="00752C34"/>
    <w:rsid w:val="00753966"/>
    <w:rsid w:val="00756842"/>
    <w:rsid w:val="00756F94"/>
    <w:rsid w:val="0075790B"/>
    <w:rsid w:val="00760AA3"/>
    <w:rsid w:val="00760B8D"/>
    <w:rsid w:val="00762EAC"/>
    <w:rsid w:val="00763B96"/>
    <w:rsid w:val="00763D56"/>
    <w:rsid w:val="0076426E"/>
    <w:rsid w:val="00764BAB"/>
    <w:rsid w:val="00765B5C"/>
    <w:rsid w:val="00766734"/>
    <w:rsid w:val="007668D0"/>
    <w:rsid w:val="00766CB1"/>
    <w:rsid w:val="007707DD"/>
    <w:rsid w:val="007709AB"/>
    <w:rsid w:val="0077183E"/>
    <w:rsid w:val="007719BD"/>
    <w:rsid w:val="007726C4"/>
    <w:rsid w:val="00772D8C"/>
    <w:rsid w:val="007737EB"/>
    <w:rsid w:val="00773D66"/>
    <w:rsid w:val="00774466"/>
    <w:rsid w:val="007769AC"/>
    <w:rsid w:val="00777148"/>
    <w:rsid w:val="00777F76"/>
    <w:rsid w:val="007814D9"/>
    <w:rsid w:val="007835FF"/>
    <w:rsid w:val="00783DFD"/>
    <w:rsid w:val="007846E6"/>
    <w:rsid w:val="00785027"/>
    <w:rsid w:val="007877A3"/>
    <w:rsid w:val="00790D5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2E3"/>
    <w:rsid w:val="007A0806"/>
    <w:rsid w:val="007A21B3"/>
    <w:rsid w:val="007A2F0E"/>
    <w:rsid w:val="007A30C9"/>
    <w:rsid w:val="007A3C5A"/>
    <w:rsid w:val="007A460D"/>
    <w:rsid w:val="007A4E74"/>
    <w:rsid w:val="007A5AAB"/>
    <w:rsid w:val="007A7E97"/>
    <w:rsid w:val="007B04FD"/>
    <w:rsid w:val="007B10F7"/>
    <w:rsid w:val="007B1122"/>
    <w:rsid w:val="007B17AA"/>
    <w:rsid w:val="007B1E0B"/>
    <w:rsid w:val="007B21C3"/>
    <w:rsid w:val="007B2DB2"/>
    <w:rsid w:val="007B2EAC"/>
    <w:rsid w:val="007B37B3"/>
    <w:rsid w:val="007B449A"/>
    <w:rsid w:val="007B49B3"/>
    <w:rsid w:val="007B5390"/>
    <w:rsid w:val="007C0926"/>
    <w:rsid w:val="007C2334"/>
    <w:rsid w:val="007C297E"/>
    <w:rsid w:val="007C2FAB"/>
    <w:rsid w:val="007C3149"/>
    <w:rsid w:val="007C3227"/>
    <w:rsid w:val="007C3897"/>
    <w:rsid w:val="007C4444"/>
    <w:rsid w:val="007C5F54"/>
    <w:rsid w:val="007D159C"/>
    <w:rsid w:val="007D232E"/>
    <w:rsid w:val="007D25F3"/>
    <w:rsid w:val="007D2876"/>
    <w:rsid w:val="007D4E23"/>
    <w:rsid w:val="007D5DE4"/>
    <w:rsid w:val="007D6C0D"/>
    <w:rsid w:val="007E00D0"/>
    <w:rsid w:val="007E0B73"/>
    <w:rsid w:val="007E18CB"/>
    <w:rsid w:val="007E1DAD"/>
    <w:rsid w:val="007E3823"/>
    <w:rsid w:val="007E5513"/>
    <w:rsid w:val="007F005C"/>
    <w:rsid w:val="007F03CE"/>
    <w:rsid w:val="007F17E2"/>
    <w:rsid w:val="007F1D5E"/>
    <w:rsid w:val="007F1DE0"/>
    <w:rsid w:val="007F281B"/>
    <w:rsid w:val="007F3437"/>
    <w:rsid w:val="007F3778"/>
    <w:rsid w:val="007F3D0E"/>
    <w:rsid w:val="007F4030"/>
    <w:rsid w:val="007F4212"/>
    <w:rsid w:val="007F4B86"/>
    <w:rsid w:val="007F566A"/>
    <w:rsid w:val="007F56E7"/>
    <w:rsid w:val="007F576E"/>
    <w:rsid w:val="007F58DD"/>
    <w:rsid w:val="007F6127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CBD"/>
    <w:rsid w:val="0081597B"/>
    <w:rsid w:val="00817ACD"/>
    <w:rsid w:val="00821601"/>
    <w:rsid w:val="00821987"/>
    <w:rsid w:val="0082314D"/>
    <w:rsid w:val="008252AF"/>
    <w:rsid w:val="0082635B"/>
    <w:rsid w:val="008266E4"/>
    <w:rsid w:val="00826AC6"/>
    <w:rsid w:val="00827597"/>
    <w:rsid w:val="008277DF"/>
    <w:rsid w:val="00827C42"/>
    <w:rsid w:val="00827F79"/>
    <w:rsid w:val="008309E9"/>
    <w:rsid w:val="00834670"/>
    <w:rsid w:val="00834D96"/>
    <w:rsid w:val="00835934"/>
    <w:rsid w:val="0083777A"/>
    <w:rsid w:val="008378C6"/>
    <w:rsid w:val="008401CE"/>
    <w:rsid w:val="00842087"/>
    <w:rsid w:val="00842B21"/>
    <w:rsid w:val="00842C84"/>
    <w:rsid w:val="00843AB4"/>
    <w:rsid w:val="00843D70"/>
    <w:rsid w:val="00844574"/>
    <w:rsid w:val="008448C8"/>
    <w:rsid w:val="00844D5A"/>
    <w:rsid w:val="00845325"/>
    <w:rsid w:val="00845AC7"/>
    <w:rsid w:val="00846B51"/>
    <w:rsid w:val="0084702C"/>
    <w:rsid w:val="008517DA"/>
    <w:rsid w:val="00852A0A"/>
    <w:rsid w:val="008547D1"/>
    <w:rsid w:val="0085578C"/>
    <w:rsid w:val="00855B2D"/>
    <w:rsid w:val="008606A6"/>
    <w:rsid w:val="00861BB0"/>
    <w:rsid w:val="00861C5B"/>
    <w:rsid w:val="008642C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777"/>
    <w:rsid w:val="008720D5"/>
    <w:rsid w:val="008721DF"/>
    <w:rsid w:val="00875471"/>
    <w:rsid w:val="00875E79"/>
    <w:rsid w:val="008765A3"/>
    <w:rsid w:val="0088039E"/>
    <w:rsid w:val="00881120"/>
    <w:rsid w:val="00881203"/>
    <w:rsid w:val="008818EB"/>
    <w:rsid w:val="00881E84"/>
    <w:rsid w:val="0088261C"/>
    <w:rsid w:val="00882F7C"/>
    <w:rsid w:val="008842E5"/>
    <w:rsid w:val="00884752"/>
    <w:rsid w:val="00886896"/>
    <w:rsid w:val="00890BB8"/>
    <w:rsid w:val="00891057"/>
    <w:rsid w:val="008920D3"/>
    <w:rsid w:val="008923BA"/>
    <w:rsid w:val="0089347F"/>
    <w:rsid w:val="008937F5"/>
    <w:rsid w:val="00893AD4"/>
    <w:rsid w:val="00893DB3"/>
    <w:rsid w:val="00894420"/>
    <w:rsid w:val="00895ABF"/>
    <w:rsid w:val="00895DE4"/>
    <w:rsid w:val="00895F14"/>
    <w:rsid w:val="00895F96"/>
    <w:rsid w:val="008A0ABC"/>
    <w:rsid w:val="008A0ADE"/>
    <w:rsid w:val="008A0F0E"/>
    <w:rsid w:val="008A14A4"/>
    <w:rsid w:val="008A23FA"/>
    <w:rsid w:val="008A2EDF"/>
    <w:rsid w:val="008A38F6"/>
    <w:rsid w:val="008A3CD9"/>
    <w:rsid w:val="008A3FEA"/>
    <w:rsid w:val="008A50AE"/>
    <w:rsid w:val="008A6607"/>
    <w:rsid w:val="008A7321"/>
    <w:rsid w:val="008B0B5A"/>
    <w:rsid w:val="008B208D"/>
    <w:rsid w:val="008B3178"/>
    <w:rsid w:val="008B3D5B"/>
    <w:rsid w:val="008B3F7B"/>
    <w:rsid w:val="008B5954"/>
    <w:rsid w:val="008B5BAE"/>
    <w:rsid w:val="008B76B2"/>
    <w:rsid w:val="008C01B4"/>
    <w:rsid w:val="008C52CF"/>
    <w:rsid w:val="008C587E"/>
    <w:rsid w:val="008C7341"/>
    <w:rsid w:val="008C7BA1"/>
    <w:rsid w:val="008D0628"/>
    <w:rsid w:val="008D1C33"/>
    <w:rsid w:val="008D1E61"/>
    <w:rsid w:val="008D1F2A"/>
    <w:rsid w:val="008D1FEE"/>
    <w:rsid w:val="008D22A9"/>
    <w:rsid w:val="008D25AB"/>
    <w:rsid w:val="008D3C36"/>
    <w:rsid w:val="008D6A1A"/>
    <w:rsid w:val="008D75A2"/>
    <w:rsid w:val="008D7F54"/>
    <w:rsid w:val="008E02E0"/>
    <w:rsid w:val="008E0752"/>
    <w:rsid w:val="008E0F9E"/>
    <w:rsid w:val="008E16C7"/>
    <w:rsid w:val="008E2D76"/>
    <w:rsid w:val="008E3833"/>
    <w:rsid w:val="008E454D"/>
    <w:rsid w:val="008E4CE4"/>
    <w:rsid w:val="008E6390"/>
    <w:rsid w:val="008F20D0"/>
    <w:rsid w:val="008F3EA0"/>
    <w:rsid w:val="008F4FEC"/>
    <w:rsid w:val="008F506D"/>
    <w:rsid w:val="008F58C3"/>
    <w:rsid w:val="008F667D"/>
    <w:rsid w:val="008F6748"/>
    <w:rsid w:val="008F7643"/>
    <w:rsid w:val="00900276"/>
    <w:rsid w:val="00900D1F"/>
    <w:rsid w:val="00900F1C"/>
    <w:rsid w:val="00901646"/>
    <w:rsid w:val="0090205F"/>
    <w:rsid w:val="00902DBC"/>
    <w:rsid w:val="00903668"/>
    <w:rsid w:val="00904501"/>
    <w:rsid w:val="00905BB9"/>
    <w:rsid w:val="009105BD"/>
    <w:rsid w:val="00912DBB"/>
    <w:rsid w:val="009132ED"/>
    <w:rsid w:val="009135DE"/>
    <w:rsid w:val="0091471A"/>
    <w:rsid w:val="00914FB1"/>
    <w:rsid w:val="00915719"/>
    <w:rsid w:val="00915E22"/>
    <w:rsid w:val="009168B4"/>
    <w:rsid w:val="00917475"/>
    <w:rsid w:val="00920C96"/>
    <w:rsid w:val="00921E85"/>
    <w:rsid w:val="009225B7"/>
    <w:rsid w:val="00922F69"/>
    <w:rsid w:val="00925075"/>
    <w:rsid w:val="00926699"/>
    <w:rsid w:val="00926FEB"/>
    <w:rsid w:val="009272A9"/>
    <w:rsid w:val="00927F2A"/>
    <w:rsid w:val="00930DB8"/>
    <w:rsid w:val="009318A6"/>
    <w:rsid w:val="00931D6F"/>
    <w:rsid w:val="0093339D"/>
    <w:rsid w:val="009340BB"/>
    <w:rsid w:val="00934457"/>
    <w:rsid w:val="0093458D"/>
    <w:rsid w:val="00936AAE"/>
    <w:rsid w:val="00936DAF"/>
    <w:rsid w:val="00937B69"/>
    <w:rsid w:val="00937C75"/>
    <w:rsid w:val="0094035C"/>
    <w:rsid w:val="00943122"/>
    <w:rsid w:val="00943DBF"/>
    <w:rsid w:val="00944535"/>
    <w:rsid w:val="00944E0B"/>
    <w:rsid w:val="00946040"/>
    <w:rsid w:val="0094791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6ED"/>
    <w:rsid w:val="00961873"/>
    <w:rsid w:val="00963DA6"/>
    <w:rsid w:val="009644FD"/>
    <w:rsid w:val="00964CD5"/>
    <w:rsid w:val="009664F2"/>
    <w:rsid w:val="009679B6"/>
    <w:rsid w:val="00970085"/>
    <w:rsid w:val="009707B1"/>
    <w:rsid w:val="00971DDB"/>
    <w:rsid w:val="00972728"/>
    <w:rsid w:val="0097277E"/>
    <w:rsid w:val="009729C6"/>
    <w:rsid w:val="00972F63"/>
    <w:rsid w:val="0097360E"/>
    <w:rsid w:val="00974162"/>
    <w:rsid w:val="0097433B"/>
    <w:rsid w:val="00974E04"/>
    <w:rsid w:val="00977EA0"/>
    <w:rsid w:val="00977F13"/>
    <w:rsid w:val="00981520"/>
    <w:rsid w:val="009834DC"/>
    <w:rsid w:val="0098532E"/>
    <w:rsid w:val="00987351"/>
    <w:rsid w:val="00987F65"/>
    <w:rsid w:val="00990910"/>
    <w:rsid w:val="009912CE"/>
    <w:rsid w:val="009917D4"/>
    <w:rsid w:val="009924B7"/>
    <w:rsid w:val="00993B54"/>
    <w:rsid w:val="00993FE6"/>
    <w:rsid w:val="00995135"/>
    <w:rsid w:val="009A0113"/>
    <w:rsid w:val="009A0182"/>
    <w:rsid w:val="009A0BB8"/>
    <w:rsid w:val="009A10E5"/>
    <w:rsid w:val="009A16C5"/>
    <w:rsid w:val="009A1816"/>
    <w:rsid w:val="009A51EF"/>
    <w:rsid w:val="009A6F14"/>
    <w:rsid w:val="009B01FB"/>
    <w:rsid w:val="009B0261"/>
    <w:rsid w:val="009B1CC3"/>
    <w:rsid w:val="009B2A1C"/>
    <w:rsid w:val="009B34EA"/>
    <w:rsid w:val="009B399A"/>
    <w:rsid w:val="009B4BCD"/>
    <w:rsid w:val="009B50D9"/>
    <w:rsid w:val="009B6950"/>
    <w:rsid w:val="009B73AA"/>
    <w:rsid w:val="009B7EB7"/>
    <w:rsid w:val="009C1833"/>
    <w:rsid w:val="009C2395"/>
    <w:rsid w:val="009C3CF8"/>
    <w:rsid w:val="009C4994"/>
    <w:rsid w:val="009C78FC"/>
    <w:rsid w:val="009D24B0"/>
    <w:rsid w:val="009D3D27"/>
    <w:rsid w:val="009D4AC2"/>
    <w:rsid w:val="009D52CB"/>
    <w:rsid w:val="009D5862"/>
    <w:rsid w:val="009D5B25"/>
    <w:rsid w:val="009E1F66"/>
    <w:rsid w:val="009E40B6"/>
    <w:rsid w:val="009E4D5D"/>
    <w:rsid w:val="009E6064"/>
    <w:rsid w:val="009E7700"/>
    <w:rsid w:val="009E7F57"/>
    <w:rsid w:val="009F007D"/>
    <w:rsid w:val="009F00DD"/>
    <w:rsid w:val="009F02B2"/>
    <w:rsid w:val="009F0FFE"/>
    <w:rsid w:val="009F1042"/>
    <w:rsid w:val="009F282F"/>
    <w:rsid w:val="009F2B41"/>
    <w:rsid w:val="009F35B3"/>
    <w:rsid w:val="009F385E"/>
    <w:rsid w:val="009F39A3"/>
    <w:rsid w:val="009F3F86"/>
    <w:rsid w:val="009F4515"/>
    <w:rsid w:val="009F775B"/>
    <w:rsid w:val="00A011D3"/>
    <w:rsid w:val="00A01B79"/>
    <w:rsid w:val="00A051CE"/>
    <w:rsid w:val="00A063CA"/>
    <w:rsid w:val="00A067AD"/>
    <w:rsid w:val="00A06CF3"/>
    <w:rsid w:val="00A1057D"/>
    <w:rsid w:val="00A108BB"/>
    <w:rsid w:val="00A1148A"/>
    <w:rsid w:val="00A11768"/>
    <w:rsid w:val="00A11BF6"/>
    <w:rsid w:val="00A12B38"/>
    <w:rsid w:val="00A14CA0"/>
    <w:rsid w:val="00A16A9B"/>
    <w:rsid w:val="00A17A2D"/>
    <w:rsid w:val="00A17ADB"/>
    <w:rsid w:val="00A205C6"/>
    <w:rsid w:val="00A20C63"/>
    <w:rsid w:val="00A20F54"/>
    <w:rsid w:val="00A2133A"/>
    <w:rsid w:val="00A21365"/>
    <w:rsid w:val="00A2221F"/>
    <w:rsid w:val="00A2250E"/>
    <w:rsid w:val="00A22B38"/>
    <w:rsid w:val="00A22B6C"/>
    <w:rsid w:val="00A23AF1"/>
    <w:rsid w:val="00A27266"/>
    <w:rsid w:val="00A30442"/>
    <w:rsid w:val="00A30995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17A"/>
    <w:rsid w:val="00A41647"/>
    <w:rsid w:val="00A41C7B"/>
    <w:rsid w:val="00A4412F"/>
    <w:rsid w:val="00A44190"/>
    <w:rsid w:val="00A45918"/>
    <w:rsid w:val="00A4651A"/>
    <w:rsid w:val="00A46F5B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F6B"/>
    <w:rsid w:val="00A537E6"/>
    <w:rsid w:val="00A53B3D"/>
    <w:rsid w:val="00A53C09"/>
    <w:rsid w:val="00A553FA"/>
    <w:rsid w:val="00A55407"/>
    <w:rsid w:val="00A55483"/>
    <w:rsid w:val="00A55E81"/>
    <w:rsid w:val="00A567FD"/>
    <w:rsid w:val="00A57354"/>
    <w:rsid w:val="00A5761E"/>
    <w:rsid w:val="00A61F9A"/>
    <w:rsid w:val="00A653FF"/>
    <w:rsid w:val="00A67145"/>
    <w:rsid w:val="00A67C59"/>
    <w:rsid w:val="00A67E32"/>
    <w:rsid w:val="00A71A94"/>
    <w:rsid w:val="00A71C12"/>
    <w:rsid w:val="00A71C86"/>
    <w:rsid w:val="00A759BE"/>
    <w:rsid w:val="00A76078"/>
    <w:rsid w:val="00A764AF"/>
    <w:rsid w:val="00A76687"/>
    <w:rsid w:val="00A76D87"/>
    <w:rsid w:val="00A779FF"/>
    <w:rsid w:val="00A808FB"/>
    <w:rsid w:val="00A80E2B"/>
    <w:rsid w:val="00A8234B"/>
    <w:rsid w:val="00A8290F"/>
    <w:rsid w:val="00A82DBA"/>
    <w:rsid w:val="00A836C6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49E"/>
    <w:rsid w:val="00A950A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C8D"/>
    <w:rsid w:val="00AB5FD8"/>
    <w:rsid w:val="00AC0A0B"/>
    <w:rsid w:val="00AC0AC4"/>
    <w:rsid w:val="00AC0F5F"/>
    <w:rsid w:val="00AC3042"/>
    <w:rsid w:val="00AC3108"/>
    <w:rsid w:val="00AC36C6"/>
    <w:rsid w:val="00AC4C96"/>
    <w:rsid w:val="00AC4E73"/>
    <w:rsid w:val="00AC5614"/>
    <w:rsid w:val="00AC5A72"/>
    <w:rsid w:val="00AC5B22"/>
    <w:rsid w:val="00AC719B"/>
    <w:rsid w:val="00AD214F"/>
    <w:rsid w:val="00AD3C5E"/>
    <w:rsid w:val="00AD47FE"/>
    <w:rsid w:val="00AD48A8"/>
    <w:rsid w:val="00AD4C1D"/>
    <w:rsid w:val="00AD50CB"/>
    <w:rsid w:val="00AD5B2B"/>
    <w:rsid w:val="00AD63B9"/>
    <w:rsid w:val="00AD6DE0"/>
    <w:rsid w:val="00AD769F"/>
    <w:rsid w:val="00AD7AA6"/>
    <w:rsid w:val="00AD7E62"/>
    <w:rsid w:val="00AE1A99"/>
    <w:rsid w:val="00AE3027"/>
    <w:rsid w:val="00AE3161"/>
    <w:rsid w:val="00AE3FB0"/>
    <w:rsid w:val="00AE455F"/>
    <w:rsid w:val="00AE49FE"/>
    <w:rsid w:val="00AE4B8E"/>
    <w:rsid w:val="00AE5C0C"/>
    <w:rsid w:val="00AE64C4"/>
    <w:rsid w:val="00AE687D"/>
    <w:rsid w:val="00AE78AB"/>
    <w:rsid w:val="00AF044B"/>
    <w:rsid w:val="00AF0CEE"/>
    <w:rsid w:val="00AF1700"/>
    <w:rsid w:val="00AF1934"/>
    <w:rsid w:val="00AF294B"/>
    <w:rsid w:val="00AF4200"/>
    <w:rsid w:val="00AF515F"/>
    <w:rsid w:val="00AF586C"/>
    <w:rsid w:val="00AF6522"/>
    <w:rsid w:val="00AF6563"/>
    <w:rsid w:val="00AF6BCA"/>
    <w:rsid w:val="00AF7553"/>
    <w:rsid w:val="00AF78A7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2EE"/>
    <w:rsid w:val="00B11349"/>
    <w:rsid w:val="00B1187A"/>
    <w:rsid w:val="00B1206A"/>
    <w:rsid w:val="00B1286A"/>
    <w:rsid w:val="00B13B24"/>
    <w:rsid w:val="00B1518E"/>
    <w:rsid w:val="00B15DEA"/>
    <w:rsid w:val="00B16CF8"/>
    <w:rsid w:val="00B17428"/>
    <w:rsid w:val="00B2138C"/>
    <w:rsid w:val="00B21AE0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1DC"/>
    <w:rsid w:val="00B349F6"/>
    <w:rsid w:val="00B35C45"/>
    <w:rsid w:val="00B3664F"/>
    <w:rsid w:val="00B36F85"/>
    <w:rsid w:val="00B36FDD"/>
    <w:rsid w:val="00B400BC"/>
    <w:rsid w:val="00B411E3"/>
    <w:rsid w:val="00B4149C"/>
    <w:rsid w:val="00B4296A"/>
    <w:rsid w:val="00B43075"/>
    <w:rsid w:val="00B431BF"/>
    <w:rsid w:val="00B446C9"/>
    <w:rsid w:val="00B44DF5"/>
    <w:rsid w:val="00B45CAE"/>
    <w:rsid w:val="00B46456"/>
    <w:rsid w:val="00B4647A"/>
    <w:rsid w:val="00B46857"/>
    <w:rsid w:val="00B46948"/>
    <w:rsid w:val="00B50216"/>
    <w:rsid w:val="00B52458"/>
    <w:rsid w:val="00B528A8"/>
    <w:rsid w:val="00B52AE6"/>
    <w:rsid w:val="00B52BB1"/>
    <w:rsid w:val="00B53491"/>
    <w:rsid w:val="00B537E2"/>
    <w:rsid w:val="00B540B9"/>
    <w:rsid w:val="00B54C56"/>
    <w:rsid w:val="00B54DA1"/>
    <w:rsid w:val="00B55496"/>
    <w:rsid w:val="00B55500"/>
    <w:rsid w:val="00B56718"/>
    <w:rsid w:val="00B569AA"/>
    <w:rsid w:val="00B57C2F"/>
    <w:rsid w:val="00B57CE8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0D6"/>
    <w:rsid w:val="00B65159"/>
    <w:rsid w:val="00B66418"/>
    <w:rsid w:val="00B70D4E"/>
    <w:rsid w:val="00B73007"/>
    <w:rsid w:val="00B73243"/>
    <w:rsid w:val="00B759FE"/>
    <w:rsid w:val="00B75AAB"/>
    <w:rsid w:val="00B76BFF"/>
    <w:rsid w:val="00B7748F"/>
    <w:rsid w:val="00B77B12"/>
    <w:rsid w:val="00B807AA"/>
    <w:rsid w:val="00B80B7C"/>
    <w:rsid w:val="00B82F75"/>
    <w:rsid w:val="00B838D8"/>
    <w:rsid w:val="00B83EC9"/>
    <w:rsid w:val="00B84604"/>
    <w:rsid w:val="00B846D2"/>
    <w:rsid w:val="00B8502B"/>
    <w:rsid w:val="00B86649"/>
    <w:rsid w:val="00B8690E"/>
    <w:rsid w:val="00B878F8"/>
    <w:rsid w:val="00B9052A"/>
    <w:rsid w:val="00B95704"/>
    <w:rsid w:val="00B96945"/>
    <w:rsid w:val="00BA0010"/>
    <w:rsid w:val="00BA0C7D"/>
    <w:rsid w:val="00BA1520"/>
    <w:rsid w:val="00BA1941"/>
    <w:rsid w:val="00BA2129"/>
    <w:rsid w:val="00BA2B03"/>
    <w:rsid w:val="00BA33EE"/>
    <w:rsid w:val="00BA58BC"/>
    <w:rsid w:val="00BA6CB2"/>
    <w:rsid w:val="00BB0049"/>
    <w:rsid w:val="00BB07B6"/>
    <w:rsid w:val="00BB099C"/>
    <w:rsid w:val="00BB0F37"/>
    <w:rsid w:val="00BB2240"/>
    <w:rsid w:val="00BB420C"/>
    <w:rsid w:val="00BB59E0"/>
    <w:rsid w:val="00BB7AB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7E2"/>
    <w:rsid w:val="00BD1430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7AF"/>
    <w:rsid w:val="00BE6E85"/>
    <w:rsid w:val="00BE7862"/>
    <w:rsid w:val="00BE7AC1"/>
    <w:rsid w:val="00BF00A8"/>
    <w:rsid w:val="00BF0275"/>
    <w:rsid w:val="00BF2AD8"/>
    <w:rsid w:val="00BF3112"/>
    <w:rsid w:val="00BF3FD5"/>
    <w:rsid w:val="00BF4087"/>
    <w:rsid w:val="00BF4693"/>
    <w:rsid w:val="00BF492E"/>
    <w:rsid w:val="00BF61B9"/>
    <w:rsid w:val="00BF68BD"/>
    <w:rsid w:val="00BF7A20"/>
    <w:rsid w:val="00C004E5"/>
    <w:rsid w:val="00C00C49"/>
    <w:rsid w:val="00C01C77"/>
    <w:rsid w:val="00C04154"/>
    <w:rsid w:val="00C04758"/>
    <w:rsid w:val="00C05026"/>
    <w:rsid w:val="00C062E9"/>
    <w:rsid w:val="00C075F3"/>
    <w:rsid w:val="00C10A69"/>
    <w:rsid w:val="00C13E7D"/>
    <w:rsid w:val="00C1458F"/>
    <w:rsid w:val="00C15428"/>
    <w:rsid w:val="00C154B6"/>
    <w:rsid w:val="00C15B4C"/>
    <w:rsid w:val="00C171F5"/>
    <w:rsid w:val="00C202F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387"/>
    <w:rsid w:val="00C31597"/>
    <w:rsid w:val="00C32603"/>
    <w:rsid w:val="00C3270E"/>
    <w:rsid w:val="00C32BBD"/>
    <w:rsid w:val="00C32EA4"/>
    <w:rsid w:val="00C336A7"/>
    <w:rsid w:val="00C34CAF"/>
    <w:rsid w:val="00C34E79"/>
    <w:rsid w:val="00C34EBD"/>
    <w:rsid w:val="00C35586"/>
    <w:rsid w:val="00C35DC7"/>
    <w:rsid w:val="00C36799"/>
    <w:rsid w:val="00C36A52"/>
    <w:rsid w:val="00C41464"/>
    <w:rsid w:val="00C4157C"/>
    <w:rsid w:val="00C415CF"/>
    <w:rsid w:val="00C41A57"/>
    <w:rsid w:val="00C42B82"/>
    <w:rsid w:val="00C43941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46F"/>
    <w:rsid w:val="00C67F0D"/>
    <w:rsid w:val="00C707D9"/>
    <w:rsid w:val="00C70BD0"/>
    <w:rsid w:val="00C71168"/>
    <w:rsid w:val="00C713DB"/>
    <w:rsid w:val="00C71B24"/>
    <w:rsid w:val="00C7476F"/>
    <w:rsid w:val="00C74C5B"/>
    <w:rsid w:val="00C751F5"/>
    <w:rsid w:val="00C80A4A"/>
    <w:rsid w:val="00C80BE8"/>
    <w:rsid w:val="00C8423D"/>
    <w:rsid w:val="00C848B2"/>
    <w:rsid w:val="00C8588B"/>
    <w:rsid w:val="00C85D8C"/>
    <w:rsid w:val="00C86075"/>
    <w:rsid w:val="00C87339"/>
    <w:rsid w:val="00C90F71"/>
    <w:rsid w:val="00C9126C"/>
    <w:rsid w:val="00C91DA7"/>
    <w:rsid w:val="00C9208E"/>
    <w:rsid w:val="00C92096"/>
    <w:rsid w:val="00C93247"/>
    <w:rsid w:val="00C94AB4"/>
    <w:rsid w:val="00C95CE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A7A66"/>
    <w:rsid w:val="00CB0187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C2F"/>
    <w:rsid w:val="00CC159B"/>
    <w:rsid w:val="00CC1EB6"/>
    <w:rsid w:val="00CC2512"/>
    <w:rsid w:val="00CC2C99"/>
    <w:rsid w:val="00CC32F0"/>
    <w:rsid w:val="00CC4C2F"/>
    <w:rsid w:val="00CC5DAC"/>
    <w:rsid w:val="00CC63C4"/>
    <w:rsid w:val="00CC7753"/>
    <w:rsid w:val="00CD047B"/>
    <w:rsid w:val="00CD0D42"/>
    <w:rsid w:val="00CD18DB"/>
    <w:rsid w:val="00CD1DA8"/>
    <w:rsid w:val="00CD1E4A"/>
    <w:rsid w:val="00CD3266"/>
    <w:rsid w:val="00CD3A4D"/>
    <w:rsid w:val="00CD4116"/>
    <w:rsid w:val="00CD4DA8"/>
    <w:rsid w:val="00CD55CA"/>
    <w:rsid w:val="00CD5E54"/>
    <w:rsid w:val="00CD6CE4"/>
    <w:rsid w:val="00CD72EE"/>
    <w:rsid w:val="00CE041F"/>
    <w:rsid w:val="00CE0A29"/>
    <w:rsid w:val="00CE0DAE"/>
    <w:rsid w:val="00CE156C"/>
    <w:rsid w:val="00CE2010"/>
    <w:rsid w:val="00CE34BE"/>
    <w:rsid w:val="00CE372B"/>
    <w:rsid w:val="00CE40FF"/>
    <w:rsid w:val="00CE413D"/>
    <w:rsid w:val="00CE45B0"/>
    <w:rsid w:val="00CE5CE4"/>
    <w:rsid w:val="00CF04F4"/>
    <w:rsid w:val="00CF085D"/>
    <w:rsid w:val="00CF1CB6"/>
    <w:rsid w:val="00CF268F"/>
    <w:rsid w:val="00CF518A"/>
    <w:rsid w:val="00CF54A9"/>
    <w:rsid w:val="00CF5EB6"/>
    <w:rsid w:val="00D0086A"/>
    <w:rsid w:val="00D01194"/>
    <w:rsid w:val="00D01F0C"/>
    <w:rsid w:val="00D02230"/>
    <w:rsid w:val="00D0247A"/>
    <w:rsid w:val="00D02E4C"/>
    <w:rsid w:val="00D032FF"/>
    <w:rsid w:val="00D0339A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92F"/>
    <w:rsid w:val="00D07E4A"/>
    <w:rsid w:val="00D07E85"/>
    <w:rsid w:val="00D11AA8"/>
    <w:rsid w:val="00D122A3"/>
    <w:rsid w:val="00D1230F"/>
    <w:rsid w:val="00D12AA5"/>
    <w:rsid w:val="00D13650"/>
    <w:rsid w:val="00D13779"/>
    <w:rsid w:val="00D139F4"/>
    <w:rsid w:val="00D13B8C"/>
    <w:rsid w:val="00D154F3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223"/>
    <w:rsid w:val="00D27775"/>
    <w:rsid w:val="00D3089A"/>
    <w:rsid w:val="00D33277"/>
    <w:rsid w:val="00D3448A"/>
    <w:rsid w:val="00D34835"/>
    <w:rsid w:val="00D34B49"/>
    <w:rsid w:val="00D356BA"/>
    <w:rsid w:val="00D3583B"/>
    <w:rsid w:val="00D36911"/>
    <w:rsid w:val="00D37B17"/>
    <w:rsid w:val="00D406CF"/>
    <w:rsid w:val="00D4094B"/>
    <w:rsid w:val="00D40D29"/>
    <w:rsid w:val="00D42077"/>
    <w:rsid w:val="00D4280A"/>
    <w:rsid w:val="00D43D6D"/>
    <w:rsid w:val="00D45313"/>
    <w:rsid w:val="00D45370"/>
    <w:rsid w:val="00D45AE1"/>
    <w:rsid w:val="00D46A64"/>
    <w:rsid w:val="00D46C45"/>
    <w:rsid w:val="00D46F83"/>
    <w:rsid w:val="00D47C4E"/>
    <w:rsid w:val="00D508F1"/>
    <w:rsid w:val="00D51402"/>
    <w:rsid w:val="00D51DCA"/>
    <w:rsid w:val="00D54B66"/>
    <w:rsid w:val="00D5517D"/>
    <w:rsid w:val="00D552C8"/>
    <w:rsid w:val="00D55816"/>
    <w:rsid w:val="00D56234"/>
    <w:rsid w:val="00D574ED"/>
    <w:rsid w:val="00D60D34"/>
    <w:rsid w:val="00D611C9"/>
    <w:rsid w:val="00D611E9"/>
    <w:rsid w:val="00D61493"/>
    <w:rsid w:val="00D61A49"/>
    <w:rsid w:val="00D62C75"/>
    <w:rsid w:val="00D630E9"/>
    <w:rsid w:val="00D631CE"/>
    <w:rsid w:val="00D63B17"/>
    <w:rsid w:val="00D64E13"/>
    <w:rsid w:val="00D64F98"/>
    <w:rsid w:val="00D65D91"/>
    <w:rsid w:val="00D67001"/>
    <w:rsid w:val="00D67376"/>
    <w:rsid w:val="00D674B7"/>
    <w:rsid w:val="00D67CCA"/>
    <w:rsid w:val="00D707F5"/>
    <w:rsid w:val="00D74406"/>
    <w:rsid w:val="00D75430"/>
    <w:rsid w:val="00D754C3"/>
    <w:rsid w:val="00D75A2A"/>
    <w:rsid w:val="00D801DB"/>
    <w:rsid w:val="00D803F5"/>
    <w:rsid w:val="00D809E4"/>
    <w:rsid w:val="00D8132C"/>
    <w:rsid w:val="00D82E07"/>
    <w:rsid w:val="00D8303D"/>
    <w:rsid w:val="00D83107"/>
    <w:rsid w:val="00D83311"/>
    <w:rsid w:val="00D83956"/>
    <w:rsid w:val="00D900B5"/>
    <w:rsid w:val="00D923AC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F19"/>
    <w:rsid w:val="00DB39AA"/>
    <w:rsid w:val="00DB5F3F"/>
    <w:rsid w:val="00DB653E"/>
    <w:rsid w:val="00DB70A2"/>
    <w:rsid w:val="00DC09A5"/>
    <w:rsid w:val="00DC1095"/>
    <w:rsid w:val="00DC1E01"/>
    <w:rsid w:val="00DC1EC7"/>
    <w:rsid w:val="00DC21C2"/>
    <w:rsid w:val="00DC26C0"/>
    <w:rsid w:val="00DC3669"/>
    <w:rsid w:val="00DC5579"/>
    <w:rsid w:val="00DC6FB3"/>
    <w:rsid w:val="00DC7035"/>
    <w:rsid w:val="00DD028E"/>
    <w:rsid w:val="00DD05CD"/>
    <w:rsid w:val="00DD0F8F"/>
    <w:rsid w:val="00DD130A"/>
    <w:rsid w:val="00DD17B5"/>
    <w:rsid w:val="00DD3DB6"/>
    <w:rsid w:val="00DD4879"/>
    <w:rsid w:val="00DD4915"/>
    <w:rsid w:val="00DD5266"/>
    <w:rsid w:val="00DD5543"/>
    <w:rsid w:val="00DD5C92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974"/>
    <w:rsid w:val="00DE6C4A"/>
    <w:rsid w:val="00DE710A"/>
    <w:rsid w:val="00DE72E7"/>
    <w:rsid w:val="00DE7FE1"/>
    <w:rsid w:val="00DF1019"/>
    <w:rsid w:val="00DF1426"/>
    <w:rsid w:val="00DF3C1E"/>
    <w:rsid w:val="00DF4068"/>
    <w:rsid w:val="00DF4B3E"/>
    <w:rsid w:val="00E009BC"/>
    <w:rsid w:val="00E035C2"/>
    <w:rsid w:val="00E03B65"/>
    <w:rsid w:val="00E04F3C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484"/>
    <w:rsid w:val="00E176FF"/>
    <w:rsid w:val="00E17A28"/>
    <w:rsid w:val="00E17A7B"/>
    <w:rsid w:val="00E17BF8"/>
    <w:rsid w:val="00E20275"/>
    <w:rsid w:val="00E206C8"/>
    <w:rsid w:val="00E20A0E"/>
    <w:rsid w:val="00E20D4E"/>
    <w:rsid w:val="00E2383E"/>
    <w:rsid w:val="00E23F2E"/>
    <w:rsid w:val="00E2401A"/>
    <w:rsid w:val="00E31742"/>
    <w:rsid w:val="00E3248C"/>
    <w:rsid w:val="00E33D60"/>
    <w:rsid w:val="00E33E56"/>
    <w:rsid w:val="00E3402C"/>
    <w:rsid w:val="00E34F0A"/>
    <w:rsid w:val="00E35C0D"/>
    <w:rsid w:val="00E36EF2"/>
    <w:rsid w:val="00E37619"/>
    <w:rsid w:val="00E40A5B"/>
    <w:rsid w:val="00E40C0A"/>
    <w:rsid w:val="00E421F9"/>
    <w:rsid w:val="00E42267"/>
    <w:rsid w:val="00E42D38"/>
    <w:rsid w:val="00E435EE"/>
    <w:rsid w:val="00E44903"/>
    <w:rsid w:val="00E45306"/>
    <w:rsid w:val="00E52B35"/>
    <w:rsid w:val="00E52EE8"/>
    <w:rsid w:val="00E55739"/>
    <w:rsid w:val="00E56CDC"/>
    <w:rsid w:val="00E56EC3"/>
    <w:rsid w:val="00E578C5"/>
    <w:rsid w:val="00E57EEA"/>
    <w:rsid w:val="00E6093A"/>
    <w:rsid w:val="00E6096B"/>
    <w:rsid w:val="00E617D0"/>
    <w:rsid w:val="00E61ADE"/>
    <w:rsid w:val="00E61B9D"/>
    <w:rsid w:val="00E61BC3"/>
    <w:rsid w:val="00E62B56"/>
    <w:rsid w:val="00E62BC3"/>
    <w:rsid w:val="00E62D41"/>
    <w:rsid w:val="00E64540"/>
    <w:rsid w:val="00E64B1B"/>
    <w:rsid w:val="00E66821"/>
    <w:rsid w:val="00E705FF"/>
    <w:rsid w:val="00E706D5"/>
    <w:rsid w:val="00E70724"/>
    <w:rsid w:val="00E70E53"/>
    <w:rsid w:val="00E7127C"/>
    <w:rsid w:val="00E72653"/>
    <w:rsid w:val="00E726EF"/>
    <w:rsid w:val="00E72E84"/>
    <w:rsid w:val="00E7301A"/>
    <w:rsid w:val="00E73D6A"/>
    <w:rsid w:val="00E73FB6"/>
    <w:rsid w:val="00E7493A"/>
    <w:rsid w:val="00E77B34"/>
    <w:rsid w:val="00E804AE"/>
    <w:rsid w:val="00E8108F"/>
    <w:rsid w:val="00E81170"/>
    <w:rsid w:val="00E81B18"/>
    <w:rsid w:val="00E82501"/>
    <w:rsid w:val="00E82E96"/>
    <w:rsid w:val="00E83238"/>
    <w:rsid w:val="00E832E1"/>
    <w:rsid w:val="00E83EB2"/>
    <w:rsid w:val="00E84E6D"/>
    <w:rsid w:val="00E86C59"/>
    <w:rsid w:val="00E9031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55C"/>
    <w:rsid w:val="00E949D2"/>
    <w:rsid w:val="00E94E03"/>
    <w:rsid w:val="00E95FC3"/>
    <w:rsid w:val="00E96774"/>
    <w:rsid w:val="00E974B9"/>
    <w:rsid w:val="00EA0377"/>
    <w:rsid w:val="00EA32D8"/>
    <w:rsid w:val="00EA5D85"/>
    <w:rsid w:val="00EB21AD"/>
    <w:rsid w:val="00EB30D9"/>
    <w:rsid w:val="00EB3C3C"/>
    <w:rsid w:val="00EB4C54"/>
    <w:rsid w:val="00EB4C9D"/>
    <w:rsid w:val="00EB531C"/>
    <w:rsid w:val="00EB5B08"/>
    <w:rsid w:val="00EB5DC7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16B"/>
    <w:rsid w:val="00EC366F"/>
    <w:rsid w:val="00EC3F2D"/>
    <w:rsid w:val="00EC4265"/>
    <w:rsid w:val="00EC46E7"/>
    <w:rsid w:val="00EC5AA5"/>
    <w:rsid w:val="00EC6EFB"/>
    <w:rsid w:val="00ED04DF"/>
    <w:rsid w:val="00ED0D61"/>
    <w:rsid w:val="00ED191C"/>
    <w:rsid w:val="00ED36FA"/>
    <w:rsid w:val="00ED3819"/>
    <w:rsid w:val="00ED3C21"/>
    <w:rsid w:val="00ED4561"/>
    <w:rsid w:val="00ED4AF7"/>
    <w:rsid w:val="00ED5571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F5E"/>
    <w:rsid w:val="00F00C35"/>
    <w:rsid w:val="00F00F3A"/>
    <w:rsid w:val="00F037DA"/>
    <w:rsid w:val="00F03EB1"/>
    <w:rsid w:val="00F049E9"/>
    <w:rsid w:val="00F062CE"/>
    <w:rsid w:val="00F062E1"/>
    <w:rsid w:val="00F066FD"/>
    <w:rsid w:val="00F07096"/>
    <w:rsid w:val="00F106CA"/>
    <w:rsid w:val="00F1088C"/>
    <w:rsid w:val="00F12036"/>
    <w:rsid w:val="00F148AC"/>
    <w:rsid w:val="00F152E6"/>
    <w:rsid w:val="00F153AC"/>
    <w:rsid w:val="00F15802"/>
    <w:rsid w:val="00F15ABA"/>
    <w:rsid w:val="00F17917"/>
    <w:rsid w:val="00F2114C"/>
    <w:rsid w:val="00F21C8E"/>
    <w:rsid w:val="00F24448"/>
    <w:rsid w:val="00F24BBB"/>
    <w:rsid w:val="00F25D79"/>
    <w:rsid w:val="00F2702F"/>
    <w:rsid w:val="00F27195"/>
    <w:rsid w:val="00F27EBE"/>
    <w:rsid w:val="00F3025C"/>
    <w:rsid w:val="00F31254"/>
    <w:rsid w:val="00F31779"/>
    <w:rsid w:val="00F31CE8"/>
    <w:rsid w:val="00F32329"/>
    <w:rsid w:val="00F32688"/>
    <w:rsid w:val="00F33B6E"/>
    <w:rsid w:val="00F34716"/>
    <w:rsid w:val="00F35A98"/>
    <w:rsid w:val="00F36573"/>
    <w:rsid w:val="00F37708"/>
    <w:rsid w:val="00F409C8"/>
    <w:rsid w:val="00F42A44"/>
    <w:rsid w:val="00F43829"/>
    <w:rsid w:val="00F43DA2"/>
    <w:rsid w:val="00F44FC5"/>
    <w:rsid w:val="00F45326"/>
    <w:rsid w:val="00F45549"/>
    <w:rsid w:val="00F46121"/>
    <w:rsid w:val="00F465BB"/>
    <w:rsid w:val="00F4689C"/>
    <w:rsid w:val="00F47438"/>
    <w:rsid w:val="00F479AB"/>
    <w:rsid w:val="00F47D5C"/>
    <w:rsid w:val="00F47EB2"/>
    <w:rsid w:val="00F505AB"/>
    <w:rsid w:val="00F51105"/>
    <w:rsid w:val="00F520FB"/>
    <w:rsid w:val="00F53EFE"/>
    <w:rsid w:val="00F5486D"/>
    <w:rsid w:val="00F55EDA"/>
    <w:rsid w:val="00F5622B"/>
    <w:rsid w:val="00F5678D"/>
    <w:rsid w:val="00F57450"/>
    <w:rsid w:val="00F57F64"/>
    <w:rsid w:val="00F60511"/>
    <w:rsid w:val="00F61708"/>
    <w:rsid w:val="00F63020"/>
    <w:rsid w:val="00F63A74"/>
    <w:rsid w:val="00F64D04"/>
    <w:rsid w:val="00F657C5"/>
    <w:rsid w:val="00F6580C"/>
    <w:rsid w:val="00F65EF6"/>
    <w:rsid w:val="00F67018"/>
    <w:rsid w:val="00F712B7"/>
    <w:rsid w:val="00F71670"/>
    <w:rsid w:val="00F71751"/>
    <w:rsid w:val="00F71998"/>
    <w:rsid w:val="00F720E9"/>
    <w:rsid w:val="00F72FA8"/>
    <w:rsid w:val="00F733B0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ADE"/>
    <w:rsid w:val="00F86D30"/>
    <w:rsid w:val="00F90077"/>
    <w:rsid w:val="00F90B57"/>
    <w:rsid w:val="00F9155E"/>
    <w:rsid w:val="00F934AB"/>
    <w:rsid w:val="00F944F4"/>
    <w:rsid w:val="00F95A44"/>
    <w:rsid w:val="00F968C8"/>
    <w:rsid w:val="00F969E8"/>
    <w:rsid w:val="00F977C4"/>
    <w:rsid w:val="00FA0DD6"/>
    <w:rsid w:val="00FA18E7"/>
    <w:rsid w:val="00FA2451"/>
    <w:rsid w:val="00FA2702"/>
    <w:rsid w:val="00FA2C9F"/>
    <w:rsid w:val="00FA448F"/>
    <w:rsid w:val="00FA4E77"/>
    <w:rsid w:val="00FA5D7D"/>
    <w:rsid w:val="00FA6247"/>
    <w:rsid w:val="00FA6927"/>
    <w:rsid w:val="00FA735E"/>
    <w:rsid w:val="00FA7425"/>
    <w:rsid w:val="00FA7C77"/>
    <w:rsid w:val="00FB04A0"/>
    <w:rsid w:val="00FB170E"/>
    <w:rsid w:val="00FB260B"/>
    <w:rsid w:val="00FB329C"/>
    <w:rsid w:val="00FB32D7"/>
    <w:rsid w:val="00FB3446"/>
    <w:rsid w:val="00FB55FB"/>
    <w:rsid w:val="00FB7A24"/>
    <w:rsid w:val="00FC1ACA"/>
    <w:rsid w:val="00FC24EA"/>
    <w:rsid w:val="00FC27E4"/>
    <w:rsid w:val="00FC31DE"/>
    <w:rsid w:val="00FC3762"/>
    <w:rsid w:val="00FC3B29"/>
    <w:rsid w:val="00FC4417"/>
    <w:rsid w:val="00FC477E"/>
    <w:rsid w:val="00FC478A"/>
    <w:rsid w:val="00FC667E"/>
    <w:rsid w:val="00FC6FED"/>
    <w:rsid w:val="00FD0C38"/>
    <w:rsid w:val="00FD2027"/>
    <w:rsid w:val="00FD2543"/>
    <w:rsid w:val="00FD2C67"/>
    <w:rsid w:val="00FD4094"/>
    <w:rsid w:val="00FD4A53"/>
    <w:rsid w:val="00FD4FEE"/>
    <w:rsid w:val="00FD57E5"/>
    <w:rsid w:val="00FD610D"/>
    <w:rsid w:val="00FD6501"/>
    <w:rsid w:val="00FD6B96"/>
    <w:rsid w:val="00FD79DE"/>
    <w:rsid w:val="00FE03A7"/>
    <w:rsid w:val="00FE07EA"/>
    <w:rsid w:val="00FE0A68"/>
    <w:rsid w:val="00FE2AF3"/>
    <w:rsid w:val="00FE4C94"/>
    <w:rsid w:val="00FE59DC"/>
    <w:rsid w:val="00FE6AB8"/>
    <w:rsid w:val="00FE6ABD"/>
    <w:rsid w:val="00FE7254"/>
    <w:rsid w:val="00FE7C10"/>
    <w:rsid w:val="00FF058C"/>
    <w:rsid w:val="00FF0D8A"/>
    <w:rsid w:val="00FF102D"/>
    <w:rsid w:val="00FF2838"/>
    <w:rsid w:val="00FF2A30"/>
    <w:rsid w:val="00FF360F"/>
    <w:rsid w:val="00FF3E9B"/>
    <w:rsid w:val="00FF500B"/>
    <w:rsid w:val="00FF602C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3F4DA8E-8F32-4A9B-BA63-8C32BAB3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81B1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Заголовок №1_"/>
    <w:basedOn w:val="a3"/>
    <w:link w:val="19"/>
    <w:rsid w:val="00CB018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9">
    <w:name w:val="Основной текст (3)_"/>
    <w:basedOn w:val="a3"/>
    <w:link w:val="3a"/>
    <w:rsid w:val="00CB0187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85pt">
    <w:name w:val="Основной текст (3) + 8;5 pt"/>
    <w:basedOn w:val="39"/>
    <w:rsid w:val="00CB018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Constantia85pt">
    <w:name w:val="Основной текст (2) + Constantia;8;5 pt"/>
    <w:basedOn w:val="25"/>
    <w:rsid w:val="00CB018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9">
    <w:name w:val="Заголовок №1"/>
    <w:basedOn w:val="a2"/>
    <w:link w:val="18"/>
    <w:rsid w:val="00CB0187"/>
    <w:pPr>
      <w:widowControl w:val="0"/>
      <w:shd w:val="clear" w:color="auto" w:fill="FFFFFF"/>
      <w:spacing w:after="600" w:line="0" w:lineRule="atLeast"/>
      <w:jc w:val="center"/>
      <w:outlineLvl w:val="0"/>
    </w:pPr>
    <w:rPr>
      <w:rFonts w:eastAsia="Times New Roman"/>
      <w:b/>
      <w:bCs/>
      <w:sz w:val="30"/>
      <w:szCs w:val="30"/>
      <w:lang w:eastAsia="en-US"/>
    </w:rPr>
  </w:style>
  <w:style w:type="paragraph" w:customStyle="1" w:styleId="3a">
    <w:name w:val="Основной текст (3)"/>
    <w:basedOn w:val="a2"/>
    <w:link w:val="39"/>
    <w:rsid w:val="00CB0187"/>
    <w:pPr>
      <w:widowControl w:val="0"/>
      <w:shd w:val="clear" w:color="auto" w:fill="FFFFFF"/>
      <w:spacing w:line="256" w:lineRule="exact"/>
      <w:jc w:val="center"/>
    </w:pPr>
    <w:rPr>
      <w:rFonts w:eastAsia="Times New Roman"/>
      <w:sz w:val="36"/>
      <w:szCs w:val="36"/>
      <w:lang w:eastAsia="en-US"/>
    </w:rPr>
  </w:style>
  <w:style w:type="character" w:customStyle="1" w:styleId="211pt">
    <w:name w:val="Основной текст (2) + 11 pt"/>
    <w:basedOn w:val="25"/>
    <w:rsid w:val="0068468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5"/>
    <w:rsid w:val="006846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3"/>
    <w:link w:val="82"/>
    <w:rsid w:val="009912C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15pt">
    <w:name w:val="Основной текст (8) + 11;5 pt"/>
    <w:basedOn w:val="81"/>
    <w:rsid w:val="009912C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2"/>
    <w:link w:val="81"/>
    <w:rsid w:val="009912CE"/>
    <w:pPr>
      <w:widowControl w:val="0"/>
      <w:shd w:val="clear" w:color="auto" w:fill="FFFFFF"/>
      <w:spacing w:before="360" w:line="0" w:lineRule="atLeast"/>
      <w:jc w:val="both"/>
    </w:pPr>
    <w:rPr>
      <w:rFonts w:eastAsia="Times New Roman"/>
      <w:lang w:eastAsia="en-US"/>
    </w:rPr>
  </w:style>
  <w:style w:type="character" w:customStyle="1" w:styleId="213pt0pt">
    <w:name w:val="Основной текст (2) + 13 pt;Интервал 0 pt"/>
    <w:basedOn w:val="25"/>
    <w:rsid w:val="0035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9pt0pt">
    <w:name w:val="Основной текст (2) + 19 pt;Интервал 0 pt"/>
    <w:basedOn w:val="25"/>
    <w:rsid w:val="0035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5"/>
    <w:rsid w:val="00A554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ff2">
    <w:name w:val="FollowedHyperlink"/>
    <w:basedOn w:val="a3"/>
    <w:uiPriority w:val="99"/>
    <w:semiHidden/>
    <w:unhideWhenUsed/>
    <w:rsid w:val="005A572E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C1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hyperlink" Target="http://e.lanbook.com/books/element.php?pl1_id=4516" TargetMode="External"/><Relationship Id="rId21" Type="http://schemas.openxmlformats.org/officeDocument/2006/relationships/image" Target="media/image4.wmf"/><Relationship Id="rId34" Type="http://schemas.openxmlformats.org/officeDocument/2006/relationships/hyperlink" Target="https://e.lanbook.com/book/64325" TargetMode="External"/><Relationship Id="rId42" Type="http://schemas.openxmlformats.org/officeDocument/2006/relationships/hyperlink" Target="http://e.lanbook.com/books/element.php?pl1_id=58566" TargetMode="External"/><Relationship Id="rId47" Type="http://schemas.openxmlformats.org/officeDocument/2006/relationships/hyperlink" Target="http://www.e.lanbook.com/" TargetMode="External"/><Relationship Id="rId50" Type="http://schemas.openxmlformats.org/officeDocument/2006/relationships/hyperlink" Target="http://dlib.eastview.com/" TargetMode="External"/><Relationship Id="rId55" Type="http://schemas.openxmlformats.org/officeDocument/2006/relationships/hyperlink" Target="http://www.magpack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9" Type="http://schemas.openxmlformats.org/officeDocument/2006/relationships/image" Target="http://www.chem.msu.su/kicons/delta.uc.gif" TargetMode="External"/><Relationship Id="rId11" Type="http://schemas.openxmlformats.org/officeDocument/2006/relationships/footer" Target="footer1.xml"/><Relationship Id="rId24" Type="http://schemas.openxmlformats.org/officeDocument/2006/relationships/oleObject" Target="embeddings/oleObject5.bin"/><Relationship Id="rId32" Type="http://schemas.openxmlformats.org/officeDocument/2006/relationships/hyperlink" Target="http://znanium.com/catalog/product/795766" TargetMode="External"/><Relationship Id="rId37" Type="http://schemas.openxmlformats.org/officeDocument/2006/relationships/hyperlink" Target="http://e.lanbook.com/books/element.php?pl1_id=4527" TargetMode="External"/><Relationship Id="rId40" Type="http://schemas.openxmlformats.org/officeDocument/2006/relationships/hyperlink" Target="http://e.lanbook.com/books/element.php?pl1_id=4312" TargetMode="External"/><Relationship Id="rId45" Type="http://schemas.openxmlformats.org/officeDocument/2006/relationships/hyperlink" Target="http://znanium.com/catalog/product/795764" TargetMode="External"/><Relationship Id="rId53" Type="http://schemas.openxmlformats.org/officeDocument/2006/relationships/hyperlink" Target="http://www.plasticnews.ru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oleObject" Target="embeddings/oleObject4.bin"/><Relationship Id="rId27" Type="http://schemas.openxmlformats.org/officeDocument/2006/relationships/image" Target="media/image7.png"/><Relationship Id="rId30" Type="http://schemas.openxmlformats.org/officeDocument/2006/relationships/image" Target="http://www.chem.msu.su/kicons/delta.uc.gif" TargetMode="External"/><Relationship Id="rId35" Type="http://schemas.openxmlformats.org/officeDocument/2006/relationships/hyperlink" Target="http://e.lanbook.com/books/element.php?pl1_id=63591" TargetMode="External"/><Relationship Id="rId43" Type="http://schemas.openxmlformats.org/officeDocument/2006/relationships/hyperlink" Target="http://znanium.com/catalog/product/462163" TargetMode="External"/><Relationship Id="rId48" Type="http://schemas.openxmlformats.org/officeDocument/2006/relationships/hyperlink" Target="http://znanium.com/" TargetMode="External"/><Relationship Id="rId56" Type="http://schemas.openxmlformats.org/officeDocument/2006/relationships/hyperlink" Target="https://www37.orbit.com/" TargetMode="External"/><Relationship Id="rId8" Type="http://schemas.openxmlformats.org/officeDocument/2006/relationships/header" Target="header1.xml"/><Relationship Id="rId51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openxmlformats.org/officeDocument/2006/relationships/hyperlink" Target="http://e.lanbook.com/books/element.php?pl1_id=61358" TargetMode="External"/><Relationship Id="rId38" Type="http://schemas.openxmlformats.org/officeDocument/2006/relationships/hyperlink" Target="http://e.lanbook.com/books/element.php?pl1_id=58566" TargetMode="External"/><Relationship Id="rId46" Type="http://schemas.openxmlformats.org/officeDocument/2006/relationships/hyperlink" Target="http://znanium.com/catalog/product/795768" TargetMode="External"/><Relationship Id="rId20" Type="http://schemas.openxmlformats.org/officeDocument/2006/relationships/oleObject" Target="embeddings/oleObject3.bin"/><Relationship Id="rId41" Type="http://schemas.openxmlformats.org/officeDocument/2006/relationships/hyperlink" Target="http://e.lanbook.com/books/element.php?pl1_id=42196" TargetMode="External"/><Relationship Id="rId54" Type="http://schemas.openxmlformats.org/officeDocument/2006/relationships/hyperlink" Target="http://search.ebscohos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image" Target="http://www.chem.msu.su/kicons/delta.uc.gif" TargetMode="External"/><Relationship Id="rId36" Type="http://schemas.openxmlformats.org/officeDocument/2006/relationships/hyperlink" Target="https://e.lanbook.com/book/4493" TargetMode="External"/><Relationship Id="rId49" Type="http://schemas.openxmlformats.org/officeDocument/2006/relationships/hyperlink" Target="http://znanium.com/" TargetMode="External"/><Relationship Id="rId57" Type="http://schemas.openxmlformats.org/officeDocument/2006/relationships/fontTable" Target="fontTable.xml"/><Relationship Id="rId10" Type="http://schemas.openxmlformats.org/officeDocument/2006/relationships/header" Target="header3.xml"/><Relationship Id="rId31" Type="http://schemas.openxmlformats.org/officeDocument/2006/relationships/hyperlink" Target="https://biblio-online.ru/viewer/fizicheskaya-i-kolloidnaya-himiya-431892#page/1" TargetMode="External"/><Relationship Id="rId44" Type="http://schemas.openxmlformats.org/officeDocument/2006/relationships/hyperlink" Target="http://znanium.com/catalog/product/462157" TargetMode="External"/><Relationship Id="rId52" Type="http://schemas.openxmlformats.org/officeDocument/2006/relationships/hyperlink" Target="http://www.plastic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9A60A-2E21-4200-8144-6DDCDB48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44</Pages>
  <Words>12754</Words>
  <Characters>72699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Nataliya Kildeeva</cp:lastModifiedBy>
  <cp:revision>17</cp:revision>
  <cp:lastPrinted>2022-04-13T13:29:00Z</cp:lastPrinted>
  <dcterms:created xsi:type="dcterms:W3CDTF">2022-05-06T10:55:00Z</dcterms:created>
  <dcterms:modified xsi:type="dcterms:W3CDTF">2022-05-09T15:34:00Z</dcterms:modified>
</cp:coreProperties>
</file>