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4846DAC" w:rsidR="00D406CF" w:rsidRPr="000E4F4E" w:rsidRDefault="00D406CF" w:rsidP="00C751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0A9EF84" w:rsidR="00D406CF" w:rsidRPr="000E4F4E" w:rsidRDefault="00C751F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EF50F99" w:rsidR="00D406CF" w:rsidRPr="000E4F4E" w:rsidRDefault="00D406CF" w:rsidP="00C751F5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F53D5E4" w:rsidR="00D406CF" w:rsidRPr="000E4F4E" w:rsidRDefault="00C751F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C751F5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C751F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C794A39" w:rsidR="005558F8" w:rsidRPr="00C751F5" w:rsidRDefault="009B4BCD" w:rsidP="00C751F5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CED988" w:rsidR="00E05948" w:rsidRPr="00C258B0" w:rsidRDefault="00CD7C9C" w:rsidP="00B21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Строение и свойства биополимеров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29D522A" w:rsidR="00D1678A" w:rsidRPr="00C751F5" w:rsidRDefault="00C751F5" w:rsidP="00674887">
            <w:pPr>
              <w:rPr>
                <w:sz w:val="26"/>
                <w:szCs w:val="26"/>
              </w:rPr>
            </w:pPr>
            <w:proofErr w:type="spellStart"/>
            <w:r w:rsidRPr="00C751F5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8BE053" w:rsidR="00D1678A" w:rsidRPr="00C751F5" w:rsidRDefault="00352FE2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AD1E2CF" w14:textId="1B9D7EC0" w:rsidR="00D1678A" w:rsidRDefault="00C751F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</w:p>
          <w:p w14:paraId="28121708" w14:textId="3D3B1537" w:rsidR="00C751F5" w:rsidRPr="00D97D6F" w:rsidRDefault="00B213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212F9E4E" w:rsidR="00D1678A" w:rsidRPr="00B2138C" w:rsidRDefault="00B2138C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C03B7BA" w:rsidR="00D1678A" w:rsidRPr="00C751F5" w:rsidRDefault="00352FE2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Направленность (профиль</w:t>
            </w:r>
            <w:r w:rsidR="00C751F5" w:rsidRPr="00C751F5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0B1571D" w:rsidR="00D1678A" w:rsidRPr="00D97D6F" w:rsidRDefault="008D7742" w:rsidP="00A309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Нанотехнологии</w:t>
            </w:r>
            <w:proofErr w:type="spellEnd"/>
            <w:r>
              <w:rPr>
                <w:sz w:val="26"/>
                <w:szCs w:val="26"/>
              </w:rPr>
              <w:t xml:space="preserve"> полимерных материалов</w:t>
            </w:r>
            <w:bookmarkStart w:id="5" w:name="_GoBack"/>
            <w:bookmarkEnd w:id="5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F513B45" w:rsidR="00D1678A" w:rsidRPr="00C751F5" w:rsidRDefault="00C751F5" w:rsidP="006470FB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9196C4E" w:rsidR="00D1678A" w:rsidRPr="00114450" w:rsidRDefault="00D1678A" w:rsidP="00C751F5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54D1E54" w:rsidR="00D1678A" w:rsidRPr="00C751F5" w:rsidRDefault="00D1678A" w:rsidP="00C751F5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1C5B9504" w:rsidR="00AA6ADF" w:rsidRPr="00AC3042" w:rsidRDefault="00AA6ADF" w:rsidP="00CD7C9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A27266">
              <w:rPr>
                <w:rFonts w:eastAsia="Times New Roman"/>
                <w:sz w:val="24"/>
                <w:szCs w:val="24"/>
              </w:rPr>
              <w:t xml:space="preserve">программа учебной дисциплины </w:t>
            </w:r>
            <w:r w:rsidR="00CD7C9C">
              <w:rPr>
                <w:rFonts w:eastAsia="Times New Roman"/>
                <w:sz w:val="24"/>
                <w:szCs w:val="24"/>
              </w:rPr>
              <w:t>Строение и свойства биополимеров</w:t>
            </w:r>
            <w:r w:rsidR="00A27266" w:rsidRPr="00A27266">
              <w:rPr>
                <w:rFonts w:eastAsia="Times New Roman"/>
                <w:sz w:val="24"/>
                <w:szCs w:val="24"/>
              </w:rPr>
              <w:t xml:space="preserve"> </w:t>
            </w:r>
            <w:r w:rsidRPr="00A2726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751F5" w:rsidRPr="00C751F5">
              <w:rPr>
                <w:rFonts w:eastAsia="Times New Roman"/>
                <w:sz w:val="24"/>
                <w:szCs w:val="24"/>
              </w:rPr>
              <w:t>11 от 22.06.2021 г</w:t>
            </w:r>
          </w:p>
        </w:tc>
      </w:tr>
      <w:tr w:rsidR="00AA6ADF" w:rsidRPr="00AC3042" w14:paraId="2A481DBD" w14:textId="77777777" w:rsidTr="00B82F75">
        <w:trPr>
          <w:trHeight w:val="255"/>
        </w:trPr>
        <w:tc>
          <w:tcPr>
            <w:tcW w:w="9822" w:type="dxa"/>
            <w:gridSpan w:val="3"/>
            <w:vAlign w:val="center"/>
          </w:tcPr>
          <w:p w14:paraId="7C92E42A" w14:textId="6E24099A" w:rsidR="00AA6ADF" w:rsidRPr="00284C32" w:rsidRDefault="00AA6ADF" w:rsidP="00284C32">
            <w:pPr>
              <w:rPr>
                <w:rFonts w:eastAsia="Times New Roman"/>
                <w:sz w:val="24"/>
                <w:szCs w:val="24"/>
              </w:rPr>
            </w:pPr>
            <w:r w:rsidRPr="00284C3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A4D28" w:rsidRPr="00AC3042" w14:paraId="4B2B1E8C" w14:textId="77777777" w:rsidTr="001A4D28">
        <w:trPr>
          <w:trHeight w:val="533"/>
        </w:trPr>
        <w:tc>
          <w:tcPr>
            <w:tcW w:w="3085" w:type="dxa"/>
            <w:vAlign w:val="center"/>
          </w:tcPr>
          <w:p w14:paraId="2665DB0A" w14:textId="50A30C21" w:rsidR="001A4D28" w:rsidRPr="00C751F5" w:rsidRDefault="001A4D2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2DAF894" w14:textId="77777777" w:rsidR="001A4D28" w:rsidRDefault="001A4D28" w:rsidP="00C3558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 </w:t>
            </w:r>
          </w:p>
          <w:p w14:paraId="7E052B1E" w14:textId="1C436DF9" w:rsidR="001A4D28" w:rsidRDefault="001A4D28" w:rsidP="00C355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751F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          Н.Р</w:t>
            </w:r>
            <w:r w:rsidRPr="00C751F5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  <w:p w14:paraId="2C90D43E" w14:textId="627001E2" w:rsidR="001A4D28" w:rsidRPr="00C751F5" w:rsidRDefault="001A4D28" w:rsidP="00C3558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92E3F">
        <w:trPr>
          <w:gridAfter w:val="1"/>
          <w:wAfter w:w="217" w:type="dxa"/>
          <w:trHeight w:val="862"/>
        </w:trPr>
        <w:tc>
          <w:tcPr>
            <w:tcW w:w="3085" w:type="dxa"/>
            <w:shd w:val="clear" w:color="auto" w:fill="auto"/>
            <w:vAlign w:val="bottom"/>
          </w:tcPr>
          <w:p w14:paraId="5F6D9FCF" w14:textId="6328F8F8" w:rsidR="00AA6ADF" w:rsidRPr="00C751F5" w:rsidRDefault="00AA6ADF" w:rsidP="00C751F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Заведующ</w:t>
            </w:r>
            <w:r w:rsidR="00C751F5">
              <w:rPr>
                <w:rFonts w:eastAsia="Times New Roman"/>
                <w:sz w:val="24"/>
                <w:szCs w:val="24"/>
              </w:rPr>
              <w:t>ая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96D811B" w:rsidR="00AA6ADF" w:rsidRPr="00C751F5" w:rsidRDefault="00C751F5" w:rsidP="00692E3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B82F75"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 xml:space="preserve"> Н.Р.</w:t>
            </w:r>
            <w:r w:rsidR="00B2138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Кильдеева</w:t>
            </w:r>
          </w:p>
        </w:tc>
      </w:tr>
    </w:tbl>
    <w:p w14:paraId="122E17E9" w14:textId="7B6AC873" w:rsidR="00E804AE" w:rsidRDefault="00E804AE" w:rsidP="00B1206A">
      <w:pPr>
        <w:jc w:val="both"/>
        <w:rPr>
          <w:i/>
          <w:sz w:val="20"/>
          <w:szCs w:val="20"/>
        </w:rPr>
      </w:pPr>
    </w:p>
    <w:p w14:paraId="4A98EC39" w14:textId="60B76D10" w:rsidR="001A4D28" w:rsidRDefault="001A4D28" w:rsidP="00B1206A">
      <w:pPr>
        <w:jc w:val="both"/>
        <w:rPr>
          <w:i/>
          <w:sz w:val="20"/>
          <w:szCs w:val="20"/>
        </w:rPr>
      </w:pPr>
    </w:p>
    <w:p w14:paraId="77DFE2FD" w14:textId="6313FE7E" w:rsidR="001A4D28" w:rsidRDefault="001A4D28" w:rsidP="00B1206A">
      <w:pPr>
        <w:jc w:val="both"/>
        <w:rPr>
          <w:i/>
          <w:sz w:val="20"/>
          <w:szCs w:val="20"/>
        </w:rPr>
      </w:pPr>
    </w:p>
    <w:p w14:paraId="111707E9" w14:textId="77777777" w:rsidR="001A4D28" w:rsidRPr="00E804AE" w:rsidRDefault="001A4D28" w:rsidP="00B1206A">
      <w:pPr>
        <w:jc w:val="both"/>
        <w:rPr>
          <w:i/>
          <w:sz w:val="20"/>
          <w:szCs w:val="20"/>
        </w:r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8D1E8C5" w:rsidR="004E4C46" w:rsidRPr="001D2CC9" w:rsidRDefault="009B4BCD" w:rsidP="00C52A4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</w:t>
      </w:r>
      <w:r w:rsidR="001D2CC9" w:rsidRPr="001D2CC9">
        <w:rPr>
          <w:sz w:val="24"/>
          <w:szCs w:val="24"/>
        </w:rPr>
        <w:t xml:space="preserve"> </w:t>
      </w:r>
      <w:r w:rsidR="005E642D" w:rsidRPr="001D2CC9">
        <w:rPr>
          <w:sz w:val="24"/>
          <w:szCs w:val="24"/>
        </w:rPr>
        <w:t>«</w:t>
      </w:r>
      <w:r w:rsidR="00CD7C9C">
        <w:rPr>
          <w:rFonts w:eastAsia="Times New Roman"/>
          <w:sz w:val="24"/>
          <w:szCs w:val="24"/>
        </w:rPr>
        <w:t>Строение и свойства биополимеров</w:t>
      </w:r>
      <w:r w:rsidR="005E642D" w:rsidRPr="001D2CC9">
        <w:rPr>
          <w:sz w:val="24"/>
          <w:szCs w:val="24"/>
        </w:rPr>
        <w:t xml:space="preserve">» </w:t>
      </w:r>
      <w:r w:rsidR="004E4C46" w:rsidRPr="001D2CC9">
        <w:rPr>
          <w:sz w:val="24"/>
          <w:szCs w:val="24"/>
        </w:rPr>
        <w:t>изучается в</w:t>
      </w:r>
      <w:r w:rsidR="00B2138C">
        <w:rPr>
          <w:sz w:val="24"/>
          <w:szCs w:val="24"/>
        </w:rPr>
        <w:t xml:space="preserve"> </w:t>
      </w:r>
      <w:r w:rsidR="00CD7C9C">
        <w:rPr>
          <w:sz w:val="24"/>
          <w:szCs w:val="24"/>
        </w:rPr>
        <w:t>третьем семестре</w:t>
      </w:r>
      <w:r w:rsidR="001D2CC9" w:rsidRPr="001D2CC9">
        <w:rPr>
          <w:sz w:val="24"/>
          <w:szCs w:val="24"/>
        </w:rPr>
        <w:t>.</w:t>
      </w:r>
    </w:p>
    <w:p w14:paraId="342C4F0E" w14:textId="14181498" w:rsidR="00B3255D" w:rsidRPr="001D2CC9" w:rsidRDefault="001A4D28" w:rsidP="00C52A4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="00CD7C9C">
        <w:rPr>
          <w:sz w:val="24"/>
          <w:szCs w:val="24"/>
        </w:rPr>
        <w:t>не предусмотрена</w:t>
      </w:r>
    </w:p>
    <w:p w14:paraId="5B4DB7D2" w14:textId="3B6AD53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18A0007F" w:rsidR="00797466" w:rsidRPr="00614ED1" w:rsidRDefault="00CD7C9C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</w:p>
    <w:p w14:paraId="2A18166C" w14:textId="548FC6E3" w:rsidR="00F84DC0" w:rsidRPr="001D2CC9" w:rsidRDefault="007E18CB" w:rsidP="00B3400A">
      <w:pPr>
        <w:pStyle w:val="2"/>
      </w:pPr>
      <w:r w:rsidRPr="001D2CC9">
        <w:t xml:space="preserve">Место </w:t>
      </w:r>
      <w:r w:rsidR="009B4BCD" w:rsidRPr="001D2CC9">
        <w:t>учебной дисциплины</w:t>
      </w:r>
      <w:r w:rsidRPr="001D2CC9">
        <w:t xml:space="preserve"> в структуре ОПОП</w:t>
      </w:r>
    </w:p>
    <w:p w14:paraId="7920E654" w14:textId="07AFE8BA" w:rsidR="007E18CB" w:rsidRPr="001D2CC9" w:rsidRDefault="009B4BCD" w:rsidP="00C52A4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 xml:space="preserve">Учебная дисциплина </w:t>
      </w:r>
      <w:r w:rsidR="001D2CC9" w:rsidRPr="001D2CC9">
        <w:rPr>
          <w:sz w:val="24"/>
          <w:szCs w:val="24"/>
        </w:rPr>
        <w:t>«</w:t>
      </w:r>
      <w:r w:rsidR="00CD7C9C" w:rsidRPr="00CD7C9C">
        <w:rPr>
          <w:sz w:val="24"/>
          <w:szCs w:val="24"/>
        </w:rPr>
        <w:t>Строение и свойства биополимеров</w:t>
      </w:r>
      <w:r w:rsidR="001D2CC9" w:rsidRPr="001D2CC9">
        <w:rPr>
          <w:sz w:val="24"/>
          <w:szCs w:val="24"/>
        </w:rPr>
        <w:t xml:space="preserve">» </w:t>
      </w:r>
      <w:r w:rsidR="007E18CB" w:rsidRPr="001D2CC9">
        <w:rPr>
          <w:sz w:val="24"/>
          <w:szCs w:val="24"/>
        </w:rPr>
        <w:t>относится к обязательной части программы</w:t>
      </w:r>
      <w:r w:rsidR="001D2CC9" w:rsidRPr="001D2CC9">
        <w:rPr>
          <w:sz w:val="24"/>
          <w:szCs w:val="24"/>
        </w:rPr>
        <w:t>.</w:t>
      </w:r>
    </w:p>
    <w:p w14:paraId="3AF65FA6" w14:textId="7476037A" w:rsidR="007E18CB" w:rsidRPr="00134C16" w:rsidRDefault="00E14A23" w:rsidP="00C52A4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34C16">
        <w:rPr>
          <w:sz w:val="24"/>
          <w:szCs w:val="24"/>
        </w:rPr>
        <w:t>Основой д</w:t>
      </w:r>
      <w:r w:rsidR="00D0509F" w:rsidRPr="00134C16">
        <w:rPr>
          <w:sz w:val="24"/>
          <w:szCs w:val="24"/>
        </w:rPr>
        <w:t>ля</w:t>
      </w:r>
      <w:r w:rsidR="007E18CB" w:rsidRPr="00134C16">
        <w:rPr>
          <w:sz w:val="24"/>
          <w:szCs w:val="24"/>
        </w:rPr>
        <w:t xml:space="preserve"> освоени</w:t>
      </w:r>
      <w:r w:rsidR="00D0509F" w:rsidRPr="00134C16">
        <w:rPr>
          <w:sz w:val="24"/>
          <w:szCs w:val="24"/>
        </w:rPr>
        <w:t>я</w:t>
      </w:r>
      <w:r w:rsidRPr="00134C16">
        <w:rPr>
          <w:sz w:val="24"/>
          <w:szCs w:val="24"/>
        </w:rPr>
        <w:t xml:space="preserve"> дисциплины</w:t>
      </w:r>
      <w:r w:rsidR="007E18CB" w:rsidRPr="00134C16">
        <w:rPr>
          <w:sz w:val="24"/>
          <w:szCs w:val="24"/>
        </w:rPr>
        <w:t xml:space="preserve"> </w:t>
      </w:r>
      <w:r w:rsidRPr="00134C16">
        <w:rPr>
          <w:sz w:val="24"/>
          <w:szCs w:val="24"/>
        </w:rPr>
        <w:t>являются</w:t>
      </w:r>
      <w:r w:rsidR="002F4102" w:rsidRPr="00134C16">
        <w:rPr>
          <w:sz w:val="24"/>
          <w:szCs w:val="24"/>
        </w:rPr>
        <w:t xml:space="preserve"> результаты обучения</w:t>
      </w:r>
      <w:r w:rsidRPr="00134C16">
        <w:rPr>
          <w:sz w:val="24"/>
          <w:szCs w:val="24"/>
        </w:rPr>
        <w:t xml:space="preserve"> по</w:t>
      </w:r>
      <w:r w:rsidR="00CC32F0" w:rsidRPr="00134C16">
        <w:rPr>
          <w:sz w:val="24"/>
          <w:szCs w:val="24"/>
        </w:rPr>
        <w:t xml:space="preserve"> </w:t>
      </w:r>
      <w:r w:rsidR="002C2B69" w:rsidRPr="00134C16">
        <w:rPr>
          <w:sz w:val="24"/>
          <w:szCs w:val="24"/>
        </w:rPr>
        <w:t>предшествующи</w:t>
      </w:r>
      <w:r w:rsidRPr="00134C16">
        <w:rPr>
          <w:sz w:val="24"/>
          <w:szCs w:val="24"/>
        </w:rPr>
        <w:t>м</w:t>
      </w:r>
      <w:r w:rsidR="007E18CB" w:rsidRPr="00134C16">
        <w:rPr>
          <w:sz w:val="24"/>
          <w:szCs w:val="24"/>
        </w:rPr>
        <w:t xml:space="preserve"> дисциплин</w:t>
      </w:r>
      <w:r w:rsidRPr="00134C16">
        <w:rPr>
          <w:sz w:val="24"/>
          <w:szCs w:val="24"/>
        </w:rPr>
        <w:t>ам</w:t>
      </w:r>
      <w:r w:rsidR="00CC32F0" w:rsidRPr="00134C16">
        <w:rPr>
          <w:sz w:val="24"/>
          <w:szCs w:val="24"/>
        </w:rPr>
        <w:t xml:space="preserve"> </w:t>
      </w:r>
      <w:r w:rsidR="007E18CB" w:rsidRPr="00134C16">
        <w:rPr>
          <w:sz w:val="24"/>
          <w:szCs w:val="24"/>
        </w:rPr>
        <w:t>и практик</w:t>
      </w:r>
      <w:r w:rsidRPr="00134C16">
        <w:rPr>
          <w:sz w:val="24"/>
          <w:szCs w:val="24"/>
        </w:rPr>
        <w:t>ам</w:t>
      </w:r>
      <w:r w:rsidR="007E18CB" w:rsidRPr="00134C16">
        <w:rPr>
          <w:sz w:val="24"/>
          <w:szCs w:val="24"/>
        </w:rPr>
        <w:t>:</w:t>
      </w:r>
    </w:p>
    <w:p w14:paraId="18C02E50" w14:textId="6B5F2F16" w:rsidR="007E18CB" w:rsidRDefault="00EF5F5E" w:rsidP="00C52A4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Математика;</w:t>
      </w:r>
    </w:p>
    <w:p w14:paraId="6AFE69A3" w14:textId="68326383" w:rsidR="00EF5F5E" w:rsidRDefault="00EF5F5E" w:rsidP="00C52A4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14:paraId="702084DC" w14:textId="4B1B139A" w:rsidR="002C6771" w:rsidRDefault="00C35586" w:rsidP="00C52A4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2C6771">
        <w:rPr>
          <w:sz w:val="24"/>
          <w:szCs w:val="24"/>
        </w:rPr>
        <w:t>еорганическая химия;</w:t>
      </w:r>
    </w:p>
    <w:p w14:paraId="0DDC04B2" w14:textId="6D7431EB" w:rsidR="002C6771" w:rsidRDefault="002C6771" w:rsidP="00C52A4E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Аналитическая химия;</w:t>
      </w:r>
    </w:p>
    <w:p w14:paraId="0602C085" w14:textId="77777777" w:rsidR="002C6771" w:rsidRPr="00EF5F5E" w:rsidRDefault="002C6771" w:rsidP="00C52A4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EF5F5E">
        <w:rPr>
          <w:sz w:val="24"/>
          <w:szCs w:val="24"/>
        </w:rPr>
        <w:t>Органическая химия;</w:t>
      </w:r>
    </w:p>
    <w:p w14:paraId="4A93C011" w14:textId="7EC5CB4B" w:rsidR="00A30995" w:rsidRPr="00A30995" w:rsidRDefault="00C35586" w:rsidP="00CD7C9C">
      <w:pPr>
        <w:rPr>
          <w:sz w:val="24"/>
          <w:szCs w:val="24"/>
        </w:rPr>
      </w:pPr>
      <w:r w:rsidRPr="00C35586">
        <w:rPr>
          <w:sz w:val="24"/>
          <w:szCs w:val="24"/>
        </w:rPr>
        <w:t xml:space="preserve"> </w:t>
      </w:r>
      <w:r w:rsidR="00E83238">
        <w:rPr>
          <w:sz w:val="24"/>
          <w:szCs w:val="24"/>
        </w:rPr>
        <w:t xml:space="preserve">Результаты обучения по </w:t>
      </w:r>
      <w:r w:rsidR="002C2B69" w:rsidRPr="00EF5F5E">
        <w:rPr>
          <w:sz w:val="24"/>
          <w:szCs w:val="24"/>
        </w:rPr>
        <w:t>учебной</w:t>
      </w:r>
      <w:r w:rsidR="007E18CB" w:rsidRPr="00EF5F5E">
        <w:rPr>
          <w:sz w:val="24"/>
          <w:szCs w:val="24"/>
        </w:rPr>
        <w:t xml:space="preserve"> дисциплин</w:t>
      </w:r>
      <w:r w:rsidR="00A85C64" w:rsidRPr="00EF5F5E">
        <w:rPr>
          <w:sz w:val="24"/>
          <w:szCs w:val="24"/>
        </w:rPr>
        <w:t>е</w:t>
      </w:r>
      <w:r w:rsidR="00E83238" w:rsidRPr="00EF5F5E">
        <w:rPr>
          <w:sz w:val="24"/>
          <w:szCs w:val="24"/>
        </w:rPr>
        <w:t>,</w:t>
      </w:r>
      <w:r w:rsidR="00E83238"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 w:rsidR="00E83238"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E587D27" w14:textId="6F8698E3" w:rsidR="00A30995" w:rsidRDefault="00A30995" w:rsidP="00C52A4E">
      <w:pPr>
        <w:pStyle w:val="Default"/>
        <w:numPr>
          <w:ilvl w:val="0"/>
          <w:numId w:val="20"/>
        </w:numPr>
        <w:spacing w:after="47"/>
        <w:ind w:left="709" w:firstLine="0"/>
        <w:rPr>
          <w:sz w:val="23"/>
          <w:szCs w:val="23"/>
        </w:rPr>
      </w:pPr>
      <w:r>
        <w:rPr>
          <w:sz w:val="23"/>
          <w:szCs w:val="23"/>
        </w:rPr>
        <w:t xml:space="preserve">Химия и </w:t>
      </w:r>
      <w:r w:rsidR="00CD7C9C">
        <w:rPr>
          <w:sz w:val="23"/>
          <w:szCs w:val="23"/>
        </w:rPr>
        <w:t>физика высокомолекулярных соединений</w:t>
      </w:r>
      <w:r>
        <w:rPr>
          <w:sz w:val="23"/>
          <w:szCs w:val="23"/>
        </w:rPr>
        <w:t xml:space="preserve">; </w:t>
      </w:r>
    </w:p>
    <w:p w14:paraId="56D375A9" w14:textId="34C88257" w:rsidR="00A30995" w:rsidRDefault="00A30995" w:rsidP="00C52A4E">
      <w:pPr>
        <w:pStyle w:val="Default"/>
        <w:numPr>
          <w:ilvl w:val="0"/>
          <w:numId w:val="21"/>
        </w:numPr>
        <w:spacing w:after="47"/>
        <w:ind w:left="1418" w:hanging="709"/>
        <w:rPr>
          <w:sz w:val="23"/>
          <w:szCs w:val="23"/>
        </w:rPr>
      </w:pPr>
      <w:r>
        <w:rPr>
          <w:sz w:val="23"/>
          <w:szCs w:val="23"/>
        </w:rPr>
        <w:t xml:space="preserve">Материаловедение полимерных материалов; </w:t>
      </w:r>
    </w:p>
    <w:p w14:paraId="6949FCC8" w14:textId="46A2A705" w:rsidR="00342AAE" w:rsidRPr="00134C16" w:rsidRDefault="002C2B69" w:rsidP="00C52A4E">
      <w:pPr>
        <w:pStyle w:val="af0"/>
        <w:numPr>
          <w:ilvl w:val="3"/>
          <w:numId w:val="5"/>
        </w:numPr>
        <w:jc w:val="both"/>
        <w:rPr>
          <w:i/>
        </w:rPr>
      </w:pPr>
      <w:r w:rsidRPr="00DB70A2">
        <w:rPr>
          <w:sz w:val="24"/>
          <w:szCs w:val="24"/>
        </w:rPr>
        <w:t xml:space="preserve">Результаты </w:t>
      </w:r>
      <w:r w:rsidR="001971EC" w:rsidRPr="00DB70A2">
        <w:rPr>
          <w:sz w:val="24"/>
          <w:szCs w:val="24"/>
        </w:rPr>
        <w:t>освоения</w:t>
      </w:r>
      <w:r w:rsidR="00342AAE" w:rsidRPr="00DB70A2">
        <w:rPr>
          <w:sz w:val="24"/>
          <w:szCs w:val="24"/>
        </w:rPr>
        <w:t xml:space="preserve"> </w:t>
      </w:r>
      <w:r w:rsidR="009B4BCD" w:rsidRPr="00DB70A2">
        <w:rPr>
          <w:sz w:val="24"/>
          <w:szCs w:val="24"/>
        </w:rPr>
        <w:t>учебной дисциплины</w:t>
      </w:r>
      <w:r w:rsidRPr="00DB70A2">
        <w:rPr>
          <w:sz w:val="24"/>
          <w:szCs w:val="24"/>
        </w:rPr>
        <w:t xml:space="preserve"> </w:t>
      </w:r>
      <w:r w:rsidR="00342AAE" w:rsidRPr="00DB70A2">
        <w:rPr>
          <w:sz w:val="24"/>
          <w:szCs w:val="24"/>
        </w:rPr>
        <w:t xml:space="preserve">в дальнейшем будут использованы при </w:t>
      </w:r>
      <w:r w:rsidR="001A4D28">
        <w:rPr>
          <w:sz w:val="24"/>
          <w:szCs w:val="24"/>
        </w:rPr>
        <w:t>изучении специальных дисциплин</w:t>
      </w:r>
      <w:r w:rsidR="00342AAE" w:rsidRPr="00DB70A2">
        <w:rPr>
          <w:sz w:val="24"/>
          <w:szCs w:val="24"/>
        </w:rPr>
        <w:t xml:space="preserve"> и</w:t>
      </w:r>
      <w:r w:rsidRPr="00DB70A2">
        <w:rPr>
          <w:sz w:val="24"/>
          <w:szCs w:val="24"/>
        </w:rPr>
        <w:t xml:space="preserve"> </w:t>
      </w:r>
      <w:r w:rsidR="00342AAE" w:rsidRPr="00DB70A2">
        <w:rPr>
          <w:sz w:val="24"/>
          <w:szCs w:val="24"/>
        </w:rPr>
        <w:t>выполнении выпускной</w:t>
      </w:r>
      <w:r w:rsidR="00342AAE" w:rsidRPr="00134C16">
        <w:rPr>
          <w:sz w:val="24"/>
          <w:szCs w:val="24"/>
        </w:rPr>
        <w:t xml:space="preserve"> квалификационной работы. </w:t>
      </w:r>
    </w:p>
    <w:p w14:paraId="25F3DDAB" w14:textId="5C6DFD0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5108C574" w14:textId="386B1948" w:rsidR="00EF5F5E" w:rsidRPr="00CB7C2F" w:rsidRDefault="003D5F48" w:rsidP="00C52A4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Цел</w:t>
      </w:r>
      <w:r w:rsidR="00EF5F5E" w:rsidRPr="00504931">
        <w:rPr>
          <w:rFonts w:eastAsia="Times New Roman"/>
          <w:sz w:val="24"/>
          <w:szCs w:val="24"/>
        </w:rPr>
        <w:t>я</w:t>
      </w:r>
      <w:r w:rsidR="00D94EF7" w:rsidRPr="00504931">
        <w:rPr>
          <w:rFonts w:eastAsia="Times New Roman"/>
          <w:sz w:val="24"/>
          <w:szCs w:val="24"/>
        </w:rPr>
        <w:t>ми</w:t>
      </w:r>
      <w:r w:rsidR="00E55739" w:rsidRPr="00504931">
        <w:rPr>
          <w:rFonts w:eastAsia="Times New Roman"/>
          <w:sz w:val="24"/>
          <w:szCs w:val="24"/>
        </w:rPr>
        <w:t xml:space="preserve"> изучения дисциплины</w:t>
      </w:r>
      <w:r w:rsidR="00EF5F5E" w:rsidRPr="00504931">
        <w:rPr>
          <w:rFonts w:eastAsia="Times New Roman"/>
          <w:sz w:val="24"/>
          <w:szCs w:val="24"/>
        </w:rPr>
        <w:t xml:space="preserve"> «</w:t>
      </w:r>
      <w:r w:rsidR="001E0638" w:rsidRPr="001E0638">
        <w:rPr>
          <w:rFonts w:eastAsia="Times New Roman"/>
          <w:sz w:val="24"/>
          <w:szCs w:val="24"/>
        </w:rPr>
        <w:t>Строение и свойства биополимеров</w:t>
      </w:r>
      <w:r w:rsidR="00EF5F5E" w:rsidRPr="00504931">
        <w:rPr>
          <w:rFonts w:eastAsia="Times New Roman"/>
          <w:sz w:val="24"/>
          <w:szCs w:val="24"/>
        </w:rPr>
        <w:t>»</w:t>
      </w:r>
      <w:r w:rsidR="00D5517D" w:rsidRPr="00504931">
        <w:rPr>
          <w:rFonts w:eastAsia="Times New Roman"/>
          <w:sz w:val="24"/>
          <w:szCs w:val="24"/>
        </w:rPr>
        <w:t xml:space="preserve"> явля</w:t>
      </w:r>
      <w:r w:rsidR="001971EC" w:rsidRPr="00504931">
        <w:rPr>
          <w:rFonts w:eastAsia="Times New Roman"/>
          <w:sz w:val="24"/>
          <w:szCs w:val="24"/>
        </w:rPr>
        <w:t>ются</w:t>
      </w:r>
      <w:r w:rsidR="00EF5F5E" w:rsidRPr="00504931">
        <w:rPr>
          <w:rFonts w:eastAsia="Times New Roman"/>
          <w:sz w:val="24"/>
          <w:szCs w:val="24"/>
        </w:rPr>
        <w:t>:</w:t>
      </w:r>
    </w:p>
    <w:p w14:paraId="131F0E13" w14:textId="77331B8D" w:rsidR="00B341DC" w:rsidRPr="00CD7C9C" w:rsidRDefault="00CB7C2F" w:rsidP="00C52A4E">
      <w:pPr>
        <w:pStyle w:val="af0"/>
        <w:numPr>
          <w:ilvl w:val="2"/>
          <w:numId w:val="5"/>
        </w:numPr>
        <w:jc w:val="both"/>
        <w:rPr>
          <w:szCs w:val="28"/>
        </w:rPr>
      </w:pPr>
      <w:r>
        <w:rPr>
          <w:szCs w:val="28"/>
        </w:rPr>
        <w:t xml:space="preserve">формирование у </w:t>
      </w:r>
      <w:proofErr w:type="gramStart"/>
      <w:r>
        <w:rPr>
          <w:szCs w:val="28"/>
        </w:rPr>
        <w:t>студентов</w:t>
      </w:r>
      <w:r w:rsidR="00CD7C9C">
        <w:rPr>
          <w:szCs w:val="28"/>
        </w:rPr>
        <w:t xml:space="preserve"> </w:t>
      </w:r>
      <w:r>
        <w:rPr>
          <w:szCs w:val="28"/>
        </w:rPr>
        <w:t xml:space="preserve"> научного</w:t>
      </w:r>
      <w:proofErr w:type="gramEnd"/>
      <w:r>
        <w:rPr>
          <w:szCs w:val="28"/>
        </w:rPr>
        <w:t xml:space="preserve"> </w:t>
      </w:r>
      <w:r w:rsidRPr="00CB7C2F">
        <w:rPr>
          <w:color w:val="333333"/>
          <w:sz w:val="24"/>
          <w:szCs w:val="24"/>
        </w:rPr>
        <w:t>мировоззрения</w:t>
      </w:r>
      <w:r>
        <w:rPr>
          <w:szCs w:val="28"/>
        </w:rPr>
        <w:t xml:space="preserve">, физико-химического мышления, творческого понимания роли </w:t>
      </w:r>
      <w:r w:rsidR="00CD7C9C">
        <w:rPr>
          <w:szCs w:val="28"/>
        </w:rPr>
        <w:t>полимеров</w:t>
      </w:r>
      <w:r>
        <w:rPr>
          <w:szCs w:val="28"/>
        </w:rPr>
        <w:t xml:space="preserve"> в </w:t>
      </w:r>
      <w:r w:rsidR="00CD7C9C">
        <w:rPr>
          <w:szCs w:val="28"/>
        </w:rPr>
        <w:t>функционировании живых организмов и решении</w:t>
      </w:r>
      <w:r>
        <w:rPr>
          <w:szCs w:val="28"/>
        </w:rPr>
        <w:t xml:space="preserve"> </w:t>
      </w:r>
      <w:r w:rsidRPr="00CD7C9C">
        <w:rPr>
          <w:szCs w:val="28"/>
        </w:rPr>
        <w:t>технологических проблем</w:t>
      </w:r>
      <w:r w:rsidR="00CD7C9C">
        <w:rPr>
          <w:szCs w:val="28"/>
        </w:rPr>
        <w:t>.</w:t>
      </w:r>
      <w:r w:rsidRPr="00CD7C9C">
        <w:rPr>
          <w:szCs w:val="28"/>
        </w:rPr>
        <w:t xml:space="preserve"> </w:t>
      </w:r>
    </w:p>
    <w:p w14:paraId="2D44AB71" w14:textId="4247A4FC" w:rsidR="00F47D5C" w:rsidRPr="00CD7C9C" w:rsidRDefault="00F47D5C" w:rsidP="00C52A4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CD7C9C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CD7C9C">
        <w:rPr>
          <w:sz w:val="24"/>
          <w:szCs w:val="24"/>
        </w:rPr>
        <w:t xml:space="preserve"> профессиональной направленности</w:t>
      </w:r>
      <w:r w:rsidRPr="00CD7C9C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51913641" w14:textId="345D213E" w:rsidR="00DB70A2" w:rsidRPr="00504931" w:rsidRDefault="001E0638" w:rsidP="00C52A4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</w:t>
      </w:r>
      <w:r w:rsidR="00DB70A2" w:rsidRPr="005049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фундаментальной взаимосвязи строение полимерных молекул – структура биополимеров – функции в живых организмах и возможности использования для решения практических задач переработки полимеров и защиты окружающей среды. </w:t>
      </w:r>
    </w:p>
    <w:p w14:paraId="6CC7A6CB" w14:textId="4A07726C" w:rsidR="003D5F48" w:rsidRPr="00B341DC" w:rsidRDefault="003A08A8" w:rsidP="00C52A4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формирование у</w:t>
      </w:r>
      <w:r w:rsidR="008A3FEA" w:rsidRPr="00504931">
        <w:rPr>
          <w:rFonts w:eastAsia="Times New Roman"/>
          <w:sz w:val="24"/>
          <w:szCs w:val="24"/>
        </w:rPr>
        <w:t xml:space="preserve"> обучающи</w:t>
      </w:r>
      <w:r w:rsidRPr="00504931">
        <w:rPr>
          <w:rFonts w:eastAsia="Times New Roman"/>
          <w:sz w:val="24"/>
          <w:szCs w:val="24"/>
        </w:rPr>
        <w:t>хся</w:t>
      </w:r>
      <w:r w:rsidR="00566BD8" w:rsidRPr="00504931">
        <w:rPr>
          <w:rFonts w:eastAsia="Times New Roman"/>
          <w:sz w:val="24"/>
          <w:szCs w:val="24"/>
        </w:rPr>
        <w:t xml:space="preserve"> </w:t>
      </w:r>
      <w:r w:rsidR="00762EAC" w:rsidRPr="00504931">
        <w:rPr>
          <w:rFonts w:eastAsia="Times New Roman"/>
          <w:sz w:val="24"/>
          <w:szCs w:val="24"/>
        </w:rPr>
        <w:t>компетенци</w:t>
      </w:r>
      <w:r w:rsidR="00504931" w:rsidRPr="00504931">
        <w:rPr>
          <w:rFonts w:eastAsia="Times New Roman"/>
          <w:sz w:val="24"/>
          <w:szCs w:val="24"/>
        </w:rPr>
        <w:t>й</w:t>
      </w:r>
      <w:r w:rsidR="00762EAC" w:rsidRPr="00504931">
        <w:rPr>
          <w:rFonts w:eastAsia="Times New Roman"/>
          <w:sz w:val="24"/>
          <w:szCs w:val="24"/>
        </w:rPr>
        <w:t>,</w:t>
      </w:r>
      <w:r w:rsidR="00894420" w:rsidRPr="00504931">
        <w:rPr>
          <w:rFonts w:eastAsia="Times New Roman"/>
          <w:sz w:val="24"/>
          <w:szCs w:val="24"/>
        </w:rPr>
        <w:t xml:space="preserve"> </w:t>
      </w:r>
      <w:r w:rsidR="008A3FEA" w:rsidRPr="00504931">
        <w:rPr>
          <w:rFonts w:eastAsia="Times New Roman"/>
          <w:sz w:val="24"/>
          <w:szCs w:val="24"/>
        </w:rPr>
        <w:t>установленны</w:t>
      </w:r>
      <w:r w:rsidR="00CD18DB" w:rsidRPr="00504931">
        <w:rPr>
          <w:rFonts w:eastAsia="Times New Roman"/>
          <w:sz w:val="24"/>
          <w:szCs w:val="24"/>
        </w:rPr>
        <w:t>х образовательной программой</w:t>
      </w:r>
      <w:r w:rsidR="00642081" w:rsidRPr="00504931">
        <w:rPr>
          <w:rFonts w:eastAsia="Times New Roman"/>
          <w:sz w:val="24"/>
          <w:szCs w:val="24"/>
        </w:rPr>
        <w:t xml:space="preserve"> в соответствии </w:t>
      </w:r>
      <w:r w:rsidR="009105BD" w:rsidRPr="00504931">
        <w:rPr>
          <w:rFonts w:eastAsia="Times New Roman"/>
          <w:sz w:val="24"/>
          <w:szCs w:val="24"/>
        </w:rPr>
        <w:t>с ФГОС ВО по данной дисциплине</w:t>
      </w:r>
      <w:r w:rsidR="0035437A">
        <w:rPr>
          <w:rFonts w:eastAsia="Times New Roman"/>
          <w:sz w:val="24"/>
          <w:szCs w:val="24"/>
        </w:rPr>
        <w:t>.</w:t>
      </w:r>
      <w:r w:rsidR="00963DA6" w:rsidRPr="00504931">
        <w:rPr>
          <w:rFonts w:eastAsia="Times New Roman"/>
          <w:sz w:val="24"/>
          <w:szCs w:val="24"/>
        </w:rPr>
        <w:t xml:space="preserve"> </w:t>
      </w:r>
    </w:p>
    <w:p w14:paraId="35911DAB" w14:textId="536FA321" w:rsidR="00655A44" w:rsidRPr="0035437A" w:rsidRDefault="00655A44" w:rsidP="00C52A4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E0638">
        <w:rPr>
          <w:sz w:val="24"/>
          <w:szCs w:val="24"/>
        </w:rPr>
        <w:t xml:space="preserve">Результатом обучения по </w:t>
      </w:r>
      <w:r w:rsidR="007B21C3" w:rsidRPr="001E0638">
        <w:rPr>
          <w:sz w:val="24"/>
          <w:szCs w:val="24"/>
        </w:rPr>
        <w:t xml:space="preserve">учебной </w:t>
      </w:r>
      <w:r w:rsidRPr="001E0638">
        <w:rPr>
          <w:sz w:val="24"/>
          <w:szCs w:val="24"/>
        </w:rPr>
        <w:t xml:space="preserve">дисциплине является </w:t>
      </w:r>
      <w:r w:rsidR="00963DA6" w:rsidRPr="001E0638">
        <w:rPr>
          <w:sz w:val="24"/>
          <w:szCs w:val="24"/>
        </w:rPr>
        <w:t xml:space="preserve">овладение обучающимися </w:t>
      </w:r>
      <w:r w:rsidR="00963DA6" w:rsidRPr="001E0638">
        <w:rPr>
          <w:rFonts w:eastAsia="Times New Roman"/>
          <w:sz w:val="24"/>
          <w:szCs w:val="24"/>
        </w:rPr>
        <w:t>знаниями, умения</w:t>
      </w:r>
      <w:r w:rsidR="00F47D5C" w:rsidRPr="001E0638">
        <w:rPr>
          <w:rFonts w:eastAsia="Times New Roman"/>
          <w:sz w:val="24"/>
          <w:szCs w:val="24"/>
        </w:rPr>
        <w:t>ми</w:t>
      </w:r>
      <w:r w:rsidR="00963DA6" w:rsidRPr="001E0638">
        <w:rPr>
          <w:rFonts w:eastAsia="Times New Roman"/>
          <w:sz w:val="24"/>
          <w:szCs w:val="24"/>
        </w:rPr>
        <w:t>, навык</w:t>
      </w:r>
      <w:r w:rsidR="00F47D5C" w:rsidRPr="001E0638">
        <w:rPr>
          <w:rFonts w:eastAsia="Times New Roman"/>
          <w:sz w:val="24"/>
          <w:szCs w:val="24"/>
        </w:rPr>
        <w:t>ами</w:t>
      </w:r>
      <w:r w:rsidR="0034380E" w:rsidRPr="001E0638">
        <w:rPr>
          <w:rFonts w:eastAsia="Times New Roman"/>
          <w:sz w:val="24"/>
          <w:szCs w:val="24"/>
        </w:rPr>
        <w:t xml:space="preserve"> и </w:t>
      </w:r>
      <w:r w:rsidR="00963DA6" w:rsidRPr="001E0638">
        <w:rPr>
          <w:rFonts w:eastAsia="Times New Roman"/>
          <w:sz w:val="24"/>
          <w:szCs w:val="24"/>
        </w:rPr>
        <w:t>опыт</w:t>
      </w:r>
      <w:r w:rsidR="00F47D5C" w:rsidRPr="001E063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E0638">
        <w:rPr>
          <w:rFonts w:eastAsia="Times New Roman"/>
          <w:sz w:val="24"/>
          <w:szCs w:val="24"/>
        </w:rPr>
        <w:t xml:space="preserve"> процесс формирования компетенций </w:t>
      </w:r>
      <w:r w:rsidR="00963DA6" w:rsidRPr="00504931">
        <w:rPr>
          <w:rFonts w:eastAsia="Times New Roman"/>
          <w:sz w:val="24"/>
          <w:szCs w:val="24"/>
        </w:rPr>
        <w:t xml:space="preserve">и </w:t>
      </w:r>
      <w:r w:rsidR="005E43BD" w:rsidRPr="00504931">
        <w:rPr>
          <w:rFonts w:eastAsia="Times New Roman"/>
          <w:sz w:val="24"/>
          <w:szCs w:val="24"/>
        </w:rPr>
        <w:t>обеспечивающими</w:t>
      </w:r>
      <w:r w:rsidR="00963DA6" w:rsidRPr="00504931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04931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04931">
        <w:rPr>
          <w:rFonts w:eastAsia="Times New Roman"/>
          <w:sz w:val="24"/>
          <w:szCs w:val="24"/>
        </w:rPr>
        <w:t xml:space="preserve">учебной </w:t>
      </w:r>
      <w:r w:rsidR="009105BD" w:rsidRPr="00504931">
        <w:rPr>
          <w:rFonts w:eastAsia="Times New Roman"/>
          <w:sz w:val="24"/>
          <w:szCs w:val="24"/>
        </w:rPr>
        <w:t>дисциплины</w:t>
      </w:r>
      <w:r w:rsidR="005E43BD" w:rsidRPr="00504931">
        <w:rPr>
          <w:rFonts w:eastAsia="Times New Roman"/>
          <w:sz w:val="24"/>
          <w:szCs w:val="24"/>
        </w:rPr>
        <w:t>.</w:t>
      </w:r>
    </w:p>
    <w:p w14:paraId="133F9B94" w14:textId="5F61109B" w:rsidR="00495850" w:rsidRPr="00284C32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284C32">
        <w:t>обучения по дисциплине</w:t>
      </w:r>
      <w:r w:rsidR="00495850" w:rsidRPr="00284C32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694"/>
        <w:gridCol w:w="4114"/>
      </w:tblGrid>
      <w:tr w:rsidR="008266E4" w:rsidRPr="00F31E81" w14:paraId="46B0628C" w14:textId="77777777" w:rsidTr="00925075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6FFB0C8" w:rsidR="008266E4" w:rsidRPr="002E16C0" w:rsidRDefault="008266E4" w:rsidP="006B39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3BB9B0B" w:rsidR="008266E4" w:rsidRPr="002E16C0" w:rsidRDefault="008266E4" w:rsidP="006B39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D48F9C" w:rsidR="008266E4" w:rsidRPr="006B3922" w:rsidRDefault="008266E4" w:rsidP="006B39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B392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F078A" w:rsidRPr="00F31E81" w14:paraId="655F727A" w14:textId="77777777" w:rsidTr="00E70A53">
        <w:trPr>
          <w:trHeight w:val="35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082CC" w14:textId="73EAC79A" w:rsidR="005F078A" w:rsidRDefault="005F078A" w:rsidP="009C3CF8">
            <w:pPr>
              <w:rPr>
                <w:rFonts w:eastAsia="Times New Roman"/>
              </w:rPr>
            </w:pPr>
            <w:r w:rsidRPr="005F078A">
              <w:rPr>
                <w:rFonts w:eastAsia="Times New Roman"/>
              </w:rPr>
              <w:t xml:space="preserve">ОПК-1; </w:t>
            </w:r>
          </w:p>
          <w:p w14:paraId="2BD2B4D4" w14:textId="4487AA23" w:rsidR="005F078A" w:rsidRPr="009C3CF8" w:rsidRDefault="005F078A" w:rsidP="00E70A53">
            <w:pPr>
              <w:rPr>
                <w:strike/>
              </w:rPr>
            </w:pPr>
            <w:r w:rsidRPr="005F078A">
              <w:rPr>
                <w:rFonts w:eastAsia="Times New Roman"/>
              </w:rPr>
              <w:t>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FF36B" w14:textId="26681506" w:rsidR="005F078A" w:rsidRPr="005E299C" w:rsidRDefault="005F078A" w:rsidP="009C3C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299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5E299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09E445A" w14:textId="3D303AB6" w:rsidR="005F078A" w:rsidRPr="005F078A" w:rsidRDefault="005F078A" w:rsidP="00B1518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F078A">
              <w:rPr>
                <w:rStyle w:val="fontstyle01"/>
                <w:rFonts w:ascii="Times New Roman" w:hAnsi="Times New Roman"/>
                <w:sz w:val="22"/>
                <w:szCs w:val="22"/>
              </w:rPr>
              <w:t>Исследование состава, структуры и свойств неорганических и органических веществ, методами количественного и качественного анализа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DA66B6" w14:textId="243A3A83" w:rsidR="005F078A" w:rsidRPr="00D809E4" w:rsidRDefault="005F078A" w:rsidP="00C52A4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 w:rsidRPr="00D809E4">
              <w:rPr>
                <w:rFonts w:cstheme="minorBidi"/>
                <w:iCs/>
              </w:rPr>
              <w:t xml:space="preserve">Применяет терминологический инструментарий в области   </w:t>
            </w:r>
            <w:r w:rsidR="00E70A53">
              <w:t>строения полимеров и биополимеров</w:t>
            </w:r>
            <w:r w:rsidRPr="00D809E4">
              <w:t xml:space="preserve"> </w:t>
            </w:r>
          </w:p>
          <w:p w14:paraId="19A31D2D" w14:textId="1E09B4F9" w:rsidR="005F078A" w:rsidRPr="00D809E4" w:rsidRDefault="005F078A" w:rsidP="00C52A4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 w:rsidRPr="00D809E4">
              <w:rPr>
                <w:rFonts w:cstheme="minorBidi"/>
                <w:iCs/>
              </w:rPr>
              <w:t xml:space="preserve">Имеет </w:t>
            </w:r>
            <w:r>
              <w:rPr>
                <w:rFonts w:cstheme="minorBidi"/>
                <w:iCs/>
              </w:rPr>
              <w:t xml:space="preserve">представление и использует </w:t>
            </w:r>
            <w:r w:rsidR="00E70A53">
              <w:rPr>
                <w:rFonts w:cstheme="minorBidi"/>
                <w:iCs/>
              </w:rPr>
              <w:t>сведения о строении и свойствах биополимеров</w:t>
            </w:r>
            <w:r w:rsidR="00E70A53" w:rsidRPr="00D809E4">
              <w:rPr>
                <w:rFonts w:cstheme="minorBidi"/>
                <w:iCs/>
              </w:rPr>
              <w:t xml:space="preserve"> для решения поставленной </w:t>
            </w:r>
            <w:r w:rsidR="00E70A53">
              <w:rPr>
                <w:rFonts w:cstheme="minorBidi"/>
                <w:iCs/>
              </w:rPr>
              <w:t>цели в своей предметной области.</w:t>
            </w:r>
          </w:p>
          <w:p w14:paraId="52B0D81B" w14:textId="3E2AF260" w:rsidR="005F078A" w:rsidRPr="00284C32" w:rsidRDefault="005F078A" w:rsidP="00C52A4E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D809E4">
              <w:rPr>
                <w:rFonts w:cstheme="minorBidi"/>
                <w:iCs/>
              </w:rPr>
              <w:t>Рассматривает свойства</w:t>
            </w:r>
            <w:r w:rsidR="00E70A53">
              <w:rPr>
                <w:rFonts w:cstheme="minorBidi"/>
                <w:iCs/>
              </w:rPr>
              <w:t xml:space="preserve"> полимерных материалов</w:t>
            </w:r>
            <w:r w:rsidRPr="00D809E4">
              <w:rPr>
                <w:rFonts w:cstheme="minorBidi"/>
                <w:iCs/>
              </w:rPr>
              <w:t xml:space="preserve"> </w:t>
            </w:r>
            <w:r w:rsidR="00E70A53">
              <w:rPr>
                <w:rFonts w:cstheme="minorBidi"/>
                <w:iCs/>
              </w:rPr>
              <w:t>и функционирование живых организмов</w:t>
            </w:r>
            <w:r w:rsidRPr="00D809E4">
              <w:rPr>
                <w:rFonts w:cstheme="minorBidi"/>
                <w:iCs/>
              </w:rPr>
              <w:t xml:space="preserve"> основываясь на  современных представлениях </w:t>
            </w:r>
            <w:r w:rsidRPr="00D809E4">
              <w:rPr>
                <w:rFonts w:eastAsia="Times New Roman"/>
              </w:rPr>
              <w:t xml:space="preserve">о </w:t>
            </w:r>
            <w:r w:rsidR="00E70A53">
              <w:rPr>
                <w:rFonts w:eastAsia="Times New Roman"/>
              </w:rPr>
              <w:t>строении и свойствах биополимеров</w:t>
            </w:r>
            <w:r>
              <w:rPr>
                <w:rFonts w:eastAsia="Times New Roman"/>
              </w:rPr>
              <w:t>.</w:t>
            </w:r>
          </w:p>
        </w:tc>
      </w:tr>
      <w:tr w:rsidR="0046367B" w:rsidRPr="00F31E81" w14:paraId="12E49D74" w14:textId="77777777" w:rsidTr="005A44FE">
        <w:trPr>
          <w:trHeight w:val="283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14:paraId="229CA1D3" w14:textId="77777777" w:rsidR="00AF586C" w:rsidRDefault="00AF586C" w:rsidP="009C3CF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586C">
              <w:rPr>
                <w:rFonts w:eastAsiaTheme="minorHAnsi"/>
                <w:color w:val="000000"/>
                <w:lang w:eastAsia="en-US"/>
              </w:rPr>
              <w:t>ОПК-5.</w:t>
            </w:r>
          </w:p>
          <w:p w14:paraId="421BCCFE" w14:textId="77A20DBE" w:rsidR="0046367B" w:rsidRPr="0046367B" w:rsidRDefault="00AF586C" w:rsidP="009C3CF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586C">
              <w:rPr>
                <w:rFonts w:eastAsiaTheme="minorHAnsi"/>
                <w:color w:val="000000"/>
                <w:lang w:eastAsia="en-US"/>
              </w:rPr>
              <w:t>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D016" w14:textId="017AA5B4" w:rsidR="0046367B" w:rsidRDefault="00AF586C" w:rsidP="00B1518E">
            <w:pPr>
              <w:rPr>
                <w:color w:val="000000"/>
              </w:rPr>
            </w:pPr>
            <w:r w:rsidRPr="00AF586C">
              <w:rPr>
                <w:color w:val="000000"/>
              </w:rPr>
              <w:t>ИД-ОПК-5.</w:t>
            </w:r>
            <w:r w:rsidR="005F078A">
              <w:rPr>
                <w:color w:val="000000"/>
              </w:rPr>
              <w:t>1</w:t>
            </w:r>
          </w:p>
          <w:p w14:paraId="36ADD6D5" w14:textId="77777777" w:rsidR="00E70A53" w:rsidRDefault="00E70A53" w:rsidP="00E70A5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Выбор соответствующих методик исследования основных свойств неорганических и </w:t>
            </w:r>
            <w:proofErr w:type="spellStart"/>
            <w:r>
              <w:rPr>
                <w:color w:val="000000"/>
              </w:rPr>
              <w:t>орагнических</w:t>
            </w:r>
            <w:proofErr w:type="spellEnd"/>
            <w:r>
              <w:rPr>
                <w:color w:val="000000"/>
              </w:rPr>
              <w:t xml:space="preserve"> веществ с учетом техники безопасности в химических лабораториях</w:t>
            </w:r>
          </w:p>
          <w:p w14:paraId="59339506" w14:textId="77777777" w:rsidR="00E70A53" w:rsidRDefault="00E70A53" w:rsidP="00B1518E">
            <w:pPr>
              <w:rPr>
                <w:color w:val="000000"/>
              </w:rPr>
            </w:pPr>
          </w:p>
          <w:p w14:paraId="3F93F93A" w14:textId="32C14D70" w:rsidR="00D809E4" w:rsidRDefault="00D809E4" w:rsidP="00B1518E">
            <w:pPr>
              <w:rPr>
                <w:color w:val="000000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EEECE" w14:textId="0AA9F5A5" w:rsidR="008642C3" w:rsidRPr="00852A0A" w:rsidRDefault="008642C3" w:rsidP="00C52A4E">
            <w:pPr>
              <w:pStyle w:val="af0"/>
              <w:numPr>
                <w:ilvl w:val="0"/>
                <w:numId w:val="6"/>
              </w:numPr>
              <w:tabs>
                <w:tab w:val="left" w:pos="339"/>
              </w:tabs>
              <w:ind w:left="0" w:firstLine="0"/>
              <w:jc w:val="both"/>
              <w:rPr>
                <w:rFonts w:cstheme="minorBidi"/>
                <w:iCs/>
              </w:rPr>
            </w:pPr>
            <w:r w:rsidRPr="00852A0A">
              <w:rPr>
                <w:rFonts w:cstheme="minorBidi"/>
                <w:iCs/>
              </w:rPr>
              <w:t>Имеет навыки проведения наблюдений и измерений физико-химических свойств при использовании современного лабораторного оборудования.</w:t>
            </w:r>
          </w:p>
          <w:p w14:paraId="5E1CAF6F" w14:textId="77777777" w:rsidR="008642C3" w:rsidRPr="00E70A53" w:rsidRDefault="00852A0A" w:rsidP="00C52A4E">
            <w:pPr>
              <w:pStyle w:val="af0"/>
              <w:numPr>
                <w:ilvl w:val="0"/>
                <w:numId w:val="6"/>
              </w:numPr>
              <w:tabs>
                <w:tab w:val="left" w:pos="339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937B69">
              <w:rPr>
                <w:rFonts w:cstheme="minorBidi"/>
                <w:iCs/>
              </w:rPr>
              <w:t>Обладает способностью</w:t>
            </w:r>
            <w:r>
              <w:rPr>
                <w:rFonts w:cstheme="minorBidi"/>
                <w:iCs/>
              </w:rPr>
              <w:t xml:space="preserve"> </w:t>
            </w:r>
            <w:r w:rsidRPr="00852A0A">
              <w:rPr>
                <w:rFonts w:cstheme="minorBidi"/>
                <w:iCs/>
              </w:rPr>
              <w:t>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      </w:r>
            <w:r>
              <w:rPr>
                <w:rFonts w:cstheme="minorBidi"/>
                <w:iCs/>
              </w:rPr>
              <w:t>.</w:t>
            </w:r>
          </w:p>
          <w:p w14:paraId="2ACCEE74" w14:textId="088EDA12" w:rsidR="00E70A53" w:rsidRDefault="00E70A53" w:rsidP="00C52A4E">
            <w:pPr>
              <w:pStyle w:val="af0"/>
              <w:numPr>
                <w:ilvl w:val="0"/>
                <w:numId w:val="6"/>
              </w:numPr>
              <w:tabs>
                <w:tab w:val="left" w:pos="339"/>
              </w:tabs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937B69">
              <w:rPr>
                <w:rFonts w:cstheme="minorBidi"/>
                <w:iCs/>
              </w:rPr>
              <w:t>Применяет методы</w:t>
            </w:r>
            <w:r>
              <w:rPr>
                <w:rFonts w:cstheme="minorBidi"/>
                <w:iCs/>
              </w:rPr>
              <w:t>, которые используются</w:t>
            </w:r>
            <w:r w:rsidRPr="00937B69">
              <w:rPr>
                <w:rFonts w:cstheme="minorBidi"/>
                <w:iCs/>
              </w:rPr>
              <w:t xml:space="preserve"> </w:t>
            </w:r>
            <w:r>
              <w:rPr>
                <w:rFonts w:cstheme="minorBidi"/>
                <w:iCs/>
              </w:rPr>
              <w:t>для изучения свойств полимеров и биополимеров</w:t>
            </w:r>
            <w:r w:rsidRPr="00937B69">
              <w:rPr>
                <w:rFonts w:cstheme="minorBidi"/>
                <w:iCs/>
              </w:rPr>
              <w:t>.</w:t>
            </w:r>
          </w:p>
        </w:tc>
      </w:tr>
    </w:tbl>
    <w:p w14:paraId="4B7D5412" w14:textId="7E3E5865" w:rsidR="00925075" w:rsidRDefault="00925075" w:rsidP="00925075"/>
    <w:p w14:paraId="38D212F4" w14:textId="77777777" w:rsidR="00925075" w:rsidRPr="00925075" w:rsidRDefault="00925075" w:rsidP="00925075"/>
    <w:p w14:paraId="37C24F21" w14:textId="4DF3E1D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C0F2D8B" w:rsidR="00342AAE" w:rsidRPr="00560461" w:rsidRDefault="00342AAE" w:rsidP="00C52A4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C52A4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8959" w:type="dxa"/>
        <w:tblInd w:w="421" w:type="dxa"/>
        <w:tblLook w:val="04A0" w:firstRow="1" w:lastRow="0" w:firstColumn="1" w:lastColumn="0" w:noHBand="0" w:noVBand="1"/>
      </w:tblPr>
      <w:tblGrid>
        <w:gridCol w:w="3240"/>
        <w:gridCol w:w="1608"/>
        <w:gridCol w:w="1560"/>
        <w:gridCol w:w="708"/>
        <w:gridCol w:w="993"/>
        <w:gridCol w:w="850"/>
      </w:tblGrid>
      <w:tr w:rsidR="00893DB3" w:rsidRPr="00284C32" w14:paraId="5FA32F9A" w14:textId="77777777" w:rsidTr="00893DB3">
        <w:trPr>
          <w:trHeight w:val="340"/>
        </w:trPr>
        <w:tc>
          <w:tcPr>
            <w:tcW w:w="3240" w:type="dxa"/>
            <w:vAlign w:val="center"/>
          </w:tcPr>
          <w:p w14:paraId="0DA79414" w14:textId="78C8BC34" w:rsidR="00893DB3" w:rsidRPr="00284C32" w:rsidRDefault="00893DB3" w:rsidP="00893DB3">
            <w:r w:rsidRPr="00284C32">
              <w:rPr>
                <w:sz w:val="24"/>
                <w:szCs w:val="24"/>
              </w:rPr>
              <w:t xml:space="preserve">по очной форме обучения –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101CB8A9" w14:textId="5413BD36" w:rsidR="00893DB3" w:rsidRPr="00284C32" w:rsidRDefault="00CB6F36" w:rsidP="00893DB3">
            <w:r>
              <w:t>3</w:t>
            </w:r>
            <w:r w:rsidR="00893DB3">
              <w:t>й семестр</w:t>
            </w:r>
          </w:p>
        </w:tc>
        <w:tc>
          <w:tcPr>
            <w:tcW w:w="1560" w:type="dxa"/>
            <w:vAlign w:val="center"/>
          </w:tcPr>
          <w:p w14:paraId="70E86A27" w14:textId="6FE27812" w:rsidR="00893DB3" w:rsidRPr="00284C32" w:rsidRDefault="00CB6F36" w:rsidP="00B6294E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14:paraId="1F3D3E6D" w14:textId="77777777" w:rsidR="00893DB3" w:rsidRPr="00284C32" w:rsidRDefault="00893DB3" w:rsidP="00B6294E">
            <w:pPr>
              <w:jc w:val="center"/>
            </w:pPr>
            <w:proofErr w:type="spellStart"/>
            <w:r w:rsidRPr="00284C32">
              <w:rPr>
                <w:b/>
                <w:sz w:val="24"/>
                <w:szCs w:val="24"/>
              </w:rPr>
              <w:t>з.е</w:t>
            </w:r>
            <w:proofErr w:type="spellEnd"/>
            <w:r w:rsidRPr="00284C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0B909093" w14:textId="44E30556" w:rsidR="00893DB3" w:rsidRPr="00284C32" w:rsidRDefault="007B5390" w:rsidP="00CB6F36">
            <w:pPr>
              <w:jc w:val="center"/>
            </w:pPr>
            <w:r>
              <w:t>1</w:t>
            </w:r>
            <w:r w:rsidR="00CB6F36">
              <w:t>08</w:t>
            </w:r>
          </w:p>
        </w:tc>
        <w:tc>
          <w:tcPr>
            <w:tcW w:w="850" w:type="dxa"/>
            <w:vAlign w:val="center"/>
          </w:tcPr>
          <w:p w14:paraId="44071AFD" w14:textId="77777777" w:rsidR="00893DB3" w:rsidRPr="00284C32" w:rsidRDefault="00893DB3" w:rsidP="00B6294E">
            <w:r w:rsidRPr="00284C32">
              <w:rPr>
                <w:b/>
                <w:sz w:val="24"/>
                <w:szCs w:val="24"/>
              </w:rPr>
              <w:t>час.</w:t>
            </w:r>
          </w:p>
        </w:tc>
      </w:tr>
    </w:tbl>
    <w:p w14:paraId="5B131692" w14:textId="17B282FD" w:rsidR="00925075" w:rsidRDefault="00925075" w:rsidP="00925075">
      <w:pPr>
        <w:pStyle w:val="2"/>
        <w:numPr>
          <w:ilvl w:val="0"/>
          <w:numId w:val="0"/>
        </w:numPr>
        <w:ind w:left="709"/>
      </w:pPr>
    </w:p>
    <w:p w14:paraId="3657E759" w14:textId="4EC2EED4" w:rsidR="00925075" w:rsidRDefault="00925075" w:rsidP="00925075"/>
    <w:p w14:paraId="27511468" w14:textId="4D9F48C4" w:rsidR="00925075" w:rsidRDefault="00925075" w:rsidP="00925075"/>
    <w:p w14:paraId="72B76F33" w14:textId="1407C187" w:rsidR="00925075" w:rsidRDefault="00925075" w:rsidP="00925075"/>
    <w:p w14:paraId="08980B99" w14:textId="4EE47F70" w:rsidR="00925075" w:rsidRDefault="00925075" w:rsidP="00925075"/>
    <w:p w14:paraId="2EF9B844" w14:textId="3D1ED49B" w:rsidR="00925075" w:rsidRDefault="00925075" w:rsidP="00925075"/>
    <w:p w14:paraId="1DCA1422" w14:textId="3236DF4A" w:rsidR="007F3D0E" w:rsidRPr="00284C32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="006B392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284C32">
        <w:t>(очная форма обучения)</w:t>
      </w:r>
    </w:p>
    <w:p w14:paraId="0812E503" w14:textId="45F3310C" w:rsidR="006113AA" w:rsidRPr="002B20D1" w:rsidRDefault="006113AA" w:rsidP="00C52A4E">
      <w:pPr>
        <w:pStyle w:val="af0"/>
        <w:numPr>
          <w:ilvl w:val="3"/>
          <w:numId w:val="7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CCA92EA" w:rsidR="00262427" w:rsidRPr="0081597B" w:rsidRDefault="00262427" w:rsidP="006B392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6B392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B392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</w:t>
            </w:r>
            <w:r w:rsidR="00262427" w:rsidRPr="006B3922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B392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93DB3" w:rsidRPr="00B02E88" w14:paraId="39CB26E4" w14:textId="77777777" w:rsidTr="0012098B">
        <w:trPr>
          <w:cantSplit/>
          <w:trHeight w:val="227"/>
        </w:trPr>
        <w:tc>
          <w:tcPr>
            <w:tcW w:w="1943" w:type="dxa"/>
          </w:tcPr>
          <w:p w14:paraId="24078D30" w14:textId="2B7283CE" w:rsidR="00893DB3" w:rsidRPr="00284C32" w:rsidRDefault="00893DB3" w:rsidP="00284C32">
            <w:r>
              <w:t>4 семестр</w:t>
            </w:r>
          </w:p>
        </w:tc>
        <w:tc>
          <w:tcPr>
            <w:tcW w:w="1130" w:type="dxa"/>
          </w:tcPr>
          <w:p w14:paraId="50C0349E" w14:textId="015DE7EB" w:rsidR="00893DB3" w:rsidRPr="00284C32" w:rsidRDefault="00CB6F36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78AF647E" w14:textId="0B186801" w:rsidR="00893DB3" w:rsidRPr="00284C32" w:rsidRDefault="00A836C6" w:rsidP="00CB6F36">
            <w:pPr>
              <w:ind w:left="28"/>
              <w:jc w:val="center"/>
            </w:pPr>
            <w:r>
              <w:t>1</w:t>
            </w:r>
            <w:r w:rsidR="00CB6F36">
              <w:t>08</w:t>
            </w:r>
          </w:p>
        </w:tc>
        <w:tc>
          <w:tcPr>
            <w:tcW w:w="834" w:type="dxa"/>
            <w:shd w:val="clear" w:color="auto" w:fill="auto"/>
          </w:tcPr>
          <w:p w14:paraId="7BAF2078" w14:textId="67BABF24" w:rsidR="00893DB3" w:rsidRPr="00284C32" w:rsidRDefault="00CB6F36" w:rsidP="00E9031D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87D8E9D" w14:textId="0EADD80D" w:rsidR="00893DB3" w:rsidRPr="00284C32" w:rsidRDefault="00CB6F36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53D4C99E" w14:textId="18046363" w:rsidR="00893DB3" w:rsidRDefault="00CB6F36" w:rsidP="00CB6F36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5478F29" w14:textId="02EF2E72" w:rsidR="00893DB3" w:rsidRDefault="00893DB3" w:rsidP="009B399A">
            <w:pPr>
              <w:ind w:left="28"/>
              <w:jc w:val="center"/>
            </w:pPr>
            <w:r>
              <w:t>0</w:t>
            </w:r>
          </w:p>
        </w:tc>
        <w:tc>
          <w:tcPr>
            <w:tcW w:w="834" w:type="dxa"/>
          </w:tcPr>
          <w:p w14:paraId="454BECCA" w14:textId="0D202F2A" w:rsidR="00893DB3" w:rsidRPr="00284C32" w:rsidRDefault="00893DB3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0CC7D382" w14:textId="2A15F570" w:rsidR="00893DB3" w:rsidRPr="00284C32" w:rsidRDefault="00CB6F36" w:rsidP="006B3922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6909D8B2" w14:textId="377C9A27" w:rsidR="00893DB3" w:rsidRPr="00284C32" w:rsidRDefault="00CB6F36" w:rsidP="009B399A">
            <w:pPr>
              <w:ind w:left="28"/>
              <w:jc w:val="center"/>
            </w:pPr>
            <w:r>
              <w:t>-</w:t>
            </w:r>
          </w:p>
        </w:tc>
      </w:tr>
    </w:tbl>
    <w:p w14:paraId="52F026D7" w14:textId="523A33C4" w:rsidR="00925075" w:rsidRDefault="00925075" w:rsidP="00925075">
      <w:pPr>
        <w:pStyle w:val="2"/>
        <w:numPr>
          <w:ilvl w:val="0"/>
          <w:numId w:val="0"/>
        </w:numPr>
        <w:ind w:left="709"/>
      </w:pPr>
    </w:p>
    <w:p w14:paraId="2C0BAC14" w14:textId="77777777" w:rsidR="00925075" w:rsidRDefault="00925075" w:rsidP="00925075">
      <w:pPr>
        <w:pStyle w:val="2"/>
        <w:numPr>
          <w:ilvl w:val="0"/>
          <w:numId w:val="0"/>
        </w:numPr>
        <w:ind w:left="709"/>
      </w:pPr>
    </w:p>
    <w:p w14:paraId="77348A9E" w14:textId="3AE6B3CA" w:rsidR="00284C32" w:rsidRDefault="00284C32" w:rsidP="00284C32">
      <w:pPr>
        <w:pStyle w:val="2"/>
      </w:pPr>
      <w:r w:rsidRPr="00284C32">
        <w:t xml:space="preserve">Структура учебной дисциплины для обучающихся по видам занятий (очно-заочная форма обучения) </w:t>
      </w:r>
      <w:r w:rsidR="00925075">
        <w:t>–</w:t>
      </w:r>
      <w:r w:rsidRPr="00284C32">
        <w:t xml:space="preserve"> отсутствует</w:t>
      </w:r>
    </w:p>
    <w:p w14:paraId="4E71386C" w14:textId="77777777" w:rsidR="00925075" w:rsidRPr="00925075" w:rsidRDefault="00925075" w:rsidP="00925075"/>
    <w:p w14:paraId="35B6C3B0" w14:textId="4E8EA136" w:rsidR="00284C32" w:rsidRPr="00284C32" w:rsidRDefault="00284C32" w:rsidP="00284C32">
      <w:pPr>
        <w:pStyle w:val="2"/>
        <w:numPr>
          <w:ilvl w:val="0"/>
          <w:numId w:val="0"/>
        </w:numPr>
        <w:ind w:left="709"/>
      </w:pPr>
    </w:p>
    <w:p w14:paraId="3F7E0D2E" w14:textId="52AAF0D4" w:rsidR="00284C32" w:rsidRPr="00284C32" w:rsidRDefault="00284C32" w:rsidP="00284C32">
      <w:pPr>
        <w:pStyle w:val="2"/>
      </w:pPr>
      <w:r w:rsidRPr="00284C32">
        <w:tab/>
        <w:t>Структура учебной дисциплины для обучающихся по видам занятий (заочная форма обучения) - отсутствует</w:t>
      </w:r>
    </w:p>
    <w:p w14:paraId="5037F8A6" w14:textId="61CC7A2C" w:rsidR="00284C32" w:rsidRPr="00284C32" w:rsidRDefault="00284C32" w:rsidP="00284C32">
      <w:pPr>
        <w:pStyle w:val="2"/>
        <w:numPr>
          <w:ilvl w:val="0"/>
          <w:numId w:val="0"/>
        </w:numPr>
        <w:ind w:left="709"/>
      </w:pPr>
      <w:r w:rsidRPr="00284C32">
        <w:tab/>
      </w:r>
    </w:p>
    <w:p w14:paraId="676CA71C" w14:textId="77777777" w:rsidR="00284C32" w:rsidRPr="00284C32" w:rsidRDefault="00284C32" w:rsidP="00284C32">
      <w:pPr>
        <w:pStyle w:val="2"/>
        <w:numPr>
          <w:ilvl w:val="0"/>
          <w:numId w:val="0"/>
        </w:numPr>
        <w:ind w:left="709"/>
        <w:rPr>
          <w:i/>
        </w:rPr>
      </w:pPr>
    </w:p>
    <w:p w14:paraId="03A97BE7" w14:textId="77777777" w:rsidR="005776C0" w:rsidRPr="006113AA" w:rsidRDefault="005776C0" w:rsidP="00C52A4E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Default="00B00330" w:rsidP="00C52A4E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0771DC3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6FD94DA4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197"/>
        <w:gridCol w:w="709"/>
        <w:gridCol w:w="708"/>
        <w:gridCol w:w="709"/>
        <w:gridCol w:w="709"/>
        <w:gridCol w:w="601"/>
        <w:gridCol w:w="2947"/>
      </w:tblGrid>
      <w:tr w:rsidR="00386236" w:rsidRPr="006168DD" w14:paraId="11E85686" w14:textId="77777777" w:rsidTr="00F037DA">
        <w:trPr>
          <w:tblHeader/>
        </w:trPr>
        <w:tc>
          <w:tcPr>
            <w:tcW w:w="1696" w:type="dxa"/>
            <w:vMerge w:val="restart"/>
            <w:shd w:val="clear" w:color="auto" w:fill="DBE5F1" w:themeFill="accent1" w:themeFillTint="33"/>
          </w:tcPr>
          <w:p w14:paraId="21D123AC" w14:textId="77777777" w:rsidR="004D233F" w:rsidRPr="006168DD" w:rsidRDefault="004D233F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40804FC7" w:rsidR="00386236" w:rsidRPr="006168DD" w:rsidRDefault="004D233F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20A0E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197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39C76B55" w:rsidR="00234C31" w:rsidRDefault="00386236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  <w:p w14:paraId="326D7A84" w14:textId="5004552C" w:rsidR="00234C31" w:rsidRDefault="00234C31" w:rsidP="00F037DA">
            <w:pPr>
              <w:rPr>
                <w:sz w:val="18"/>
                <w:szCs w:val="18"/>
              </w:rPr>
            </w:pPr>
          </w:p>
          <w:p w14:paraId="51444988" w14:textId="5C29D894" w:rsidR="00234C31" w:rsidRDefault="00234C31" w:rsidP="00F037DA">
            <w:pPr>
              <w:rPr>
                <w:sz w:val="18"/>
                <w:szCs w:val="18"/>
              </w:rPr>
            </w:pPr>
          </w:p>
          <w:p w14:paraId="4C668034" w14:textId="7302533F" w:rsidR="00234C31" w:rsidRDefault="00234C31" w:rsidP="00F037DA">
            <w:pPr>
              <w:rPr>
                <w:sz w:val="18"/>
                <w:szCs w:val="18"/>
              </w:rPr>
            </w:pPr>
          </w:p>
          <w:p w14:paraId="3B409432" w14:textId="77777777" w:rsidR="00386236" w:rsidRPr="00234C31" w:rsidRDefault="00386236" w:rsidP="00F037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0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2947" w:type="dxa"/>
            <w:vMerge w:val="restart"/>
            <w:shd w:val="clear" w:color="auto" w:fill="DBE5F1" w:themeFill="accent1" w:themeFillTint="33"/>
            <w:vAlign w:val="center"/>
          </w:tcPr>
          <w:p w14:paraId="3809BD7D" w14:textId="6D9C753E" w:rsidR="00A567FD" w:rsidRDefault="00A567FD" w:rsidP="00F037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F037DA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037DA">
        <w:trPr>
          <w:tblHeader/>
        </w:trPr>
        <w:tc>
          <w:tcPr>
            <w:tcW w:w="1696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97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60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4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037DA">
        <w:trPr>
          <w:cantSplit/>
          <w:trHeight w:val="1474"/>
          <w:tblHeader/>
        </w:trPr>
        <w:tc>
          <w:tcPr>
            <w:tcW w:w="1696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97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556A2916" w14:textId="484FC9DA" w:rsidR="00A57354" w:rsidRPr="00DB1F19" w:rsidRDefault="00A5735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1F1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1D573F27" w:rsidR="00A57354" w:rsidRPr="00DC26C0" w:rsidRDefault="00A5735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60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4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535D1" w:rsidRPr="006168DD" w14:paraId="4D956D92" w14:textId="77777777" w:rsidTr="00F037DA">
        <w:trPr>
          <w:trHeight w:val="227"/>
        </w:trPr>
        <w:tc>
          <w:tcPr>
            <w:tcW w:w="1696" w:type="dxa"/>
            <w:shd w:val="clear" w:color="auto" w:fill="EAF1DD" w:themeFill="accent3" w:themeFillTint="33"/>
            <w:vAlign w:val="center"/>
          </w:tcPr>
          <w:p w14:paraId="25542AD1" w14:textId="77777777" w:rsidR="004535D1" w:rsidRPr="007F67CF" w:rsidRDefault="004535D1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580" w:type="dxa"/>
            <w:gridSpan w:val="7"/>
            <w:shd w:val="clear" w:color="auto" w:fill="EAF1DD" w:themeFill="accent3" w:themeFillTint="33"/>
            <w:vAlign w:val="center"/>
          </w:tcPr>
          <w:p w14:paraId="28FB5916" w14:textId="35BB4939" w:rsidR="004535D1" w:rsidRPr="00326D95" w:rsidRDefault="004535D1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 семестр</w:t>
            </w:r>
          </w:p>
        </w:tc>
      </w:tr>
      <w:tr w:rsidR="007F3437" w:rsidRPr="006168DD" w14:paraId="54EC1515" w14:textId="77777777" w:rsidTr="00F037DA">
        <w:trPr>
          <w:trHeight w:val="227"/>
        </w:trPr>
        <w:tc>
          <w:tcPr>
            <w:tcW w:w="1696" w:type="dxa"/>
            <w:vMerge w:val="restart"/>
          </w:tcPr>
          <w:p w14:paraId="356DEE58" w14:textId="3F9D03E1" w:rsidR="007F3437" w:rsidRPr="00B43075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3075">
              <w:t>ОПК-</w:t>
            </w:r>
            <w:r w:rsidR="00DE473D">
              <w:t>1</w:t>
            </w:r>
            <w:r w:rsidRPr="00B43075">
              <w:t xml:space="preserve">: </w:t>
            </w:r>
          </w:p>
          <w:p w14:paraId="555D8534" w14:textId="4E0704A9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3075">
              <w:t>ИД-ОПК-</w:t>
            </w:r>
            <w:r w:rsidR="00DE473D">
              <w:t>1</w:t>
            </w:r>
            <w:r w:rsidRPr="00B43075">
              <w:t>.</w:t>
            </w:r>
            <w:r w:rsidR="00DE473D">
              <w:t>4</w:t>
            </w:r>
          </w:p>
          <w:p w14:paraId="759132D6" w14:textId="77777777" w:rsidR="005C3984" w:rsidRPr="00B43075" w:rsidRDefault="005C398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FCBF08E" w14:textId="23BA9D9D" w:rsidR="007F3437" w:rsidRPr="00B43075" w:rsidRDefault="004B7B50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7B50">
              <w:t>ОПК-</w:t>
            </w:r>
            <w:r>
              <w:t>5</w:t>
            </w:r>
          </w:p>
          <w:p w14:paraId="05EE0152" w14:textId="746A67F3" w:rsidR="007F3437" w:rsidRPr="00B43075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43075">
              <w:t>ИД-ОПК-</w:t>
            </w:r>
            <w:r w:rsidR="004B7B50">
              <w:t>5</w:t>
            </w:r>
            <w:r w:rsidRPr="00B43075">
              <w:t>.</w:t>
            </w:r>
            <w:r w:rsidR="00DE473D">
              <w:t>1</w:t>
            </w:r>
          </w:p>
          <w:p w14:paraId="16B56223" w14:textId="77777777" w:rsidR="007F3437" w:rsidRPr="00B43075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D996A93" w14:textId="3D01DF00" w:rsidR="007F3437" w:rsidRPr="00B43075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019A7E72" w14:textId="5E8309C9" w:rsidR="007F3437" w:rsidRPr="00B3664F" w:rsidRDefault="007F3437" w:rsidP="00FE4C94">
            <w:pPr>
              <w:rPr>
                <w:b/>
              </w:rPr>
            </w:pPr>
            <w:r w:rsidRPr="00B3664F">
              <w:rPr>
                <w:b/>
              </w:rPr>
              <w:t xml:space="preserve">Раздел </w:t>
            </w:r>
            <w:proofErr w:type="gramStart"/>
            <w:r w:rsidRPr="00B3664F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="00261C67">
              <w:t xml:space="preserve"> </w:t>
            </w:r>
            <w:r w:rsidR="00261C67">
              <w:rPr>
                <w:b/>
              </w:rPr>
              <w:t>Классификация</w:t>
            </w:r>
            <w:proofErr w:type="gramEnd"/>
            <w:r w:rsidR="00261C67">
              <w:rPr>
                <w:b/>
              </w:rPr>
              <w:t xml:space="preserve"> полимеров по про</w:t>
            </w:r>
            <w:r w:rsidR="00261C67" w:rsidRPr="00261C67">
              <w:rPr>
                <w:b/>
              </w:rPr>
              <w:t>исхождению. Строение и структура полимеров. Уровни структурной организации биополимеров.</w:t>
            </w:r>
          </w:p>
        </w:tc>
        <w:tc>
          <w:tcPr>
            <w:tcW w:w="709" w:type="dxa"/>
          </w:tcPr>
          <w:p w14:paraId="1EF18467" w14:textId="0468C2AF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8" w:type="dxa"/>
          </w:tcPr>
          <w:p w14:paraId="3271249C" w14:textId="4201780F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399634B3" w14:textId="4D67B209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527085D0" w14:textId="1E25F444" w:rsidR="007F3437" w:rsidRDefault="007F3437" w:rsidP="00F03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601" w:type="dxa"/>
          </w:tcPr>
          <w:p w14:paraId="41CA695C" w14:textId="3F6AF5E3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47" w:type="dxa"/>
            <w:vMerge w:val="restart"/>
          </w:tcPr>
          <w:p w14:paraId="10219CAE" w14:textId="77777777" w:rsidR="007F3437" w:rsidRPr="003A3CAB" w:rsidRDefault="007F3437" w:rsidP="00F037DA">
            <w:pPr>
              <w:jc w:val="both"/>
            </w:pPr>
            <w:r w:rsidRPr="003A3CAB">
              <w:t xml:space="preserve">Формы текущего контроля </w:t>
            </w:r>
          </w:p>
          <w:p w14:paraId="74848B43" w14:textId="77777777" w:rsidR="007F3437" w:rsidRDefault="007F3437" w:rsidP="00F037DA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BDF7131" w14:textId="77777777" w:rsidR="007F3437" w:rsidRDefault="007F3437" w:rsidP="00F037DA">
            <w:pPr>
              <w:jc w:val="both"/>
            </w:pPr>
          </w:p>
          <w:p w14:paraId="66063559" w14:textId="79F831D2" w:rsidR="007F3437" w:rsidRDefault="007F3437" w:rsidP="00F037DA">
            <w:pPr>
              <w:jc w:val="both"/>
            </w:pPr>
            <w:r>
              <w:t>1. П</w:t>
            </w:r>
            <w:r w:rsidRPr="00610B9C">
              <w:t xml:space="preserve">исьменный </w:t>
            </w:r>
            <w:r>
              <w:t>конспект л/р №</w:t>
            </w:r>
            <w:r w:rsidR="00FF6172">
              <w:t xml:space="preserve"> </w:t>
            </w:r>
            <w:r>
              <w:t>1</w:t>
            </w:r>
            <w:r w:rsidR="005C3984">
              <w:t>,2 и л/р</w:t>
            </w:r>
            <w:r w:rsidRPr="00610B9C">
              <w:t xml:space="preserve"> </w:t>
            </w:r>
            <w:r w:rsidR="00FF6172">
              <w:t xml:space="preserve">№3 </w:t>
            </w:r>
            <w:r w:rsidRPr="00610B9C">
              <w:t xml:space="preserve">с результатами выполненных </w:t>
            </w:r>
            <w:r>
              <w:t>расчетных</w:t>
            </w:r>
            <w:r w:rsidRPr="00610B9C">
              <w:t xml:space="preserve"> заданий</w:t>
            </w:r>
            <w:r>
              <w:t xml:space="preserve"> </w:t>
            </w:r>
          </w:p>
          <w:p w14:paraId="6F9C06D9" w14:textId="29B88D2D" w:rsidR="00FF6172" w:rsidRDefault="00FF6172" w:rsidP="00FF6172">
            <w:pPr>
              <w:jc w:val="both"/>
            </w:pPr>
            <w:r>
              <w:t xml:space="preserve">2. Защита лабораторных </w:t>
            </w:r>
            <w:proofErr w:type="gramStart"/>
            <w:r>
              <w:t>работ.</w:t>
            </w:r>
            <w:r w:rsidRPr="00FF6172">
              <w:t>.</w:t>
            </w:r>
            <w:proofErr w:type="gramEnd"/>
            <w:r w:rsidRPr="00FF6172">
              <w:t xml:space="preserve"> </w:t>
            </w:r>
          </w:p>
          <w:p w14:paraId="58BC504D" w14:textId="6FE8CC5E" w:rsidR="00FF6172" w:rsidRPr="00FF6172" w:rsidRDefault="00FF6172" w:rsidP="00FF6172">
            <w:pPr>
              <w:jc w:val="both"/>
            </w:pPr>
            <w:r>
              <w:t xml:space="preserve">3. </w:t>
            </w:r>
            <w:r w:rsidRPr="00FF6172">
              <w:t xml:space="preserve">Коллоквиум </w:t>
            </w:r>
            <w:r>
              <w:t>1.</w:t>
            </w:r>
            <w:r w:rsidRPr="00FF6172">
              <w:t xml:space="preserve"> </w:t>
            </w:r>
          </w:p>
          <w:p w14:paraId="7D9EC607" w14:textId="0DF6B0B4" w:rsidR="00FF6172" w:rsidRDefault="00FF6172" w:rsidP="00F037DA">
            <w:pPr>
              <w:jc w:val="both"/>
            </w:pPr>
          </w:p>
          <w:p w14:paraId="0D38BE60" w14:textId="77777777" w:rsidR="007F3437" w:rsidRPr="00DF3C1E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75E" w:rsidRPr="006168DD" w14:paraId="16A660B6" w14:textId="77777777" w:rsidTr="00F037DA">
        <w:trPr>
          <w:trHeight w:val="227"/>
        </w:trPr>
        <w:tc>
          <w:tcPr>
            <w:tcW w:w="1696" w:type="dxa"/>
            <w:vMerge/>
          </w:tcPr>
          <w:p w14:paraId="46324EED" w14:textId="77777777" w:rsidR="00B2475E" w:rsidRPr="00B43075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58D823F7" w14:textId="77777777" w:rsidR="00B2475E" w:rsidRPr="006D05C1" w:rsidRDefault="00B2475E" w:rsidP="00B2475E">
            <w:pPr>
              <w:spacing w:line="259" w:lineRule="auto"/>
            </w:pPr>
            <w:r>
              <w:t>Тема</w:t>
            </w:r>
            <w:r w:rsidRPr="006D05C1">
              <w:t xml:space="preserve"> №1</w:t>
            </w:r>
          </w:p>
          <w:p w14:paraId="130AB450" w14:textId="4CA72AE8" w:rsidR="00B2475E" w:rsidRPr="00B3664F" w:rsidRDefault="00B2475E" w:rsidP="00B2475E">
            <w:pPr>
              <w:rPr>
                <w:b/>
              </w:rPr>
            </w:pPr>
            <w:r w:rsidRPr="006D05C1">
              <w:t xml:space="preserve">Введение в полимерную химию. </w:t>
            </w:r>
            <w:r>
              <w:t xml:space="preserve"> Специфические свойства полимеров</w:t>
            </w:r>
            <w:r w:rsidRPr="006D05C1">
              <w:t xml:space="preserve"> Классификация полимеров по происхождению. </w:t>
            </w:r>
            <w:r w:rsidR="00541CB7">
              <w:t xml:space="preserve"> </w:t>
            </w:r>
            <w:r w:rsidR="00541CB7" w:rsidRPr="00541CB7">
              <w:t xml:space="preserve">Многообразие биополимеров </w:t>
            </w:r>
            <w:r w:rsidRPr="006D05C1">
              <w:t>.</w:t>
            </w:r>
          </w:p>
        </w:tc>
        <w:tc>
          <w:tcPr>
            <w:tcW w:w="709" w:type="dxa"/>
          </w:tcPr>
          <w:p w14:paraId="1CB42F37" w14:textId="740C1FFA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78415C4" w14:textId="77777777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143D04D" w14:textId="77777777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19AFA7C" w14:textId="77777777" w:rsidR="00B2475E" w:rsidRDefault="00B2475E" w:rsidP="00B247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018818BA" w14:textId="77777777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5D295B74" w14:textId="77777777" w:rsidR="00B2475E" w:rsidRPr="00DF3C1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75E" w:rsidRPr="006168DD" w14:paraId="150C645A" w14:textId="77777777" w:rsidTr="00F037DA">
        <w:trPr>
          <w:trHeight w:val="227"/>
        </w:trPr>
        <w:tc>
          <w:tcPr>
            <w:tcW w:w="1696" w:type="dxa"/>
            <w:vMerge/>
          </w:tcPr>
          <w:p w14:paraId="3514AB52" w14:textId="77777777" w:rsidR="00B2475E" w:rsidRPr="00B43075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7F759BE7" w14:textId="77777777" w:rsidR="00B2475E" w:rsidRPr="006D05C1" w:rsidRDefault="00B2475E" w:rsidP="00B2475E">
            <w:pPr>
              <w:spacing w:line="259" w:lineRule="auto"/>
            </w:pPr>
            <w:r w:rsidRPr="006D05C1">
              <w:t>Тема №2</w:t>
            </w:r>
          </w:p>
          <w:p w14:paraId="74FD3477" w14:textId="32D0B5A2" w:rsidR="00B2475E" w:rsidRPr="00322AF6" w:rsidRDefault="00B2475E" w:rsidP="00B2475E">
            <w:pPr>
              <w:rPr>
                <w:bCs/>
              </w:rPr>
            </w:pPr>
            <w:r w:rsidRPr="006D05C1">
              <w:t xml:space="preserve">Строение и структура полимеров. </w:t>
            </w:r>
            <w:r w:rsidRPr="00FB260B">
              <w:rPr>
                <w:bCs/>
              </w:rPr>
              <w:t xml:space="preserve"> </w:t>
            </w:r>
            <w:proofErr w:type="spellStart"/>
            <w:r w:rsidRPr="00FB260B">
              <w:rPr>
                <w:bCs/>
              </w:rPr>
              <w:t>Межмолекуляpные</w:t>
            </w:r>
            <w:proofErr w:type="spellEnd"/>
            <w:r w:rsidRPr="00FB260B">
              <w:rPr>
                <w:bCs/>
              </w:rPr>
              <w:t xml:space="preserve"> взаимодействия</w:t>
            </w:r>
            <w:r w:rsidRPr="006D05C1">
              <w:t xml:space="preserve"> Уровни структурной организации биополимеров.</w:t>
            </w:r>
          </w:p>
        </w:tc>
        <w:tc>
          <w:tcPr>
            <w:tcW w:w="709" w:type="dxa"/>
          </w:tcPr>
          <w:p w14:paraId="30D2A49B" w14:textId="5FFA72C7" w:rsidR="00B2475E" w:rsidRDefault="00F82315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C018D07" w14:textId="77777777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28BFA4C" w14:textId="1705F50C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F0DE44A" w14:textId="77777777" w:rsidR="00B2475E" w:rsidRDefault="00B2475E" w:rsidP="00B247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62FBCAF1" w14:textId="77777777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70A56B25" w14:textId="77777777" w:rsidR="00B2475E" w:rsidRPr="00DF3C1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75E" w:rsidRPr="006168DD" w14:paraId="660B2690" w14:textId="77777777" w:rsidTr="00B2475E">
        <w:trPr>
          <w:trHeight w:val="536"/>
        </w:trPr>
        <w:tc>
          <w:tcPr>
            <w:tcW w:w="1696" w:type="dxa"/>
            <w:vMerge/>
          </w:tcPr>
          <w:p w14:paraId="1D022B29" w14:textId="77777777" w:rsidR="00B2475E" w:rsidRPr="00B43075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5A0746D1" w14:textId="77777777" w:rsidR="00B2475E" w:rsidRPr="006D05C1" w:rsidRDefault="00B2475E" w:rsidP="00B2475E">
            <w:pPr>
              <w:spacing w:line="259" w:lineRule="auto"/>
            </w:pPr>
            <w:r>
              <w:t>Тема</w:t>
            </w:r>
            <w:r w:rsidRPr="006D05C1">
              <w:t xml:space="preserve"> №3</w:t>
            </w:r>
          </w:p>
          <w:p w14:paraId="773E73FF" w14:textId="4CB9666D" w:rsidR="00B2475E" w:rsidRDefault="00BC58D0" w:rsidP="00BC58D0">
            <w:r>
              <w:t>Набухание и</w:t>
            </w:r>
            <w:r w:rsidR="00B2475E">
              <w:t xml:space="preserve"> </w:t>
            </w:r>
            <w:r>
              <w:t>в</w:t>
            </w:r>
            <w:r w:rsidR="00B2475E">
              <w:t>язкость растворов полимеров. Полимерные гели</w:t>
            </w:r>
            <w:r>
              <w:t>.</w:t>
            </w:r>
            <w:r w:rsidRPr="006D05C1">
              <w:t xml:space="preserve"> Взаимодействия в растворах </w:t>
            </w:r>
            <w:r>
              <w:t>био</w:t>
            </w:r>
            <w:r w:rsidRPr="006D05C1">
              <w:t>полимеров, определяющие самоорганизацию макромолекул</w:t>
            </w:r>
          </w:p>
        </w:tc>
        <w:tc>
          <w:tcPr>
            <w:tcW w:w="709" w:type="dxa"/>
          </w:tcPr>
          <w:p w14:paraId="31F4EF01" w14:textId="4C472455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1C81CC76" w14:textId="69431B18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A8D8F34" w14:textId="32106209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3BB8A8A" w14:textId="77777777" w:rsidR="00B2475E" w:rsidRDefault="00B2475E" w:rsidP="00B247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2CBEC95E" w14:textId="77777777" w:rsidR="00B2475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2E3FF0F1" w14:textId="77777777" w:rsidR="00B2475E" w:rsidRPr="00DF3C1E" w:rsidRDefault="00B2475E" w:rsidP="00B24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F3437" w:rsidRPr="006168DD" w14:paraId="16244835" w14:textId="77777777" w:rsidTr="00F037DA">
        <w:trPr>
          <w:trHeight w:val="227"/>
        </w:trPr>
        <w:tc>
          <w:tcPr>
            <w:tcW w:w="1696" w:type="dxa"/>
            <w:vMerge/>
          </w:tcPr>
          <w:p w14:paraId="75406174" w14:textId="77777777" w:rsidR="007F3437" w:rsidRPr="00B43075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41E792D5" w14:textId="4226C43A" w:rsidR="007F3437" w:rsidRDefault="007F3437" w:rsidP="00EA60EC">
            <w:r w:rsidRPr="008448C8">
              <w:t xml:space="preserve">Лабораторное занятие </w:t>
            </w:r>
            <w:r w:rsidR="00EA60EC">
              <w:t>1</w:t>
            </w:r>
            <w:r w:rsidRPr="008448C8">
              <w:t>.</w:t>
            </w:r>
            <w:r>
              <w:t xml:space="preserve">  </w:t>
            </w:r>
            <w:r w:rsidR="00EA60EC">
              <w:t xml:space="preserve"> Техника безопасности работы в лаборатории. Правила работы в химической лаборатории</w:t>
            </w:r>
            <w:r w:rsidR="00EA60EC" w:rsidRPr="00D4280A">
              <w:t xml:space="preserve"> </w:t>
            </w:r>
            <w:r w:rsidR="00EA60EC">
              <w:t>Обра</w:t>
            </w:r>
            <w:r>
              <w:t>ботка эксперимен</w:t>
            </w:r>
            <w:r w:rsidRPr="00D4280A">
              <w:t>тальных данных. Порядок ведения лабораторного жу</w:t>
            </w:r>
            <w:r>
              <w:t>рнала. Правила построения графи</w:t>
            </w:r>
            <w:r w:rsidRPr="00D4280A">
              <w:t>ков.</w:t>
            </w:r>
          </w:p>
        </w:tc>
        <w:tc>
          <w:tcPr>
            <w:tcW w:w="709" w:type="dxa"/>
          </w:tcPr>
          <w:p w14:paraId="6BF8BA3C" w14:textId="77777777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00D8D3A" w14:textId="77777777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2EFC69B" w14:textId="314525F5" w:rsidR="007F3437" w:rsidRDefault="00287D4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A30EAA" w14:textId="77777777" w:rsidR="007F3437" w:rsidRDefault="007F3437" w:rsidP="00F03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417647E1" w14:textId="77777777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71B05E73" w14:textId="77777777" w:rsidR="007F3437" w:rsidRPr="00DF3C1E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F3437" w:rsidRPr="006168DD" w14:paraId="6329E469" w14:textId="77777777" w:rsidTr="00F037DA">
        <w:trPr>
          <w:trHeight w:val="227"/>
        </w:trPr>
        <w:tc>
          <w:tcPr>
            <w:tcW w:w="1696" w:type="dxa"/>
            <w:vMerge/>
          </w:tcPr>
          <w:p w14:paraId="75720A96" w14:textId="77777777" w:rsidR="007F3437" w:rsidRPr="00B43075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330D11D5" w14:textId="05455335" w:rsidR="007F3437" w:rsidRPr="008448C8" w:rsidRDefault="007F3437" w:rsidP="00EA60EC">
            <w:r w:rsidRPr="00D4280A">
              <w:t xml:space="preserve">Лабораторное занятие </w:t>
            </w:r>
            <w:r w:rsidR="00EA60EC">
              <w:t>2</w:t>
            </w:r>
            <w:r>
              <w:t xml:space="preserve">. </w:t>
            </w:r>
            <w:r w:rsidR="00E40A17">
              <w:t>Изучение процесса набухания образца</w:t>
            </w:r>
            <w:r w:rsidR="00B2475E">
              <w:t xml:space="preserve"> </w:t>
            </w:r>
            <w:r w:rsidR="00E40A17">
              <w:t xml:space="preserve">биополимера объемным </w:t>
            </w:r>
            <w:proofErr w:type="gramStart"/>
            <w:r w:rsidR="00E40A17">
              <w:t xml:space="preserve">методом </w:t>
            </w:r>
            <w:r>
              <w:t>.</w:t>
            </w:r>
            <w:proofErr w:type="gramEnd"/>
            <w:r w:rsidRPr="008448C8">
              <w:t xml:space="preserve">      </w:t>
            </w:r>
          </w:p>
        </w:tc>
        <w:tc>
          <w:tcPr>
            <w:tcW w:w="709" w:type="dxa"/>
          </w:tcPr>
          <w:p w14:paraId="1771DD3E" w14:textId="77777777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641443B" w14:textId="77777777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0E34176" w14:textId="12D86583" w:rsidR="007F3437" w:rsidRDefault="00287D4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952FDEB" w14:textId="77777777" w:rsidR="007F3437" w:rsidRDefault="007F3437" w:rsidP="00F03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7FE40718" w14:textId="77777777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69F1251E" w14:textId="77777777" w:rsidR="007F3437" w:rsidRPr="00DF3C1E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2475E" w:rsidRPr="006168DD" w14:paraId="39FAC7C6" w14:textId="77777777" w:rsidTr="00F037DA">
        <w:trPr>
          <w:trHeight w:val="227"/>
        </w:trPr>
        <w:tc>
          <w:tcPr>
            <w:tcW w:w="1696" w:type="dxa"/>
            <w:vMerge/>
          </w:tcPr>
          <w:p w14:paraId="26CC7657" w14:textId="77777777" w:rsidR="00B2475E" w:rsidRPr="00B43075" w:rsidRDefault="00B2475E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0CE4AAE5" w14:textId="7F7FF1AC" w:rsidR="00B2475E" w:rsidRPr="00D4280A" w:rsidRDefault="00B2475E" w:rsidP="00A4053F">
            <w:r w:rsidRPr="00B2475E">
              <w:t xml:space="preserve">Лабораторное занятие </w:t>
            </w:r>
            <w:r w:rsidR="00EA60EC">
              <w:t>3</w:t>
            </w:r>
            <w:r w:rsidRPr="00B2475E">
              <w:t xml:space="preserve">. </w:t>
            </w:r>
            <w:r>
              <w:t xml:space="preserve">Концентрационная зависимость </w:t>
            </w:r>
            <w:r w:rsidR="00DE473D">
              <w:t>в</w:t>
            </w:r>
            <w:r>
              <w:t>язкости</w:t>
            </w:r>
            <w:r w:rsidRPr="00B2475E">
              <w:t xml:space="preserve"> раствор</w:t>
            </w:r>
            <w:r w:rsidR="00E40A17">
              <w:t>а полимера</w:t>
            </w:r>
          </w:p>
        </w:tc>
        <w:tc>
          <w:tcPr>
            <w:tcW w:w="709" w:type="dxa"/>
          </w:tcPr>
          <w:p w14:paraId="3B7CCB03" w14:textId="77777777" w:rsidR="00B2475E" w:rsidRDefault="00B2475E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D85184B" w14:textId="77777777" w:rsidR="00B2475E" w:rsidRDefault="00B2475E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601C5CC" w14:textId="626CAC0F" w:rsidR="00B2475E" w:rsidRDefault="00F82315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D0DE0B2" w14:textId="77777777" w:rsidR="00B2475E" w:rsidRDefault="00B2475E" w:rsidP="00F03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187218B5" w14:textId="77777777" w:rsidR="00B2475E" w:rsidRDefault="00B2475E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6C2A9DF6" w14:textId="77777777" w:rsidR="00B2475E" w:rsidRPr="00DF3C1E" w:rsidRDefault="00B2475E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F3437" w:rsidRPr="006168DD" w14:paraId="0F75A00D" w14:textId="77777777" w:rsidTr="00F037DA">
        <w:trPr>
          <w:trHeight w:val="227"/>
        </w:trPr>
        <w:tc>
          <w:tcPr>
            <w:tcW w:w="1696" w:type="dxa"/>
            <w:vMerge/>
          </w:tcPr>
          <w:p w14:paraId="5C196F9F" w14:textId="77777777" w:rsidR="007F3437" w:rsidRPr="00B43075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56DC1BE0" w14:textId="59946323" w:rsidR="007F3437" w:rsidRPr="00D4280A" w:rsidRDefault="007F3437" w:rsidP="00EA60EC">
            <w:r>
              <w:t xml:space="preserve">Лабораторное занятие </w:t>
            </w:r>
            <w:r w:rsidR="00EA60EC">
              <w:t>4</w:t>
            </w:r>
            <w:r w:rsidRPr="007F3437">
              <w:t>, Защита Л/р 1-</w:t>
            </w:r>
            <w:r w:rsidR="00DE473D">
              <w:t>4</w:t>
            </w:r>
            <w:r w:rsidRPr="007F3437">
              <w:t>, Коллоквиум 1.</w:t>
            </w:r>
          </w:p>
        </w:tc>
        <w:tc>
          <w:tcPr>
            <w:tcW w:w="709" w:type="dxa"/>
          </w:tcPr>
          <w:p w14:paraId="5526368B" w14:textId="77777777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60747FD" w14:textId="77777777" w:rsidR="007F3437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061986A" w14:textId="74EF6E9F" w:rsidR="007F3437" w:rsidRDefault="00F82315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B20FCBD" w14:textId="77777777" w:rsidR="007F3437" w:rsidRDefault="007F3437" w:rsidP="00F03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4B8CBD85" w14:textId="7922F8DA" w:rsidR="007F3437" w:rsidRDefault="00C3138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47" w:type="dxa"/>
            <w:vMerge/>
          </w:tcPr>
          <w:p w14:paraId="714F6F81" w14:textId="77777777" w:rsidR="007F3437" w:rsidRPr="00DF3C1E" w:rsidRDefault="007F343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25145" w:rsidRPr="006168DD" w14:paraId="0A125C53" w14:textId="77777777" w:rsidTr="00F037DA">
        <w:trPr>
          <w:trHeight w:val="227"/>
        </w:trPr>
        <w:tc>
          <w:tcPr>
            <w:tcW w:w="1696" w:type="dxa"/>
            <w:vMerge w:val="restart"/>
          </w:tcPr>
          <w:p w14:paraId="18946545" w14:textId="77777777" w:rsidR="00DE473D" w:rsidRDefault="00DE473D" w:rsidP="00DE47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ОПК-1: </w:t>
            </w:r>
          </w:p>
          <w:p w14:paraId="0FFDD1F3" w14:textId="77777777" w:rsidR="00DE473D" w:rsidRDefault="00DE473D" w:rsidP="00DE47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ИД-ОПК-1.4</w:t>
            </w:r>
          </w:p>
          <w:p w14:paraId="176C0E81" w14:textId="77777777" w:rsidR="00DE473D" w:rsidRDefault="00DE473D" w:rsidP="00DE47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7751952" w14:textId="77777777" w:rsidR="00DE473D" w:rsidRDefault="00DE473D" w:rsidP="00DE47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107DF87C" w14:textId="525929F1" w:rsidR="00125145" w:rsidRPr="00B43075" w:rsidRDefault="00DE473D" w:rsidP="00DE47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</w:t>
            </w:r>
          </w:p>
        </w:tc>
        <w:tc>
          <w:tcPr>
            <w:tcW w:w="7197" w:type="dxa"/>
          </w:tcPr>
          <w:p w14:paraId="4BB2629F" w14:textId="2336099A" w:rsidR="00125145" w:rsidRPr="00B3664F" w:rsidRDefault="00125145" w:rsidP="00261C6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B8690E" w:rsidRPr="00B3664F">
              <w:rPr>
                <w:b/>
                <w:bCs/>
              </w:rPr>
              <w:t xml:space="preserve"> </w:t>
            </w:r>
            <w:r w:rsidR="00261C67">
              <w:t xml:space="preserve"> </w:t>
            </w:r>
            <w:r w:rsidR="00261C67" w:rsidRPr="00261C67">
              <w:rPr>
                <w:b/>
                <w:bCs/>
              </w:rPr>
              <w:t xml:space="preserve">Химия белков. Строение белковых молекул. Функции белков. </w:t>
            </w:r>
            <w:r w:rsidR="00FE4C94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157E42BC" w14:textId="0930ED3E" w:rsidR="00125145" w:rsidRDefault="00125145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8" w:type="dxa"/>
          </w:tcPr>
          <w:p w14:paraId="27D2D906" w14:textId="4E7349CD" w:rsidR="00125145" w:rsidRDefault="00125145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EDC93E5" w14:textId="60C1F9EB" w:rsidR="00125145" w:rsidRDefault="00125145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F22946D" w14:textId="0C9D9606" w:rsidR="00125145" w:rsidRDefault="00125145" w:rsidP="00F037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5B225F">
              <w:rPr>
                <w:bCs/>
              </w:rPr>
              <w:t>х</w:t>
            </w:r>
          </w:p>
        </w:tc>
        <w:tc>
          <w:tcPr>
            <w:tcW w:w="601" w:type="dxa"/>
          </w:tcPr>
          <w:p w14:paraId="7CA50A70" w14:textId="5B9F4E92" w:rsidR="00125145" w:rsidRDefault="00A836C6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947" w:type="dxa"/>
            <w:vMerge w:val="restart"/>
          </w:tcPr>
          <w:p w14:paraId="4AED91EF" w14:textId="77777777" w:rsidR="00125145" w:rsidRPr="003A3CAB" w:rsidRDefault="00125145" w:rsidP="00F037DA">
            <w:pPr>
              <w:jc w:val="both"/>
            </w:pPr>
            <w:r w:rsidRPr="003A3CAB">
              <w:t xml:space="preserve">Формы текущего контроля </w:t>
            </w:r>
          </w:p>
          <w:p w14:paraId="17045605" w14:textId="77777777" w:rsidR="00125145" w:rsidRDefault="00125145" w:rsidP="00F037DA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1C64A947" w14:textId="77777777" w:rsidR="00125145" w:rsidRDefault="00125145" w:rsidP="00F037DA">
            <w:pPr>
              <w:jc w:val="both"/>
            </w:pPr>
          </w:p>
          <w:p w14:paraId="5CBEC9C1" w14:textId="130C6D60" w:rsidR="00125145" w:rsidRDefault="00125145" w:rsidP="00F037DA">
            <w:pPr>
              <w:jc w:val="both"/>
            </w:pPr>
            <w:r>
              <w:t>1.</w:t>
            </w:r>
            <w:r w:rsidRPr="005814D0">
              <w:t xml:space="preserve"> </w:t>
            </w:r>
            <w:r w:rsidR="00FF6172">
              <w:t xml:space="preserve"> Письменный конспект Л/р </w:t>
            </w:r>
            <w:r>
              <w:t xml:space="preserve">Оформление выводов и общих результатов работы, защита </w:t>
            </w:r>
            <w:r w:rsidR="00FF6172">
              <w:t>л/р №№5 и 6.</w:t>
            </w:r>
          </w:p>
          <w:p w14:paraId="5292C45E" w14:textId="6B402E5A" w:rsidR="00125145" w:rsidRDefault="005C3984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Коллоквиум 2</w:t>
            </w:r>
            <w:r w:rsidR="00125145">
              <w:t xml:space="preserve"> </w:t>
            </w:r>
          </w:p>
          <w:p w14:paraId="17D828F5" w14:textId="77777777" w:rsidR="00125145" w:rsidRDefault="00125145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28E59A8" w14:textId="3F46BD47" w:rsidR="00315127" w:rsidRPr="00DF3C1E" w:rsidRDefault="00315127" w:rsidP="00F037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1CB7" w:rsidRPr="006168DD" w14:paraId="0C5A7FA2" w14:textId="77777777" w:rsidTr="00EA60EC">
        <w:trPr>
          <w:cantSplit/>
          <w:trHeight w:val="617"/>
        </w:trPr>
        <w:tc>
          <w:tcPr>
            <w:tcW w:w="1696" w:type="dxa"/>
            <w:vMerge/>
          </w:tcPr>
          <w:p w14:paraId="3A642092" w14:textId="77777777" w:rsidR="00541CB7" w:rsidRPr="00B43075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7F6E3F73" w14:textId="4813B089" w:rsidR="00541CB7" w:rsidRDefault="00541CB7" w:rsidP="00EA60EC">
            <w:r>
              <w:t>Тема</w:t>
            </w:r>
            <w:r w:rsidRPr="006D05C1">
              <w:t xml:space="preserve"> №</w:t>
            </w:r>
            <w:r w:rsidR="00EA60EC">
              <w:t>4</w:t>
            </w:r>
            <w:r w:rsidRPr="006D05C1">
              <w:t xml:space="preserve"> </w:t>
            </w:r>
          </w:p>
          <w:p w14:paraId="43850C79" w14:textId="76BC65FF" w:rsidR="00541CB7" w:rsidRDefault="00541CB7" w:rsidP="00EA60EC">
            <w:r w:rsidRPr="006D05C1">
              <w:t xml:space="preserve">Химия белков. Аминокислоты, входящие в состав белков, их классификация, номенклатура, </w:t>
            </w:r>
            <w:r w:rsidR="00BC58D0" w:rsidRPr="006D05C1">
              <w:t>химические свойства, изомерия.</w:t>
            </w:r>
            <w:r w:rsidR="00BC58D0">
              <w:t xml:space="preserve">   </w:t>
            </w:r>
            <w:r w:rsidR="00EA60EC">
              <w:t xml:space="preserve">                       </w:t>
            </w:r>
          </w:p>
          <w:p w14:paraId="2E425064" w14:textId="414B1D17" w:rsidR="00541CB7" w:rsidRPr="00B3664F" w:rsidRDefault="00541CB7" w:rsidP="00541CB7">
            <w:pPr>
              <w:rPr>
                <w:b/>
              </w:rPr>
            </w:pPr>
          </w:p>
        </w:tc>
        <w:tc>
          <w:tcPr>
            <w:tcW w:w="709" w:type="dxa"/>
          </w:tcPr>
          <w:p w14:paraId="4112CD84" w14:textId="09457A46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9631BD8" w14:textId="7777777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A2FED9C" w14:textId="7777777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BBB3FBA" w14:textId="77777777" w:rsidR="00541CB7" w:rsidRDefault="00541CB7" w:rsidP="00541C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3988BC68" w14:textId="7777777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4DB0A298" w14:textId="77777777" w:rsidR="00541CB7" w:rsidRPr="00DF3C1E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1CB7" w:rsidRPr="006168DD" w14:paraId="63970E46" w14:textId="77777777" w:rsidTr="00F037DA">
        <w:trPr>
          <w:trHeight w:val="227"/>
        </w:trPr>
        <w:tc>
          <w:tcPr>
            <w:tcW w:w="1696" w:type="dxa"/>
            <w:vMerge/>
          </w:tcPr>
          <w:p w14:paraId="70039C20" w14:textId="77777777" w:rsidR="00541CB7" w:rsidRPr="00B43075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463A8C6B" w14:textId="61973FA0" w:rsidR="00541CB7" w:rsidRDefault="00541CB7" w:rsidP="00541CB7">
            <w:r w:rsidRPr="006D05C1">
              <w:t>Тема №</w:t>
            </w:r>
            <w:r w:rsidR="00EA60EC">
              <w:t>5</w:t>
            </w:r>
          </w:p>
          <w:p w14:paraId="558964B8" w14:textId="66F2BC66" w:rsidR="00541CB7" w:rsidRPr="00B3664F" w:rsidRDefault="00541CB7" w:rsidP="00541CB7">
            <w:pPr>
              <w:rPr>
                <w:b/>
              </w:rPr>
            </w:pPr>
            <w:r>
              <w:t>Пептиды и полипептиды. Первичная структура белка.</w:t>
            </w:r>
            <w:r w:rsidR="00EA60EC">
              <w:t xml:space="preserve"> Уровни структурной организации белка. Вторичная, третичная и четвертичная структура.</w:t>
            </w:r>
          </w:p>
        </w:tc>
        <w:tc>
          <w:tcPr>
            <w:tcW w:w="709" w:type="dxa"/>
          </w:tcPr>
          <w:p w14:paraId="12E9D2AB" w14:textId="00D11DD5" w:rsidR="00541CB7" w:rsidRDefault="00F82315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F43AC36" w14:textId="37E30E65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2324F09" w14:textId="7777777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F0EE7AE" w14:textId="77777777" w:rsidR="00541CB7" w:rsidRDefault="00541CB7" w:rsidP="00541C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29DAEF21" w14:textId="7777777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4F1494A3" w14:textId="77777777" w:rsidR="00541CB7" w:rsidRPr="00DF3C1E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1CB7" w:rsidRPr="006168DD" w14:paraId="64ACE43C" w14:textId="77777777" w:rsidTr="00F037DA">
        <w:trPr>
          <w:trHeight w:val="227"/>
        </w:trPr>
        <w:tc>
          <w:tcPr>
            <w:tcW w:w="1696" w:type="dxa"/>
            <w:vMerge/>
          </w:tcPr>
          <w:p w14:paraId="4DEA6B25" w14:textId="77777777" w:rsidR="00541CB7" w:rsidRPr="00B43075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4860989B" w14:textId="2E770272" w:rsidR="00541CB7" w:rsidRDefault="00541CB7" w:rsidP="00541CB7">
            <w:r>
              <w:t>Тема</w:t>
            </w:r>
            <w:r w:rsidRPr="006D05C1">
              <w:t xml:space="preserve"> №</w:t>
            </w:r>
            <w:r w:rsidR="00EA60EC">
              <w:t>6</w:t>
            </w:r>
          </w:p>
          <w:p w14:paraId="351D4362" w14:textId="3A77BE75" w:rsidR="00541CB7" w:rsidRPr="00B3664F" w:rsidRDefault="00EA60EC" w:rsidP="00541CB7">
            <w:r>
              <w:t>Р</w:t>
            </w:r>
            <w:r w:rsidRPr="006D05C1">
              <w:t>астворы белков, амфотерные свойства, изоэлектрическая точка. Виды  самоорганизации пространственной структуры белка.</w:t>
            </w:r>
          </w:p>
        </w:tc>
        <w:tc>
          <w:tcPr>
            <w:tcW w:w="709" w:type="dxa"/>
          </w:tcPr>
          <w:p w14:paraId="3EAED161" w14:textId="1CF42BC5" w:rsidR="00541CB7" w:rsidRDefault="00F82315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53A35AB7" w14:textId="7777777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CDC0E93" w14:textId="0752144C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127ED0D" w14:textId="77777777" w:rsidR="00541CB7" w:rsidRDefault="00541CB7" w:rsidP="00541C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53BDE8C8" w14:textId="7777777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3798316D" w14:textId="77777777" w:rsidR="00541CB7" w:rsidRPr="00DF3C1E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1CB7" w:rsidRPr="006168DD" w14:paraId="12617638" w14:textId="77777777" w:rsidTr="00F037DA">
        <w:trPr>
          <w:trHeight w:val="227"/>
        </w:trPr>
        <w:tc>
          <w:tcPr>
            <w:tcW w:w="1696" w:type="dxa"/>
            <w:vMerge/>
          </w:tcPr>
          <w:p w14:paraId="312119AE" w14:textId="77777777" w:rsidR="00541CB7" w:rsidRPr="00B43075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0B7A33D0" w14:textId="095733A6" w:rsidR="00541CB7" w:rsidRPr="006D05C1" w:rsidRDefault="009D670E" w:rsidP="00541CB7">
            <w:pPr>
              <w:spacing w:line="259" w:lineRule="auto"/>
            </w:pPr>
            <w:r w:rsidRPr="009D670E">
              <w:t>Тема</w:t>
            </w:r>
            <w:r w:rsidR="00541CB7" w:rsidRPr="006D05C1">
              <w:t xml:space="preserve"> №</w:t>
            </w:r>
            <w:r w:rsidR="00EA60EC">
              <w:t>7</w:t>
            </w:r>
            <w:r w:rsidR="00541CB7" w:rsidRPr="006D05C1">
              <w:t xml:space="preserve"> </w:t>
            </w:r>
          </w:p>
          <w:p w14:paraId="5DE2EC22" w14:textId="01CFCA0F" w:rsidR="00541CB7" w:rsidRDefault="00EA60EC" w:rsidP="00EA60EC">
            <w:r>
              <w:t xml:space="preserve">Химические свойства белков. </w:t>
            </w:r>
            <w:r w:rsidRPr="006D05C1">
              <w:t>Денатурация белков. Функции белков. Ферменты и их роль в организме.</w:t>
            </w:r>
          </w:p>
        </w:tc>
        <w:tc>
          <w:tcPr>
            <w:tcW w:w="709" w:type="dxa"/>
          </w:tcPr>
          <w:p w14:paraId="6589B438" w14:textId="65FD12D3" w:rsidR="00541CB7" w:rsidRDefault="00F82315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6ED3C506" w14:textId="7777777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D3A5A9C" w14:textId="72E154B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2B2EE02" w14:textId="77777777" w:rsidR="00541CB7" w:rsidRDefault="00541CB7" w:rsidP="00541CB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3561ACAD" w14:textId="77777777" w:rsidR="00541CB7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7F2A3C8A" w14:textId="77777777" w:rsidR="00541CB7" w:rsidRPr="00DF3C1E" w:rsidRDefault="00541CB7" w:rsidP="00541C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0EC" w:rsidRPr="006168DD" w14:paraId="24A29895" w14:textId="77777777" w:rsidTr="00F037DA">
        <w:trPr>
          <w:trHeight w:val="227"/>
        </w:trPr>
        <w:tc>
          <w:tcPr>
            <w:tcW w:w="1696" w:type="dxa"/>
            <w:vMerge/>
          </w:tcPr>
          <w:p w14:paraId="47185CE0" w14:textId="77777777" w:rsidR="00EA60EC" w:rsidRPr="00B43075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0CAFCFF3" w14:textId="008D0BD7" w:rsidR="00EA60EC" w:rsidRPr="00B3664F" w:rsidRDefault="00EA60EC" w:rsidP="00A4053F">
            <w:pPr>
              <w:spacing w:line="259" w:lineRule="auto"/>
            </w:pPr>
            <w:r w:rsidRPr="00EA60EC">
              <w:t xml:space="preserve">Лабораторное занятие </w:t>
            </w:r>
            <w:r w:rsidR="00A4053F">
              <w:t>5</w:t>
            </w:r>
            <w:r>
              <w:t xml:space="preserve">. Качественные реакции на белки. </w:t>
            </w:r>
            <w:proofErr w:type="spellStart"/>
            <w:r>
              <w:t>Нитгидринная</w:t>
            </w:r>
            <w:proofErr w:type="spellEnd"/>
            <w:r>
              <w:t xml:space="preserve"> и </w:t>
            </w:r>
            <w:proofErr w:type="spellStart"/>
            <w:r>
              <w:t>биуретовая</w:t>
            </w:r>
            <w:proofErr w:type="spellEnd"/>
            <w:r>
              <w:t xml:space="preserve"> реакции. </w:t>
            </w:r>
          </w:p>
        </w:tc>
        <w:tc>
          <w:tcPr>
            <w:tcW w:w="709" w:type="dxa"/>
          </w:tcPr>
          <w:p w14:paraId="4FC95732" w14:textId="6624029F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A2302A9" w14:textId="7DF230E3" w:rsidR="00EA60EC" w:rsidRDefault="00F82315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2A0402" w14:textId="3E565184" w:rsidR="00EA60EC" w:rsidRDefault="00EA60EC" w:rsidP="00F823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62E888E1" w14:textId="77777777" w:rsidR="00EA60EC" w:rsidRDefault="00EA60EC" w:rsidP="00EA60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0DD81CDF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36D85787" w14:textId="77777777" w:rsidR="00EA60EC" w:rsidRPr="00DF3C1E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0EC" w:rsidRPr="006168DD" w14:paraId="39653F42" w14:textId="77777777" w:rsidTr="00F037DA">
        <w:trPr>
          <w:trHeight w:val="227"/>
        </w:trPr>
        <w:tc>
          <w:tcPr>
            <w:tcW w:w="1696" w:type="dxa"/>
            <w:vMerge/>
          </w:tcPr>
          <w:p w14:paraId="3C78D3A4" w14:textId="77777777" w:rsidR="00EA60EC" w:rsidRPr="00B43075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025C1A6A" w14:textId="0EEFDCCD" w:rsidR="00EA60EC" w:rsidRPr="00B3664F" w:rsidRDefault="00EA60EC" w:rsidP="00A4053F">
            <w:r w:rsidRPr="00357BD4">
              <w:t xml:space="preserve">Лабораторное занятие </w:t>
            </w:r>
            <w:r w:rsidR="00A4053F">
              <w:t>6</w:t>
            </w:r>
            <w:r w:rsidRPr="00357BD4">
              <w:t xml:space="preserve">. </w:t>
            </w:r>
            <w:r>
              <w:t xml:space="preserve"> Количественное определение концентрации белка с </w:t>
            </w:r>
            <w:proofErr w:type="spellStart"/>
            <w:r>
              <w:t>биуретовым</w:t>
            </w:r>
            <w:proofErr w:type="spellEnd"/>
            <w:r>
              <w:t xml:space="preserve"> реактивом</w:t>
            </w:r>
            <w:r w:rsidRPr="00357BD4">
              <w:t>.</w:t>
            </w:r>
          </w:p>
        </w:tc>
        <w:tc>
          <w:tcPr>
            <w:tcW w:w="709" w:type="dxa"/>
          </w:tcPr>
          <w:p w14:paraId="226E1433" w14:textId="213E1C5F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409AB23" w14:textId="25E8D3BE" w:rsidR="00EA60EC" w:rsidRDefault="00F82315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F760EA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A4DCCF1" w14:textId="77777777" w:rsidR="00EA60EC" w:rsidRDefault="00EA60EC" w:rsidP="00EA60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15BC34E3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70459B57" w14:textId="77777777" w:rsidR="00EA60EC" w:rsidRPr="00DF3C1E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0EC" w:rsidRPr="006168DD" w14:paraId="432726CA" w14:textId="77777777" w:rsidTr="00F037DA">
        <w:trPr>
          <w:trHeight w:val="227"/>
        </w:trPr>
        <w:tc>
          <w:tcPr>
            <w:tcW w:w="1696" w:type="dxa"/>
            <w:vMerge/>
          </w:tcPr>
          <w:p w14:paraId="213ECC04" w14:textId="77777777" w:rsidR="00EA60EC" w:rsidRPr="00B43075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0125711A" w14:textId="26D06D1F" w:rsidR="00EA60EC" w:rsidRDefault="00EA60EC" w:rsidP="00EA60EC">
            <w:r>
              <w:t>Лабораторное занятие 7, Защита Л/р 5 и 6, Коллоквиум 2.</w:t>
            </w:r>
          </w:p>
        </w:tc>
        <w:tc>
          <w:tcPr>
            <w:tcW w:w="709" w:type="dxa"/>
          </w:tcPr>
          <w:p w14:paraId="1470960A" w14:textId="51CB8AD8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E38BBD3" w14:textId="395AB546" w:rsidR="00EA60EC" w:rsidRDefault="00F82315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18A69DB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60BAA68" w14:textId="77777777" w:rsidR="00EA60EC" w:rsidRDefault="00EA60EC" w:rsidP="00EA60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18954C4C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329CC465" w14:textId="77777777" w:rsidR="00EA60EC" w:rsidRPr="00DF3C1E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0EC" w:rsidRPr="006168DD" w14:paraId="3E42757B" w14:textId="77777777" w:rsidTr="00F037DA">
        <w:trPr>
          <w:trHeight w:val="227"/>
        </w:trPr>
        <w:tc>
          <w:tcPr>
            <w:tcW w:w="1696" w:type="dxa"/>
            <w:vMerge w:val="restart"/>
          </w:tcPr>
          <w:p w14:paraId="51731465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ОПК-1: </w:t>
            </w:r>
          </w:p>
          <w:p w14:paraId="46E237B0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ИД-ОПК-1.4</w:t>
            </w:r>
          </w:p>
          <w:p w14:paraId="6F7F4256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020D090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ОПК-5</w:t>
            </w:r>
          </w:p>
          <w:p w14:paraId="6345F8A3" w14:textId="05EDC669" w:rsidR="00EA60EC" w:rsidRPr="00B43075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ИД-ОПК-5.1</w:t>
            </w:r>
          </w:p>
        </w:tc>
        <w:tc>
          <w:tcPr>
            <w:tcW w:w="7197" w:type="dxa"/>
          </w:tcPr>
          <w:p w14:paraId="0E6068F3" w14:textId="1D527634" w:rsidR="00EA60EC" w:rsidRDefault="00EA60EC" w:rsidP="00EA60EC">
            <w:r w:rsidRPr="002719D9">
              <w:rPr>
                <w:b/>
              </w:rPr>
              <w:t xml:space="preserve">Раздел </w:t>
            </w:r>
            <w:r w:rsidRPr="002719D9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  <w:r w:rsidRPr="002719D9">
              <w:rPr>
                <w:b/>
              </w:rPr>
              <w:t xml:space="preserve">. </w:t>
            </w:r>
            <w:r w:rsidRPr="002719D9">
              <w:rPr>
                <w:b/>
                <w:bCs/>
              </w:rPr>
              <w:t xml:space="preserve"> </w:t>
            </w:r>
            <w:r w:rsidRPr="00261C67">
              <w:rPr>
                <w:b/>
                <w:bCs/>
              </w:rPr>
              <w:t xml:space="preserve"> Нуклеиновые кислоты РНК и ДНК. Структура и функции нуклеиновы</w:t>
            </w:r>
            <w:r>
              <w:rPr>
                <w:b/>
                <w:bCs/>
              </w:rPr>
              <w:t xml:space="preserve">х кислот. </w:t>
            </w:r>
            <w:r w:rsidR="00B41EDD">
              <w:rPr>
                <w:b/>
                <w:bCs/>
              </w:rPr>
              <w:t>Другие биополимеры.</w:t>
            </w:r>
          </w:p>
        </w:tc>
        <w:tc>
          <w:tcPr>
            <w:tcW w:w="709" w:type="dxa"/>
          </w:tcPr>
          <w:p w14:paraId="23A6DCB0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536D1E6F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C3561A4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6EF97D6" w14:textId="77777777" w:rsidR="00EA60EC" w:rsidRDefault="00EA60EC" w:rsidP="00EA60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70A0BC9D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 w:val="restart"/>
          </w:tcPr>
          <w:p w14:paraId="1D296BF9" w14:textId="77777777" w:rsidR="00EA60EC" w:rsidRPr="003A3CAB" w:rsidRDefault="00EA60EC" w:rsidP="00EA60EC">
            <w:pPr>
              <w:jc w:val="both"/>
            </w:pPr>
            <w:r w:rsidRPr="003A3CAB">
              <w:t xml:space="preserve">Формы текущего контроля </w:t>
            </w:r>
          </w:p>
          <w:p w14:paraId="591FE4BB" w14:textId="531F80A6" w:rsidR="00EA60EC" w:rsidRDefault="00EA60EC" w:rsidP="00EA60EC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3796B965" w14:textId="77777777" w:rsidR="00EA60EC" w:rsidRDefault="00EA60EC" w:rsidP="00EA60EC">
            <w:pPr>
              <w:jc w:val="both"/>
            </w:pPr>
          </w:p>
          <w:p w14:paraId="2C531AE7" w14:textId="29664B44" w:rsidR="00EA60EC" w:rsidRDefault="00EA60EC" w:rsidP="00EA60EC">
            <w:pPr>
              <w:jc w:val="both"/>
            </w:pPr>
            <w:r>
              <w:t>1.</w:t>
            </w:r>
            <w:r w:rsidRPr="005814D0">
              <w:t xml:space="preserve"> </w:t>
            </w:r>
            <w:r>
              <w:t xml:space="preserve"> Письменный конспект Л/р Оформление выводов и общих результатов работы, защита л/р № 8.</w:t>
            </w:r>
          </w:p>
          <w:p w14:paraId="0B3BE723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3. Коллоквиум 2 </w:t>
            </w:r>
          </w:p>
          <w:p w14:paraId="141EEDAE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170C500" w14:textId="77777777" w:rsidR="00EA60EC" w:rsidRPr="00DF3C1E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0EC" w:rsidRPr="006168DD" w14:paraId="1B0C6F1A" w14:textId="77777777" w:rsidTr="00F037DA">
        <w:trPr>
          <w:trHeight w:val="227"/>
        </w:trPr>
        <w:tc>
          <w:tcPr>
            <w:tcW w:w="1696" w:type="dxa"/>
            <w:vMerge/>
          </w:tcPr>
          <w:p w14:paraId="03314C85" w14:textId="77777777" w:rsidR="00EA60EC" w:rsidRPr="00B43075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38E9E1F2" w14:textId="4ECD153C" w:rsidR="00EA60EC" w:rsidRPr="00615718" w:rsidRDefault="00EA60EC" w:rsidP="00EA60EC">
            <w:pPr>
              <w:tabs>
                <w:tab w:val="left" w:pos="195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Pr="00615718">
              <w:rPr>
                <w:rFonts w:eastAsia="Times New Roman"/>
                <w:sz w:val="24"/>
                <w:szCs w:val="24"/>
              </w:rPr>
              <w:t xml:space="preserve"> №</w:t>
            </w:r>
            <w:r w:rsidR="00A4053F">
              <w:rPr>
                <w:rFonts w:eastAsia="Times New Roman"/>
                <w:sz w:val="24"/>
                <w:szCs w:val="24"/>
              </w:rPr>
              <w:t>8</w:t>
            </w:r>
          </w:p>
          <w:p w14:paraId="15512F69" w14:textId="7F8DE35E" w:rsidR="00EA60EC" w:rsidRDefault="00EA60EC" w:rsidP="00EA60EC">
            <w:r>
              <w:rPr>
                <w:rFonts w:eastAsia="Times New Roman"/>
                <w:sz w:val="24"/>
                <w:szCs w:val="24"/>
              </w:rPr>
              <w:t>Строение ну</w:t>
            </w:r>
            <w:r w:rsidRPr="00615718">
              <w:rPr>
                <w:rFonts w:eastAsia="Times New Roman"/>
                <w:sz w:val="24"/>
                <w:szCs w:val="24"/>
              </w:rPr>
              <w:t>клеиновы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Pr="00615718">
              <w:rPr>
                <w:rFonts w:eastAsia="Times New Roman"/>
                <w:sz w:val="24"/>
                <w:szCs w:val="24"/>
              </w:rPr>
              <w:t xml:space="preserve"> кислот РНК и ДНК. </w:t>
            </w:r>
            <w:r>
              <w:rPr>
                <w:rFonts w:eastAsia="Times New Roman"/>
                <w:sz w:val="24"/>
                <w:szCs w:val="24"/>
              </w:rPr>
              <w:t>Нуклеотиды.</w:t>
            </w:r>
          </w:p>
        </w:tc>
        <w:tc>
          <w:tcPr>
            <w:tcW w:w="709" w:type="dxa"/>
          </w:tcPr>
          <w:p w14:paraId="66947F40" w14:textId="5F0081BE" w:rsidR="00EA60EC" w:rsidRDefault="00F82315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69E29C41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59159EF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433E404" w14:textId="77777777" w:rsidR="00EA60EC" w:rsidRDefault="00EA60EC" w:rsidP="00EA60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75BF3E26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44C029B2" w14:textId="77777777" w:rsidR="00EA60EC" w:rsidRPr="00DF3C1E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0EC" w:rsidRPr="006168DD" w14:paraId="0F4715A7" w14:textId="77777777" w:rsidTr="00F037DA">
        <w:trPr>
          <w:trHeight w:val="227"/>
        </w:trPr>
        <w:tc>
          <w:tcPr>
            <w:tcW w:w="1696" w:type="dxa"/>
            <w:vMerge/>
          </w:tcPr>
          <w:p w14:paraId="13E4D666" w14:textId="77777777" w:rsidR="00EA60EC" w:rsidRPr="00B43075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015880EB" w14:textId="457161E4" w:rsidR="00EA60EC" w:rsidRPr="00615718" w:rsidRDefault="00EA60EC" w:rsidP="00EA60EC">
            <w:pPr>
              <w:tabs>
                <w:tab w:val="left" w:pos="195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Pr="00615718">
              <w:rPr>
                <w:rFonts w:eastAsia="Times New Roman"/>
                <w:sz w:val="24"/>
                <w:szCs w:val="24"/>
              </w:rPr>
              <w:t>№</w:t>
            </w:r>
            <w:r w:rsidR="00A4053F">
              <w:rPr>
                <w:rFonts w:eastAsia="Times New Roman"/>
                <w:sz w:val="24"/>
                <w:szCs w:val="24"/>
              </w:rPr>
              <w:t>9</w:t>
            </w:r>
          </w:p>
          <w:p w14:paraId="4D01D3C8" w14:textId="3B565CE9" w:rsidR="00EA60EC" w:rsidRDefault="00EA60EC" w:rsidP="00EA60EC">
            <w:r w:rsidRPr="00615718">
              <w:rPr>
                <w:rFonts w:eastAsia="Times New Roman"/>
                <w:sz w:val="24"/>
                <w:szCs w:val="24"/>
              </w:rPr>
              <w:t xml:space="preserve">Молекулярная масса, </w:t>
            </w:r>
            <w:proofErr w:type="spellStart"/>
            <w:r w:rsidRPr="00615718">
              <w:rPr>
                <w:rFonts w:eastAsia="Times New Roman"/>
                <w:sz w:val="24"/>
                <w:szCs w:val="24"/>
              </w:rPr>
              <w:t>конформация</w:t>
            </w:r>
            <w:proofErr w:type="spellEnd"/>
            <w:r w:rsidRPr="00615718">
              <w:rPr>
                <w:rFonts w:eastAsia="Times New Roman"/>
                <w:sz w:val="24"/>
                <w:szCs w:val="24"/>
              </w:rPr>
              <w:t xml:space="preserve"> (вторичная структура), формирование двойной спирали ДНК. Водородные связи и их роль в структурной организации ДНК</w:t>
            </w:r>
            <w:r>
              <w:rPr>
                <w:rFonts w:eastAsia="Times New Roman"/>
                <w:sz w:val="24"/>
                <w:szCs w:val="24"/>
              </w:rPr>
              <w:t xml:space="preserve"> и РНК</w:t>
            </w:r>
          </w:p>
        </w:tc>
        <w:tc>
          <w:tcPr>
            <w:tcW w:w="709" w:type="dxa"/>
          </w:tcPr>
          <w:p w14:paraId="5A26797E" w14:textId="68B2CA19" w:rsidR="00EA60EC" w:rsidRDefault="00F82315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110FCED0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67DB497" w14:textId="5EEE666A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F85D315" w14:textId="77777777" w:rsidR="00EA60EC" w:rsidRDefault="00EA60EC" w:rsidP="00EA60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0BFF9863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6785B394" w14:textId="77777777" w:rsidR="00EA60EC" w:rsidRPr="00DF3C1E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0EC" w:rsidRPr="006168DD" w14:paraId="49C6E0FF" w14:textId="77777777" w:rsidTr="00F037DA">
        <w:trPr>
          <w:trHeight w:val="227"/>
        </w:trPr>
        <w:tc>
          <w:tcPr>
            <w:tcW w:w="1696" w:type="dxa"/>
            <w:vMerge/>
          </w:tcPr>
          <w:p w14:paraId="63CCD39A" w14:textId="77777777" w:rsidR="00EA60EC" w:rsidRPr="00B43075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7B37308E" w14:textId="66D82FF8" w:rsidR="00EA60EC" w:rsidRPr="00615718" w:rsidRDefault="00EA60EC" w:rsidP="00EA60EC">
            <w:pPr>
              <w:tabs>
                <w:tab w:val="left" w:pos="195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Pr="00615718">
              <w:rPr>
                <w:rFonts w:eastAsia="Times New Roman"/>
                <w:sz w:val="24"/>
                <w:szCs w:val="24"/>
              </w:rPr>
              <w:t xml:space="preserve"> №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A4053F">
              <w:rPr>
                <w:rFonts w:eastAsia="Times New Roman"/>
                <w:sz w:val="24"/>
                <w:szCs w:val="24"/>
              </w:rPr>
              <w:t>0</w:t>
            </w:r>
          </w:p>
          <w:p w14:paraId="43DEB694" w14:textId="0F4EC20F" w:rsidR="00EA60EC" w:rsidRPr="002719D9" w:rsidRDefault="00EA60EC" w:rsidP="00EA60EC">
            <w:r w:rsidRPr="00615718">
              <w:rPr>
                <w:rFonts w:eastAsia="Times New Roman"/>
                <w:sz w:val="24"/>
                <w:szCs w:val="24"/>
              </w:rPr>
              <w:t>Функции ДНК и РНК. Матричный синтез белка.</w:t>
            </w:r>
          </w:p>
        </w:tc>
        <w:tc>
          <w:tcPr>
            <w:tcW w:w="709" w:type="dxa"/>
          </w:tcPr>
          <w:p w14:paraId="520F1A5D" w14:textId="25267956" w:rsidR="00EA60EC" w:rsidRDefault="00F82315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8735062" w14:textId="4649E809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ADF76F9" w14:textId="6E9C375C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9E41137" w14:textId="77777777" w:rsidR="00EA60EC" w:rsidRDefault="00EA60EC" w:rsidP="00EA60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5D752E0A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73742546" w14:textId="77777777" w:rsidR="00EA60EC" w:rsidRPr="00DF3C1E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A60EC" w:rsidRPr="006168DD" w14:paraId="6E59DEF2" w14:textId="77777777" w:rsidTr="00F037DA">
        <w:trPr>
          <w:trHeight w:val="227"/>
        </w:trPr>
        <w:tc>
          <w:tcPr>
            <w:tcW w:w="1696" w:type="dxa"/>
            <w:vMerge/>
          </w:tcPr>
          <w:p w14:paraId="39504E0D" w14:textId="77777777" w:rsidR="00EA60EC" w:rsidRPr="00B43075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58CF185F" w14:textId="552CEDD5" w:rsidR="00EA60EC" w:rsidRPr="00753966" w:rsidRDefault="00EA60EC" w:rsidP="00EA60EC">
            <w:r w:rsidRPr="002719D9">
              <w:rPr>
                <w:b/>
              </w:rPr>
              <w:t xml:space="preserve">Раздел.  </w:t>
            </w:r>
            <w:r w:rsidRPr="00B3664F">
              <w:rPr>
                <w:b/>
              </w:rPr>
              <w:t>I</w:t>
            </w:r>
            <w:r w:rsidRPr="002719D9">
              <w:rPr>
                <w:b/>
              </w:rPr>
              <w:t>V</w:t>
            </w:r>
            <w:r w:rsidRPr="00B3664F">
              <w:rPr>
                <w:b/>
              </w:rPr>
              <w:t xml:space="preserve"> </w:t>
            </w:r>
            <w:r w:rsidRPr="007A0806">
              <w:rPr>
                <w:b/>
                <w:bCs/>
              </w:rPr>
              <w:t xml:space="preserve"> </w:t>
            </w:r>
            <w:r>
              <w:t xml:space="preserve"> </w:t>
            </w:r>
            <w:r w:rsidRPr="00261C67">
              <w:rPr>
                <w:rFonts w:eastAsia="Times New Roman"/>
                <w:sz w:val="24"/>
                <w:szCs w:val="24"/>
              </w:rPr>
              <w:t xml:space="preserve"> </w:t>
            </w:r>
            <w:r w:rsidRPr="00261C67">
              <w:rPr>
                <w:b/>
              </w:rPr>
              <w:t>Полисахариды. Строение, источники, получение, свойства. Термопластичные биополимеры.</w:t>
            </w:r>
          </w:p>
        </w:tc>
        <w:tc>
          <w:tcPr>
            <w:tcW w:w="709" w:type="dxa"/>
          </w:tcPr>
          <w:p w14:paraId="1BE6D193" w14:textId="4630C71D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0102BECF" w14:textId="1C576A1A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15ECCD6" w14:textId="7A04A7B3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CE50C15" w14:textId="77777777" w:rsidR="00EA60EC" w:rsidRDefault="00EA60EC" w:rsidP="00EA60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4A0D3481" w14:textId="77777777" w:rsidR="00EA60EC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77A41F83" w14:textId="77777777" w:rsidR="00EA60EC" w:rsidRPr="00DF3C1E" w:rsidRDefault="00EA60EC" w:rsidP="00EA60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053F" w:rsidRPr="006168DD" w14:paraId="190CF30F" w14:textId="77777777" w:rsidTr="00F037DA">
        <w:trPr>
          <w:trHeight w:val="227"/>
        </w:trPr>
        <w:tc>
          <w:tcPr>
            <w:tcW w:w="1696" w:type="dxa"/>
            <w:vMerge/>
          </w:tcPr>
          <w:p w14:paraId="5DC4E98F" w14:textId="77777777" w:rsidR="00A4053F" w:rsidRPr="00B43075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0AFEC363" w14:textId="03CC1FA6" w:rsidR="00A4053F" w:rsidRDefault="00A4053F" w:rsidP="00A4053F">
            <w:pPr>
              <w:tabs>
                <w:tab w:val="left" w:pos="1950"/>
              </w:tabs>
              <w:jc w:val="both"/>
            </w:pPr>
            <w:r w:rsidRPr="00A4053F">
              <w:t>Тема</w:t>
            </w:r>
            <w:r>
              <w:t xml:space="preserve"> №11</w:t>
            </w:r>
          </w:p>
          <w:p w14:paraId="6640F28E" w14:textId="6A9A6097" w:rsidR="00A4053F" w:rsidRDefault="00A4053F" w:rsidP="00A4053F">
            <w:r w:rsidRPr="00F67E2E">
              <w:t xml:space="preserve">Полисахариды. Строение, источники, получение, свойства. Особенности выделения и </w:t>
            </w:r>
            <w:proofErr w:type="gramStart"/>
            <w:r w:rsidRPr="00F67E2E">
              <w:t>использование  полисахаридов</w:t>
            </w:r>
            <w:proofErr w:type="gramEnd"/>
            <w:r w:rsidRPr="00F67E2E">
              <w:t xml:space="preserve">. </w:t>
            </w:r>
          </w:p>
        </w:tc>
        <w:tc>
          <w:tcPr>
            <w:tcW w:w="709" w:type="dxa"/>
          </w:tcPr>
          <w:p w14:paraId="64A62918" w14:textId="78438EC4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5583730E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EE1CB29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73BAD07" w14:textId="77777777" w:rsidR="00A4053F" w:rsidRDefault="00A4053F" w:rsidP="00A405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3769A3CF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6ABE13DD" w14:textId="77777777" w:rsidR="00A4053F" w:rsidRPr="00DF3C1E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053F" w:rsidRPr="006168DD" w14:paraId="5097727E" w14:textId="77777777" w:rsidTr="00F037DA">
        <w:trPr>
          <w:trHeight w:val="227"/>
        </w:trPr>
        <w:tc>
          <w:tcPr>
            <w:tcW w:w="1696" w:type="dxa"/>
            <w:vMerge/>
          </w:tcPr>
          <w:p w14:paraId="479F0A1C" w14:textId="77777777" w:rsidR="00A4053F" w:rsidRPr="00B43075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3B539D9A" w14:textId="1390B319" w:rsidR="00A4053F" w:rsidRDefault="00A4053F" w:rsidP="00A4053F">
            <w:pPr>
              <w:tabs>
                <w:tab w:val="left" w:pos="1950"/>
              </w:tabs>
              <w:jc w:val="both"/>
            </w:pPr>
            <w:r w:rsidRPr="00A4053F">
              <w:t>Тема</w:t>
            </w:r>
            <w:r>
              <w:t xml:space="preserve"> №12. </w:t>
            </w:r>
            <w:r w:rsidRPr="00F67E2E">
              <w:t xml:space="preserve">Представители: целлюлоза, крахмал, </w:t>
            </w:r>
            <w:proofErr w:type="spellStart"/>
            <w:r w:rsidRPr="00F67E2E">
              <w:t>хитозан</w:t>
            </w:r>
            <w:proofErr w:type="spellEnd"/>
            <w:r w:rsidRPr="00F67E2E">
              <w:t xml:space="preserve">, </w:t>
            </w:r>
            <w:proofErr w:type="spellStart"/>
            <w:r w:rsidRPr="00F67E2E">
              <w:t>гиалуроновая</w:t>
            </w:r>
            <w:proofErr w:type="spellEnd"/>
            <w:r w:rsidRPr="00F67E2E">
              <w:t xml:space="preserve"> кислота, полисахариды водорослей.</w:t>
            </w:r>
          </w:p>
        </w:tc>
        <w:tc>
          <w:tcPr>
            <w:tcW w:w="709" w:type="dxa"/>
          </w:tcPr>
          <w:p w14:paraId="11D1F716" w14:textId="31710D66" w:rsidR="00A4053F" w:rsidRDefault="00F82315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3F00CE2D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CF25D41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18F05657" w14:textId="77777777" w:rsidR="00A4053F" w:rsidRDefault="00A4053F" w:rsidP="00A405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572D0545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753014B6" w14:textId="77777777" w:rsidR="00A4053F" w:rsidRPr="00DF3C1E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053F" w:rsidRPr="006168DD" w14:paraId="179423C2" w14:textId="77777777" w:rsidTr="00F037DA">
        <w:trPr>
          <w:trHeight w:val="227"/>
        </w:trPr>
        <w:tc>
          <w:tcPr>
            <w:tcW w:w="1696" w:type="dxa"/>
            <w:vMerge/>
          </w:tcPr>
          <w:p w14:paraId="5349924B" w14:textId="77777777" w:rsidR="00A4053F" w:rsidRPr="00B43075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487E35FD" w14:textId="3771124F" w:rsidR="00A4053F" w:rsidRDefault="00A4053F" w:rsidP="00A4053F">
            <w:r>
              <w:t>Лабораторное занятие 8. Сравнение физических и химических свойств низкомолекулярного сахара и полисахарида.</w:t>
            </w:r>
          </w:p>
        </w:tc>
        <w:tc>
          <w:tcPr>
            <w:tcW w:w="709" w:type="dxa"/>
          </w:tcPr>
          <w:p w14:paraId="2CEA1695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B712CA5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FCA799A" w14:textId="22110C40" w:rsidR="00A4053F" w:rsidRDefault="00F82315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A7E39D" w14:textId="77777777" w:rsidR="00A4053F" w:rsidRDefault="00A4053F" w:rsidP="00A405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14D3A946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vMerge/>
          </w:tcPr>
          <w:p w14:paraId="17118E7E" w14:textId="77777777" w:rsidR="00A4053F" w:rsidRPr="00DF3C1E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053F" w:rsidRPr="006168DD" w14:paraId="4CAB2A64" w14:textId="77777777" w:rsidTr="00F037DA">
        <w:trPr>
          <w:trHeight w:val="227"/>
        </w:trPr>
        <w:tc>
          <w:tcPr>
            <w:tcW w:w="1696" w:type="dxa"/>
            <w:vMerge/>
          </w:tcPr>
          <w:p w14:paraId="41CEDEE4" w14:textId="77777777" w:rsidR="00A4053F" w:rsidRPr="00B43075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3849A965" w14:textId="5E545D42" w:rsidR="00A4053F" w:rsidRPr="002719D9" w:rsidRDefault="00A4053F" w:rsidP="00A4053F">
            <w:r w:rsidRPr="00F67018">
              <w:t xml:space="preserve">Лабораторное занятие </w:t>
            </w:r>
            <w:r>
              <w:t>9</w:t>
            </w:r>
            <w:r w:rsidRPr="00F67018">
              <w:t xml:space="preserve">, Защита Л/р </w:t>
            </w:r>
            <w:r>
              <w:t xml:space="preserve">8, </w:t>
            </w:r>
            <w:r w:rsidRPr="00F67018">
              <w:t xml:space="preserve">Коллоквиум </w:t>
            </w:r>
            <w:r>
              <w:t>3</w:t>
            </w:r>
            <w:r w:rsidRPr="00F67018">
              <w:t>.</w:t>
            </w:r>
            <w:r>
              <w:t xml:space="preserve"> Итоговое собеседование по материалам курса</w:t>
            </w:r>
          </w:p>
        </w:tc>
        <w:tc>
          <w:tcPr>
            <w:tcW w:w="709" w:type="dxa"/>
          </w:tcPr>
          <w:p w14:paraId="7CF455FD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493C3FF" w14:textId="77777777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3D2D57D" w14:textId="5F65021D" w:rsidR="00A4053F" w:rsidRDefault="00F82315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552407" w14:textId="77777777" w:rsidR="00A4053F" w:rsidRDefault="00A4053F" w:rsidP="00A405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2F54180E" w14:textId="3CEF5C6C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47" w:type="dxa"/>
            <w:vMerge/>
          </w:tcPr>
          <w:p w14:paraId="482BA023" w14:textId="77777777" w:rsidR="00A4053F" w:rsidRPr="00DF3C1E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053F" w:rsidRPr="006168DD" w14:paraId="2445E778" w14:textId="77777777" w:rsidTr="00F037DA">
        <w:trPr>
          <w:trHeight w:val="227"/>
        </w:trPr>
        <w:tc>
          <w:tcPr>
            <w:tcW w:w="1696" w:type="dxa"/>
            <w:vMerge/>
          </w:tcPr>
          <w:p w14:paraId="7E8822AD" w14:textId="77777777" w:rsidR="00A4053F" w:rsidRPr="00B43075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</w:tcPr>
          <w:p w14:paraId="47A74F84" w14:textId="3553200B" w:rsidR="00A4053F" w:rsidRDefault="00A4053F" w:rsidP="00A4053F">
            <w:r>
              <w:t>Итого</w:t>
            </w:r>
          </w:p>
        </w:tc>
        <w:tc>
          <w:tcPr>
            <w:tcW w:w="709" w:type="dxa"/>
          </w:tcPr>
          <w:p w14:paraId="78A260C7" w14:textId="430C6383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8" w:type="dxa"/>
          </w:tcPr>
          <w:p w14:paraId="0867ACBB" w14:textId="42F31015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C5A2DEC" w14:textId="3F8C407C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7AA05BBF" w14:textId="77777777" w:rsidR="00A4053F" w:rsidRDefault="00A4053F" w:rsidP="00A405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</w:tcPr>
          <w:p w14:paraId="74ECA43F" w14:textId="4E0D59A0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2947" w:type="dxa"/>
            <w:vMerge/>
          </w:tcPr>
          <w:p w14:paraId="3565FA73" w14:textId="77777777" w:rsidR="00A4053F" w:rsidRPr="00DF3C1E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4053F" w:rsidRPr="006168DD" w14:paraId="6A28E456" w14:textId="77777777" w:rsidTr="000F5AFD">
        <w:trPr>
          <w:trHeight w:val="299"/>
        </w:trPr>
        <w:tc>
          <w:tcPr>
            <w:tcW w:w="1696" w:type="dxa"/>
            <w:tcBorders>
              <w:bottom w:val="single" w:sz="4" w:space="0" w:color="auto"/>
            </w:tcBorders>
          </w:tcPr>
          <w:p w14:paraId="546088A1" w14:textId="7086B5AC" w:rsidR="00A4053F" w:rsidRPr="00B43075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7197" w:type="dxa"/>
            <w:tcBorders>
              <w:bottom w:val="single" w:sz="4" w:space="0" w:color="auto"/>
            </w:tcBorders>
          </w:tcPr>
          <w:p w14:paraId="1666755D" w14:textId="77A87B38" w:rsidR="00A4053F" w:rsidRPr="0085578C" w:rsidRDefault="00A4053F" w:rsidP="00A4053F">
            <w:pPr>
              <w:rPr>
                <w:b/>
              </w:rPr>
            </w:pPr>
            <w:r w:rsidRPr="00F43829">
              <w:t>Экзамен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B12156" w14:textId="16C4094F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D58D50E" w14:textId="77F98967" w:rsidR="00A4053F" w:rsidRPr="00D45313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F25AD3" w14:textId="1D955E12" w:rsidR="00A4053F" w:rsidRPr="00D45313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3075"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92F0F3" w14:textId="6D96FD2A" w:rsidR="00A4053F" w:rsidRPr="00D45313" w:rsidRDefault="00A4053F" w:rsidP="00A405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3075">
              <w:t>х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373258C5" w14:textId="04E20CF5" w:rsidR="00A4053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947" w:type="dxa"/>
          </w:tcPr>
          <w:p w14:paraId="218443C7" w14:textId="5070415F" w:rsidR="00A4053F" w:rsidRPr="00D0792F" w:rsidRDefault="00A4053F" w:rsidP="00A405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зачет</w:t>
            </w:r>
            <w:r w:rsidRPr="00F43829">
              <w:rPr>
                <w:iCs/>
              </w:rPr>
              <w:t xml:space="preserve"> </w:t>
            </w:r>
          </w:p>
        </w:tc>
      </w:tr>
    </w:tbl>
    <w:p w14:paraId="23EBD1F3" w14:textId="5AC0A18B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  <w:r w:rsidR="005F432F">
        <w:t xml:space="preserve"> – отсутствует</w:t>
      </w:r>
    </w:p>
    <w:p w14:paraId="26215E7A" w14:textId="5C59362E" w:rsidR="00EB5B08" w:rsidRPr="00E832E1" w:rsidRDefault="004D2D12" w:rsidP="00C52A4E">
      <w:pPr>
        <w:pStyle w:val="2"/>
        <w:numPr>
          <w:ilvl w:val="3"/>
          <w:numId w:val="7"/>
        </w:numPr>
        <w:jc w:val="both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  <w:r w:rsidR="005F432F">
        <w:t>- отсутствует</w:t>
      </w:r>
    </w:p>
    <w:p w14:paraId="069901B6" w14:textId="77777777" w:rsidR="00D965B9" w:rsidRPr="00D965B9" w:rsidRDefault="00D965B9" w:rsidP="00C52A4E">
      <w:pPr>
        <w:pStyle w:val="af0"/>
        <w:numPr>
          <w:ilvl w:val="3"/>
          <w:numId w:val="7"/>
        </w:numPr>
        <w:jc w:val="both"/>
        <w:rPr>
          <w:i/>
        </w:rPr>
      </w:pPr>
    </w:p>
    <w:p w14:paraId="251736AB" w14:textId="77777777" w:rsidR="00D965B9" w:rsidRDefault="00D965B9" w:rsidP="00C52A4E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C28EDA9" w:rsidR="00F60511" w:rsidRPr="00E44903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44903">
        <w:t>учебной дисциплины</w:t>
      </w:r>
    </w:p>
    <w:tbl>
      <w:tblPr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5811"/>
      </w:tblGrid>
      <w:tr w:rsidR="006E5EA3" w:rsidRPr="008448CC" w14:paraId="036BB335" w14:textId="7C7EA2D2" w:rsidTr="00492FD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ED544B9" w:rsidR="006E5EA3" w:rsidRPr="00F062CE" w:rsidRDefault="006E5EA3" w:rsidP="007B49B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72FA8" w:rsidRPr="008448CC" w14:paraId="1F66EF9A" w14:textId="77777777" w:rsidTr="00774466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23DFEDC" w14:textId="260AB660" w:rsidR="00F72FA8" w:rsidRPr="00F72FA8" w:rsidRDefault="00F72FA8" w:rsidP="00F60511">
            <w:pPr>
              <w:rPr>
                <w:b/>
              </w:rPr>
            </w:pPr>
            <w:r>
              <w:rPr>
                <w:b/>
              </w:rPr>
              <w:t>Четвертый семестр</w:t>
            </w:r>
          </w:p>
        </w:tc>
      </w:tr>
      <w:tr w:rsidR="006E5EA3" w:rsidRPr="008448CC" w14:paraId="7648EE44" w14:textId="2F9A1809" w:rsidTr="00492FD7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F9FEFF1" w:rsidR="006E5EA3" w:rsidRPr="006474E6" w:rsidRDefault="00584BFE" w:rsidP="00F60511">
            <w:pPr>
              <w:rPr>
                <w:b/>
              </w:rPr>
            </w:pPr>
            <w:r w:rsidRPr="00584BFE">
              <w:rPr>
                <w:b/>
              </w:rPr>
              <w:t>Классификация полимеров по происхождению. Строение и структура полимеров. Уровни структурной организации биополимеров.</w:t>
            </w:r>
          </w:p>
        </w:tc>
      </w:tr>
      <w:tr w:rsidR="0005199E" w:rsidRPr="008448CC" w14:paraId="4C911D43" w14:textId="14F69490" w:rsidTr="00AD6DE0">
        <w:trPr>
          <w:trHeight w:val="60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D73E72E" w:rsidR="0005199E" w:rsidRPr="00E82E96" w:rsidRDefault="0005199E" w:rsidP="00D42AA0">
            <w:pPr>
              <w:rPr>
                <w:bCs/>
              </w:rPr>
            </w:pPr>
            <w:r>
              <w:rPr>
                <w:bCs/>
              </w:rPr>
              <w:t>Тема №</w:t>
            </w:r>
            <w:r w:rsidRPr="00E82E96">
              <w:rPr>
                <w:bCs/>
              </w:rPr>
              <w:t>1</w:t>
            </w:r>
          </w:p>
        </w:tc>
        <w:tc>
          <w:tcPr>
            <w:tcW w:w="2694" w:type="dxa"/>
          </w:tcPr>
          <w:p w14:paraId="7E7378D1" w14:textId="52E11D2B" w:rsidR="0005199E" w:rsidRPr="006E457D" w:rsidRDefault="0005199E" w:rsidP="00D42AA0">
            <w:pPr>
              <w:jc w:val="both"/>
            </w:pPr>
            <w:r w:rsidRPr="006D05C1">
              <w:t xml:space="preserve">Введение в полимерную химию. </w:t>
            </w:r>
            <w:r>
              <w:t xml:space="preserve"> Специфические свойства полимеров</w:t>
            </w:r>
            <w:r w:rsidRPr="006D05C1">
              <w:t xml:space="preserve"> Классификация полимеров по происхождению. </w:t>
            </w:r>
            <w:r>
              <w:t xml:space="preserve"> </w:t>
            </w:r>
            <w:r w:rsidRPr="00541CB7">
              <w:t xml:space="preserve">Многообразие биополимеров </w:t>
            </w:r>
            <w:r w:rsidRPr="006D05C1">
              <w:t>.</w:t>
            </w:r>
          </w:p>
        </w:tc>
        <w:tc>
          <w:tcPr>
            <w:tcW w:w="581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730A2DD" w14:textId="77777777" w:rsidR="0005199E" w:rsidRPr="0005199E" w:rsidRDefault="0005199E" w:rsidP="0005199E">
            <w:pPr>
              <w:jc w:val="both"/>
              <w:rPr>
                <w:bCs/>
                <w:lang w:bidi="ru-RU"/>
              </w:rPr>
            </w:pPr>
            <w:r w:rsidRPr="0005199E">
              <w:rPr>
                <w:lang w:bidi="ru-RU"/>
              </w:rPr>
              <w:t xml:space="preserve">Биополимеры - как пограничная жизни форма организации материи. Универсальность низкомолекулярных компонентов и специфичность белков и нуклеиновых кислот. Молекулярные характеристики биополимеров. Молекулярный вес. Физические и физико-химические методы изучения биополимеров. </w:t>
            </w:r>
            <w:r w:rsidRPr="0005199E">
              <w:rPr>
                <w:bCs/>
                <w:lang w:bidi="ru-RU"/>
              </w:rPr>
              <w:t>Полимеры и полимерные материалы. Классификация полимеров по происхождению. Строение и структура полимеров.  Медико-биологическая характеристика важнейших полимерных материалов. Значение полимерных материалов в жизнедеятельности человека.</w:t>
            </w:r>
            <w:r w:rsidRPr="0005199E">
              <w:rPr>
                <w:lang w:bidi="ru-RU"/>
              </w:rPr>
              <w:t xml:space="preserve"> </w:t>
            </w:r>
            <w:r w:rsidRPr="0005199E">
              <w:rPr>
                <w:bCs/>
                <w:lang w:bidi="ru-RU"/>
              </w:rPr>
              <w:t xml:space="preserve">Роль полимерных материалов в диагностике, лечебной медицине, фармацевтике и инновационных методах лечения. Особенности полимеров. Натуральный каучук. Источники его получения, состав. Особенности гуттаперчи, применение.  Функциональные группы полимеров. Полиэлектролиты. Полисахариды растительного и животного происхождения. Набухание, </w:t>
            </w:r>
            <w:proofErr w:type="spellStart"/>
            <w:r w:rsidRPr="0005199E">
              <w:rPr>
                <w:bCs/>
                <w:lang w:bidi="ru-RU"/>
              </w:rPr>
              <w:t>застудневание</w:t>
            </w:r>
            <w:proofErr w:type="spellEnd"/>
            <w:r w:rsidRPr="0005199E">
              <w:rPr>
                <w:bCs/>
                <w:lang w:bidi="ru-RU"/>
              </w:rPr>
              <w:t xml:space="preserve"> природных полимеров и факторы на них влияющие</w:t>
            </w:r>
            <w:proofErr w:type="gramStart"/>
            <w:r w:rsidRPr="0005199E">
              <w:rPr>
                <w:bCs/>
                <w:lang w:bidi="ru-RU"/>
              </w:rPr>
              <w:t>. .</w:t>
            </w:r>
            <w:proofErr w:type="gramEnd"/>
            <w:r w:rsidRPr="0005199E">
              <w:rPr>
                <w:bCs/>
                <w:lang w:bidi="ru-RU"/>
              </w:rPr>
              <w:t xml:space="preserve"> Природные </w:t>
            </w:r>
            <w:proofErr w:type="gramStart"/>
            <w:r w:rsidRPr="0005199E">
              <w:rPr>
                <w:bCs/>
                <w:lang w:bidi="ru-RU"/>
              </w:rPr>
              <w:t>полимеры..</w:t>
            </w:r>
            <w:proofErr w:type="gramEnd"/>
            <w:r w:rsidRPr="0005199E">
              <w:rPr>
                <w:bCs/>
                <w:lang w:bidi="ru-RU"/>
              </w:rPr>
              <w:t xml:space="preserve"> </w:t>
            </w:r>
            <w:proofErr w:type="spellStart"/>
            <w:r w:rsidRPr="0005199E">
              <w:rPr>
                <w:bCs/>
                <w:lang w:bidi="ru-RU"/>
              </w:rPr>
              <w:t>Биодеграация</w:t>
            </w:r>
            <w:proofErr w:type="spellEnd"/>
            <w:r w:rsidRPr="0005199E">
              <w:rPr>
                <w:bCs/>
                <w:lang w:bidi="ru-RU"/>
              </w:rPr>
              <w:t xml:space="preserve"> полимеров. Уровни структурной организации биополимеров.</w:t>
            </w:r>
          </w:p>
          <w:p w14:paraId="47F99334" w14:textId="352E5DDF" w:rsidR="0005199E" w:rsidRPr="00CD72EE" w:rsidRDefault="0005199E" w:rsidP="00D42AA0">
            <w:pPr>
              <w:jc w:val="both"/>
              <w:rPr>
                <w:lang w:bidi="ru-RU"/>
              </w:rPr>
            </w:pPr>
          </w:p>
        </w:tc>
      </w:tr>
      <w:tr w:rsidR="0005199E" w:rsidRPr="008448CC" w14:paraId="2617CA7F" w14:textId="77777777" w:rsidTr="0041785B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F6B2" w14:textId="23DAE63F" w:rsidR="0005199E" w:rsidRDefault="0005199E" w:rsidP="00D42AA0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340A80">
              <w:rPr>
                <w:bCs/>
              </w:rPr>
              <w:t>№</w:t>
            </w:r>
            <w:r>
              <w:rPr>
                <w:bCs/>
              </w:rPr>
              <w:t>2</w:t>
            </w:r>
          </w:p>
        </w:tc>
        <w:tc>
          <w:tcPr>
            <w:tcW w:w="2694" w:type="dxa"/>
          </w:tcPr>
          <w:p w14:paraId="3FD9D1C5" w14:textId="37A1F693" w:rsidR="0005199E" w:rsidRPr="006E457D" w:rsidRDefault="0005199E" w:rsidP="00D42AA0">
            <w:pPr>
              <w:jc w:val="both"/>
            </w:pPr>
            <w:r w:rsidRPr="006D05C1">
              <w:t xml:space="preserve">Строение и структура полимеров. </w:t>
            </w:r>
            <w:r w:rsidRPr="00FB260B">
              <w:rPr>
                <w:bCs/>
              </w:rPr>
              <w:t xml:space="preserve"> </w:t>
            </w:r>
            <w:proofErr w:type="spellStart"/>
            <w:r w:rsidRPr="00FB260B">
              <w:rPr>
                <w:bCs/>
              </w:rPr>
              <w:t>Межмолекуляpные</w:t>
            </w:r>
            <w:proofErr w:type="spellEnd"/>
            <w:r w:rsidRPr="00FB260B">
              <w:rPr>
                <w:bCs/>
              </w:rPr>
              <w:t xml:space="preserve"> взаимодействия</w:t>
            </w:r>
            <w:r w:rsidRPr="006D05C1">
              <w:t xml:space="preserve"> Уровни структурной организации биополимеров.</w:t>
            </w:r>
          </w:p>
        </w:tc>
        <w:tc>
          <w:tcPr>
            <w:tcW w:w="5811" w:type="dxa"/>
            <w:vMerge/>
            <w:tcBorders>
              <w:left w:val="single" w:sz="8" w:space="0" w:color="000000"/>
            </w:tcBorders>
          </w:tcPr>
          <w:p w14:paraId="22515ADE" w14:textId="77777777" w:rsidR="0005199E" w:rsidRPr="00CD72EE" w:rsidRDefault="0005199E" w:rsidP="00D42AA0">
            <w:pPr>
              <w:jc w:val="both"/>
              <w:rPr>
                <w:lang w:bidi="ru-RU"/>
              </w:rPr>
            </w:pPr>
          </w:p>
        </w:tc>
      </w:tr>
      <w:tr w:rsidR="0005199E" w:rsidRPr="008448CC" w14:paraId="67D0CDEF" w14:textId="77777777" w:rsidTr="0005199E">
        <w:trPr>
          <w:trHeight w:val="2095"/>
        </w:trPr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74602C" w14:textId="0141463F" w:rsidR="0005199E" w:rsidRDefault="0005199E" w:rsidP="00D42AA0">
            <w:pPr>
              <w:rPr>
                <w:bCs/>
              </w:rPr>
            </w:pPr>
            <w:r>
              <w:rPr>
                <w:bCs/>
              </w:rPr>
              <w:t>Тема</w:t>
            </w:r>
            <w:r w:rsidRPr="00340A80">
              <w:rPr>
                <w:bCs/>
              </w:rPr>
              <w:t>№</w:t>
            </w:r>
            <w:r>
              <w:rPr>
                <w:bCs/>
              </w:rPr>
              <w:t xml:space="preserve"> 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B9A19B5" w14:textId="6B6967CD" w:rsidR="0005199E" w:rsidRPr="006E457D" w:rsidRDefault="0005199E" w:rsidP="00D42AA0">
            <w:pPr>
              <w:jc w:val="both"/>
            </w:pPr>
            <w:r>
              <w:t>Набухание и вязкость растворов полимеров. Полимерные гели.</w:t>
            </w:r>
            <w:r w:rsidRPr="006D05C1">
              <w:t xml:space="preserve"> Взаимодействия в растворах </w:t>
            </w:r>
            <w:r>
              <w:t>био</w:t>
            </w:r>
            <w:r w:rsidRPr="006D05C1">
              <w:t>полимеров, определяющие самоорганизацию макромолекул</w:t>
            </w:r>
          </w:p>
        </w:tc>
        <w:tc>
          <w:tcPr>
            <w:tcW w:w="581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31D8DE31" w14:textId="77777777" w:rsidR="0005199E" w:rsidRPr="00CD72EE" w:rsidRDefault="0005199E" w:rsidP="00D42AA0">
            <w:pPr>
              <w:jc w:val="both"/>
              <w:rPr>
                <w:lang w:bidi="ru-RU"/>
              </w:rPr>
            </w:pPr>
          </w:p>
        </w:tc>
      </w:tr>
      <w:tr w:rsidR="0005199E" w:rsidRPr="008448CC" w14:paraId="16B139AE" w14:textId="77777777" w:rsidTr="00584BFE">
        <w:trPr>
          <w:trHeight w:val="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C7B6" w14:textId="6D81822D" w:rsidR="0005199E" w:rsidRDefault="00B41EDD" w:rsidP="00D42AA0">
            <w:pPr>
              <w:rPr>
                <w:bCs/>
              </w:rPr>
            </w:pPr>
            <w:r w:rsidRPr="00B41EDD">
              <w:rPr>
                <w:b/>
                <w:lang w:bidi="ru-RU"/>
              </w:rPr>
              <w:t xml:space="preserve">Раздел </w:t>
            </w:r>
            <w:r w:rsidRPr="00B41EDD">
              <w:rPr>
                <w:b/>
                <w:lang w:val="en-US" w:bidi="ru-RU"/>
              </w:rPr>
              <w:t>II</w:t>
            </w:r>
            <w:r w:rsidRPr="00B41EDD">
              <w:rPr>
                <w:b/>
                <w:lang w:bidi="ru-RU"/>
              </w:rPr>
              <w:t xml:space="preserve">. </w:t>
            </w:r>
            <w:r w:rsidRPr="00B41EDD">
              <w:rPr>
                <w:b/>
                <w:bCs/>
                <w:lang w:bidi="ru-RU"/>
              </w:rPr>
              <w:t xml:space="preserve"> </w:t>
            </w:r>
            <w:r w:rsidRPr="00B41EDD">
              <w:rPr>
                <w:lang w:bidi="ru-RU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2EB" w14:textId="00EF0AE4" w:rsidR="0005199E" w:rsidRPr="00CD72EE" w:rsidRDefault="00B41EDD" w:rsidP="00D42AA0">
            <w:pPr>
              <w:jc w:val="both"/>
              <w:rPr>
                <w:lang w:bidi="ru-RU"/>
              </w:rPr>
            </w:pPr>
            <w:r w:rsidRPr="00B41EDD">
              <w:rPr>
                <w:b/>
                <w:bCs/>
                <w:lang w:bidi="ru-RU"/>
              </w:rPr>
              <w:t xml:space="preserve">Химия белков. Строение белковых молекул. Функции белков.  </w:t>
            </w:r>
          </w:p>
        </w:tc>
      </w:tr>
      <w:tr w:rsidR="0005199E" w:rsidRPr="008448CC" w14:paraId="1FF011DB" w14:textId="7E14C75D" w:rsidTr="0005199E">
        <w:trPr>
          <w:trHeight w:val="1740"/>
        </w:trPr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1C7857" w14:textId="14596B9D" w:rsidR="0005199E" w:rsidRPr="00E82E96" w:rsidRDefault="0005199E" w:rsidP="00D42AA0">
            <w:pPr>
              <w:rPr>
                <w:bCs/>
              </w:rPr>
            </w:pPr>
            <w:r>
              <w:rPr>
                <w:bCs/>
              </w:rPr>
              <w:t>Тема №4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1A11F6" w14:textId="77777777" w:rsidR="0005199E" w:rsidRDefault="0005199E" w:rsidP="00D42AA0">
            <w:r w:rsidRPr="006D05C1">
              <w:t>Химия белков. Аминокислоты, входящие в состав белков, их классификация, номенклатура, химические свойства, изомерия.</w:t>
            </w:r>
            <w:r>
              <w:t xml:space="preserve">                          </w:t>
            </w:r>
          </w:p>
          <w:p w14:paraId="3D419C1D" w14:textId="46EA6EB1" w:rsidR="0005199E" w:rsidRPr="00F27195" w:rsidRDefault="0005199E" w:rsidP="00D42AA0">
            <w:pPr>
              <w:jc w:val="both"/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14:paraId="541AB71F" w14:textId="03926BA1" w:rsidR="0005199E" w:rsidRPr="00CD72EE" w:rsidRDefault="0005199E" w:rsidP="0005199E">
            <w:pPr>
              <w:rPr>
                <w:bCs/>
              </w:rPr>
            </w:pPr>
            <w:r w:rsidRPr="00AC4D59">
              <w:rPr>
                <w:rFonts w:eastAsia="Times New Roman"/>
                <w:bCs/>
                <w:lang w:eastAsia="ar-SA"/>
              </w:rPr>
              <w:t>Классификация и общие свойства белков. Особенности строения белков. Аминокислоты, входящие в состав белков, их классификация и номенк</w:t>
            </w:r>
            <w:r>
              <w:rPr>
                <w:rFonts w:eastAsia="Times New Roman"/>
                <w:bCs/>
                <w:lang w:eastAsia="ar-SA"/>
              </w:rPr>
              <w:t xml:space="preserve">латура. Реакции аминокислот </w:t>
            </w:r>
            <w:proofErr w:type="gramStart"/>
            <w:r>
              <w:rPr>
                <w:rFonts w:eastAsia="Times New Roman"/>
                <w:bCs/>
                <w:lang w:eastAsia="ar-SA"/>
              </w:rPr>
              <w:t xml:space="preserve">по </w:t>
            </w:r>
            <w:r w:rsidRPr="00AC4D59">
              <w:rPr>
                <w:rFonts w:eastAsia="Times New Roman"/>
                <w:bCs/>
                <w:lang w:eastAsia="ar-SA"/>
              </w:rPr>
              <w:t xml:space="preserve"> </w:t>
            </w:r>
            <w:r w:rsidRPr="00AC4D59">
              <w:rPr>
                <w:rFonts w:ascii="Symbol" w:eastAsia="Times New Roman" w:hAnsi="Symbol"/>
                <w:bCs/>
                <w:lang w:eastAsia="ar-SA"/>
              </w:rPr>
              <w:t></w:t>
            </w:r>
            <w:proofErr w:type="gramEnd"/>
            <w:r w:rsidRPr="00AC4D59">
              <w:rPr>
                <w:rFonts w:eastAsia="Times New Roman"/>
                <w:bCs/>
                <w:lang w:eastAsia="ar-SA"/>
              </w:rPr>
              <w:t>-</w:t>
            </w:r>
            <w:proofErr w:type="spellStart"/>
            <w:r w:rsidRPr="00AC4D59">
              <w:rPr>
                <w:rFonts w:eastAsia="Times New Roman"/>
                <w:bCs/>
                <w:lang w:eastAsia="ar-SA"/>
              </w:rPr>
              <w:t>амино</w:t>
            </w:r>
            <w:proofErr w:type="spellEnd"/>
            <w:r w:rsidRPr="00AC4D59">
              <w:rPr>
                <w:rFonts w:eastAsia="Times New Roman"/>
                <w:bCs/>
                <w:lang w:eastAsia="ar-SA"/>
              </w:rPr>
              <w:t xml:space="preserve"> и </w:t>
            </w:r>
            <w:r w:rsidRPr="00AC4D59">
              <w:rPr>
                <w:rFonts w:ascii="Symbol" w:eastAsia="Times New Roman" w:hAnsi="Symbol"/>
                <w:bCs/>
                <w:lang w:eastAsia="ar-SA"/>
              </w:rPr>
              <w:t></w:t>
            </w:r>
            <w:r w:rsidRPr="00AC4D59">
              <w:rPr>
                <w:rFonts w:eastAsia="Times New Roman"/>
                <w:bCs/>
                <w:lang w:eastAsia="ar-SA"/>
              </w:rPr>
              <w:t>-карбоксильной группам; химические реакции протекающие с участием боковых радикалов аминокислот, использование этих реакции при исследовании белков. Пептидная связь: строение, стабильность, условия гидролиза пептидных связей</w:t>
            </w:r>
            <w:r>
              <w:rPr>
                <w:rFonts w:eastAsia="Times New Roman"/>
                <w:bCs/>
                <w:lang w:eastAsia="ar-SA"/>
              </w:rPr>
              <w:t xml:space="preserve">.  </w:t>
            </w:r>
            <w:r w:rsidRPr="0005199E">
              <w:rPr>
                <w:rFonts w:eastAsia="Times New Roman"/>
                <w:bCs/>
                <w:lang w:eastAsia="ar-SA"/>
              </w:rPr>
              <w:t xml:space="preserve">Пептиды и полипептиды. Уровни структурной организации белка. Вторичная, третичная и четвертичная </w:t>
            </w:r>
            <w:proofErr w:type="gramStart"/>
            <w:r w:rsidRPr="0005199E">
              <w:rPr>
                <w:rFonts w:eastAsia="Times New Roman"/>
                <w:bCs/>
                <w:lang w:eastAsia="ar-SA"/>
              </w:rPr>
              <w:t>структура.</w:t>
            </w:r>
            <w:r>
              <w:rPr>
                <w:rFonts w:eastAsia="Times New Roman"/>
                <w:bCs/>
                <w:lang w:eastAsia="ar-SA"/>
              </w:rPr>
              <w:t>.</w:t>
            </w:r>
            <w:proofErr w:type="gramEnd"/>
            <w:r>
              <w:rPr>
                <w:rFonts w:eastAsia="Times New Roman"/>
                <w:bCs/>
                <w:lang w:eastAsia="ar-SA"/>
              </w:rPr>
              <w:t xml:space="preserve"> </w:t>
            </w:r>
            <w:r w:rsidRPr="00AC4D59">
              <w:rPr>
                <w:rFonts w:eastAsia="Times New Roman"/>
                <w:bCs/>
                <w:lang w:eastAsia="ar-SA"/>
              </w:rPr>
              <w:t xml:space="preserve">Первичная структура белков и методы ее определения. Вторичная структура белков: </w:t>
            </w:r>
            <w:proofErr w:type="spellStart"/>
            <w:r w:rsidRPr="00AC4D59">
              <w:rPr>
                <w:rFonts w:eastAsia="Times New Roman"/>
                <w:bCs/>
                <w:lang w:eastAsia="ar-SA"/>
              </w:rPr>
              <w:t>дисульфидные</w:t>
            </w:r>
            <w:proofErr w:type="spellEnd"/>
            <w:r w:rsidRPr="00AC4D59">
              <w:rPr>
                <w:rFonts w:eastAsia="Times New Roman"/>
                <w:bCs/>
                <w:lang w:eastAsia="ar-SA"/>
              </w:rPr>
              <w:t xml:space="preserve"> мостики, </w:t>
            </w:r>
            <w:r w:rsidRPr="00AC4D59">
              <w:rPr>
                <w:rFonts w:ascii="Symbol" w:eastAsia="Times New Roman" w:hAnsi="Symbol"/>
                <w:bCs/>
                <w:lang w:eastAsia="ar-SA"/>
              </w:rPr>
              <w:t></w:t>
            </w:r>
            <w:r w:rsidRPr="00AC4D59">
              <w:rPr>
                <w:rFonts w:eastAsia="Times New Roman"/>
                <w:bCs/>
                <w:lang w:eastAsia="ar-SA"/>
              </w:rPr>
              <w:t>-</w:t>
            </w:r>
            <w:r w:rsidRPr="00CF243F">
              <w:t>-</w:t>
            </w:r>
            <w:proofErr w:type="spellStart"/>
            <w:r w:rsidRPr="00CF243F">
              <w:t>конформация</w:t>
            </w:r>
            <w:proofErr w:type="spellEnd"/>
            <w:r w:rsidRPr="00CF243F">
              <w:t xml:space="preserve"> пептидной цепи</w:t>
            </w:r>
            <w:r>
              <w:t xml:space="preserve">, </w:t>
            </w:r>
            <w:r w:rsidRPr="00AC4D59">
              <w:rPr>
                <w:rFonts w:ascii="Symbol" w:eastAsia="Times New Roman" w:hAnsi="Symbol"/>
                <w:bCs/>
                <w:lang w:eastAsia="ar-SA"/>
              </w:rPr>
              <w:t></w:t>
            </w:r>
            <w:r w:rsidRPr="00AC4D59">
              <w:rPr>
                <w:rFonts w:eastAsia="Times New Roman"/>
                <w:bCs/>
                <w:lang w:eastAsia="ar-SA"/>
              </w:rPr>
              <w:t xml:space="preserve">-спирали; понятие о структурном домене, субъединице, самоорганизации пространственной </w:t>
            </w:r>
            <w:proofErr w:type="gramStart"/>
            <w:r w:rsidRPr="00AC4D59">
              <w:rPr>
                <w:rFonts w:eastAsia="Times New Roman"/>
                <w:bCs/>
                <w:lang w:eastAsia="ar-SA"/>
              </w:rPr>
              <w:t>структуры.</w:t>
            </w:r>
            <w:r w:rsidRPr="00CF243F">
              <w:t>.</w:t>
            </w:r>
            <w:proofErr w:type="gramEnd"/>
            <w:r>
              <w:t xml:space="preserve"> </w:t>
            </w:r>
            <w:proofErr w:type="spellStart"/>
            <w:r w:rsidRPr="00CF243F">
              <w:t>Нековалентные</w:t>
            </w:r>
            <w:proofErr w:type="spellEnd"/>
            <w:r w:rsidRPr="00CF243F">
              <w:t xml:space="preserve"> взаимодействия в биополимерах.</w:t>
            </w:r>
            <w:r w:rsidRPr="00AC4D59">
              <w:rPr>
                <w:rFonts w:eastAsia="Times New Roman"/>
                <w:bCs/>
                <w:lang w:eastAsia="ar-SA"/>
              </w:rPr>
              <w:t xml:space="preserve"> Денатурация белков. Использование бифункциональных химических реагентов.</w:t>
            </w:r>
            <w:r w:rsidRPr="005800E7">
              <w:rPr>
                <w:rFonts w:eastAsia="Times New Roman"/>
                <w:bCs/>
                <w:lang w:eastAsia="ar-SA"/>
              </w:rPr>
              <w:t xml:space="preserve"> </w:t>
            </w:r>
            <w:r w:rsidRPr="00AC4D59">
              <w:rPr>
                <w:rFonts w:eastAsia="Times New Roman"/>
                <w:bCs/>
                <w:lang w:eastAsia="ar-SA"/>
              </w:rPr>
              <w:t>Белки – структурная, ферментативная, гормональная, транспортная, сократительная</w:t>
            </w:r>
            <w:r>
              <w:rPr>
                <w:rFonts w:eastAsia="Times New Roman"/>
                <w:bCs/>
                <w:lang w:eastAsia="ar-SA"/>
              </w:rPr>
              <w:t xml:space="preserve"> функции</w:t>
            </w:r>
            <w:r w:rsidRPr="00AC4D59">
              <w:rPr>
                <w:rFonts w:eastAsia="Times New Roman"/>
                <w:bCs/>
                <w:lang w:eastAsia="ar-SA"/>
              </w:rPr>
              <w:t xml:space="preserve">, защитная роль. Примеры. </w:t>
            </w:r>
            <w:r w:rsidRPr="00AC4D59">
              <w:rPr>
                <w:rFonts w:eastAsia="Times New Roman"/>
                <w:bCs/>
                <w:lang w:eastAsia="ar-SA"/>
              </w:rPr>
              <w:lastRenderedPageBreak/>
              <w:t>Химические свойства.</w:t>
            </w:r>
            <w:r>
              <w:rPr>
                <w:rFonts w:eastAsia="Times New Roman"/>
                <w:bCs/>
                <w:lang w:eastAsia="ar-SA"/>
              </w:rPr>
              <w:t xml:space="preserve"> </w:t>
            </w:r>
            <w:r w:rsidRPr="0005199E">
              <w:rPr>
                <w:rFonts w:eastAsia="Times New Roman"/>
                <w:bCs/>
                <w:lang w:eastAsia="ar-SA"/>
              </w:rPr>
              <w:t xml:space="preserve">Конформационная лабильность биополимеров. </w:t>
            </w:r>
            <w:proofErr w:type="spellStart"/>
            <w:r w:rsidRPr="0005199E">
              <w:rPr>
                <w:rFonts w:eastAsia="Times New Roman"/>
                <w:bCs/>
                <w:lang w:eastAsia="ar-SA"/>
              </w:rPr>
              <w:t>Нативное</w:t>
            </w:r>
            <w:proofErr w:type="spellEnd"/>
            <w:r w:rsidRPr="0005199E">
              <w:rPr>
                <w:rFonts w:eastAsia="Times New Roman"/>
                <w:bCs/>
                <w:lang w:eastAsia="ar-SA"/>
              </w:rPr>
              <w:t xml:space="preserve"> и денатурированное состояние. Ферменты. Строение и механизм действия ферментов. Иммобилизованные ферменты.</w:t>
            </w:r>
          </w:p>
        </w:tc>
      </w:tr>
      <w:tr w:rsidR="0005199E" w:rsidRPr="008448CC" w14:paraId="2232185D" w14:textId="77777777" w:rsidTr="00584BFE">
        <w:trPr>
          <w:trHeight w:val="17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14:paraId="76793A89" w14:textId="23A05C30" w:rsidR="0005199E" w:rsidRDefault="0005199E" w:rsidP="0005199E">
            <w:pPr>
              <w:rPr>
                <w:bCs/>
              </w:rPr>
            </w:pPr>
            <w:r w:rsidRPr="008448C8">
              <w:rPr>
                <w:bCs/>
              </w:rPr>
              <w:t>Тема №</w:t>
            </w:r>
            <w:r>
              <w:rPr>
                <w:bCs/>
              </w:rPr>
              <w:t>5.</w:t>
            </w:r>
          </w:p>
        </w:tc>
        <w:tc>
          <w:tcPr>
            <w:tcW w:w="2694" w:type="dxa"/>
          </w:tcPr>
          <w:p w14:paraId="23C78299" w14:textId="58949E6C" w:rsidR="0005199E" w:rsidRPr="006D05C1" w:rsidRDefault="0005199E" w:rsidP="0005199E">
            <w:pPr>
              <w:jc w:val="both"/>
            </w:pPr>
            <w:r>
              <w:t>Пептиды и полипептиды. Первичная структура белка. Уровни структурной организации белка. Вторичная, третичная и четвертичная структура.</w:t>
            </w:r>
          </w:p>
        </w:tc>
        <w:tc>
          <w:tcPr>
            <w:tcW w:w="5811" w:type="dxa"/>
            <w:vMerge/>
            <w:tcBorders>
              <w:left w:val="single" w:sz="8" w:space="0" w:color="000000"/>
            </w:tcBorders>
          </w:tcPr>
          <w:p w14:paraId="37E9DF8E" w14:textId="77777777" w:rsidR="0005199E" w:rsidRPr="00CD72EE" w:rsidRDefault="0005199E" w:rsidP="0005199E">
            <w:pPr>
              <w:rPr>
                <w:bCs/>
              </w:rPr>
            </w:pPr>
          </w:p>
        </w:tc>
      </w:tr>
      <w:tr w:rsidR="0005199E" w:rsidRPr="008448CC" w14:paraId="3A9420EA" w14:textId="77777777" w:rsidTr="00AD6DE0">
        <w:trPr>
          <w:trHeight w:val="9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87233A" w14:textId="7512939D" w:rsidR="0005199E" w:rsidRDefault="0005199E" w:rsidP="0005199E">
            <w:pPr>
              <w:rPr>
                <w:bCs/>
              </w:rPr>
            </w:pPr>
            <w:r>
              <w:t xml:space="preserve">Тема </w:t>
            </w:r>
            <w:r w:rsidRPr="00F27823">
              <w:t>№</w:t>
            </w:r>
            <w:r>
              <w:t>6</w:t>
            </w:r>
            <w:r w:rsidRPr="00F27823">
              <w:t xml:space="preserve"> </w:t>
            </w:r>
            <w:r>
              <w:t xml:space="preserve"> </w:t>
            </w:r>
          </w:p>
        </w:tc>
        <w:tc>
          <w:tcPr>
            <w:tcW w:w="2694" w:type="dxa"/>
          </w:tcPr>
          <w:p w14:paraId="785F4ABF" w14:textId="77EC0469" w:rsidR="0005199E" w:rsidRPr="00F27823" w:rsidRDefault="0005199E" w:rsidP="0005199E">
            <w:r>
              <w:t>Р</w:t>
            </w:r>
            <w:r w:rsidRPr="006D05C1">
              <w:t>астворы белков, амфотерные свойства, изоэлектрическая точка. Виды  самоорганизации пространственной структуры белка.</w:t>
            </w:r>
          </w:p>
        </w:tc>
        <w:tc>
          <w:tcPr>
            <w:tcW w:w="5811" w:type="dxa"/>
            <w:vMerge/>
            <w:tcBorders>
              <w:left w:val="single" w:sz="8" w:space="0" w:color="000000"/>
            </w:tcBorders>
          </w:tcPr>
          <w:p w14:paraId="7AC38A0D" w14:textId="12D15D26" w:rsidR="0005199E" w:rsidRPr="001E770C" w:rsidRDefault="0005199E" w:rsidP="0005199E"/>
        </w:tc>
      </w:tr>
      <w:tr w:rsidR="0005199E" w:rsidRPr="008448CC" w14:paraId="287155AA" w14:textId="77777777" w:rsidTr="0005199E">
        <w:trPr>
          <w:trHeight w:val="151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6F2CF6" w14:textId="38ED05A8" w:rsidR="0005199E" w:rsidRDefault="0005199E" w:rsidP="0005199E">
            <w:pPr>
              <w:rPr>
                <w:bCs/>
              </w:rPr>
            </w:pPr>
            <w:r>
              <w:lastRenderedPageBreak/>
              <w:t xml:space="preserve">Тема №7 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11CBA9F" w14:textId="1C08F442" w:rsidR="0005199E" w:rsidRPr="00F27823" w:rsidRDefault="0005199E" w:rsidP="0005199E">
            <w:r>
              <w:t xml:space="preserve">Химические свойства белков. </w:t>
            </w:r>
            <w:r w:rsidRPr="006D05C1">
              <w:t>Денатурация белков. Функции белков. Ферменты и их роль в организме.</w:t>
            </w:r>
          </w:p>
        </w:tc>
        <w:tc>
          <w:tcPr>
            <w:tcW w:w="581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26305D20" w14:textId="1EA9EA1C" w:rsidR="0005199E" w:rsidRPr="001E770C" w:rsidRDefault="0005199E" w:rsidP="0005199E"/>
        </w:tc>
      </w:tr>
      <w:tr w:rsidR="0005199E" w:rsidRPr="008448CC" w14:paraId="771844A7" w14:textId="77777777" w:rsidTr="0005199E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9AD" w14:textId="6E88EA9B" w:rsidR="0005199E" w:rsidRDefault="00B41EDD" w:rsidP="0005199E">
            <w:r w:rsidRPr="00B41EDD">
              <w:rPr>
                <w:b/>
              </w:rPr>
              <w:t xml:space="preserve">Раздел </w:t>
            </w:r>
            <w:r w:rsidRPr="00B41EDD">
              <w:rPr>
                <w:b/>
                <w:lang w:val="en-US"/>
              </w:rPr>
              <w:t>III</w:t>
            </w:r>
            <w:r w:rsidRPr="00B41EDD">
              <w:rPr>
                <w:b/>
              </w:rPr>
              <w:t xml:space="preserve">. </w:t>
            </w:r>
            <w:r w:rsidRPr="00B41EDD">
              <w:rPr>
                <w:b/>
                <w:bCs/>
              </w:rPr>
              <w:t xml:space="preserve"> 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C40" w14:textId="54DAF229" w:rsidR="0005199E" w:rsidRPr="001E770C" w:rsidRDefault="00B41EDD" w:rsidP="0005199E">
            <w:r w:rsidRPr="00B41EDD">
              <w:rPr>
                <w:b/>
                <w:bCs/>
              </w:rPr>
              <w:t>Нуклеиновые кислоты РНК и ДНК. Структура и функции нуклеиновых кислот. Другие биополимеры.</w:t>
            </w:r>
          </w:p>
        </w:tc>
      </w:tr>
      <w:tr w:rsidR="0005199E" w:rsidRPr="008448CC" w14:paraId="444BA10D" w14:textId="77777777" w:rsidTr="0005199E">
        <w:trPr>
          <w:trHeight w:val="363"/>
        </w:trPr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74A35E" w14:textId="23BC75F8" w:rsidR="0005199E" w:rsidRDefault="0005199E" w:rsidP="0005199E">
            <w:r>
              <w:t>Тема №8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AC2ABC" w14:textId="38362AFC" w:rsidR="0005199E" w:rsidRDefault="0005199E" w:rsidP="000519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Строение ну</w:t>
            </w:r>
            <w:r w:rsidRPr="00615718">
              <w:rPr>
                <w:rFonts w:eastAsia="Times New Roman"/>
                <w:sz w:val="24"/>
                <w:szCs w:val="24"/>
              </w:rPr>
              <w:t>клеиновы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Pr="00615718">
              <w:rPr>
                <w:rFonts w:eastAsia="Times New Roman"/>
                <w:sz w:val="24"/>
                <w:szCs w:val="24"/>
              </w:rPr>
              <w:t xml:space="preserve"> кислот РНК и ДНК. </w:t>
            </w:r>
            <w:r>
              <w:rPr>
                <w:rFonts w:eastAsia="Times New Roman"/>
                <w:sz w:val="24"/>
                <w:szCs w:val="24"/>
              </w:rPr>
              <w:t>Нуклеотиды.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8" w:space="0" w:color="000000"/>
            </w:tcBorders>
          </w:tcPr>
          <w:p w14:paraId="05F415AF" w14:textId="77777777" w:rsidR="0005199E" w:rsidRDefault="0005199E" w:rsidP="0005199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5199E">
              <w:rPr>
                <w:rFonts w:eastAsia="Times New Roman"/>
                <w:color w:val="000000"/>
                <w:sz w:val="24"/>
                <w:szCs w:val="24"/>
              </w:rPr>
              <w:t>Строение нуклеиновых кислот РНК и ДНК. Нуклеотиды.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5199E">
              <w:rPr>
                <w:rFonts w:eastAsia="Times New Roman"/>
                <w:color w:val="000000"/>
                <w:sz w:val="24"/>
                <w:szCs w:val="24"/>
              </w:rPr>
              <w:t xml:space="preserve">Специфические взаимодействия в биополимерах. </w:t>
            </w:r>
            <w:proofErr w:type="spellStart"/>
            <w:r w:rsidRPr="0005199E">
              <w:rPr>
                <w:rFonts w:eastAsia="Times New Roman"/>
                <w:color w:val="000000"/>
                <w:sz w:val="24"/>
                <w:szCs w:val="24"/>
              </w:rPr>
              <w:t>Многоточечность</w:t>
            </w:r>
            <w:proofErr w:type="spellEnd"/>
            <w:r w:rsidRPr="0005199E"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199E">
              <w:rPr>
                <w:rFonts w:eastAsia="Times New Roman"/>
                <w:color w:val="000000"/>
                <w:sz w:val="24"/>
                <w:szCs w:val="24"/>
              </w:rPr>
              <w:t>кооперативность</w:t>
            </w:r>
            <w:proofErr w:type="spellEnd"/>
            <w:r w:rsidRPr="0005199E">
              <w:rPr>
                <w:rFonts w:eastAsia="Times New Roman"/>
                <w:color w:val="000000"/>
                <w:sz w:val="24"/>
                <w:szCs w:val="24"/>
              </w:rPr>
              <w:t xml:space="preserve"> специфических взаимодействий. Понятие о комплементарных </w:t>
            </w:r>
            <w:proofErr w:type="spellStart"/>
            <w:r w:rsidRPr="0005199E">
              <w:rPr>
                <w:rFonts w:eastAsia="Times New Roman"/>
                <w:color w:val="000000"/>
                <w:sz w:val="24"/>
                <w:szCs w:val="24"/>
              </w:rPr>
              <w:t>гетероциклах</w:t>
            </w:r>
            <w:proofErr w:type="spellEnd"/>
            <w:r w:rsidRPr="0005199E">
              <w:rPr>
                <w:rFonts w:eastAsia="Times New Roman"/>
                <w:color w:val="000000"/>
                <w:sz w:val="24"/>
                <w:szCs w:val="24"/>
              </w:rPr>
              <w:t xml:space="preserve"> в нуклеиновых кислотах. Пространственная структура </w:t>
            </w:r>
            <w:proofErr w:type="spellStart"/>
            <w:r w:rsidRPr="0005199E">
              <w:rPr>
                <w:rFonts w:eastAsia="Times New Roman"/>
                <w:color w:val="000000"/>
                <w:sz w:val="24"/>
                <w:szCs w:val="24"/>
              </w:rPr>
              <w:t>нативной</w:t>
            </w:r>
            <w:proofErr w:type="spellEnd"/>
            <w:r w:rsidRPr="0005199E">
              <w:rPr>
                <w:rFonts w:eastAsia="Times New Roman"/>
                <w:color w:val="000000"/>
                <w:sz w:val="24"/>
                <w:szCs w:val="24"/>
              </w:rPr>
              <w:t xml:space="preserve"> ДНК (модель Уотсона и Крика). Правило </w:t>
            </w:r>
            <w:proofErr w:type="spellStart"/>
            <w:r w:rsidRPr="0005199E">
              <w:rPr>
                <w:rFonts w:eastAsia="Times New Roman"/>
                <w:color w:val="000000"/>
                <w:sz w:val="24"/>
                <w:szCs w:val="24"/>
              </w:rPr>
              <w:t>Чаргаффа</w:t>
            </w:r>
            <w:proofErr w:type="spellEnd"/>
            <w:r w:rsidRPr="0005199E">
              <w:rPr>
                <w:rFonts w:eastAsia="Times New Roman"/>
                <w:color w:val="000000"/>
                <w:sz w:val="24"/>
                <w:szCs w:val="24"/>
              </w:rPr>
              <w:t>. Третичная структура биополимеров, как итог специфических внутримолекулярных взаимодействий.</w:t>
            </w:r>
            <w:r>
              <w:t xml:space="preserve"> </w:t>
            </w:r>
            <w:r w:rsidRPr="0005199E">
              <w:rPr>
                <w:rFonts w:eastAsia="Times New Roman"/>
                <w:color w:val="000000"/>
                <w:sz w:val="24"/>
                <w:szCs w:val="24"/>
              </w:rPr>
              <w:t xml:space="preserve">Молекулярная масса, </w:t>
            </w:r>
            <w:proofErr w:type="spellStart"/>
            <w:r w:rsidRPr="0005199E">
              <w:rPr>
                <w:rFonts w:eastAsia="Times New Roman"/>
                <w:color w:val="000000"/>
                <w:sz w:val="24"/>
                <w:szCs w:val="24"/>
              </w:rPr>
              <w:t>конформация</w:t>
            </w:r>
            <w:proofErr w:type="spellEnd"/>
            <w:r w:rsidRPr="0005199E">
              <w:rPr>
                <w:rFonts w:eastAsia="Times New Roman"/>
                <w:color w:val="000000"/>
                <w:sz w:val="24"/>
                <w:szCs w:val="24"/>
              </w:rPr>
              <w:t xml:space="preserve"> (вторичная структура), формирование двойной спирали ДНК. Водородные связи и их роль в структурной организации ДНК и РНК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05634B68" w14:textId="350C5C7E" w:rsidR="0005199E" w:rsidRDefault="0005199E" w:rsidP="0005199E">
            <w:r>
              <w:t xml:space="preserve">Функции ДНК и РНК. </w:t>
            </w:r>
            <w:r w:rsidR="005238F2">
              <w:t xml:space="preserve">ДНК – носители наследственной информации. </w:t>
            </w:r>
            <w:r>
              <w:t>Матричный синтез белка.</w:t>
            </w:r>
          </w:p>
          <w:p w14:paraId="4D50979E" w14:textId="77777777" w:rsidR="0005199E" w:rsidRDefault="0005199E" w:rsidP="0005199E">
            <w:r>
              <w:t xml:space="preserve">Полисахариды. Строение, источники, получение, свойства. Особенности выделения и </w:t>
            </w:r>
            <w:proofErr w:type="gramStart"/>
            <w:r>
              <w:t>использование  полисахаридов</w:t>
            </w:r>
            <w:proofErr w:type="gramEnd"/>
            <w:r>
              <w:t xml:space="preserve">. </w:t>
            </w:r>
          </w:p>
          <w:p w14:paraId="11C542E1" w14:textId="77777777" w:rsidR="0005199E" w:rsidRDefault="0005199E" w:rsidP="0005199E">
            <w:r>
              <w:t xml:space="preserve"> Представители: целлюлоза, крахмал, </w:t>
            </w:r>
            <w:proofErr w:type="spellStart"/>
            <w:r>
              <w:t>хитозан</w:t>
            </w:r>
            <w:proofErr w:type="spellEnd"/>
            <w:r>
              <w:t xml:space="preserve">, </w:t>
            </w:r>
            <w:proofErr w:type="spellStart"/>
            <w:r>
              <w:t>гиалуроновая</w:t>
            </w:r>
            <w:proofErr w:type="spellEnd"/>
            <w:r>
              <w:t xml:space="preserve"> кислота, полисахариды водорослей.</w:t>
            </w:r>
          </w:p>
          <w:p w14:paraId="48F0431E" w14:textId="17D07898" w:rsidR="0005199E" w:rsidRPr="001E770C" w:rsidRDefault="0005199E" w:rsidP="0005199E">
            <w:r w:rsidRPr="0005199E">
              <w:rPr>
                <w:bCs/>
              </w:rPr>
              <w:t>Термопластичные полимеры микробного происхождения</w:t>
            </w:r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Полигидроксибутират</w:t>
            </w:r>
            <w:proofErr w:type="spellEnd"/>
            <w:r w:rsidR="005238F2">
              <w:rPr>
                <w:bCs/>
              </w:rPr>
              <w:t>, особенности биосинтеза и выделения.</w:t>
            </w:r>
          </w:p>
        </w:tc>
      </w:tr>
      <w:tr w:rsidR="0005199E" w:rsidRPr="008448CC" w14:paraId="3D012EB3" w14:textId="77777777" w:rsidTr="00AD6DE0">
        <w:trPr>
          <w:trHeight w:val="2112"/>
        </w:trPr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DAEA05" w14:textId="1E53FCFC" w:rsidR="0005199E" w:rsidRDefault="0005199E" w:rsidP="0005199E">
            <w:pPr>
              <w:rPr>
                <w:bCs/>
              </w:rPr>
            </w:pPr>
            <w:r>
              <w:t xml:space="preserve">Тема №9 </w:t>
            </w:r>
            <w:r w:rsidRPr="00F27823">
              <w:t xml:space="preserve"> </w:t>
            </w:r>
            <w:r>
              <w:t xml:space="preserve"> </w:t>
            </w:r>
          </w:p>
        </w:tc>
        <w:tc>
          <w:tcPr>
            <w:tcW w:w="2694" w:type="dxa"/>
          </w:tcPr>
          <w:p w14:paraId="35509849" w14:textId="0B750841" w:rsidR="0005199E" w:rsidRPr="00F27823" w:rsidRDefault="0005199E" w:rsidP="0005199E">
            <w:r w:rsidRPr="00615718">
              <w:rPr>
                <w:rFonts w:eastAsia="Times New Roman"/>
                <w:sz w:val="24"/>
                <w:szCs w:val="24"/>
              </w:rPr>
              <w:t xml:space="preserve">Молекулярная масса, </w:t>
            </w:r>
            <w:proofErr w:type="spellStart"/>
            <w:r w:rsidRPr="00615718">
              <w:rPr>
                <w:rFonts w:eastAsia="Times New Roman"/>
                <w:sz w:val="24"/>
                <w:szCs w:val="24"/>
              </w:rPr>
              <w:t>конформация</w:t>
            </w:r>
            <w:proofErr w:type="spellEnd"/>
            <w:r w:rsidRPr="00615718">
              <w:rPr>
                <w:rFonts w:eastAsia="Times New Roman"/>
                <w:sz w:val="24"/>
                <w:szCs w:val="24"/>
              </w:rPr>
              <w:t xml:space="preserve"> (вторичная структура), формирование двойной спирали ДНК. Водородные связи и их роль в структурной организации ДНК</w:t>
            </w:r>
            <w:r>
              <w:rPr>
                <w:rFonts w:eastAsia="Times New Roman"/>
                <w:sz w:val="24"/>
                <w:szCs w:val="24"/>
              </w:rPr>
              <w:t xml:space="preserve"> и РНК</w:t>
            </w:r>
          </w:p>
        </w:tc>
        <w:tc>
          <w:tcPr>
            <w:tcW w:w="5811" w:type="dxa"/>
            <w:vMerge/>
            <w:tcBorders>
              <w:left w:val="single" w:sz="8" w:space="0" w:color="000000"/>
            </w:tcBorders>
          </w:tcPr>
          <w:p w14:paraId="6FEEF385" w14:textId="77777777" w:rsidR="0005199E" w:rsidRPr="001E770C" w:rsidRDefault="0005199E" w:rsidP="0005199E"/>
        </w:tc>
      </w:tr>
      <w:tr w:rsidR="0005199E" w:rsidRPr="008448CC" w14:paraId="4C83056A" w14:textId="77777777" w:rsidTr="0005199E">
        <w:trPr>
          <w:trHeight w:val="905"/>
        </w:trPr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8E8E22" w14:textId="56D3845C" w:rsidR="0005199E" w:rsidRDefault="0005199E" w:rsidP="0005199E">
            <w:pPr>
              <w:rPr>
                <w:bCs/>
              </w:rPr>
            </w:pPr>
            <w:r w:rsidRPr="00315127">
              <w:t>Тема №</w:t>
            </w:r>
            <w:r>
              <w:t xml:space="preserve">10. </w:t>
            </w:r>
            <w:r w:rsidRPr="00555C9F">
              <w:t xml:space="preserve"> </w:t>
            </w:r>
          </w:p>
        </w:tc>
        <w:tc>
          <w:tcPr>
            <w:tcW w:w="2694" w:type="dxa"/>
          </w:tcPr>
          <w:p w14:paraId="4EEF8FAF" w14:textId="26B1430B" w:rsidR="0005199E" w:rsidRPr="00F27823" w:rsidRDefault="0005199E" w:rsidP="0005199E">
            <w:r w:rsidRPr="00615718">
              <w:rPr>
                <w:rFonts w:eastAsia="Times New Roman"/>
                <w:sz w:val="24"/>
                <w:szCs w:val="24"/>
              </w:rPr>
              <w:t>Функции ДНК и РНК. Матричный синтез белка.</w:t>
            </w:r>
          </w:p>
        </w:tc>
        <w:tc>
          <w:tcPr>
            <w:tcW w:w="5811" w:type="dxa"/>
            <w:vMerge/>
            <w:tcBorders>
              <w:left w:val="single" w:sz="8" w:space="0" w:color="000000"/>
            </w:tcBorders>
          </w:tcPr>
          <w:p w14:paraId="5768048A" w14:textId="77777777" w:rsidR="0005199E" w:rsidRPr="001E770C" w:rsidRDefault="0005199E" w:rsidP="0005199E"/>
        </w:tc>
      </w:tr>
      <w:tr w:rsidR="0005199E" w:rsidRPr="008448CC" w14:paraId="755B8E2C" w14:textId="77777777" w:rsidTr="00AD6DE0">
        <w:trPr>
          <w:trHeight w:val="1034"/>
        </w:trPr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20C586" w14:textId="68C17B0A" w:rsidR="0005199E" w:rsidRDefault="0005199E" w:rsidP="0005199E">
            <w:pPr>
              <w:rPr>
                <w:bCs/>
              </w:rPr>
            </w:pPr>
            <w:r w:rsidRPr="00357BD4">
              <w:t>Тема №</w:t>
            </w:r>
            <w:r>
              <w:t>11.</w:t>
            </w:r>
          </w:p>
        </w:tc>
        <w:tc>
          <w:tcPr>
            <w:tcW w:w="2694" w:type="dxa"/>
          </w:tcPr>
          <w:p w14:paraId="09467EEC" w14:textId="547651FB" w:rsidR="0005199E" w:rsidRPr="00F27823" w:rsidRDefault="0005199E" w:rsidP="0005199E">
            <w:r w:rsidRPr="00F67E2E">
              <w:t xml:space="preserve">Полисахариды. Строение, источники, получение, свойства. Особенности выделения и </w:t>
            </w:r>
            <w:proofErr w:type="gramStart"/>
            <w:r w:rsidRPr="00F67E2E">
              <w:t>использование  полисахаридов</w:t>
            </w:r>
            <w:proofErr w:type="gramEnd"/>
            <w:r w:rsidRPr="00F67E2E">
              <w:t xml:space="preserve">. </w:t>
            </w:r>
          </w:p>
        </w:tc>
        <w:tc>
          <w:tcPr>
            <w:tcW w:w="5811" w:type="dxa"/>
            <w:vMerge/>
            <w:tcBorders>
              <w:left w:val="single" w:sz="8" w:space="0" w:color="000000"/>
            </w:tcBorders>
          </w:tcPr>
          <w:p w14:paraId="707FE405" w14:textId="77777777" w:rsidR="0005199E" w:rsidRPr="001E770C" w:rsidRDefault="0005199E" w:rsidP="0005199E"/>
        </w:tc>
      </w:tr>
      <w:tr w:rsidR="0005199E" w:rsidRPr="008448CC" w14:paraId="14A2136D" w14:textId="75118B09" w:rsidTr="0041785B">
        <w:trPr>
          <w:trHeight w:val="462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14:paraId="1AB184A4" w14:textId="4D0AD7C1" w:rsidR="0005199E" w:rsidRPr="00E82E96" w:rsidRDefault="0005199E" w:rsidP="0005199E">
            <w:pPr>
              <w:rPr>
                <w:bCs/>
              </w:rPr>
            </w:pPr>
            <w:r w:rsidRPr="00357BD4">
              <w:t>Тема №</w:t>
            </w:r>
            <w:r>
              <w:t>12</w:t>
            </w:r>
            <w:r w:rsidRPr="00357BD4">
              <w:t>.</w:t>
            </w:r>
            <w:r>
              <w:t xml:space="preserve"> </w:t>
            </w:r>
            <w:r w:rsidRPr="00357BD4">
              <w:t xml:space="preserve">  </w:t>
            </w:r>
            <w:r w:rsidRPr="00357BD4">
              <w:rPr>
                <w:rFonts w:eastAsia="Times New Roman"/>
              </w:rPr>
              <w:t xml:space="preserve"> </w:t>
            </w:r>
          </w:p>
        </w:tc>
        <w:tc>
          <w:tcPr>
            <w:tcW w:w="2694" w:type="dxa"/>
          </w:tcPr>
          <w:p w14:paraId="273A4DDD" w14:textId="083C287F" w:rsidR="0005199E" w:rsidRPr="00E82E96" w:rsidRDefault="0005199E" w:rsidP="0005199E">
            <w:pPr>
              <w:rPr>
                <w:bCs/>
              </w:rPr>
            </w:pPr>
            <w:r>
              <w:t xml:space="preserve"> </w:t>
            </w:r>
            <w:r w:rsidRPr="00F67E2E">
              <w:t xml:space="preserve">Представители: целлюлоза, крахмал, </w:t>
            </w:r>
            <w:proofErr w:type="spellStart"/>
            <w:r w:rsidRPr="00F67E2E">
              <w:t>хитозан</w:t>
            </w:r>
            <w:proofErr w:type="spellEnd"/>
            <w:r w:rsidRPr="00F67E2E">
              <w:t xml:space="preserve">, </w:t>
            </w:r>
            <w:proofErr w:type="spellStart"/>
            <w:r w:rsidRPr="00F67E2E">
              <w:t>гиалуроновая</w:t>
            </w:r>
            <w:proofErr w:type="spellEnd"/>
            <w:r w:rsidRPr="00F67E2E">
              <w:t xml:space="preserve"> кислота, полисахариды водорослей.</w:t>
            </w:r>
          </w:p>
        </w:tc>
        <w:tc>
          <w:tcPr>
            <w:tcW w:w="5811" w:type="dxa"/>
            <w:vMerge/>
            <w:tcBorders>
              <w:left w:val="single" w:sz="8" w:space="0" w:color="000000"/>
            </w:tcBorders>
          </w:tcPr>
          <w:p w14:paraId="02C9D94D" w14:textId="32237877" w:rsidR="0005199E" w:rsidRPr="00E82E96" w:rsidRDefault="0005199E" w:rsidP="0005199E">
            <w:pPr>
              <w:rPr>
                <w:bCs/>
                <w:lang w:bidi="ru-RU"/>
              </w:rPr>
            </w:pPr>
          </w:p>
        </w:tc>
      </w:tr>
    </w:tbl>
    <w:p w14:paraId="787E738C" w14:textId="6A1BE3D6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877222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F34F564" w:rsidR="00F062CE" w:rsidRPr="00B46948" w:rsidRDefault="00F062CE" w:rsidP="00C52A4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подготовку к лекциям, практическим и лабораторным занятиям, экзаме</w:t>
      </w:r>
      <w:r w:rsidR="00B46948" w:rsidRPr="00B46948">
        <w:rPr>
          <w:sz w:val="24"/>
          <w:szCs w:val="24"/>
        </w:rPr>
        <w:t>ну</w:t>
      </w:r>
      <w:r w:rsidRPr="00B46948">
        <w:rPr>
          <w:sz w:val="24"/>
          <w:szCs w:val="24"/>
        </w:rPr>
        <w:t>;</w:t>
      </w:r>
    </w:p>
    <w:p w14:paraId="6AAE29C8" w14:textId="77777777" w:rsidR="00F062CE" w:rsidRPr="00B46948" w:rsidRDefault="00F062CE" w:rsidP="00C52A4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lastRenderedPageBreak/>
        <w:t>изучение учебных пособий;</w:t>
      </w:r>
    </w:p>
    <w:p w14:paraId="1A5D2C4C" w14:textId="77777777" w:rsidR="00F062CE" w:rsidRPr="00B46948" w:rsidRDefault="00F062CE" w:rsidP="00C52A4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B46948" w:rsidRDefault="00F062CE" w:rsidP="00C52A4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6AC69E8E" w:rsidR="00F062CE" w:rsidRPr="00B46948" w:rsidRDefault="00F062CE" w:rsidP="00C52A4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 xml:space="preserve">выполнение </w:t>
      </w:r>
      <w:r w:rsidR="002955AB">
        <w:rPr>
          <w:sz w:val="24"/>
          <w:szCs w:val="24"/>
        </w:rPr>
        <w:t>курсовой работы</w:t>
      </w:r>
      <w:r w:rsidRPr="00B46948">
        <w:rPr>
          <w:sz w:val="24"/>
          <w:szCs w:val="24"/>
        </w:rPr>
        <w:t>;</w:t>
      </w:r>
    </w:p>
    <w:p w14:paraId="186B2775" w14:textId="5DDCEC3C" w:rsidR="00F062CE" w:rsidRPr="00B46948" w:rsidRDefault="00F062CE" w:rsidP="00C52A4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 xml:space="preserve">подготовка к коллоквиуму, </w:t>
      </w:r>
      <w:r w:rsidR="0035551D" w:rsidRPr="00B46948">
        <w:rPr>
          <w:sz w:val="24"/>
          <w:szCs w:val="24"/>
        </w:rPr>
        <w:t>тесту</w:t>
      </w:r>
      <w:r w:rsidRPr="00B46948">
        <w:rPr>
          <w:sz w:val="24"/>
          <w:szCs w:val="24"/>
        </w:rPr>
        <w:t>;</w:t>
      </w:r>
    </w:p>
    <w:p w14:paraId="12C5CB32" w14:textId="2A6B0F90" w:rsidR="00BD2F50" w:rsidRPr="00B46948" w:rsidRDefault="00BD2F50" w:rsidP="00C52A4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6494D18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46948" w:rsidRDefault="00F062CE" w:rsidP="00C52A4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0CDAE0F7" w:rsidR="00F062CE" w:rsidRPr="00B46948" w:rsidRDefault="00F062CE" w:rsidP="00C52A4E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проведение конс</w:t>
      </w:r>
      <w:r w:rsidR="009B399A" w:rsidRPr="00B46948">
        <w:rPr>
          <w:sz w:val="24"/>
          <w:szCs w:val="24"/>
        </w:rPr>
        <w:t>ультаций перед экзаменом</w:t>
      </w:r>
      <w:r w:rsidRPr="00B46948">
        <w:rPr>
          <w:sz w:val="24"/>
          <w:szCs w:val="24"/>
        </w:rPr>
        <w:t>;</w:t>
      </w:r>
    </w:p>
    <w:p w14:paraId="565E5BB7" w14:textId="68E3CCD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C56AA8E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69678C">
        <w:rPr>
          <w:sz w:val="24"/>
          <w:szCs w:val="24"/>
        </w:rPr>
        <w:t xml:space="preserve">программы учебной дисциплины </w:t>
      </w:r>
      <w:r w:rsidR="00DE1A9D" w:rsidRPr="0069678C">
        <w:rPr>
          <w:sz w:val="24"/>
          <w:szCs w:val="24"/>
        </w:rPr>
        <w:t>с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0BBC8943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29E425FD" w:rsidR="009B0261" w:rsidRPr="00B233A6" w:rsidRDefault="00D55816" w:rsidP="00E44903">
            <w:pPr>
              <w:jc w:val="center"/>
            </w:pPr>
            <w:r>
              <w:t>10</w:t>
            </w: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6E1BBCBB" w:rsidR="00AC4C96" w:rsidRPr="00B233A6" w:rsidRDefault="00D55816" w:rsidP="00E44903">
            <w:pPr>
              <w:jc w:val="center"/>
            </w:pPr>
            <w:r>
              <w:t>12</w:t>
            </w: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756A4CC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366C9">
        <w:rPr>
          <w:rFonts w:eastAsiaTheme="minorHAnsi"/>
          <w:noProof/>
          <w:szCs w:val="24"/>
          <w:lang w:eastAsia="en-US"/>
        </w:rPr>
        <w:t>ДИСЦИПЛИН</w:t>
      </w:r>
      <w:r w:rsidR="00DC09A5" w:rsidRPr="007366C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6A2CE81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1758"/>
        <w:gridCol w:w="1701"/>
        <w:gridCol w:w="6520"/>
        <w:gridCol w:w="1985"/>
      </w:tblGrid>
      <w:tr w:rsidR="002542E5" w:rsidRPr="0004716C" w14:paraId="373A4AD9" w14:textId="77777777" w:rsidTr="008B208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E1C1680" w:rsidR="009C78FC" w:rsidRPr="0004716C" w:rsidRDefault="009C78FC" w:rsidP="007366C9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758" w:type="dxa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8B208D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58" w:type="dxa"/>
            <w:vMerge w:val="restart"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6835921" w14:textId="0D9BE4BB" w:rsidR="006E1A62" w:rsidRDefault="006E1A6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</w:t>
            </w:r>
            <w:r w:rsidR="00590FE2" w:rsidRPr="0004716C">
              <w:rPr>
                <w:b/>
                <w:sz w:val="20"/>
                <w:szCs w:val="20"/>
              </w:rPr>
              <w:t>ниверсальной</w:t>
            </w:r>
          </w:p>
          <w:p w14:paraId="749F4AE2" w14:textId="1FBCF0E2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14:paraId="1E08A45C" w14:textId="0DFC4E48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4C961265" w14:textId="649514A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</w:p>
          <w:p w14:paraId="344C96A4" w14:textId="11514C5D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14:paraId="15985614" w14:textId="77777777" w:rsidTr="008B208D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58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7E58008" w14:textId="5EF761E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DBE5F1" w:themeFill="accent1" w:themeFillTint="33"/>
          </w:tcPr>
          <w:p w14:paraId="748B45B0" w14:textId="7358ACE0" w:rsidR="00590FE2" w:rsidRPr="0004716C" w:rsidRDefault="00DC5757" w:rsidP="00DC57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ОПК-1: ИД-ОПК-1.4   ОПК-5  ИД-ОПК-5.1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1E1100D" w14:textId="223190E0" w:rsidR="00590FE2" w:rsidRPr="00657276" w:rsidRDefault="00590FE2" w:rsidP="006E1A62">
            <w:pPr>
              <w:rPr>
                <w:sz w:val="20"/>
                <w:szCs w:val="20"/>
              </w:rPr>
            </w:pPr>
          </w:p>
        </w:tc>
      </w:tr>
      <w:tr w:rsidR="002542E5" w:rsidRPr="0004716C" w14:paraId="4A44A122" w14:textId="77777777" w:rsidTr="008B208D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7657B" w:rsidRDefault="00590FE2" w:rsidP="00B36FDD">
            <w:pPr>
              <w:jc w:val="center"/>
              <w:rPr>
                <w:iCs/>
              </w:rPr>
            </w:pPr>
            <w:r w:rsidRPr="0007657B">
              <w:rPr>
                <w:iCs/>
              </w:rPr>
              <w:t>85 – 100</w:t>
            </w:r>
          </w:p>
        </w:tc>
        <w:tc>
          <w:tcPr>
            <w:tcW w:w="1758" w:type="dxa"/>
          </w:tcPr>
          <w:p w14:paraId="1E21DB76" w14:textId="022AF096" w:rsidR="00657276" w:rsidRPr="0007657B" w:rsidRDefault="00590FE2" w:rsidP="00657276">
            <w:pPr>
              <w:rPr>
                <w:iCs/>
              </w:rPr>
            </w:pPr>
            <w:r w:rsidRPr="0007657B">
              <w:rPr>
                <w:iCs/>
              </w:rPr>
              <w:t>отлично</w:t>
            </w:r>
          </w:p>
          <w:p w14:paraId="04C84513" w14:textId="175AAAE2" w:rsidR="00590FE2" w:rsidRPr="0007657B" w:rsidRDefault="00590FE2" w:rsidP="00B36FDD">
            <w:pPr>
              <w:rPr>
                <w:iCs/>
              </w:rPr>
            </w:pPr>
          </w:p>
        </w:tc>
        <w:tc>
          <w:tcPr>
            <w:tcW w:w="1701" w:type="dxa"/>
          </w:tcPr>
          <w:p w14:paraId="7C2339CE" w14:textId="31CDBA89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6520" w:type="dxa"/>
          </w:tcPr>
          <w:p w14:paraId="571693E6" w14:textId="77777777" w:rsidR="00196B88" w:rsidRDefault="00590FE2" w:rsidP="00196B88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</w:rPr>
            </w:pPr>
            <w:r w:rsidRPr="0007657B">
              <w:rPr>
                <w:iCs/>
                <w:sz w:val="21"/>
                <w:szCs w:val="21"/>
              </w:rPr>
              <w:t>Обучающийся:</w:t>
            </w:r>
            <w:r w:rsidR="00196B88">
              <w:rPr>
                <w:iCs/>
              </w:rPr>
              <w:t xml:space="preserve"> </w:t>
            </w:r>
          </w:p>
          <w:p w14:paraId="3382D736" w14:textId="2C9479EF" w:rsidR="00196B88" w:rsidRPr="00B75AAB" w:rsidRDefault="00196B88" w:rsidP="00C52A4E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B75AAB">
              <w:rPr>
                <w:iCs/>
              </w:rPr>
              <w:t>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</w:t>
            </w:r>
            <w:r>
              <w:rPr>
                <w:iCs/>
              </w:rPr>
              <w:t>;</w:t>
            </w:r>
          </w:p>
          <w:p w14:paraId="3D870364" w14:textId="095BFD75" w:rsidR="00196B88" w:rsidRPr="00D809E4" w:rsidRDefault="00196B88" w:rsidP="00C52A4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с</w:t>
            </w:r>
            <w:r w:rsidRPr="00B75AAB">
              <w:rPr>
                <w:rFonts w:cstheme="minorBidi"/>
                <w:iCs/>
              </w:rPr>
              <w:t xml:space="preserve">пособен </w:t>
            </w:r>
            <w:r>
              <w:rPr>
                <w:rFonts w:cstheme="minorBidi"/>
                <w:iCs/>
              </w:rPr>
              <w:t>применять</w:t>
            </w:r>
            <w:r w:rsidRPr="00D809E4">
              <w:rPr>
                <w:rFonts w:cstheme="minorBidi"/>
                <w:iCs/>
              </w:rPr>
              <w:t xml:space="preserve"> терминологический инструментарий в области   </w:t>
            </w:r>
            <w:r w:rsidR="00DC5757">
              <w:t>биополимеров</w:t>
            </w:r>
            <w:r w:rsidRPr="00D809E4">
              <w:t xml:space="preserve"> </w:t>
            </w:r>
            <w:r w:rsidRPr="00D809E4">
              <w:rPr>
                <w:rFonts w:cstheme="minorBidi"/>
                <w:iCs/>
              </w:rPr>
              <w:t xml:space="preserve">для решения </w:t>
            </w:r>
            <w:r w:rsidR="00DC5757">
              <w:rPr>
                <w:rFonts w:cstheme="minorBidi"/>
                <w:iCs/>
              </w:rPr>
              <w:t>задач</w:t>
            </w:r>
            <w:r w:rsidRPr="00D809E4">
              <w:rPr>
                <w:rFonts w:cstheme="minorBidi"/>
                <w:iCs/>
              </w:rPr>
              <w:t xml:space="preserve"> в своей предметной области.</w:t>
            </w:r>
          </w:p>
          <w:p w14:paraId="2D8BCFD7" w14:textId="427E0D49" w:rsidR="00023C3B" w:rsidRPr="00D809E4" w:rsidRDefault="00196B88" w:rsidP="00C52A4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и</w:t>
            </w:r>
            <w:r w:rsidR="00023C3B" w:rsidRPr="00D809E4">
              <w:rPr>
                <w:rFonts w:cstheme="minorBidi"/>
                <w:iCs/>
              </w:rPr>
              <w:t xml:space="preserve">меет </w:t>
            </w:r>
            <w:r>
              <w:rPr>
                <w:rFonts w:cstheme="minorBidi"/>
                <w:iCs/>
              </w:rPr>
              <w:t xml:space="preserve">устойчивое </w:t>
            </w:r>
            <w:r w:rsidR="00023C3B">
              <w:rPr>
                <w:rFonts w:cstheme="minorBidi"/>
                <w:iCs/>
              </w:rPr>
              <w:t xml:space="preserve">представление </w:t>
            </w:r>
            <w:r w:rsidR="00DC5757">
              <w:rPr>
                <w:rFonts w:cstheme="minorBidi"/>
                <w:iCs/>
              </w:rPr>
              <w:t>о взаимосвязи строения биополимеров, их структуры и биологических функциях</w:t>
            </w:r>
            <w:r w:rsidR="00023C3B">
              <w:rPr>
                <w:rFonts w:cstheme="minorBidi"/>
                <w:iCs/>
              </w:rPr>
              <w:t>.</w:t>
            </w:r>
          </w:p>
          <w:p w14:paraId="78BE05C6" w14:textId="6216D149" w:rsidR="00023C3B" w:rsidRDefault="00196B88" w:rsidP="00023C3B">
            <w:pPr>
              <w:tabs>
                <w:tab w:val="left" w:pos="176"/>
              </w:tabs>
              <w:jc w:val="both"/>
              <w:rPr>
                <w:rFonts w:eastAsia="Times New Roman"/>
              </w:rPr>
            </w:pPr>
            <w:r>
              <w:rPr>
                <w:rFonts w:cstheme="minorBidi"/>
                <w:iCs/>
              </w:rPr>
              <w:t>- р</w:t>
            </w:r>
            <w:r w:rsidR="00023C3B" w:rsidRPr="00D809E4">
              <w:rPr>
                <w:rFonts w:cstheme="minorBidi"/>
                <w:iCs/>
              </w:rPr>
              <w:t xml:space="preserve">ассматривает свойства </w:t>
            </w:r>
            <w:r w:rsidR="00023C3B">
              <w:rPr>
                <w:rFonts w:cstheme="minorBidi"/>
                <w:iCs/>
              </w:rPr>
              <w:t>химических соединений</w:t>
            </w:r>
            <w:r w:rsidR="00023C3B" w:rsidRPr="00D809E4">
              <w:rPr>
                <w:rFonts w:cstheme="minorBidi"/>
                <w:iCs/>
              </w:rPr>
              <w:t xml:space="preserve"> основываясь </w:t>
            </w:r>
            <w:proofErr w:type="gramStart"/>
            <w:r w:rsidR="00023C3B" w:rsidRPr="00D809E4">
              <w:rPr>
                <w:rFonts w:cstheme="minorBidi"/>
                <w:iCs/>
              </w:rPr>
              <w:t>на  современных</w:t>
            </w:r>
            <w:proofErr w:type="gramEnd"/>
            <w:r w:rsidR="00023C3B" w:rsidRPr="00D809E4">
              <w:rPr>
                <w:rFonts w:cstheme="minorBidi"/>
                <w:iCs/>
              </w:rPr>
              <w:t xml:space="preserve"> представлениях </w:t>
            </w:r>
            <w:r w:rsidR="00023C3B" w:rsidRPr="00D809E4">
              <w:rPr>
                <w:rFonts w:eastAsia="Times New Roman"/>
              </w:rPr>
              <w:t>о</w:t>
            </w:r>
            <w:r w:rsidR="00DC5757">
              <w:rPr>
                <w:rFonts w:eastAsia="Times New Roman"/>
              </w:rPr>
              <w:t>б особенностях их строения.</w:t>
            </w:r>
            <w:r w:rsidR="00023C3B">
              <w:rPr>
                <w:rFonts w:eastAsia="Times New Roman"/>
              </w:rPr>
              <w:t>.</w:t>
            </w:r>
          </w:p>
          <w:p w14:paraId="55ED8969" w14:textId="33D8AD8E" w:rsidR="00196B88" w:rsidRDefault="00196B88" w:rsidP="00C52A4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</w:t>
            </w:r>
            <w:r w:rsidRPr="00196B88">
              <w:rPr>
                <w:rFonts w:cstheme="minorBidi"/>
                <w:iCs/>
              </w:rPr>
              <w:t xml:space="preserve">рименяет методы, которые используются при </w:t>
            </w:r>
            <w:r w:rsidR="00EF5B77">
              <w:rPr>
                <w:rFonts w:cstheme="minorBidi"/>
                <w:iCs/>
              </w:rPr>
              <w:t>исследовании биополимеров</w:t>
            </w:r>
            <w:r w:rsidRPr="00196B88">
              <w:rPr>
                <w:rFonts w:cstheme="minorBidi"/>
                <w:iCs/>
              </w:rPr>
              <w:t>.</w:t>
            </w:r>
          </w:p>
          <w:p w14:paraId="09BD2B5D" w14:textId="73A47FFC" w:rsidR="00590FE2" w:rsidRPr="00AD214F" w:rsidRDefault="00EF5B77" w:rsidP="00C52A4E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</w:t>
            </w:r>
            <w:r w:rsidR="00590FE2" w:rsidRPr="00AD214F">
              <w:rPr>
                <w:iCs/>
                <w:sz w:val="21"/>
                <w:szCs w:val="21"/>
              </w:rPr>
              <w:t>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1985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8B208D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C05026" w:rsidRDefault="00590FE2" w:rsidP="00B36FDD">
            <w:pPr>
              <w:jc w:val="center"/>
              <w:rPr>
                <w:iCs/>
              </w:rPr>
            </w:pPr>
            <w:r w:rsidRPr="00C05026">
              <w:t>65 – 84</w:t>
            </w:r>
          </w:p>
        </w:tc>
        <w:tc>
          <w:tcPr>
            <w:tcW w:w="1758" w:type="dxa"/>
          </w:tcPr>
          <w:p w14:paraId="3A5002AA" w14:textId="1C705761" w:rsidR="00657276" w:rsidRPr="0004716C" w:rsidRDefault="00590FE2" w:rsidP="00657276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5CA47A5C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1701" w:type="dxa"/>
          </w:tcPr>
          <w:p w14:paraId="20506C63" w14:textId="65471BEA" w:rsidR="00590FE2" w:rsidRPr="00590FE2" w:rsidRDefault="00590FE2" w:rsidP="00657276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520" w:type="dxa"/>
          </w:tcPr>
          <w:p w14:paraId="485AD720" w14:textId="03E6EA2E" w:rsidR="00590FE2" w:rsidRDefault="00590FE2" w:rsidP="00C52A4E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 w:rsidRPr="00E81B18">
              <w:rPr>
                <w:rFonts w:cstheme="minorBidi"/>
                <w:iCs/>
              </w:rPr>
              <w:t>Обучающийся:</w:t>
            </w:r>
          </w:p>
          <w:p w14:paraId="55F7FE5A" w14:textId="6C8112AE" w:rsidR="000B79FF" w:rsidRPr="00B75AAB" w:rsidRDefault="000B79FF" w:rsidP="00C52A4E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Достаточно подробно</w:t>
            </w:r>
            <w:r w:rsidRPr="00B75AAB">
              <w:rPr>
                <w:iCs/>
              </w:rPr>
              <w:t xml:space="preserve"> излагает учебный материал, умеет связывать теорию с практикой, справляется с решением задач </w:t>
            </w:r>
            <w:r w:rsidRPr="00B75AAB">
              <w:rPr>
                <w:iCs/>
              </w:rPr>
              <w:lastRenderedPageBreak/>
              <w:t>профессиональной направленности высокого уровня сложности, правильно обосновывает принятые решения</w:t>
            </w:r>
            <w:r>
              <w:rPr>
                <w:iCs/>
              </w:rPr>
              <w:t>;</w:t>
            </w:r>
          </w:p>
          <w:p w14:paraId="743A4ADF" w14:textId="2B303F49" w:rsidR="000B79FF" w:rsidRPr="00D809E4" w:rsidRDefault="000B79FF" w:rsidP="00C52A4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связывает строение биополимеров с их структурой и биологическими функциями.</w:t>
            </w:r>
          </w:p>
          <w:p w14:paraId="7B573A07" w14:textId="04B2C810" w:rsidR="000B79FF" w:rsidRDefault="000B79FF" w:rsidP="000B79FF">
            <w:pPr>
              <w:tabs>
                <w:tab w:val="left" w:pos="176"/>
              </w:tabs>
              <w:jc w:val="both"/>
              <w:rPr>
                <w:rFonts w:eastAsia="Times New Roman"/>
              </w:rPr>
            </w:pPr>
            <w:r>
              <w:rPr>
                <w:rFonts w:cstheme="minorBidi"/>
                <w:iCs/>
              </w:rPr>
              <w:t>- р</w:t>
            </w:r>
            <w:r w:rsidRPr="00D809E4">
              <w:rPr>
                <w:rFonts w:cstheme="minorBidi"/>
                <w:iCs/>
              </w:rPr>
              <w:t xml:space="preserve">ассматривает свойства </w:t>
            </w:r>
            <w:r>
              <w:rPr>
                <w:rFonts w:cstheme="minorBidi"/>
                <w:iCs/>
              </w:rPr>
              <w:t xml:space="preserve">химических соединений основываясь </w:t>
            </w:r>
            <w:proofErr w:type="gramStart"/>
            <w:r>
              <w:rPr>
                <w:rFonts w:cstheme="minorBidi"/>
                <w:iCs/>
              </w:rPr>
              <w:t xml:space="preserve">на  </w:t>
            </w:r>
            <w:r w:rsidRPr="00D809E4">
              <w:rPr>
                <w:rFonts w:cstheme="minorBidi"/>
                <w:iCs/>
              </w:rPr>
              <w:t>представлениях</w:t>
            </w:r>
            <w:proofErr w:type="gramEnd"/>
            <w:r w:rsidRPr="00D809E4">
              <w:rPr>
                <w:rFonts w:cstheme="minorBidi"/>
                <w:iCs/>
              </w:rPr>
              <w:t xml:space="preserve"> </w:t>
            </w:r>
            <w:r w:rsidRPr="00D809E4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б особенностях их строения..</w:t>
            </w:r>
          </w:p>
          <w:p w14:paraId="5C5A29D5" w14:textId="77777777" w:rsidR="000B79FF" w:rsidRDefault="000B79FF" w:rsidP="00C52A4E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п</w:t>
            </w:r>
            <w:r w:rsidRPr="00196B88">
              <w:rPr>
                <w:rFonts w:cstheme="minorBidi"/>
                <w:iCs/>
              </w:rPr>
              <w:t xml:space="preserve">рименяет методы, которые используются при </w:t>
            </w:r>
            <w:r>
              <w:rPr>
                <w:rFonts w:cstheme="minorBidi"/>
                <w:iCs/>
              </w:rPr>
              <w:t>исследовании биополимеров</w:t>
            </w:r>
            <w:r w:rsidRPr="00196B88">
              <w:rPr>
                <w:rFonts w:cstheme="minorBidi"/>
                <w:iCs/>
              </w:rPr>
              <w:t>.</w:t>
            </w:r>
          </w:p>
          <w:p w14:paraId="13F244BC" w14:textId="5F84B823" w:rsidR="00590FE2" w:rsidRPr="00E81B18" w:rsidRDefault="000B79FF" w:rsidP="000B79FF">
            <w:pPr>
              <w:tabs>
                <w:tab w:val="left" w:pos="317"/>
              </w:tabs>
              <w:jc w:val="both"/>
              <w:rPr>
                <w:rFonts w:cstheme="minorBidi"/>
                <w:iCs/>
              </w:rPr>
            </w:pPr>
            <w:r>
              <w:rPr>
                <w:iCs/>
                <w:sz w:val="21"/>
                <w:szCs w:val="21"/>
              </w:rPr>
              <w:t>- дает развернутые</w:t>
            </w:r>
            <w:r w:rsidRPr="00AD214F">
              <w:rPr>
                <w:iCs/>
                <w:sz w:val="21"/>
                <w:szCs w:val="21"/>
              </w:rPr>
              <w:t xml:space="preserve"> ответы на вопросы, в том числе, дополнительные.</w:t>
            </w:r>
          </w:p>
        </w:tc>
        <w:tc>
          <w:tcPr>
            <w:tcW w:w="1985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04716C" w14:paraId="4F654C17" w14:textId="77777777" w:rsidTr="008B208D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C05026" w:rsidRDefault="00590FE2" w:rsidP="00B36FDD">
            <w:pPr>
              <w:jc w:val="center"/>
              <w:rPr>
                <w:iCs/>
              </w:rPr>
            </w:pPr>
            <w:r w:rsidRPr="00C05026">
              <w:t>41 – 64</w:t>
            </w:r>
          </w:p>
        </w:tc>
        <w:tc>
          <w:tcPr>
            <w:tcW w:w="1758" w:type="dxa"/>
          </w:tcPr>
          <w:p w14:paraId="6FBDA68E" w14:textId="217F5EAB" w:rsidR="00657276" w:rsidRPr="0004716C" w:rsidRDefault="00590FE2" w:rsidP="00657276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70FDC058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1701" w:type="dxa"/>
          </w:tcPr>
          <w:p w14:paraId="45E8EAAB" w14:textId="6E736F43" w:rsidR="00590FE2" w:rsidRPr="00590FE2" w:rsidRDefault="00590FE2" w:rsidP="00657276">
            <w:pPr>
              <w:tabs>
                <w:tab w:val="left" w:pos="317"/>
              </w:tabs>
              <w:ind w:left="36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6520" w:type="dxa"/>
          </w:tcPr>
          <w:p w14:paraId="137F73F2" w14:textId="7A1D318F" w:rsidR="00590FE2" w:rsidRPr="00AD214F" w:rsidRDefault="00590FE2" w:rsidP="005521DE">
            <w:pPr>
              <w:jc w:val="both"/>
              <w:rPr>
                <w:sz w:val="21"/>
                <w:szCs w:val="21"/>
              </w:rPr>
            </w:pPr>
            <w:r w:rsidRPr="00AD214F">
              <w:rPr>
                <w:sz w:val="21"/>
                <w:szCs w:val="21"/>
              </w:rPr>
              <w:t>Обучающийся:</w:t>
            </w:r>
          </w:p>
          <w:p w14:paraId="3712A45A" w14:textId="77777777" w:rsidR="000B79FF" w:rsidRPr="000B79FF" w:rsidRDefault="00590FE2" w:rsidP="00C52A4E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B75AAB"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 w:rsidR="006C5DFF">
              <w:t>,</w:t>
            </w:r>
            <w:r w:rsidR="006C5DFF" w:rsidRPr="006C5DFF">
              <w:rPr>
                <w:rFonts w:eastAsia="Times New Roman"/>
              </w:rPr>
              <w:t xml:space="preserve"> </w:t>
            </w:r>
          </w:p>
          <w:p w14:paraId="1B8FCBE1" w14:textId="36B7145E" w:rsidR="00590FE2" w:rsidRPr="00B75AAB" w:rsidRDefault="006C5DFF" w:rsidP="00C52A4E">
            <w:pPr>
              <w:numPr>
                <w:ilvl w:val="0"/>
                <w:numId w:val="11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6C5DFF">
              <w:t xml:space="preserve">называет основные термины и     определения     </w:t>
            </w:r>
            <w:r w:rsidR="000B79FF">
              <w:t>биополимеров</w:t>
            </w:r>
            <w:r w:rsidRPr="006C5DFF">
              <w:t xml:space="preserve">, </w:t>
            </w:r>
            <w:r w:rsidR="000B79FF">
              <w:t>способен их различать</w:t>
            </w:r>
            <w:r>
              <w:t>;</w:t>
            </w:r>
          </w:p>
          <w:p w14:paraId="07C37163" w14:textId="02B9836B" w:rsidR="00E81B18" w:rsidRPr="00E81B18" w:rsidRDefault="00AD214F" w:rsidP="00C52A4E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rFonts w:cstheme="minorBidi"/>
                <w:iCs/>
              </w:rPr>
            </w:pPr>
            <w:r w:rsidRPr="000B79FF">
              <w:rPr>
                <w:rFonts w:cstheme="minorBidi"/>
                <w:iCs/>
              </w:rPr>
              <w:t>и</w:t>
            </w:r>
            <w:r w:rsidR="00FB32D7" w:rsidRPr="000B79FF">
              <w:rPr>
                <w:rFonts w:cstheme="minorBidi"/>
                <w:iCs/>
              </w:rPr>
              <w:t xml:space="preserve">меет навыки </w:t>
            </w:r>
            <w:r w:rsidR="00E81B18" w:rsidRPr="000B79FF">
              <w:rPr>
                <w:rFonts w:cstheme="minorBidi"/>
                <w:iCs/>
              </w:rPr>
              <w:t xml:space="preserve">использования </w:t>
            </w:r>
            <w:r w:rsidR="000B79FF" w:rsidRPr="000B79FF">
              <w:rPr>
                <w:rFonts w:cstheme="minorBidi"/>
                <w:iCs/>
              </w:rPr>
              <w:t>методы, которые используются при исследовании биополимеров.</w:t>
            </w:r>
            <w:r w:rsidR="00E81B18" w:rsidRPr="00E81B18">
              <w:rPr>
                <w:rFonts w:cstheme="minorBidi"/>
                <w:iCs/>
              </w:rPr>
              <w:t>;</w:t>
            </w:r>
          </w:p>
          <w:p w14:paraId="59556DCC" w14:textId="2DA35C3C" w:rsidR="00E81B18" w:rsidRPr="00E81B18" w:rsidRDefault="00E81B18" w:rsidP="00C52A4E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cstheme="minorBidi"/>
                <w:iCs/>
              </w:rPr>
            </w:pPr>
            <w:r w:rsidRPr="00E81B18">
              <w:rPr>
                <w:rFonts w:cstheme="minorBidi"/>
                <w:iCs/>
              </w:rPr>
              <w:t xml:space="preserve">способен описать </w:t>
            </w:r>
            <w:r w:rsidR="00BF3FD5">
              <w:rPr>
                <w:rFonts w:cstheme="minorBidi"/>
                <w:iCs/>
              </w:rPr>
              <w:t>некоторые</w:t>
            </w:r>
            <w:r w:rsidRPr="00E81B18">
              <w:rPr>
                <w:rFonts w:cstheme="minorBidi"/>
                <w:iCs/>
              </w:rPr>
              <w:t xml:space="preserve"> свойства </w:t>
            </w:r>
            <w:r w:rsidR="000B79FF">
              <w:rPr>
                <w:rFonts w:cstheme="minorBidi"/>
                <w:iCs/>
              </w:rPr>
              <w:t xml:space="preserve">биополимеров и </w:t>
            </w:r>
            <w:proofErr w:type="spellStart"/>
            <w:r w:rsidR="000B79FF">
              <w:rPr>
                <w:rFonts w:cstheme="minorBidi"/>
                <w:iCs/>
              </w:rPr>
              <w:t>ихфункции</w:t>
            </w:r>
            <w:proofErr w:type="spellEnd"/>
            <w:r w:rsidRPr="00E81B18">
              <w:rPr>
                <w:rFonts w:cstheme="minorBidi"/>
                <w:iCs/>
              </w:rPr>
              <w:t xml:space="preserve">; </w:t>
            </w:r>
          </w:p>
          <w:p w14:paraId="2370DBEE" w14:textId="7483DA97" w:rsidR="0007657B" w:rsidRPr="00AD214F" w:rsidRDefault="00D356BA" w:rsidP="00C52A4E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i/>
                <w:iCs/>
              </w:rPr>
            </w:pPr>
            <w:r>
              <w:rPr>
                <w:iCs/>
              </w:rPr>
              <w:t xml:space="preserve">имеет фрагментарные знания о </w:t>
            </w:r>
            <w:r w:rsidR="00E81B18" w:rsidRPr="00D809E4">
              <w:rPr>
                <w:rFonts w:cstheme="minorBidi"/>
                <w:iCs/>
              </w:rPr>
              <w:t xml:space="preserve">свойства </w:t>
            </w:r>
            <w:r w:rsidR="00E81B18">
              <w:rPr>
                <w:rFonts w:cstheme="minorBidi"/>
                <w:iCs/>
              </w:rPr>
              <w:t>химических соединений</w:t>
            </w:r>
            <w:r w:rsidR="00E81B18" w:rsidRPr="00D809E4">
              <w:rPr>
                <w:rFonts w:cstheme="minorBidi"/>
                <w:iCs/>
              </w:rPr>
              <w:t xml:space="preserve"> основываясь </w:t>
            </w:r>
            <w:proofErr w:type="gramStart"/>
            <w:r w:rsidR="00E81B18" w:rsidRPr="00D809E4">
              <w:rPr>
                <w:rFonts w:cstheme="minorBidi"/>
                <w:iCs/>
              </w:rPr>
              <w:t>на  современных</w:t>
            </w:r>
            <w:proofErr w:type="gramEnd"/>
            <w:r w:rsidR="00E81B18" w:rsidRPr="00D809E4">
              <w:rPr>
                <w:rFonts w:cstheme="minorBidi"/>
                <w:iCs/>
              </w:rPr>
              <w:t xml:space="preserve"> представлениях </w:t>
            </w:r>
            <w:r w:rsidR="00E81B18" w:rsidRPr="00D809E4">
              <w:rPr>
                <w:rFonts w:eastAsia="Times New Roman"/>
              </w:rPr>
              <w:t>о строении вещества, химической термодинамики и кинетике химических процессов</w:t>
            </w:r>
            <w:r w:rsidR="007C4444">
              <w:rPr>
                <w:iCs/>
              </w:rPr>
              <w:t>;</w:t>
            </w:r>
          </w:p>
          <w:p w14:paraId="65098A21" w14:textId="6ED95C6D" w:rsidR="00BB7ABC" w:rsidRPr="00BB7ABC" w:rsidRDefault="00590FE2" w:rsidP="00C52A4E">
            <w:pPr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B75AAB">
              <w:rPr>
                <w:iCs/>
              </w:rPr>
              <w:t>демонстрирует фрагментарные знания основной учебной литературы по дисциплине</w:t>
            </w:r>
            <w:r w:rsidR="00BB7ABC">
              <w:rPr>
                <w:iCs/>
              </w:rPr>
              <w:t>,</w:t>
            </w:r>
            <w:r w:rsidR="00BB7ABC" w:rsidRPr="00BB7ABC">
              <w:rPr>
                <w:iCs/>
              </w:rPr>
              <w:t xml:space="preserve"> </w:t>
            </w:r>
            <w:r w:rsidR="00BB7ABC">
              <w:rPr>
                <w:iCs/>
              </w:rPr>
              <w:t xml:space="preserve">способен найти нужную информацию, </w:t>
            </w:r>
            <w:r w:rsidR="00BB7ABC" w:rsidRPr="00BB7ABC">
              <w:rPr>
                <w:iCs/>
              </w:rPr>
              <w:t>используя возможности компьютерных технологий и глобальной сети Интернет</w:t>
            </w:r>
            <w:r w:rsidR="007C4444">
              <w:rPr>
                <w:iCs/>
              </w:rPr>
              <w:t>;</w:t>
            </w:r>
          </w:p>
          <w:p w14:paraId="7DE348A0" w14:textId="77777777" w:rsidR="00590FE2" w:rsidRPr="00590FE2" w:rsidRDefault="00590FE2" w:rsidP="00C52A4E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75AAB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75AAB">
              <w:t>необходимом для дальнейшей учебы и предстоящей работы по профилю обучения.</w:t>
            </w:r>
          </w:p>
        </w:tc>
        <w:tc>
          <w:tcPr>
            <w:tcW w:w="1985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8B208D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C05026" w:rsidRDefault="00590FE2" w:rsidP="00B36FDD">
            <w:pPr>
              <w:jc w:val="center"/>
              <w:rPr>
                <w:iCs/>
              </w:rPr>
            </w:pPr>
            <w:r w:rsidRPr="00C05026">
              <w:t>0 – 40</w:t>
            </w:r>
          </w:p>
        </w:tc>
        <w:tc>
          <w:tcPr>
            <w:tcW w:w="1758" w:type="dxa"/>
          </w:tcPr>
          <w:p w14:paraId="6E928182" w14:textId="32F9CBF8" w:rsidR="00657276" w:rsidRPr="00C05026" w:rsidRDefault="00590FE2" w:rsidP="00657276">
            <w:pPr>
              <w:rPr>
                <w:iCs/>
              </w:rPr>
            </w:pPr>
            <w:r w:rsidRPr="00C05026">
              <w:rPr>
                <w:iCs/>
              </w:rPr>
              <w:t>неудовлетворительно</w:t>
            </w:r>
          </w:p>
          <w:p w14:paraId="057F4720" w14:textId="7E356D85" w:rsidR="00590FE2" w:rsidRPr="00C05026" w:rsidRDefault="00590FE2" w:rsidP="00B36FDD">
            <w:pPr>
              <w:rPr>
                <w:iCs/>
              </w:rPr>
            </w:pPr>
          </w:p>
        </w:tc>
        <w:tc>
          <w:tcPr>
            <w:tcW w:w="10206" w:type="dxa"/>
            <w:gridSpan w:val="3"/>
          </w:tcPr>
          <w:p w14:paraId="7ED84381" w14:textId="014BD63E" w:rsidR="00590FE2" w:rsidRPr="00C05026" w:rsidRDefault="00590FE2" w:rsidP="00B36FDD">
            <w:pPr>
              <w:rPr>
                <w:iCs/>
                <w:sz w:val="21"/>
                <w:szCs w:val="21"/>
              </w:rPr>
            </w:pPr>
            <w:r w:rsidRPr="00C0502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C05026" w:rsidRDefault="00590FE2" w:rsidP="00C52A4E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jc w:val="both"/>
            </w:pPr>
            <w:r w:rsidRPr="00C0502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9CD8B99" w:rsidR="00590FE2" w:rsidRPr="00C05026" w:rsidRDefault="00590FE2" w:rsidP="00C52A4E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jc w:val="both"/>
            </w:pPr>
            <w:r w:rsidRPr="00C05026">
              <w:rPr>
                <w:iCs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8DE91BF" w14:textId="25122699" w:rsidR="00D356BA" w:rsidRDefault="00D356BA" w:rsidP="00C52A4E">
            <w:pPr>
              <w:pStyle w:val="af0"/>
              <w:numPr>
                <w:ilvl w:val="0"/>
                <w:numId w:val="11"/>
              </w:numPr>
              <w:jc w:val="both"/>
            </w:pPr>
            <w:r w:rsidRPr="00C05026">
              <w:t xml:space="preserve">не способен описать свойства </w:t>
            </w:r>
            <w:r w:rsidR="000B79FF">
              <w:t>биополимеров,</w:t>
            </w:r>
            <w:r w:rsidRPr="00C05026">
              <w:t xml:space="preserve"> не видит связи свойств материалов со структурой</w:t>
            </w:r>
            <w:r w:rsidR="007C4444">
              <w:t>;</w:t>
            </w:r>
          </w:p>
          <w:p w14:paraId="0C31CE7C" w14:textId="1106FC7D" w:rsidR="00BB7ABC" w:rsidRPr="00C05026" w:rsidRDefault="00BB7ABC" w:rsidP="00C52A4E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jc w:val="both"/>
              <w:rPr>
                <w:b/>
              </w:rPr>
            </w:pPr>
            <w:r w:rsidRPr="00C05026">
              <w:rPr>
                <w:iCs/>
                <w:sz w:val="21"/>
                <w:szCs w:val="21"/>
              </w:rPr>
              <w:t>способен найти нужную информацию</w:t>
            </w:r>
            <w:r w:rsidR="00C05026" w:rsidRPr="00C05026">
              <w:rPr>
                <w:iCs/>
                <w:sz w:val="21"/>
                <w:szCs w:val="21"/>
              </w:rPr>
              <w:t xml:space="preserve"> только</w:t>
            </w:r>
            <w:r w:rsidRPr="00C05026">
              <w:rPr>
                <w:iCs/>
                <w:sz w:val="21"/>
                <w:szCs w:val="21"/>
              </w:rPr>
              <w:t xml:space="preserve"> используя возможности компьютерных технологий и глобальной сети Интернет</w:t>
            </w:r>
            <w:r w:rsidR="007C4444">
              <w:rPr>
                <w:iCs/>
                <w:sz w:val="21"/>
                <w:szCs w:val="21"/>
              </w:rPr>
              <w:t>;</w:t>
            </w:r>
          </w:p>
          <w:p w14:paraId="1D58B996" w14:textId="31545AF2" w:rsidR="00590FE2" w:rsidRPr="00C05026" w:rsidRDefault="00590FE2" w:rsidP="00C52A4E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jc w:val="both"/>
              <w:rPr>
                <w:b/>
              </w:rPr>
            </w:pPr>
            <w:r w:rsidRPr="00C05026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C05026" w:rsidRDefault="00590FE2" w:rsidP="00C52A4E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C0502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05026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E082BDE" w:rsidR="001F5596" w:rsidRPr="00004209" w:rsidRDefault="001F5596" w:rsidP="00C52A4E">
      <w:pPr>
        <w:pStyle w:val="af0"/>
        <w:numPr>
          <w:ilvl w:val="3"/>
          <w:numId w:val="7"/>
        </w:numPr>
        <w:jc w:val="both"/>
      </w:pPr>
      <w:r w:rsidRPr="00185C1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85C1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85C17">
        <w:rPr>
          <w:rFonts w:eastAsia="Times New Roman"/>
          <w:bCs/>
          <w:sz w:val="24"/>
          <w:szCs w:val="24"/>
        </w:rPr>
        <w:t xml:space="preserve">учающихся, </w:t>
      </w:r>
      <w:r w:rsidRPr="00185C1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85C1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85C17">
        <w:rPr>
          <w:rFonts w:eastAsia="Times New Roman"/>
          <w:bCs/>
          <w:sz w:val="24"/>
          <w:szCs w:val="24"/>
        </w:rPr>
        <w:t>учебной дисциплине</w:t>
      </w:r>
      <w:r w:rsidRPr="00185C17">
        <w:rPr>
          <w:rFonts w:eastAsia="Times New Roman"/>
          <w:bCs/>
          <w:sz w:val="24"/>
          <w:szCs w:val="24"/>
        </w:rPr>
        <w:t xml:space="preserve"> </w:t>
      </w:r>
      <w:r w:rsidR="00185C17">
        <w:rPr>
          <w:rFonts w:eastAsia="Times New Roman"/>
          <w:bCs/>
          <w:sz w:val="24"/>
          <w:szCs w:val="24"/>
        </w:rPr>
        <w:t>«</w:t>
      </w:r>
      <w:r w:rsidR="00584BFE">
        <w:rPr>
          <w:rFonts w:eastAsia="Times New Roman"/>
          <w:bCs/>
          <w:sz w:val="24"/>
          <w:szCs w:val="24"/>
        </w:rPr>
        <w:t>Строение и свойства биополимеров</w:t>
      </w:r>
      <w:r w:rsidR="00185C17">
        <w:rPr>
          <w:rFonts w:eastAsia="Times New Roman"/>
          <w:bCs/>
          <w:sz w:val="24"/>
          <w:szCs w:val="24"/>
        </w:rPr>
        <w:t>»</w:t>
      </w:r>
      <w:r w:rsidRPr="00185C1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85C17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185C17">
        <w:rPr>
          <w:rFonts w:eastAsia="Times New Roman"/>
          <w:bCs/>
          <w:sz w:val="24"/>
          <w:szCs w:val="24"/>
        </w:rPr>
        <w:t>сформированност</w:t>
      </w:r>
      <w:r w:rsidR="00382A5D" w:rsidRPr="00185C17">
        <w:rPr>
          <w:rFonts w:eastAsia="Times New Roman"/>
          <w:bCs/>
          <w:sz w:val="24"/>
          <w:szCs w:val="24"/>
        </w:rPr>
        <w:t>и</w:t>
      </w:r>
      <w:proofErr w:type="spellEnd"/>
      <w:r w:rsidRPr="00185C1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85C1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85C17">
        <w:rPr>
          <w:rFonts w:eastAsia="Times New Roman"/>
          <w:bCs/>
          <w:sz w:val="24"/>
          <w:szCs w:val="24"/>
        </w:rPr>
        <w:t>по дисциплине</w:t>
      </w:r>
      <w:r w:rsidRPr="00185C17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85C17">
        <w:rPr>
          <w:rFonts w:eastAsia="Times New Roman"/>
          <w:bCs/>
          <w:sz w:val="24"/>
          <w:szCs w:val="24"/>
        </w:rPr>
        <w:t>2</w:t>
      </w:r>
      <w:r w:rsidRPr="00185C1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85C17">
        <w:rPr>
          <w:rFonts w:eastAsia="Times New Roman"/>
          <w:bCs/>
          <w:sz w:val="24"/>
          <w:szCs w:val="24"/>
        </w:rPr>
        <w:t>.</w:t>
      </w:r>
    </w:p>
    <w:p w14:paraId="1FA39CC9" w14:textId="27108A28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pPr w:leftFromText="180" w:rightFromText="180" w:vertAnchor="text" w:tblpX="108" w:tblpY="1"/>
        <w:tblOverlap w:val="never"/>
        <w:tblW w:w="14786" w:type="dxa"/>
        <w:tblLook w:val="04A0" w:firstRow="1" w:lastRow="0" w:firstColumn="1" w:lastColumn="0" w:noHBand="0" w:noVBand="1"/>
      </w:tblPr>
      <w:tblGrid>
        <w:gridCol w:w="534"/>
        <w:gridCol w:w="3685"/>
        <w:gridCol w:w="10567"/>
      </w:tblGrid>
      <w:tr w:rsidR="00A55483" w14:paraId="6DA01A39" w14:textId="77777777" w:rsidTr="00F4689C">
        <w:trPr>
          <w:tblHeader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F4689C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80C62B0" w14:textId="5F38EABE" w:rsidR="003F468B" w:rsidRPr="00D23F40" w:rsidRDefault="003F468B" w:rsidP="00F4689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567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52A4E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584BFE" w14:paraId="7A205989" w14:textId="77777777" w:rsidTr="00875E79">
        <w:trPr>
          <w:trHeight w:val="983"/>
        </w:trPr>
        <w:tc>
          <w:tcPr>
            <w:tcW w:w="534" w:type="dxa"/>
          </w:tcPr>
          <w:p w14:paraId="555BDC2A" w14:textId="5273FE4D" w:rsidR="00584BFE" w:rsidRDefault="00584BFE" w:rsidP="00584BFE">
            <w:r>
              <w:t>1</w:t>
            </w:r>
          </w:p>
        </w:tc>
        <w:tc>
          <w:tcPr>
            <w:tcW w:w="3685" w:type="dxa"/>
          </w:tcPr>
          <w:p w14:paraId="1C52E8F4" w14:textId="129425FA" w:rsidR="00584BFE" w:rsidRPr="00584BFE" w:rsidRDefault="00584BFE" w:rsidP="00584BFE">
            <w:r>
              <w:t>Коллоквиум 1</w:t>
            </w:r>
          </w:p>
          <w:p w14:paraId="401A173E" w14:textId="12DBFBAD" w:rsidR="00584BFE" w:rsidRDefault="00584BFE" w:rsidP="00584BFE">
            <w:r w:rsidRPr="00B3664F">
              <w:rPr>
                <w:b/>
              </w:rPr>
              <w:t xml:space="preserve">Раздел </w:t>
            </w:r>
            <w:proofErr w:type="gramStart"/>
            <w:r w:rsidRPr="00B3664F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Классификация</w:t>
            </w:r>
            <w:proofErr w:type="gramEnd"/>
            <w:r>
              <w:rPr>
                <w:b/>
              </w:rPr>
              <w:t xml:space="preserve"> полимеров по про</w:t>
            </w:r>
            <w:r w:rsidRPr="00261C67">
              <w:rPr>
                <w:b/>
              </w:rPr>
              <w:t>исхождению. Строение и структура полимеров. Уровни структурной организации биополимеров.</w:t>
            </w:r>
          </w:p>
        </w:tc>
        <w:tc>
          <w:tcPr>
            <w:tcW w:w="10567" w:type="dxa"/>
          </w:tcPr>
          <w:p w14:paraId="15527D9A" w14:textId="77777777" w:rsidR="00584BFE" w:rsidRPr="00385B0F" w:rsidRDefault="00584BFE" w:rsidP="00584B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5B0F">
              <w:rPr>
                <w:rFonts w:eastAsia="Times New Roman"/>
                <w:b/>
                <w:sz w:val="24"/>
                <w:szCs w:val="24"/>
              </w:rPr>
              <w:t>1</w:t>
            </w:r>
            <w:r w:rsidRPr="00385B0F">
              <w:rPr>
                <w:rFonts w:eastAsia="Times New Roman"/>
                <w:sz w:val="24"/>
                <w:szCs w:val="24"/>
              </w:rPr>
              <w:t>. Водородные связи возникают между</w:t>
            </w:r>
          </w:p>
          <w:p w14:paraId="18A945EE" w14:textId="77777777" w:rsidR="00584BFE" w:rsidRPr="00385B0F" w:rsidRDefault="00584BFE" w:rsidP="00C52A4E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firstLine="2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5B0F">
              <w:rPr>
                <w:rFonts w:eastAsia="Times New Roman"/>
                <w:sz w:val="24"/>
                <w:szCs w:val="24"/>
              </w:rPr>
              <w:t>двумя атомами водорода различных молекул;</w:t>
            </w:r>
          </w:p>
          <w:p w14:paraId="30EC6BCA" w14:textId="77777777" w:rsidR="00584BFE" w:rsidRPr="00385B0F" w:rsidRDefault="00584BFE" w:rsidP="00C52A4E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firstLine="2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5B0F">
              <w:rPr>
                <w:rFonts w:eastAsia="Times New Roman"/>
                <w:sz w:val="24"/>
                <w:szCs w:val="24"/>
              </w:rPr>
              <w:t>только между молекулами воды;</w:t>
            </w:r>
          </w:p>
          <w:p w14:paraId="78F0044A" w14:textId="77777777" w:rsidR="00584BFE" w:rsidRPr="00385B0F" w:rsidRDefault="00584BFE" w:rsidP="00C52A4E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firstLine="2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85B0F">
              <w:rPr>
                <w:rFonts w:eastAsia="Times New Roman"/>
                <w:sz w:val="24"/>
                <w:szCs w:val="24"/>
              </w:rPr>
              <w:t xml:space="preserve">между атомом водорода, </w:t>
            </w:r>
            <w:proofErr w:type="spellStart"/>
            <w:r w:rsidRPr="00385B0F">
              <w:rPr>
                <w:rFonts w:eastAsia="Times New Roman"/>
                <w:sz w:val="24"/>
                <w:szCs w:val="24"/>
              </w:rPr>
              <w:t>ковалентно</w:t>
            </w:r>
            <w:proofErr w:type="spellEnd"/>
            <w:r w:rsidRPr="00385B0F">
              <w:rPr>
                <w:rFonts w:eastAsia="Times New Roman"/>
                <w:sz w:val="24"/>
                <w:szCs w:val="24"/>
              </w:rPr>
              <w:t xml:space="preserve"> связанным с электроотрицательным атомом, и электроотрицательным атомом другой молекулы. </w:t>
            </w:r>
          </w:p>
          <w:p w14:paraId="282D84C0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2. Особенности молекулярно-массового распределения биополимеров:</w:t>
            </w:r>
          </w:p>
          <w:p w14:paraId="754A7517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 xml:space="preserve">А) все биополимеры </w:t>
            </w:r>
            <w:proofErr w:type="spellStart"/>
            <w:r w:rsidRPr="00DA4D8E">
              <w:rPr>
                <w:rFonts w:eastAsia="Calibri"/>
                <w:sz w:val="24"/>
                <w:szCs w:val="24"/>
              </w:rPr>
              <w:t>монодисперсны</w:t>
            </w:r>
            <w:proofErr w:type="spellEnd"/>
            <w:r w:rsidRPr="00DA4D8E">
              <w:rPr>
                <w:rFonts w:eastAsia="Calibri"/>
                <w:sz w:val="24"/>
                <w:szCs w:val="24"/>
              </w:rPr>
              <w:t>;</w:t>
            </w:r>
          </w:p>
          <w:p w14:paraId="447AEE2A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Б) биополимеры имеют широкое ММР;</w:t>
            </w:r>
          </w:p>
          <w:p w14:paraId="3B0F9002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 xml:space="preserve">В) белки и </w:t>
            </w:r>
            <w:proofErr w:type="spellStart"/>
            <w:r w:rsidRPr="00DA4D8E">
              <w:rPr>
                <w:rFonts w:eastAsia="Calibri"/>
                <w:sz w:val="24"/>
                <w:szCs w:val="24"/>
              </w:rPr>
              <w:t>полинуклеотиды</w:t>
            </w:r>
            <w:proofErr w:type="spellEnd"/>
            <w:r w:rsidRPr="00DA4D8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A4D8E">
              <w:rPr>
                <w:rFonts w:eastAsia="Calibri"/>
                <w:sz w:val="24"/>
                <w:szCs w:val="24"/>
              </w:rPr>
              <w:t>монодисперсны</w:t>
            </w:r>
            <w:proofErr w:type="spellEnd"/>
          </w:p>
          <w:p w14:paraId="5F1472E4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 xml:space="preserve">Г) все простые биополимеры </w:t>
            </w:r>
            <w:proofErr w:type="spellStart"/>
            <w:r w:rsidRPr="00DA4D8E">
              <w:rPr>
                <w:rFonts w:eastAsia="Calibri"/>
                <w:sz w:val="24"/>
                <w:szCs w:val="24"/>
              </w:rPr>
              <w:t>полидисперсны</w:t>
            </w:r>
            <w:proofErr w:type="spellEnd"/>
            <w:r w:rsidRPr="00DA4D8E">
              <w:rPr>
                <w:rFonts w:eastAsia="Calibri"/>
                <w:sz w:val="24"/>
                <w:szCs w:val="24"/>
              </w:rPr>
              <w:t>.</w:t>
            </w:r>
          </w:p>
          <w:p w14:paraId="2E8890B0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</w:p>
          <w:p w14:paraId="48236D14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3. В реакцию поликонденсации вступают мономеры, содержащие</w:t>
            </w:r>
          </w:p>
          <w:p w14:paraId="121C7A80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 xml:space="preserve">А) </w:t>
            </w:r>
            <w:proofErr w:type="gramStart"/>
            <w:r w:rsidRPr="00DA4D8E">
              <w:rPr>
                <w:rFonts w:eastAsia="Calibri"/>
                <w:sz w:val="24"/>
                <w:szCs w:val="24"/>
              </w:rPr>
              <w:t>двойную  связь</w:t>
            </w:r>
            <w:proofErr w:type="gramEnd"/>
            <w:r w:rsidRPr="00DA4D8E">
              <w:rPr>
                <w:rFonts w:eastAsia="Calibri"/>
                <w:sz w:val="24"/>
                <w:szCs w:val="24"/>
              </w:rPr>
              <w:t>;</w:t>
            </w:r>
          </w:p>
          <w:p w14:paraId="699438FE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lastRenderedPageBreak/>
              <w:t>Б) не менее двух функциональных групп;</w:t>
            </w:r>
          </w:p>
          <w:p w14:paraId="765B66D3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В) координационную воду;</w:t>
            </w:r>
          </w:p>
          <w:p w14:paraId="2B84A4D7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Г) гидроксильные группы.</w:t>
            </w:r>
          </w:p>
          <w:p w14:paraId="1AB48D12" w14:textId="77777777" w:rsidR="00584BFE" w:rsidRPr="00DA4D8E" w:rsidRDefault="00584BFE" w:rsidP="00584BFE">
            <w:pPr>
              <w:rPr>
                <w:sz w:val="24"/>
                <w:szCs w:val="24"/>
              </w:rPr>
            </w:pPr>
          </w:p>
          <w:p w14:paraId="1B94B186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4. Полимером является:</w:t>
            </w:r>
          </w:p>
          <w:p w14:paraId="326B2E2F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А. Глюкоза В. Крахмал</w:t>
            </w:r>
          </w:p>
          <w:p w14:paraId="54D78602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Б. Глицерин Г. Сахароза</w:t>
            </w:r>
          </w:p>
          <w:p w14:paraId="6B3CD8C2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</w:p>
          <w:p w14:paraId="1854891C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DA4D8E">
              <w:rPr>
                <w:rFonts w:eastAsia="Calibri"/>
                <w:sz w:val="24"/>
                <w:szCs w:val="24"/>
              </w:rPr>
              <w:t>5. .</w:t>
            </w:r>
            <w:proofErr w:type="gramEnd"/>
            <w:r w:rsidRPr="00DA4D8E">
              <w:rPr>
                <w:rFonts w:eastAsia="Calibri"/>
                <w:sz w:val="24"/>
                <w:szCs w:val="24"/>
              </w:rPr>
              <w:t xml:space="preserve"> Группа органических соединений, среди представителей которой нет полимеров:</w:t>
            </w:r>
          </w:p>
          <w:p w14:paraId="7E1CA9BF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А. Белки В. Нуклеиновые кислоты</w:t>
            </w:r>
          </w:p>
          <w:p w14:paraId="2CA8F588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Б. Жиры Г. Углеводы</w:t>
            </w:r>
          </w:p>
          <w:p w14:paraId="68E020AB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</w:p>
          <w:p w14:paraId="79523E26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6. Биополимером белковой природы являются:</w:t>
            </w:r>
          </w:p>
          <w:p w14:paraId="63272593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 xml:space="preserve">А. </w:t>
            </w:r>
            <w:proofErr w:type="gramStart"/>
            <w:r w:rsidRPr="00DA4D8E">
              <w:rPr>
                <w:rFonts w:eastAsia="Calibri"/>
                <w:sz w:val="24"/>
                <w:szCs w:val="24"/>
              </w:rPr>
              <w:t>Коллаген  В.</w:t>
            </w:r>
            <w:proofErr w:type="gramEnd"/>
            <w:r w:rsidRPr="00DA4D8E">
              <w:rPr>
                <w:rFonts w:eastAsia="Calibri"/>
                <w:sz w:val="24"/>
                <w:szCs w:val="24"/>
              </w:rPr>
              <w:t xml:space="preserve"> Хитин</w:t>
            </w:r>
          </w:p>
          <w:p w14:paraId="6FD95649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Б. Крахмал Г. Целлюлоза</w:t>
            </w:r>
          </w:p>
          <w:p w14:paraId="7FD01F35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</w:p>
          <w:p w14:paraId="6E4A3BA6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7. Природное волокно животного происхождения:</w:t>
            </w:r>
          </w:p>
          <w:p w14:paraId="30DF31D6" w14:textId="77777777" w:rsidR="00584BFE" w:rsidRPr="00DA4D8E" w:rsidRDefault="00584BFE" w:rsidP="00584BFE">
            <w:pPr>
              <w:rPr>
                <w:rFonts w:eastAsia="Calibri"/>
                <w:sz w:val="24"/>
                <w:szCs w:val="24"/>
              </w:rPr>
            </w:pPr>
            <w:r w:rsidRPr="00DA4D8E">
              <w:rPr>
                <w:rFonts w:eastAsia="Calibri"/>
                <w:sz w:val="24"/>
                <w:szCs w:val="24"/>
              </w:rPr>
              <w:t>А. Джут Б. Пенька В. Шелк Г. Хлопок</w:t>
            </w:r>
          </w:p>
          <w:p w14:paraId="7D87B32F" w14:textId="77777777" w:rsidR="00584BFE" w:rsidRPr="00DA4D8E" w:rsidRDefault="00584BFE" w:rsidP="00584BFE">
            <w:pPr>
              <w:rPr>
                <w:sz w:val="24"/>
                <w:szCs w:val="24"/>
              </w:rPr>
            </w:pPr>
          </w:p>
          <w:p w14:paraId="59F2071C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8. Рассчитайте молекулярную массу поливинилацетата, если n=1000?</w:t>
            </w:r>
          </w:p>
          <w:p w14:paraId="3507B2E3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 xml:space="preserve">    Ответы:</w:t>
            </w:r>
            <w:r w:rsidRPr="00DA4D8E">
              <w:rPr>
                <w:sz w:val="24"/>
                <w:szCs w:val="24"/>
              </w:rPr>
              <w:tab/>
              <w:t>1) 50000</w:t>
            </w:r>
          </w:p>
          <w:p w14:paraId="03666FA8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ab/>
            </w:r>
            <w:r w:rsidRPr="00DA4D8E">
              <w:rPr>
                <w:sz w:val="24"/>
                <w:szCs w:val="24"/>
              </w:rPr>
              <w:tab/>
              <w:t>2) 10000</w:t>
            </w:r>
          </w:p>
          <w:p w14:paraId="0BD6348F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ab/>
            </w:r>
            <w:r w:rsidRPr="00DA4D8E">
              <w:rPr>
                <w:sz w:val="24"/>
                <w:szCs w:val="24"/>
              </w:rPr>
              <w:tab/>
              <w:t>3) 86000</w:t>
            </w:r>
          </w:p>
          <w:p w14:paraId="33AB1217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ab/>
            </w:r>
            <w:r w:rsidRPr="00DA4D8E">
              <w:rPr>
                <w:sz w:val="24"/>
                <w:szCs w:val="24"/>
              </w:rPr>
              <w:tab/>
              <w:t>4) 15000</w:t>
            </w:r>
          </w:p>
          <w:p w14:paraId="44E1C26A" w14:textId="77777777" w:rsidR="00584BFE" w:rsidRPr="00DA4D8E" w:rsidRDefault="00584BFE" w:rsidP="00584BFE">
            <w:pPr>
              <w:rPr>
                <w:sz w:val="24"/>
                <w:szCs w:val="24"/>
              </w:rPr>
            </w:pPr>
          </w:p>
          <w:p w14:paraId="23EC2FFB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 xml:space="preserve">9. Структурным звеном макромолекулы целлюлозы является остаток </w:t>
            </w:r>
          </w:p>
          <w:p w14:paraId="36F970FF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А) нуклеотида;</w:t>
            </w:r>
          </w:p>
          <w:p w14:paraId="1A70C50D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Б) аминокислоты;</w:t>
            </w:r>
          </w:p>
          <w:p w14:paraId="7344321A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В) глюкозы;</w:t>
            </w:r>
          </w:p>
          <w:p w14:paraId="1A42F9FF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Г) рибозы.</w:t>
            </w:r>
          </w:p>
          <w:p w14:paraId="167D6A81" w14:textId="77777777" w:rsidR="00584BFE" w:rsidRPr="00DA4D8E" w:rsidRDefault="00584BFE" w:rsidP="00584BFE">
            <w:pPr>
              <w:rPr>
                <w:sz w:val="24"/>
                <w:szCs w:val="24"/>
              </w:rPr>
            </w:pPr>
          </w:p>
          <w:p w14:paraId="646B998C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 xml:space="preserve">10. Структурным звеном макромолекулы белка является остаток </w:t>
            </w:r>
          </w:p>
          <w:p w14:paraId="0EEE8307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lastRenderedPageBreak/>
              <w:t>А) нуклеотида;</w:t>
            </w:r>
          </w:p>
          <w:p w14:paraId="6F255DFC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Б) α-аминокислоты;</w:t>
            </w:r>
          </w:p>
          <w:p w14:paraId="07938077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В) глюкозы;</w:t>
            </w:r>
          </w:p>
          <w:p w14:paraId="40B408B5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Г) рибозы.</w:t>
            </w:r>
          </w:p>
          <w:p w14:paraId="55BED96D" w14:textId="77777777" w:rsidR="00584BFE" w:rsidRPr="00DA4D8E" w:rsidRDefault="00584BFE" w:rsidP="00584BFE">
            <w:pPr>
              <w:rPr>
                <w:sz w:val="24"/>
                <w:szCs w:val="24"/>
              </w:rPr>
            </w:pPr>
          </w:p>
          <w:p w14:paraId="15A803FD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 xml:space="preserve">11. Структурным звеном макромолекулы РНК является остаток </w:t>
            </w:r>
          </w:p>
          <w:p w14:paraId="69ADCF22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А) нуклеотида;</w:t>
            </w:r>
          </w:p>
          <w:p w14:paraId="4BF03D78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Б) α-аминокислоты;</w:t>
            </w:r>
          </w:p>
          <w:p w14:paraId="5A72F092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В) глюкозы;</w:t>
            </w:r>
          </w:p>
          <w:p w14:paraId="0683F1ED" w14:textId="77777777" w:rsidR="00584BFE" w:rsidRPr="00DA4D8E" w:rsidRDefault="00584BFE" w:rsidP="00584BFE">
            <w:pPr>
              <w:rPr>
                <w:sz w:val="24"/>
                <w:szCs w:val="24"/>
              </w:rPr>
            </w:pPr>
            <w:r w:rsidRPr="00DA4D8E">
              <w:rPr>
                <w:sz w:val="24"/>
                <w:szCs w:val="24"/>
              </w:rPr>
              <w:t>Г) рибозы</w:t>
            </w:r>
          </w:p>
          <w:p w14:paraId="43FA7326" w14:textId="59491935" w:rsidR="00584BFE" w:rsidRPr="00584BFE" w:rsidRDefault="00584BFE" w:rsidP="00584BFE">
            <w:pPr>
              <w:overflowPunct w:val="0"/>
              <w:autoSpaceDE w:val="0"/>
              <w:autoSpaceDN w:val="0"/>
              <w:adjustRightInd w:val="0"/>
              <w:ind w:right="56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84BFE" w14:paraId="6CFC62FB" w14:textId="77777777" w:rsidTr="00F4689C">
        <w:trPr>
          <w:trHeight w:val="283"/>
        </w:trPr>
        <w:tc>
          <w:tcPr>
            <w:tcW w:w="534" w:type="dxa"/>
          </w:tcPr>
          <w:p w14:paraId="3A852F38" w14:textId="6A50BE33" w:rsidR="00584BFE" w:rsidRDefault="00584BFE" w:rsidP="00584BFE">
            <w:r>
              <w:lastRenderedPageBreak/>
              <w:t>2</w:t>
            </w:r>
          </w:p>
        </w:tc>
        <w:tc>
          <w:tcPr>
            <w:tcW w:w="3685" w:type="dxa"/>
          </w:tcPr>
          <w:p w14:paraId="20E9D4C5" w14:textId="77777777" w:rsidR="00584BFE" w:rsidRPr="00584BFE" w:rsidRDefault="00584BFE" w:rsidP="00584BFE">
            <w:r w:rsidRPr="00584BFE">
              <w:t xml:space="preserve">Коллоквиум 2 </w:t>
            </w:r>
          </w:p>
          <w:p w14:paraId="227159F4" w14:textId="4178705F" w:rsidR="00584BFE" w:rsidRPr="00584BFE" w:rsidRDefault="00584BFE" w:rsidP="00584BFE">
            <w:r>
              <w:rPr>
                <w:b/>
                <w:bCs/>
                <w:lang w:bidi="ru-RU"/>
              </w:rPr>
              <w:t xml:space="preserve">Раздел </w:t>
            </w:r>
            <w:r>
              <w:rPr>
                <w:b/>
                <w:bCs/>
                <w:lang w:val="en-US" w:bidi="ru-RU"/>
              </w:rPr>
              <w:t>II</w:t>
            </w:r>
            <w:r>
              <w:rPr>
                <w:b/>
                <w:bCs/>
                <w:lang w:bidi="ru-RU"/>
              </w:rPr>
              <w:t xml:space="preserve"> </w:t>
            </w:r>
            <w:r w:rsidRPr="00584BFE">
              <w:rPr>
                <w:b/>
                <w:bCs/>
                <w:lang w:bidi="ru-RU"/>
              </w:rPr>
              <w:t xml:space="preserve">Химия белков. Строение белковых молекул. Функции белков.  </w:t>
            </w:r>
          </w:p>
        </w:tc>
        <w:tc>
          <w:tcPr>
            <w:tcW w:w="10567" w:type="dxa"/>
          </w:tcPr>
          <w:p w14:paraId="435433BB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r w:rsidRPr="00584BFE">
              <w:rPr>
                <w:bCs/>
                <w:color w:val="000000"/>
              </w:rPr>
              <w:t xml:space="preserve">Приведите </w:t>
            </w:r>
            <w:proofErr w:type="gramStart"/>
            <w:r w:rsidRPr="00584BFE">
              <w:rPr>
                <w:bCs/>
                <w:color w:val="000000"/>
              </w:rPr>
              <w:t>схематично  и</w:t>
            </w:r>
            <w:proofErr w:type="gramEnd"/>
            <w:r w:rsidRPr="00584BFE">
              <w:rPr>
                <w:bCs/>
                <w:color w:val="000000"/>
              </w:rPr>
              <w:t xml:space="preserve"> назовите четыре структурные  организации белковых структур.</w:t>
            </w:r>
          </w:p>
          <w:p w14:paraId="10516B6C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r w:rsidRPr="00584BFE">
              <w:rPr>
                <w:bCs/>
                <w:color w:val="000000"/>
              </w:rPr>
              <w:t xml:space="preserve">Сколько пептидных связей в молекуле </w:t>
            </w:r>
            <w:proofErr w:type="spellStart"/>
            <w:proofErr w:type="gramStart"/>
            <w:r w:rsidRPr="00584BFE">
              <w:rPr>
                <w:bCs/>
                <w:color w:val="000000"/>
              </w:rPr>
              <w:t>гексапептида</w:t>
            </w:r>
            <w:proofErr w:type="spellEnd"/>
            <w:r w:rsidRPr="00584BFE">
              <w:rPr>
                <w:bCs/>
                <w:color w:val="000000"/>
              </w:rPr>
              <w:t xml:space="preserve">:  </w:t>
            </w:r>
            <w:proofErr w:type="spellStart"/>
            <w:r w:rsidRPr="00584BFE">
              <w:rPr>
                <w:bCs/>
                <w:color w:val="000000"/>
              </w:rPr>
              <w:t>глицил</w:t>
            </w:r>
            <w:proofErr w:type="spellEnd"/>
            <w:proofErr w:type="gramEnd"/>
            <w:r w:rsidRPr="00584BFE">
              <w:rPr>
                <w:bCs/>
                <w:color w:val="000000"/>
              </w:rPr>
              <w:t>-</w:t>
            </w:r>
            <w:proofErr w:type="spellStart"/>
            <w:r w:rsidRPr="00584BFE">
              <w:rPr>
                <w:bCs/>
                <w:color w:val="000000"/>
              </w:rPr>
              <w:t>тирозил</w:t>
            </w:r>
            <w:proofErr w:type="spellEnd"/>
            <w:r w:rsidRPr="00584BFE">
              <w:rPr>
                <w:bCs/>
                <w:color w:val="000000"/>
              </w:rPr>
              <w:t>-валил-</w:t>
            </w:r>
            <w:proofErr w:type="spellStart"/>
            <w:r w:rsidRPr="00584BFE">
              <w:rPr>
                <w:bCs/>
                <w:color w:val="000000"/>
              </w:rPr>
              <w:t>лизил</w:t>
            </w:r>
            <w:proofErr w:type="spellEnd"/>
            <w:r w:rsidRPr="00584BFE">
              <w:rPr>
                <w:bCs/>
                <w:color w:val="000000"/>
              </w:rPr>
              <w:t>-</w:t>
            </w:r>
            <w:proofErr w:type="spellStart"/>
            <w:r w:rsidRPr="00584BFE">
              <w:rPr>
                <w:bCs/>
                <w:color w:val="000000"/>
              </w:rPr>
              <w:t>треонил</w:t>
            </w:r>
            <w:proofErr w:type="spellEnd"/>
            <w:r w:rsidRPr="00584BFE">
              <w:rPr>
                <w:bCs/>
                <w:color w:val="000000"/>
              </w:rPr>
              <w:t>-лейцин?</w:t>
            </w:r>
          </w:p>
          <w:p w14:paraId="1E92C396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proofErr w:type="gramStart"/>
            <w:r w:rsidRPr="00584BFE">
              <w:rPr>
                <w:bCs/>
                <w:color w:val="000000"/>
              </w:rPr>
              <w:t>Приведите  формы</w:t>
            </w:r>
            <w:proofErr w:type="gramEnd"/>
            <w:r w:rsidRPr="00584BFE">
              <w:rPr>
                <w:bCs/>
                <w:color w:val="000000"/>
              </w:rPr>
              <w:t xml:space="preserve"> существования аминокислот в зависимости от рН водного раствора: молекулярную, катионную, анионную, биполярную (</w:t>
            </w:r>
            <w:proofErr w:type="spellStart"/>
            <w:r w:rsidRPr="00584BFE">
              <w:rPr>
                <w:bCs/>
                <w:color w:val="000000"/>
              </w:rPr>
              <w:t>цвиттер</w:t>
            </w:r>
            <w:proofErr w:type="spellEnd"/>
            <w:r w:rsidRPr="00584BFE">
              <w:rPr>
                <w:bCs/>
                <w:color w:val="000000"/>
              </w:rPr>
              <w:t>-ион)</w:t>
            </w:r>
          </w:p>
          <w:p w14:paraId="7F66118D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r w:rsidRPr="00584BFE">
              <w:rPr>
                <w:bCs/>
                <w:color w:val="000000"/>
              </w:rPr>
              <w:t>Приведите примеры аминокислот с гидрофобными боковыми цепями</w:t>
            </w:r>
          </w:p>
          <w:p w14:paraId="09BC5A0B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r w:rsidRPr="00584BFE">
              <w:rPr>
                <w:bCs/>
                <w:color w:val="000000"/>
              </w:rPr>
              <w:t>Глобулярные и фибриллярные белки. Приведите примеры.</w:t>
            </w:r>
          </w:p>
          <w:p w14:paraId="19D70960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r w:rsidRPr="00584BFE">
              <w:rPr>
                <w:color w:val="000000"/>
              </w:rPr>
              <w:t>За счет чего стабилизируются вторичная и третичная структуры белка?</w:t>
            </w:r>
          </w:p>
          <w:p w14:paraId="698F763F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r w:rsidRPr="00584BFE">
              <w:rPr>
                <w:bCs/>
                <w:color w:val="000000"/>
              </w:rPr>
              <w:t xml:space="preserve">Ферменты. Строение и </w:t>
            </w:r>
            <w:proofErr w:type="spellStart"/>
            <w:r w:rsidRPr="00584BFE">
              <w:rPr>
                <w:bCs/>
                <w:color w:val="000000"/>
              </w:rPr>
              <w:t>биокаталитические</w:t>
            </w:r>
            <w:proofErr w:type="spellEnd"/>
            <w:r w:rsidRPr="00584BFE">
              <w:rPr>
                <w:bCs/>
                <w:color w:val="000000"/>
              </w:rPr>
              <w:t xml:space="preserve"> свойства.</w:t>
            </w:r>
          </w:p>
          <w:p w14:paraId="3FB84EF1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r w:rsidRPr="00584BFE">
              <w:rPr>
                <w:bCs/>
                <w:color w:val="000000"/>
              </w:rPr>
              <w:t>Строение активного центра фермента.</w:t>
            </w:r>
          </w:p>
          <w:p w14:paraId="1CB9374A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r w:rsidRPr="00584BFE">
              <w:rPr>
                <w:bCs/>
                <w:color w:val="000000"/>
              </w:rPr>
              <w:t>Причины высокой эффективности ферментативного катализа.</w:t>
            </w:r>
          </w:p>
          <w:p w14:paraId="088ACD28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proofErr w:type="spellStart"/>
            <w:r w:rsidRPr="00584BFE">
              <w:rPr>
                <w:bCs/>
                <w:color w:val="000000"/>
              </w:rPr>
              <w:t>Комплементарность</w:t>
            </w:r>
            <w:proofErr w:type="spellEnd"/>
            <w:r w:rsidRPr="00584BFE">
              <w:rPr>
                <w:bCs/>
                <w:color w:val="000000"/>
              </w:rPr>
              <w:t xml:space="preserve"> и сродство. Специфичность ферментов и эффективность катализа.</w:t>
            </w:r>
          </w:p>
          <w:p w14:paraId="4FED1EA5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bCs/>
                <w:color w:val="000000"/>
              </w:rPr>
            </w:pPr>
            <w:r w:rsidRPr="00584BFE">
              <w:rPr>
                <w:bCs/>
                <w:color w:val="000000"/>
              </w:rPr>
              <w:t>Строение макромолекул ферментов. Основные классы ферментов.</w:t>
            </w:r>
          </w:p>
          <w:p w14:paraId="56BD72BC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proofErr w:type="spellStart"/>
            <w:r w:rsidRPr="00584BFE">
              <w:rPr>
                <w:color w:val="000000"/>
              </w:rPr>
              <w:t>Протеиногенные</w:t>
            </w:r>
            <w:proofErr w:type="spellEnd"/>
            <w:r w:rsidRPr="00584BFE">
              <w:rPr>
                <w:color w:val="000000"/>
              </w:rPr>
              <w:t xml:space="preserve"> аминокислоты. Строение и образование полипептидной цепи</w:t>
            </w:r>
          </w:p>
          <w:p w14:paraId="3CE78B7C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Третичная и четвертичная структура белка. </w:t>
            </w:r>
          </w:p>
          <w:p w14:paraId="19DEF12F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Все ли белки обладают четвертичной структурой?</w:t>
            </w:r>
          </w:p>
          <w:p w14:paraId="18D76973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Какие гидрофильные и гидрофобные группы входят в состав белковой молекулы? </w:t>
            </w:r>
          </w:p>
          <w:p w14:paraId="1AF51E4C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Какие свойства белка должны изменяться при его денатурации? </w:t>
            </w:r>
          </w:p>
          <w:p w14:paraId="489801F5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Какая из структурных организаций белка не изменяется при его денатурации?</w:t>
            </w:r>
          </w:p>
          <w:p w14:paraId="0A8FDE43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Изобразите схему процесса денатурации белка.</w:t>
            </w:r>
          </w:p>
          <w:p w14:paraId="4C4E640A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Под влиянием каких факторов может происходить процесс денатурации белка?</w:t>
            </w:r>
          </w:p>
          <w:p w14:paraId="7660BA35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Строение белковой молекулы. Какой характер связей в первичной структуре белка? </w:t>
            </w:r>
          </w:p>
          <w:p w14:paraId="77D476A4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Биологическое значение аминокислот. </w:t>
            </w:r>
          </w:p>
          <w:p w14:paraId="2CD8674B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Чем обусловлены буферные свойства белков? </w:t>
            </w:r>
          </w:p>
          <w:p w14:paraId="04FF6983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lastRenderedPageBreak/>
              <w:t xml:space="preserve">Приведите примеры глобулярных белков. </w:t>
            </w:r>
          </w:p>
          <w:p w14:paraId="557F8215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Приведите примеры фибриллярных белков</w:t>
            </w:r>
          </w:p>
          <w:p w14:paraId="17AE4203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Строение белковой молекулы. Какой характер связей в первичной и вторичной структуре белка? </w:t>
            </w:r>
          </w:p>
          <w:p w14:paraId="13273387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proofErr w:type="spellStart"/>
            <w:r w:rsidRPr="00584BFE">
              <w:rPr>
                <w:color w:val="000000"/>
              </w:rPr>
              <w:t>Протеиногенные</w:t>
            </w:r>
            <w:proofErr w:type="spellEnd"/>
            <w:r w:rsidRPr="00584BFE">
              <w:rPr>
                <w:color w:val="000000"/>
              </w:rPr>
              <w:t xml:space="preserve"> аминокислоты и их классификация. </w:t>
            </w:r>
          </w:p>
          <w:p w14:paraId="61F06BA0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Приведите примеры химической денатурации белка. Какие изменения происходят с белком в результате денатурации? </w:t>
            </w:r>
          </w:p>
          <w:p w14:paraId="5F5DD20F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Амфотерный характер аминокислот, приведите примеры химических реакций.</w:t>
            </w:r>
          </w:p>
          <w:p w14:paraId="2D5069BC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Значение аминокислот в жизнедеятельности живых организмов.</w:t>
            </w:r>
          </w:p>
          <w:p w14:paraId="00F51470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Значение белков в жизнедеятельности живых организмов.</w:t>
            </w:r>
          </w:p>
          <w:p w14:paraId="551DB692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В чем отличие </w:t>
            </w:r>
            <w:proofErr w:type="spellStart"/>
            <w:r w:rsidRPr="00584BFE">
              <w:rPr>
                <w:color w:val="000000"/>
              </w:rPr>
              <w:t>синтетическмх</w:t>
            </w:r>
            <w:proofErr w:type="spellEnd"/>
            <w:r w:rsidRPr="00584BFE">
              <w:rPr>
                <w:color w:val="000000"/>
              </w:rPr>
              <w:t xml:space="preserve"> полипептидов от белков?</w:t>
            </w:r>
          </w:p>
          <w:p w14:paraId="6FF1ED7B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Что такое полипептиды и как они образуются?</w:t>
            </w:r>
          </w:p>
          <w:p w14:paraId="2F308950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Что такое </w:t>
            </w:r>
            <w:proofErr w:type="spellStart"/>
            <w:r w:rsidRPr="00584BFE">
              <w:rPr>
                <w:color w:val="000000"/>
              </w:rPr>
              <w:t>олигопептиды</w:t>
            </w:r>
            <w:proofErr w:type="spellEnd"/>
            <w:r w:rsidRPr="00584BFE">
              <w:rPr>
                <w:color w:val="000000"/>
              </w:rPr>
              <w:t xml:space="preserve"> и как они образуются? Приведите примеры.</w:t>
            </w:r>
          </w:p>
          <w:p w14:paraId="74107ED4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Амфотерный характер аминокислот. Приведите уравнения химических реакций, подтверждающих их амфотерность.</w:t>
            </w:r>
          </w:p>
          <w:p w14:paraId="37DE70C5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>Образование биполярного иона (</w:t>
            </w:r>
            <w:proofErr w:type="spellStart"/>
            <w:r w:rsidRPr="00584BFE">
              <w:rPr>
                <w:color w:val="000000"/>
              </w:rPr>
              <w:t>цвиттер</w:t>
            </w:r>
            <w:proofErr w:type="spellEnd"/>
            <w:r w:rsidRPr="00584BFE">
              <w:rPr>
                <w:color w:val="000000"/>
              </w:rPr>
              <w:t>-иона) и связанные с ним отличительные физические свойства аминокислот.</w:t>
            </w:r>
          </w:p>
          <w:p w14:paraId="6B9902D1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Составьте </w:t>
            </w:r>
            <w:proofErr w:type="spellStart"/>
            <w:r w:rsidRPr="00584BFE">
              <w:rPr>
                <w:color w:val="000000"/>
              </w:rPr>
              <w:t>трипептиды</w:t>
            </w:r>
            <w:proofErr w:type="spellEnd"/>
            <w:r w:rsidRPr="00584BFE">
              <w:rPr>
                <w:color w:val="000000"/>
              </w:rPr>
              <w:t xml:space="preserve"> из α-</w:t>
            </w:r>
            <w:proofErr w:type="spellStart"/>
            <w:r w:rsidRPr="00584BFE">
              <w:rPr>
                <w:color w:val="000000"/>
              </w:rPr>
              <w:t>аланина</w:t>
            </w:r>
            <w:proofErr w:type="spellEnd"/>
            <w:r w:rsidRPr="00584BFE">
              <w:rPr>
                <w:color w:val="000000"/>
              </w:rPr>
              <w:t>, изолейцина и гистидина (варианты, названия).</w:t>
            </w:r>
          </w:p>
          <w:p w14:paraId="680DF02D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Составьте </w:t>
            </w:r>
            <w:proofErr w:type="spellStart"/>
            <w:r w:rsidRPr="00584BFE">
              <w:rPr>
                <w:color w:val="000000"/>
              </w:rPr>
              <w:t>трипептиды</w:t>
            </w:r>
            <w:proofErr w:type="spellEnd"/>
            <w:r w:rsidRPr="00584BFE">
              <w:rPr>
                <w:color w:val="000000"/>
              </w:rPr>
              <w:t xml:space="preserve"> из гистидина, </w:t>
            </w:r>
            <w:proofErr w:type="spellStart"/>
            <w:r w:rsidRPr="00584BFE">
              <w:rPr>
                <w:color w:val="000000"/>
              </w:rPr>
              <w:t>фенилаланина</w:t>
            </w:r>
            <w:proofErr w:type="spellEnd"/>
            <w:r w:rsidRPr="00584BFE">
              <w:rPr>
                <w:color w:val="000000"/>
              </w:rPr>
              <w:t xml:space="preserve"> и триптофана (варианты, названия). </w:t>
            </w:r>
          </w:p>
          <w:p w14:paraId="79C3F00C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Составьте </w:t>
            </w:r>
            <w:proofErr w:type="spellStart"/>
            <w:r w:rsidRPr="00584BFE">
              <w:rPr>
                <w:color w:val="000000"/>
              </w:rPr>
              <w:t>трипептиды</w:t>
            </w:r>
            <w:proofErr w:type="spellEnd"/>
            <w:r w:rsidRPr="00584BFE">
              <w:rPr>
                <w:color w:val="000000"/>
              </w:rPr>
              <w:t xml:space="preserve"> из </w:t>
            </w:r>
            <w:proofErr w:type="spellStart"/>
            <w:r w:rsidRPr="00584BFE">
              <w:rPr>
                <w:color w:val="000000"/>
              </w:rPr>
              <w:t>валина</w:t>
            </w:r>
            <w:proofErr w:type="spellEnd"/>
            <w:r w:rsidRPr="00584BFE">
              <w:rPr>
                <w:color w:val="000000"/>
              </w:rPr>
              <w:t>, глицина и тирозина (варианты, названия).</w:t>
            </w:r>
          </w:p>
          <w:p w14:paraId="6CDCE64E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Составьте </w:t>
            </w:r>
            <w:proofErr w:type="spellStart"/>
            <w:r w:rsidRPr="00584BFE">
              <w:rPr>
                <w:color w:val="000000"/>
              </w:rPr>
              <w:t>трипептиды</w:t>
            </w:r>
            <w:proofErr w:type="spellEnd"/>
            <w:r w:rsidRPr="00584BFE">
              <w:rPr>
                <w:color w:val="000000"/>
              </w:rPr>
              <w:t xml:space="preserve"> из метионина, изолейцина и </w:t>
            </w:r>
            <w:proofErr w:type="spellStart"/>
            <w:r w:rsidRPr="00584BFE">
              <w:rPr>
                <w:color w:val="000000"/>
              </w:rPr>
              <w:t>треонина</w:t>
            </w:r>
            <w:proofErr w:type="spellEnd"/>
            <w:r w:rsidRPr="00584BFE">
              <w:rPr>
                <w:color w:val="000000"/>
              </w:rPr>
              <w:t xml:space="preserve"> (варианты, названия). </w:t>
            </w:r>
          </w:p>
          <w:p w14:paraId="717C388B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Составьте </w:t>
            </w:r>
            <w:proofErr w:type="spellStart"/>
            <w:r w:rsidRPr="00584BFE">
              <w:rPr>
                <w:color w:val="000000"/>
              </w:rPr>
              <w:t>трипептиды</w:t>
            </w:r>
            <w:proofErr w:type="spellEnd"/>
            <w:r w:rsidRPr="00584BFE">
              <w:rPr>
                <w:color w:val="000000"/>
              </w:rPr>
              <w:t xml:space="preserve"> из цистеина, тирозина и </w:t>
            </w:r>
            <w:proofErr w:type="spellStart"/>
            <w:r w:rsidRPr="00584BFE">
              <w:rPr>
                <w:color w:val="000000"/>
              </w:rPr>
              <w:t>серина</w:t>
            </w:r>
            <w:proofErr w:type="spellEnd"/>
            <w:r w:rsidRPr="00584BFE">
              <w:rPr>
                <w:color w:val="000000"/>
              </w:rPr>
              <w:t xml:space="preserve"> (варианты, названия).</w:t>
            </w:r>
          </w:p>
          <w:p w14:paraId="4592103A" w14:textId="77777777" w:rsidR="00584BFE" w:rsidRPr="00584BFE" w:rsidRDefault="00584BFE" w:rsidP="00C52A4E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584BFE">
              <w:rPr>
                <w:color w:val="000000"/>
              </w:rPr>
              <w:t xml:space="preserve">Составьте </w:t>
            </w:r>
            <w:proofErr w:type="spellStart"/>
            <w:r w:rsidRPr="00584BFE">
              <w:rPr>
                <w:color w:val="000000"/>
              </w:rPr>
              <w:t>трипептиды</w:t>
            </w:r>
            <w:proofErr w:type="spellEnd"/>
            <w:r w:rsidRPr="00584BFE">
              <w:rPr>
                <w:color w:val="000000"/>
              </w:rPr>
              <w:t xml:space="preserve"> из изолейцина, глицина и метионина (варианты, названия). </w:t>
            </w:r>
          </w:p>
          <w:p w14:paraId="71949A9D" w14:textId="526F86DE" w:rsidR="00584BFE" w:rsidRPr="00584BFE" w:rsidRDefault="00584BFE" w:rsidP="00584BFE">
            <w:pPr>
              <w:rPr>
                <w:color w:val="000000"/>
              </w:rPr>
            </w:pPr>
          </w:p>
        </w:tc>
      </w:tr>
      <w:tr w:rsidR="00584BFE" w14:paraId="613883C8" w14:textId="77777777" w:rsidTr="00D43162">
        <w:trPr>
          <w:trHeight w:val="5095"/>
        </w:trPr>
        <w:tc>
          <w:tcPr>
            <w:tcW w:w="534" w:type="dxa"/>
          </w:tcPr>
          <w:p w14:paraId="60033BBD" w14:textId="73E2B4BC" w:rsidR="00584BFE" w:rsidRDefault="00584BFE" w:rsidP="00584BFE">
            <w:r>
              <w:lastRenderedPageBreak/>
              <w:t>3</w:t>
            </w:r>
          </w:p>
        </w:tc>
        <w:tc>
          <w:tcPr>
            <w:tcW w:w="3685" w:type="dxa"/>
          </w:tcPr>
          <w:p w14:paraId="6544FCFA" w14:textId="77777777" w:rsidR="00584BFE" w:rsidRDefault="00584BFE" w:rsidP="00584BFE">
            <w:r>
              <w:t>Коллоквиум 3</w:t>
            </w:r>
          </w:p>
          <w:p w14:paraId="77179EA5" w14:textId="78604DC0" w:rsidR="00584BFE" w:rsidRPr="00655955" w:rsidRDefault="00584BFE" w:rsidP="00584BFE">
            <w:r w:rsidRPr="00584BFE">
              <w:rPr>
                <w:b/>
                <w:bCs/>
                <w:lang w:bidi="ru-RU"/>
              </w:rPr>
              <w:t xml:space="preserve">Раздел </w:t>
            </w:r>
            <w:proofErr w:type="gramStart"/>
            <w:r w:rsidRPr="00584BFE">
              <w:rPr>
                <w:b/>
                <w:bCs/>
                <w:lang w:val="en-US" w:bidi="ru-RU"/>
              </w:rPr>
              <w:t>III</w:t>
            </w:r>
            <w:r w:rsidRPr="00584BFE">
              <w:rPr>
                <w:b/>
                <w:bCs/>
                <w:lang w:bidi="ru-RU"/>
              </w:rPr>
              <w:t xml:space="preserve"> </w:t>
            </w:r>
            <w:r w:rsidRPr="00584BFE">
              <w:rPr>
                <w:b/>
              </w:rPr>
              <w:t xml:space="preserve"> </w:t>
            </w:r>
            <w:r w:rsidRPr="00584BFE">
              <w:rPr>
                <w:b/>
                <w:bCs/>
                <w:lang w:bidi="ru-RU"/>
              </w:rPr>
              <w:t>Нуклеиновые</w:t>
            </w:r>
            <w:proofErr w:type="gramEnd"/>
            <w:r w:rsidRPr="00584BFE">
              <w:rPr>
                <w:b/>
                <w:bCs/>
                <w:lang w:bidi="ru-RU"/>
              </w:rPr>
              <w:t xml:space="preserve"> кислоты РНК и ДНК. Структура и функции нуклеиновых кислот. Другие биополимеры</w:t>
            </w:r>
            <w:r w:rsidRPr="00584BFE">
              <w:rPr>
                <w:bCs/>
                <w:lang w:bidi="ru-RU"/>
              </w:rPr>
              <w:t>.</w:t>
            </w:r>
          </w:p>
        </w:tc>
        <w:tc>
          <w:tcPr>
            <w:tcW w:w="10567" w:type="dxa"/>
          </w:tcPr>
          <w:p w14:paraId="63742933" w14:textId="77777777" w:rsidR="00D43162" w:rsidRPr="0013458C" w:rsidRDefault="00D43162" w:rsidP="00C52A4E">
            <w:pPr>
              <w:pStyle w:val="af0"/>
              <w:numPr>
                <w:ilvl w:val="0"/>
                <w:numId w:val="25"/>
              </w:numPr>
            </w:pPr>
            <w:r>
              <w:rPr>
                <w:bCs/>
              </w:rPr>
              <w:t>Ф</w:t>
            </w:r>
            <w:r w:rsidRPr="00E41CEF">
              <w:rPr>
                <w:bCs/>
              </w:rPr>
              <w:t xml:space="preserve">рагмент цепи </w:t>
            </w:r>
            <w:proofErr w:type="gramStart"/>
            <w:r w:rsidRPr="00E41CEF">
              <w:rPr>
                <w:bCs/>
              </w:rPr>
              <w:t>ДНК  имеет</w:t>
            </w:r>
            <w:proofErr w:type="gramEnd"/>
            <w:r w:rsidRPr="00E41CEF">
              <w:rPr>
                <w:bCs/>
              </w:rPr>
              <w:t xml:space="preserve">   последовательность нуклеотидов:  </w:t>
            </w:r>
            <w:r>
              <w:rPr>
                <w:bCs/>
              </w:rPr>
              <w:t xml:space="preserve">   </w:t>
            </w:r>
            <w:r w:rsidRPr="00E41CEF">
              <w:rPr>
                <w:b/>
                <w:bCs/>
              </w:rPr>
              <w:t>Г Т Ц Т А Ц Г А Т</w:t>
            </w:r>
            <w:r w:rsidRPr="00E41CEF">
              <w:rPr>
                <w:bCs/>
              </w:rPr>
              <w:t xml:space="preserve"> </w:t>
            </w:r>
          </w:p>
          <w:p w14:paraId="7A5D6CCE" w14:textId="77777777" w:rsidR="00D43162" w:rsidRPr="00E41CEF" w:rsidRDefault="00D43162" w:rsidP="00D43162">
            <w:pPr>
              <w:ind w:left="360"/>
            </w:pPr>
            <w:r w:rsidRPr="0013458C">
              <w:rPr>
                <w:bCs/>
              </w:rPr>
              <w:t xml:space="preserve">Постройте по принципу </w:t>
            </w:r>
            <w:proofErr w:type="spellStart"/>
            <w:r w:rsidRPr="0013458C">
              <w:rPr>
                <w:bCs/>
              </w:rPr>
              <w:t>комплементарности</w:t>
            </w:r>
            <w:proofErr w:type="spellEnd"/>
            <w:r w:rsidRPr="0013458C">
              <w:rPr>
                <w:bCs/>
              </w:rPr>
              <w:t xml:space="preserve"> 2-</w:t>
            </w:r>
            <w:proofErr w:type="gramStart"/>
            <w:r w:rsidRPr="0013458C">
              <w:rPr>
                <w:bCs/>
              </w:rPr>
              <w:t>ю  цепочку</w:t>
            </w:r>
            <w:proofErr w:type="gramEnd"/>
            <w:r w:rsidRPr="0013458C">
              <w:rPr>
                <w:bCs/>
              </w:rPr>
              <w:t xml:space="preserve"> ДНК. </w:t>
            </w:r>
          </w:p>
          <w:p w14:paraId="6D240E86" w14:textId="77777777" w:rsidR="00D43162" w:rsidRPr="0013458C" w:rsidRDefault="00D43162" w:rsidP="00C52A4E">
            <w:pPr>
              <w:pStyle w:val="af0"/>
              <w:numPr>
                <w:ilvl w:val="0"/>
                <w:numId w:val="25"/>
              </w:numPr>
              <w:ind w:left="426" w:firstLine="0"/>
            </w:pPr>
            <w:r>
              <w:rPr>
                <w:bCs/>
              </w:rPr>
              <w:t>Ф</w:t>
            </w:r>
            <w:r w:rsidRPr="0013458C">
              <w:rPr>
                <w:bCs/>
              </w:rPr>
              <w:t xml:space="preserve">рагмент цепи </w:t>
            </w:r>
            <w:proofErr w:type="gramStart"/>
            <w:r w:rsidRPr="0013458C">
              <w:rPr>
                <w:bCs/>
              </w:rPr>
              <w:t>ДНК  имеет</w:t>
            </w:r>
            <w:proofErr w:type="gramEnd"/>
            <w:r w:rsidRPr="0013458C">
              <w:rPr>
                <w:bCs/>
              </w:rPr>
              <w:t xml:space="preserve">   последовательность нуклеотидов:  </w:t>
            </w:r>
            <w:r w:rsidRPr="0013458C">
              <w:rPr>
                <w:b/>
              </w:rPr>
              <w:t xml:space="preserve">А Г </w:t>
            </w:r>
            <w:proofErr w:type="spellStart"/>
            <w:r w:rsidRPr="0013458C">
              <w:rPr>
                <w:b/>
              </w:rPr>
              <w:t>Г</w:t>
            </w:r>
            <w:proofErr w:type="spellEnd"/>
            <w:r w:rsidRPr="0013458C">
              <w:rPr>
                <w:b/>
              </w:rPr>
              <w:t xml:space="preserve"> Т Ц Г А Т Ц А</w:t>
            </w:r>
            <w:r w:rsidRPr="0013458C">
              <w:rPr>
                <w:bCs/>
              </w:rPr>
              <w:t xml:space="preserve"> Постройте по принципу </w:t>
            </w:r>
            <w:proofErr w:type="spellStart"/>
            <w:r w:rsidRPr="0013458C">
              <w:rPr>
                <w:bCs/>
              </w:rPr>
              <w:t>комплементарности</w:t>
            </w:r>
            <w:proofErr w:type="spellEnd"/>
            <w:r w:rsidRPr="0013458C">
              <w:rPr>
                <w:bCs/>
              </w:rPr>
              <w:t xml:space="preserve"> 2-ю  цепочку ДНК. </w:t>
            </w:r>
          </w:p>
          <w:p w14:paraId="1B4E15E8" w14:textId="77777777" w:rsidR="00D43162" w:rsidRPr="0013458C" w:rsidRDefault="00D43162" w:rsidP="00C52A4E">
            <w:pPr>
              <w:pStyle w:val="af0"/>
              <w:numPr>
                <w:ilvl w:val="0"/>
                <w:numId w:val="25"/>
              </w:numPr>
              <w:spacing w:line="276" w:lineRule="auto"/>
              <w:ind w:left="284"/>
              <w:rPr>
                <w:b/>
              </w:rPr>
            </w:pPr>
            <w:r w:rsidRPr="0013458C">
              <w:rPr>
                <w:b/>
                <w:bCs/>
              </w:rPr>
              <w:t>Вставьте нужные слова:</w:t>
            </w:r>
          </w:p>
          <w:p w14:paraId="1DAB1610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 xml:space="preserve">В составе РНК есть сахар… </w:t>
            </w:r>
          </w:p>
          <w:p w14:paraId="477A20CE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В составе ДНК есть азотистые основания…;</w:t>
            </w:r>
          </w:p>
          <w:p w14:paraId="33495322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 xml:space="preserve">И в ДНК, и в РНК </w:t>
            </w:r>
            <w:proofErr w:type="gramStart"/>
            <w:r w:rsidRPr="0013458C">
              <w:rPr>
                <w:bCs/>
              </w:rPr>
              <w:t>есть….</w:t>
            </w:r>
            <w:proofErr w:type="gramEnd"/>
            <w:r w:rsidRPr="0013458C">
              <w:rPr>
                <w:bCs/>
              </w:rPr>
              <w:t>;</w:t>
            </w:r>
          </w:p>
          <w:p w14:paraId="1F070018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В ДНК нет азотистого основания…</w:t>
            </w:r>
          </w:p>
          <w:p w14:paraId="6A9B49CB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Структура молекулы РНК в виде…</w:t>
            </w:r>
            <w:r w:rsidRPr="0052509D">
              <w:rPr>
                <w:bCs/>
              </w:rPr>
              <w:t xml:space="preserve"> </w:t>
            </w:r>
          </w:p>
          <w:p w14:paraId="626AEFF9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ДНК в клетках может находиться в …</w:t>
            </w:r>
          </w:p>
          <w:p w14:paraId="3B850DA2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 xml:space="preserve">Функции </w:t>
            </w:r>
            <w:proofErr w:type="gramStart"/>
            <w:r w:rsidRPr="0013458C">
              <w:rPr>
                <w:bCs/>
              </w:rPr>
              <w:t>РНК:…</w:t>
            </w:r>
            <w:proofErr w:type="gramEnd"/>
          </w:p>
          <w:p w14:paraId="7A68C216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В составе РНК есть азотистые основания…;</w:t>
            </w:r>
          </w:p>
          <w:p w14:paraId="1FEAB5B6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В составе ДНК есть сахар…;</w:t>
            </w:r>
          </w:p>
          <w:p w14:paraId="0A49DA5E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В РНК нет азотистого основания…</w:t>
            </w:r>
          </w:p>
          <w:p w14:paraId="4E4AF40E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Структура молекулы ДНК в виде…</w:t>
            </w:r>
          </w:p>
          <w:p w14:paraId="2C81A7DC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Мономерами ДНК и РНК являются…;</w:t>
            </w:r>
          </w:p>
          <w:p w14:paraId="0511768C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>РНК в клетках может находиться в…</w:t>
            </w:r>
          </w:p>
          <w:p w14:paraId="09FD8140" w14:textId="77777777" w:rsidR="00D43162" w:rsidRPr="0013458C" w:rsidRDefault="00D43162" w:rsidP="00C52A4E">
            <w:pPr>
              <w:numPr>
                <w:ilvl w:val="0"/>
                <w:numId w:val="24"/>
              </w:numPr>
              <w:ind w:left="714" w:hanging="357"/>
            </w:pPr>
            <w:r w:rsidRPr="0013458C">
              <w:rPr>
                <w:bCs/>
              </w:rPr>
              <w:t xml:space="preserve">Функции </w:t>
            </w:r>
            <w:proofErr w:type="gramStart"/>
            <w:r w:rsidRPr="0013458C">
              <w:rPr>
                <w:bCs/>
              </w:rPr>
              <w:t>ДНК:…</w:t>
            </w:r>
            <w:proofErr w:type="gramEnd"/>
            <w:r w:rsidRPr="0013458C">
              <w:rPr>
                <w:bCs/>
              </w:rPr>
              <w:t xml:space="preserve"> </w:t>
            </w:r>
          </w:p>
          <w:p w14:paraId="5D54240E" w14:textId="77777777" w:rsidR="00D43162" w:rsidRPr="0013458C" w:rsidRDefault="00D43162" w:rsidP="00C52A4E">
            <w:pPr>
              <w:pStyle w:val="af0"/>
              <w:numPr>
                <w:ilvl w:val="0"/>
                <w:numId w:val="25"/>
              </w:numPr>
              <w:spacing w:after="240" w:line="276" w:lineRule="auto"/>
              <w:ind w:left="283" w:hanging="357"/>
              <w:rPr>
                <w:b/>
              </w:rPr>
            </w:pPr>
            <w:r w:rsidRPr="0013458C">
              <w:rPr>
                <w:b/>
              </w:rPr>
              <w:t xml:space="preserve">Отметьте правильные </w:t>
            </w:r>
            <w:proofErr w:type="gramStart"/>
            <w:r w:rsidRPr="0013458C">
              <w:rPr>
                <w:b/>
              </w:rPr>
              <w:t>утверждения  (</w:t>
            </w:r>
            <w:proofErr w:type="gramEnd"/>
            <w:r w:rsidRPr="0013458C">
              <w:rPr>
                <w:b/>
              </w:rPr>
              <w:t>+), а неправильные  (-)</w:t>
            </w:r>
          </w:p>
          <w:p w14:paraId="7FF80293" w14:textId="77777777" w:rsidR="00D43162" w:rsidRPr="0013458C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proofErr w:type="gramStart"/>
            <w:r w:rsidRPr="0013458C">
              <w:rPr>
                <w:bCs/>
              </w:rPr>
              <w:t xml:space="preserve">В </w:t>
            </w:r>
            <w:r>
              <w:rPr>
                <w:bCs/>
              </w:rPr>
              <w:t xml:space="preserve"> </w:t>
            </w:r>
            <w:r w:rsidRPr="0013458C">
              <w:rPr>
                <w:bCs/>
              </w:rPr>
              <w:t>ДНК</w:t>
            </w:r>
            <w:proofErr w:type="gramEnd"/>
            <w:r w:rsidRPr="0013458C">
              <w:rPr>
                <w:bCs/>
              </w:rPr>
              <w:t xml:space="preserve"> всегда против </w:t>
            </w:r>
            <w:proofErr w:type="spellStart"/>
            <w:r w:rsidRPr="0013458C">
              <w:rPr>
                <w:bCs/>
              </w:rPr>
              <w:t>тимина</w:t>
            </w:r>
            <w:proofErr w:type="spellEnd"/>
            <w:r w:rsidRPr="0013458C">
              <w:rPr>
                <w:bCs/>
              </w:rPr>
              <w:t xml:space="preserve"> находится гуанин. </w:t>
            </w:r>
          </w:p>
          <w:p w14:paraId="6887CB45" w14:textId="77777777" w:rsidR="00D43162" w:rsidRPr="0013458C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r w:rsidRPr="0013458C">
              <w:rPr>
                <w:bCs/>
              </w:rPr>
              <w:t xml:space="preserve">Цепочки ДНК соединены водородными связями </w:t>
            </w:r>
          </w:p>
          <w:p w14:paraId="3C8DF84C" w14:textId="77777777" w:rsidR="00D43162" w:rsidRPr="0013458C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r w:rsidRPr="0013458C">
              <w:rPr>
                <w:bCs/>
              </w:rPr>
              <w:t xml:space="preserve">р-РНК находятся в ядре </w:t>
            </w:r>
          </w:p>
          <w:p w14:paraId="2D7B5A78" w14:textId="77777777" w:rsidR="00D43162" w:rsidRPr="0013458C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r w:rsidRPr="0013458C">
              <w:rPr>
                <w:bCs/>
              </w:rPr>
              <w:t xml:space="preserve">в ДНК нет азотистого основания </w:t>
            </w:r>
            <w:proofErr w:type="spellStart"/>
            <w:r w:rsidRPr="0013458C">
              <w:rPr>
                <w:bCs/>
              </w:rPr>
              <w:t>урацил</w:t>
            </w:r>
            <w:proofErr w:type="spellEnd"/>
            <w:r w:rsidRPr="0013458C">
              <w:rPr>
                <w:bCs/>
              </w:rPr>
              <w:t xml:space="preserve"> </w:t>
            </w:r>
          </w:p>
          <w:p w14:paraId="704A85C8" w14:textId="77777777" w:rsidR="00D43162" w:rsidRPr="0013458C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r w:rsidRPr="0013458C">
              <w:rPr>
                <w:bCs/>
              </w:rPr>
              <w:t xml:space="preserve">в ДНК число </w:t>
            </w:r>
            <w:proofErr w:type="spellStart"/>
            <w:r w:rsidRPr="0013458C">
              <w:rPr>
                <w:bCs/>
              </w:rPr>
              <w:t>гуаниловых</w:t>
            </w:r>
            <w:proofErr w:type="spellEnd"/>
            <w:r w:rsidRPr="0013458C">
              <w:rPr>
                <w:bCs/>
              </w:rPr>
              <w:t xml:space="preserve"> оснований </w:t>
            </w:r>
            <w:proofErr w:type="gramStart"/>
            <w:r w:rsidRPr="0013458C">
              <w:rPr>
                <w:bCs/>
              </w:rPr>
              <w:t xml:space="preserve">равно  </w:t>
            </w:r>
            <w:proofErr w:type="spellStart"/>
            <w:r w:rsidRPr="0013458C">
              <w:rPr>
                <w:bCs/>
              </w:rPr>
              <w:t>адениловым</w:t>
            </w:r>
            <w:proofErr w:type="spellEnd"/>
            <w:proofErr w:type="gramEnd"/>
            <w:r w:rsidRPr="0013458C">
              <w:rPr>
                <w:bCs/>
              </w:rPr>
              <w:t xml:space="preserve"> </w:t>
            </w:r>
          </w:p>
          <w:p w14:paraId="75FB41D7" w14:textId="77777777" w:rsidR="00D43162" w:rsidRPr="0013458C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r w:rsidRPr="0013458C">
              <w:rPr>
                <w:bCs/>
              </w:rPr>
              <w:t xml:space="preserve">В РНК всегда против </w:t>
            </w:r>
            <w:proofErr w:type="spellStart"/>
            <w:r w:rsidRPr="0013458C">
              <w:rPr>
                <w:bCs/>
              </w:rPr>
              <w:t>аденина</w:t>
            </w:r>
            <w:proofErr w:type="spellEnd"/>
            <w:r w:rsidRPr="0013458C">
              <w:rPr>
                <w:bCs/>
              </w:rPr>
              <w:t xml:space="preserve"> находится </w:t>
            </w:r>
            <w:proofErr w:type="spellStart"/>
            <w:r w:rsidRPr="0013458C">
              <w:rPr>
                <w:bCs/>
              </w:rPr>
              <w:t>тимин</w:t>
            </w:r>
            <w:proofErr w:type="spellEnd"/>
            <w:r w:rsidRPr="0013458C">
              <w:rPr>
                <w:bCs/>
              </w:rPr>
              <w:t xml:space="preserve"> </w:t>
            </w:r>
          </w:p>
          <w:p w14:paraId="4319BC6F" w14:textId="77777777" w:rsidR="00D43162" w:rsidRPr="0013458C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r w:rsidRPr="0013458C">
              <w:rPr>
                <w:bCs/>
              </w:rPr>
              <w:t xml:space="preserve">В РНК всегда против </w:t>
            </w:r>
            <w:proofErr w:type="spellStart"/>
            <w:r w:rsidRPr="0013458C">
              <w:rPr>
                <w:bCs/>
              </w:rPr>
              <w:t>аденина</w:t>
            </w:r>
            <w:proofErr w:type="spellEnd"/>
            <w:r w:rsidRPr="0013458C">
              <w:rPr>
                <w:bCs/>
              </w:rPr>
              <w:t xml:space="preserve"> находится </w:t>
            </w:r>
            <w:proofErr w:type="spellStart"/>
            <w:r w:rsidRPr="0013458C">
              <w:rPr>
                <w:bCs/>
              </w:rPr>
              <w:t>тимин</w:t>
            </w:r>
            <w:proofErr w:type="spellEnd"/>
            <w:r w:rsidRPr="0013458C">
              <w:rPr>
                <w:bCs/>
              </w:rPr>
              <w:t xml:space="preserve"> </w:t>
            </w:r>
          </w:p>
          <w:p w14:paraId="4D5EB462" w14:textId="77777777" w:rsidR="00D43162" w:rsidRPr="0013458C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r w:rsidRPr="0013458C">
              <w:rPr>
                <w:bCs/>
              </w:rPr>
              <w:t xml:space="preserve">и-РНК образуются в ядре </w:t>
            </w:r>
          </w:p>
          <w:p w14:paraId="453AE712" w14:textId="77777777" w:rsidR="00D43162" w:rsidRPr="002938A3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r w:rsidRPr="002938A3">
              <w:rPr>
                <w:bCs/>
              </w:rPr>
              <w:t xml:space="preserve">в РНК нет азотистого основания </w:t>
            </w:r>
            <w:proofErr w:type="spellStart"/>
            <w:r w:rsidRPr="002938A3">
              <w:rPr>
                <w:bCs/>
              </w:rPr>
              <w:t>урацил</w:t>
            </w:r>
            <w:proofErr w:type="spellEnd"/>
            <w:r w:rsidRPr="002938A3">
              <w:rPr>
                <w:bCs/>
              </w:rPr>
              <w:t xml:space="preserve"> </w:t>
            </w:r>
          </w:p>
          <w:p w14:paraId="7FBF84B6" w14:textId="77777777" w:rsidR="00D43162" w:rsidRPr="002938A3" w:rsidRDefault="00D43162" w:rsidP="00C52A4E">
            <w:pPr>
              <w:pStyle w:val="af0"/>
              <w:numPr>
                <w:ilvl w:val="0"/>
                <w:numId w:val="26"/>
              </w:numPr>
              <w:spacing w:after="200" w:line="276" w:lineRule="auto"/>
              <w:rPr>
                <w:bCs/>
              </w:rPr>
            </w:pPr>
            <w:r w:rsidRPr="002938A3">
              <w:rPr>
                <w:bCs/>
              </w:rPr>
              <w:t xml:space="preserve">Длина молекулы РНК сравнима с молекулой белка </w:t>
            </w:r>
          </w:p>
          <w:p w14:paraId="602E09BD" w14:textId="77777777" w:rsidR="00584BFE" w:rsidRPr="00382E69" w:rsidRDefault="00584BFE" w:rsidP="00584BFE">
            <w:pPr>
              <w:rPr>
                <w:color w:val="000000"/>
                <w:u w:val="single"/>
              </w:rPr>
            </w:pPr>
          </w:p>
        </w:tc>
      </w:tr>
    </w:tbl>
    <w:p w14:paraId="24304BC1" w14:textId="715DD8AE" w:rsidR="0036408D" w:rsidRPr="0036408D" w:rsidRDefault="008D1C33" w:rsidP="00C52A4E">
      <w:pPr>
        <w:pStyle w:val="af0"/>
        <w:numPr>
          <w:ilvl w:val="1"/>
          <w:numId w:val="9"/>
        </w:numPr>
        <w:jc w:val="both"/>
        <w:rPr>
          <w:i/>
          <w:vanish/>
        </w:rPr>
      </w:pPr>
      <w:r>
        <w:rPr>
          <w:i/>
          <w:vanish/>
        </w:rPr>
        <w:lastRenderedPageBreak/>
        <w:br w:type="textWrapping" w:clear="all"/>
      </w:r>
    </w:p>
    <w:p w14:paraId="2F0902CD" w14:textId="77777777" w:rsidR="0036408D" w:rsidRPr="0036408D" w:rsidRDefault="0036408D" w:rsidP="00C52A4E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233"/>
        <w:gridCol w:w="9494"/>
        <w:gridCol w:w="1134"/>
        <w:gridCol w:w="459"/>
        <w:gridCol w:w="1281"/>
      </w:tblGrid>
      <w:tr w:rsidR="009D5862" w:rsidRPr="00314BCA" w14:paraId="37076926" w14:textId="77777777" w:rsidTr="00D0339A">
        <w:trPr>
          <w:trHeight w:val="754"/>
          <w:tblHeader/>
        </w:trPr>
        <w:tc>
          <w:tcPr>
            <w:tcW w:w="2235" w:type="dxa"/>
            <w:vMerge w:val="restart"/>
            <w:shd w:val="clear" w:color="auto" w:fill="DBE5F1" w:themeFill="accent1" w:themeFillTint="33"/>
          </w:tcPr>
          <w:p w14:paraId="672CC7E6" w14:textId="2D52EF39" w:rsidR="009D5862" w:rsidRPr="004A2281" w:rsidRDefault="009D5862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497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9E4D5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869" w:type="dxa"/>
            <w:gridSpan w:val="3"/>
            <w:shd w:val="clear" w:color="auto" w:fill="DBE5F1" w:themeFill="accent1" w:themeFillTint="33"/>
            <w:vAlign w:val="center"/>
          </w:tcPr>
          <w:p w14:paraId="0CA1D224" w14:textId="72DD9740" w:rsidR="009D5862" w:rsidRPr="00314BCA" w:rsidRDefault="009D5862" w:rsidP="009E4D5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D0339A">
        <w:trPr>
          <w:trHeight w:val="754"/>
          <w:tblHeader/>
        </w:trPr>
        <w:tc>
          <w:tcPr>
            <w:tcW w:w="2235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497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9E4D5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9E4D5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735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9E4D5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D0339A">
        <w:trPr>
          <w:trHeight w:val="283"/>
        </w:trPr>
        <w:tc>
          <w:tcPr>
            <w:tcW w:w="2235" w:type="dxa"/>
            <w:vMerge w:val="restart"/>
          </w:tcPr>
          <w:p w14:paraId="4A1B05F1" w14:textId="3904A3FC" w:rsidR="000274AD" w:rsidRPr="00636F91" w:rsidRDefault="000274AD" w:rsidP="000274AD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Подготовка конспектов лабораторных работ </w:t>
            </w:r>
          </w:p>
        </w:tc>
        <w:tc>
          <w:tcPr>
            <w:tcW w:w="9497" w:type="dxa"/>
          </w:tcPr>
          <w:p w14:paraId="09BFC852" w14:textId="30B346D9" w:rsidR="009D5862" w:rsidRPr="00636F91" w:rsidRDefault="006E6B7C" w:rsidP="006E6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Подготовка к р</w:t>
            </w:r>
            <w:r w:rsidR="009D5862" w:rsidRPr="00636F91">
              <w:rPr>
                <w:lang w:val="ru-RU"/>
              </w:rPr>
              <w:t>абот</w:t>
            </w:r>
            <w:r>
              <w:rPr>
                <w:lang w:val="ru-RU"/>
              </w:rPr>
              <w:t>е</w:t>
            </w:r>
            <w:r w:rsidR="009D5862" w:rsidRPr="00636F91">
              <w:rPr>
                <w:lang w:val="ru-RU"/>
              </w:rPr>
              <w:t xml:space="preserve">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="00636F91" w:rsidRPr="00636F91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  <w:r w:rsidR="009D5862" w:rsidRPr="00636F91">
              <w:rPr>
                <w:spacing w:val="-4"/>
                <w:lang w:val="ru-RU"/>
              </w:rPr>
              <w:t xml:space="preserve">Обучающийся </w:t>
            </w:r>
            <w:r w:rsidR="009D5862" w:rsidRPr="00636F91">
              <w:rPr>
                <w:lang w:val="ru-RU"/>
              </w:rPr>
              <w:t>показал полный объем знаний, умений</w:t>
            </w:r>
            <w:r w:rsidR="009D5862" w:rsidRPr="00636F91">
              <w:rPr>
                <w:spacing w:val="-25"/>
                <w:lang w:val="ru-RU"/>
              </w:rPr>
              <w:t xml:space="preserve"> </w:t>
            </w:r>
            <w:r w:rsidR="009D5862" w:rsidRPr="00636F91">
              <w:rPr>
                <w:lang w:val="ru-RU"/>
              </w:rPr>
              <w:t>в освоении пройденных тем и применение их на</w:t>
            </w:r>
            <w:r w:rsidR="009D5862" w:rsidRPr="00636F91">
              <w:rPr>
                <w:spacing w:val="-4"/>
                <w:lang w:val="ru-RU"/>
              </w:rPr>
              <w:t xml:space="preserve"> </w:t>
            </w:r>
            <w:r w:rsidR="009D5862" w:rsidRPr="00636F91">
              <w:rPr>
                <w:lang w:val="ru-RU"/>
              </w:rPr>
              <w:t>практике.</w:t>
            </w:r>
          </w:p>
        </w:tc>
        <w:tc>
          <w:tcPr>
            <w:tcW w:w="1134" w:type="dxa"/>
          </w:tcPr>
          <w:p w14:paraId="1D749622" w14:textId="2EA0EA42" w:rsidR="009D5862" w:rsidRPr="00636F91" w:rsidRDefault="009D5862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</w:tcPr>
          <w:p w14:paraId="1CB04D80" w14:textId="77777777" w:rsidR="009D5862" w:rsidRPr="00D0339A" w:rsidRDefault="009D5862" w:rsidP="009E4D5D">
            <w:pPr>
              <w:jc w:val="center"/>
            </w:pPr>
            <w:r w:rsidRPr="00D0339A">
              <w:t>5</w:t>
            </w:r>
          </w:p>
        </w:tc>
      </w:tr>
      <w:tr w:rsidR="009D5862" w:rsidRPr="00314BCA" w14:paraId="0F234585" w14:textId="77777777" w:rsidTr="00D0339A">
        <w:trPr>
          <w:trHeight w:val="283"/>
        </w:trPr>
        <w:tc>
          <w:tcPr>
            <w:tcW w:w="2235" w:type="dxa"/>
            <w:vMerge/>
          </w:tcPr>
          <w:p w14:paraId="57664CF8" w14:textId="77777777" w:rsidR="009D5862" w:rsidRPr="00636F91" w:rsidRDefault="009D5862" w:rsidP="009E4D5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9497" w:type="dxa"/>
          </w:tcPr>
          <w:p w14:paraId="0AA3A6AE" w14:textId="176F23DD" w:rsidR="009D5862" w:rsidRPr="00636F91" w:rsidRDefault="006E6B7C" w:rsidP="006E6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Подготовка к р</w:t>
            </w:r>
            <w:r w:rsidR="009D5862" w:rsidRPr="00636F91">
              <w:rPr>
                <w:lang w:val="ru-RU"/>
              </w:rPr>
              <w:t>абот</w:t>
            </w:r>
            <w:r>
              <w:rPr>
                <w:lang w:val="ru-RU"/>
              </w:rPr>
              <w:t>е</w:t>
            </w:r>
            <w:r w:rsidR="009D5862" w:rsidRPr="00636F91">
              <w:rPr>
                <w:lang w:val="ru-RU"/>
              </w:rPr>
              <w:t xml:space="preserve"> выполнена полностью,</w:t>
            </w:r>
            <w:r w:rsidR="009D5862" w:rsidRPr="00636F91">
              <w:rPr>
                <w:spacing w:val="-15"/>
                <w:lang w:val="ru-RU"/>
              </w:rPr>
              <w:t xml:space="preserve"> </w:t>
            </w:r>
            <w:r w:rsidR="009D5862" w:rsidRPr="00636F91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="009D5862" w:rsidRPr="00636F91">
              <w:rPr>
                <w:spacing w:val="-8"/>
                <w:lang w:val="ru-RU"/>
              </w:rPr>
              <w:t xml:space="preserve"> </w:t>
            </w:r>
            <w:r w:rsidR="009D5862" w:rsidRPr="00636F91">
              <w:rPr>
                <w:lang w:val="ru-RU"/>
              </w:rPr>
              <w:t>недочета.</w:t>
            </w:r>
            <w:r w:rsidR="00636F91" w:rsidRPr="00636F91">
              <w:rPr>
                <w:lang w:val="ru-RU"/>
              </w:rPr>
              <w:t xml:space="preserve"> Продемонстрировано использование правильных методов при решении задач при наличии существенных ошибок в 1-2 из них;</w:t>
            </w:r>
          </w:p>
        </w:tc>
        <w:tc>
          <w:tcPr>
            <w:tcW w:w="1134" w:type="dxa"/>
          </w:tcPr>
          <w:p w14:paraId="433E19DB" w14:textId="6E47AD3B" w:rsidR="009D5862" w:rsidRPr="00636F91" w:rsidRDefault="009D5862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</w:tcPr>
          <w:p w14:paraId="4072CCB0" w14:textId="77777777" w:rsidR="009D5862" w:rsidRPr="00D0339A" w:rsidRDefault="009D5862" w:rsidP="009E4D5D">
            <w:pPr>
              <w:jc w:val="center"/>
            </w:pPr>
            <w:r w:rsidRPr="00D0339A">
              <w:t>4</w:t>
            </w:r>
          </w:p>
        </w:tc>
      </w:tr>
      <w:tr w:rsidR="009D5862" w:rsidRPr="00314BCA" w14:paraId="49A3CBB0" w14:textId="77777777" w:rsidTr="00D0339A">
        <w:trPr>
          <w:trHeight w:val="283"/>
        </w:trPr>
        <w:tc>
          <w:tcPr>
            <w:tcW w:w="2235" w:type="dxa"/>
            <w:vMerge/>
          </w:tcPr>
          <w:p w14:paraId="572EC107" w14:textId="77777777" w:rsidR="009D5862" w:rsidRPr="00636F91" w:rsidRDefault="009D5862" w:rsidP="009E4D5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9497" w:type="dxa"/>
          </w:tcPr>
          <w:p w14:paraId="37B00ED9" w14:textId="5F613172" w:rsidR="009D5862" w:rsidRPr="00636F91" w:rsidRDefault="006E6B7C" w:rsidP="006E6B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При подготовке д</w:t>
            </w:r>
            <w:r w:rsidR="009D5862" w:rsidRPr="00636F91">
              <w:rPr>
                <w:lang w:val="ru-RU"/>
              </w:rPr>
              <w:t>опущены более одной</w:t>
            </w:r>
            <w:r w:rsidR="009D5862" w:rsidRPr="00636F91">
              <w:rPr>
                <w:spacing w:val="-22"/>
                <w:lang w:val="ru-RU"/>
              </w:rPr>
              <w:t xml:space="preserve"> </w:t>
            </w:r>
            <w:r w:rsidR="009D5862" w:rsidRPr="00636F91">
              <w:rPr>
                <w:lang w:val="ru-RU"/>
              </w:rPr>
              <w:t>ошибки или более двух-трех</w:t>
            </w:r>
            <w:r w:rsidR="009D5862" w:rsidRPr="00636F91">
              <w:rPr>
                <w:spacing w:val="-20"/>
                <w:lang w:val="ru-RU"/>
              </w:rPr>
              <w:t xml:space="preserve"> </w:t>
            </w:r>
            <w:r w:rsidR="009D5862" w:rsidRPr="00636F91">
              <w:rPr>
                <w:lang w:val="ru-RU"/>
              </w:rPr>
              <w:t>недочетов.</w:t>
            </w:r>
            <w:r w:rsidR="00636F91" w:rsidRPr="00636F91">
              <w:rPr>
                <w:lang w:val="ru-RU"/>
              </w:rPr>
              <w:t xml:space="preserve"> 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1134" w:type="dxa"/>
          </w:tcPr>
          <w:p w14:paraId="7836647C" w14:textId="4ECDA6AB" w:rsidR="009D5862" w:rsidRPr="00636F91" w:rsidRDefault="009D5862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</w:tcPr>
          <w:p w14:paraId="59B9D817" w14:textId="77777777" w:rsidR="009D5862" w:rsidRPr="00D0339A" w:rsidRDefault="009D5862" w:rsidP="009E4D5D">
            <w:pPr>
              <w:jc w:val="center"/>
            </w:pPr>
            <w:r w:rsidRPr="00D0339A">
              <w:t>3</w:t>
            </w:r>
          </w:p>
        </w:tc>
      </w:tr>
      <w:tr w:rsidR="009D5862" w:rsidRPr="00314BCA" w14:paraId="21FB71F1" w14:textId="77777777" w:rsidTr="00D0339A">
        <w:trPr>
          <w:trHeight w:val="283"/>
        </w:trPr>
        <w:tc>
          <w:tcPr>
            <w:tcW w:w="2235" w:type="dxa"/>
            <w:vMerge/>
          </w:tcPr>
          <w:p w14:paraId="2BC9F6E8" w14:textId="77777777" w:rsidR="009D5862" w:rsidRPr="00636F91" w:rsidRDefault="009D5862" w:rsidP="009E4D5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9497" w:type="dxa"/>
          </w:tcPr>
          <w:p w14:paraId="7E11DF32" w14:textId="5617E542" w:rsidR="009D5862" w:rsidRPr="00636F91" w:rsidRDefault="006E6B7C" w:rsidP="009E4D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Подготовка к лабораторной работе</w:t>
            </w:r>
            <w:r w:rsidR="009D5862" w:rsidRPr="00636F91">
              <w:rPr>
                <w:lang w:val="ru-RU"/>
              </w:rPr>
              <w:t xml:space="preserve"> выполнена не</w:t>
            </w:r>
            <w:r w:rsidR="009D5862" w:rsidRPr="00636F91">
              <w:rPr>
                <w:spacing w:val="-17"/>
                <w:lang w:val="ru-RU"/>
              </w:rPr>
              <w:t xml:space="preserve"> </w:t>
            </w:r>
            <w:r w:rsidR="009D5862" w:rsidRPr="00636F91">
              <w:rPr>
                <w:lang w:val="ru-RU"/>
              </w:rPr>
              <w:t xml:space="preserve">полностью. Допущены </w:t>
            </w:r>
            <w:r w:rsidR="009D5862" w:rsidRPr="00636F91">
              <w:rPr>
                <w:spacing w:val="-2"/>
                <w:lang w:val="ru-RU"/>
              </w:rPr>
              <w:t xml:space="preserve">грубые </w:t>
            </w:r>
            <w:r w:rsidR="009D5862" w:rsidRPr="00636F91">
              <w:rPr>
                <w:lang w:val="ru-RU"/>
              </w:rPr>
              <w:t xml:space="preserve">ошибки. </w:t>
            </w:r>
            <w:r w:rsidR="00636F91" w:rsidRPr="00636F91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1134" w:type="dxa"/>
          </w:tcPr>
          <w:p w14:paraId="0EAC74DB" w14:textId="427FE03D" w:rsidR="009D5862" w:rsidRPr="00636F91" w:rsidRDefault="009D5862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  <w:vMerge w:val="restart"/>
          </w:tcPr>
          <w:p w14:paraId="090BBA6C" w14:textId="77777777" w:rsidR="009D5862" w:rsidRPr="00D0339A" w:rsidRDefault="009D5862" w:rsidP="009E4D5D">
            <w:pPr>
              <w:jc w:val="center"/>
            </w:pPr>
            <w:r w:rsidRPr="00D0339A">
              <w:t>2</w:t>
            </w:r>
          </w:p>
        </w:tc>
      </w:tr>
      <w:tr w:rsidR="009D5862" w:rsidRPr="00314BCA" w14:paraId="0FC8FDF6" w14:textId="77777777" w:rsidTr="00D0339A">
        <w:trPr>
          <w:trHeight w:val="283"/>
        </w:trPr>
        <w:tc>
          <w:tcPr>
            <w:tcW w:w="2235" w:type="dxa"/>
            <w:vMerge/>
          </w:tcPr>
          <w:p w14:paraId="464EE093" w14:textId="77777777" w:rsidR="009D5862" w:rsidRPr="00636F91" w:rsidRDefault="009D5862" w:rsidP="009E4D5D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9497" w:type="dxa"/>
          </w:tcPr>
          <w:p w14:paraId="5B0A3FD1" w14:textId="77777777" w:rsidR="009D5862" w:rsidRPr="00636F91" w:rsidRDefault="009D5862" w:rsidP="009E4D5D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636F91">
              <w:t>Работа</w:t>
            </w:r>
            <w:proofErr w:type="spellEnd"/>
            <w:r w:rsidRPr="00636F91">
              <w:t xml:space="preserve"> </w:t>
            </w:r>
            <w:proofErr w:type="spellStart"/>
            <w:r w:rsidRPr="00636F91">
              <w:t>не</w:t>
            </w:r>
            <w:proofErr w:type="spellEnd"/>
            <w:r w:rsidRPr="00636F91">
              <w:rPr>
                <w:lang w:val="ru-RU"/>
              </w:rPr>
              <w:t xml:space="preserve"> </w:t>
            </w:r>
            <w:proofErr w:type="spellStart"/>
            <w:r w:rsidRPr="00636F91">
              <w:rPr>
                <w:spacing w:val="-1"/>
              </w:rPr>
              <w:t>выполнена</w:t>
            </w:r>
            <w:proofErr w:type="spellEnd"/>
            <w:r w:rsidRPr="00636F91">
              <w:t>.</w:t>
            </w:r>
          </w:p>
        </w:tc>
        <w:tc>
          <w:tcPr>
            <w:tcW w:w="1134" w:type="dxa"/>
          </w:tcPr>
          <w:p w14:paraId="333F1BA7" w14:textId="3ECA5023" w:rsidR="009D5862" w:rsidRPr="00636F91" w:rsidRDefault="009D5862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  <w:vMerge/>
          </w:tcPr>
          <w:p w14:paraId="1714B0A2" w14:textId="77777777" w:rsidR="009D5862" w:rsidRPr="00D0339A" w:rsidRDefault="009D5862" w:rsidP="009E4D5D"/>
        </w:tc>
      </w:tr>
      <w:tr w:rsidR="009D5862" w:rsidRPr="00314BCA" w14:paraId="38330E42" w14:textId="77777777" w:rsidTr="00D0339A">
        <w:trPr>
          <w:trHeight w:val="283"/>
        </w:trPr>
        <w:tc>
          <w:tcPr>
            <w:tcW w:w="2235" w:type="dxa"/>
            <w:vMerge w:val="restart"/>
          </w:tcPr>
          <w:p w14:paraId="2CC3884E" w14:textId="77777777" w:rsidR="009D5862" w:rsidRPr="00636F91" w:rsidRDefault="009D5862" w:rsidP="009E4D5D">
            <w:r w:rsidRPr="00636F91">
              <w:t xml:space="preserve">Коллоквиум </w:t>
            </w:r>
          </w:p>
        </w:tc>
        <w:tc>
          <w:tcPr>
            <w:tcW w:w="9497" w:type="dxa"/>
          </w:tcPr>
          <w:p w14:paraId="6450EC2E" w14:textId="77777777" w:rsidR="009D5862" w:rsidRPr="00636F91" w:rsidRDefault="009D5862" w:rsidP="009E4D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F91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636F91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636F91">
              <w:rPr>
                <w:spacing w:val="-4"/>
                <w:lang w:val="ru-RU"/>
              </w:rPr>
              <w:t xml:space="preserve">Обучающийся </w:t>
            </w:r>
            <w:r w:rsidRPr="00636F91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134" w:type="dxa"/>
          </w:tcPr>
          <w:p w14:paraId="0F81845E" w14:textId="4AA5A19A" w:rsidR="009D5862" w:rsidRPr="00636F91" w:rsidRDefault="009D5862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</w:tcPr>
          <w:p w14:paraId="76BFD3F3" w14:textId="77777777" w:rsidR="009D5862" w:rsidRPr="00D0339A" w:rsidRDefault="009D5862" w:rsidP="009E4D5D">
            <w:pPr>
              <w:jc w:val="center"/>
            </w:pPr>
            <w:r w:rsidRPr="00D0339A">
              <w:t>5</w:t>
            </w:r>
          </w:p>
        </w:tc>
      </w:tr>
      <w:tr w:rsidR="009D5862" w:rsidRPr="00314BCA" w14:paraId="58E63AE6" w14:textId="77777777" w:rsidTr="00D0339A">
        <w:trPr>
          <w:trHeight w:val="283"/>
        </w:trPr>
        <w:tc>
          <w:tcPr>
            <w:tcW w:w="2235" w:type="dxa"/>
            <w:vMerge/>
          </w:tcPr>
          <w:p w14:paraId="19B6D2EB" w14:textId="77777777" w:rsidR="009D5862" w:rsidRPr="00636F91" w:rsidRDefault="009D5862" w:rsidP="009E4D5D">
            <w:pPr>
              <w:rPr>
                <w:i/>
              </w:rPr>
            </w:pPr>
          </w:p>
        </w:tc>
        <w:tc>
          <w:tcPr>
            <w:tcW w:w="9497" w:type="dxa"/>
          </w:tcPr>
          <w:p w14:paraId="15C64C27" w14:textId="7071D769" w:rsidR="009D5862" w:rsidRPr="00636F91" w:rsidRDefault="00A764AF" w:rsidP="009E4D5D">
            <w:pPr>
              <w:pStyle w:val="TableParagraph"/>
              <w:tabs>
                <w:tab w:val="left" w:pos="34"/>
                <w:tab w:val="left" w:pos="1005"/>
              </w:tabs>
              <w:rPr>
                <w:lang w:val="ru-RU"/>
              </w:rPr>
            </w:pPr>
            <w:r w:rsidRPr="00636F91">
              <w:rPr>
                <w:lang w:val="ru-RU"/>
              </w:rPr>
              <w:tab/>
            </w:r>
            <w:r w:rsidR="00AB5C8D" w:rsidRPr="00636F91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Допущены ошибки в раскрытии понятий, употреблении терминов. </w:t>
            </w:r>
            <w:r w:rsidR="00AB5C8D" w:rsidRPr="00636F91">
              <w:rPr>
                <w:spacing w:val="-4"/>
                <w:lang w:val="ru-RU"/>
              </w:rPr>
              <w:t>Обучающийся</w:t>
            </w:r>
            <w:r w:rsidR="00AB5C8D" w:rsidRPr="00636F91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  <w:r w:rsidRPr="00636F91">
              <w:rPr>
                <w:lang w:val="ru-RU"/>
              </w:rPr>
              <w:tab/>
            </w:r>
          </w:p>
        </w:tc>
        <w:tc>
          <w:tcPr>
            <w:tcW w:w="1134" w:type="dxa"/>
          </w:tcPr>
          <w:p w14:paraId="73643248" w14:textId="4F356264" w:rsidR="009D5862" w:rsidRPr="00636F91" w:rsidRDefault="009D5862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</w:tcPr>
          <w:p w14:paraId="65E9E43F" w14:textId="77777777" w:rsidR="009D5862" w:rsidRPr="00D0339A" w:rsidRDefault="009D5862" w:rsidP="009E4D5D">
            <w:pPr>
              <w:jc w:val="center"/>
            </w:pPr>
            <w:r w:rsidRPr="00D0339A">
              <w:t>4</w:t>
            </w:r>
          </w:p>
        </w:tc>
      </w:tr>
      <w:tr w:rsidR="00AB5C8D" w:rsidRPr="00314BCA" w14:paraId="1B954406" w14:textId="77777777" w:rsidTr="00D0339A">
        <w:trPr>
          <w:trHeight w:val="283"/>
        </w:trPr>
        <w:tc>
          <w:tcPr>
            <w:tcW w:w="2235" w:type="dxa"/>
            <w:vMerge/>
          </w:tcPr>
          <w:p w14:paraId="136E669E" w14:textId="77777777" w:rsidR="00AB5C8D" w:rsidRPr="00636F91" w:rsidRDefault="00AB5C8D" w:rsidP="009E4D5D">
            <w:pPr>
              <w:rPr>
                <w:i/>
              </w:rPr>
            </w:pPr>
          </w:p>
        </w:tc>
        <w:tc>
          <w:tcPr>
            <w:tcW w:w="9497" w:type="dxa"/>
          </w:tcPr>
          <w:p w14:paraId="0D6385CE" w14:textId="234D7754" w:rsidR="00AB5C8D" w:rsidRPr="00636F91" w:rsidRDefault="00AB5C8D" w:rsidP="009E4D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F91">
              <w:rPr>
                <w:lang w:val="ru-RU"/>
              </w:rPr>
              <w:t xml:space="preserve">Дан неполный ответ, представляющий собой разрозненные знания по теме вопроса с </w:t>
            </w:r>
            <w:r w:rsidRPr="00636F91">
              <w:rPr>
                <w:lang w:val="ru-RU"/>
              </w:rPr>
              <w:lastRenderedPageBreak/>
              <w:t>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134" w:type="dxa"/>
          </w:tcPr>
          <w:p w14:paraId="3E10F179" w14:textId="40907AEA" w:rsidR="00AB5C8D" w:rsidRPr="00636F91" w:rsidRDefault="00AB5C8D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</w:tcPr>
          <w:p w14:paraId="2B0C8D4B" w14:textId="77777777" w:rsidR="00AB5C8D" w:rsidRPr="00636F91" w:rsidRDefault="00AB5C8D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3</w:t>
            </w:r>
          </w:p>
        </w:tc>
      </w:tr>
      <w:tr w:rsidR="00AB5C8D" w:rsidRPr="00314BCA" w14:paraId="5EFB9691" w14:textId="77777777" w:rsidTr="00D0339A">
        <w:trPr>
          <w:trHeight w:val="283"/>
        </w:trPr>
        <w:tc>
          <w:tcPr>
            <w:tcW w:w="2235" w:type="dxa"/>
            <w:vMerge/>
          </w:tcPr>
          <w:p w14:paraId="7856CD36" w14:textId="77777777" w:rsidR="00AB5C8D" w:rsidRPr="00636F91" w:rsidRDefault="00AB5C8D" w:rsidP="009E4D5D">
            <w:pPr>
              <w:rPr>
                <w:i/>
              </w:rPr>
            </w:pPr>
          </w:p>
        </w:tc>
        <w:tc>
          <w:tcPr>
            <w:tcW w:w="9497" w:type="dxa"/>
          </w:tcPr>
          <w:p w14:paraId="350B959E" w14:textId="5AAB65FD" w:rsidR="00AB5C8D" w:rsidRPr="00636F91" w:rsidRDefault="00AB5C8D" w:rsidP="009E4D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F91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134" w:type="dxa"/>
          </w:tcPr>
          <w:p w14:paraId="187791C3" w14:textId="7771BDEB" w:rsidR="00AB5C8D" w:rsidRPr="00636F91" w:rsidRDefault="00AB5C8D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</w:tcPr>
          <w:p w14:paraId="3E1FA4A1" w14:textId="77777777" w:rsidR="00AB5C8D" w:rsidRPr="00636F91" w:rsidRDefault="00AB5C8D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2</w:t>
            </w:r>
          </w:p>
        </w:tc>
      </w:tr>
      <w:tr w:rsidR="00AB5C8D" w:rsidRPr="00314BCA" w14:paraId="2413925F" w14:textId="77777777" w:rsidTr="00D0339A">
        <w:trPr>
          <w:trHeight w:val="283"/>
        </w:trPr>
        <w:tc>
          <w:tcPr>
            <w:tcW w:w="2235" w:type="dxa"/>
            <w:vMerge/>
          </w:tcPr>
          <w:p w14:paraId="74CC2FF5" w14:textId="77777777" w:rsidR="00AB5C8D" w:rsidRPr="00636F91" w:rsidRDefault="00AB5C8D" w:rsidP="009E4D5D">
            <w:pPr>
              <w:rPr>
                <w:i/>
              </w:rPr>
            </w:pPr>
          </w:p>
        </w:tc>
        <w:tc>
          <w:tcPr>
            <w:tcW w:w="9497" w:type="dxa"/>
          </w:tcPr>
          <w:p w14:paraId="5858D0CC" w14:textId="222F9A1B" w:rsidR="00AB5C8D" w:rsidRPr="00636F91" w:rsidRDefault="00AB5C8D" w:rsidP="009E4D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36F91">
              <w:rPr>
                <w:lang w:val="ru-RU"/>
              </w:rPr>
              <w:t>Не принимал участия в коллоквиуме.</w:t>
            </w:r>
            <w:r w:rsidRPr="00636F91">
              <w:rPr>
                <w:lang w:val="ru-RU"/>
              </w:rPr>
              <w:tab/>
            </w:r>
          </w:p>
        </w:tc>
        <w:tc>
          <w:tcPr>
            <w:tcW w:w="1134" w:type="dxa"/>
          </w:tcPr>
          <w:p w14:paraId="624F199E" w14:textId="618FD76F" w:rsidR="00AB5C8D" w:rsidRPr="00636F91" w:rsidRDefault="00AB5C8D" w:rsidP="009E4D5D">
            <w:pPr>
              <w:jc w:val="center"/>
              <w:rPr>
                <w:i/>
              </w:rPr>
            </w:pPr>
          </w:p>
        </w:tc>
        <w:tc>
          <w:tcPr>
            <w:tcW w:w="1735" w:type="dxa"/>
            <w:gridSpan w:val="2"/>
          </w:tcPr>
          <w:p w14:paraId="0F96B7BD" w14:textId="568B1782" w:rsidR="00AB5C8D" w:rsidRPr="00636F91" w:rsidRDefault="00AB5C8D" w:rsidP="009E4D5D">
            <w:pPr>
              <w:jc w:val="center"/>
            </w:pPr>
            <w:r w:rsidRPr="00636F91">
              <w:t>0</w:t>
            </w:r>
          </w:p>
        </w:tc>
      </w:tr>
      <w:tr w:rsidR="00AB5C8D" w:rsidRPr="00314BCA" w14:paraId="2173414E" w14:textId="77777777" w:rsidTr="00D0339A">
        <w:trPr>
          <w:trHeight w:val="283"/>
        </w:trPr>
        <w:tc>
          <w:tcPr>
            <w:tcW w:w="2235" w:type="dxa"/>
            <w:vMerge w:val="restart"/>
          </w:tcPr>
          <w:p w14:paraId="1A7AB831" w14:textId="13BAA4AA" w:rsidR="00AB5C8D" w:rsidRPr="00636F91" w:rsidRDefault="00AB5C8D" w:rsidP="009E4D5D">
            <w:r w:rsidRPr="00636F91">
              <w:t>Тестирование</w:t>
            </w:r>
            <w:r w:rsidR="000B24AA" w:rsidRPr="00636F91">
              <w:t xml:space="preserve"> в ЭОС</w:t>
            </w:r>
          </w:p>
        </w:tc>
        <w:tc>
          <w:tcPr>
            <w:tcW w:w="9497" w:type="dxa"/>
            <w:vMerge w:val="restart"/>
          </w:tcPr>
          <w:p w14:paraId="0A7CDF46" w14:textId="3C43CB4D" w:rsidR="00AB5C8D" w:rsidRPr="00636F91" w:rsidRDefault="00AB5C8D" w:rsidP="009E4D5D">
            <w:r w:rsidRPr="00636F91">
              <w:t>За выполнение каждого тестового задания испытуемому выставляются баллы. Используется порядковая шкала оценивания.</w:t>
            </w:r>
            <w:r w:rsidR="00D0339A">
              <w:t xml:space="preserve"> </w:t>
            </w:r>
            <w:r w:rsidRPr="00636F91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  <w:r w:rsidR="00D0339A">
              <w:t xml:space="preserve"> </w:t>
            </w:r>
            <w:r w:rsidRPr="00636F91">
              <w:t>В соответствии с порядковой шкалой за каждое задание устанавливается максимальное количество баллов 1. 1 балл выставляются за все верные выборы в одном задании, ноль — за полностью неверный ответ.</w:t>
            </w:r>
          </w:p>
          <w:p w14:paraId="738E48CF" w14:textId="77777777" w:rsidR="00AB5C8D" w:rsidRPr="00636F91" w:rsidRDefault="00AB5C8D" w:rsidP="009E4D5D">
            <w:r w:rsidRPr="00636F91">
              <w:t>Правила оценки всего теста:</w:t>
            </w:r>
          </w:p>
          <w:p w14:paraId="7DA2FD99" w14:textId="3606D1F8" w:rsidR="00AB5C8D" w:rsidRPr="00636F91" w:rsidRDefault="00AB5C8D" w:rsidP="009E4D5D">
            <w:r w:rsidRPr="00636F91">
              <w:t>общая сумма баллов за все правильные ответы составляет наивысший балл, 30 баллов.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576129C7" w14:textId="63EF97F4" w:rsidR="00AB5C8D" w:rsidRPr="00636F91" w:rsidRDefault="00AB5C8D" w:rsidP="00D0339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 xml:space="preserve"> «2» - равно или менее 40%</w:t>
            </w:r>
            <w:r w:rsidR="00D0339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>«3» - 41% - 64%</w:t>
            </w:r>
            <w:r w:rsidR="00D0339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>«4» - 65% - 84%</w:t>
            </w:r>
            <w:r w:rsidR="00D0339A">
              <w:rPr>
                <w:rFonts w:ascii="Times New Roman" w:hAnsi="Times New Roman" w:cs="Times New Roman"/>
                <w:sz w:val="22"/>
                <w:szCs w:val="22"/>
              </w:rPr>
              <w:t xml:space="preserve">;  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>«5» - 85% - 100%</w:t>
            </w:r>
          </w:p>
        </w:tc>
        <w:tc>
          <w:tcPr>
            <w:tcW w:w="1134" w:type="dxa"/>
          </w:tcPr>
          <w:p w14:paraId="458CAB48" w14:textId="5A58459F" w:rsidR="00AB5C8D" w:rsidRPr="00636F91" w:rsidRDefault="00AB5C8D" w:rsidP="009E4D5D">
            <w:pPr>
              <w:jc w:val="center"/>
              <w:rPr>
                <w:i/>
              </w:rPr>
            </w:pPr>
          </w:p>
        </w:tc>
        <w:tc>
          <w:tcPr>
            <w:tcW w:w="459" w:type="dxa"/>
          </w:tcPr>
          <w:p w14:paraId="4093D55A" w14:textId="77777777" w:rsidR="00AB5C8D" w:rsidRPr="00636F91" w:rsidRDefault="00AB5C8D" w:rsidP="009E4D5D">
            <w:pPr>
              <w:jc w:val="center"/>
            </w:pPr>
            <w:r w:rsidRPr="00636F91">
              <w:t>5</w:t>
            </w:r>
          </w:p>
        </w:tc>
        <w:tc>
          <w:tcPr>
            <w:tcW w:w="1276" w:type="dxa"/>
          </w:tcPr>
          <w:p w14:paraId="026CC2A1" w14:textId="77777777" w:rsidR="00AB5C8D" w:rsidRPr="00636F91" w:rsidRDefault="00AB5C8D" w:rsidP="009E4D5D">
            <w:pPr>
              <w:jc w:val="center"/>
            </w:pPr>
            <w:r w:rsidRPr="00636F91">
              <w:t>85% - 100%</w:t>
            </w:r>
          </w:p>
        </w:tc>
      </w:tr>
      <w:tr w:rsidR="00AB5C8D" w:rsidRPr="00314BCA" w14:paraId="037D9555" w14:textId="77777777" w:rsidTr="00D0339A">
        <w:trPr>
          <w:trHeight w:val="283"/>
        </w:trPr>
        <w:tc>
          <w:tcPr>
            <w:tcW w:w="2235" w:type="dxa"/>
            <w:vMerge/>
          </w:tcPr>
          <w:p w14:paraId="5D9D0442" w14:textId="77777777" w:rsidR="00AB5C8D" w:rsidRPr="00636F91" w:rsidRDefault="00AB5C8D" w:rsidP="009E4D5D">
            <w:pPr>
              <w:rPr>
                <w:i/>
              </w:rPr>
            </w:pPr>
          </w:p>
        </w:tc>
        <w:tc>
          <w:tcPr>
            <w:tcW w:w="9497" w:type="dxa"/>
            <w:vMerge/>
          </w:tcPr>
          <w:p w14:paraId="6BB94E49" w14:textId="77777777" w:rsidR="00AB5C8D" w:rsidRPr="00636F91" w:rsidRDefault="00AB5C8D" w:rsidP="009E4D5D">
            <w:pPr>
              <w:rPr>
                <w:i/>
              </w:rPr>
            </w:pPr>
          </w:p>
        </w:tc>
        <w:tc>
          <w:tcPr>
            <w:tcW w:w="1134" w:type="dxa"/>
          </w:tcPr>
          <w:p w14:paraId="3EFD3F74" w14:textId="0773D17D" w:rsidR="00AB5C8D" w:rsidRPr="00636F91" w:rsidRDefault="00AB5C8D" w:rsidP="009E4D5D">
            <w:pPr>
              <w:jc w:val="center"/>
              <w:rPr>
                <w:i/>
              </w:rPr>
            </w:pPr>
          </w:p>
        </w:tc>
        <w:tc>
          <w:tcPr>
            <w:tcW w:w="459" w:type="dxa"/>
          </w:tcPr>
          <w:p w14:paraId="14782594" w14:textId="77777777" w:rsidR="00AB5C8D" w:rsidRPr="00636F91" w:rsidRDefault="00AB5C8D" w:rsidP="009E4D5D">
            <w:pPr>
              <w:jc w:val="center"/>
            </w:pPr>
            <w:r w:rsidRPr="00636F91">
              <w:t>4</w:t>
            </w:r>
          </w:p>
        </w:tc>
        <w:tc>
          <w:tcPr>
            <w:tcW w:w="1276" w:type="dxa"/>
          </w:tcPr>
          <w:p w14:paraId="60464979" w14:textId="77777777" w:rsidR="00AB5C8D" w:rsidRPr="00636F91" w:rsidRDefault="00AB5C8D" w:rsidP="009E4D5D">
            <w:pPr>
              <w:jc w:val="center"/>
            </w:pPr>
            <w:r w:rsidRPr="00636F91">
              <w:t>65% - 84%</w:t>
            </w:r>
          </w:p>
        </w:tc>
      </w:tr>
      <w:tr w:rsidR="00AB5C8D" w:rsidRPr="00314BCA" w14:paraId="31EC067D" w14:textId="77777777" w:rsidTr="00D0339A">
        <w:trPr>
          <w:trHeight w:val="283"/>
        </w:trPr>
        <w:tc>
          <w:tcPr>
            <w:tcW w:w="2235" w:type="dxa"/>
            <w:vMerge/>
          </w:tcPr>
          <w:p w14:paraId="03D6805A" w14:textId="77777777" w:rsidR="00AB5C8D" w:rsidRPr="00636F91" w:rsidRDefault="00AB5C8D" w:rsidP="009E4D5D">
            <w:pPr>
              <w:rPr>
                <w:i/>
              </w:rPr>
            </w:pPr>
          </w:p>
        </w:tc>
        <w:tc>
          <w:tcPr>
            <w:tcW w:w="9497" w:type="dxa"/>
            <w:vMerge/>
          </w:tcPr>
          <w:p w14:paraId="57069F16" w14:textId="77777777" w:rsidR="00AB5C8D" w:rsidRPr="00636F91" w:rsidRDefault="00AB5C8D" w:rsidP="009E4D5D">
            <w:pPr>
              <w:rPr>
                <w:i/>
              </w:rPr>
            </w:pPr>
          </w:p>
        </w:tc>
        <w:tc>
          <w:tcPr>
            <w:tcW w:w="1134" w:type="dxa"/>
          </w:tcPr>
          <w:p w14:paraId="3411F725" w14:textId="01384B08" w:rsidR="00AB5C8D" w:rsidRPr="00636F91" w:rsidRDefault="00AB5C8D" w:rsidP="009E4D5D">
            <w:pPr>
              <w:jc w:val="center"/>
              <w:rPr>
                <w:i/>
              </w:rPr>
            </w:pPr>
          </w:p>
        </w:tc>
        <w:tc>
          <w:tcPr>
            <w:tcW w:w="459" w:type="dxa"/>
          </w:tcPr>
          <w:p w14:paraId="30430C5A" w14:textId="77777777" w:rsidR="00AB5C8D" w:rsidRPr="00636F91" w:rsidRDefault="00AB5C8D" w:rsidP="009E4D5D">
            <w:pPr>
              <w:jc w:val="center"/>
            </w:pPr>
            <w:r w:rsidRPr="00636F91">
              <w:t>3</w:t>
            </w:r>
          </w:p>
        </w:tc>
        <w:tc>
          <w:tcPr>
            <w:tcW w:w="1276" w:type="dxa"/>
          </w:tcPr>
          <w:p w14:paraId="173D9E3B" w14:textId="77777777" w:rsidR="00AB5C8D" w:rsidRPr="00636F91" w:rsidRDefault="00AB5C8D" w:rsidP="009E4D5D">
            <w:pPr>
              <w:jc w:val="center"/>
            </w:pPr>
            <w:r w:rsidRPr="00636F91">
              <w:t>41% - 64%</w:t>
            </w:r>
          </w:p>
        </w:tc>
      </w:tr>
      <w:tr w:rsidR="00AB5C8D" w:rsidRPr="00314BCA" w14:paraId="0C000B7D" w14:textId="77777777" w:rsidTr="00D0339A">
        <w:trPr>
          <w:trHeight w:val="1052"/>
        </w:trPr>
        <w:tc>
          <w:tcPr>
            <w:tcW w:w="2235" w:type="dxa"/>
            <w:vMerge/>
          </w:tcPr>
          <w:p w14:paraId="46C1C712" w14:textId="77777777" w:rsidR="00AB5C8D" w:rsidRPr="00636F91" w:rsidRDefault="00AB5C8D" w:rsidP="009E4D5D">
            <w:pPr>
              <w:rPr>
                <w:i/>
              </w:rPr>
            </w:pPr>
          </w:p>
        </w:tc>
        <w:tc>
          <w:tcPr>
            <w:tcW w:w="9497" w:type="dxa"/>
            <w:vMerge/>
          </w:tcPr>
          <w:p w14:paraId="12FED954" w14:textId="77777777" w:rsidR="00AB5C8D" w:rsidRPr="00636F91" w:rsidRDefault="00AB5C8D" w:rsidP="009E4D5D">
            <w:pPr>
              <w:rPr>
                <w:i/>
              </w:rPr>
            </w:pPr>
          </w:p>
        </w:tc>
        <w:tc>
          <w:tcPr>
            <w:tcW w:w="1134" w:type="dxa"/>
          </w:tcPr>
          <w:p w14:paraId="55E4328C" w14:textId="67A3223C" w:rsidR="00AB5C8D" w:rsidRPr="00636F91" w:rsidRDefault="00AB5C8D" w:rsidP="009E4D5D">
            <w:pPr>
              <w:jc w:val="center"/>
              <w:rPr>
                <w:i/>
              </w:rPr>
            </w:pPr>
          </w:p>
        </w:tc>
        <w:tc>
          <w:tcPr>
            <w:tcW w:w="459" w:type="dxa"/>
          </w:tcPr>
          <w:p w14:paraId="2E740631" w14:textId="77777777" w:rsidR="00AB5C8D" w:rsidRPr="00636F91" w:rsidRDefault="00AB5C8D" w:rsidP="009E4D5D">
            <w:pPr>
              <w:jc w:val="center"/>
            </w:pPr>
            <w:r w:rsidRPr="00636F91">
              <w:t>2</w:t>
            </w:r>
          </w:p>
        </w:tc>
        <w:tc>
          <w:tcPr>
            <w:tcW w:w="1276" w:type="dxa"/>
          </w:tcPr>
          <w:p w14:paraId="341E5DC5" w14:textId="77777777" w:rsidR="00AB5C8D" w:rsidRPr="00636F91" w:rsidRDefault="00AB5C8D" w:rsidP="009E4D5D">
            <w:pPr>
              <w:jc w:val="center"/>
            </w:pPr>
            <w:r w:rsidRPr="00636F91">
              <w:t>40% и менее 40%</w:t>
            </w:r>
          </w:p>
        </w:tc>
      </w:tr>
      <w:tr w:rsidR="000B24AA" w:rsidRPr="007877A3" w14:paraId="6BE8D6A9" w14:textId="77777777" w:rsidTr="00D0339A">
        <w:trPr>
          <w:trHeight w:val="283"/>
        </w:trPr>
        <w:tc>
          <w:tcPr>
            <w:tcW w:w="2235" w:type="dxa"/>
            <w:vMerge w:val="restart"/>
          </w:tcPr>
          <w:p w14:paraId="31CB80B2" w14:textId="56235793" w:rsidR="000B24AA" w:rsidRPr="00636F91" w:rsidRDefault="000B24AA" w:rsidP="00FA735E">
            <w:r w:rsidRPr="00636F91">
              <w:t xml:space="preserve">Тестирование. </w:t>
            </w:r>
          </w:p>
        </w:tc>
        <w:tc>
          <w:tcPr>
            <w:tcW w:w="9497" w:type="dxa"/>
            <w:vMerge w:val="restart"/>
          </w:tcPr>
          <w:p w14:paraId="5FCDE1B3" w14:textId="2AB68B1C" w:rsidR="000B24AA" w:rsidRPr="00636F91" w:rsidRDefault="000B24AA" w:rsidP="009E4D5D">
            <w:r w:rsidRPr="00636F91">
              <w:t>За выполнение каждого тестового задания испытуемому выставляются баллы. Используется порядковая шкала оценивания.</w:t>
            </w:r>
            <w:r w:rsidR="00D0339A">
              <w:t xml:space="preserve"> </w:t>
            </w:r>
            <w:r w:rsidRPr="00636F91">
              <w:t>В соответствии с порядковой шкалой за каждое задание устанавливается максимальное количество баллов 1. 1 балл выставляются за все верные выборы в одном задании, ноль — за полностью неверный ответ.</w:t>
            </w:r>
          </w:p>
          <w:p w14:paraId="78587926" w14:textId="77777777" w:rsidR="000B24AA" w:rsidRPr="00636F91" w:rsidRDefault="000B24AA" w:rsidP="009E4D5D">
            <w:r w:rsidRPr="00636F91">
              <w:t>Правила оценки всего теста:</w:t>
            </w:r>
          </w:p>
          <w:p w14:paraId="4C26F406" w14:textId="6DDA5CC4" w:rsidR="000B24AA" w:rsidRPr="00636F91" w:rsidRDefault="000B24AA" w:rsidP="009E4D5D">
            <w:r w:rsidRPr="00636F91">
              <w:t xml:space="preserve">общая сумма баллов за все правильные ответы составляет наивысший балл, </w:t>
            </w:r>
            <w:r w:rsidR="009A0BB8" w:rsidRPr="00636F91">
              <w:t xml:space="preserve">10 </w:t>
            </w:r>
            <w:r w:rsidRPr="00636F91">
              <w:t>баллов.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4FE6DD60" w14:textId="11031223" w:rsidR="000B24AA" w:rsidRPr="00636F91" w:rsidRDefault="000B24AA" w:rsidP="00D0339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 xml:space="preserve"> «2» - менее </w:t>
            </w:r>
            <w:r w:rsidR="009A0BB8" w:rsidRPr="00636F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  <w:r w:rsidR="00D0339A">
              <w:rPr>
                <w:rFonts w:ascii="Times New Roman" w:hAnsi="Times New Roman" w:cs="Times New Roman"/>
                <w:sz w:val="22"/>
                <w:szCs w:val="22"/>
              </w:rPr>
              <w:t xml:space="preserve">;  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 xml:space="preserve">«3» - </w:t>
            </w:r>
            <w:r w:rsidR="009A0BB8" w:rsidRPr="00636F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D63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>% - 6</w:t>
            </w:r>
            <w:r w:rsidR="000D63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D0339A">
              <w:rPr>
                <w:rFonts w:ascii="Times New Roman" w:hAnsi="Times New Roman" w:cs="Times New Roman"/>
                <w:sz w:val="22"/>
                <w:szCs w:val="22"/>
              </w:rPr>
              <w:t xml:space="preserve">;  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 xml:space="preserve">«4» - </w:t>
            </w:r>
            <w:r w:rsidR="009A0BB8" w:rsidRPr="00636F9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D63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 xml:space="preserve">% - </w:t>
            </w:r>
            <w:r w:rsidR="009A0BB8" w:rsidRPr="00636F9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D63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A0BB8" w:rsidRPr="00636F9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D0339A">
              <w:rPr>
                <w:rFonts w:ascii="Times New Roman" w:hAnsi="Times New Roman" w:cs="Times New Roman"/>
                <w:sz w:val="22"/>
                <w:szCs w:val="22"/>
              </w:rPr>
              <w:t xml:space="preserve">;  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 xml:space="preserve">«5» - </w:t>
            </w:r>
            <w:r w:rsidR="000D63A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Pr="00636F91">
              <w:rPr>
                <w:rFonts w:ascii="Times New Roman" w:hAnsi="Times New Roman" w:cs="Times New Roman"/>
                <w:sz w:val="22"/>
                <w:szCs w:val="22"/>
              </w:rPr>
              <w:t>% - 100%</w:t>
            </w:r>
          </w:p>
        </w:tc>
        <w:tc>
          <w:tcPr>
            <w:tcW w:w="1134" w:type="dxa"/>
          </w:tcPr>
          <w:p w14:paraId="66C7881C" w14:textId="77777777" w:rsidR="000B24AA" w:rsidRPr="00636F91" w:rsidRDefault="000B24AA" w:rsidP="009E4D5D">
            <w:pPr>
              <w:jc w:val="center"/>
            </w:pPr>
          </w:p>
        </w:tc>
        <w:tc>
          <w:tcPr>
            <w:tcW w:w="459" w:type="dxa"/>
          </w:tcPr>
          <w:p w14:paraId="0FBD8B04" w14:textId="77777777" w:rsidR="000B24AA" w:rsidRPr="00636F91" w:rsidRDefault="000B24AA" w:rsidP="009E4D5D">
            <w:pPr>
              <w:jc w:val="center"/>
            </w:pPr>
            <w:r w:rsidRPr="00636F91">
              <w:t>5</w:t>
            </w:r>
          </w:p>
        </w:tc>
        <w:tc>
          <w:tcPr>
            <w:tcW w:w="1276" w:type="dxa"/>
          </w:tcPr>
          <w:p w14:paraId="758AE10E" w14:textId="2E95D1F9" w:rsidR="000B24AA" w:rsidRPr="00636F91" w:rsidRDefault="00A4117A" w:rsidP="009E4D5D">
            <w:pPr>
              <w:jc w:val="center"/>
            </w:pPr>
            <w:r w:rsidRPr="00636F91">
              <w:t>90</w:t>
            </w:r>
            <w:r w:rsidR="000B24AA" w:rsidRPr="00636F91">
              <w:t>% - 100%</w:t>
            </w:r>
          </w:p>
        </w:tc>
      </w:tr>
      <w:tr w:rsidR="000B24AA" w:rsidRPr="007877A3" w14:paraId="7AB38CDB" w14:textId="77777777" w:rsidTr="00D0339A">
        <w:trPr>
          <w:trHeight w:val="283"/>
        </w:trPr>
        <w:tc>
          <w:tcPr>
            <w:tcW w:w="2235" w:type="dxa"/>
            <w:vMerge/>
          </w:tcPr>
          <w:p w14:paraId="5E8005E8" w14:textId="77777777" w:rsidR="000B24AA" w:rsidRPr="00636F91" w:rsidRDefault="000B24AA" w:rsidP="009E4D5D"/>
        </w:tc>
        <w:tc>
          <w:tcPr>
            <w:tcW w:w="9497" w:type="dxa"/>
            <w:vMerge/>
          </w:tcPr>
          <w:p w14:paraId="706F8080" w14:textId="77777777" w:rsidR="000B24AA" w:rsidRPr="00636F91" w:rsidRDefault="000B24AA" w:rsidP="009E4D5D"/>
        </w:tc>
        <w:tc>
          <w:tcPr>
            <w:tcW w:w="1134" w:type="dxa"/>
          </w:tcPr>
          <w:p w14:paraId="00A1ABEF" w14:textId="77777777" w:rsidR="000B24AA" w:rsidRPr="00636F91" w:rsidRDefault="000B24AA" w:rsidP="009E4D5D">
            <w:pPr>
              <w:jc w:val="center"/>
            </w:pPr>
          </w:p>
        </w:tc>
        <w:tc>
          <w:tcPr>
            <w:tcW w:w="459" w:type="dxa"/>
          </w:tcPr>
          <w:p w14:paraId="554DA5FF" w14:textId="77777777" w:rsidR="000B24AA" w:rsidRPr="00636F91" w:rsidRDefault="000B24AA" w:rsidP="009E4D5D">
            <w:pPr>
              <w:jc w:val="center"/>
            </w:pPr>
            <w:r w:rsidRPr="00636F91">
              <w:t>4</w:t>
            </w:r>
          </w:p>
        </w:tc>
        <w:tc>
          <w:tcPr>
            <w:tcW w:w="1276" w:type="dxa"/>
          </w:tcPr>
          <w:p w14:paraId="1EE60DFE" w14:textId="5C49C0C8" w:rsidR="000B24AA" w:rsidRPr="00636F91" w:rsidRDefault="000B24AA" w:rsidP="009E4D5D">
            <w:pPr>
              <w:jc w:val="center"/>
            </w:pPr>
            <w:r w:rsidRPr="00636F91">
              <w:t>5</w:t>
            </w:r>
            <w:r w:rsidR="00A4117A" w:rsidRPr="00636F91">
              <w:t>0</w:t>
            </w:r>
            <w:r w:rsidRPr="00636F91">
              <w:t xml:space="preserve">% - </w:t>
            </w:r>
            <w:r w:rsidR="00A4117A" w:rsidRPr="00636F91">
              <w:t>69</w:t>
            </w:r>
            <w:r w:rsidRPr="00636F91">
              <w:t>%</w:t>
            </w:r>
          </w:p>
        </w:tc>
      </w:tr>
      <w:tr w:rsidR="000B24AA" w:rsidRPr="007877A3" w14:paraId="31846FB9" w14:textId="77777777" w:rsidTr="00D0339A">
        <w:trPr>
          <w:trHeight w:val="283"/>
        </w:trPr>
        <w:tc>
          <w:tcPr>
            <w:tcW w:w="2235" w:type="dxa"/>
            <w:vMerge/>
          </w:tcPr>
          <w:p w14:paraId="552FA79E" w14:textId="77777777" w:rsidR="000B24AA" w:rsidRPr="00636F91" w:rsidRDefault="000B24AA" w:rsidP="009E4D5D"/>
        </w:tc>
        <w:tc>
          <w:tcPr>
            <w:tcW w:w="9497" w:type="dxa"/>
            <w:vMerge/>
          </w:tcPr>
          <w:p w14:paraId="203E2E32" w14:textId="77777777" w:rsidR="000B24AA" w:rsidRPr="00636F91" w:rsidRDefault="000B24AA" w:rsidP="009E4D5D"/>
        </w:tc>
        <w:tc>
          <w:tcPr>
            <w:tcW w:w="1134" w:type="dxa"/>
          </w:tcPr>
          <w:p w14:paraId="0C7EE6D2" w14:textId="77777777" w:rsidR="000B24AA" w:rsidRPr="00636F91" w:rsidRDefault="000B24AA" w:rsidP="009E4D5D">
            <w:pPr>
              <w:jc w:val="center"/>
            </w:pPr>
          </w:p>
        </w:tc>
        <w:tc>
          <w:tcPr>
            <w:tcW w:w="459" w:type="dxa"/>
          </w:tcPr>
          <w:p w14:paraId="7B69B1AB" w14:textId="77777777" w:rsidR="000B24AA" w:rsidRPr="00636F91" w:rsidRDefault="000B24AA" w:rsidP="009E4D5D">
            <w:pPr>
              <w:jc w:val="center"/>
            </w:pPr>
            <w:r w:rsidRPr="00636F91">
              <w:t>3</w:t>
            </w:r>
          </w:p>
        </w:tc>
        <w:tc>
          <w:tcPr>
            <w:tcW w:w="1276" w:type="dxa"/>
          </w:tcPr>
          <w:p w14:paraId="20D1F3D8" w14:textId="54D209AE" w:rsidR="000B24AA" w:rsidRPr="00636F91" w:rsidRDefault="00A4117A" w:rsidP="009E4D5D">
            <w:pPr>
              <w:jc w:val="center"/>
            </w:pPr>
            <w:r w:rsidRPr="00636F91">
              <w:t>69</w:t>
            </w:r>
            <w:r w:rsidR="000B24AA" w:rsidRPr="00636F91">
              <w:t xml:space="preserve">% - </w:t>
            </w:r>
            <w:r w:rsidRPr="00636F91">
              <w:t>89</w:t>
            </w:r>
            <w:r w:rsidR="000B24AA" w:rsidRPr="00636F91">
              <w:t>%</w:t>
            </w:r>
          </w:p>
        </w:tc>
      </w:tr>
      <w:tr w:rsidR="000B24AA" w:rsidRPr="007877A3" w14:paraId="406286FC" w14:textId="77777777" w:rsidTr="00D0339A">
        <w:trPr>
          <w:trHeight w:val="1052"/>
        </w:trPr>
        <w:tc>
          <w:tcPr>
            <w:tcW w:w="2235" w:type="dxa"/>
            <w:vMerge/>
          </w:tcPr>
          <w:p w14:paraId="40BEE645" w14:textId="77777777" w:rsidR="000B24AA" w:rsidRPr="00636F91" w:rsidRDefault="000B24AA" w:rsidP="009E4D5D"/>
        </w:tc>
        <w:tc>
          <w:tcPr>
            <w:tcW w:w="9497" w:type="dxa"/>
            <w:vMerge/>
          </w:tcPr>
          <w:p w14:paraId="7694CBA4" w14:textId="77777777" w:rsidR="000B24AA" w:rsidRPr="00636F91" w:rsidRDefault="000B24AA" w:rsidP="009E4D5D"/>
        </w:tc>
        <w:tc>
          <w:tcPr>
            <w:tcW w:w="1134" w:type="dxa"/>
          </w:tcPr>
          <w:p w14:paraId="455545F8" w14:textId="77777777" w:rsidR="000B24AA" w:rsidRPr="00636F91" w:rsidRDefault="000B24AA" w:rsidP="009E4D5D">
            <w:pPr>
              <w:jc w:val="center"/>
            </w:pPr>
          </w:p>
        </w:tc>
        <w:tc>
          <w:tcPr>
            <w:tcW w:w="459" w:type="dxa"/>
          </w:tcPr>
          <w:p w14:paraId="736A0A71" w14:textId="77777777" w:rsidR="000B24AA" w:rsidRPr="00636F91" w:rsidRDefault="000B24AA" w:rsidP="009E4D5D">
            <w:pPr>
              <w:jc w:val="center"/>
            </w:pPr>
            <w:r w:rsidRPr="00636F91">
              <w:t>2</w:t>
            </w:r>
          </w:p>
        </w:tc>
        <w:tc>
          <w:tcPr>
            <w:tcW w:w="1276" w:type="dxa"/>
          </w:tcPr>
          <w:p w14:paraId="461F789A" w14:textId="0AE3478A" w:rsidR="000B24AA" w:rsidRPr="00636F91" w:rsidRDefault="000B24AA" w:rsidP="009E4D5D">
            <w:pPr>
              <w:jc w:val="center"/>
            </w:pPr>
            <w:r w:rsidRPr="00636F91">
              <w:t xml:space="preserve">менее </w:t>
            </w:r>
            <w:r w:rsidR="00A4117A" w:rsidRPr="00636F91">
              <w:t>50%</w:t>
            </w:r>
          </w:p>
        </w:tc>
      </w:tr>
      <w:tr w:rsidR="006E6B7C" w14:paraId="5B9E4643" w14:textId="77777777" w:rsidTr="006E6B7C">
        <w:trPr>
          <w:trHeight w:val="283"/>
        </w:trPr>
        <w:tc>
          <w:tcPr>
            <w:tcW w:w="2235" w:type="dxa"/>
            <w:vMerge w:val="restart"/>
          </w:tcPr>
          <w:p w14:paraId="01F07DF9" w14:textId="427CFEB0" w:rsidR="006E6B7C" w:rsidRPr="00636F91" w:rsidRDefault="006E6B7C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>Собеседование</w:t>
            </w:r>
            <w:r>
              <w:rPr>
                <w:iCs/>
                <w:lang w:val="ru-RU"/>
              </w:rPr>
              <w:t xml:space="preserve"> Защита </w:t>
            </w:r>
            <w:r>
              <w:rPr>
                <w:iCs/>
                <w:lang w:val="ru-RU"/>
              </w:rPr>
              <w:lastRenderedPageBreak/>
              <w:t>лабораторных работ</w:t>
            </w:r>
          </w:p>
        </w:tc>
        <w:tc>
          <w:tcPr>
            <w:tcW w:w="9497" w:type="dxa"/>
          </w:tcPr>
          <w:p w14:paraId="021D6FC9" w14:textId="690D380A" w:rsidR="006E6B7C" w:rsidRPr="00636F91" w:rsidRDefault="006E6B7C" w:rsidP="009E4D5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lastRenderedPageBreak/>
              <w:t>Дан полный, развернутый ответ на поставленный вопрос (вопросы). Обучающийся твердо знает материал по заданным вопросам, грамотно и последовательно его излагает, возможны несущественные неточности в определениях</w:t>
            </w:r>
            <w:r>
              <w:rPr>
                <w:iCs/>
                <w:lang w:val="ru-RU"/>
              </w:rPr>
              <w:t xml:space="preserve">, </w:t>
            </w:r>
            <w:proofErr w:type="spellStart"/>
            <w:r>
              <w:rPr>
                <w:iCs/>
                <w:lang w:val="ru-RU"/>
              </w:rPr>
              <w:t>допускаюся</w:t>
            </w:r>
            <w:proofErr w:type="spellEnd"/>
            <w:r>
              <w:rPr>
                <w:iCs/>
                <w:lang w:val="ru-RU"/>
              </w:rPr>
              <w:t xml:space="preserve"> небольшие ошибки</w:t>
            </w:r>
            <w:r w:rsidRPr="00636F91">
              <w:rPr>
                <w:iCs/>
                <w:lang w:val="ru-RU"/>
              </w:rPr>
              <w:t>.</w:t>
            </w:r>
          </w:p>
        </w:tc>
        <w:tc>
          <w:tcPr>
            <w:tcW w:w="1134" w:type="dxa"/>
          </w:tcPr>
          <w:p w14:paraId="3E561996" w14:textId="77777777" w:rsidR="006E6B7C" w:rsidRPr="00636F91" w:rsidRDefault="006E6B7C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454" w:type="dxa"/>
          </w:tcPr>
          <w:p w14:paraId="28157E62" w14:textId="77777777" w:rsidR="006E6B7C" w:rsidRDefault="006E6B7C" w:rsidP="009E4D5D">
            <w:pPr>
              <w:jc w:val="center"/>
              <w:rPr>
                <w:iCs/>
              </w:rPr>
            </w:pPr>
            <w:r>
              <w:rPr>
                <w:iCs/>
              </w:rPr>
              <w:t>5-</w:t>
            </w:r>
          </w:p>
          <w:p w14:paraId="54B57BEA" w14:textId="77777777" w:rsidR="006E6B7C" w:rsidRDefault="006E6B7C" w:rsidP="009E4D5D">
            <w:pPr>
              <w:jc w:val="center"/>
              <w:rPr>
                <w:iCs/>
              </w:rPr>
            </w:pPr>
          </w:p>
          <w:p w14:paraId="75C7040A" w14:textId="553B082D" w:rsidR="006E6B7C" w:rsidRPr="00636F91" w:rsidRDefault="006E6B7C" w:rsidP="006E6B7C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81" w:type="dxa"/>
          </w:tcPr>
          <w:p w14:paraId="08205660" w14:textId="6EE7949B" w:rsidR="006E6B7C" w:rsidRPr="00636F91" w:rsidRDefault="006E6B7C" w:rsidP="009E4D5D">
            <w:pPr>
              <w:jc w:val="center"/>
              <w:rPr>
                <w:iCs/>
              </w:rPr>
            </w:pPr>
            <w:r w:rsidRPr="00636F91">
              <w:rPr>
                <w:iCs/>
              </w:rPr>
              <w:t>зачтено</w:t>
            </w:r>
          </w:p>
        </w:tc>
      </w:tr>
      <w:tr w:rsidR="0076426E" w14:paraId="78F501E9" w14:textId="77777777" w:rsidTr="00D0339A">
        <w:trPr>
          <w:trHeight w:val="283"/>
        </w:trPr>
        <w:tc>
          <w:tcPr>
            <w:tcW w:w="2235" w:type="dxa"/>
            <w:vMerge/>
          </w:tcPr>
          <w:p w14:paraId="61FA6AAE" w14:textId="77777777" w:rsidR="0076426E" w:rsidRPr="00636F91" w:rsidRDefault="0076426E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497" w:type="dxa"/>
          </w:tcPr>
          <w:p w14:paraId="5EDB7617" w14:textId="173F586C" w:rsidR="0076426E" w:rsidRPr="00636F91" w:rsidRDefault="0076426E" w:rsidP="006E6B7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>Дан не</w:t>
            </w:r>
            <w:r w:rsidR="006E6B7C">
              <w:rPr>
                <w:iCs/>
                <w:lang w:val="ru-RU"/>
              </w:rPr>
              <w:t>верный</w:t>
            </w:r>
            <w:r w:rsidRPr="00636F91">
              <w:rPr>
                <w:iCs/>
                <w:lang w:val="ru-RU"/>
              </w:rPr>
              <w:t xml:space="preserve">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134" w:type="dxa"/>
          </w:tcPr>
          <w:p w14:paraId="244E4B3D" w14:textId="77777777" w:rsidR="0076426E" w:rsidRPr="00636F91" w:rsidRDefault="0076426E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1735" w:type="dxa"/>
            <w:gridSpan w:val="2"/>
          </w:tcPr>
          <w:p w14:paraId="6AA938CD" w14:textId="7E64A60E" w:rsidR="0076426E" w:rsidRPr="00636F91" w:rsidRDefault="006E6B7C" w:rsidP="006E6B7C">
            <w:pPr>
              <w:ind w:left="67"/>
              <w:rPr>
                <w:iCs/>
              </w:rPr>
            </w:pPr>
            <w:r>
              <w:rPr>
                <w:iCs/>
              </w:rPr>
              <w:t xml:space="preserve">2    </w:t>
            </w:r>
            <w:r w:rsidR="0076426E" w:rsidRPr="00636F91">
              <w:rPr>
                <w:iCs/>
              </w:rPr>
              <w:t>не зачтено</w:t>
            </w:r>
          </w:p>
        </w:tc>
      </w:tr>
    </w:tbl>
    <w:p w14:paraId="76901B2A" w14:textId="1633B546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58"/>
      </w:tblGrid>
      <w:tr w:rsidR="002C4687" w14:paraId="199B8EA8" w14:textId="77777777" w:rsidTr="00D0339A">
        <w:trPr>
          <w:trHeight w:val="493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BB0049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275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F294B" w14:paraId="4174D525" w14:textId="77777777" w:rsidTr="00D0339A">
        <w:tc>
          <w:tcPr>
            <w:tcW w:w="1843" w:type="dxa"/>
          </w:tcPr>
          <w:p w14:paraId="6D7B9151" w14:textId="0C3AAFA6" w:rsidR="00AF294B" w:rsidRPr="00AF294B" w:rsidRDefault="00584BFE" w:rsidP="00AF294B">
            <w:pPr>
              <w:jc w:val="both"/>
            </w:pPr>
            <w:r>
              <w:t>Зачет</w:t>
            </w:r>
          </w:p>
          <w:p w14:paraId="418DD672" w14:textId="6D4639FF" w:rsidR="00AF294B" w:rsidRPr="00B102EE" w:rsidRDefault="00AF294B" w:rsidP="00AF294B">
            <w:pPr>
              <w:jc w:val="both"/>
            </w:pPr>
          </w:p>
        </w:tc>
        <w:tc>
          <w:tcPr>
            <w:tcW w:w="12758" w:type="dxa"/>
          </w:tcPr>
          <w:p w14:paraId="7968B857" w14:textId="3A2BDE94" w:rsidR="00AF294B" w:rsidRPr="00BF32B1" w:rsidRDefault="00584BFE" w:rsidP="00584BFE">
            <w:pPr>
              <w:tabs>
                <w:tab w:val="left" w:pos="426"/>
              </w:tabs>
              <w:rPr>
                <w:color w:val="000000"/>
              </w:rPr>
            </w:pPr>
            <w:r>
              <w:t>Выставляется по результатам трех коллоквиумов и защиты всех лабораторных работ</w:t>
            </w:r>
          </w:p>
        </w:tc>
      </w:tr>
    </w:tbl>
    <w:p w14:paraId="09E359C2" w14:textId="1705EDC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1951"/>
        <w:gridCol w:w="10093"/>
        <w:gridCol w:w="997"/>
        <w:gridCol w:w="1560"/>
      </w:tblGrid>
      <w:tr w:rsidR="009D5862" w:rsidRPr="00314BCA" w14:paraId="5187DBD7" w14:textId="77777777" w:rsidTr="007A02E3">
        <w:trPr>
          <w:trHeight w:val="521"/>
          <w:tblHeader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BB0049">
            <w:pPr>
              <w:pStyle w:val="TableParagraph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10093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F657C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557" w:type="dxa"/>
            <w:gridSpan w:val="2"/>
            <w:shd w:val="clear" w:color="auto" w:fill="DBE5F1" w:themeFill="accent1" w:themeFillTint="33"/>
            <w:vAlign w:val="center"/>
          </w:tcPr>
          <w:p w14:paraId="4788433A" w14:textId="4001FE56" w:rsidR="009D5862" w:rsidRPr="00314BCA" w:rsidRDefault="009D5862" w:rsidP="00F657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7A02E3">
        <w:trPr>
          <w:trHeight w:val="557"/>
          <w:tblHeader/>
        </w:trPr>
        <w:tc>
          <w:tcPr>
            <w:tcW w:w="1951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657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10093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657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14:paraId="2A384CBA" w14:textId="796CA184" w:rsidR="009D5862" w:rsidRDefault="009D5862" w:rsidP="00F657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F657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43162" w:rsidRPr="00374271" w14:paraId="167FBC64" w14:textId="77777777" w:rsidTr="007A02E3">
        <w:trPr>
          <w:trHeight w:val="283"/>
        </w:trPr>
        <w:tc>
          <w:tcPr>
            <w:tcW w:w="1951" w:type="dxa"/>
          </w:tcPr>
          <w:p w14:paraId="2C44B787" w14:textId="77777777" w:rsidR="00D43162" w:rsidRPr="00AF294B" w:rsidRDefault="00D43162" w:rsidP="00D43162">
            <w:pPr>
              <w:jc w:val="both"/>
            </w:pPr>
            <w:r>
              <w:t>Зачет</w:t>
            </w:r>
          </w:p>
          <w:p w14:paraId="465F4E83" w14:textId="72EC70C9" w:rsidR="00D43162" w:rsidRPr="00374271" w:rsidRDefault="00D43162" w:rsidP="00D43162">
            <w:pPr>
              <w:pStyle w:val="TableParagraph"/>
              <w:rPr>
                <w:lang w:val="ru-RU"/>
              </w:rPr>
            </w:pPr>
          </w:p>
        </w:tc>
        <w:tc>
          <w:tcPr>
            <w:tcW w:w="10093" w:type="dxa"/>
          </w:tcPr>
          <w:p w14:paraId="317C7FB9" w14:textId="63418FE1" w:rsidR="00D43162" w:rsidRPr="00374271" w:rsidRDefault="00D43162" w:rsidP="00D43162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D43162">
              <w:rPr>
                <w:lang w:val="ru-RU"/>
              </w:rPr>
              <w:t>Выставляется по результатам трех коллоквиумов и защиты всех лабораторных работ</w:t>
            </w:r>
          </w:p>
        </w:tc>
        <w:tc>
          <w:tcPr>
            <w:tcW w:w="997" w:type="dxa"/>
          </w:tcPr>
          <w:p w14:paraId="103CB081" w14:textId="6C33941A" w:rsidR="00D43162" w:rsidRPr="00374271" w:rsidRDefault="00D43162" w:rsidP="00D43162">
            <w:pPr>
              <w:jc w:val="center"/>
            </w:pPr>
          </w:p>
        </w:tc>
        <w:tc>
          <w:tcPr>
            <w:tcW w:w="1560" w:type="dxa"/>
          </w:tcPr>
          <w:p w14:paraId="034C059B" w14:textId="0D400605" w:rsidR="00D43162" w:rsidRPr="00374271" w:rsidRDefault="00D43162" w:rsidP="00D43162">
            <w:pPr>
              <w:jc w:val="center"/>
            </w:pPr>
          </w:p>
        </w:tc>
      </w:tr>
    </w:tbl>
    <w:p w14:paraId="042165C7" w14:textId="706E46D7" w:rsidR="009D5862" w:rsidRDefault="00D43162" w:rsidP="009D5862">
      <w:pPr>
        <w:pStyle w:val="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Курсовая работа не предусмотрена</w:t>
      </w:r>
      <w:r w:rsidR="00D0339A">
        <w:rPr>
          <w:rFonts w:eastAsiaTheme="minorHAnsi"/>
          <w:lang w:eastAsia="en-US"/>
        </w:rPr>
        <w:t xml:space="preserve"> </w:t>
      </w:r>
    </w:p>
    <w:p w14:paraId="7833779B" w14:textId="56D800F7" w:rsidR="00AF294B" w:rsidRPr="0015085F" w:rsidRDefault="00AF294B" w:rsidP="00AF294B">
      <w:pPr>
        <w:autoSpaceDE w:val="0"/>
        <w:autoSpaceDN w:val="0"/>
        <w:adjustRightInd w:val="0"/>
        <w:ind w:left="349"/>
        <w:rPr>
          <w:rFonts w:eastAsia="Times New Roman"/>
          <w:sz w:val="26"/>
          <w:szCs w:val="26"/>
        </w:rPr>
      </w:pPr>
    </w:p>
    <w:p w14:paraId="59988F49" w14:textId="77777777" w:rsidR="00AF294B" w:rsidRPr="003B5733" w:rsidRDefault="00AF294B" w:rsidP="00AF294B">
      <w:pPr>
        <w:autoSpaceDE w:val="0"/>
        <w:autoSpaceDN w:val="0"/>
        <w:adjustRightInd w:val="0"/>
        <w:ind w:left="349"/>
        <w:rPr>
          <w:rFonts w:eastAsia="Times New Roman"/>
          <w:sz w:val="24"/>
          <w:szCs w:val="24"/>
        </w:rPr>
      </w:pPr>
    </w:p>
    <w:p w14:paraId="4CBDBD35" w14:textId="77777777" w:rsidR="00AF294B" w:rsidRPr="004D4231" w:rsidRDefault="00AF294B" w:rsidP="00AF294B">
      <w:pPr>
        <w:rPr>
          <w:rFonts w:eastAsia="Times New Roman"/>
          <w:szCs w:val="20"/>
        </w:rPr>
      </w:pPr>
    </w:p>
    <w:p w14:paraId="5EE04E79" w14:textId="77777777" w:rsidR="00AF294B" w:rsidRPr="00AF294B" w:rsidRDefault="00AF294B" w:rsidP="00AF294B">
      <w:pPr>
        <w:rPr>
          <w:lang w:eastAsia="en-US"/>
        </w:rPr>
      </w:pPr>
    </w:p>
    <w:p w14:paraId="532A6ECA" w14:textId="77777777" w:rsidR="00D43162" w:rsidRPr="00D43162" w:rsidRDefault="00D43162" w:rsidP="00D43162">
      <w:pPr>
        <w:pStyle w:val="2"/>
      </w:pPr>
      <w:r w:rsidRPr="00D43162">
        <w:t xml:space="preserve">Курсовая работа не предусмотрена </w:t>
      </w:r>
    </w:p>
    <w:p w14:paraId="7212A3BD" w14:textId="2431A1AC" w:rsidR="002C173C" w:rsidRPr="002C173C" w:rsidRDefault="002C173C" w:rsidP="002C173C">
      <w:pPr>
        <w:pStyle w:val="1"/>
        <w:rPr>
          <w:rFonts w:eastAsiaTheme="minorEastAsia"/>
          <w:szCs w:val="24"/>
        </w:rPr>
        <w:sectPr w:rsidR="002C173C" w:rsidRPr="002C173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lastRenderedPageBreak/>
        <w:t>ОБРАЗОВАТЕЛЬНЫЕ ТЕХНОЛОГИИ</w:t>
      </w:r>
    </w:p>
    <w:p w14:paraId="13EF4583" w14:textId="52757BF5" w:rsidR="00FF102D" w:rsidRPr="00DE200A" w:rsidRDefault="00FF102D" w:rsidP="00C52A4E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B04FC" w:rsidRDefault="00FF102D" w:rsidP="00C52A4E">
      <w:pPr>
        <w:pStyle w:val="af0"/>
        <w:numPr>
          <w:ilvl w:val="2"/>
          <w:numId w:val="9"/>
        </w:numPr>
        <w:jc w:val="both"/>
      </w:pPr>
      <w:r w:rsidRPr="001B04FC">
        <w:rPr>
          <w:sz w:val="24"/>
          <w:szCs w:val="24"/>
        </w:rPr>
        <w:t>проблемная лекция;</w:t>
      </w:r>
    </w:p>
    <w:p w14:paraId="6E1833DA" w14:textId="77777777" w:rsidR="00FF102D" w:rsidRPr="001B04FC" w:rsidRDefault="00FF102D" w:rsidP="00C52A4E">
      <w:pPr>
        <w:pStyle w:val="af0"/>
        <w:numPr>
          <w:ilvl w:val="2"/>
          <w:numId w:val="9"/>
        </w:numPr>
        <w:jc w:val="both"/>
      </w:pPr>
      <w:r w:rsidRPr="001B04FC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1B04FC" w:rsidRDefault="00453DD7" w:rsidP="00C52A4E">
      <w:pPr>
        <w:pStyle w:val="af0"/>
        <w:numPr>
          <w:ilvl w:val="2"/>
          <w:numId w:val="9"/>
        </w:numPr>
        <w:jc w:val="both"/>
      </w:pPr>
      <w:r w:rsidRPr="001B04FC">
        <w:rPr>
          <w:sz w:val="24"/>
          <w:szCs w:val="24"/>
        </w:rPr>
        <w:t>дистанционные</w:t>
      </w:r>
      <w:r w:rsidR="002811EB" w:rsidRPr="001B04FC">
        <w:rPr>
          <w:sz w:val="24"/>
          <w:szCs w:val="24"/>
        </w:rPr>
        <w:t xml:space="preserve"> образовательные технологии</w:t>
      </w:r>
      <w:r w:rsidR="000C6AAE" w:rsidRPr="001B04FC">
        <w:rPr>
          <w:sz w:val="24"/>
          <w:szCs w:val="24"/>
        </w:rPr>
        <w:t>;</w:t>
      </w:r>
    </w:p>
    <w:p w14:paraId="1D85A730" w14:textId="6E5F5A8D" w:rsidR="000C6AAE" w:rsidRPr="001B04FC" w:rsidRDefault="00A479F3" w:rsidP="00C52A4E">
      <w:pPr>
        <w:pStyle w:val="af0"/>
        <w:numPr>
          <w:ilvl w:val="2"/>
          <w:numId w:val="9"/>
        </w:numPr>
        <w:jc w:val="both"/>
      </w:pPr>
      <w:r w:rsidRPr="001B04FC">
        <w:rPr>
          <w:sz w:val="24"/>
          <w:szCs w:val="24"/>
        </w:rPr>
        <w:t>применение</w:t>
      </w:r>
      <w:r w:rsidR="000C6AAE" w:rsidRPr="001B04FC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1B04FC" w:rsidRDefault="00FF102D" w:rsidP="00C52A4E">
      <w:pPr>
        <w:pStyle w:val="af0"/>
        <w:numPr>
          <w:ilvl w:val="2"/>
          <w:numId w:val="9"/>
        </w:numPr>
        <w:jc w:val="both"/>
      </w:pPr>
      <w:r w:rsidRPr="001B04F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B04FC">
        <w:rPr>
          <w:sz w:val="24"/>
          <w:szCs w:val="24"/>
        </w:rPr>
        <w:t>;</w:t>
      </w:r>
    </w:p>
    <w:p w14:paraId="4393DDFB" w14:textId="3600B547" w:rsidR="00EF1D7C" w:rsidRPr="001B04FC" w:rsidRDefault="00EF1D7C" w:rsidP="00C52A4E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1B04FC" w:rsidRDefault="00EF1D7C" w:rsidP="00C52A4E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9EDF399" w:rsidR="00E96774" w:rsidRPr="001B04FC" w:rsidRDefault="00633506" w:rsidP="00C52A4E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Практическая подготовка</w:t>
      </w:r>
      <w:r w:rsidR="00494E1D" w:rsidRPr="001B04FC">
        <w:rPr>
          <w:sz w:val="24"/>
          <w:szCs w:val="24"/>
        </w:rPr>
        <w:t xml:space="preserve"> в рамках </w:t>
      </w:r>
      <w:r w:rsidR="009B4BCD" w:rsidRPr="001B04FC">
        <w:rPr>
          <w:sz w:val="24"/>
          <w:szCs w:val="24"/>
        </w:rPr>
        <w:t>учебной дисциплины</w:t>
      </w:r>
      <w:r w:rsidR="000F330B" w:rsidRPr="001B04FC">
        <w:rPr>
          <w:sz w:val="24"/>
          <w:szCs w:val="24"/>
        </w:rPr>
        <w:t xml:space="preserve"> реализуется </w:t>
      </w:r>
      <w:r w:rsidR="0063447C" w:rsidRPr="001B04FC">
        <w:rPr>
          <w:sz w:val="24"/>
          <w:szCs w:val="24"/>
        </w:rPr>
        <w:t xml:space="preserve">при проведении </w:t>
      </w:r>
      <w:r w:rsidR="000F330B" w:rsidRPr="001B04FC">
        <w:rPr>
          <w:rFonts w:eastAsiaTheme="minorHAnsi"/>
          <w:w w:val="105"/>
          <w:sz w:val="24"/>
          <w:szCs w:val="24"/>
        </w:rPr>
        <w:t xml:space="preserve">лабораторных работ, предусматривающих участие обучающихся в выполнении отдельных элементов </w:t>
      </w:r>
      <w:r w:rsidR="001B04FC" w:rsidRPr="001B04FC">
        <w:rPr>
          <w:rFonts w:eastAsiaTheme="minorHAnsi"/>
          <w:w w:val="105"/>
          <w:sz w:val="24"/>
          <w:szCs w:val="24"/>
        </w:rPr>
        <w:t xml:space="preserve">лабораторных </w:t>
      </w:r>
      <w:r w:rsidR="000F330B" w:rsidRPr="001B04FC">
        <w:rPr>
          <w:rFonts w:eastAsiaTheme="minorHAnsi"/>
          <w:w w:val="105"/>
          <w:sz w:val="24"/>
          <w:szCs w:val="24"/>
        </w:rPr>
        <w:t>работ, связанных с будущей профессиональной деятельностью.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8E39F28" w:rsidR="008B3178" w:rsidRPr="001B04FC" w:rsidRDefault="00E96774" w:rsidP="00C52A4E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Проводятся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отдельны</w:t>
      </w:r>
      <w:r w:rsidRPr="001B04FC">
        <w:rPr>
          <w:rFonts w:eastAsiaTheme="minorHAnsi"/>
          <w:w w:val="105"/>
          <w:sz w:val="24"/>
          <w:szCs w:val="24"/>
        </w:rPr>
        <w:t>е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заняти</w:t>
      </w:r>
      <w:r w:rsidRPr="001B04FC">
        <w:rPr>
          <w:rFonts w:eastAsiaTheme="minorHAnsi"/>
          <w:w w:val="105"/>
          <w:sz w:val="24"/>
          <w:szCs w:val="24"/>
        </w:rPr>
        <w:t>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B04FC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5116AB6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52A4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52A4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52A4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52A4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52A4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52A4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1129EC21" w:rsidR="00513BCC" w:rsidRPr="005D073F" w:rsidRDefault="00006674" w:rsidP="00C52A4E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</w:t>
      </w:r>
      <w:r w:rsidR="0061627A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текущего</w:t>
      </w:r>
      <w:r w:rsidR="001B04F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контроля успеваемости и промежуточной</w:t>
      </w:r>
      <w:r w:rsidR="0061627A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аттестации</w:t>
      </w:r>
      <w:proofErr w:type="gramEnd"/>
      <w:r w:rsidR="006E005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</w:t>
      </w:r>
      <w:r w:rsidRPr="00513BCC">
        <w:rPr>
          <w:sz w:val="24"/>
          <w:szCs w:val="24"/>
        </w:rPr>
        <w:lastRenderedPageBreak/>
        <w:t xml:space="preserve">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7A1452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E70724">
        <w:t xml:space="preserve"> ДИСЦИПЛИНЫ</w:t>
      </w:r>
      <w:r w:rsidR="00D01F0C" w:rsidRPr="00D01F0C">
        <w:rPr>
          <w:i/>
        </w:rPr>
        <w:t xml:space="preserve"> </w:t>
      </w:r>
    </w:p>
    <w:p w14:paraId="48408678" w14:textId="61778453" w:rsidR="00D01F0C" w:rsidRPr="001B04FC" w:rsidRDefault="00D01F0C" w:rsidP="00C52A4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B04FC">
        <w:rPr>
          <w:iCs/>
          <w:sz w:val="24"/>
          <w:szCs w:val="24"/>
        </w:rPr>
        <w:t>Материально-техничес</w:t>
      </w:r>
      <w:r w:rsidR="00E7127C" w:rsidRPr="001B04F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1B04F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772"/>
      </w:tblGrid>
      <w:tr w:rsidR="00566E12" w:rsidRPr="0021251B" w14:paraId="2BA95510" w14:textId="77777777" w:rsidTr="00066ABA">
        <w:trPr>
          <w:tblHeader/>
        </w:trPr>
        <w:tc>
          <w:tcPr>
            <w:tcW w:w="385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77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67145" w:rsidRPr="0021251B" w14:paraId="35ACBF7F" w14:textId="77777777" w:rsidTr="00066ABA">
        <w:tc>
          <w:tcPr>
            <w:tcW w:w="9628" w:type="dxa"/>
            <w:gridSpan w:val="2"/>
            <w:shd w:val="clear" w:color="auto" w:fill="EAF1DD"/>
          </w:tcPr>
          <w:p w14:paraId="76EE7934" w14:textId="13D15A19" w:rsidR="00A67145" w:rsidRPr="00A67145" w:rsidRDefault="00A67145" w:rsidP="00A67145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6714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д.2, строение 4.</w:t>
            </w:r>
          </w:p>
        </w:tc>
      </w:tr>
      <w:tr w:rsidR="00D43162" w:rsidRPr="0021251B" w14:paraId="1BE11055" w14:textId="77777777" w:rsidTr="00066ABA">
        <w:tc>
          <w:tcPr>
            <w:tcW w:w="3856" w:type="dxa"/>
          </w:tcPr>
          <w:p w14:paraId="0773CF64" w14:textId="2B1F7B1C" w:rsidR="00D43162" w:rsidRPr="00A67145" w:rsidRDefault="00D43162" w:rsidP="00D43162">
            <w:r w:rsidRPr="001E4A16">
              <w:t xml:space="preserve">Аудитория №4220 - </w:t>
            </w:r>
            <w:r>
              <w:t>аудитория</w:t>
            </w:r>
            <w:r w:rsidRPr="001E4A16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72" w:type="dxa"/>
          </w:tcPr>
          <w:p w14:paraId="28172B33" w14:textId="5A6E322C" w:rsidR="00D43162" w:rsidRPr="00C509F7" w:rsidRDefault="00D43162" w:rsidP="00C52A4E">
            <w:pPr>
              <w:pStyle w:val="af0"/>
              <w:numPr>
                <w:ilvl w:val="0"/>
                <w:numId w:val="14"/>
              </w:numPr>
              <w:ind w:left="318" w:hanging="284"/>
              <w:rPr>
                <w:i/>
              </w:rPr>
            </w:pPr>
            <w:r>
              <w:t xml:space="preserve">- </w:t>
            </w:r>
            <w:r w:rsidRPr="001E4A16">
              <w:t>Комплект учебной мебели, доска меловая, технические средства обучения, служащие для представления учебной информации большой аудитории: ноутбук, проектор, экран для проектора</w:t>
            </w:r>
          </w:p>
        </w:tc>
      </w:tr>
      <w:tr w:rsidR="00D43162" w:rsidRPr="0021251B" w14:paraId="5584518D" w14:textId="77777777" w:rsidTr="00066ABA">
        <w:tc>
          <w:tcPr>
            <w:tcW w:w="3856" w:type="dxa"/>
          </w:tcPr>
          <w:p w14:paraId="683B06A0" w14:textId="3EF627B3" w:rsidR="00D43162" w:rsidRPr="0003559F" w:rsidRDefault="00D43162" w:rsidP="00D43162">
            <w:pPr>
              <w:rPr>
                <w:i/>
              </w:rPr>
            </w:pPr>
            <w:r w:rsidRPr="001E4A16">
              <w:t>Аудитория №42</w:t>
            </w:r>
            <w:r>
              <w:t>17</w:t>
            </w:r>
            <w:r w:rsidRPr="001E4A16"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772" w:type="dxa"/>
          </w:tcPr>
          <w:p w14:paraId="3B7A14FF" w14:textId="3B09DD40" w:rsidR="00D43162" w:rsidRPr="0067232E" w:rsidRDefault="00D43162" w:rsidP="00D43162">
            <w:pPr>
              <w:ind w:left="318" w:hanging="284"/>
              <w:rPr>
                <w:i/>
              </w:rPr>
            </w:pPr>
            <w:r>
              <w:t xml:space="preserve">- </w:t>
            </w:r>
            <w:r w:rsidRPr="001E4A16">
              <w:t xml:space="preserve">Комплект учебной мебели, доска меловая, </w:t>
            </w:r>
            <w:r>
              <w:t xml:space="preserve">лабораторная посуда, </w:t>
            </w:r>
            <w:r w:rsidR="00754920">
              <w:t xml:space="preserve">штативы, держатели, </w:t>
            </w:r>
            <w:r>
              <w:t>спектрофотометр, Тяги,</w:t>
            </w:r>
            <w:r w:rsidR="00754920">
              <w:t xml:space="preserve"> </w:t>
            </w:r>
            <w:r>
              <w:t>секундомеры, титровальный стол, вискозиметры</w:t>
            </w:r>
            <w:r w:rsidR="00754920">
              <w:t xml:space="preserve">, приборы </w:t>
            </w:r>
            <w:proofErr w:type="spellStart"/>
            <w:r w:rsidR="00754920">
              <w:t>Догадкина</w:t>
            </w:r>
            <w:proofErr w:type="spellEnd"/>
            <w:r w:rsidR="00754920">
              <w:t>.</w:t>
            </w:r>
          </w:p>
        </w:tc>
      </w:tr>
      <w:tr w:rsidR="00D43162" w:rsidRPr="0021251B" w14:paraId="3B32671C" w14:textId="77777777" w:rsidTr="00066ABA">
        <w:tc>
          <w:tcPr>
            <w:tcW w:w="3856" w:type="dxa"/>
            <w:shd w:val="clear" w:color="auto" w:fill="DBE5F1" w:themeFill="accent1" w:themeFillTint="33"/>
            <w:vAlign w:val="center"/>
          </w:tcPr>
          <w:p w14:paraId="724E9314" w14:textId="70478A7F" w:rsidR="00D43162" w:rsidRPr="00D75A2A" w:rsidRDefault="00D43162" w:rsidP="00D4316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772" w:type="dxa"/>
            <w:shd w:val="clear" w:color="auto" w:fill="DBE5F1" w:themeFill="accent1" w:themeFillTint="33"/>
            <w:vAlign w:val="center"/>
          </w:tcPr>
          <w:p w14:paraId="4B6D4D11" w14:textId="3DE54F7C" w:rsidR="00D43162" w:rsidRPr="00D75A2A" w:rsidRDefault="00D43162" w:rsidP="00D4316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D43162" w:rsidRPr="0021251B" w14:paraId="44869C4A" w14:textId="77777777" w:rsidTr="00066ABA">
        <w:tc>
          <w:tcPr>
            <w:tcW w:w="3856" w:type="dxa"/>
          </w:tcPr>
          <w:p w14:paraId="623A9D14" w14:textId="77777777" w:rsidR="00D43162" w:rsidRPr="00D030BB" w:rsidRDefault="00D43162" w:rsidP="00D43162">
            <w:pPr>
              <w:jc w:val="both"/>
            </w:pPr>
            <w:r w:rsidRPr="00D030BB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7478D81A" w14:textId="513E8B5D" w:rsidR="00D43162" w:rsidRPr="00016A41" w:rsidRDefault="00D43162" w:rsidP="00D43162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772" w:type="dxa"/>
          </w:tcPr>
          <w:p w14:paraId="04C30EAD" w14:textId="77777777" w:rsidR="00D43162" w:rsidRPr="00A67145" w:rsidRDefault="00D43162" w:rsidP="00C52A4E">
            <w:pPr>
              <w:numPr>
                <w:ilvl w:val="0"/>
                <w:numId w:val="17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>Стеллажи для книг,</w:t>
            </w:r>
          </w:p>
          <w:p w14:paraId="4A16BC8B" w14:textId="77777777" w:rsidR="00D43162" w:rsidRPr="00A67145" w:rsidRDefault="00D43162" w:rsidP="00C52A4E">
            <w:pPr>
              <w:numPr>
                <w:ilvl w:val="0"/>
                <w:numId w:val="17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 комплект учебной мебели, </w:t>
            </w:r>
          </w:p>
          <w:p w14:paraId="654BF517" w14:textId="77777777" w:rsidR="00D43162" w:rsidRPr="00A67145" w:rsidRDefault="00D43162" w:rsidP="00C52A4E">
            <w:pPr>
              <w:numPr>
                <w:ilvl w:val="0"/>
                <w:numId w:val="17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1 рабочее место сотрудника и </w:t>
            </w:r>
          </w:p>
          <w:p w14:paraId="5B075CF9" w14:textId="0777F3A4" w:rsidR="00D43162" w:rsidRPr="00A67145" w:rsidRDefault="00D43162" w:rsidP="00C52A4E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A67145">
              <w:rPr>
                <w:rFonts w:eastAsia="Calibri"/>
                <w:lang w:eastAsia="en-US"/>
              </w:rPr>
              <w:t>рабочи</w:t>
            </w:r>
            <w:r>
              <w:rPr>
                <w:rFonts w:eastAsia="Calibri"/>
                <w:lang w:eastAsia="en-US"/>
              </w:rPr>
              <w:t>е</w:t>
            </w:r>
            <w:r w:rsidRPr="00A67145">
              <w:rPr>
                <w:rFonts w:eastAsia="Calibri"/>
                <w:lang w:eastAsia="en-US"/>
              </w:rPr>
              <w:t xml:space="preserve">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ин-формационно-образовательную среду организации.</w:t>
            </w:r>
          </w:p>
        </w:tc>
      </w:tr>
    </w:tbl>
    <w:p w14:paraId="7E25E7E9" w14:textId="13ED6519" w:rsidR="00E7127C" w:rsidRPr="00E7127C" w:rsidRDefault="00E7127C" w:rsidP="00C52A4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A572E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A572E">
        <w:rPr>
          <w:iCs/>
          <w:sz w:val="24"/>
          <w:szCs w:val="24"/>
        </w:rPr>
        <w:t xml:space="preserve">учебной </w:t>
      </w:r>
      <w:r w:rsidRPr="005A572E">
        <w:rPr>
          <w:iCs/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2F8D7755" w:rsidR="00497306" w:rsidRPr="00497306" w:rsidRDefault="004C3286" w:rsidP="00E2383E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5A572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C52A4E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6D277DE5" w14:textId="4DBBFDA0" w:rsidR="005B1EAF" w:rsidRPr="00145166" w:rsidRDefault="005B1EAF" w:rsidP="00C52A4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330"/>
        <w:gridCol w:w="3799"/>
        <w:gridCol w:w="2552"/>
        <w:gridCol w:w="2409"/>
        <w:gridCol w:w="1560"/>
        <w:gridCol w:w="1655"/>
      </w:tblGrid>
      <w:tr w:rsidR="00934A23" w:rsidRPr="00F752BF" w14:paraId="3E219CD7" w14:textId="77777777" w:rsidTr="00934A23">
        <w:trPr>
          <w:trHeight w:val="1351"/>
          <w:jc w:val="center"/>
        </w:trPr>
        <w:tc>
          <w:tcPr>
            <w:tcW w:w="1085" w:type="dxa"/>
            <w:vAlign w:val="center"/>
          </w:tcPr>
          <w:p w14:paraId="6FA2D1AF" w14:textId="77777777" w:rsidR="00934A23" w:rsidRPr="00F752BF" w:rsidRDefault="00934A23" w:rsidP="006A48E9">
            <w:pPr>
              <w:jc w:val="center"/>
            </w:pPr>
            <w:r w:rsidRPr="00F752BF">
              <w:t>№ п/п</w:t>
            </w:r>
          </w:p>
        </w:tc>
        <w:tc>
          <w:tcPr>
            <w:tcW w:w="2330" w:type="dxa"/>
            <w:vAlign w:val="center"/>
          </w:tcPr>
          <w:p w14:paraId="54531CCF" w14:textId="77777777" w:rsidR="00934A23" w:rsidRPr="00F752BF" w:rsidRDefault="00934A23" w:rsidP="006A48E9">
            <w:pPr>
              <w:jc w:val="center"/>
              <w:rPr>
                <w:bCs/>
              </w:rPr>
            </w:pPr>
            <w:r w:rsidRPr="00F752BF">
              <w:rPr>
                <w:bCs/>
              </w:rPr>
              <w:t>Автор(ы)</w:t>
            </w:r>
          </w:p>
        </w:tc>
        <w:tc>
          <w:tcPr>
            <w:tcW w:w="3799" w:type="dxa"/>
            <w:vAlign w:val="center"/>
          </w:tcPr>
          <w:p w14:paraId="13852351" w14:textId="77777777" w:rsidR="00934A23" w:rsidRPr="00F752BF" w:rsidRDefault="00934A23" w:rsidP="006A48E9">
            <w:pPr>
              <w:jc w:val="center"/>
              <w:rPr>
                <w:bCs/>
              </w:rPr>
            </w:pPr>
            <w:r w:rsidRPr="00F752BF">
              <w:rPr>
                <w:bCs/>
              </w:rPr>
              <w:t>Наименование издания</w:t>
            </w:r>
          </w:p>
        </w:tc>
        <w:tc>
          <w:tcPr>
            <w:tcW w:w="2552" w:type="dxa"/>
            <w:vAlign w:val="center"/>
          </w:tcPr>
          <w:p w14:paraId="75A8A666" w14:textId="77777777" w:rsidR="00934A23" w:rsidRPr="00F752BF" w:rsidRDefault="00934A23" w:rsidP="006A48E9">
            <w:pPr>
              <w:jc w:val="both"/>
              <w:rPr>
                <w:bCs/>
              </w:rPr>
            </w:pPr>
            <w:r w:rsidRPr="00F752BF">
              <w:rPr>
                <w:bCs/>
              </w:rPr>
              <w:t>Вид издания (учебник, учебное пособие)</w:t>
            </w:r>
          </w:p>
        </w:tc>
        <w:tc>
          <w:tcPr>
            <w:tcW w:w="2409" w:type="dxa"/>
            <w:vAlign w:val="center"/>
          </w:tcPr>
          <w:p w14:paraId="62049E4C" w14:textId="77777777" w:rsidR="00934A23" w:rsidRPr="00F752BF" w:rsidRDefault="00934A23" w:rsidP="006A48E9">
            <w:pPr>
              <w:jc w:val="center"/>
              <w:rPr>
                <w:bCs/>
              </w:rPr>
            </w:pPr>
            <w:r w:rsidRPr="00F752BF">
              <w:rPr>
                <w:bCs/>
              </w:rPr>
              <w:t>Издательство</w:t>
            </w:r>
          </w:p>
        </w:tc>
        <w:tc>
          <w:tcPr>
            <w:tcW w:w="1560" w:type="dxa"/>
            <w:vAlign w:val="center"/>
          </w:tcPr>
          <w:p w14:paraId="6639C491" w14:textId="77777777" w:rsidR="00934A23" w:rsidRPr="00F752BF" w:rsidRDefault="00934A23" w:rsidP="006A48E9">
            <w:pPr>
              <w:jc w:val="center"/>
              <w:rPr>
                <w:bCs/>
              </w:rPr>
            </w:pPr>
            <w:r w:rsidRPr="00F752BF">
              <w:rPr>
                <w:bCs/>
              </w:rPr>
              <w:t>Год издания</w:t>
            </w:r>
          </w:p>
        </w:tc>
        <w:tc>
          <w:tcPr>
            <w:tcW w:w="1655" w:type="dxa"/>
            <w:vAlign w:val="center"/>
          </w:tcPr>
          <w:p w14:paraId="5136CB49" w14:textId="77777777" w:rsidR="00934A23" w:rsidRPr="00F752BF" w:rsidRDefault="00934A23" w:rsidP="006A48E9">
            <w:pPr>
              <w:spacing w:line="276" w:lineRule="auto"/>
              <w:jc w:val="center"/>
              <w:rPr>
                <w:bCs/>
              </w:rPr>
            </w:pPr>
            <w:r w:rsidRPr="00F752BF">
              <w:rPr>
                <w:bCs/>
              </w:rPr>
              <w:t>Количество экземпляров</w:t>
            </w:r>
          </w:p>
        </w:tc>
      </w:tr>
      <w:tr w:rsidR="00934A23" w:rsidRPr="00F752BF" w14:paraId="705D2AB7" w14:textId="77777777" w:rsidTr="00934A23">
        <w:trPr>
          <w:jc w:val="center"/>
        </w:trPr>
        <w:tc>
          <w:tcPr>
            <w:tcW w:w="1085" w:type="dxa"/>
            <w:vAlign w:val="center"/>
          </w:tcPr>
          <w:p w14:paraId="2A8ABE78" w14:textId="77777777" w:rsidR="00934A23" w:rsidRPr="00F752BF" w:rsidRDefault="00934A23" w:rsidP="006A48E9">
            <w:pPr>
              <w:jc w:val="center"/>
            </w:pPr>
            <w:r w:rsidRPr="00F752BF">
              <w:t>1</w:t>
            </w:r>
          </w:p>
        </w:tc>
        <w:tc>
          <w:tcPr>
            <w:tcW w:w="2330" w:type="dxa"/>
            <w:vAlign w:val="center"/>
          </w:tcPr>
          <w:p w14:paraId="27B9DDAF" w14:textId="77777777" w:rsidR="00934A23" w:rsidRPr="00F752BF" w:rsidRDefault="00934A23" w:rsidP="006A48E9">
            <w:pPr>
              <w:jc w:val="center"/>
            </w:pPr>
            <w:r w:rsidRPr="00F752BF">
              <w:t>2</w:t>
            </w:r>
          </w:p>
        </w:tc>
        <w:tc>
          <w:tcPr>
            <w:tcW w:w="3799" w:type="dxa"/>
            <w:vAlign w:val="center"/>
          </w:tcPr>
          <w:p w14:paraId="207A3F1E" w14:textId="77777777" w:rsidR="00934A23" w:rsidRPr="00F752BF" w:rsidRDefault="00934A23" w:rsidP="006A48E9">
            <w:pPr>
              <w:jc w:val="center"/>
            </w:pPr>
            <w:r w:rsidRPr="00F752BF">
              <w:t>3</w:t>
            </w:r>
          </w:p>
        </w:tc>
        <w:tc>
          <w:tcPr>
            <w:tcW w:w="2552" w:type="dxa"/>
            <w:vAlign w:val="center"/>
          </w:tcPr>
          <w:p w14:paraId="0CD432C0" w14:textId="77777777" w:rsidR="00934A23" w:rsidRPr="00F752BF" w:rsidRDefault="00934A23" w:rsidP="006A48E9">
            <w:pPr>
              <w:jc w:val="center"/>
            </w:pPr>
            <w:r w:rsidRPr="00F752BF">
              <w:t>4</w:t>
            </w:r>
          </w:p>
        </w:tc>
        <w:tc>
          <w:tcPr>
            <w:tcW w:w="2409" w:type="dxa"/>
            <w:vAlign w:val="center"/>
          </w:tcPr>
          <w:p w14:paraId="43ABA2DA" w14:textId="77777777" w:rsidR="00934A23" w:rsidRPr="00F752BF" w:rsidRDefault="00934A23" w:rsidP="006A48E9">
            <w:pPr>
              <w:jc w:val="center"/>
            </w:pPr>
            <w:r w:rsidRPr="00F752BF">
              <w:t>5</w:t>
            </w:r>
          </w:p>
        </w:tc>
        <w:tc>
          <w:tcPr>
            <w:tcW w:w="1560" w:type="dxa"/>
            <w:vAlign w:val="center"/>
          </w:tcPr>
          <w:p w14:paraId="2A935A64" w14:textId="77777777" w:rsidR="00934A23" w:rsidRPr="00F752BF" w:rsidRDefault="00934A23" w:rsidP="006A48E9">
            <w:pPr>
              <w:jc w:val="center"/>
            </w:pPr>
            <w:r w:rsidRPr="00F752BF">
              <w:t>6</w:t>
            </w:r>
          </w:p>
        </w:tc>
        <w:tc>
          <w:tcPr>
            <w:tcW w:w="1655" w:type="dxa"/>
          </w:tcPr>
          <w:p w14:paraId="71FF75F5" w14:textId="77777777" w:rsidR="00934A23" w:rsidRPr="00F752BF" w:rsidRDefault="00934A23" w:rsidP="006A48E9">
            <w:pPr>
              <w:spacing w:line="276" w:lineRule="auto"/>
              <w:jc w:val="center"/>
            </w:pPr>
            <w:r w:rsidRPr="00F752BF">
              <w:t>7</w:t>
            </w:r>
          </w:p>
        </w:tc>
      </w:tr>
      <w:tr w:rsidR="00934A23" w:rsidRPr="00F752BF" w14:paraId="4838A1E6" w14:textId="77777777" w:rsidTr="00934A23">
        <w:trPr>
          <w:jc w:val="center"/>
        </w:trPr>
        <w:tc>
          <w:tcPr>
            <w:tcW w:w="13735" w:type="dxa"/>
            <w:gridSpan w:val="6"/>
            <w:vAlign w:val="center"/>
          </w:tcPr>
          <w:p w14:paraId="413CB248" w14:textId="77777777" w:rsidR="00934A23" w:rsidRPr="00F752BF" w:rsidRDefault="00934A23" w:rsidP="006A48E9">
            <w:pPr>
              <w:jc w:val="both"/>
            </w:pPr>
            <w:r>
              <w:rPr>
                <w:b/>
              </w:rPr>
              <w:t xml:space="preserve">9.1 </w:t>
            </w:r>
            <w:r w:rsidRPr="00F752BF">
              <w:rPr>
                <w:b/>
              </w:rPr>
              <w:t xml:space="preserve">Основная литература </w:t>
            </w:r>
          </w:p>
        </w:tc>
        <w:tc>
          <w:tcPr>
            <w:tcW w:w="1655" w:type="dxa"/>
          </w:tcPr>
          <w:p w14:paraId="50903B1D" w14:textId="77777777" w:rsidR="00934A23" w:rsidRPr="00F752BF" w:rsidRDefault="00934A23" w:rsidP="006A48E9">
            <w:pPr>
              <w:jc w:val="both"/>
              <w:rPr>
                <w:b/>
              </w:rPr>
            </w:pPr>
          </w:p>
        </w:tc>
      </w:tr>
      <w:tr w:rsidR="00934A23" w:rsidRPr="00F752BF" w14:paraId="06BB8A76" w14:textId="77777777" w:rsidTr="00934A23">
        <w:trPr>
          <w:jc w:val="center"/>
        </w:trPr>
        <w:tc>
          <w:tcPr>
            <w:tcW w:w="1085" w:type="dxa"/>
            <w:vAlign w:val="center"/>
          </w:tcPr>
          <w:p w14:paraId="3FA7D0A4" w14:textId="77777777" w:rsidR="00934A23" w:rsidRPr="00F752BF" w:rsidRDefault="00934A23" w:rsidP="006A48E9">
            <w:pPr>
              <w:jc w:val="center"/>
            </w:pPr>
            <w:r w:rsidRPr="00F752BF">
              <w:t>1</w:t>
            </w:r>
          </w:p>
        </w:tc>
        <w:tc>
          <w:tcPr>
            <w:tcW w:w="2330" w:type="dxa"/>
            <w:vAlign w:val="center"/>
          </w:tcPr>
          <w:p w14:paraId="23FC067C" w14:textId="77777777" w:rsidR="00934A23" w:rsidRPr="00F752BF" w:rsidRDefault="00934A23" w:rsidP="006A48E9">
            <w:pPr>
              <w:snapToGrid w:val="0"/>
              <w:jc w:val="center"/>
            </w:pPr>
            <w:proofErr w:type="spellStart"/>
            <w:r w:rsidRPr="00F752BF">
              <w:t>Кольман</w:t>
            </w:r>
            <w:proofErr w:type="spellEnd"/>
            <w:r w:rsidRPr="00F752BF">
              <w:t xml:space="preserve"> Я.</w:t>
            </w:r>
          </w:p>
        </w:tc>
        <w:tc>
          <w:tcPr>
            <w:tcW w:w="3799" w:type="dxa"/>
            <w:vAlign w:val="center"/>
          </w:tcPr>
          <w:p w14:paraId="169193E6" w14:textId="77777777" w:rsidR="00934A23" w:rsidRPr="00F752BF" w:rsidRDefault="00934A23" w:rsidP="006A48E9">
            <w:pPr>
              <w:snapToGrid w:val="0"/>
              <w:rPr>
                <w:bCs/>
              </w:rPr>
            </w:pPr>
            <w:r w:rsidRPr="00F752BF">
              <w:rPr>
                <w:rFonts w:eastAsia="Calibri"/>
                <w:lang w:eastAsia="en-US"/>
              </w:rPr>
              <w:t>Наглядная биохимия</w:t>
            </w:r>
          </w:p>
        </w:tc>
        <w:tc>
          <w:tcPr>
            <w:tcW w:w="2552" w:type="dxa"/>
            <w:vAlign w:val="center"/>
          </w:tcPr>
          <w:p w14:paraId="69E391A7" w14:textId="77777777" w:rsidR="00934A23" w:rsidRPr="00F752BF" w:rsidRDefault="00934A23" w:rsidP="006A48E9">
            <w:pPr>
              <w:jc w:val="center"/>
            </w:pPr>
            <w:r w:rsidRPr="00F752BF">
              <w:t>Справочное пособие</w:t>
            </w:r>
          </w:p>
        </w:tc>
        <w:tc>
          <w:tcPr>
            <w:tcW w:w="2409" w:type="dxa"/>
            <w:vAlign w:val="center"/>
          </w:tcPr>
          <w:p w14:paraId="5A57AF39" w14:textId="77777777" w:rsidR="00934A23" w:rsidRPr="00F752BF" w:rsidRDefault="00934A23" w:rsidP="006A48E9">
            <w:pPr>
              <w:jc w:val="center"/>
            </w:pPr>
            <w:r w:rsidRPr="00F752BF">
              <w:rPr>
                <w:rFonts w:eastAsia="Calibri"/>
                <w:lang w:eastAsia="en-US"/>
              </w:rPr>
              <w:t>Мир</w:t>
            </w:r>
          </w:p>
        </w:tc>
        <w:tc>
          <w:tcPr>
            <w:tcW w:w="1560" w:type="dxa"/>
            <w:vAlign w:val="center"/>
          </w:tcPr>
          <w:p w14:paraId="70EA0BB3" w14:textId="77777777" w:rsidR="00934A23" w:rsidRPr="00F752BF" w:rsidRDefault="00934A23" w:rsidP="006A48E9">
            <w:pPr>
              <w:jc w:val="center"/>
            </w:pPr>
            <w:r w:rsidRPr="00F752BF">
              <w:t>2004</w:t>
            </w:r>
          </w:p>
        </w:tc>
        <w:tc>
          <w:tcPr>
            <w:tcW w:w="1655" w:type="dxa"/>
          </w:tcPr>
          <w:p w14:paraId="5DCFC4BE" w14:textId="77777777" w:rsidR="00934A23" w:rsidRPr="00F752BF" w:rsidRDefault="00934A23" w:rsidP="006A48E9">
            <w:pPr>
              <w:jc w:val="center"/>
            </w:pPr>
            <w:r w:rsidRPr="00F752BF">
              <w:t xml:space="preserve">2 </w:t>
            </w:r>
            <w:proofErr w:type="spellStart"/>
            <w:r w:rsidRPr="00F752BF">
              <w:t>экз</w:t>
            </w:r>
            <w:proofErr w:type="spellEnd"/>
          </w:p>
        </w:tc>
      </w:tr>
      <w:tr w:rsidR="00873D54" w:rsidRPr="00F752BF" w14:paraId="6EB0C340" w14:textId="77777777" w:rsidTr="00934A23">
        <w:trPr>
          <w:jc w:val="center"/>
        </w:trPr>
        <w:tc>
          <w:tcPr>
            <w:tcW w:w="1085" w:type="dxa"/>
            <w:vAlign w:val="center"/>
          </w:tcPr>
          <w:p w14:paraId="51760CE1" w14:textId="0C44FB20" w:rsidR="00873D54" w:rsidRPr="00F752BF" w:rsidRDefault="00873D54" w:rsidP="006A48E9">
            <w:pPr>
              <w:jc w:val="center"/>
            </w:pPr>
            <w:r>
              <w:t>2</w:t>
            </w:r>
          </w:p>
        </w:tc>
        <w:tc>
          <w:tcPr>
            <w:tcW w:w="2330" w:type="dxa"/>
            <w:vAlign w:val="center"/>
          </w:tcPr>
          <w:p w14:paraId="38D8E962" w14:textId="2CFD2EE1" w:rsidR="00873D54" w:rsidRPr="00F752BF" w:rsidRDefault="00873D54" w:rsidP="006A48E9">
            <w:pPr>
              <w:snapToGrid w:val="0"/>
              <w:jc w:val="center"/>
            </w:pPr>
            <w:r w:rsidRPr="00873D54">
              <w:rPr>
                <w:rFonts w:eastAsia="Calibri"/>
                <w:lang w:eastAsia="en-US"/>
              </w:rPr>
              <w:t>Н. Р. Кильдеева, Н. Н. Гридина</w:t>
            </w:r>
          </w:p>
        </w:tc>
        <w:tc>
          <w:tcPr>
            <w:tcW w:w="3799" w:type="dxa"/>
            <w:vAlign w:val="center"/>
          </w:tcPr>
          <w:p w14:paraId="747E1FAD" w14:textId="12DC502E" w:rsidR="00873D54" w:rsidRPr="00F752BF" w:rsidRDefault="00873D54" w:rsidP="00873D54">
            <w:pPr>
              <w:snapToGrid w:val="0"/>
              <w:rPr>
                <w:rFonts w:eastAsia="Calibri"/>
                <w:lang w:eastAsia="en-US"/>
              </w:rPr>
            </w:pPr>
            <w:r w:rsidRPr="00873D54">
              <w:rPr>
                <w:rFonts w:eastAsia="Calibri"/>
                <w:lang w:eastAsia="en-US"/>
              </w:rPr>
              <w:t xml:space="preserve">Спектральные методы исследования биополимеров </w:t>
            </w:r>
          </w:p>
        </w:tc>
        <w:tc>
          <w:tcPr>
            <w:tcW w:w="2552" w:type="dxa"/>
            <w:vAlign w:val="center"/>
          </w:tcPr>
          <w:p w14:paraId="25923034" w14:textId="18520E93" w:rsidR="00873D54" w:rsidRPr="00F752BF" w:rsidRDefault="00873D54" w:rsidP="006A48E9">
            <w:pPr>
              <w:jc w:val="center"/>
            </w:pPr>
            <w:r w:rsidRPr="00873D54">
              <w:t>Учебное пособие</w:t>
            </w:r>
          </w:p>
        </w:tc>
        <w:tc>
          <w:tcPr>
            <w:tcW w:w="2409" w:type="dxa"/>
            <w:vAlign w:val="center"/>
          </w:tcPr>
          <w:p w14:paraId="744FF435" w14:textId="25A46678" w:rsidR="00873D54" w:rsidRPr="00F752BF" w:rsidRDefault="00873D54" w:rsidP="006A48E9">
            <w:pPr>
              <w:jc w:val="center"/>
              <w:rPr>
                <w:rFonts w:eastAsia="Calibri"/>
                <w:lang w:eastAsia="en-US"/>
              </w:rPr>
            </w:pPr>
            <w:r w:rsidRPr="00873D54">
              <w:rPr>
                <w:rFonts w:eastAsia="Calibri"/>
                <w:lang w:eastAsia="en-US"/>
              </w:rPr>
              <w:t>М. : МГУДТ</w:t>
            </w:r>
          </w:p>
        </w:tc>
        <w:tc>
          <w:tcPr>
            <w:tcW w:w="1560" w:type="dxa"/>
            <w:vAlign w:val="center"/>
          </w:tcPr>
          <w:p w14:paraId="3A5893BC" w14:textId="7D42D95E" w:rsidR="00873D54" w:rsidRPr="00F752BF" w:rsidRDefault="00873D54" w:rsidP="006A48E9">
            <w:pPr>
              <w:jc w:val="center"/>
            </w:pPr>
            <w:r w:rsidRPr="00873D54">
              <w:t>2015</w:t>
            </w:r>
          </w:p>
        </w:tc>
        <w:tc>
          <w:tcPr>
            <w:tcW w:w="1655" w:type="dxa"/>
          </w:tcPr>
          <w:p w14:paraId="73285E26" w14:textId="0E2FAC72" w:rsidR="00873D54" w:rsidRPr="00F752BF" w:rsidRDefault="00873D54" w:rsidP="00873D54">
            <w:pPr>
              <w:jc w:val="center"/>
            </w:pPr>
            <w:r>
              <w:t xml:space="preserve">5 </w:t>
            </w:r>
            <w:proofErr w:type="spellStart"/>
            <w:r>
              <w:t>экз</w:t>
            </w:r>
            <w:proofErr w:type="spellEnd"/>
          </w:p>
        </w:tc>
      </w:tr>
      <w:tr w:rsidR="00934A23" w:rsidRPr="00F752BF" w14:paraId="086A12C8" w14:textId="77777777" w:rsidTr="00934A23">
        <w:trPr>
          <w:jc w:val="center"/>
        </w:trPr>
        <w:tc>
          <w:tcPr>
            <w:tcW w:w="1085" w:type="dxa"/>
            <w:vAlign w:val="center"/>
          </w:tcPr>
          <w:p w14:paraId="63BB97BF" w14:textId="6437EBF6" w:rsidR="00934A23" w:rsidRPr="00F752BF" w:rsidRDefault="00873D54" w:rsidP="006A48E9">
            <w:pPr>
              <w:jc w:val="center"/>
            </w:pPr>
            <w:r>
              <w:t>3</w:t>
            </w:r>
          </w:p>
        </w:tc>
        <w:tc>
          <w:tcPr>
            <w:tcW w:w="2330" w:type="dxa"/>
            <w:vAlign w:val="center"/>
          </w:tcPr>
          <w:p w14:paraId="2EB97426" w14:textId="77777777" w:rsidR="00934A23" w:rsidRPr="00F752BF" w:rsidRDefault="00934A23" w:rsidP="006A48E9">
            <w:pPr>
              <w:snapToGrid w:val="0"/>
              <w:jc w:val="center"/>
            </w:pPr>
            <w:r w:rsidRPr="00F752BF">
              <w:t>Сафонов В.В.</w:t>
            </w:r>
          </w:p>
        </w:tc>
        <w:tc>
          <w:tcPr>
            <w:tcW w:w="3799" w:type="dxa"/>
            <w:vAlign w:val="center"/>
          </w:tcPr>
          <w:p w14:paraId="1BA98FA7" w14:textId="77777777" w:rsidR="00934A23" w:rsidRPr="00F752BF" w:rsidRDefault="00934A23" w:rsidP="006A48E9">
            <w:pPr>
              <w:snapToGrid w:val="0"/>
              <w:rPr>
                <w:bCs/>
              </w:rPr>
            </w:pPr>
            <w:r w:rsidRPr="00F752BF">
              <w:rPr>
                <w:rFonts w:eastAsia="Calibri"/>
                <w:lang w:eastAsia="en-US"/>
              </w:rPr>
              <w:t>Основы биохимии : учеб. пособие для бакалавров и магистров</w:t>
            </w:r>
          </w:p>
        </w:tc>
        <w:tc>
          <w:tcPr>
            <w:tcW w:w="2552" w:type="dxa"/>
            <w:vAlign w:val="center"/>
          </w:tcPr>
          <w:p w14:paraId="52F8B5D6" w14:textId="77777777" w:rsidR="00934A23" w:rsidRPr="00F752BF" w:rsidRDefault="00934A23" w:rsidP="006A48E9">
            <w:pPr>
              <w:jc w:val="center"/>
            </w:pPr>
            <w:r w:rsidRPr="00F752BF">
              <w:t>Учебное пособие</w:t>
            </w:r>
          </w:p>
        </w:tc>
        <w:tc>
          <w:tcPr>
            <w:tcW w:w="2409" w:type="dxa"/>
            <w:vAlign w:val="center"/>
          </w:tcPr>
          <w:p w14:paraId="2A64A71D" w14:textId="77777777" w:rsidR="00934A23" w:rsidRPr="00F752BF" w:rsidRDefault="00934A23" w:rsidP="006A48E9">
            <w:pPr>
              <w:jc w:val="center"/>
            </w:pPr>
            <w:r w:rsidRPr="00F752BF">
              <w:rPr>
                <w:rFonts w:eastAsia="Calibri"/>
                <w:lang w:eastAsia="en-US"/>
              </w:rPr>
              <w:t>МГУДТ</w:t>
            </w:r>
          </w:p>
        </w:tc>
        <w:tc>
          <w:tcPr>
            <w:tcW w:w="1560" w:type="dxa"/>
            <w:vAlign w:val="center"/>
          </w:tcPr>
          <w:p w14:paraId="726BCB3D" w14:textId="77777777" w:rsidR="00934A23" w:rsidRPr="00F752BF" w:rsidRDefault="00934A23" w:rsidP="006A48E9">
            <w:pPr>
              <w:jc w:val="center"/>
            </w:pPr>
            <w:r w:rsidRPr="00F752BF">
              <w:t>2016</w:t>
            </w:r>
          </w:p>
        </w:tc>
        <w:tc>
          <w:tcPr>
            <w:tcW w:w="1655" w:type="dxa"/>
          </w:tcPr>
          <w:p w14:paraId="2C60DCD8" w14:textId="77777777" w:rsidR="00934A23" w:rsidRPr="00F752BF" w:rsidRDefault="00934A23" w:rsidP="006A48E9">
            <w:pPr>
              <w:jc w:val="center"/>
            </w:pPr>
            <w:r w:rsidRPr="00F752BF">
              <w:t xml:space="preserve">5 </w:t>
            </w:r>
            <w:proofErr w:type="spellStart"/>
            <w:r w:rsidRPr="00F752BF">
              <w:t>экз</w:t>
            </w:r>
            <w:proofErr w:type="spellEnd"/>
            <w:r w:rsidRPr="00F752BF">
              <w:t>;</w:t>
            </w:r>
          </w:p>
          <w:p w14:paraId="1B0523B6" w14:textId="77777777" w:rsidR="00934A23" w:rsidRPr="00F752BF" w:rsidRDefault="00934A23" w:rsidP="006A48E9">
            <w:pPr>
              <w:jc w:val="center"/>
            </w:pPr>
            <w:hyperlink r:id="rId15" w:history="1">
              <w:r w:rsidRPr="00F752BF">
                <w:rPr>
                  <w:color w:val="0000FF"/>
                  <w:u w:val="single"/>
                </w:rPr>
                <w:t>http://znanium.com/catalog/product/795822</w:t>
              </w:r>
            </w:hyperlink>
            <w:r w:rsidRPr="00F752BF">
              <w:t xml:space="preserve"> </w:t>
            </w:r>
          </w:p>
          <w:p w14:paraId="2F37BD68" w14:textId="77777777" w:rsidR="00934A23" w:rsidRPr="00F752BF" w:rsidRDefault="00934A23" w:rsidP="006A48E9">
            <w:pPr>
              <w:jc w:val="center"/>
            </w:pPr>
            <w:r w:rsidRPr="00F752BF">
              <w:t>локальная сеть университета</w:t>
            </w:r>
          </w:p>
        </w:tc>
      </w:tr>
      <w:tr w:rsidR="00934A23" w:rsidRPr="00F752BF" w14:paraId="4853569C" w14:textId="77777777" w:rsidTr="00934A23">
        <w:trPr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25647A" w14:textId="3CE53267" w:rsidR="00934A23" w:rsidRPr="00F752BF" w:rsidRDefault="00873D54" w:rsidP="00934A23">
            <w:pPr>
              <w:jc w:val="center"/>
            </w:pPr>
            <w:r>
              <w:rPr>
                <w:rFonts w:eastAsia="Calibri"/>
                <w:lang w:eastAsia="ar-SA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8C8F8F" w14:textId="5EC11707" w:rsidR="00934A23" w:rsidRPr="00F752BF" w:rsidRDefault="00934A23" w:rsidP="00934A23">
            <w:pPr>
              <w:snapToGrid w:val="0"/>
              <w:jc w:val="center"/>
            </w:pPr>
            <w:r w:rsidRPr="00AB4445">
              <w:rPr>
                <w:rFonts w:eastAsia="Calibri"/>
                <w:lang w:eastAsia="ar-SA"/>
              </w:rPr>
              <w:t>Кильдеева Н.Р.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9D47D4" w14:textId="77777777" w:rsidR="00934A23" w:rsidRPr="00AB4445" w:rsidRDefault="00934A23" w:rsidP="00934A23">
            <w:pPr>
              <w:spacing w:line="360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Введение в химию биополимеров</w:t>
            </w:r>
          </w:p>
          <w:p w14:paraId="3A6C48BA" w14:textId="77777777" w:rsidR="00934A23" w:rsidRPr="00F752BF" w:rsidRDefault="00934A23" w:rsidP="00934A23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D95327" w14:textId="77777777" w:rsidR="00934A23" w:rsidRPr="00AB4445" w:rsidRDefault="00934A23" w:rsidP="00934A23">
            <w:pPr>
              <w:suppressAutoHyphens/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AB4445">
              <w:rPr>
                <w:rFonts w:eastAsia="Calibri"/>
                <w:lang w:eastAsia="ar-SA"/>
              </w:rPr>
              <w:t xml:space="preserve">Методические </w:t>
            </w:r>
          </w:p>
          <w:p w14:paraId="672ED0FF" w14:textId="5857CF6A" w:rsidR="00934A23" w:rsidRPr="00F752BF" w:rsidRDefault="00934A23" w:rsidP="00934A23">
            <w:pPr>
              <w:jc w:val="center"/>
            </w:pPr>
            <w:r w:rsidRPr="00AB4445">
              <w:rPr>
                <w:rFonts w:eastAsia="Calibri"/>
                <w:lang w:eastAsia="ar-SA"/>
              </w:rPr>
              <w:t xml:space="preserve">указания для выполнения </w:t>
            </w:r>
            <w:r>
              <w:rPr>
                <w:rFonts w:eastAsia="Calibri"/>
                <w:lang w:eastAsia="ar-SA"/>
              </w:rPr>
              <w:t>лабораторных работ</w:t>
            </w:r>
            <w:r w:rsidRPr="00AB4445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14C724" w14:textId="3BBD03F4" w:rsidR="00934A23" w:rsidRPr="00F752BF" w:rsidRDefault="00934A23" w:rsidP="00934A23">
            <w:pPr>
              <w:jc w:val="center"/>
              <w:rPr>
                <w:rFonts w:eastAsia="Calibri"/>
                <w:lang w:eastAsia="en-US"/>
              </w:rPr>
            </w:pPr>
            <w:r w:rsidRPr="00AB4445">
              <w:rPr>
                <w:rFonts w:eastAsia="Calibri"/>
                <w:lang w:eastAsia="ar-SA"/>
              </w:rPr>
              <w:t xml:space="preserve"> Утверждено на заседании кафедры   протокол № 3от  02.02.18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287742" w14:textId="5D4D7770" w:rsidR="00934A23" w:rsidRPr="00F752BF" w:rsidRDefault="00934A23" w:rsidP="00934A23">
            <w:pPr>
              <w:jc w:val="center"/>
            </w:pPr>
            <w:r w:rsidRPr="00AB4445">
              <w:rPr>
                <w:rFonts w:eastAsia="Calibri"/>
                <w:lang w:eastAsia="ar-SA"/>
              </w:rPr>
              <w:t>201</w:t>
            </w:r>
            <w:r w:rsidRPr="00AB4445">
              <w:rPr>
                <w:lang w:eastAsia="ar-SA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EBEEAE" w14:textId="77777777" w:rsidR="00934A23" w:rsidRPr="00AB4445" w:rsidRDefault="00934A23" w:rsidP="00934A23">
            <w:pPr>
              <w:suppressAutoHyphens/>
              <w:spacing w:line="100" w:lineRule="atLeast"/>
              <w:jc w:val="center"/>
              <w:rPr>
                <w:rFonts w:eastAsia="Calibri"/>
                <w:lang w:eastAsia="ar-SA"/>
              </w:rPr>
            </w:pPr>
          </w:p>
          <w:p w14:paraId="1930981A" w14:textId="77777777" w:rsidR="00934A23" w:rsidRPr="00AB4445" w:rsidRDefault="00934A23" w:rsidP="00934A23">
            <w:pPr>
              <w:suppressAutoHyphens/>
              <w:spacing w:line="100" w:lineRule="atLeast"/>
              <w:jc w:val="center"/>
              <w:rPr>
                <w:rFonts w:eastAsia="Calibri"/>
                <w:lang w:eastAsia="ar-SA"/>
              </w:rPr>
            </w:pPr>
            <w:r w:rsidRPr="00AB4445">
              <w:rPr>
                <w:rFonts w:eastAsia="Calibri"/>
                <w:lang w:eastAsia="ar-SA"/>
              </w:rPr>
              <w:t>ЭИОС</w:t>
            </w:r>
          </w:p>
          <w:p w14:paraId="5D740E3E" w14:textId="77777777" w:rsidR="00934A23" w:rsidRPr="00F752BF" w:rsidRDefault="00934A23" w:rsidP="00934A23">
            <w:pPr>
              <w:jc w:val="center"/>
            </w:pPr>
          </w:p>
        </w:tc>
      </w:tr>
      <w:tr w:rsidR="00934A23" w:rsidRPr="00F752BF" w14:paraId="21487EE4" w14:textId="77777777" w:rsidTr="00934A23">
        <w:trPr>
          <w:jc w:val="center"/>
        </w:trPr>
        <w:tc>
          <w:tcPr>
            <w:tcW w:w="13735" w:type="dxa"/>
            <w:gridSpan w:val="6"/>
            <w:vAlign w:val="center"/>
          </w:tcPr>
          <w:p w14:paraId="685F2785" w14:textId="77777777" w:rsidR="00934A23" w:rsidRPr="00F752BF" w:rsidRDefault="00934A23" w:rsidP="00934A23">
            <w:pPr>
              <w:jc w:val="both"/>
              <w:rPr>
                <w:vertAlign w:val="superscript"/>
              </w:rPr>
            </w:pPr>
            <w:r>
              <w:rPr>
                <w:b/>
              </w:rPr>
              <w:t xml:space="preserve">9.2 </w:t>
            </w:r>
            <w:r w:rsidRPr="00F752BF">
              <w:rPr>
                <w:b/>
              </w:rPr>
              <w:t>Дополнительная литература</w:t>
            </w:r>
          </w:p>
        </w:tc>
        <w:tc>
          <w:tcPr>
            <w:tcW w:w="1655" w:type="dxa"/>
          </w:tcPr>
          <w:p w14:paraId="257C013E" w14:textId="77777777" w:rsidR="00934A23" w:rsidRPr="00F752BF" w:rsidRDefault="00934A23" w:rsidP="00934A23">
            <w:pPr>
              <w:jc w:val="both"/>
              <w:rPr>
                <w:b/>
              </w:rPr>
            </w:pPr>
          </w:p>
        </w:tc>
      </w:tr>
      <w:tr w:rsidR="00934A23" w:rsidRPr="00F752BF" w14:paraId="2225F896" w14:textId="77777777" w:rsidTr="00934A23">
        <w:trPr>
          <w:jc w:val="center"/>
        </w:trPr>
        <w:tc>
          <w:tcPr>
            <w:tcW w:w="1085" w:type="dxa"/>
            <w:vAlign w:val="center"/>
          </w:tcPr>
          <w:p w14:paraId="7538C2B9" w14:textId="77777777" w:rsidR="00934A23" w:rsidRPr="00F752BF" w:rsidRDefault="00934A23" w:rsidP="00934A23">
            <w:pPr>
              <w:jc w:val="center"/>
            </w:pPr>
            <w:r w:rsidRPr="00F752BF">
              <w:t>3</w:t>
            </w:r>
          </w:p>
        </w:tc>
        <w:tc>
          <w:tcPr>
            <w:tcW w:w="2330" w:type="dxa"/>
            <w:vAlign w:val="center"/>
          </w:tcPr>
          <w:p w14:paraId="1D932181" w14:textId="77777777" w:rsidR="00934A23" w:rsidRPr="00F752BF" w:rsidRDefault="00934A23" w:rsidP="00934A23">
            <w:pPr>
              <w:snapToGrid w:val="0"/>
              <w:jc w:val="center"/>
            </w:pPr>
            <w:r w:rsidRPr="00F752BF">
              <w:rPr>
                <w:rFonts w:eastAsia="Calibri"/>
                <w:lang w:eastAsia="en-US"/>
              </w:rPr>
              <w:t>Кушнер В. П.</w:t>
            </w:r>
          </w:p>
        </w:tc>
        <w:tc>
          <w:tcPr>
            <w:tcW w:w="3799" w:type="dxa"/>
            <w:vAlign w:val="center"/>
          </w:tcPr>
          <w:p w14:paraId="307913BA" w14:textId="77777777" w:rsidR="00934A23" w:rsidRPr="00F752BF" w:rsidRDefault="00934A23" w:rsidP="00934A23">
            <w:pPr>
              <w:snapToGrid w:val="0"/>
              <w:rPr>
                <w:bCs/>
              </w:rPr>
            </w:pPr>
            <w:r w:rsidRPr="00F752BF">
              <w:rPr>
                <w:rFonts w:eastAsia="Calibri"/>
                <w:lang w:eastAsia="en-US"/>
              </w:rPr>
              <w:t>Конформационная изменчивость и денатурация биополимеров</w:t>
            </w:r>
          </w:p>
        </w:tc>
        <w:tc>
          <w:tcPr>
            <w:tcW w:w="2552" w:type="dxa"/>
            <w:vAlign w:val="center"/>
          </w:tcPr>
          <w:p w14:paraId="2FF69373" w14:textId="77777777" w:rsidR="00934A23" w:rsidRPr="00F752BF" w:rsidRDefault="00934A23" w:rsidP="00934A23">
            <w:pPr>
              <w:jc w:val="center"/>
            </w:pPr>
            <w:r w:rsidRPr="00F752BF">
              <w:t>Учебник</w:t>
            </w:r>
          </w:p>
        </w:tc>
        <w:tc>
          <w:tcPr>
            <w:tcW w:w="2409" w:type="dxa"/>
            <w:vAlign w:val="center"/>
          </w:tcPr>
          <w:p w14:paraId="21836431" w14:textId="77777777" w:rsidR="00934A23" w:rsidRPr="00F752BF" w:rsidRDefault="00934A23" w:rsidP="00934A23">
            <w:pPr>
              <w:jc w:val="center"/>
            </w:pPr>
            <w:r w:rsidRPr="00F752BF">
              <w:rPr>
                <w:rFonts w:eastAsia="Calibri"/>
                <w:lang w:eastAsia="en-US"/>
              </w:rPr>
              <w:t>Наука</w:t>
            </w:r>
          </w:p>
        </w:tc>
        <w:tc>
          <w:tcPr>
            <w:tcW w:w="1560" w:type="dxa"/>
            <w:vAlign w:val="center"/>
          </w:tcPr>
          <w:p w14:paraId="48A7753B" w14:textId="77777777" w:rsidR="00934A23" w:rsidRPr="00F752BF" w:rsidRDefault="00934A23" w:rsidP="00934A23">
            <w:pPr>
              <w:jc w:val="center"/>
            </w:pPr>
            <w:r w:rsidRPr="00F752BF">
              <w:t>1977</w:t>
            </w:r>
          </w:p>
        </w:tc>
        <w:tc>
          <w:tcPr>
            <w:tcW w:w="1655" w:type="dxa"/>
          </w:tcPr>
          <w:p w14:paraId="5B493292" w14:textId="77777777" w:rsidR="00934A23" w:rsidRPr="00F752BF" w:rsidRDefault="00934A23" w:rsidP="00934A23">
            <w:pPr>
              <w:jc w:val="center"/>
            </w:pPr>
            <w:r w:rsidRPr="00F752BF">
              <w:t xml:space="preserve">2 </w:t>
            </w:r>
            <w:proofErr w:type="spellStart"/>
            <w:r w:rsidRPr="00F752BF">
              <w:t>экз</w:t>
            </w:r>
            <w:proofErr w:type="spellEnd"/>
          </w:p>
        </w:tc>
      </w:tr>
      <w:tr w:rsidR="00934A23" w:rsidRPr="00F752BF" w14:paraId="162D2F52" w14:textId="77777777" w:rsidTr="00934A23">
        <w:trPr>
          <w:jc w:val="center"/>
        </w:trPr>
        <w:tc>
          <w:tcPr>
            <w:tcW w:w="1085" w:type="dxa"/>
            <w:vAlign w:val="center"/>
          </w:tcPr>
          <w:p w14:paraId="25BE5B66" w14:textId="77777777" w:rsidR="00934A23" w:rsidRPr="00F752BF" w:rsidRDefault="00934A23" w:rsidP="00934A23">
            <w:pPr>
              <w:jc w:val="center"/>
            </w:pPr>
            <w:r w:rsidRPr="00F752BF">
              <w:t>4</w:t>
            </w:r>
          </w:p>
        </w:tc>
        <w:tc>
          <w:tcPr>
            <w:tcW w:w="2330" w:type="dxa"/>
          </w:tcPr>
          <w:p w14:paraId="12C527C8" w14:textId="77777777" w:rsidR="00934A23" w:rsidRPr="00F752BF" w:rsidRDefault="00934A23" w:rsidP="00934A23">
            <w:pPr>
              <w:snapToGrid w:val="0"/>
              <w:jc w:val="center"/>
            </w:pPr>
            <w:r w:rsidRPr="00F752BF">
              <w:rPr>
                <w:rFonts w:eastAsia="Calibri"/>
                <w:shd w:val="clear" w:color="auto" w:fill="FFFFFF"/>
                <w:lang w:eastAsia="en-US"/>
              </w:rPr>
              <w:t xml:space="preserve">В. Г. </w:t>
            </w:r>
            <w:proofErr w:type="spellStart"/>
            <w:r w:rsidRPr="00F752BF">
              <w:rPr>
                <w:rFonts w:eastAsia="Calibri"/>
                <w:shd w:val="clear" w:color="auto" w:fill="FFFFFF"/>
                <w:lang w:eastAsia="en-US"/>
              </w:rPr>
              <w:t>Дрюк</w:t>
            </w:r>
            <w:proofErr w:type="spellEnd"/>
            <w:r w:rsidRPr="00F752BF">
              <w:rPr>
                <w:rFonts w:eastAsia="Calibri"/>
                <w:shd w:val="clear" w:color="auto" w:fill="FFFFFF"/>
                <w:lang w:eastAsia="en-US"/>
              </w:rPr>
              <w:t>, С. И. Скляр, В. Г. Карцев</w:t>
            </w:r>
          </w:p>
        </w:tc>
        <w:tc>
          <w:tcPr>
            <w:tcW w:w="3799" w:type="dxa"/>
          </w:tcPr>
          <w:p w14:paraId="3093E153" w14:textId="77777777" w:rsidR="00934A23" w:rsidRPr="00F752BF" w:rsidRDefault="00934A23" w:rsidP="00934A23">
            <w:pPr>
              <w:snapToGrid w:val="0"/>
              <w:rPr>
                <w:rFonts w:eastAsia="Calibri"/>
                <w:lang w:eastAsia="en-US"/>
              </w:rPr>
            </w:pPr>
            <w:r w:rsidRPr="00F752BF">
              <w:rPr>
                <w:rFonts w:eastAsia="Calibri"/>
                <w:lang w:eastAsia="en-US"/>
              </w:rPr>
              <w:t>Биологическая химия</w:t>
            </w:r>
          </w:p>
          <w:p w14:paraId="3437F370" w14:textId="77777777" w:rsidR="00934A23" w:rsidRPr="00F752BF" w:rsidRDefault="00934A23" w:rsidP="00934A23">
            <w:pPr>
              <w:snapToGrid w:val="0"/>
              <w:rPr>
                <w:rFonts w:ascii="Calibri" w:eastAsia="Calibri" w:hAnsi="Calibri" w:cs="Helvetica"/>
                <w:b/>
                <w:bCs/>
                <w:color w:val="FF0000"/>
                <w:sz w:val="17"/>
                <w:szCs w:val="17"/>
                <w:shd w:val="clear" w:color="auto" w:fill="FFFFFF"/>
                <w:lang w:eastAsia="en-US"/>
              </w:rPr>
            </w:pPr>
          </w:p>
          <w:p w14:paraId="6182D1B3" w14:textId="77777777" w:rsidR="00934A23" w:rsidRPr="00F752BF" w:rsidRDefault="00934A23" w:rsidP="00934A23">
            <w:pPr>
              <w:snapToGrid w:val="0"/>
              <w:rPr>
                <w:rFonts w:ascii="Calibri" w:eastAsia="Calibri" w:hAnsi="Calibri" w:cs="Helvetica"/>
                <w:b/>
                <w:bCs/>
                <w:color w:val="FF0000"/>
                <w:sz w:val="17"/>
                <w:szCs w:val="17"/>
                <w:shd w:val="clear" w:color="auto" w:fill="FFFFFF"/>
                <w:lang w:eastAsia="en-US"/>
              </w:rPr>
            </w:pPr>
          </w:p>
          <w:p w14:paraId="72B39AD6" w14:textId="77777777" w:rsidR="00934A23" w:rsidRPr="00F752BF" w:rsidRDefault="00934A23" w:rsidP="00934A23">
            <w:pPr>
              <w:snapToGrid w:val="0"/>
              <w:rPr>
                <w:rFonts w:ascii="Calibri" w:eastAsia="Calibri" w:hAnsi="Calibri" w:cs="Helvetica"/>
                <w:b/>
                <w:bCs/>
                <w:color w:val="FF0000"/>
                <w:sz w:val="17"/>
                <w:szCs w:val="17"/>
                <w:shd w:val="clear" w:color="auto" w:fill="FFFFFF"/>
                <w:lang w:eastAsia="en-US"/>
              </w:rPr>
            </w:pPr>
          </w:p>
          <w:p w14:paraId="6F4809A3" w14:textId="77777777" w:rsidR="00934A23" w:rsidRPr="00F752BF" w:rsidRDefault="00934A23" w:rsidP="00934A23">
            <w:pPr>
              <w:snapToGrid w:val="0"/>
              <w:rPr>
                <w:rFonts w:ascii="Calibri" w:hAnsi="Calibri"/>
                <w:bCs/>
                <w:color w:val="FF0000"/>
              </w:rPr>
            </w:pPr>
          </w:p>
        </w:tc>
        <w:tc>
          <w:tcPr>
            <w:tcW w:w="2552" w:type="dxa"/>
          </w:tcPr>
          <w:p w14:paraId="39A6A2D5" w14:textId="77777777" w:rsidR="00934A23" w:rsidRPr="00F752BF" w:rsidRDefault="00934A23" w:rsidP="00934A23">
            <w:pPr>
              <w:jc w:val="center"/>
            </w:pPr>
            <w:r w:rsidRPr="00F752BF">
              <w:t>Учебное пособие</w:t>
            </w:r>
          </w:p>
          <w:p w14:paraId="48C19F84" w14:textId="77777777" w:rsidR="00934A23" w:rsidRPr="00F752BF" w:rsidRDefault="00934A23" w:rsidP="00934A23">
            <w:pPr>
              <w:jc w:val="center"/>
            </w:pPr>
          </w:p>
          <w:p w14:paraId="47117880" w14:textId="77777777" w:rsidR="00934A23" w:rsidRPr="00F752BF" w:rsidRDefault="00934A23" w:rsidP="00934A23">
            <w:pPr>
              <w:jc w:val="center"/>
            </w:pPr>
          </w:p>
          <w:p w14:paraId="04488F69" w14:textId="77777777" w:rsidR="00934A23" w:rsidRPr="00F752BF" w:rsidRDefault="00934A23" w:rsidP="00934A23">
            <w:pPr>
              <w:jc w:val="center"/>
            </w:pPr>
          </w:p>
        </w:tc>
        <w:tc>
          <w:tcPr>
            <w:tcW w:w="2409" w:type="dxa"/>
          </w:tcPr>
          <w:p w14:paraId="6EB25881" w14:textId="77777777" w:rsidR="00934A23" w:rsidRPr="00F752BF" w:rsidRDefault="00934A23" w:rsidP="00934A23">
            <w:pPr>
              <w:jc w:val="center"/>
              <w:rPr>
                <w:rFonts w:eastAsia="Calibri"/>
                <w:lang w:eastAsia="en-US"/>
              </w:rPr>
            </w:pPr>
            <w:r w:rsidRPr="00F752BF">
              <w:rPr>
                <w:rFonts w:eastAsia="Calibri"/>
                <w:lang w:eastAsia="en-US"/>
              </w:rPr>
              <w:t xml:space="preserve">М.: Издательство </w:t>
            </w:r>
            <w:proofErr w:type="spellStart"/>
            <w:r w:rsidRPr="00F752BF">
              <w:rPr>
                <w:rFonts w:eastAsia="Calibri"/>
                <w:lang w:eastAsia="en-US"/>
              </w:rPr>
              <w:t>Юрайт</w:t>
            </w:r>
            <w:proofErr w:type="spellEnd"/>
            <w:r w:rsidRPr="00F752BF">
              <w:rPr>
                <w:rFonts w:eastAsia="Calibri"/>
                <w:lang w:eastAsia="en-US"/>
              </w:rPr>
              <w:t xml:space="preserve">, </w:t>
            </w:r>
          </w:p>
          <w:p w14:paraId="4AFA30E4" w14:textId="77777777" w:rsidR="00934A23" w:rsidRPr="00F752BF" w:rsidRDefault="00934A23" w:rsidP="00934A23">
            <w:pPr>
              <w:jc w:val="center"/>
              <w:rPr>
                <w:rFonts w:eastAsia="Calibri"/>
                <w:lang w:eastAsia="en-US"/>
              </w:rPr>
            </w:pPr>
          </w:p>
          <w:p w14:paraId="7B32878C" w14:textId="77777777" w:rsidR="00934A23" w:rsidRPr="00F752BF" w:rsidRDefault="00934A23" w:rsidP="00934A23">
            <w:pPr>
              <w:jc w:val="center"/>
              <w:rPr>
                <w:rFonts w:eastAsia="Calibri"/>
                <w:lang w:eastAsia="en-US"/>
              </w:rPr>
            </w:pPr>
          </w:p>
          <w:p w14:paraId="5C86F534" w14:textId="77777777" w:rsidR="00934A23" w:rsidRPr="00F752BF" w:rsidRDefault="00934A23" w:rsidP="00934A23">
            <w:pPr>
              <w:jc w:val="center"/>
            </w:pPr>
          </w:p>
        </w:tc>
        <w:tc>
          <w:tcPr>
            <w:tcW w:w="1560" w:type="dxa"/>
          </w:tcPr>
          <w:p w14:paraId="4079A2BC" w14:textId="77777777" w:rsidR="00934A23" w:rsidRPr="00F752BF" w:rsidRDefault="00934A23" w:rsidP="00934A23">
            <w:pPr>
              <w:ind w:firstLine="1"/>
              <w:jc w:val="both"/>
              <w:rPr>
                <w:rFonts w:eastAsia="Calibri"/>
                <w:color w:val="FF0000"/>
                <w:lang w:eastAsia="en-US"/>
              </w:rPr>
            </w:pPr>
          </w:p>
          <w:p w14:paraId="1564CDC8" w14:textId="77777777" w:rsidR="00934A23" w:rsidRPr="00F752BF" w:rsidRDefault="00934A23" w:rsidP="00934A23">
            <w:pPr>
              <w:ind w:firstLine="1"/>
              <w:jc w:val="both"/>
              <w:rPr>
                <w:rFonts w:eastAsia="Calibri"/>
                <w:color w:val="FF0000"/>
                <w:lang w:eastAsia="en-US"/>
              </w:rPr>
            </w:pPr>
            <w:r w:rsidRPr="00F752BF">
              <w:rPr>
                <w:rFonts w:eastAsia="Calibri"/>
                <w:lang w:eastAsia="en-US"/>
              </w:rPr>
              <w:t>2018</w:t>
            </w:r>
          </w:p>
          <w:p w14:paraId="57373012" w14:textId="77777777" w:rsidR="00934A23" w:rsidRPr="00F752BF" w:rsidRDefault="00934A23" w:rsidP="00934A23">
            <w:pPr>
              <w:ind w:firstLine="1"/>
              <w:jc w:val="both"/>
              <w:rPr>
                <w:rFonts w:eastAsia="Calibri"/>
                <w:color w:val="FF0000"/>
                <w:lang w:eastAsia="en-US"/>
              </w:rPr>
            </w:pPr>
          </w:p>
          <w:p w14:paraId="7B3C0823" w14:textId="77777777" w:rsidR="00934A23" w:rsidRPr="00F752BF" w:rsidRDefault="00934A23" w:rsidP="00934A23">
            <w:pPr>
              <w:ind w:firstLine="1"/>
              <w:jc w:val="both"/>
              <w:rPr>
                <w:rFonts w:eastAsia="Calibri"/>
                <w:color w:val="FF0000"/>
                <w:lang w:eastAsia="en-US"/>
              </w:rPr>
            </w:pPr>
          </w:p>
          <w:p w14:paraId="4911329B" w14:textId="77777777" w:rsidR="00934A23" w:rsidRPr="00F752BF" w:rsidRDefault="00934A23" w:rsidP="00934A23">
            <w:pPr>
              <w:ind w:firstLine="1"/>
              <w:jc w:val="both"/>
              <w:rPr>
                <w:rFonts w:eastAsia="Calibri"/>
                <w:color w:val="FF0000"/>
                <w:lang w:eastAsia="en-US"/>
              </w:rPr>
            </w:pPr>
          </w:p>
          <w:p w14:paraId="33CF42F2" w14:textId="77777777" w:rsidR="00934A23" w:rsidRPr="00F752BF" w:rsidRDefault="00934A23" w:rsidP="00934A23">
            <w:pPr>
              <w:ind w:firstLine="1"/>
              <w:jc w:val="both"/>
              <w:rPr>
                <w:u w:val="single"/>
              </w:rPr>
            </w:pPr>
          </w:p>
        </w:tc>
        <w:tc>
          <w:tcPr>
            <w:tcW w:w="1655" w:type="dxa"/>
          </w:tcPr>
          <w:p w14:paraId="31480133" w14:textId="77777777" w:rsidR="00934A23" w:rsidRPr="00F752BF" w:rsidRDefault="00934A23" w:rsidP="00934A23">
            <w:pPr>
              <w:ind w:firstLine="1"/>
              <w:jc w:val="both"/>
              <w:rPr>
                <w:rFonts w:eastAsia="Calibri"/>
                <w:lang w:eastAsia="en-US"/>
              </w:rPr>
            </w:pPr>
            <w:hyperlink r:id="rId16" w:history="1">
              <w:r w:rsidRPr="00BC589B">
                <w:rPr>
                  <w:rStyle w:val="af3"/>
                  <w:rFonts w:eastAsia="Calibri"/>
                  <w:lang w:eastAsia="en-US"/>
                </w:rPr>
                <w:t>https://biblio-online.ru/book/biologicheskaya-himiya-425149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  <w:p w14:paraId="3262DFB7" w14:textId="77777777" w:rsidR="00934A23" w:rsidRPr="00F752BF" w:rsidRDefault="00934A23" w:rsidP="00934A23">
            <w:pPr>
              <w:jc w:val="center"/>
            </w:pPr>
          </w:p>
        </w:tc>
      </w:tr>
    </w:tbl>
    <w:p w14:paraId="77B70E30" w14:textId="75864A79" w:rsidR="00145166" w:rsidRDefault="00145166" w:rsidP="00C52A4E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51A8E65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943122" w:rsidRPr="00943122" w14:paraId="1B3B5236" w14:textId="77777777" w:rsidTr="009B2A1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495334" w14:textId="77777777" w:rsidR="00943122" w:rsidRPr="00943122" w:rsidRDefault="00943122" w:rsidP="00943122">
            <w:pPr>
              <w:spacing w:line="276" w:lineRule="auto"/>
              <w:rPr>
                <w:b/>
                <w:lang w:eastAsia="en-US"/>
              </w:rPr>
            </w:pPr>
            <w:r w:rsidRPr="00943122">
              <w:rPr>
                <w:b/>
                <w:lang w:eastAsia="en-US"/>
              </w:rPr>
              <w:t xml:space="preserve">№ </w:t>
            </w:r>
            <w:proofErr w:type="spellStart"/>
            <w:r w:rsidRPr="00943122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09CE47" w14:textId="77777777" w:rsidR="00943122" w:rsidRPr="00943122" w:rsidRDefault="00943122" w:rsidP="00943122">
            <w:pPr>
              <w:spacing w:line="276" w:lineRule="auto"/>
              <w:rPr>
                <w:b/>
                <w:lang w:eastAsia="en-US"/>
              </w:rPr>
            </w:pPr>
            <w:r w:rsidRPr="00943122"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943122" w:rsidRPr="00943122" w14:paraId="7F8879E8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A1FB" w14:textId="77777777" w:rsidR="00943122" w:rsidRPr="00943122" w:rsidRDefault="00943122" w:rsidP="00C52A4E">
            <w:pPr>
              <w:numPr>
                <w:ilvl w:val="0"/>
                <w:numId w:val="18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F525" w14:textId="77777777" w:rsidR="00943122" w:rsidRPr="00943122" w:rsidRDefault="00943122" w:rsidP="00943122">
            <w:pP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lang w:eastAsia="en-US"/>
              </w:rPr>
            </w:pPr>
            <w:r w:rsidRPr="00943122"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 xml:space="preserve">ЭБС «Лань» </w:t>
            </w:r>
            <w:hyperlink r:id="rId17" w:history="1">
              <w:r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http://</w:t>
              </w:r>
              <w:r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lanbook</w:t>
              </w:r>
              <w:proofErr w:type="spellEnd"/>
              <w:r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  <w:tr w:rsidR="00943122" w:rsidRPr="00943122" w14:paraId="15733229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7F2" w14:textId="77777777" w:rsidR="00943122" w:rsidRPr="00943122" w:rsidRDefault="00943122" w:rsidP="00C52A4E">
            <w:pPr>
              <w:numPr>
                <w:ilvl w:val="0"/>
                <w:numId w:val="18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62C2" w14:textId="77777777" w:rsidR="00943122" w:rsidRPr="00943122" w:rsidRDefault="00943122" w:rsidP="00943122">
            <w:pPr>
              <w:spacing w:line="276" w:lineRule="auto"/>
              <w:ind w:left="34"/>
              <w:rPr>
                <w:iCs/>
                <w:sz w:val="24"/>
                <w:szCs w:val="24"/>
                <w:lang w:eastAsia="en-US"/>
              </w:rPr>
            </w:pPr>
            <w:r w:rsidRPr="00943122">
              <w:rPr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943122">
              <w:rPr>
                <w:iCs/>
                <w:sz w:val="24"/>
                <w:szCs w:val="24"/>
                <w:lang w:val="en-US" w:eastAsia="en-US"/>
              </w:rPr>
              <w:t>Znanium</w:t>
            </w:r>
            <w:proofErr w:type="spellEnd"/>
            <w:r w:rsidRPr="00943122">
              <w:rPr>
                <w:iCs/>
                <w:sz w:val="24"/>
                <w:szCs w:val="24"/>
                <w:lang w:eastAsia="en-US"/>
              </w:rPr>
              <w:t>.</w:t>
            </w:r>
            <w:r w:rsidRPr="00943122">
              <w:rPr>
                <w:iCs/>
                <w:sz w:val="24"/>
                <w:szCs w:val="24"/>
                <w:lang w:val="en-US" w:eastAsia="en-US"/>
              </w:rPr>
              <w:t>com</w:t>
            </w:r>
            <w:r w:rsidRPr="00943122">
              <w:rPr>
                <w:iCs/>
                <w:sz w:val="24"/>
                <w:szCs w:val="24"/>
                <w:lang w:eastAsia="en-US"/>
              </w:rPr>
              <w:t>» научно-издательского центра «Инфра-М»</w:t>
            </w:r>
          </w:p>
          <w:p w14:paraId="71319021" w14:textId="77777777" w:rsidR="00943122" w:rsidRPr="00943122" w:rsidRDefault="0041785B" w:rsidP="00943122">
            <w:pP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</w:pPr>
            <w:hyperlink r:id="rId18" w:history="1">
              <w:r w:rsidR="00943122"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="00943122"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943122"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znanium</w:t>
              </w:r>
              <w:proofErr w:type="spellEnd"/>
              <w:r w:rsidR="00943122"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="00943122"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943122" w:rsidRPr="00943122">
                <w:rPr>
                  <w:rFonts w:eastAsia="Arial Unicode MS" w:cs="Arial Unicode MS"/>
                  <w:b/>
                  <w:bCs/>
                  <w:iCs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r w:rsidR="00943122" w:rsidRPr="00943122"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3122" w:rsidRPr="00943122" w14:paraId="54022D0E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FF38" w14:textId="77777777" w:rsidR="00943122" w:rsidRPr="00943122" w:rsidRDefault="00943122" w:rsidP="00C52A4E">
            <w:pPr>
              <w:numPr>
                <w:ilvl w:val="0"/>
                <w:numId w:val="18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D9D" w14:textId="77777777" w:rsidR="00943122" w:rsidRPr="00943122" w:rsidRDefault="00943122" w:rsidP="00943122">
            <w:pPr>
              <w:spacing w:line="276" w:lineRule="auto"/>
              <w:ind w:left="34"/>
              <w:rPr>
                <w:iCs/>
                <w:sz w:val="24"/>
                <w:szCs w:val="24"/>
                <w:lang w:eastAsia="en-US"/>
              </w:rPr>
            </w:pPr>
            <w:r w:rsidRPr="00943122">
              <w:rPr>
                <w:iCs/>
                <w:sz w:val="24"/>
                <w:szCs w:val="24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 w:rsidRPr="00943122">
              <w:rPr>
                <w:iCs/>
                <w:sz w:val="24"/>
                <w:szCs w:val="24"/>
                <w:lang w:val="en-US" w:eastAsia="en-US"/>
              </w:rPr>
              <w:t>Znanium</w:t>
            </w:r>
            <w:proofErr w:type="spellEnd"/>
            <w:r w:rsidRPr="00943122">
              <w:rPr>
                <w:iCs/>
                <w:sz w:val="24"/>
                <w:szCs w:val="24"/>
                <w:lang w:eastAsia="en-US"/>
              </w:rPr>
              <w:t>.</w:t>
            </w:r>
            <w:r w:rsidRPr="00943122">
              <w:rPr>
                <w:iCs/>
                <w:sz w:val="24"/>
                <w:szCs w:val="24"/>
                <w:lang w:val="en-US" w:eastAsia="en-US"/>
              </w:rPr>
              <w:t>com</w:t>
            </w:r>
            <w:r w:rsidRPr="00943122">
              <w:rPr>
                <w:iCs/>
                <w:sz w:val="24"/>
                <w:szCs w:val="24"/>
                <w:lang w:eastAsia="en-US"/>
              </w:rPr>
              <w:t xml:space="preserve">» </w:t>
            </w:r>
            <w:hyperlink r:id="rId19" w:history="1">
              <w:r w:rsidRPr="00943122">
                <w:rPr>
                  <w:iCs/>
                  <w:color w:val="0000FF" w:themeColor="hyperlink"/>
                  <w:szCs w:val="24"/>
                  <w:u w:val="single"/>
                  <w:lang w:val="en-US" w:eastAsia="en-US"/>
                </w:rPr>
                <w:t>http</w:t>
              </w:r>
              <w:r w:rsidRPr="00943122">
                <w:rPr>
                  <w:iCs/>
                  <w:color w:val="0000FF" w:themeColor="hyperlink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Pr="00943122">
                <w:rPr>
                  <w:iCs/>
                  <w:color w:val="0000FF" w:themeColor="hyperlink"/>
                  <w:szCs w:val="24"/>
                  <w:u w:val="single"/>
                  <w:lang w:val="en-US" w:eastAsia="en-US"/>
                </w:rPr>
                <w:t>znanium</w:t>
              </w:r>
              <w:proofErr w:type="spellEnd"/>
              <w:r w:rsidRPr="00943122">
                <w:rPr>
                  <w:iCs/>
                  <w:color w:val="0000FF" w:themeColor="hyperlink"/>
                  <w:szCs w:val="24"/>
                  <w:u w:val="single"/>
                  <w:lang w:eastAsia="en-US"/>
                </w:rPr>
                <w:t>.</w:t>
              </w:r>
              <w:r w:rsidRPr="00943122">
                <w:rPr>
                  <w:iCs/>
                  <w:color w:val="0000FF" w:themeColor="hyperlink"/>
                  <w:szCs w:val="24"/>
                  <w:u w:val="single"/>
                  <w:lang w:val="en-US" w:eastAsia="en-US"/>
                </w:rPr>
                <w:t>com</w:t>
              </w:r>
              <w:r w:rsidRPr="00943122">
                <w:rPr>
                  <w:iCs/>
                  <w:color w:val="0000FF" w:themeColor="hyperlink"/>
                  <w:szCs w:val="24"/>
                  <w:u w:val="single"/>
                  <w:lang w:eastAsia="en-US"/>
                </w:rPr>
                <w:t>/</w:t>
              </w:r>
            </w:hyperlink>
          </w:p>
        </w:tc>
      </w:tr>
      <w:tr w:rsidR="00943122" w:rsidRPr="00943122" w14:paraId="2CA55AED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703" w14:textId="77777777" w:rsidR="00943122" w:rsidRPr="00943122" w:rsidRDefault="00943122" w:rsidP="00C52A4E">
            <w:pPr>
              <w:numPr>
                <w:ilvl w:val="0"/>
                <w:numId w:val="18"/>
              </w:numPr>
              <w:spacing w:line="276" w:lineRule="auto"/>
              <w:ind w:left="113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01A1" w14:textId="77777777" w:rsidR="00943122" w:rsidRPr="00943122" w:rsidRDefault="00943122" w:rsidP="00943122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943122">
              <w:rPr>
                <w:iCs/>
                <w:lang w:eastAsia="en-US"/>
              </w:rPr>
              <w:t>ЭБС</w:t>
            </w:r>
            <w:r w:rsidRPr="00943122">
              <w:rPr>
                <w:sz w:val="24"/>
                <w:szCs w:val="24"/>
                <w:lang w:eastAsia="en-US"/>
              </w:rPr>
              <w:t xml:space="preserve"> </w:t>
            </w:r>
            <w:r w:rsidRPr="00943122">
              <w:rPr>
                <w:color w:val="000000"/>
                <w:lang w:eastAsia="en-US"/>
              </w:rPr>
              <w:t>«ИВИС»</w:t>
            </w:r>
            <w:r w:rsidRPr="00943122">
              <w:rPr>
                <w:sz w:val="24"/>
                <w:szCs w:val="24"/>
                <w:lang w:eastAsia="en-US"/>
              </w:rPr>
              <w:t xml:space="preserve"> </w:t>
            </w:r>
            <w:hyperlink r:id="rId20" w:history="1">
              <w:r w:rsidRPr="00943122">
                <w:rPr>
                  <w:color w:val="0000FF"/>
                  <w:u w:val="single"/>
                  <w:lang w:eastAsia="en-US"/>
                </w:rPr>
                <w:t>http://dlib.eastview.com/</w:t>
              </w:r>
            </w:hyperlink>
          </w:p>
        </w:tc>
      </w:tr>
      <w:tr w:rsidR="00943122" w:rsidRPr="00943122" w14:paraId="6A2C99F9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DFCFA" w14:textId="77777777" w:rsidR="00943122" w:rsidRPr="00943122" w:rsidRDefault="00943122" w:rsidP="00943122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DFEFC94" w14:textId="77777777" w:rsidR="00943122" w:rsidRPr="00943122" w:rsidRDefault="00943122" w:rsidP="00943122">
            <w:pPr>
              <w:spacing w:line="276" w:lineRule="auto"/>
              <w:ind w:left="34"/>
              <w:jc w:val="both"/>
              <w:rPr>
                <w:b/>
                <w:lang w:eastAsia="en-US"/>
              </w:rPr>
            </w:pPr>
            <w:r w:rsidRPr="00943122">
              <w:rPr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943122" w:rsidRPr="00943122" w14:paraId="4174D6DD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7FD" w14:textId="77777777" w:rsidR="00943122" w:rsidRPr="00943122" w:rsidRDefault="00943122" w:rsidP="00C52A4E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0947" w14:textId="77777777" w:rsidR="00943122" w:rsidRPr="00943122" w:rsidRDefault="00943122" w:rsidP="00943122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943122">
              <w:rPr>
                <w:iCs/>
                <w:sz w:val="24"/>
                <w:szCs w:val="24"/>
                <w:lang w:eastAsia="en-US"/>
              </w:rPr>
              <w:t>Scopus</w:t>
            </w:r>
            <w:proofErr w:type="spellEnd"/>
            <w:r w:rsidRPr="00943122">
              <w:rPr>
                <w:iCs/>
                <w:sz w:val="24"/>
                <w:szCs w:val="24"/>
                <w:lang w:eastAsia="en-US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943122" w:rsidRPr="00BF3FD5" w14:paraId="53862F83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F9B" w14:textId="77777777" w:rsidR="00943122" w:rsidRPr="00943122" w:rsidRDefault="00943122" w:rsidP="00C52A4E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A68D" w14:textId="77777777" w:rsidR="00943122" w:rsidRPr="00943122" w:rsidRDefault="00943122" w:rsidP="00943122">
            <w:pPr>
              <w:spacing w:line="276" w:lineRule="auto"/>
              <w:jc w:val="both"/>
              <w:rPr>
                <w:iCs/>
                <w:sz w:val="24"/>
                <w:szCs w:val="24"/>
                <w:lang w:val="en-US" w:eastAsia="en-US"/>
              </w:rPr>
            </w:pPr>
            <w:r w:rsidRPr="00943122">
              <w:rPr>
                <w:iCs/>
                <w:sz w:val="24"/>
                <w:szCs w:val="24"/>
                <w:lang w:val="en-US" w:eastAsia="en-US"/>
              </w:rPr>
              <w:t>Scopus http://www. Scopus.com/</w:t>
            </w:r>
          </w:p>
        </w:tc>
      </w:tr>
      <w:tr w:rsidR="00943122" w:rsidRPr="00943122" w14:paraId="746A53C4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895" w14:textId="77777777" w:rsidR="00943122" w:rsidRPr="00943122" w:rsidRDefault="00943122" w:rsidP="00C52A4E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ADB7" w14:textId="77777777" w:rsidR="00943122" w:rsidRPr="00943122" w:rsidRDefault="00943122" w:rsidP="00943122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943122">
              <w:rPr>
                <w:iCs/>
                <w:sz w:val="24"/>
                <w:szCs w:val="24"/>
                <w:lang w:eastAsia="en-US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943122" w:rsidRPr="00943122" w14:paraId="32317F09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402" w14:textId="77777777" w:rsidR="00943122" w:rsidRPr="00943122" w:rsidRDefault="00943122" w:rsidP="00C52A4E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19AB" w14:textId="77777777" w:rsidR="00943122" w:rsidRPr="00943122" w:rsidRDefault="00943122" w:rsidP="00943122">
            <w:pPr>
              <w:autoSpaceDE w:val="0"/>
              <w:autoSpaceDN w:val="0"/>
              <w:adjustRightInd w:val="0"/>
              <w:spacing w:line="252" w:lineRule="auto"/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</w:pPr>
            <w:r w:rsidRPr="00943122">
              <w:rPr>
                <w:sz w:val="24"/>
                <w:szCs w:val="24"/>
                <w:u w:val="single"/>
                <w:lang w:val="en-US" w:eastAsia="en-US"/>
              </w:rPr>
              <w:t xml:space="preserve">Web of Science </w:t>
            </w:r>
            <w:hyperlink r:id="rId21" w:tgtFrame="_blank" w:history="1">
              <w:r w:rsidRPr="00943122">
                <w:rPr>
                  <w:bCs/>
                  <w:color w:val="0000FF" w:themeColor="hyperlink"/>
                  <w:szCs w:val="24"/>
                  <w:u w:val="single"/>
                  <w:lang w:val="en-US" w:eastAsia="en-US"/>
                </w:rPr>
                <w:t>http://webofknowledge.com/</w:t>
              </w:r>
            </w:hyperlink>
          </w:p>
          <w:p w14:paraId="20427FE7" w14:textId="77777777" w:rsidR="00943122" w:rsidRPr="00943122" w:rsidRDefault="00943122" w:rsidP="00943122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  <w:lang w:eastAsia="en-US"/>
              </w:rPr>
            </w:pPr>
            <w:r w:rsidRPr="00943122">
              <w:rPr>
                <w:sz w:val="24"/>
                <w:szCs w:val="24"/>
                <w:lang w:eastAsia="en-US"/>
              </w:rPr>
              <w:t xml:space="preserve">Русскоязычный сайт компании </w:t>
            </w:r>
            <w:r w:rsidRPr="00943122">
              <w:rPr>
                <w:sz w:val="24"/>
                <w:szCs w:val="24"/>
                <w:lang w:val="en-US" w:eastAsia="en-US"/>
              </w:rPr>
              <w:t>Thomson</w:t>
            </w:r>
            <w:r w:rsidRPr="00943122">
              <w:rPr>
                <w:sz w:val="24"/>
                <w:szCs w:val="24"/>
                <w:lang w:eastAsia="en-US"/>
              </w:rPr>
              <w:t xml:space="preserve"> </w:t>
            </w:r>
            <w:r w:rsidRPr="00943122">
              <w:rPr>
                <w:sz w:val="24"/>
                <w:szCs w:val="24"/>
                <w:lang w:val="en-US" w:eastAsia="en-US"/>
              </w:rPr>
              <w:t>Reuters</w:t>
            </w:r>
            <w:r w:rsidRPr="00943122">
              <w:rPr>
                <w:sz w:val="24"/>
                <w:szCs w:val="24"/>
                <w:lang w:eastAsia="en-US"/>
              </w:rPr>
              <w:t xml:space="preserve"> </w:t>
            </w:r>
            <w:r w:rsidRPr="00943122">
              <w:rPr>
                <w:sz w:val="24"/>
                <w:szCs w:val="24"/>
                <w:lang w:val="en-US" w:eastAsia="en-US"/>
              </w:rPr>
              <w:t>http</w:t>
            </w:r>
            <w:r w:rsidRPr="00943122">
              <w:rPr>
                <w:sz w:val="24"/>
                <w:szCs w:val="24"/>
                <w:lang w:eastAsia="en-US"/>
              </w:rPr>
              <w:t>://</w:t>
            </w:r>
            <w:proofErr w:type="spellStart"/>
            <w:r w:rsidRPr="00943122">
              <w:rPr>
                <w:sz w:val="24"/>
                <w:szCs w:val="24"/>
                <w:lang w:val="en-US" w:eastAsia="en-US"/>
              </w:rPr>
              <w:t>wokinfo</w:t>
            </w:r>
            <w:proofErr w:type="spellEnd"/>
            <w:r w:rsidRPr="00943122">
              <w:rPr>
                <w:sz w:val="24"/>
                <w:szCs w:val="24"/>
                <w:lang w:eastAsia="en-US"/>
              </w:rPr>
              <w:t>.</w:t>
            </w:r>
            <w:r w:rsidRPr="00943122">
              <w:rPr>
                <w:sz w:val="24"/>
                <w:szCs w:val="24"/>
                <w:lang w:val="en-US" w:eastAsia="en-US"/>
              </w:rPr>
              <w:t>com</w:t>
            </w:r>
            <w:r w:rsidRPr="00943122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943122">
              <w:rPr>
                <w:sz w:val="24"/>
                <w:szCs w:val="24"/>
                <w:lang w:val="en-US" w:eastAsia="en-US"/>
              </w:rPr>
              <w:t>russian</w:t>
            </w:r>
            <w:proofErr w:type="spellEnd"/>
          </w:p>
        </w:tc>
      </w:tr>
      <w:tr w:rsidR="00943122" w:rsidRPr="00943122" w14:paraId="73A6E65D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600" w14:textId="77777777" w:rsidR="00943122" w:rsidRPr="00943122" w:rsidRDefault="00943122" w:rsidP="00C52A4E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3DA6" w14:textId="77777777" w:rsidR="00943122" w:rsidRPr="00943122" w:rsidRDefault="00943122" w:rsidP="00943122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943122">
              <w:rPr>
                <w:sz w:val="23"/>
                <w:szCs w:val="23"/>
                <w:lang w:eastAsia="en-US"/>
              </w:rPr>
              <w:t>Журнал «</w:t>
            </w:r>
            <w:proofErr w:type="spellStart"/>
            <w:r w:rsidRPr="00943122">
              <w:rPr>
                <w:sz w:val="23"/>
                <w:szCs w:val="23"/>
                <w:lang w:eastAsia="en-US"/>
              </w:rPr>
              <w:t>Пластикс</w:t>
            </w:r>
            <w:proofErr w:type="spellEnd"/>
            <w:r w:rsidRPr="00943122">
              <w:rPr>
                <w:sz w:val="23"/>
                <w:szCs w:val="23"/>
                <w:lang w:eastAsia="en-US"/>
              </w:rPr>
              <w:t xml:space="preserve">»  </w:t>
            </w:r>
            <w:hyperlink r:id="rId22" w:history="1">
              <w:r w:rsidRPr="00943122">
                <w:rPr>
                  <w:color w:val="0000FF" w:themeColor="hyperlink"/>
                  <w:sz w:val="23"/>
                  <w:szCs w:val="23"/>
                  <w:u w:val="single"/>
                  <w:lang w:eastAsia="en-US"/>
                </w:rPr>
                <w:t>http://www.plastics.ru</w:t>
              </w:r>
            </w:hyperlink>
          </w:p>
        </w:tc>
      </w:tr>
      <w:tr w:rsidR="00943122" w:rsidRPr="00943122" w14:paraId="7B37EBE9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E8D" w14:textId="77777777" w:rsidR="00943122" w:rsidRPr="00943122" w:rsidRDefault="00943122" w:rsidP="00C52A4E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FF4D" w14:textId="77777777" w:rsidR="00943122" w:rsidRPr="00943122" w:rsidRDefault="00943122" w:rsidP="00943122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  <w:lang w:eastAsia="en-US"/>
              </w:rPr>
            </w:pPr>
            <w:r w:rsidRPr="00943122">
              <w:rPr>
                <w:sz w:val="23"/>
                <w:szCs w:val="23"/>
                <w:lang w:eastAsia="en-US"/>
              </w:rPr>
              <w:t xml:space="preserve">Журнал «Международные новости мира пластмасс» </w:t>
            </w:r>
            <w:hyperlink r:id="rId23" w:history="1">
              <w:r w:rsidRPr="00943122">
                <w:rPr>
                  <w:color w:val="0000FF" w:themeColor="hyperlink"/>
                  <w:sz w:val="23"/>
                  <w:szCs w:val="23"/>
                  <w:u w:val="single"/>
                  <w:lang w:eastAsia="en-US"/>
                </w:rPr>
                <w:t>http://www.plasticnews.ru</w:t>
              </w:r>
            </w:hyperlink>
          </w:p>
        </w:tc>
      </w:tr>
      <w:tr w:rsidR="00943122" w:rsidRPr="00943122" w14:paraId="410644BE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9AA" w14:textId="77777777" w:rsidR="00943122" w:rsidRPr="00943122" w:rsidRDefault="00943122" w:rsidP="00C52A4E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F783" w14:textId="77777777" w:rsidR="00943122" w:rsidRPr="00943122" w:rsidRDefault="00943122" w:rsidP="00943122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 w:rsidRPr="00943122">
              <w:rPr>
                <w:lang w:eastAsia="en-US"/>
              </w:rPr>
              <w:t xml:space="preserve">База данных в мире </w:t>
            </w:r>
            <w:proofErr w:type="spellStart"/>
            <w:r w:rsidRPr="00943122">
              <w:rPr>
                <w:lang w:eastAsia="en-US"/>
              </w:rPr>
              <w:t>Academic</w:t>
            </w:r>
            <w:proofErr w:type="spellEnd"/>
            <w:r w:rsidRPr="00943122">
              <w:rPr>
                <w:lang w:eastAsia="en-US"/>
              </w:rPr>
              <w:t xml:space="preserve"> </w:t>
            </w:r>
            <w:proofErr w:type="spellStart"/>
            <w:r w:rsidRPr="00943122">
              <w:rPr>
                <w:lang w:eastAsia="en-US"/>
              </w:rPr>
              <w:t>Search</w:t>
            </w:r>
            <w:proofErr w:type="spellEnd"/>
            <w:r w:rsidRPr="00943122">
              <w:rPr>
                <w:lang w:eastAsia="en-US"/>
              </w:rPr>
              <w:t xml:space="preserve"> </w:t>
            </w:r>
            <w:proofErr w:type="spellStart"/>
            <w:r w:rsidRPr="00943122">
              <w:rPr>
                <w:lang w:eastAsia="en-US"/>
              </w:rPr>
              <w:t>Complete</w:t>
            </w:r>
            <w:proofErr w:type="spellEnd"/>
            <w:r w:rsidRPr="00943122">
              <w:rPr>
                <w:lang w:eastAsia="en-US"/>
              </w:rP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4" w:history="1">
              <w:r w:rsidRPr="00943122">
                <w:rPr>
                  <w:color w:val="0000FF" w:themeColor="hyperlink"/>
                  <w:u w:val="single"/>
                  <w:lang w:eastAsia="en-US"/>
                </w:rPr>
                <w:t>http://search.ebscohost.com</w:t>
              </w:r>
            </w:hyperlink>
          </w:p>
        </w:tc>
      </w:tr>
      <w:tr w:rsidR="00943122" w:rsidRPr="00943122" w14:paraId="4CF8E642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315" w14:textId="77777777" w:rsidR="00943122" w:rsidRPr="00943122" w:rsidRDefault="00943122" w:rsidP="00C52A4E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401A" w14:textId="77777777" w:rsidR="00943122" w:rsidRPr="00943122" w:rsidRDefault="00943122" w:rsidP="00943122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lang w:eastAsia="en-US"/>
              </w:rPr>
            </w:pPr>
            <w:r w:rsidRPr="00943122">
              <w:rPr>
                <w:lang w:eastAsia="en-US"/>
              </w:rPr>
              <w:t xml:space="preserve">Журнал «Химические волокна»: </w:t>
            </w:r>
            <w:hyperlink r:id="rId25" w:history="1">
              <w:r w:rsidRPr="00943122">
                <w:rPr>
                  <w:color w:val="0000FF" w:themeColor="hyperlink"/>
                  <w:u w:val="single"/>
                  <w:lang w:eastAsia="en-US"/>
                </w:rPr>
                <w:t>http://www.magpack.ru</w:t>
              </w:r>
            </w:hyperlink>
          </w:p>
        </w:tc>
      </w:tr>
      <w:tr w:rsidR="00943122" w:rsidRPr="00943122" w14:paraId="248B177D" w14:textId="77777777" w:rsidTr="009B2A1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064" w14:textId="77777777" w:rsidR="00943122" w:rsidRPr="00943122" w:rsidRDefault="00943122" w:rsidP="00C52A4E">
            <w:pPr>
              <w:numPr>
                <w:ilvl w:val="0"/>
                <w:numId w:val="19"/>
              </w:numPr>
              <w:spacing w:line="276" w:lineRule="auto"/>
              <w:ind w:hanging="54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1B7" w14:textId="77777777" w:rsidR="00943122" w:rsidRPr="00943122" w:rsidRDefault="00943122" w:rsidP="00943122">
            <w:pPr>
              <w:autoSpaceDE w:val="0"/>
              <w:autoSpaceDN w:val="0"/>
              <w:adjustRightInd w:val="0"/>
              <w:spacing w:line="252" w:lineRule="auto"/>
              <w:rPr>
                <w:rFonts w:eastAsia="Times New Roman"/>
                <w:bCs/>
                <w:iCs/>
                <w:sz w:val="24"/>
                <w:szCs w:val="24"/>
                <w:u w:val="single"/>
                <w:lang w:eastAsia="en-US"/>
              </w:rPr>
            </w:pPr>
            <w:r w:rsidRPr="00943122">
              <w:rPr>
                <w:bCs/>
                <w:iCs/>
                <w:sz w:val="24"/>
                <w:szCs w:val="24"/>
                <w:u w:val="single"/>
                <w:lang w:eastAsia="en-US"/>
              </w:rPr>
              <w:t xml:space="preserve">Патентная база компании QUESTEL – ORBIT </w:t>
            </w:r>
          </w:p>
          <w:p w14:paraId="69881499" w14:textId="77777777" w:rsidR="00943122" w:rsidRPr="00943122" w:rsidRDefault="0041785B" w:rsidP="00943122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lang w:eastAsia="en-US"/>
              </w:rPr>
            </w:pPr>
            <w:hyperlink r:id="rId26" w:anchor="PatentEasySearchPage" w:history="1">
              <w:r w:rsidR="00943122" w:rsidRPr="00943122">
                <w:rPr>
                  <w:color w:val="0000FF" w:themeColor="hyperlink"/>
                  <w:szCs w:val="24"/>
                  <w:u w:val="single"/>
                  <w:lang w:eastAsia="en-US"/>
                </w:rPr>
                <w:t>https://www37.orbit.com/#PatentEasySearchPage</w:t>
              </w:r>
            </w:hyperlink>
          </w:p>
        </w:tc>
      </w:tr>
    </w:tbl>
    <w:p w14:paraId="16D5B659" w14:textId="027C3A71" w:rsidR="00943122" w:rsidRDefault="00943122" w:rsidP="00943122">
      <w:pPr>
        <w:rPr>
          <w:lang w:eastAsia="ar-SA"/>
        </w:rPr>
      </w:pPr>
    </w:p>
    <w:p w14:paraId="56439727" w14:textId="77777777" w:rsidR="00943122" w:rsidRPr="00943122" w:rsidRDefault="00943122" w:rsidP="00943122">
      <w:pPr>
        <w:rPr>
          <w:lang w:eastAsia="ar-SA"/>
        </w:rPr>
      </w:pPr>
    </w:p>
    <w:p w14:paraId="48A8B732" w14:textId="4D3DBC73" w:rsidR="007F3D0E" w:rsidRPr="005338F1" w:rsidRDefault="007F3D0E" w:rsidP="00C52A4E">
      <w:pPr>
        <w:pStyle w:val="2"/>
        <w:numPr>
          <w:ilvl w:val="3"/>
          <w:numId w:val="10"/>
        </w:numPr>
        <w:jc w:val="both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C848B2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C848B2" w:rsidRPr="00052FDC" w:rsidRDefault="00C848B2" w:rsidP="00C52A4E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2B1D1E1E" w:rsidR="00C848B2" w:rsidRPr="00052FDC" w:rsidRDefault="00C848B2" w:rsidP="00C848B2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372A9A">
              <w:t>Windows</w:t>
            </w:r>
            <w:proofErr w:type="spellEnd"/>
            <w:r w:rsidRPr="00372A9A">
              <w:t xml:space="preserve"> 10 </w:t>
            </w:r>
            <w:proofErr w:type="spellStart"/>
            <w:r w:rsidRPr="00372A9A">
              <w:t>Pro</w:t>
            </w:r>
            <w:proofErr w:type="spellEnd"/>
            <w:r w:rsidRPr="00372A9A">
              <w:t xml:space="preserve">, MS </w:t>
            </w:r>
            <w:proofErr w:type="spellStart"/>
            <w:r w:rsidRPr="00372A9A">
              <w:t>Office</w:t>
            </w:r>
            <w:proofErr w:type="spellEnd"/>
            <w:r w:rsidRPr="00372A9A">
              <w:t xml:space="preserve"> 2019  </w:t>
            </w:r>
          </w:p>
        </w:tc>
        <w:tc>
          <w:tcPr>
            <w:tcW w:w="4252" w:type="dxa"/>
            <w:shd w:val="clear" w:color="auto" w:fill="auto"/>
          </w:tcPr>
          <w:p w14:paraId="4CBC6666" w14:textId="3E8E6A13" w:rsidR="00C848B2" w:rsidRPr="00052FDC" w:rsidRDefault="00C848B2" w:rsidP="00C848B2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72A9A">
              <w:t>контракт 85-ЭА-44-20 от 28.12.2020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052FDC" w:rsidRDefault="00426E04" w:rsidP="00C52A4E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052FDC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052FDC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052FDC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052FDC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052FDC">
              <w:rPr>
                <w:rFonts w:eastAsia="Times New Roman"/>
                <w:sz w:val="24"/>
                <w:szCs w:val="24"/>
              </w:rPr>
              <w:t>контракт</w:t>
            </w:r>
            <w:r w:rsidRPr="00052F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052FDC">
              <w:rPr>
                <w:rFonts w:eastAsia="Times New Roman"/>
                <w:sz w:val="24"/>
                <w:szCs w:val="24"/>
              </w:rPr>
              <w:t>ЭА</w:t>
            </w:r>
            <w:r w:rsidRPr="00052F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052FDC">
              <w:rPr>
                <w:rFonts w:eastAsia="Times New Roman"/>
                <w:sz w:val="24"/>
                <w:szCs w:val="24"/>
              </w:rPr>
              <w:t>от</w:t>
            </w:r>
            <w:r w:rsidRPr="00052F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848B2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C848B2" w:rsidRPr="00052FDC" w:rsidRDefault="00C848B2" w:rsidP="00C52A4E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1B6D82B5" w:rsidR="00C848B2" w:rsidRPr="00052FDC" w:rsidRDefault="00C848B2" w:rsidP="00C848B2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C848B2">
              <w:rPr>
                <w:lang w:val="en-US"/>
              </w:rPr>
              <w:t xml:space="preserve">Office Pro Plus 2021 Russian OLV NL </w:t>
            </w:r>
            <w:proofErr w:type="spellStart"/>
            <w:r w:rsidRPr="00C848B2">
              <w:rPr>
                <w:lang w:val="en-US"/>
              </w:rPr>
              <w:t>Acad</w:t>
            </w:r>
            <w:proofErr w:type="spellEnd"/>
            <w:r w:rsidRPr="00C848B2">
              <w:rPr>
                <w:lang w:val="en-US"/>
              </w:rPr>
              <w:t xml:space="preserve"> AP LTSC</w:t>
            </w:r>
          </w:p>
        </w:tc>
        <w:tc>
          <w:tcPr>
            <w:tcW w:w="4252" w:type="dxa"/>
            <w:shd w:val="clear" w:color="auto" w:fill="auto"/>
          </w:tcPr>
          <w:p w14:paraId="18DCC5F0" w14:textId="533C1F70" w:rsidR="00C848B2" w:rsidRPr="00052FDC" w:rsidRDefault="00C848B2" w:rsidP="00C848B2">
            <w:pPr>
              <w:rPr>
                <w:rFonts w:eastAsia="Times New Roman"/>
                <w:sz w:val="24"/>
                <w:szCs w:val="24"/>
              </w:rPr>
            </w:pPr>
            <w:r w:rsidRPr="00DE393D">
              <w:t>контракт № 60-ЭА-44-21 от 10.12.2021</w:t>
            </w:r>
          </w:p>
        </w:tc>
      </w:tr>
      <w:tr w:rsidR="00C848B2" w:rsidRPr="00F26710" w14:paraId="43355EBD" w14:textId="77777777" w:rsidTr="007A02E3">
        <w:tc>
          <w:tcPr>
            <w:tcW w:w="817" w:type="dxa"/>
            <w:shd w:val="clear" w:color="auto" w:fill="auto"/>
          </w:tcPr>
          <w:p w14:paraId="326338AA" w14:textId="77777777" w:rsidR="00C848B2" w:rsidRPr="00F26710" w:rsidRDefault="00C848B2" w:rsidP="00C52A4E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1AE85" w14:textId="791B481A" w:rsidR="00C848B2" w:rsidRPr="000A1673" w:rsidRDefault="00C848B2" w:rsidP="00C848B2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</w:rPr>
              <w:t>Мicrosoft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rPr>
                <w:color w:val="000000"/>
              </w:rPr>
              <w:t xml:space="preserve"> 11 </w:t>
            </w:r>
            <w:proofErr w:type="spellStart"/>
            <w:r>
              <w:rPr>
                <w:color w:val="000000"/>
              </w:rPr>
              <w:t>Pro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0F936" w14:textId="21D3DE5F" w:rsidR="00C848B2" w:rsidRPr="00D04409" w:rsidRDefault="00C848B2" w:rsidP="00C848B2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C52A4E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62A09423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18575165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2434C" w14:textId="77777777" w:rsidR="00C52A4E" w:rsidRDefault="00C52A4E" w:rsidP="005E3840">
      <w:r>
        <w:separator/>
      </w:r>
    </w:p>
  </w:endnote>
  <w:endnote w:type="continuationSeparator" w:id="0">
    <w:p w14:paraId="316E945A" w14:textId="77777777" w:rsidR="00C52A4E" w:rsidRDefault="00C52A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584BFE" w:rsidRDefault="00584BF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84BFE" w:rsidRDefault="00584BF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48E15AF7" w:rsidR="00584BFE" w:rsidRDefault="00584BFE" w:rsidP="0094791C">
    <w:pPr>
      <w:pStyle w:val="ae"/>
      <w:tabs>
        <w:tab w:val="left" w:pos="12990"/>
      </w:tabs>
    </w:pPr>
    <w:r>
      <w:tab/>
    </w:r>
    <w:r>
      <w:tab/>
    </w:r>
    <w:r>
      <w:tab/>
    </w:r>
  </w:p>
  <w:p w14:paraId="6C2BFEFB" w14:textId="77777777" w:rsidR="00584BFE" w:rsidRDefault="00584BF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584BFE" w:rsidRDefault="00584BFE">
    <w:pPr>
      <w:pStyle w:val="ae"/>
      <w:jc w:val="right"/>
    </w:pPr>
  </w:p>
  <w:p w14:paraId="1B400B45" w14:textId="77777777" w:rsidR="00584BFE" w:rsidRDefault="00584B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E24D" w14:textId="77777777" w:rsidR="00C52A4E" w:rsidRDefault="00C52A4E" w:rsidP="005E3840">
      <w:r>
        <w:separator/>
      </w:r>
    </w:p>
  </w:footnote>
  <w:footnote w:type="continuationSeparator" w:id="0">
    <w:p w14:paraId="0C34C48E" w14:textId="77777777" w:rsidR="00C52A4E" w:rsidRDefault="00C52A4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73C63082" w:rsidR="00584BFE" w:rsidRDefault="00584B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42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584BFE" w:rsidRDefault="00584BF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0132EE0B" w:rsidR="00584BFE" w:rsidRDefault="00584BFE" w:rsidP="0097433B">
        <w:pPr>
          <w:pStyle w:val="ac"/>
          <w:tabs>
            <w:tab w:val="left" w:pos="4770"/>
            <w:tab w:val="center" w:pos="728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7742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584BFE" w:rsidRDefault="00584BF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1B177333" w:rsidR="00584BFE" w:rsidRDefault="00584B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42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584BFE" w:rsidRDefault="00584BF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FAFC3BA0"/>
    <w:lvl w:ilvl="0" w:tplc="B5226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1030F"/>
    <w:multiLevelType w:val="hybridMultilevel"/>
    <w:tmpl w:val="22A8D8CA"/>
    <w:lvl w:ilvl="0" w:tplc="6D42F52E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109B7"/>
    <w:multiLevelType w:val="hybridMultilevel"/>
    <w:tmpl w:val="BE7E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FE35DB"/>
    <w:multiLevelType w:val="hybridMultilevel"/>
    <w:tmpl w:val="03F8AC7C"/>
    <w:lvl w:ilvl="0" w:tplc="88640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002852"/>
    <w:multiLevelType w:val="hybridMultilevel"/>
    <w:tmpl w:val="E536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B2E17"/>
    <w:multiLevelType w:val="hybridMultilevel"/>
    <w:tmpl w:val="93EEB4DC"/>
    <w:lvl w:ilvl="0" w:tplc="D2545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47EF"/>
    <w:multiLevelType w:val="hybridMultilevel"/>
    <w:tmpl w:val="9090730A"/>
    <w:lvl w:ilvl="0" w:tplc="FF866A10">
      <w:numFmt w:val="bullet"/>
      <w:lvlText w:val="–"/>
      <w:lvlJc w:val="left"/>
      <w:pPr>
        <w:ind w:left="24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3B545536"/>
    <w:multiLevelType w:val="hybridMultilevel"/>
    <w:tmpl w:val="789EC1F4"/>
    <w:lvl w:ilvl="0" w:tplc="4634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26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FA7D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6B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01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C8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6E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F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93F5F77"/>
    <w:multiLevelType w:val="hybridMultilevel"/>
    <w:tmpl w:val="39221A7A"/>
    <w:lvl w:ilvl="0" w:tplc="FF866A10">
      <w:numFmt w:val="bullet"/>
      <w:lvlText w:val="–"/>
      <w:lvlJc w:val="left"/>
      <w:pPr>
        <w:ind w:left="24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380DD2"/>
    <w:multiLevelType w:val="hybridMultilevel"/>
    <w:tmpl w:val="B2D8A0CA"/>
    <w:lvl w:ilvl="0" w:tplc="06A0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23"/>
  </w:num>
  <w:num w:numId="6">
    <w:abstractNumId w:val="21"/>
  </w:num>
  <w:num w:numId="7">
    <w:abstractNumId w:val="12"/>
  </w:num>
  <w:num w:numId="8">
    <w:abstractNumId w:val="4"/>
  </w:num>
  <w:num w:numId="9">
    <w:abstractNumId w:val="20"/>
  </w:num>
  <w:num w:numId="10">
    <w:abstractNumId w:val="25"/>
  </w:num>
  <w:num w:numId="11">
    <w:abstractNumId w:val="6"/>
  </w:num>
  <w:num w:numId="12">
    <w:abstractNumId w:val="14"/>
  </w:num>
  <w:num w:numId="13">
    <w:abstractNumId w:val="5"/>
  </w:num>
  <w:num w:numId="14">
    <w:abstractNumId w:val="7"/>
  </w:num>
  <w:num w:numId="15">
    <w:abstractNumId w:val="16"/>
  </w:num>
  <w:num w:numId="16">
    <w:abstractNumId w:val="11"/>
  </w:num>
  <w:num w:numId="17">
    <w:abstractNumId w:val="2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</w:num>
  <w:num w:numId="22">
    <w:abstractNumId w:val="9"/>
  </w:num>
  <w:num w:numId="23">
    <w:abstractNumId w:val="10"/>
  </w:num>
  <w:num w:numId="24">
    <w:abstractNumId w:val="18"/>
  </w:num>
  <w:num w:numId="25">
    <w:abstractNumId w:val="15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209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1DB"/>
    <w:rsid w:val="00014BB5"/>
    <w:rsid w:val="00015C79"/>
    <w:rsid w:val="000162B5"/>
    <w:rsid w:val="00016A41"/>
    <w:rsid w:val="000170AF"/>
    <w:rsid w:val="00017E05"/>
    <w:rsid w:val="000201F8"/>
    <w:rsid w:val="000213CE"/>
    <w:rsid w:val="00021C27"/>
    <w:rsid w:val="00022A39"/>
    <w:rsid w:val="0002356E"/>
    <w:rsid w:val="00023C3B"/>
    <w:rsid w:val="00024672"/>
    <w:rsid w:val="000270DB"/>
    <w:rsid w:val="000274AD"/>
    <w:rsid w:val="00027DC8"/>
    <w:rsid w:val="0003098C"/>
    <w:rsid w:val="00031E62"/>
    <w:rsid w:val="00034904"/>
    <w:rsid w:val="000350F8"/>
    <w:rsid w:val="0003559F"/>
    <w:rsid w:val="000364EF"/>
    <w:rsid w:val="00036520"/>
    <w:rsid w:val="00036B4A"/>
    <w:rsid w:val="00036DDC"/>
    <w:rsid w:val="0004030E"/>
    <w:rsid w:val="000410E4"/>
    <w:rsid w:val="0004140F"/>
    <w:rsid w:val="000422A5"/>
    <w:rsid w:val="00042A73"/>
    <w:rsid w:val="00042D91"/>
    <w:rsid w:val="00042D9D"/>
    <w:rsid w:val="0004301C"/>
    <w:rsid w:val="000437AD"/>
    <w:rsid w:val="00043E57"/>
    <w:rsid w:val="0004470A"/>
    <w:rsid w:val="00045566"/>
    <w:rsid w:val="0004598C"/>
    <w:rsid w:val="000474AB"/>
    <w:rsid w:val="000474B4"/>
    <w:rsid w:val="00047C34"/>
    <w:rsid w:val="0005086D"/>
    <w:rsid w:val="0005199E"/>
    <w:rsid w:val="00052FDC"/>
    <w:rsid w:val="00052FFF"/>
    <w:rsid w:val="00054144"/>
    <w:rsid w:val="00055695"/>
    <w:rsid w:val="000569ED"/>
    <w:rsid w:val="00057DB4"/>
    <w:rsid w:val="00061080"/>
    <w:rsid w:val="00062012"/>
    <w:rsid w:val="000622D1"/>
    <w:rsid w:val="000629BB"/>
    <w:rsid w:val="00062F10"/>
    <w:rsid w:val="0006316B"/>
    <w:rsid w:val="00066ABA"/>
    <w:rsid w:val="0006705B"/>
    <w:rsid w:val="000672C2"/>
    <w:rsid w:val="00067A72"/>
    <w:rsid w:val="000701FA"/>
    <w:rsid w:val="00070E0F"/>
    <w:rsid w:val="00073075"/>
    <w:rsid w:val="0007360D"/>
    <w:rsid w:val="000745DA"/>
    <w:rsid w:val="00074F49"/>
    <w:rsid w:val="00075FC3"/>
    <w:rsid w:val="000761FC"/>
    <w:rsid w:val="0007657B"/>
    <w:rsid w:val="00077CE5"/>
    <w:rsid w:val="000803AD"/>
    <w:rsid w:val="000814A6"/>
    <w:rsid w:val="00081DDC"/>
    <w:rsid w:val="00082E77"/>
    <w:rsid w:val="00082FAB"/>
    <w:rsid w:val="00083EF6"/>
    <w:rsid w:val="00084C39"/>
    <w:rsid w:val="00090289"/>
    <w:rsid w:val="0009260A"/>
    <w:rsid w:val="00092FB0"/>
    <w:rsid w:val="00094F3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9C"/>
    <w:rsid w:val="000A6720"/>
    <w:rsid w:val="000A6BFB"/>
    <w:rsid w:val="000A6EDF"/>
    <w:rsid w:val="000B0690"/>
    <w:rsid w:val="000B2412"/>
    <w:rsid w:val="000B24AA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9FF"/>
    <w:rsid w:val="000C028D"/>
    <w:rsid w:val="000C0410"/>
    <w:rsid w:val="000C0528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D0"/>
    <w:rsid w:val="000D434A"/>
    <w:rsid w:val="000D438B"/>
    <w:rsid w:val="000D63A8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D"/>
    <w:rsid w:val="000F5AFE"/>
    <w:rsid w:val="000F5B51"/>
    <w:rsid w:val="000F6B16"/>
    <w:rsid w:val="000F6F86"/>
    <w:rsid w:val="0010174F"/>
    <w:rsid w:val="0010289F"/>
    <w:rsid w:val="00102CD2"/>
    <w:rsid w:val="0010344F"/>
    <w:rsid w:val="00103BEB"/>
    <w:rsid w:val="00103EC2"/>
    <w:rsid w:val="001064B5"/>
    <w:rsid w:val="00106841"/>
    <w:rsid w:val="00107E4A"/>
    <w:rsid w:val="00111C37"/>
    <w:rsid w:val="00111C6E"/>
    <w:rsid w:val="00112668"/>
    <w:rsid w:val="00112A1E"/>
    <w:rsid w:val="00112A24"/>
    <w:rsid w:val="00114450"/>
    <w:rsid w:val="00115123"/>
    <w:rsid w:val="00116168"/>
    <w:rsid w:val="00116E23"/>
    <w:rsid w:val="00117284"/>
    <w:rsid w:val="00117B28"/>
    <w:rsid w:val="0012098B"/>
    <w:rsid w:val="001209B3"/>
    <w:rsid w:val="00120C25"/>
    <w:rsid w:val="00121879"/>
    <w:rsid w:val="00121E30"/>
    <w:rsid w:val="001221B1"/>
    <w:rsid w:val="00123E7C"/>
    <w:rsid w:val="00125145"/>
    <w:rsid w:val="001254EE"/>
    <w:rsid w:val="001265DD"/>
    <w:rsid w:val="00127577"/>
    <w:rsid w:val="00127B2B"/>
    <w:rsid w:val="001302A7"/>
    <w:rsid w:val="00130419"/>
    <w:rsid w:val="00132838"/>
    <w:rsid w:val="00132E54"/>
    <w:rsid w:val="001338ED"/>
    <w:rsid w:val="00133FD9"/>
    <w:rsid w:val="00134A2D"/>
    <w:rsid w:val="00134C16"/>
    <w:rsid w:val="00134C3D"/>
    <w:rsid w:val="0013688A"/>
    <w:rsid w:val="001368C6"/>
    <w:rsid w:val="00140954"/>
    <w:rsid w:val="00142462"/>
    <w:rsid w:val="001435DD"/>
    <w:rsid w:val="00145166"/>
    <w:rsid w:val="001479F8"/>
    <w:rsid w:val="0015085F"/>
    <w:rsid w:val="00153174"/>
    <w:rsid w:val="00153223"/>
    <w:rsid w:val="001540AD"/>
    <w:rsid w:val="00154655"/>
    <w:rsid w:val="00155057"/>
    <w:rsid w:val="00155233"/>
    <w:rsid w:val="001556D0"/>
    <w:rsid w:val="0015677D"/>
    <w:rsid w:val="0015779F"/>
    <w:rsid w:val="00160B6E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C17"/>
    <w:rsid w:val="00186399"/>
    <w:rsid w:val="001867B5"/>
    <w:rsid w:val="0018746B"/>
    <w:rsid w:val="00190ED9"/>
    <w:rsid w:val="00191E15"/>
    <w:rsid w:val="00193571"/>
    <w:rsid w:val="00193E6B"/>
    <w:rsid w:val="0019484F"/>
    <w:rsid w:val="00195C40"/>
    <w:rsid w:val="00196B88"/>
    <w:rsid w:val="001971EC"/>
    <w:rsid w:val="00197377"/>
    <w:rsid w:val="001A0047"/>
    <w:rsid w:val="001A25FB"/>
    <w:rsid w:val="001A2BE5"/>
    <w:rsid w:val="001A31E8"/>
    <w:rsid w:val="001A4376"/>
    <w:rsid w:val="001A4D28"/>
    <w:rsid w:val="001A5461"/>
    <w:rsid w:val="001A60D0"/>
    <w:rsid w:val="001A68D1"/>
    <w:rsid w:val="001A6E12"/>
    <w:rsid w:val="001B04FC"/>
    <w:rsid w:val="001B179C"/>
    <w:rsid w:val="001B17FB"/>
    <w:rsid w:val="001B1AFE"/>
    <w:rsid w:val="001B35E1"/>
    <w:rsid w:val="001B5028"/>
    <w:rsid w:val="001B66C2"/>
    <w:rsid w:val="001B7083"/>
    <w:rsid w:val="001C0088"/>
    <w:rsid w:val="001C0209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A8"/>
    <w:rsid w:val="001D17C8"/>
    <w:rsid w:val="001D1854"/>
    <w:rsid w:val="001D22B4"/>
    <w:rsid w:val="001D2536"/>
    <w:rsid w:val="001D2CC9"/>
    <w:rsid w:val="001D34C1"/>
    <w:rsid w:val="001D45D6"/>
    <w:rsid w:val="001D4870"/>
    <w:rsid w:val="001D50F0"/>
    <w:rsid w:val="001D5917"/>
    <w:rsid w:val="001D5E69"/>
    <w:rsid w:val="001D6383"/>
    <w:rsid w:val="001D67FC"/>
    <w:rsid w:val="001D6AEC"/>
    <w:rsid w:val="001D7152"/>
    <w:rsid w:val="001D78C5"/>
    <w:rsid w:val="001E0638"/>
    <w:rsid w:val="001E3875"/>
    <w:rsid w:val="001E3D8D"/>
    <w:rsid w:val="001E44B1"/>
    <w:rsid w:val="001E5748"/>
    <w:rsid w:val="001E770C"/>
    <w:rsid w:val="001F086F"/>
    <w:rsid w:val="001F174A"/>
    <w:rsid w:val="001F41C5"/>
    <w:rsid w:val="001F5596"/>
    <w:rsid w:val="001F7024"/>
    <w:rsid w:val="00200CDE"/>
    <w:rsid w:val="00201093"/>
    <w:rsid w:val="00202441"/>
    <w:rsid w:val="002040F6"/>
    <w:rsid w:val="002048AD"/>
    <w:rsid w:val="00204910"/>
    <w:rsid w:val="00205664"/>
    <w:rsid w:val="00206C3D"/>
    <w:rsid w:val="0021001E"/>
    <w:rsid w:val="00210C00"/>
    <w:rsid w:val="002115F5"/>
    <w:rsid w:val="00211944"/>
    <w:rsid w:val="0021251B"/>
    <w:rsid w:val="0021441B"/>
    <w:rsid w:val="0021730B"/>
    <w:rsid w:val="00217628"/>
    <w:rsid w:val="00220DAF"/>
    <w:rsid w:val="002226A8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C31"/>
    <w:rsid w:val="00234D61"/>
    <w:rsid w:val="00235EE1"/>
    <w:rsid w:val="002370CE"/>
    <w:rsid w:val="00240437"/>
    <w:rsid w:val="002430DF"/>
    <w:rsid w:val="00243BFC"/>
    <w:rsid w:val="00243F80"/>
    <w:rsid w:val="002451C0"/>
    <w:rsid w:val="00246BE8"/>
    <w:rsid w:val="00251D7D"/>
    <w:rsid w:val="00251F7A"/>
    <w:rsid w:val="002534B3"/>
    <w:rsid w:val="002542E5"/>
    <w:rsid w:val="00254490"/>
    <w:rsid w:val="0025486C"/>
    <w:rsid w:val="0025645D"/>
    <w:rsid w:val="00261C67"/>
    <w:rsid w:val="00262427"/>
    <w:rsid w:val="002624B5"/>
    <w:rsid w:val="00263138"/>
    <w:rsid w:val="00263171"/>
    <w:rsid w:val="0026368C"/>
    <w:rsid w:val="00265D29"/>
    <w:rsid w:val="0026603D"/>
    <w:rsid w:val="002677B9"/>
    <w:rsid w:val="00270909"/>
    <w:rsid w:val="00271851"/>
    <w:rsid w:val="002719D9"/>
    <w:rsid w:val="00273CA3"/>
    <w:rsid w:val="002740F7"/>
    <w:rsid w:val="00275020"/>
    <w:rsid w:val="00275F74"/>
    <w:rsid w:val="00276389"/>
    <w:rsid w:val="00276670"/>
    <w:rsid w:val="002811EB"/>
    <w:rsid w:val="00282D88"/>
    <w:rsid w:val="00284A7E"/>
    <w:rsid w:val="00284C32"/>
    <w:rsid w:val="00285A68"/>
    <w:rsid w:val="00287B9D"/>
    <w:rsid w:val="00287D47"/>
    <w:rsid w:val="0029022B"/>
    <w:rsid w:val="002915C6"/>
    <w:rsid w:val="00291E8B"/>
    <w:rsid w:val="00293136"/>
    <w:rsid w:val="002955AB"/>
    <w:rsid w:val="0029665B"/>
    <w:rsid w:val="00296AB1"/>
    <w:rsid w:val="002A115C"/>
    <w:rsid w:val="002A159D"/>
    <w:rsid w:val="002A2399"/>
    <w:rsid w:val="002A316C"/>
    <w:rsid w:val="002A584B"/>
    <w:rsid w:val="002A6988"/>
    <w:rsid w:val="002A77AC"/>
    <w:rsid w:val="002B0C84"/>
    <w:rsid w:val="002B0EEB"/>
    <w:rsid w:val="002B1B01"/>
    <w:rsid w:val="002B20D1"/>
    <w:rsid w:val="002B2FC0"/>
    <w:rsid w:val="002B3749"/>
    <w:rsid w:val="002B568E"/>
    <w:rsid w:val="002B61AD"/>
    <w:rsid w:val="002B62D2"/>
    <w:rsid w:val="002B78A7"/>
    <w:rsid w:val="002C003F"/>
    <w:rsid w:val="002C070F"/>
    <w:rsid w:val="002C0A2C"/>
    <w:rsid w:val="002C173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771"/>
    <w:rsid w:val="002C68AF"/>
    <w:rsid w:val="002C7EBD"/>
    <w:rsid w:val="002D00FD"/>
    <w:rsid w:val="002D1213"/>
    <w:rsid w:val="002D1A4A"/>
    <w:rsid w:val="002D26E3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2A"/>
    <w:rsid w:val="002E29B1"/>
    <w:rsid w:val="002E3452"/>
    <w:rsid w:val="002E59BB"/>
    <w:rsid w:val="002E5DF5"/>
    <w:rsid w:val="002E79E2"/>
    <w:rsid w:val="002E7F77"/>
    <w:rsid w:val="002F0AC3"/>
    <w:rsid w:val="002F0B46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A0"/>
    <w:rsid w:val="0031146E"/>
    <w:rsid w:val="0031220B"/>
    <w:rsid w:val="0031337A"/>
    <w:rsid w:val="00314454"/>
    <w:rsid w:val="00314897"/>
    <w:rsid w:val="00315127"/>
    <w:rsid w:val="00315307"/>
    <w:rsid w:val="0031558F"/>
    <w:rsid w:val="00316D63"/>
    <w:rsid w:val="00317F4B"/>
    <w:rsid w:val="00320172"/>
    <w:rsid w:val="00322AF6"/>
    <w:rsid w:val="00323147"/>
    <w:rsid w:val="003241D9"/>
    <w:rsid w:val="00326D95"/>
    <w:rsid w:val="003270E2"/>
    <w:rsid w:val="0033082A"/>
    <w:rsid w:val="00331985"/>
    <w:rsid w:val="003325B5"/>
    <w:rsid w:val="0033435A"/>
    <w:rsid w:val="00334899"/>
    <w:rsid w:val="00336448"/>
    <w:rsid w:val="003379B3"/>
    <w:rsid w:val="00340A80"/>
    <w:rsid w:val="00342AAE"/>
    <w:rsid w:val="00343089"/>
    <w:rsid w:val="0034380E"/>
    <w:rsid w:val="00345CDD"/>
    <w:rsid w:val="00346E25"/>
    <w:rsid w:val="00347E17"/>
    <w:rsid w:val="00350ABB"/>
    <w:rsid w:val="00350CEB"/>
    <w:rsid w:val="00351353"/>
    <w:rsid w:val="00351A7E"/>
    <w:rsid w:val="00351AE6"/>
    <w:rsid w:val="00351DFE"/>
    <w:rsid w:val="003528F9"/>
    <w:rsid w:val="00352FE2"/>
    <w:rsid w:val="00352FE9"/>
    <w:rsid w:val="00353330"/>
    <w:rsid w:val="003538F3"/>
    <w:rsid w:val="003541F8"/>
    <w:rsid w:val="0035437A"/>
    <w:rsid w:val="00354828"/>
    <w:rsid w:val="003549CD"/>
    <w:rsid w:val="003550BE"/>
    <w:rsid w:val="0035551D"/>
    <w:rsid w:val="0035698C"/>
    <w:rsid w:val="00356E7D"/>
    <w:rsid w:val="00357A90"/>
    <w:rsid w:val="00357AEE"/>
    <w:rsid w:val="00357BD4"/>
    <w:rsid w:val="00360F1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271"/>
    <w:rsid w:val="003749B4"/>
    <w:rsid w:val="00375731"/>
    <w:rsid w:val="00375D43"/>
    <w:rsid w:val="00380189"/>
    <w:rsid w:val="003803AB"/>
    <w:rsid w:val="00380BE8"/>
    <w:rsid w:val="00380BF9"/>
    <w:rsid w:val="0038142F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C03"/>
    <w:rsid w:val="00395239"/>
    <w:rsid w:val="003960F8"/>
    <w:rsid w:val="003969F4"/>
    <w:rsid w:val="003A0331"/>
    <w:rsid w:val="003A08A8"/>
    <w:rsid w:val="003A19E8"/>
    <w:rsid w:val="003A2C38"/>
    <w:rsid w:val="003A38F4"/>
    <w:rsid w:val="003A3CAB"/>
    <w:rsid w:val="003A52E4"/>
    <w:rsid w:val="003A5660"/>
    <w:rsid w:val="003A790D"/>
    <w:rsid w:val="003B272A"/>
    <w:rsid w:val="003B53D0"/>
    <w:rsid w:val="003B543C"/>
    <w:rsid w:val="003B7241"/>
    <w:rsid w:val="003B757F"/>
    <w:rsid w:val="003C0A97"/>
    <w:rsid w:val="003C1D7D"/>
    <w:rsid w:val="003C1F06"/>
    <w:rsid w:val="003C337E"/>
    <w:rsid w:val="003C3571"/>
    <w:rsid w:val="003C502E"/>
    <w:rsid w:val="003C57C1"/>
    <w:rsid w:val="003C57F4"/>
    <w:rsid w:val="003C6072"/>
    <w:rsid w:val="003C6CFC"/>
    <w:rsid w:val="003C79B5"/>
    <w:rsid w:val="003D0C3A"/>
    <w:rsid w:val="003D10C2"/>
    <w:rsid w:val="003D298F"/>
    <w:rsid w:val="003D2990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AF9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519"/>
    <w:rsid w:val="00406CAB"/>
    <w:rsid w:val="004075D8"/>
    <w:rsid w:val="00407CFB"/>
    <w:rsid w:val="00407DEE"/>
    <w:rsid w:val="00410647"/>
    <w:rsid w:val="0041349B"/>
    <w:rsid w:val="004169DE"/>
    <w:rsid w:val="00417274"/>
    <w:rsid w:val="0041782C"/>
    <w:rsid w:val="0041785B"/>
    <w:rsid w:val="004178BC"/>
    <w:rsid w:val="00420DFE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4AC8"/>
    <w:rsid w:val="00435C89"/>
    <w:rsid w:val="00435F4B"/>
    <w:rsid w:val="00440FD6"/>
    <w:rsid w:val="004415E4"/>
    <w:rsid w:val="00441DF9"/>
    <w:rsid w:val="004429B5"/>
    <w:rsid w:val="00442B02"/>
    <w:rsid w:val="00443558"/>
    <w:rsid w:val="00443DE3"/>
    <w:rsid w:val="00444765"/>
    <w:rsid w:val="00446766"/>
    <w:rsid w:val="00446CF8"/>
    <w:rsid w:val="0044741A"/>
    <w:rsid w:val="00450044"/>
    <w:rsid w:val="0045027F"/>
    <w:rsid w:val="00451230"/>
    <w:rsid w:val="004535D1"/>
    <w:rsid w:val="00453D8F"/>
    <w:rsid w:val="00453DD7"/>
    <w:rsid w:val="00453FDA"/>
    <w:rsid w:val="00454986"/>
    <w:rsid w:val="0045635D"/>
    <w:rsid w:val="004568C1"/>
    <w:rsid w:val="00460137"/>
    <w:rsid w:val="0046093D"/>
    <w:rsid w:val="004618E7"/>
    <w:rsid w:val="0046367B"/>
    <w:rsid w:val="0046779E"/>
    <w:rsid w:val="0047081A"/>
    <w:rsid w:val="00472575"/>
    <w:rsid w:val="00472EF9"/>
    <w:rsid w:val="00474605"/>
    <w:rsid w:val="00474E84"/>
    <w:rsid w:val="004807AB"/>
    <w:rsid w:val="00481DF2"/>
    <w:rsid w:val="00482000"/>
    <w:rsid w:val="00482483"/>
    <w:rsid w:val="00483338"/>
    <w:rsid w:val="004836A1"/>
    <w:rsid w:val="0048441B"/>
    <w:rsid w:val="004856A7"/>
    <w:rsid w:val="004914EC"/>
    <w:rsid w:val="004925D7"/>
    <w:rsid w:val="004927C8"/>
    <w:rsid w:val="00492FD7"/>
    <w:rsid w:val="00493E00"/>
    <w:rsid w:val="0049417D"/>
    <w:rsid w:val="00494E1D"/>
    <w:rsid w:val="00494E33"/>
    <w:rsid w:val="00495850"/>
    <w:rsid w:val="00495E9B"/>
    <w:rsid w:val="00496621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95B"/>
    <w:rsid w:val="004B7B50"/>
    <w:rsid w:val="004C2B43"/>
    <w:rsid w:val="004C3286"/>
    <w:rsid w:val="004C4C4C"/>
    <w:rsid w:val="004C4FEF"/>
    <w:rsid w:val="004C5EB4"/>
    <w:rsid w:val="004D03D2"/>
    <w:rsid w:val="004D0CC7"/>
    <w:rsid w:val="004D23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190B"/>
    <w:rsid w:val="004E24D8"/>
    <w:rsid w:val="004E2BBD"/>
    <w:rsid w:val="004E4C46"/>
    <w:rsid w:val="004E66E8"/>
    <w:rsid w:val="004E6C7A"/>
    <w:rsid w:val="004E79ED"/>
    <w:rsid w:val="004F04AF"/>
    <w:rsid w:val="004F2BBE"/>
    <w:rsid w:val="004F35A0"/>
    <w:rsid w:val="004F6115"/>
    <w:rsid w:val="004F741E"/>
    <w:rsid w:val="004F7C95"/>
    <w:rsid w:val="0050091C"/>
    <w:rsid w:val="00500CE5"/>
    <w:rsid w:val="00503703"/>
    <w:rsid w:val="00503817"/>
    <w:rsid w:val="00504931"/>
    <w:rsid w:val="00504BB8"/>
    <w:rsid w:val="00504C46"/>
    <w:rsid w:val="00510068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665"/>
    <w:rsid w:val="00521B01"/>
    <w:rsid w:val="005220C3"/>
    <w:rsid w:val="00522B22"/>
    <w:rsid w:val="00523621"/>
    <w:rsid w:val="005238F2"/>
    <w:rsid w:val="00523DB8"/>
    <w:rsid w:val="005265DB"/>
    <w:rsid w:val="00527EFC"/>
    <w:rsid w:val="00530EC4"/>
    <w:rsid w:val="0053193D"/>
    <w:rsid w:val="00532A00"/>
    <w:rsid w:val="00532F5A"/>
    <w:rsid w:val="005331A4"/>
    <w:rsid w:val="005338F1"/>
    <w:rsid w:val="0053462B"/>
    <w:rsid w:val="005365C8"/>
    <w:rsid w:val="00537358"/>
    <w:rsid w:val="00537A99"/>
    <w:rsid w:val="00540114"/>
    <w:rsid w:val="005401CA"/>
    <w:rsid w:val="00541CB7"/>
    <w:rsid w:val="0054241E"/>
    <w:rsid w:val="00542B68"/>
    <w:rsid w:val="00544315"/>
    <w:rsid w:val="00544DA0"/>
    <w:rsid w:val="00544FCD"/>
    <w:rsid w:val="00545406"/>
    <w:rsid w:val="005459AF"/>
    <w:rsid w:val="00546AF2"/>
    <w:rsid w:val="005475ED"/>
    <w:rsid w:val="0054770D"/>
    <w:rsid w:val="005509AE"/>
    <w:rsid w:val="00551131"/>
    <w:rsid w:val="00551C8B"/>
    <w:rsid w:val="005521DE"/>
    <w:rsid w:val="00552246"/>
    <w:rsid w:val="005527C5"/>
    <w:rsid w:val="00553344"/>
    <w:rsid w:val="005539CD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F57"/>
    <w:rsid w:val="00566BD8"/>
    <w:rsid w:val="00566E12"/>
    <w:rsid w:val="005713AB"/>
    <w:rsid w:val="00574A34"/>
    <w:rsid w:val="00576E78"/>
    <w:rsid w:val="00577307"/>
    <w:rsid w:val="005776C0"/>
    <w:rsid w:val="00580243"/>
    <w:rsid w:val="00580E26"/>
    <w:rsid w:val="00580E46"/>
    <w:rsid w:val="005814C4"/>
    <w:rsid w:val="005814D0"/>
    <w:rsid w:val="00581794"/>
    <w:rsid w:val="00583448"/>
    <w:rsid w:val="005839FF"/>
    <w:rsid w:val="005842EC"/>
    <w:rsid w:val="00584BFE"/>
    <w:rsid w:val="00584C19"/>
    <w:rsid w:val="00584DA7"/>
    <w:rsid w:val="0058634C"/>
    <w:rsid w:val="00587E26"/>
    <w:rsid w:val="00590CBC"/>
    <w:rsid w:val="00590E81"/>
    <w:rsid w:val="00590F4D"/>
    <w:rsid w:val="00590FE2"/>
    <w:rsid w:val="00591461"/>
    <w:rsid w:val="00591F76"/>
    <w:rsid w:val="005925C4"/>
    <w:rsid w:val="005933F3"/>
    <w:rsid w:val="00594C42"/>
    <w:rsid w:val="005956A5"/>
    <w:rsid w:val="005A00E8"/>
    <w:rsid w:val="005A03BA"/>
    <w:rsid w:val="005A0CB7"/>
    <w:rsid w:val="005A24DB"/>
    <w:rsid w:val="005A2788"/>
    <w:rsid w:val="005A44FE"/>
    <w:rsid w:val="005A55E1"/>
    <w:rsid w:val="005A572E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848"/>
    <w:rsid w:val="005C3984"/>
    <w:rsid w:val="005C501A"/>
    <w:rsid w:val="005C6508"/>
    <w:rsid w:val="005C68D4"/>
    <w:rsid w:val="005C746B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0138"/>
    <w:rsid w:val="005E2895"/>
    <w:rsid w:val="005E299C"/>
    <w:rsid w:val="005E2F23"/>
    <w:rsid w:val="005E3840"/>
    <w:rsid w:val="005E43BD"/>
    <w:rsid w:val="005E4BFC"/>
    <w:rsid w:val="005E6302"/>
    <w:rsid w:val="005E642D"/>
    <w:rsid w:val="005E6B34"/>
    <w:rsid w:val="005E795A"/>
    <w:rsid w:val="005E7C4F"/>
    <w:rsid w:val="005F078A"/>
    <w:rsid w:val="005F0B9F"/>
    <w:rsid w:val="005F1C1E"/>
    <w:rsid w:val="005F2A00"/>
    <w:rsid w:val="005F3CE4"/>
    <w:rsid w:val="005F3E0D"/>
    <w:rsid w:val="005F4073"/>
    <w:rsid w:val="005F432F"/>
    <w:rsid w:val="005F49E0"/>
    <w:rsid w:val="005F4AE9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822"/>
    <w:rsid w:val="00606D64"/>
    <w:rsid w:val="0060726C"/>
    <w:rsid w:val="00610631"/>
    <w:rsid w:val="00610B9C"/>
    <w:rsid w:val="00610F94"/>
    <w:rsid w:val="00610FEC"/>
    <w:rsid w:val="006113AA"/>
    <w:rsid w:val="006115DC"/>
    <w:rsid w:val="0061189C"/>
    <w:rsid w:val="00613ADB"/>
    <w:rsid w:val="00613BFE"/>
    <w:rsid w:val="00614B35"/>
    <w:rsid w:val="00614ED1"/>
    <w:rsid w:val="00614F17"/>
    <w:rsid w:val="00615426"/>
    <w:rsid w:val="0061627A"/>
    <w:rsid w:val="006168A8"/>
    <w:rsid w:val="00617DB0"/>
    <w:rsid w:val="006205F6"/>
    <w:rsid w:val="00620ECA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A73"/>
    <w:rsid w:val="00633506"/>
    <w:rsid w:val="006335DB"/>
    <w:rsid w:val="0063379A"/>
    <w:rsid w:val="00633FC0"/>
    <w:rsid w:val="0063447C"/>
    <w:rsid w:val="00636967"/>
    <w:rsid w:val="00636F91"/>
    <w:rsid w:val="0064039B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4E6"/>
    <w:rsid w:val="00652E85"/>
    <w:rsid w:val="00655955"/>
    <w:rsid w:val="00655A44"/>
    <w:rsid w:val="00655AD3"/>
    <w:rsid w:val="00656329"/>
    <w:rsid w:val="00657276"/>
    <w:rsid w:val="006574B4"/>
    <w:rsid w:val="0066105B"/>
    <w:rsid w:val="00661E66"/>
    <w:rsid w:val="00662B1B"/>
    <w:rsid w:val="00662D30"/>
    <w:rsid w:val="006643C5"/>
    <w:rsid w:val="0066571C"/>
    <w:rsid w:val="00665AFE"/>
    <w:rsid w:val="00665E2F"/>
    <w:rsid w:val="00667E1C"/>
    <w:rsid w:val="00670C49"/>
    <w:rsid w:val="00671CCA"/>
    <w:rsid w:val="0067232E"/>
    <w:rsid w:val="00673165"/>
    <w:rsid w:val="00673A37"/>
    <w:rsid w:val="00674887"/>
    <w:rsid w:val="0067490C"/>
    <w:rsid w:val="0067655E"/>
    <w:rsid w:val="00677D7D"/>
    <w:rsid w:val="00683749"/>
    <w:rsid w:val="00683D8C"/>
    <w:rsid w:val="00683ED6"/>
    <w:rsid w:val="00684680"/>
    <w:rsid w:val="0068572B"/>
    <w:rsid w:val="00685E2A"/>
    <w:rsid w:val="0068633D"/>
    <w:rsid w:val="00687295"/>
    <w:rsid w:val="006877E5"/>
    <w:rsid w:val="006877F1"/>
    <w:rsid w:val="00687B56"/>
    <w:rsid w:val="00691447"/>
    <w:rsid w:val="00692393"/>
    <w:rsid w:val="00692E3F"/>
    <w:rsid w:val="00695B52"/>
    <w:rsid w:val="0069678C"/>
    <w:rsid w:val="006A1707"/>
    <w:rsid w:val="006A2EAF"/>
    <w:rsid w:val="006A5E39"/>
    <w:rsid w:val="006A68A5"/>
    <w:rsid w:val="006A6AB0"/>
    <w:rsid w:val="006B135E"/>
    <w:rsid w:val="006B18C2"/>
    <w:rsid w:val="006B2CE0"/>
    <w:rsid w:val="006B31F2"/>
    <w:rsid w:val="006B3922"/>
    <w:rsid w:val="006B3A08"/>
    <w:rsid w:val="006B5EE5"/>
    <w:rsid w:val="006C0F9F"/>
    <w:rsid w:val="006C1320"/>
    <w:rsid w:val="006C47AC"/>
    <w:rsid w:val="006C5DFF"/>
    <w:rsid w:val="006C6DF4"/>
    <w:rsid w:val="006C7E94"/>
    <w:rsid w:val="006D0117"/>
    <w:rsid w:val="006D510F"/>
    <w:rsid w:val="006D599C"/>
    <w:rsid w:val="006D59B3"/>
    <w:rsid w:val="006D6D6D"/>
    <w:rsid w:val="006D79CC"/>
    <w:rsid w:val="006D7DD0"/>
    <w:rsid w:val="006E0055"/>
    <w:rsid w:val="006E12B6"/>
    <w:rsid w:val="006E19B3"/>
    <w:rsid w:val="006E1A62"/>
    <w:rsid w:val="006E1DCA"/>
    <w:rsid w:val="006E200E"/>
    <w:rsid w:val="006E2272"/>
    <w:rsid w:val="006E2914"/>
    <w:rsid w:val="006E3624"/>
    <w:rsid w:val="006E36D2"/>
    <w:rsid w:val="006E457D"/>
    <w:rsid w:val="006E5241"/>
    <w:rsid w:val="006E53A5"/>
    <w:rsid w:val="006E5EA3"/>
    <w:rsid w:val="006E5EBC"/>
    <w:rsid w:val="006E6607"/>
    <w:rsid w:val="006E6B7C"/>
    <w:rsid w:val="006F1115"/>
    <w:rsid w:val="006F1ABB"/>
    <w:rsid w:val="006F347B"/>
    <w:rsid w:val="006F41A5"/>
    <w:rsid w:val="006F448D"/>
    <w:rsid w:val="006F542E"/>
    <w:rsid w:val="006F566D"/>
    <w:rsid w:val="00702CA9"/>
    <w:rsid w:val="007036B6"/>
    <w:rsid w:val="00705C8F"/>
    <w:rsid w:val="00706358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3522"/>
    <w:rsid w:val="00724E04"/>
    <w:rsid w:val="007250B8"/>
    <w:rsid w:val="00726214"/>
    <w:rsid w:val="00726E62"/>
    <w:rsid w:val="007275EE"/>
    <w:rsid w:val="00730B26"/>
    <w:rsid w:val="00733976"/>
    <w:rsid w:val="00734133"/>
    <w:rsid w:val="00735080"/>
    <w:rsid w:val="007355A9"/>
    <w:rsid w:val="00735986"/>
    <w:rsid w:val="007366C9"/>
    <w:rsid w:val="00736EAE"/>
    <w:rsid w:val="00737BA0"/>
    <w:rsid w:val="00742BAD"/>
    <w:rsid w:val="00742E8E"/>
    <w:rsid w:val="0074391A"/>
    <w:rsid w:val="00743CDC"/>
    <w:rsid w:val="00744628"/>
    <w:rsid w:val="0074477B"/>
    <w:rsid w:val="007463FC"/>
    <w:rsid w:val="00746CA7"/>
    <w:rsid w:val="007476A8"/>
    <w:rsid w:val="007477BC"/>
    <w:rsid w:val="00747EB9"/>
    <w:rsid w:val="00751505"/>
    <w:rsid w:val="00752C34"/>
    <w:rsid w:val="00753966"/>
    <w:rsid w:val="00754920"/>
    <w:rsid w:val="00756842"/>
    <w:rsid w:val="00756F94"/>
    <w:rsid w:val="0075790B"/>
    <w:rsid w:val="00760AA3"/>
    <w:rsid w:val="00760B8D"/>
    <w:rsid w:val="00762EAC"/>
    <w:rsid w:val="00763B96"/>
    <w:rsid w:val="00763D56"/>
    <w:rsid w:val="0076426E"/>
    <w:rsid w:val="00764BAB"/>
    <w:rsid w:val="00765B5C"/>
    <w:rsid w:val="00766734"/>
    <w:rsid w:val="007668D0"/>
    <w:rsid w:val="00766CB1"/>
    <w:rsid w:val="007707DD"/>
    <w:rsid w:val="007709AB"/>
    <w:rsid w:val="0077183E"/>
    <w:rsid w:val="007719BD"/>
    <w:rsid w:val="007726C4"/>
    <w:rsid w:val="00772D8C"/>
    <w:rsid w:val="007737EB"/>
    <w:rsid w:val="00773D66"/>
    <w:rsid w:val="00774466"/>
    <w:rsid w:val="007769AC"/>
    <w:rsid w:val="00777148"/>
    <w:rsid w:val="00777F76"/>
    <w:rsid w:val="007814D9"/>
    <w:rsid w:val="007835FF"/>
    <w:rsid w:val="00783DFD"/>
    <w:rsid w:val="007846E6"/>
    <w:rsid w:val="00785027"/>
    <w:rsid w:val="007877A3"/>
    <w:rsid w:val="00790D5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2E3"/>
    <w:rsid w:val="007A0806"/>
    <w:rsid w:val="007A21B3"/>
    <w:rsid w:val="007A2F0E"/>
    <w:rsid w:val="007A30C9"/>
    <w:rsid w:val="007A3C5A"/>
    <w:rsid w:val="007A460D"/>
    <w:rsid w:val="007A4E74"/>
    <w:rsid w:val="007A5AAB"/>
    <w:rsid w:val="007A7E97"/>
    <w:rsid w:val="007B04FD"/>
    <w:rsid w:val="007B10F7"/>
    <w:rsid w:val="007B1122"/>
    <w:rsid w:val="007B17AA"/>
    <w:rsid w:val="007B1E0B"/>
    <w:rsid w:val="007B21C3"/>
    <w:rsid w:val="007B2DB2"/>
    <w:rsid w:val="007B2EAC"/>
    <w:rsid w:val="007B37B3"/>
    <w:rsid w:val="007B449A"/>
    <w:rsid w:val="007B49B3"/>
    <w:rsid w:val="007B5390"/>
    <w:rsid w:val="007C0926"/>
    <w:rsid w:val="007C2334"/>
    <w:rsid w:val="007C297E"/>
    <w:rsid w:val="007C2FAB"/>
    <w:rsid w:val="007C3149"/>
    <w:rsid w:val="007C3227"/>
    <w:rsid w:val="007C3897"/>
    <w:rsid w:val="007C4444"/>
    <w:rsid w:val="007C5F54"/>
    <w:rsid w:val="007D159C"/>
    <w:rsid w:val="007D232E"/>
    <w:rsid w:val="007D25F3"/>
    <w:rsid w:val="007D2876"/>
    <w:rsid w:val="007D4E23"/>
    <w:rsid w:val="007D5DE4"/>
    <w:rsid w:val="007D6C0D"/>
    <w:rsid w:val="007E00D0"/>
    <w:rsid w:val="007E0B73"/>
    <w:rsid w:val="007E18CB"/>
    <w:rsid w:val="007E1DAD"/>
    <w:rsid w:val="007E3823"/>
    <w:rsid w:val="007E5513"/>
    <w:rsid w:val="007F005C"/>
    <w:rsid w:val="007F03CE"/>
    <w:rsid w:val="007F17E2"/>
    <w:rsid w:val="007F1D5E"/>
    <w:rsid w:val="007F1DE0"/>
    <w:rsid w:val="007F281B"/>
    <w:rsid w:val="007F3437"/>
    <w:rsid w:val="007F3778"/>
    <w:rsid w:val="007F3D0E"/>
    <w:rsid w:val="007F4030"/>
    <w:rsid w:val="007F4212"/>
    <w:rsid w:val="007F4B86"/>
    <w:rsid w:val="007F566A"/>
    <w:rsid w:val="007F56E7"/>
    <w:rsid w:val="007F576E"/>
    <w:rsid w:val="007F58DD"/>
    <w:rsid w:val="007F6127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CBD"/>
    <w:rsid w:val="0081597B"/>
    <w:rsid w:val="00817ACD"/>
    <w:rsid w:val="00821601"/>
    <w:rsid w:val="00821987"/>
    <w:rsid w:val="0082314D"/>
    <w:rsid w:val="008252AF"/>
    <w:rsid w:val="0082635B"/>
    <w:rsid w:val="008266E4"/>
    <w:rsid w:val="00826AC6"/>
    <w:rsid w:val="00827597"/>
    <w:rsid w:val="008277DF"/>
    <w:rsid w:val="00827C42"/>
    <w:rsid w:val="00827F79"/>
    <w:rsid w:val="008309E9"/>
    <w:rsid w:val="00834670"/>
    <w:rsid w:val="00834D96"/>
    <w:rsid w:val="00835934"/>
    <w:rsid w:val="0083777A"/>
    <w:rsid w:val="008378C6"/>
    <w:rsid w:val="008401CE"/>
    <w:rsid w:val="00842087"/>
    <w:rsid w:val="00842B21"/>
    <w:rsid w:val="00842C84"/>
    <w:rsid w:val="00843AB4"/>
    <w:rsid w:val="00843D70"/>
    <w:rsid w:val="00844574"/>
    <w:rsid w:val="008448C8"/>
    <w:rsid w:val="00844D5A"/>
    <w:rsid w:val="00845325"/>
    <w:rsid w:val="00845AC7"/>
    <w:rsid w:val="00846B51"/>
    <w:rsid w:val="0084702C"/>
    <w:rsid w:val="008517DA"/>
    <w:rsid w:val="00852A0A"/>
    <w:rsid w:val="008547D1"/>
    <w:rsid w:val="0085578C"/>
    <w:rsid w:val="00855B2D"/>
    <w:rsid w:val="008606A6"/>
    <w:rsid w:val="00861BB0"/>
    <w:rsid w:val="00861C5B"/>
    <w:rsid w:val="008642C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777"/>
    <w:rsid w:val="008720D5"/>
    <w:rsid w:val="008721DF"/>
    <w:rsid w:val="00873D54"/>
    <w:rsid w:val="00875471"/>
    <w:rsid w:val="00875E79"/>
    <w:rsid w:val="008765A3"/>
    <w:rsid w:val="0088039E"/>
    <w:rsid w:val="00881120"/>
    <w:rsid w:val="00881203"/>
    <w:rsid w:val="008818EB"/>
    <w:rsid w:val="00881E84"/>
    <w:rsid w:val="0088261C"/>
    <w:rsid w:val="00882F7C"/>
    <w:rsid w:val="008842E5"/>
    <w:rsid w:val="00884752"/>
    <w:rsid w:val="00886896"/>
    <w:rsid w:val="00890BB8"/>
    <w:rsid w:val="00891057"/>
    <w:rsid w:val="008920D3"/>
    <w:rsid w:val="008923BA"/>
    <w:rsid w:val="0089347F"/>
    <w:rsid w:val="008937F5"/>
    <w:rsid w:val="00893AD4"/>
    <w:rsid w:val="00893DB3"/>
    <w:rsid w:val="00894420"/>
    <w:rsid w:val="00895ABF"/>
    <w:rsid w:val="00895DE4"/>
    <w:rsid w:val="00895F14"/>
    <w:rsid w:val="00895F96"/>
    <w:rsid w:val="008A0ABC"/>
    <w:rsid w:val="008A0ADE"/>
    <w:rsid w:val="008A0F0E"/>
    <w:rsid w:val="008A14A4"/>
    <w:rsid w:val="008A23FA"/>
    <w:rsid w:val="008A2EDF"/>
    <w:rsid w:val="008A38F6"/>
    <w:rsid w:val="008A3CD9"/>
    <w:rsid w:val="008A3FEA"/>
    <w:rsid w:val="008A50AE"/>
    <w:rsid w:val="008A6607"/>
    <w:rsid w:val="008A7321"/>
    <w:rsid w:val="008B0B5A"/>
    <w:rsid w:val="008B208D"/>
    <w:rsid w:val="008B3178"/>
    <w:rsid w:val="008B3D5B"/>
    <w:rsid w:val="008B3F7B"/>
    <w:rsid w:val="008B5954"/>
    <w:rsid w:val="008B5BAE"/>
    <w:rsid w:val="008B76B2"/>
    <w:rsid w:val="008C01B4"/>
    <w:rsid w:val="008C52CF"/>
    <w:rsid w:val="008C587E"/>
    <w:rsid w:val="008C7341"/>
    <w:rsid w:val="008C7BA1"/>
    <w:rsid w:val="008D0628"/>
    <w:rsid w:val="008D1C33"/>
    <w:rsid w:val="008D1E61"/>
    <w:rsid w:val="008D1F2A"/>
    <w:rsid w:val="008D1FEE"/>
    <w:rsid w:val="008D22A9"/>
    <w:rsid w:val="008D25AB"/>
    <w:rsid w:val="008D3C36"/>
    <w:rsid w:val="008D6A1A"/>
    <w:rsid w:val="008D75A2"/>
    <w:rsid w:val="008D7742"/>
    <w:rsid w:val="008D7F54"/>
    <w:rsid w:val="008E02E0"/>
    <w:rsid w:val="008E0752"/>
    <w:rsid w:val="008E0F9E"/>
    <w:rsid w:val="008E16C7"/>
    <w:rsid w:val="008E2D76"/>
    <w:rsid w:val="008E3833"/>
    <w:rsid w:val="008E454D"/>
    <w:rsid w:val="008E4CE4"/>
    <w:rsid w:val="008E6390"/>
    <w:rsid w:val="008F20D0"/>
    <w:rsid w:val="008F3EA0"/>
    <w:rsid w:val="008F4FEC"/>
    <w:rsid w:val="008F506D"/>
    <w:rsid w:val="008F58C3"/>
    <w:rsid w:val="008F667D"/>
    <w:rsid w:val="008F6748"/>
    <w:rsid w:val="008F7643"/>
    <w:rsid w:val="00900276"/>
    <w:rsid w:val="00900D1F"/>
    <w:rsid w:val="00900F1C"/>
    <w:rsid w:val="00901646"/>
    <w:rsid w:val="0090205F"/>
    <w:rsid w:val="00902DBC"/>
    <w:rsid w:val="00903668"/>
    <w:rsid w:val="00904501"/>
    <w:rsid w:val="00905BB9"/>
    <w:rsid w:val="009105BD"/>
    <w:rsid w:val="00912DBB"/>
    <w:rsid w:val="009132ED"/>
    <w:rsid w:val="009135DE"/>
    <w:rsid w:val="0091471A"/>
    <w:rsid w:val="00914FB1"/>
    <w:rsid w:val="00915719"/>
    <w:rsid w:val="00915E22"/>
    <w:rsid w:val="009168B4"/>
    <w:rsid w:val="00917475"/>
    <w:rsid w:val="00920C96"/>
    <w:rsid w:val="00921E85"/>
    <w:rsid w:val="009225B7"/>
    <w:rsid w:val="00922F69"/>
    <w:rsid w:val="00925075"/>
    <w:rsid w:val="00926699"/>
    <w:rsid w:val="00926FEB"/>
    <w:rsid w:val="009272A9"/>
    <w:rsid w:val="00927F2A"/>
    <w:rsid w:val="00930DB8"/>
    <w:rsid w:val="009318A6"/>
    <w:rsid w:val="00931D6F"/>
    <w:rsid w:val="0093339D"/>
    <w:rsid w:val="009340BB"/>
    <w:rsid w:val="00934457"/>
    <w:rsid w:val="0093458D"/>
    <w:rsid w:val="00934A23"/>
    <w:rsid w:val="00936AAE"/>
    <w:rsid w:val="00936DAF"/>
    <w:rsid w:val="00937B69"/>
    <w:rsid w:val="00937C75"/>
    <w:rsid w:val="0094035C"/>
    <w:rsid w:val="00943122"/>
    <w:rsid w:val="00943DBF"/>
    <w:rsid w:val="00944535"/>
    <w:rsid w:val="00944E0B"/>
    <w:rsid w:val="00946040"/>
    <w:rsid w:val="0094791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6ED"/>
    <w:rsid w:val="00961873"/>
    <w:rsid w:val="00963DA6"/>
    <w:rsid w:val="009644FD"/>
    <w:rsid w:val="00964CD5"/>
    <w:rsid w:val="009664F2"/>
    <w:rsid w:val="009679B6"/>
    <w:rsid w:val="00970085"/>
    <w:rsid w:val="009707B1"/>
    <w:rsid w:val="00971DDB"/>
    <w:rsid w:val="00972728"/>
    <w:rsid w:val="0097277E"/>
    <w:rsid w:val="009729C6"/>
    <w:rsid w:val="00972F63"/>
    <w:rsid w:val="0097360E"/>
    <w:rsid w:val="00974162"/>
    <w:rsid w:val="0097433B"/>
    <w:rsid w:val="00974E04"/>
    <w:rsid w:val="00977EA0"/>
    <w:rsid w:val="00977F13"/>
    <w:rsid w:val="00981520"/>
    <w:rsid w:val="009834DC"/>
    <w:rsid w:val="0098532E"/>
    <w:rsid w:val="00987351"/>
    <w:rsid w:val="00987F65"/>
    <w:rsid w:val="00990910"/>
    <w:rsid w:val="009912CE"/>
    <w:rsid w:val="009917D4"/>
    <w:rsid w:val="009924B7"/>
    <w:rsid w:val="00993B54"/>
    <w:rsid w:val="00993FE6"/>
    <w:rsid w:val="00995135"/>
    <w:rsid w:val="009A0113"/>
    <w:rsid w:val="009A0182"/>
    <w:rsid w:val="009A0BB8"/>
    <w:rsid w:val="009A10E5"/>
    <w:rsid w:val="009A16C5"/>
    <w:rsid w:val="009A1816"/>
    <w:rsid w:val="009A51EF"/>
    <w:rsid w:val="009A6F14"/>
    <w:rsid w:val="009B01FB"/>
    <w:rsid w:val="009B0261"/>
    <w:rsid w:val="009B1CC3"/>
    <w:rsid w:val="009B2A1C"/>
    <w:rsid w:val="009B34EA"/>
    <w:rsid w:val="009B399A"/>
    <w:rsid w:val="009B4BCD"/>
    <w:rsid w:val="009B50D9"/>
    <w:rsid w:val="009B6950"/>
    <w:rsid w:val="009B73AA"/>
    <w:rsid w:val="009B7EB7"/>
    <w:rsid w:val="009C1833"/>
    <w:rsid w:val="009C2395"/>
    <w:rsid w:val="009C3CF8"/>
    <w:rsid w:val="009C4994"/>
    <w:rsid w:val="009C78FC"/>
    <w:rsid w:val="009D24B0"/>
    <w:rsid w:val="009D3D27"/>
    <w:rsid w:val="009D4AC2"/>
    <w:rsid w:val="009D52CB"/>
    <w:rsid w:val="009D5862"/>
    <w:rsid w:val="009D5B25"/>
    <w:rsid w:val="009D670E"/>
    <w:rsid w:val="009E1F66"/>
    <w:rsid w:val="009E40B6"/>
    <w:rsid w:val="009E4D5D"/>
    <w:rsid w:val="009E6064"/>
    <w:rsid w:val="009E7700"/>
    <w:rsid w:val="009E7F57"/>
    <w:rsid w:val="009F007D"/>
    <w:rsid w:val="009F00DD"/>
    <w:rsid w:val="009F02B2"/>
    <w:rsid w:val="009F0FFE"/>
    <w:rsid w:val="009F1042"/>
    <w:rsid w:val="009F282F"/>
    <w:rsid w:val="009F2B41"/>
    <w:rsid w:val="009F35B3"/>
    <w:rsid w:val="009F385E"/>
    <w:rsid w:val="009F39A3"/>
    <w:rsid w:val="009F3F86"/>
    <w:rsid w:val="009F4515"/>
    <w:rsid w:val="009F775B"/>
    <w:rsid w:val="00A011D3"/>
    <w:rsid w:val="00A01B79"/>
    <w:rsid w:val="00A051CE"/>
    <w:rsid w:val="00A063CA"/>
    <w:rsid w:val="00A067AD"/>
    <w:rsid w:val="00A06CF3"/>
    <w:rsid w:val="00A1057D"/>
    <w:rsid w:val="00A108BB"/>
    <w:rsid w:val="00A1148A"/>
    <w:rsid w:val="00A11768"/>
    <w:rsid w:val="00A11BF6"/>
    <w:rsid w:val="00A12B38"/>
    <w:rsid w:val="00A14CA0"/>
    <w:rsid w:val="00A16A9B"/>
    <w:rsid w:val="00A17A2D"/>
    <w:rsid w:val="00A17ADB"/>
    <w:rsid w:val="00A205C6"/>
    <w:rsid w:val="00A20C63"/>
    <w:rsid w:val="00A20F54"/>
    <w:rsid w:val="00A2133A"/>
    <w:rsid w:val="00A21365"/>
    <w:rsid w:val="00A2221F"/>
    <w:rsid w:val="00A2250E"/>
    <w:rsid w:val="00A22B38"/>
    <w:rsid w:val="00A22B6C"/>
    <w:rsid w:val="00A23AF1"/>
    <w:rsid w:val="00A27266"/>
    <w:rsid w:val="00A30442"/>
    <w:rsid w:val="00A30995"/>
    <w:rsid w:val="00A30D4B"/>
    <w:rsid w:val="00A31010"/>
    <w:rsid w:val="00A32201"/>
    <w:rsid w:val="00A32511"/>
    <w:rsid w:val="00A346B3"/>
    <w:rsid w:val="00A35224"/>
    <w:rsid w:val="00A36AD7"/>
    <w:rsid w:val="00A4053F"/>
    <w:rsid w:val="00A40825"/>
    <w:rsid w:val="00A409C9"/>
    <w:rsid w:val="00A4117A"/>
    <w:rsid w:val="00A41647"/>
    <w:rsid w:val="00A41C7B"/>
    <w:rsid w:val="00A4412F"/>
    <w:rsid w:val="00A44190"/>
    <w:rsid w:val="00A45918"/>
    <w:rsid w:val="00A4651A"/>
    <w:rsid w:val="00A46F5B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F6B"/>
    <w:rsid w:val="00A537E6"/>
    <w:rsid w:val="00A53B3D"/>
    <w:rsid w:val="00A53C09"/>
    <w:rsid w:val="00A553FA"/>
    <w:rsid w:val="00A55407"/>
    <w:rsid w:val="00A55483"/>
    <w:rsid w:val="00A55E81"/>
    <w:rsid w:val="00A567FD"/>
    <w:rsid w:val="00A57354"/>
    <w:rsid w:val="00A5761E"/>
    <w:rsid w:val="00A61F9A"/>
    <w:rsid w:val="00A653FF"/>
    <w:rsid w:val="00A67145"/>
    <w:rsid w:val="00A67C59"/>
    <w:rsid w:val="00A67E32"/>
    <w:rsid w:val="00A71A94"/>
    <w:rsid w:val="00A71C12"/>
    <w:rsid w:val="00A71C86"/>
    <w:rsid w:val="00A759BE"/>
    <w:rsid w:val="00A76078"/>
    <w:rsid w:val="00A764AF"/>
    <w:rsid w:val="00A76687"/>
    <w:rsid w:val="00A76D87"/>
    <w:rsid w:val="00A779FF"/>
    <w:rsid w:val="00A808FB"/>
    <w:rsid w:val="00A80E2B"/>
    <w:rsid w:val="00A8234B"/>
    <w:rsid w:val="00A8290F"/>
    <w:rsid w:val="00A82DBA"/>
    <w:rsid w:val="00A836C6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0A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C8D"/>
    <w:rsid w:val="00AB5FD8"/>
    <w:rsid w:val="00AC0A0B"/>
    <w:rsid w:val="00AC0AC4"/>
    <w:rsid w:val="00AC0F5F"/>
    <w:rsid w:val="00AC3042"/>
    <w:rsid w:val="00AC3108"/>
    <w:rsid w:val="00AC36C6"/>
    <w:rsid w:val="00AC4C96"/>
    <w:rsid w:val="00AC4E73"/>
    <w:rsid w:val="00AC5614"/>
    <w:rsid w:val="00AC5A72"/>
    <w:rsid w:val="00AC5B22"/>
    <w:rsid w:val="00AC719B"/>
    <w:rsid w:val="00AD214F"/>
    <w:rsid w:val="00AD3C5E"/>
    <w:rsid w:val="00AD47FE"/>
    <w:rsid w:val="00AD48A8"/>
    <w:rsid w:val="00AD4C1D"/>
    <w:rsid w:val="00AD50CB"/>
    <w:rsid w:val="00AD5B2B"/>
    <w:rsid w:val="00AD63B9"/>
    <w:rsid w:val="00AD6DE0"/>
    <w:rsid w:val="00AD769F"/>
    <w:rsid w:val="00AD7AA6"/>
    <w:rsid w:val="00AD7E62"/>
    <w:rsid w:val="00AE1A99"/>
    <w:rsid w:val="00AE3027"/>
    <w:rsid w:val="00AE3161"/>
    <w:rsid w:val="00AE3FB0"/>
    <w:rsid w:val="00AE455F"/>
    <w:rsid w:val="00AE49FE"/>
    <w:rsid w:val="00AE4B8E"/>
    <w:rsid w:val="00AE5C0C"/>
    <w:rsid w:val="00AE64C4"/>
    <w:rsid w:val="00AE687D"/>
    <w:rsid w:val="00AE78AB"/>
    <w:rsid w:val="00AF044B"/>
    <w:rsid w:val="00AF0CEE"/>
    <w:rsid w:val="00AF1700"/>
    <w:rsid w:val="00AF1934"/>
    <w:rsid w:val="00AF294B"/>
    <w:rsid w:val="00AF4200"/>
    <w:rsid w:val="00AF515F"/>
    <w:rsid w:val="00AF586C"/>
    <w:rsid w:val="00AF6522"/>
    <w:rsid w:val="00AF6563"/>
    <w:rsid w:val="00AF6BCA"/>
    <w:rsid w:val="00AF7553"/>
    <w:rsid w:val="00AF78A7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2EE"/>
    <w:rsid w:val="00B11349"/>
    <w:rsid w:val="00B1187A"/>
    <w:rsid w:val="00B1206A"/>
    <w:rsid w:val="00B1286A"/>
    <w:rsid w:val="00B13B24"/>
    <w:rsid w:val="00B1518E"/>
    <w:rsid w:val="00B15DEA"/>
    <w:rsid w:val="00B16CF8"/>
    <w:rsid w:val="00B17428"/>
    <w:rsid w:val="00B2138C"/>
    <w:rsid w:val="00B21AE0"/>
    <w:rsid w:val="00B233A6"/>
    <w:rsid w:val="00B2475E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1DC"/>
    <w:rsid w:val="00B349F6"/>
    <w:rsid w:val="00B35C45"/>
    <w:rsid w:val="00B3664F"/>
    <w:rsid w:val="00B36F85"/>
    <w:rsid w:val="00B36FDD"/>
    <w:rsid w:val="00B400BC"/>
    <w:rsid w:val="00B411E3"/>
    <w:rsid w:val="00B4149C"/>
    <w:rsid w:val="00B41EDD"/>
    <w:rsid w:val="00B4296A"/>
    <w:rsid w:val="00B43075"/>
    <w:rsid w:val="00B431BF"/>
    <w:rsid w:val="00B446C9"/>
    <w:rsid w:val="00B44DF5"/>
    <w:rsid w:val="00B45CAE"/>
    <w:rsid w:val="00B46456"/>
    <w:rsid w:val="00B4647A"/>
    <w:rsid w:val="00B46857"/>
    <w:rsid w:val="00B46948"/>
    <w:rsid w:val="00B50216"/>
    <w:rsid w:val="00B52458"/>
    <w:rsid w:val="00B528A8"/>
    <w:rsid w:val="00B52AE6"/>
    <w:rsid w:val="00B52BB1"/>
    <w:rsid w:val="00B53491"/>
    <w:rsid w:val="00B537E2"/>
    <w:rsid w:val="00B540B9"/>
    <w:rsid w:val="00B54C56"/>
    <w:rsid w:val="00B54DA1"/>
    <w:rsid w:val="00B55496"/>
    <w:rsid w:val="00B55500"/>
    <w:rsid w:val="00B56718"/>
    <w:rsid w:val="00B569AA"/>
    <w:rsid w:val="00B57C2F"/>
    <w:rsid w:val="00B57CE8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0D6"/>
    <w:rsid w:val="00B65159"/>
    <w:rsid w:val="00B66418"/>
    <w:rsid w:val="00B70D4E"/>
    <w:rsid w:val="00B73007"/>
    <w:rsid w:val="00B73243"/>
    <w:rsid w:val="00B759FE"/>
    <w:rsid w:val="00B75AAB"/>
    <w:rsid w:val="00B76BFF"/>
    <w:rsid w:val="00B7748F"/>
    <w:rsid w:val="00B77B12"/>
    <w:rsid w:val="00B807AA"/>
    <w:rsid w:val="00B80B7C"/>
    <w:rsid w:val="00B82F75"/>
    <w:rsid w:val="00B838D8"/>
    <w:rsid w:val="00B83EC9"/>
    <w:rsid w:val="00B84604"/>
    <w:rsid w:val="00B846D2"/>
    <w:rsid w:val="00B8502B"/>
    <w:rsid w:val="00B86649"/>
    <w:rsid w:val="00B8690E"/>
    <w:rsid w:val="00B878F8"/>
    <w:rsid w:val="00B9052A"/>
    <w:rsid w:val="00B95704"/>
    <w:rsid w:val="00B96945"/>
    <w:rsid w:val="00BA0010"/>
    <w:rsid w:val="00BA0C7D"/>
    <w:rsid w:val="00BA1520"/>
    <w:rsid w:val="00BA1941"/>
    <w:rsid w:val="00BA2129"/>
    <w:rsid w:val="00BA2B03"/>
    <w:rsid w:val="00BA33EE"/>
    <w:rsid w:val="00BA58BC"/>
    <w:rsid w:val="00BA6CB2"/>
    <w:rsid w:val="00BB0049"/>
    <w:rsid w:val="00BB07B6"/>
    <w:rsid w:val="00BB099C"/>
    <w:rsid w:val="00BB0F37"/>
    <w:rsid w:val="00BB2240"/>
    <w:rsid w:val="00BB420C"/>
    <w:rsid w:val="00BB59E0"/>
    <w:rsid w:val="00BB7ABC"/>
    <w:rsid w:val="00BB7C78"/>
    <w:rsid w:val="00BC03E9"/>
    <w:rsid w:val="00BC21B1"/>
    <w:rsid w:val="00BC2675"/>
    <w:rsid w:val="00BC2BA8"/>
    <w:rsid w:val="00BC2FCE"/>
    <w:rsid w:val="00BC564D"/>
    <w:rsid w:val="00BC58D0"/>
    <w:rsid w:val="00BC7160"/>
    <w:rsid w:val="00BC754B"/>
    <w:rsid w:val="00BD07E2"/>
    <w:rsid w:val="00BD1430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7AF"/>
    <w:rsid w:val="00BE6E85"/>
    <w:rsid w:val="00BE7862"/>
    <w:rsid w:val="00BE7AC1"/>
    <w:rsid w:val="00BF00A8"/>
    <w:rsid w:val="00BF0275"/>
    <w:rsid w:val="00BF2AD8"/>
    <w:rsid w:val="00BF3112"/>
    <w:rsid w:val="00BF3FD5"/>
    <w:rsid w:val="00BF4087"/>
    <w:rsid w:val="00BF4693"/>
    <w:rsid w:val="00BF492E"/>
    <w:rsid w:val="00BF61B9"/>
    <w:rsid w:val="00BF68BD"/>
    <w:rsid w:val="00BF7A20"/>
    <w:rsid w:val="00C004E5"/>
    <w:rsid w:val="00C00C49"/>
    <w:rsid w:val="00C01C77"/>
    <w:rsid w:val="00C04154"/>
    <w:rsid w:val="00C04758"/>
    <w:rsid w:val="00C05026"/>
    <w:rsid w:val="00C062E9"/>
    <w:rsid w:val="00C075F3"/>
    <w:rsid w:val="00C10A69"/>
    <w:rsid w:val="00C13E7D"/>
    <w:rsid w:val="00C1458F"/>
    <w:rsid w:val="00C15428"/>
    <w:rsid w:val="00C154B6"/>
    <w:rsid w:val="00C15B4C"/>
    <w:rsid w:val="00C171F5"/>
    <w:rsid w:val="00C202F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387"/>
    <w:rsid w:val="00C31597"/>
    <w:rsid w:val="00C32603"/>
    <w:rsid w:val="00C3270E"/>
    <w:rsid w:val="00C32BBD"/>
    <w:rsid w:val="00C32EA4"/>
    <w:rsid w:val="00C336A7"/>
    <w:rsid w:val="00C34CAF"/>
    <w:rsid w:val="00C34E79"/>
    <w:rsid w:val="00C34EBD"/>
    <w:rsid w:val="00C35586"/>
    <w:rsid w:val="00C35DC7"/>
    <w:rsid w:val="00C36799"/>
    <w:rsid w:val="00C36A52"/>
    <w:rsid w:val="00C41464"/>
    <w:rsid w:val="00C4157C"/>
    <w:rsid w:val="00C415CF"/>
    <w:rsid w:val="00C41A57"/>
    <w:rsid w:val="00C42B82"/>
    <w:rsid w:val="00C43941"/>
    <w:rsid w:val="00C443A0"/>
    <w:rsid w:val="00C4488B"/>
    <w:rsid w:val="00C506A1"/>
    <w:rsid w:val="00C509F7"/>
    <w:rsid w:val="00C50D82"/>
    <w:rsid w:val="00C512FA"/>
    <w:rsid w:val="00C514BF"/>
    <w:rsid w:val="00C52A4E"/>
    <w:rsid w:val="00C5411F"/>
    <w:rsid w:val="00C619D9"/>
    <w:rsid w:val="00C6350D"/>
    <w:rsid w:val="00C6460B"/>
    <w:rsid w:val="00C6746F"/>
    <w:rsid w:val="00C67F0D"/>
    <w:rsid w:val="00C707D9"/>
    <w:rsid w:val="00C70BD0"/>
    <w:rsid w:val="00C71168"/>
    <w:rsid w:val="00C713DB"/>
    <w:rsid w:val="00C71B24"/>
    <w:rsid w:val="00C7476F"/>
    <w:rsid w:val="00C74C5B"/>
    <w:rsid w:val="00C751F5"/>
    <w:rsid w:val="00C80A4A"/>
    <w:rsid w:val="00C80BE8"/>
    <w:rsid w:val="00C8423D"/>
    <w:rsid w:val="00C848B2"/>
    <w:rsid w:val="00C8588B"/>
    <w:rsid w:val="00C85D8C"/>
    <w:rsid w:val="00C86075"/>
    <w:rsid w:val="00C87339"/>
    <w:rsid w:val="00C90F71"/>
    <w:rsid w:val="00C9126C"/>
    <w:rsid w:val="00C91DA7"/>
    <w:rsid w:val="00C9208E"/>
    <w:rsid w:val="00C92096"/>
    <w:rsid w:val="00C93247"/>
    <w:rsid w:val="00C94AB4"/>
    <w:rsid w:val="00C95CE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A66"/>
    <w:rsid w:val="00CB0187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6F36"/>
    <w:rsid w:val="00CB7C2F"/>
    <w:rsid w:val="00CC159B"/>
    <w:rsid w:val="00CC1EB6"/>
    <w:rsid w:val="00CC2512"/>
    <w:rsid w:val="00CC2C99"/>
    <w:rsid w:val="00CC32F0"/>
    <w:rsid w:val="00CC4C2F"/>
    <w:rsid w:val="00CC5DAC"/>
    <w:rsid w:val="00CC63C4"/>
    <w:rsid w:val="00CC7753"/>
    <w:rsid w:val="00CD047B"/>
    <w:rsid w:val="00CD0D42"/>
    <w:rsid w:val="00CD18DB"/>
    <w:rsid w:val="00CD1DA8"/>
    <w:rsid w:val="00CD1E4A"/>
    <w:rsid w:val="00CD3266"/>
    <w:rsid w:val="00CD3A4D"/>
    <w:rsid w:val="00CD4116"/>
    <w:rsid w:val="00CD4DA8"/>
    <w:rsid w:val="00CD55CA"/>
    <w:rsid w:val="00CD5E54"/>
    <w:rsid w:val="00CD6CE4"/>
    <w:rsid w:val="00CD72EE"/>
    <w:rsid w:val="00CD7C9C"/>
    <w:rsid w:val="00CE041F"/>
    <w:rsid w:val="00CE0A29"/>
    <w:rsid w:val="00CE0DAE"/>
    <w:rsid w:val="00CE156C"/>
    <w:rsid w:val="00CE2010"/>
    <w:rsid w:val="00CE34BE"/>
    <w:rsid w:val="00CE372B"/>
    <w:rsid w:val="00CE40FF"/>
    <w:rsid w:val="00CE413D"/>
    <w:rsid w:val="00CE45B0"/>
    <w:rsid w:val="00CE5CE4"/>
    <w:rsid w:val="00CF04F4"/>
    <w:rsid w:val="00CF085D"/>
    <w:rsid w:val="00CF1CB6"/>
    <w:rsid w:val="00CF268F"/>
    <w:rsid w:val="00CF518A"/>
    <w:rsid w:val="00CF54A9"/>
    <w:rsid w:val="00CF5EB6"/>
    <w:rsid w:val="00D0086A"/>
    <w:rsid w:val="00D01194"/>
    <w:rsid w:val="00D01F0C"/>
    <w:rsid w:val="00D02230"/>
    <w:rsid w:val="00D0247A"/>
    <w:rsid w:val="00D02E4C"/>
    <w:rsid w:val="00D032FF"/>
    <w:rsid w:val="00D0339A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92F"/>
    <w:rsid w:val="00D07E4A"/>
    <w:rsid w:val="00D07E85"/>
    <w:rsid w:val="00D11AA8"/>
    <w:rsid w:val="00D122A3"/>
    <w:rsid w:val="00D1230F"/>
    <w:rsid w:val="00D12AA5"/>
    <w:rsid w:val="00D13650"/>
    <w:rsid w:val="00D13779"/>
    <w:rsid w:val="00D139F4"/>
    <w:rsid w:val="00D13B8C"/>
    <w:rsid w:val="00D154F3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223"/>
    <w:rsid w:val="00D27775"/>
    <w:rsid w:val="00D3089A"/>
    <w:rsid w:val="00D33277"/>
    <w:rsid w:val="00D3448A"/>
    <w:rsid w:val="00D34835"/>
    <w:rsid w:val="00D34B49"/>
    <w:rsid w:val="00D356BA"/>
    <w:rsid w:val="00D3583B"/>
    <w:rsid w:val="00D36911"/>
    <w:rsid w:val="00D37B17"/>
    <w:rsid w:val="00D406CF"/>
    <w:rsid w:val="00D4094B"/>
    <w:rsid w:val="00D40D29"/>
    <w:rsid w:val="00D42077"/>
    <w:rsid w:val="00D4280A"/>
    <w:rsid w:val="00D42AA0"/>
    <w:rsid w:val="00D43162"/>
    <w:rsid w:val="00D43D6D"/>
    <w:rsid w:val="00D45313"/>
    <w:rsid w:val="00D45370"/>
    <w:rsid w:val="00D45AE1"/>
    <w:rsid w:val="00D46A64"/>
    <w:rsid w:val="00D46C45"/>
    <w:rsid w:val="00D46F83"/>
    <w:rsid w:val="00D47C4E"/>
    <w:rsid w:val="00D508F1"/>
    <w:rsid w:val="00D51402"/>
    <w:rsid w:val="00D51DCA"/>
    <w:rsid w:val="00D54B66"/>
    <w:rsid w:val="00D5517D"/>
    <w:rsid w:val="00D552C8"/>
    <w:rsid w:val="00D55816"/>
    <w:rsid w:val="00D56234"/>
    <w:rsid w:val="00D574ED"/>
    <w:rsid w:val="00D60D34"/>
    <w:rsid w:val="00D611C9"/>
    <w:rsid w:val="00D611E9"/>
    <w:rsid w:val="00D61493"/>
    <w:rsid w:val="00D61A49"/>
    <w:rsid w:val="00D62C75"/>
    <w:rsid w:val="00D630E9"/>
    <w:rsid w:val="00D631CE"/>
    <w:rsid w:val="00D63B17"/>
    <w:rsid w:val="00D64E13"/>
    <w:rsid w:val="00D64F98"/>
    <w:rsid w:val="00D65D91"/>
    <w:rsid w:val="00D67001"/>
    <w:rsid w:val="00D67376"/>
    <w:rsid w:val="00D674B7"/>
    <w:rsid w:val="00D67CCA"/>
    <w:rsid w:val="00D707F5"/>
    <w:rsid w:val="00D74406"/>
    <w:rsid w:val="00D75430"/>
    <w:rsid w:val="00D754C3"/>
    <w:rsid w:val="00D75A2A"/>
    <w:rsid w:val="00D801DB"/>
    <w:rsid w:val="00D803F5"/>
    <w:rsid w:val="00D809E4"/>
    <w:rsid w:val="00D8132C"/>
    <w:rsid w:val="00D82E07"/>
    <w:rsid w:val="00D8303D"/>
    <w:rsid w:val="00D83107"/>
    <w:rsid w:val="00D83311"/>
    <w:rsid w:val="00D83956"/>
    <w:rsid w:val="00D900B5"/>
    <w:rsid w:val="00D923AC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F19"/>
    <w:rsid w:val="00DB39AA"/>
    <w:rsid w:val="00DB5F3F"/>
    <w:rsid w:val="00DB653E"/>
    <w:rsid w:val="00DB70A2"/>
    <w:rsid w:val="00DC09A5"/>
    <w:rsid w:val="00DC1095"/>
    <w:rsid w:val="00DC1E01"/>
    <w:rsid w:val="00DC1EC7"/>
    <w:rsid w:val="00DC21C2"/>
    <w:rsid w:val="00DC26C0"/>
    <w:rsid w:val="00DC3669"/>
    <w:rsid w:val="00DC5579"/>
    <w:rsid w:val="00DC5757"/>
    <w:rsid w:val="00DC6FB3"/>
    <w:rsid w:val="00DC7035"/>
    <w:rsid w:val="00DD028E"/>
    <w:rsid w:val="00DD05CD"/>
    <w:rsid w:val="00DD0F8F"/>
    <w:rsid w:val="00DD130A"/>
    <w:rsid w:val="00DD17B5"/>
    <w:rsid w:val="00DD3DB6"/>
    <w:rsid w:val="00DD4879"/>
    <w:rsid w:val="00DD4915"/>
    <w:rsid w:val="00DD5266"/>
    <w:rsid w:val="00DD5543"/>
    <w:rsid w:val="00DD5C92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73D"/>
    <w:rsid w:val="00DE5CE9"/>
    <w:rsid w:val="00DE6974"/>
    <w:rsid w:val="00DE6C4A"/>
    <w:rsid w:val="00DE710A"/>
    <w:rsid w:val="00DE72E7"/>
    <w:rsid w:val="00DE7FE1"/>
    <w:rsid w:val="00DF1019"/>
    <w:rsid w:val="00DF1426"/>
    <w:rsid w:val="00DF3C1E"/>
    <w:rsid w:val="00DF4068"/>
    <w:rsid w:val="00DF4B3E"/>
    <w:rsid w:val="00E009BC"/>
    <w:rsid w:val="00E035C2"/>
    <w:rsid w:val="00E03B65"/>
    <w:rsid w:val="00E04F3C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484"/>
    <w:rsid w:val="00E176FF"/>
    <w:rsid w:val="00E17A28"/>
    <w:rsid w:val="00E17A7B"/>
    <w:rsid w:val="00E17BF8"/>
    <w:rsid w:val="00E20275"/>
    <w:rsid w:val="00E206C8"/>
    <w:rsid w:val="00E20A0E"/>
    <w:rsid w:val="00E20D4E"/>
    <w:rsid w:val="00E2383E"/>
    <w:rsid w:val="00E23F2E"/>
    <w:rsid w:val="00E2401A"/>
    <w:rsid w:val="00E31742"/>
    <w:rsid w:val="00E3248C"/>
    <w:rsid w:val="00E33D60"/>
    <w:rsid w:val="00E33E56"/>
    <w:rsid w:val="00E3402C"/>
    <w:rsid w:val="00E34F0A"/>
    <w:rsid w:val="00E35C0D"/>
    <w:rsid w:val="00E36EF2"/>
    <w:rsid w:val="00E37619"/>
    <w:rsid w:val="00E40A17"/>
    <w:rsid w:val="00E40A5B"/>
    <w:rsid w:val="00E40C0A"/>
    <w:rsid w:val="00E421F9"/>
    <w:rsid w:val="00E42267"/>
    <w:rsid w:val="00E42D38"/>
    <w:rsid w:val="00E435EE"/>
    <w:rsid w:val="00E44903"/>
    <w:rsid w:val="00E45306"/>
    <w:rsid w:val="00E52B35"/>
    <w:rsid w:val="00E52EE8"/>
    <w:rsid w:val="00E55739"/>
    <w:rsid w:val="00E56CDC"/>
    <w:rsid w:val="00E56EC3"/>
    <w:rsid w:val="00E578C5"/>
    <w:rsid w:val="00E57EEA"/>
    <w:rsid w:val="00E6093A"/>
    <w:rsid w:val="00E6096B"/>
    <w:rsid w:val="00E617D0"/>
    <w:rsid w:val="00E61ADE"/>
    <w:rsid w:val="00E61B9D"/>
    <w:rsid w:val="00E61BC3"/>
    <w:rsid w:val="00E62B56"/>
    <w:rsid w:val="00E62BC3"/>
    <w:rsid w:val="00E62D41"/>
    <w:rsid w:val="00E64540"/>
    <w:rsid w:val="00E64B1B"/>
    <w:rsid w:val="00E66821"/>
    <w:rsid w:val="00E705FF"/>
    <w:rsid w:val="00E706D5"/>
    <w:rsid w:val="00E70724"/>
    <w:rsid w:val="00E70A53"/>
    <w:rsid w:val="00E70E53"/>
    <w:rsid w:val="00E7127C"/>
    <w:rsid w:val="00E72653"/>
    <w:rsid w:val="00E726EF"/>
    <w:rsid w:val="00E72E84"/>
    <w:rsid w:val="00E7301A"/>
    <w:rsid w:val="00E73D6A"/>
    <w:rsid w:val="00E73FB6"/>
    <w:rsid w:val="00E7493A"/>
    <w:rsid w:val="00E77B34"/>
    <w:rsid w:val="00E804AE"/>
    <w:rsid w:val="00E8108F"/>
    <w:rsid w:val="00E81170"/>
    <w:rsid w:val="00E81B18"/>
    <w:rsid w:val="00E82501"/>
    <w:rsid w:val="00E82E96"/>
    <w:rsid w:val="00E83238"/>
    <w:rsid w:val="00E832E1"/>
    <w:rsid w:val="00E83EB2"/>
    <w:rsid w:val="00E84E6D"/>
    <w:rsid w:val="00E86C59"/>
    <w:rsid w:val="00E9031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55C"/>
    <w:rsid w:val="00E949D2"/>
    <w:rsid w:val="00E94E03"/>
    <w:rsid w:val="00E95FC3"/>
    <w:rsid w:val="00E96774"/>
    <w:rsid w:val="00E974B9"/>
    <w:rsid w:val="00EA0377"/>
    <w:rsid w:val="00EA32D8"/>
    <w:rsid w:val="00EA5D85"/>
    <w:rsid w:val="00EA60EC"/>
    <w:rsid w:val="00EB21AD"/>
    <w:rsid w:val="00EB30D9"/>
    <w:rsid w:val="00EB3C3C"/>
    <w:rsid w:val="00EB4C54"/>
    <w:rsid w:val="00EB4C9D"/>
    <w:rsid w:val="00EB531C"/>
    <w:rsid w:val="00EB5B08"/>
    <w:rsid w:val="00EB5DC7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6B"/>
    <w:rsid w:val="00EC366F"/>
    <w:rsid w:val="00EC3F2D"/>
    <w:rsid w:val="00EC4265"/>
    <w:rsid w:val="00EC46E7"/>
    <w:rsid w:val="00EC5AA5"/>
    <w:rsid w:val="00EC6EFB"/>
    <w:rsid w:val="00ED04DF"/>
    <w:rsid w:val="00ED0D61"/>
    <w:rsid w:val="00ED191C"/>
    <w:rsid w:val="00ED36FA"/>
    <w:rsid w:val="00ED3819"/>
    <w:rsid w:val="00ED3C21"/>
    <w:rsid w:val="00ED4561"/>
    <w:rsid w:val="00ED4AF7"/>
    <w:rsid w:val="00ED5571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B77"/>
    <w:rsid w:val="00EF5F5E"/>
    <w:rsid w:val="00F00C35"/>
    <w:rsid w:val="00F00F3A"/>
    <w:rsid w:val="00F037DA"/>
    <w:rsid w:val="00F03EB1"/>
    <w:rsid w:val="00F049E9"/>
    <w:rsid w:val="00F062CE"/>
    <w:rsid w:val="00F062E1"/>
    <w:rsid w:val="00F066FD"/>
    <w:rsid w:val="00F07096"/>
    <w:rsid w:val="00F106CA"/>
    <w:rsid w:val="00F1088C"/>
    <w:rsid w:val="00F12036"/>
    <w:rsid w:val="00F148AC"/>
    <w:rsid w:val="00F152E6"/>
    <w:rsid w:val="00F153AC"/>
    <w:rsid w:val="00F15802"/>
    <w:rsid w:val="00F15ABA"/>
    <w:rsid w:val="00F17917"/>
    <w:rsid w:val="00F2114C"/>
    <w:rsid w:val="00F21C8E"/>
    <w:rsid w:val="00F24448"/>
    <w:rsid w:val="00F24BBB"/>
    <w:rsid w:val="00F25D79"/>
    <w:rsid w:val="00F2702F"/>
    <w:rsid w:val="00F27195"/>
    <w:rsid w:val="00F27EBE"/>
    <w:rsid w:val="00F3025C"/>
    <w:rsid w:val="00F31254"/>
    <w:rsid w:val="00F31779"/>
    <w:rsid w:val="00F31CE8"/>
    <w:rsid w:val="00F32329"/>
    <w:rsid w:val="00F32688"/>
    <w:rsid w:val="00F33B6E"/>
    <w:rsid w:val="00F34716"/>
    <w:rsid w:val="00F35A98"/>
    <w:rsid w:val="00F36573"/>
    <w:rsid w:val="00F37708"/>
    <w:rsid w:val="00F409C8"/>
    <w:rsid w:val="00F42A44"/>
    <w:rsid w:val="00F43829"/>
    <w:rsid w:val="00F43DA2"/>
    <w:rsid w:val="00F44FC5"/>
    <w:rsid w:val="00F45326"/>
    <w:rsid w:val="00F45549"/>
    <w:rsid w:val="00F46121"/>
    <w:rsid w:val="00F465BB"/>
    <w:rsid w:val="00F4689C"/>
    <w:rsid w:val="00F47438"/>
    <w:rsid w:val="00F479AB"/>
    <w:rsid w:val="00F47D5C"/>
    <w:rsid w:val="00F47EB2"/>
    <w:rsid w:val="00F505AB"/>
    <w:rsid w:val="00F51105"/>
    <w:rsid w:val="00F520FB"/>
    <w:rsid w:val="00F53EFE"/>
    <w:rsid w:val="00F5486D"/>
    <w:rsid w:val="00F55EDA"/>
    <w:rsid w:val="00F5622B"/>
    <w:rsid w:val="00F5678D"/>
    <w:rsid w:val="00F57450"/>
    <w:rsid w:val="00F57F64"/>
    <w:rsid w:val="00F60511"/>
    <w:rsid w:val="00F61708"/>
    <w:rsid w:val="00F63020"/>
    <w:rsid w:val="00F63A74"/>
    <w:rsid w:val="00F64D04"/>
    <w:rsid w:val="00F657C5"/>
    <w:rsid w:val="00F6580C"/>
    <w:rsid w:val="00F65EF6"/>
    <w:rsid w:val="00F67018"/>
    <w:rsid w:val="00F712B7"/>
    <w:rsid w:val="00F71670"/>
    <w:rsid w:val="00F71751"/>
    <w:rsid w:val="00F71998"/>
    <w:rsid w:val="00F720E9"/>
    <w:rsid w:val="00F72FA8"/>
    <w:rsid w:val="00F733B0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15"/>
    <w:rsid w:val="00F8235F"/>
    <w:rsid w:val="00F824F1"/>
    <w:rsid w:val="00F82D4C"/>
    <w:rsid w:val="00F84DC0"/>
    <w:rsid w:val="00F86ADE"/>
    <w:rsid w:val="00F86D30"/>
    <w:rsid w:val="00F90077"/>
    <w:rsid w:val="00F90B57"/>
    <w:rsid w:val="00F9155E"/>
    <w:rsid w:val="00F934AB"/>
    <w:rsid w:val="00F944F4"/>
    <w:rsid w:val="00F95A44"/>
    <w:rsid w:val="00F968C8"/>
    <w:rsid w:val="00F969E8"/>
    <w:rsid w:val="00F977C4"/>
    <w:rsid w:val="00FA0DD6"/>
    <w:rsid w:val="00FA18E7"/>
    <w:rsid w:val="00FA2451"/>
    <w:rsid w:val="00FA2702"/>
    <w:rsid w:val="00FA2C9F"/>
    <w:rsid w:val="00FA448F"/>
    <w:rsid w:val="00FA4E77"/>
    <w:rsid w:val="00FA5D7D"/>
    <w:rsid w:val="00FA6247"/>
    <w:rsid w:val="00FA6927"/>
    <w:rsid w:val="00FA735E"/>
    <w:rsid w:val="00FA7425"/>
    <w:rsid w:val="00FA7C77"/>
    <w:rsid w:val="00FB04A0"/>
    <w:rsid w:val="00FB170E"/>
    <w:rsid w:val="00FB260B"/>
    <w:rsid w:val="00FB329C"/>
    <w:rsid w:val="00FB32D7"/>
    <w:rsid w:val="00FB3446"/>
    <w:rsid w:val="00FB55FB"/>
    <w:rsid w:val="00FB7A24"/>
    <w:rsid w:val="00FC1ACA"/>
    <w:rsid w:val="00FC24EA"/>
    <w:rsid w:val="00FC27E4"/>
    <w:rsid w:val="00FC31DE"/>
    <w:rsid w:val="00FC3762"/>
    <w:rsid w:val="00FC3B29"/>
    <w:rsid w:val="00FC4417"/>
    <w:rsid w:val="00FC477E"/>
    <w:rsid w:val="00FC478A"/>
    <w:rsid w:val="00FC667E"/>
    <w:rsid w:val="00FC6FED"/>
    <w:rsid w:val="00FD0C38"/>
    <w:rsid w:val="00FD2027"/>
    <w:rsid w:val="00FD2543"/>
    <w:rsid w:val="00FD2C67"/>
    <w:rsid w:val="00FD4094"/>
    <w:rsid w:val="00FD4A53"/>
    <w:rsid w:val="00FD4FEE"/>
    <w:rsid w:val="00FD57E5"/>
    <w:rsid w:val="00FD610D"/>
    <w:rsid w:val="00FD6501"/>
    <w:rsid w:val="00FD6B96"/>
    <w:rsid w:val="00FD79DE"/>
    <w:rsid w:val="00FE03A7"/>
    <w:rsid w:val="00FE07EA"/>
    <w:rsid w:val="00FE0A68"/>
    <w:rsid w:val="00FE2AF3"/>
    <w:rsid w:val="00FE4C94"/>
    <w:rsid w:val="00FE59DC"/>
    <w:rsid w:val="00FE6AB8"/>
    <w:rsid w:val="00FE6ABD"/>
    <w:rsid w:val="00FE7254"/>
    <w:rsid w:val="00FE7C10"/>
    <w:rsid w:val="00FF058C"/>
    <w:rsid w:val="00FF0D8A"/>
    <w:rsid w:val="00FF102D"/>
    <w:rsid w:val="00FF2838"/>
    <w:rsid w:val="00FF2A30"/>
    <w:rsid w:val="00FF360F"/>
    <w:rsid w:val="00FF3E9B"/>
    <w:rsid w:val="00FF500B"/>
    <w:rsid w:val="00FF602C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3F4DA8E-8F32-4A9B-BA63-8C32BAB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81B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Заголовок №1_"/>
    <w:basedOn w:val="a3"/>
    <w:link w:val="19"/>
    <w:rsid w:val="00CB018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9">
    <w:name w:val="Основной текст (3)_"/>
    <w:basedOn w:val="a3"/>
    <w:link w:val="3a"/>
    <w:rsid w:val="00CB018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85pt">
    <w:name w:val="Основной текст (3) + 8;5 pt"/>
    <w:basedOn w:val="39"/>
    <w:rsid w:val="00CB018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onstantia85pt">
    <w:name w:val="Основной текст (2) + Constantia;8;5 pt"/>
    <w:basedOn w:val="25"/>
    <w:rsid w:val="00CB01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2"/>
    <w:link w:val="18"/>
    <w:rsid w:val="00CB0187"/>
    <w:pPr>
      <w:widowControl w:val="0"/>
      <w:shd w:val="clear" w:color="auto" w:fill="FFFFFF"/>
      <w:spacing w:after="600" w:line="0" w:lineRule="atLeast"/>
      <w:jc w:val="center"/>
      <w:outlineLvl w:val="0"/>
    </w:pPr>
    <w:rPr>
      <w:rFonts w:eastAsia="Times New Roman"/>
      <w:b/>
      <w:bCs/>
      <w:sz w:val="30"/>
      <w:szCs w:val="30"/>
      <w:lang w:eastAsia="en-US"/>
    </w:rPr>
  </w:style>
  <w:style w:type="paragraph" w:customStyle="1" w:styleId="3a">
    <w:name w:val="Основной текст (3)"/>
    <w:basedOn w:val="a2"/>
    <w:link w:val="39"/>
    <w:rsid w:val="00CB0187"/>
    <w:pPr>
      <w:widowControl w:val="0"/>
      <w:shd w:val="clear" w:color="auto" w:fill="FFFFFF"/>
      <w:spacing w:line="256" w:lineRule="exact"/>
      <w:jc w:val="center"/>
    </w:pPr>
    <w:rPr>
      <w:rFonts w:eastAsia="Times New Roman"/>
      <w:sz w:val="36"/>
      <w:szCs w:val="36"/>
      <w:lang w:eastAsia="en-US"/>
    </w:rPr>
  </w:style>
  <w:style w:type="character" w:customStyle="1" w:styleId="211pt">
    <w:name w:val="Основной текст (2) + 11 pt"/>
    <w:basedOn w:val="25"/>
    <w:rsid w:val="0068468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5"/>
    <w:rsid w:val="006846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3"/>
    <w:link w:val="82"/>
    <w:rsid w:val="009912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15pt">
    <w:name w:val="Основной текст (8) + 11;5 pt"/>
    <w:basedOn w:val="81"/>
    <w:rsid w:val="009912C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2"/>
    <w:link w:val="81"/>
    <w:rsid w:val="009912CE"/>
    <w:pPr>
      <w:widowControl w:val="0"/>
      <w:shd w:val="clear" w:color="auto" w:fill="FFFFFF"/>
      <w:spacing w:before="360" w:line="0" w:lineRule="atLeast"/>
      <w:jc w:val="both"/>
    </w:pPr>
    <w:rPr>
      <w:rFonts w:eastAsia="Times New Roman"/>
      <w:lang w:eastAsia="en-US"/>
    </w:rPr>
  </w:style>
  <w:style w:type="character" w:customStyle="1" w:styleId="213pt0pt">
    <w:name w:val="Основной текст (2) + 13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5"/>
    <w:rsid w:val="00A554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f2">
    <w:name w:val="FollowedHyperlink"/>
    <w:basedOn w:val="a3"/>
    <w:uiPriority w:val="99"/>
    <w:semiHidden/>
    <w:unhideWhenUsed/>
    <w:rsid w:val="005A572E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2C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s://www37.orbi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www.magpac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biologicheskaya-himiya-425149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search.ebscoho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795822" TargetMode="External"/><Relationship Id="rId23" Type="http://schemas.openxmlformats.org/officeDocument/2006/relationships/hyperlink" Target="http://www.plasticnews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://www.plastics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5769-D2B6-44D0-B11D-7D22A301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6555</Words>
  <Characters>37369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Nataliya Kildeeva</cp:lastModifiedBy>
  <cp:revision>3</cp:revision>
  <cp:lastPrinted>2022-04-13T13:29:00Z</cp:lastPrinted>
  <dcterms:created xsi:type="dcterms:W3CDTF">2022-05-10T07:48:00Z</dcterms:created>
  <dcterms:modified xsi:type="dcterms:W3CDTF">2022-05-10T07:49:00Z</dcterms:modified>
</cp:coreProperties>
</file>