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506611" w:rsidP="005066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2A057F" w:rsidRPr="00C352B5">
              <w:rPr>
                <w:rFonts w:eastAsia="Times New Roman"/>
                <w:sz w:val="24"/>
                <w:szCs w:val="24"/>
              </w:rPr>
              <w:t>рганической химии</w:t>
            </w:r>
          </w:p>
        </w:tc>
      </w:tr>
    </w:tbl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A057F" w:rsidRPr="00C352B5" w:rsidTr="00DE785A">
        <w:trPr>
          <w:trHeight w:val="567"/>
        </w:trPr>
        <w:tc>
          <w:tcPr>
            <w:tcW w:w="9889" w:type="dxa"/>
            <w:gridSpan w:val="3"/>
            <w:vAlign w:val="center"/>
          </w:tcPr>
          <w:p w:rsidR="002A057F" w:rsidRPr="00C352B5" w:rsidRDefault="002A057F" w:rsidP="00DE785A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:rsidR="002A057F" w:rsidRPr="00C352B5" w:rsidRDefault="002A057F" w:rsidP="00DE785A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A057F" w:rsidRPr="00C352B5" w:rsidTr="00DE785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A057F" w:rsidRPr="003F4310" w:rsidRDefault="00506611" w:rsidP="003F4310">
            <w:pPr>
              <w:tabs>
                <w:tab w:val="right" w:leader="underscore" w:pos="8505"/>
              </w:tabs>
              <w:ind w:firstLine="29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06611">
              <w:rPr>
                <w:b/>
                <w:bCs/>
                <w:sz w:val="24"/>
                <w:szCs w:val="24"/>
              </w:rPr>
              <w:t>Основы химико-токсикологического анализа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57F" w:rsidRPr="00C352B5" w:rsidRDefault="003F4310" w:rsidP="00DE7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A057F" w:rsidRPr="00C352B5" w:rsidRDefault="003F4310" w:rsidP="00DE7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  <w:r w:rsidR="002A057F" w:rsidRPr="00C352B5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:rsidR="002A057F" w:rsidRPr="00C352B5" w:rsidRDefault="003F4310" w:rsidP="00DE785A">
            <w:pPr>
              <w:rPr>
                <w:sz w:val="26"/>
                <w:szCs w:val="26"/>
              </w:rPr>
            </w:pPr>
            <w:r w:rsidRPr="003F4310">
              <w:rPr>
                <w:sz w:val="26"/>
                <w:szCs w:val="26"/>
              </w:rPr>
              <w:t xml:space="preserve">Химическая технология 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A057F" w:rsidRPr="00C352B5" w:rsidRDefault="003F4310" w:rsidP="00DE785A">
            <w:pPr>
              <w:rPr>
                <w:sz w:val="26"/>
                <w:szCs w:val="26"/>
              </w:rPr>
            </w:pPr>
            <w:r w:rsidRPr="003F4310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A057F" w:rsidRPr="00C352B5" w:rsidRDefault="003F4310" w:rsidP="00DE7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3F431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506611" w:rsidRPr="00506611">
              <w:rPr>
                <w:rFonts w:eastAsia="Times New Roman"/>
                <w:sz w:val="24"/>
                <w:szCs w:val="24"/>
              </w:rPr>
              <w:t xml:space="preserve">Основы химико-токсикологического анализа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66FFF" w:rsidRPr="009476CE">
              <w:rPr>
                <w:rFonts w:eastAsia="Times New Roman"/>
                <w:sz w:val="24"/>
                <w:szCs w:val="24"/>
              </w:rPr>
              <w:t>№ 10 от 22.06.2021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E9715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05236A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05236A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Д.Н. Кузнецов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05236A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Д.Н. Кузнецов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2A057F" w:rsidRPr="00E5025C" w:rsidRDefault="002A057F" w:rsidP="0005236A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05236A" w:rsidRPr="0005236A">
        <w:rPr>
          <w:sz w:val="24"/>
          <w:szCs w:val="24"/>
        </w:rPr>
        <w:t>Основы химико-токсикологического анализа</w:t>
      </w:r>
      <w:r w:rsidRPr="00E5025C">
        <w:rPr>
          <w:sz w:val="24"/>
          <w:szCs w:val="24"/>
        </w:rPr>
        <w:t xml:space="preserve">» изучается в </w:t>
      </w:r>
      <w:r w:rsidR="00E5025C">
        <w:rPr>
          <w:sz w:val="24"/>
          <w:szCs w:val="24"/>
        </w:rPr>
        <w:t>восьмом</w:t>
      </w:r>
      <w:r w:rsidRPr="00E5025C">
        <w:rPr>
          <w:sz w:val="24"/>
          <w:szCs w:val="24"/>
        </w:rPr>
        <w:t xml:space="preserve"> семестре.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</w:t>
      </w:r>
      <w:r>
        <w:rPr>
          <w:rFonts w:eastAsia="Times New Roman" w:cs="Arial"/>
          <w:bCs/>
          <w:iCs/>
          <w:sz w:val="24"/>
          <w:szCs w:val="24"/>
        </w:rPr>
        <w:t>экзамен</w:t>
      </w:r>
      <w:r w:rsidR="002A057F" w:rsidRPr="00C352B5">
        <w:rPr>
          <w:rFonts w:eastAsia="Times New Roman" w:cs="Arial"/>
          <w:bCs/>
          <w:iCs/>
          <w:sz w:val="24"/>
          <w:szCs w:val="24"/>
        </w:rPr>
        <w:t xml:space="preserve"> </w:t>
      </w: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Pr="0005236A" w:rsidRDefault="002A057F" w:rsidP="00E5025C">
      <w:pPr>
        <w:jc w:val="both"/>
        <w:rPr>
          <w:sz w:val="24"/>
          <w:szCs w:val="24"/>
        </w:rPr>
      </w:pPr>
      <w:r w:rsidRPr="0005236A">
        <w:rPr>
          <w:sz w:val="24"/>
          <w:szCs w:val="24"/>
        </w:rPr>
        <w:t xml:space="preserve">Учебная дисциплина </w:t>
      </w:r>
      <w:r w:rsidR="00E5025C" w:rsidRPr="0005236A">
        <w:rPr>
          <w:sz w:val="24"/>
          <w:szCs w:val="24"/>
        </w:rPr>
        <w:t>«</w:t>
      </w:r>
      <w:r w:rsidR="0005236A" w:rsidRPr="0005236A">
        <w:rPr>
          <w:sz w:val="24"/>
          <w:szCs w:val="24"/>
        </w:rPr>
        <w:t>Основы химико-токсикологического анализа</w:t>
      </w:r>
      <w:r w:rsidR="00E5025C" w:rsidRPr="0005236A">
        <w:rPr>
          <w:sz w:val="24"/>
          <w:szCs w:val="24"/>
        </w:rPr>
        <w:t>»</w:t>
      </w:r>
      <w:r w:rsidR="007F71E6" w:rsidRPr="0005236A">
        <w:rPr>
          <w:sz w:val="24"/>
          <w:szCs w:val="24"/>
        </w:rPr>
        <w:t xml:space="preserve"> </w:t>
      </w:r>
      <w:r w:rsidRPr="0005236A">
        <w:rPr>
          <w:sz w:val="24"/>
          <w:szCs w:val="24"/>
        </w:rPr>
        <w:t xml:space="preserve">относится к </w:t>
      </w:r>
      <w:r w:rsidR="00E5025C" w:rsidRPr="0005236A">
        <w:rPr>
          <w:sz w:val="24"/>
          <w:szCs w:val="24"/>
        </w:rPr>
        <w:t xml:space="preserve">части, формируемой участниками образовательных отношений </w:t>
      </w:r>
    </w:p>
    <w:p w:rsidR="00E5025C" w:rsidRPr="000D4560" w:rsidRDefault="002A057F" w:rsidP="00E5025C">
      <w:pPr>
        <w:jc w:val="both"/>
        <w:rPr>
          <w:sz w:val="24"/>
          <w:szCs w:val="24"/>
        </w:rPr>
      </w:pPr>
      <w:r w:rsidRPr="000D4560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 w:rsidRPr="000D4560">
        <w:rPr>
          <w:sz w:val="24"/>
          <w:szCs w:val="24"/>
        </w:rPr>
        <w:t xml:space="preserve">ой программы предыдущего уровня: </w:t>
      </w:r>
    </w:p>
    <w:p w:rsidR="000D0165" w:rsidRPr="000D4560" w:rsidRDefault="000D0165" w:rsidP="00D22949">
      <w:pPr>
        <w:jc w:val="both"/>
        <w:rPr>
          <w:sz w:val="24"/>
          <w:szCs w:val="24"/>
        </w:rPr>
      </w:pPr>
      <w:r w:rsidRPr="000D4560">
        <w:rPr>
          <w:sz w:val="24"/>
          <w:szCs w:val="24"/>
        </w:rPr>
        <w:t>-</w:t>
      </w:r>
      <w:r w:rsidRPr="000D4560">
        <w:rPr>
          <w:sz w:val="24"/>
          <w:szCs w:val="24"/>
        </w:rPr>
        <w:tab/>
        <w:t>физика;</w:t>
      </w:r>
    </w:p>
    <w:p w:rsidR="000D0165" w:rsidRPr="000D4560" w:rsidRDefault="000D0165" w:rsidP="00D22949">
      <w:pPr>
        <w:jc w:val="both"/>
        <w:rPr>
          <w:sz w:val="24"/>
          <w:szCs w:val="24"/>
        </w:rPr>
      </w:pPr>
      <w:r w:rsidRPr="000D4560">
        <w:rPr>
          <w:sz w:val="24"/>
          <w:szCs w:val="24"/>
        </w:rPr>
        <w:t>-</w:t>
      </w:r>
      <w:r w:rsidRPr="000D4560">
        <w:rPr>
          <w:sz w:val="24"/>
          <w:szCs w:val="24"/>
        </w:rPr>
        <w:tab/>
        <w:t>неорганическая химия;</w:t>
      </w:r>
      <w:r w:rsidR="00D22949" w:rsidRPr="000D4560">
        <w:rPr>
          <w:sz w:val="24"/>
          <w:szCs w:val="24"/>
        </w:rPr>
        <w:t xml:space="preserve"> </w:t>
      </w:r>
    </w:p>
    <w:p w:rsidR="000D0165" w:rsidRPr="000D4560" w:rsidRDefault="000D0165" w:rsidP="00D22949">
      <w:pPr>
        <w:jc w:val="both"/>
        <w:rPr>
          <w:sz w:val="24"/>
          <w:szCs w:val="24"/>
        </w:rPr>
      </w:pPr>
      <w:r w:rsidRPr="000D4560">
        <w:rPr>
          <w:sz w:val="24"/>
          <w:szCs w:val="24"/>
        </w:rPr>
        <w:t>-</w:t>
      </w:r>
      <w:r w:rsidRPr="000D4560">
        <w:rPr>
          <w:sz w:val="24"/>
          <w:szCs w:val="24"/>
        </w:rPr>
        <w:tab/>
        <w:t>органическая химия;</w:t>
      </w:r>
    </w:p>
    <w:p w:rsidR="000D0165" w:rsidRPr="000D4560" w:rsidRDefault="000D0165" w:rsidP="00D22949">
      <w:pPr>
        <w:jc w:val="both"/>
        <w:rPr>
          <w:sz w:val="24"/>
          <w:szCs w:val="24"/>
        </w:rPr>
      </w:pPr>
      <w:r w:rsidRPr="000D4560">
        <w:rPr>
          <w:sz w:val="24"/>
          <w:szCs w:val="24"/>
        </w:rPr>
        <w:t>-</w:t>
      </w:r>
      <w:r w:rsidRPr="000D4560">
        <w:rPr>
          <w:sz w:val="24"/>
          <w:szCs w:val="24"/>
        </w:rPr>
        <w:tab/>
      </w:r>
      <w:r w:rsidR="00933420" w:rsidRPr="000D4560">
        <w:rPr>
          <w:sz w:val="24"/>
          <w:szCs w:val="24"/>
        </w:rPr>
        <w:t>физико-химические методы анализа</w:t>
      </w:r>
      <w:r w:rsidRPr="000D4560">
        <w:rPr>
          <w:sz w:val="24"/>
          <w:szCs w:val="24"/>
        </w:rPr>
        <w:t>;</w:t>
      </w:r>
      <w:r w:rsidR="00D22949" w:rsidRPr="000D4560">
        <w:rPr>
          <w:sz w:val="24"/>
          <w:szCs w:val="24"/>
        </w:rPr>
        <w:t xml:space="preserve"> </w:t>
      </w:r>
    </w:p>
    <w:p w:rsidR="000D0165" w:rsidRPr="000D4560" w:rsidRDefault="000D0165" w:rsidP="00D22949">
      <w:pPr>
        <w:jc w:val="both"/>
        <w:rPr>
          <w:sz w:val="24"/>
          <w:szCs w:val="24"/>
        </w:rPr>
      </w:pPr>
      <w:r w:rsidRPr="000D4560">
        <w:rPr>
          <w:sz w:val="24"/>
          <w:szCs w:val="24"/>
        </w:rPr>
        <w:t>-</w:t>
      </w:r>
      <w:r w:rsidRPr="000D4560">
        <w:rPr>
          <w:sz w:val="24"/>
          <w:szCs w:val="24"/>
        </w:rPr>
        <w:tab/>
        <w:t>экология;</w:t>
      </w:r>
    </w:p>
    <w:p w:rsidR="002A057F" w:rsidRPr="000D4560" w:rsidRDefault="000D0165" w:rsidP="00D22949">
      <w:pPr>
        <w:jc w:val="both"/>
        <w:rPr>
          <w:sz w:val="24"/>
          <w:szCs w:val="24"/>
        </w:rPr>
      </w:pPr>
      <w:r w:rsidRPr="000D4560">
        <w:rPr>
          <w:sz w:val="24"/>
          <w:szCs w:val="24"/>
        </w:rPr>
        <w:t>-</w:t>
      </w:r>
      <w:r w:rsidRPr="000D4560">
        <w:rPr>
          <w:sz w:val="24"/>
          <w:szCs w:val="24"/>
        </w:rPr>
        <w:tab/>
      </w:r>
      <w:r w:rsidR="00933420" w:rsidRPr="000D4560">
        <w:rPr>
          <w:sz w:val="24"/>
          <w:szCs w:val="24"/>
        </w:rPr>
        <w:t>безопасность жизнедеятельности</w:t>
      </w:r>
      <w:r w:rsidR="002A057F" w:rsidRPr="000D4560">
        <w:rPr>
          <w:sz w:val="24"/>
          <w:szCs w:val="24"/>
        </w:rPr>
        <w:t xml:space="preserve"> </w:t>
      </w:r>
    </w:p>
    <w:p w:rsidR="002A057F" w:rsidRPr="000D4560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0D4560">
        <w:rPr>
          <w:sz w:val="24"/>
          <w:szCs w:val="24"/>
        </w:rPr>
        <w:t xml:space="preserve">Результаты </w:t>
      </w:r>
      <w:proofErr w:type="gramStart"/>
      <w:r w:rsidRPr="000D4560">
        <w:rPr>
          <w:sz w:val="24"/>
          <w:szCs w:val="24"/>
        </w:rPr>
        <w:t>обучения по</w:t>
      </w:r>
      <w:proofErr w:type="gramEnd"/>
      <w:r w:rsidRPr="000D4560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2A057F" w:rsidRPr="000D4560" w:rsidRDefault="00C72173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0D4560">
        <w:rPr>
          <w:sz w:val="24"/>
          <w:szCs w:val="24"/>
        </w:rPr>
        <w:t>-</w:t>
      </w:r>
      <w:r w:rsidRPr="000D4560">
        <w:rPr>
          <w:sz w:val="24"/>
          <w:szCs w:val="24"/>
        </w:rPr>
        <w:tab/>
      </w:r>
      <w:r w:rsidR="00933420" w:rsidRPr="000D4560">
        <w:rPr>
          <w:sz w:val="24"/>
          <w:szCs w:val="24"/>
        </w:rPr>
        <w:t>безопасность парфюмерно-косметических средств</w:t>
      </w:r>
      <w:r w:rsidRPr="000D4560">
        <w:rPr>
          <w:sz w:val="24"/>
          <w:szCs w:val="24"/>
        </w:rPr>
        <w:t>;</w:t>
      </w:r>
    </w:p>
    <w:p w:rsidR="00C72173" w:rsidRPr="000D4560" w:rsidRDefault="00C72173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0D4560">
        <w:rPr>
          <w:sz w:val="24"/>
          <w:szCs w:val="24"/>
        </w:rPr>
        <w:t>-</w:t>
      </w:r>
      <w:r w:rsidRPr="000D4560">
        <w:rPr>
          <w:sz w:val="24"/>
          <w:szCs w:val="24"/>
        </w:rPr>
        <w:tab/>
        <w:t>при выполнении выпускной квалификационной работы.</w:t>
      </w:r>
    </w:p>
    <w:p w:rsidR="002A057F" w:rsidRPr="0005236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5236A">
        <w:rPr>
          <w:rFonts w:eastAsia="Times New Roman"/>
          <w:b/>
          <w:bCs/>
          <w:kern w:val="32"/>
          <w:sz w:val="24"/>
          <w:szCs w:val="32"/>
        </w:rPr>
        <w:t>2.</w:t>
      </w:r>
      <w:r w:rsidRPr="0005236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05236A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="002A057F" w:rsidRPr="0005236A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="002A057F" w:rsidRPr="0005236A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:rsidR="002A057F" w:rsidRPr="0005236A" w:rsidRDefault="00304ED6" w:rsidP="0005236A">
      <w:pPr>
        <w:numPr>
          <w:ilvl w:val="3"/>
          <w:numId w:val="5"/>
        </w:numPr>
        <w:ind w:right="-994"/>
        <w:contextualSpacing/>
        <w:jc w:val="both"/>
        <w:rPr>
          <w:rFonts w:eastAsia="Times New Roman"/>
          <w:sz w:val="24"/>
          <w:szCs w:val="24"/>
        </w:rPr>
      </w:pPr>
      <w:r w:rsidRPr="0005236A">
        <w:rPr>
          <w:rFonts w:eastAsia="Times New Roman"/>
          <w:sz w:val="24"/>
          <w:szCs w:val="24"/>
        </w:rPr>
        <w:t>Целями</w:t>
      </w:r>
      <w:r w:rsidR="002A057F" w:rsidRPr="0005236A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05236A">
        <w:rPr>
          <w:rFonts w:eastAsia="Times New Roman"/>
          <w:i/>
          <w:sz w:val="24"/>
          <w:szCs w:val="24"/>
        </w:rPr>
        <w:t xml:space="preserve"> «</w:t>
      </w:r>
      <w:r w:rsidR="0005236A" w:rsidRPr="0005236A">
        <w:rPr>
          <w:sz w:val="24"/>
          <w:szCs w:val="24"/>
        </w:rPr>
        <w:t>Основы химико-токсикологического анализа</w:t>
      </w:r>
      <w:r w:rsidR="002A057F" w:rsidRPr="0005236A">
        <w:rPr>
          <w:sz w:val="24"/>
          <w:szCs w:val="24"/>
        </w:rPr>
        <w:t>»</w:t>
      </w:r>
      <w:r w:rsidRPr="0005236A">
        <w:rPr>
          <w:rFonts w:eastAsia="Times New Roman"/>
          <w:sz w:val="24"/>
          <w:szCs w:val="24"/>
        </w:rPr>
        <w:t xml:space="preserve"> являю</w:t>
      </w:r>
      <w:r w:rsidR="002A057F" w:rsidRPr="0005236A">
        <w:rPr>
          <w:rFonts w:eastAsia="Times New Roman"/>
          <w:sz w:val="24"/>
          <w:szCs w:val="24"/>
        </w:rPr>
        <w:t>тся:</w:t>
      </w:r>
    </w:p>
    <w:p w:rsidR="00CC1D19" w:rsidRPr="000D4560" w:rsidRDefault="007F71E6" w:rsidP="00304ED6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 w:rsidRPr="000D4560">
        <w:rPr>
          <w:rFonts w:eastAsia="Times New Roman"/>
          <w:sz w:val="24"/>
          <w:szCs w:val="24"/>
        </w:rPr>
        <w:t xml:space="preserve"> - </w:t>
      </w:r>
      <w:r w:rsidR="00304ED6" w:rsidRPr="000D4560">
        <w:rPr>
          <w:rFonts w:eastAsia="Times New Roman"/>
          <w:sz w:val="24"/>
          <w:szCs w:val="24"/>
        </w:rPr>
        <w:t xml:space="preserve">формирование у студентов научных знаний об общих закономерностях и конкретных механизмах повреждающего действия токсических веществ, возникновения, развития и исходов интоксикаций, принципах их выявления, и профилактики; </w:t>
      </w:r>
    </w:p>
    <w:p w:rsidR="008C1240" w:rsidRPr="000D4560" w:rsidRDefault="00304ED6" w:rsidP="00304ED6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 w:rsidRPr="000D4560">
        <w:rPr>
          <w:rFonts w:eastAsia="Times New Roman"/>
          <w:sz w:val="24"/>
          <w:szCs w:val="24"/>
        </w:rPr>
        <w:t xml:space="preserve">с помощью этих знаний </w:t>
      </w:r>
      <w:r w:rsidR="00CC1D19" w:rsidRPr="000D4560">
        <w:rPr>
          <w:rFonts w:eastAsia="Times New Roman"/>
          <w:sz w:val="24"/>
          <w:szCs w:val="24"/>
        </w:rPr>
        <w:t>приобретение умений</w:t>
      </w:r>
      <w:r w:rsidRPr="000D4560">
        <w:rPr>
          <w:rFonts w:eastAsia="Times New Roman"/>
          <w:sz w:val="24"/>
          <w:szCs w:val="24"/>
        </w:rPr>
        <w:t xml:space="preserve"> устанавливать количественные характеристики токсичности, учитывать факторы,</w:t>
      </w:r>
      <w:r w:rsidR="00CC1D19" w:rsidRPr="000D4560">
        <w:rPr>
          <w:rFonts w:eastAsia="Times New Roman"/>
          <w:sz w:val="24"/>
          <w:szCs w:val="24"/>
        </w:rPr>
        <w:t xml:space="preserve"> </w:t>
      </w:r>
      <w:r w:rsidRPr="000D4560">
        <w:rPr>
          <w:rFonts w:eastAsia="Times New Roman"/>
          <w:sz w:val="24"/>
          <w:szCs w:val="24"/>
        </w:rPr>
        <w:t>влияющие на токсичность, уточнять нормативные акты применительно к конкретным</w:t>
      </w:r>
      <w:r w:rsidR="00CC1D19" w:rsidRPr="000D4560">
        <w:rPr>
          <w:rFonts w:eastAsia="Times New Roman"/>
          <w:sz w:val="24"/>
          <w:szCs w:val="24"/>
        </w:rPr>
        <w:t xml:space="preserve"> </w:t>
      </w:r>
      <w:r w:rsidRPr="000D4560">
        <w:rPr>
          <w:rFonts w:eastAsia="Times New Roman"/>
          <w:sz w:val="24"/>
          <w:szCs w:val="24"/>
        </w:rPr>
        <w:t>условиям, разрабатывать систему мер, обеспечивающих сохранение жизни, здоровья,</w:t>
      </w:r>
      <w:r w:rsidR="00CC1D19" w:rsidRPr="000D4560">
        <w:rPr>
          <w:rFonts w:eastAsia="Times New Roman"/>
          <w:sz w:val="24"/>
          <w:szCs w:val="24"/>
        </w:rPr>
        <w:t xml:space="preserve"> </w:t>
      </w:r>
      <w:r w:rsidRPr="000D4560">
        <w:rPr>
          <w:rFonts w:eastAsia="Times New Roman"/>
          <w:sz w:val="24"/>
          <w:szCs w:val="24"/>
        </w:rPr>
        <w:t xml:space="preserve">работоспособности людей, контактирующих с </w:t>
      </w:r>
      <w:proofErr w:type="spellStart"/>
      <w:r w:rsidRPr="000D4560">
        <w:rPr>
          <w:rFonts w:eastAsia="Times New Roman"/>
          <w:sz w:val="24"/>
          <w:szCs w:val="24"/>
        </w:rPr>
        <w:t>токсикантами</w:t>
      </w:r>
      <w:proofErr w:type="spellEnd"/>
      <w:r w:rsidRPr="000D4560">
        <w:rPr>
          <w:rFonts w:eastAsia="Times New Roman"/>
          <w:sz w:val="24"/>
          <w:szCs w:val="24"/>
        </w:rPr>
        <w:t>.</w:t>
      </w:r>
    </w:p>
    <w:p w:rsidR="00CC1D19" w:rsidRPr="000D4560" w:rsidRDefault="00CC1D19" w:rsidP="00304ED6">
      <w:pPr>
        <w:jc w:val="both"/>
        <w:rPr>
          <w:color w:val="333333"/>
          <w:sz w:val="24"/>
          <w:szCs w:val="24"/>
        </w:rPr>
      </w:pPr>
    </w:p>
    <w:p w:rsidR="008C1240" w:rsidRDefault="008C1240" w:rsidP="00071137">
      <w:pPr>
        <w:jc w:val="both"/>
        <w:rPr>
          <w:rFonts w:eastAsia="Times New Roman"/>
          <w:sz w:val="24"/>
          <w:szCs w:val="24"/>
        </w:rPr>
      </w:pPr>
      <w:r w:rsidRPr="000D4560">
        <w:rPr>
          <w:color w:val="333333"/>
          <w:sz w:val="24"/>
          <w:szCs w:val="24"/>
        </w:rPr>
        <w:t xml:space="preserve">Результатом </w:t>
      </w:r>
      <w:proofErr w:type="gramStart"/>
      <w:r w:rsidRPr="000D4560">
        <w:rPr>
          <w:color w:val="333333"/>
          <w:sz w:val="24"/>
          <w:szCs w:val="24"/>
        </w:rPr>
        <w:t>обучения по</w:t>
      </w:r>
      <w:proofErr w:type="gramEnd"/>
      <w:r w:rsidRPr="000D4560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0D456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 w:rsidRPr="000D4560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="002A057F" w:rsidRPr="00C352B5">
        <w:rPr>
          <w:rFonts w:eastAsia="Times New Roman" w:cs="Arial"/>
          <w:bCs/>
          <w:iCs/>
          <w:sz w:val="26"/>
          <w:szCs w:val="28"/>
        </w:rPr>
        <w:t>обучения по дисциплине</w:t>
      </w:r>
      <w:proofErr w:type="gramEnd"/>
      <w:r w:rsidR="002A057F" w:rsidRPr="00C352B5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565403" w:rsidRPr="00C352B5" w:rsidTr="00DE785A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403" w:rsidRDefault="00565403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УК-2</w:t>
            </w:r>
          </w:p>
          <w:p w:rsidR="00565403" w:rsidRDefault="00565403" w:rsidP="00565403">
            <w:r w:rsidRPr="00F7463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565403" w:rsidRPr="00C352B5" w:rsidRDefault="00565403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403" w:rsidRPr="00C352B5" w:rsidRDefault="00565403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</w:t>
            </w:r>
            <w:r w:rsidR="00B52EB0">
              <w:rPr>
                <w:color w:val="000000"/>
              </w:rPr>
              <w:t>2</w:t>
            </w:r>
            <w:r w:rsidR="001E29DD">
              <w:rPr>
                <w:color w:val="000000"/>
              </w:rPr>
              <w:t>.3</w:t>
            </w:r>
            <w:bookmarkStart w:id="5" w:name="_GoBack"/>
            <w:bookmarkEnd w:id="5"/>
          </w:p>
          <w:p w:rsidR="00565403" w:rsidRDefault="00565403" w:rsidP="00565403">
            <w:r w:rsidRPr="00F74630">
              <w:t>Определение имеющихся ресурсов и ограничений, действующих правовых норм в рамках поставленных задач;</w:t>
            </w:r>
          </w:p>
          <w:p w:rsidR="00565403" w:rsidRDefault="00565403" w:rsidP="00565403"/>
          <w:p w:rsidR="00565403" w:rsidRPr="00C352B5" w:rsidRDefault="00565403" w:rsidP="00DE785A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E60" w:rsidRDefault="00DE1E60" w:rsidP="00DE1E60">
            <w:pPr>
              <w:ind w:firstLine="311"/>
              <w:contextualSpacing/>
              <w:jc w:val="both"/>
            </w:pPr>
            <w:r>
              <w:t>Определяет характер токсического действия химических веществ, стадии интоксикации, острые и хронические отравления; важнейшие вредные вещества и оказываемые ими воздействия на живые организмы.</w:t>
            </w:r>
          </w:p>
          <w:p w:rsidR="002F0F6A" w:rsidRDefault="002F0F6A" w:rsidP="00DE1E60">
            <w:pPr>
              <w:ind w:firstLine="311"/>
              <w:contextualSpacing/>
              <w:jc w:val="both"/>
            </w:pPr>
            <w:r>
              <w:t>Оценивает и объясняет основные закономерности формирования физиологических функций организма при остром и хроническом отравлении.</w:t>
            </w:r>
          </w:p>
          <w:p w:rsidR="00DE1E60" w:rsidRDefault="00FF4480" w:rsidP="00DE1E60">
            <w:pPr>
              <w:ind w:firstLine="311"/>
              <w:contextualSpacing/>
              <w:jc w:val="both"/>
            </w:pPr>
            <w:r>
              <w:t>Проводит анализ объектов окружающей среды на содержание различных токсических веществ, оценивает токсикологическую опасность объектов окружающей среды.</w:t>
            </w:r>
          </w:p>
          <w:p w:rsidR="002F0F6A" w:rsidRDefault="002F0F6A" w:rsidP="002F0F6A">
            <w:pPr>
              <w:ind w:firstLine="311"/>
              <w:contextualSpacing/>
              <w:jc w:val="both"/>
            </w:pPr>
            <w:r>
              <w:t>Использует приобретенные знания для разработки мероприятий по оздоровлению и защите производственной и окружающей среды, составления гигиенических регламентов.</w:t>
            </w:r>
          </w:p>
          <w:p w:rsidR="002F0F6A" w:rsidRDefault="002F0F6A" w:rsidP="00DE1E60">
            <w:pPr>
              <w:ind w:firstLine="311"/>
              <w:contextualSpacing/>
              <w:jc w:val="both"/>
            </w:pPr>
          </w:p>
          <w:p w:rsidR="00DE1E60" w:rsidRDefault="00DE1E60" w:rsidP="006764C0">
            <w:pPr>
              <w:contextualSpacing/>
              <w:jc w:val="both"/>
            </w:pPr>
          </w:p>
          <w:p w:rsidR="00DE1E60" w:rsidRPr="00C352B5" w:rsidRDefault="00DE1E60" w:rsidP="006764C0">
            <w:pPr>
              <w:contextualSpacing/>
              <w:jc w:val="both"/>
            </w:pPr>
          </w:p>
        </w:tc>
      </w:tr>
      <w:tr w:rsidR="00565403" w:rsidRPr="00C352B5" w:rsidTr="00565403">
        <w:trPr>
          <w:trHeight w:val="364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5403" w:rsidRDefault="00565403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ПК-4</w:t>
            </w:r>
          </w:p>
          <w:p w:rsidR="00565403" w:rsidRPr="00F74630" w:rsidRDefault="00565403" w:rsidP="00565403">
            <w:proofErr w:type="gramStart"/>
            <w:r w:rsidRPr="00F74630">
              <w:t>Способен</w:t>
            </w:r>
            <w:proofErr w:type="gramEnd"/>
            <w:r w:rsidRPr="00F74630">
              <w:t xml:space="preserve"> разра</w:t>
            </w:r>
            <w:r>
              <w:t xml:space="preserve">ботать мероприятия по внедрению </w:t>
            </w:r>
            <w:r w:rsidRPr="00F74630">
              <w:t>прогрессивных базовых технологий, высокопроизводственных ресурсов и</w:t>
            </w:r>
            <w:r>
              <w:t xml:space="preserve"> природосберегающих безотходных </w:t>
            </w:r>
            <w:r w:rsidRPr="00F74630">
              <w:t>технологий, повышению технико-экологической эффективности производства</w:t>
            </w:r>
          </w:p>
          <w:p w:rsidR="00565403" w:rsidRPr="00C352B5" w:rsidRDefault="00565403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403" w:rsidRPr="00C352B5" w:rsidRDefault="00565403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ИД-ПК-4.1.</w:t>
            </w:r>
          </w:p>
          <w:p w:rsidR="00565403" w:rsidRDefault="00565403" w:rsidP="00565403">
            <w:r w:rsidRPr="00F74630">
              <w:t>Установление технически обоснованных норм расхода ресурсов при изготовлении парфюмерно-косметической продукции</w:t>
            </w:r>
          </w:p>
          <w:p w:rsidR="00565403" w:rsidRDefault="00565403" w:rsidP="00565403">
            <w:pPr>
              <w:rPr>
                <w:sz w:val="32"/>
                <w:szCs w:val="32"/>
              </w:rPr>
            </w:pPr>
          </w:p>
          <w:p w:rsidR="00565403" w:rsidRPr="00C352B5" w:rsidRDefault="00565403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403" w:rsidRPr="00C352B5" w:rsidRDefault="00565403" w:rsidP="00DE78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E5025C" w:rsidP="00DE785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A057F" w:rsidRPr="00C352B5" w:rsidRDefault="00E5025C" w:rsidP="00DE785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2A057F" w:rsidRPr="00C352B5" w:rsidRDefault="002A057F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C352B5">
        <w:rPr>
          <w:rFonts w:eastAsia="Times New Roman" w:cs="Arial"/>
          <w:bCs/>
          <w:iCs/>
          <w:sz w:val="26"/>
          <w:szCs w:val="28"/>
        </w:rPr>
        <w:t>Структура учебной дисциплины/модуля для обучающихся по видам занятий (очная форма обучения)</w:t>
      </w:r>
    </w:p>
    <w:p w:rsidR="00E55AE2" w:rsidRDefault="00E55AE2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F3F6C" w:rsidRPr="00B63599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 xml:space="preserve">Структура учебной дисциплины для </w:t>
      </w:r>
      <w:proofErr w:type="gramStart"/>
      <w:r w:rsidR="00E55AE2" w:rsidRPr="00E2038C">
        <w:rPr>
          <w:bCs/>
          <w:sz w:val="26"/>
          <w:szCs w:val="26"/>
        </w:rPr>
        <w:t>обучающихся</w:t>
      </w:r>
      <w:proofErr w:type="gramEnd"/>
      <w:r w:rsidR="00E55AE2" w:rsidRPr="00E2038C">
        <w:rPr>
          <w:bCs/>
          <w:sz w:val="26"/>
          <w:szCs w:val="26"/>
        </w:rPr>
        <w:t xml:space="preserve">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448F6" w:rsidRPr="00B02E88" w:rsidTr="00DE785A">
        <w:trPr>
          <w:cantSplit/>
          <w:trHeight w:val="227"/>
        </w:trPr>
        <w:tc>
          <w:tcPr>
            <w:tcW w:w="1943" w:type="dxa"/>
          </w:tcPr>
          <w:p w:rsidR="003448F6" w:rsidRPr="00B8568B" w:rsidRDefault="003448F6" w:rsidP="003448F6">
            <w:r w:rsidRPr="00B8568B">
              <w:t>8 семестр</w:t>
            </w:r>
          </w:p>
        </w:tc>
        <w:tc>
          <w:tcPr>
            <w:tcW w:w="1130" w:type="dxa"/>
          </w:tcPr>
          <w:p w:rsidR="003448F6" w:rsidRPr="00EE5697" w:rsidRDefault="003448F6" w:rsidP="003448F6">
            <w:pPr>
              <w:ind w:left="28"/>
              <w:jc w:val="center"/>
            </w:pPr>
            <w:r w:rsidRPr="00EE5697">
              <w:t>экзамен</w:t>
            </w:r>
          </w:p>
        </w:tc>
        <w:tc>
          <w:tcPr>
            <w:tcW w:w="833" w:type="dxa"/>
          </w:tcPr>
          <w:p w:rsidR="003448F6" w:rsidRPr="00EE5697" w:rsidRDefault="003448F6" w:rsidP="003448F6">
            <w:pPr>
              <w:ind w:left="28"/>
              <w:jc w:val="center"/>
            </w:pPr>
            <w:r w:rsidRPr="00EE5697">
              <w:t>108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3448F6" w:rsidRPr="00EE5697" w:rsidRDefault="003448F6" w:rsidP="003448F6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3448F6" w:rsidRPr="00EE5697" w:rsidRDefault="003448F6" w:rsidP="003448F6">
            <w:pPr>
              <w:ind w:left="28"/>
              <w:jc w:val="center"/>
            </w:pPr>
            <w:r>
              <w:t>27</w:t>
            </w:r>
          </w:p>
        </w:tc>
      </w:tr>
      <w:tr w:rsidR="003448F6" w:rsidRPr="00B02E88" w:rsidTr="00DE785A">
        <w:trPr>
          <w:cantSplit/>
          <w:trHeight w:val="227"/>
        </w:trPr>
        <w:tc>
          <w:tcPr>
            <w:tcW w:w="1943" w:type="dxa"/>
          </w:tcPr>
          <w:p w:rsidR="003448F6" w:rsidRPr="00B02E88" w:rsidRDefault="003448F6" w:rsidP="003448F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3448F6" w:rsidRPr="00B02E88" w:rsidRDefault="003448F6" w:rsidP="003448F6">
            <w:pPr>
              <w:ind w:left="28"/>
              <w:jc w:val="center"/>
            </w:pPr>
          </w:p>
        </w:tc>
        <w:tc>
          <w:tcPr>
            <w:tcW w:w="833" w:type="dxa"/>
          </w:tcPr>
          <w:p w:rsidR="003448F6" w:rsidRPr="00EE5697" w:rsidRDefault="003448F6" w:rsidP="003448F6">
            <w:pPr>
              <w:ind w:left="28"/>
              <w:jc w:val="center"/>
            </w:pPr>
            <w:r w:rsidRPr="00EE5697">
              <w:t>108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3448F6" w:rsidRPr="00EE5697" w:rsidRDefault="003448F6" w:rsidP="003448F6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3448F6" w:rsidRPr="00EE5697" w:rsidRDefault="003448F6" w:rsidP="003448F6">
            <w:pPr>
              <w:ind w:left="28"/>
              <w:jc w:val="center"/>
            </w:pPr>
            <w:r>
              <w:t>27</w:t>
            </w: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 xml:space="preserve">Структура учебной дисциплины/модуля для </w:t>
      </w:r>
      <w:proofErr w:type="gramStart"/>
      <w:r w:rsidRPr="00E2038C">
        <w:rPr>
          <w:sz w:val="26"/>
          <w:szCs w:val="26"/>
        </w:rPr>
        <w:t>обучающихся</w:t>
      </w:r>
      <w:proofErr w:type="gramEnd"/>
      <w:r w:rsidRPr="00E2038C">
        <w:rPr>
          <w:sz w:val="26"/>
          <w:szCs w:val="26"/>
        </w:rPr>
        <w:t xml:space="preserve"> по разделам и темам дисциплины: (очная форма обучения)</w:t>
      </w:r>
    </w:p>
    <w:p w:rsidR="00D5775D" w:rsidRDefault="00D5775D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168DD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A06CF3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14512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Pr="0014512B">
              <w:rPr>
                <w:b/>
              </w:rPr>
              <w:t>семестр</w:t>
            </w:r>
          </w:p>
        </w:tc>
      </w:tr>
      <w:tr w:rsidR="00816782" w:rsidRPr="00A06CF3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816782" w:rsidRPr="00D955C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55CB">
              <w:t>УК-2</w:t>
            </w:r>
          </w:p>
          <w:p w:rsidR="00816782" w:rsidRPr="00D955C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55CB">
              <w:t>ИД-УК-2.3</w:t>
            </w:r>
          </w:p>
          <w:p w:rsidR="00816782" w:rsidRPr="00D955CB" w:rsidRDefault="00816782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16782" w:rsidRPr="00D955CB" w:rsidRDefault="00816782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55CB">
              <w:t>ПК-4</w:t>
            </w:r>
          </w:p>
          <w:p w:rsidR="00816782" w:rsidRPr="00D955CB" w:rsidRDefault="00816782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55CB">
              <w:t xml:space="preserve">ИД-ПК-4.1 </w:t>
            </w:r>
          </w:p>
          <w:p w:rsidR="00816782" w:rsidRPr="007F67CF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BD05F6" w:rsidRPr="00BD05F6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5C94">
              <w:rPr>
                <w:b/>
              </w:rPr>
              <w:t>Тема 1.</w:t>
            </w:r>
            <w:r w:rsidR="00B4357B">
              <w:rPr>
                <w:b/>
              </w:rPr>
              <w:t xml:space="preserve"> </w:t>
            </w:r>
            <w:r w:rsidR="004A059F" w:rsidRPr="004A059F">
              <w:rPr>
                <w:b/>
                <w:bCs/>
              </w:rPr>
              <w:t>Содержание и задачи токсикологической химии. История возникновения и развития токсикологической химии</w:t>
            </w:r>
            <w:r w:rsidR="00B4357B">
              <w:rPr>
                <w:b/>
                <w:bCs/>
              </w:rPr>
              <w:t>.</w:t>
            </w:r>
          </w:p>
          <w:p w:rsidR="00816782" w:rsidRPr="00E35C94" w:rsidRDefault="00816782" w:rsidP="006B1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</w:t>
            </w:r>
            <w:r>
              <w:t xml:space="preserve">: </w:t>
            </w:r>
            <w:r w:rsidR="0005236A">
              <w:rPr>
                <w:sz w:val="24"/>
                <w:szCs w:val="24"/>
              </w:rPr>
              <w:t>выполнение домаш</w:t>
            </w:r>
            <w:r w:rsidRPr="001675E8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816782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816782" w:rsidRPr="00434A92">
              <w:t>устный опрос,</w:t>
            </w:r>
          </w:p>
          <w:p w:rsidR="00816782" w:rsidRPr="00434A92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816782" w:rsidRPr="00434A92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14512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816782" w:rsidRDefault="00B4357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2. </w:t>
            </w:r>
            <w:r w:rsidR="004A059F" w:rsidRPr="004A059F">
              <w:rPr>
                <w:b/>
              </w:rPr>
              <w:t>Основные понятия ток</w:t>
            </w:r>
            <w:r>
              <w:rPr>
                <w:b/>
              </w:rPr>
              <w:t>сико</w:t>
            </w:r>
            <w:r w:rsidR="004A059F">
              <w:rPr>
                <w:b/>
              </w:rPr>
              <w:t>логии. Основные типы клас</w:t>
            </w:r>
            <w:r w:rsidR="004A059F" w:rsidRPr="004A059F">
              <w:rPr>
                <w:b/>
              </w:rPr>
              <w:t>сификации вредных веществ (ядов). Токсические дозы</w:t>
            </w:r>
          </w:p>
          <w:p w:rsidR="00722C63" w:rsidRPr="00722C63" w:rsidRDefault="00722C6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05236A">
              <w:t>Оценка  метаболизма и адаптивности</w:t>
            </w:r>
          </w:p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</w:t>
            </w:r>
            <w:r>
              <w:t xml:space="preserve">: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</w:t>
            </w:r>
            <w:r w:rsidR="006B1AA5">
              <w:t>лабораторным</w:t>
            </w:r>
            <w:r w:rsidR="0005236A">
              <w:rPr>
                <w:sz w:val="24"/>
                <w:szCs w:val="24"/>
              </w:rPr>
              <w:t xml:space="preserve"> занятиям, выполнение домаш</w:t>
            </w:r>
            <w:r w:rsidRPr="001675E8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16782" w:rsidRPr="00A06CF3" w:rsidRDefault="00646715" w:rsidP="0003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="000340F2">
              <w:t>тестирование</w:t>
            </w:r>
          </w:p>
        </w:tc>
      </w:tr>
      <w:tr w:rsidR="00816782" w:rsidRPr="00A06CF3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14512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816782" w:rsidRPr="00E35C94" w:rsidRDefault="00816782" w:rsidP="00B43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5C94">
              <w:rPr>
                <w:b/>
              </w:rPr>
              <w:t xml:space="preserve">Тема 3. </w:t>
            </w:r>
            <w:r w:rsidR="00B4357B">
              <w:rPr>
                <w:b/>
              </w:rPr>
              <w:t xml:space="preserve">Классификация отравлений. </w:t>
            </w:r>
            <w:r w:rsidR="00B4357B" w:rsidRPr="00B4357B">
              <w:rPr>
                <w:b/>
              </w:rPr>
              <w:t xml:space="preserve">Методы </w:t>
            </w:r>
            <w:proofErr w:type="spellStart"/>
            <w:r w:rsidR="00B4357B" w:rsidRPr="00B4357B">
              <w:rPr>
                <w:b/>
              </w:rPr>
              <w:t>детоксикации</w:t>
            </w:r>
            <w:proofErr w:type="spellEnd"/>
            <w:r w:rsidR="00B4357B" w:rsidRPr="00B4357B">
              <w:rPr>
                <w:b/>
              </w:rPr>
              <w:t>. Антидоты.</w:t>
            </w:r>
          </w:p>
          <w:p w:rsidR="00B4357B" w:rsidRDefault="00722C63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B4357B" w:rsidRPr="00B4357B">
              <w:t>Оценка  метаболизма и адаптивности</w:t>
            </w:r>
          </w:p>
          <w:p w:rsidR="00816782" w:rsidRPr="00A9268A" w:rsidRDefault="00816782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</w:t>
            </w:r>
            <w:r w:rsidR="006B1AA5">
              <w:t>лабораторным</w:t>
            </w:r>
            <w:r w:rsidRPr="001675E8">
              <w:rPr>
                <w:sz w:val="24"/>
                <w:szCs w:val="24"/>
              </w:rPr>
              <w:t xml:space="preserve"> занятиям, выполнение дома</w:t>
            </w:r>
            <w:r w:rsidR="0005236A">
              <w:rPr>
                <w:sz w:val="24"/>
                <w:szCs w:val="24"/>
              </w:rPr>
              <w:t>ш</w:t>
            </w:r>
            <w:r w:rsidRPr="001675E8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16782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 xml:space="preserve">домашнее задание </w:t>
            </w:r>
          </w:p>
        </w:tc>
      </w:tr>
      <w:tr w:rsidR="00816782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7F67CF" w:rsidRDefault="0081678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9268A">
              <w:rPr>
                <w:b/>
              </w:rPr>
              <w:t xml:space="preserve">Тема 4. </w:t>
            </w:r>
            <w:r w:rsidR="00B4357B">
              <w:rPr>
                <w:b/>
              </w:rPr>
              <w:t xml:space="preserve">Типы взаимодействия в системе </w:t>
            </w:r>
            <w:proofErr w:type="spellStart"/>
            <w:r w:rsidR="00B4357B">
              <w:rPr>
                <w:b/>
              </w:rPr>
              <w:t>токсикант</w:t>
            </w:r>
            <w:proofErr w:type="spellEnd"/>
            <w:r w:rsidR="00B4357B">
              <w:rPr>
                <w:b/>
              </w:rPr>
              <w:t>-</w:t>
            </w:r>
            <w:r w:rsidR="00B4357B" w:rsidRPr="00B4357B">
              <w:rPr>
                <w:b/>
              </w:rPr>
              <w:t>рецептор</w:t>
            </w:r>
            <w:r w:rsidRPr="00A9268A">
              <w:rPr>
                <w:b/>
              </w:rPr>
              <w:t>.</w:t>
            </w:r>
          </w:p>
          <w:p w:rsidR="00BB18FF" w:rsidRDefault="00BB18F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B4357B" w:rsidRPr="00B4357B">
              <w:t>Оценка  метаболизма и адаптивности</w:t>
            </w:r>
          </w:p>
          <w:p w:rsidR="00816782" w:rsidRPr="00A9268A" w:rsidRDefault="00816782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</w:t>
            </w:r>
            <w:r w:rsidR="006B1AA5">
              <w:t>лабораторным</w:t>
            </w:r>
            <w:r w:rsidRPr="001675E8">
              <w:rPr>
                <w:sz w:val="24"/>
                <w:szCs w:val="24"/>
              </w:rPr>
              <w:t xml:space="preserve"> </w:t>
            </w:r>
            <w:r w:rsidRPr="001675E8">
              <w:rPr>
                <w:sz w:val="24"/>
                <w:szCs w:val="24"/>
              </w:rPr>
              <w:lastRenderedPageBreak/>
              <w:t>занятиям, выполнение дома</w:t>
            </w:r>
            <w:r w:rsidR="0005236A">
              <w:rPr>
                <w:sz w:val="24"/>
                <w:szCs w:val="24"/>
              </w:rPr>
              <w:t>ш</w:t>
            </w:r>
            <w:r w:rsidRPr="001675E8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16782" w:rsidRPr="007F67CF" w:rsidRDefault="00816782" w:rsidP="0081678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16782" w:rsidRDefault="00B4357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5. </w:t>
            </w:r>
            <w:r w:rsidRPr="00B4357B">
              <w:rPr>
                <w:b/>
              </w:rPr>
              <w:t xml:space="preserve">Физико-химические характеристики </w:t>
            </w:r>
            <w:proofErr w:type="spellStart"/>
            <w:r w:rsidRPr="00B4357B">
              <w:rPr>
                <w:b/>
              </w:rPr>
              <w:t>токсиканта</w:t>
            </w:r>
            <w:proofErr w:type="spellEnd"/>
            <w:r w:rsidRPr="00B4357B">
              <w:rPr>
                <w:b/>
              </w:rPr>
              <w:t xml:space="preserve"> и биологической среды, влияющие на </w:t>
            </w:r>
            <w:proofErr w:type="spellStart"/>
            <w:r w:rsidRPr="00B4357B">
              <w:rPr>
                <w:b/>
              </w:rPr>
              <w:t>механизмн</w:t>
            </w:r>
            <w:proofErr w:type="spellEnd"/>
            <w:r w:rsidRPr="00B4357B">
              <w:rPr>
                <w:b/>
              </w:rPr>
              <w:t xml:space="preserve"> токсичности</w:t>
            </w:r>
            <w:r>
              <w:rPr>
                <w:b/>
              </w:rPr>
              <w:t>.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B4357B" w:rsidRPr="00B4357B">
              <w:t>Оценка  метаболизма и адаптивности</w:t>
            </w:r>
          </w:p>
          <w:p w:rsidR="00816782" w:rsidRPr="00680116" w:rsidRDefault="00816782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</w:t>
            </w:r>
            <w:r w:rsidR="006B1AA5">
              <w:t>лабораторным</w:t>
            </w:r>
            <w:r w:rsidRPr="001675E8">
              <w:rPr>
                <w:sz w:val="24"/>
                <w:szCs w:val="24"/>
              </w:rPr>
              <w:t xml:space="preserve"> занятиям, выполнение дома</w:t>
            </w:r>
            <w:r w:rsidR="0005236A">
              <w:rPr>
                <w:sz w:val="24"/>
                <w:szCs w:val="24"/>
              </w:rPr>
              <w:t>ш</w:t>
            </w:r>
            <w:r w:rsidRPr="001675E8">
              <w:rPr>
                <w:sz w:val="24"/>
                <w:szCs w:val="24"/>
              </w:rPr>
              <w:t>него задания</w:t>
            </w:r>
            <w:r w:rsidRPr="00680116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7F67CF" w:rsidRDefault="0081678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05F6" w:rsidRDefault="00816782" w:rsidP="00B4357B">
            <w:pPr>
              <w:rPr>
                <w:b/>
              </w:rPr>
            </w:pPr>
            <w:r>
              <w:rPr>
                <w:b/>
              </w:rPr>
              <w:t>Тема 6</w:t>
            </w:r>
            <w:r w:rsidR="00B4357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4357B" w:rsidRPr="00B4357B">
              <w:rPr>
                <w:b/>
              </w:rPr>
              <w:t>Поступление, абсорбция, распреде</w:t>
            </w:r>
            <w:r w:rsidR="00B4357B">
              <w:rPr>
                <w:b/>
              </w:rPr>
              <w:t xml:space="preserve">ление и выведение </w:t>
            </w:r>
            <w:proofErr w:type="spellStart"/>
            <w:r w:rsidR="00B4357B">
              <w:rPr>
                <w:b/>
              </w:rPr>
              <w:t>ксенобиотиков</w:t>
            </w:r>
            <w:proofErr w:type="spellEnd"/>
            <w:r w:rsidR="00B4357B">
              <w:rPr>
                <w:b/>
              </w:rPr>
              <w:t xml:space="preserve">. </w:t>
            </w:r>
            <w:proofErr w:type="spellStart"/>
            <w:r w:rsidR="00B4357B">
              <w:rPr>
                <w:b/>
              </w:rPr>
              <w:t>Биотрансформация</w:t>
            </w:r>
            <w:proofErr w:type="spellEnd"/>
            <w:r w:rsidR="00B4357B">
              <w:rPr>
                <w:b/>
              </w:rPr>
              <w:t xml:space="preserve"> </w:t>
            </w:r>
            <w:proofErr w:type="spellStart"/>
            <w:r w:rsidR="00B4357B">
              <w:rPr>
                <w:b/>
              </w:rPr>
              <w:t>ксенобиотиков</w:t>
            </w:r>
            <w:proofErr w:type="spellEnd"/>
            <w:r w:rsidR="00B4357B">
              <w:rPr>
                <w:b/>
              </w:rPr>
              <w:t>.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B4357B" w:rsidRPr="00B4357B">
              <w:t>Расчетно-экспериментальные методы оценки токсичности.</w:t>
            </w:r>
          </w:p>
          <w:p w:rsidR="00816782" w:rsidRDefault="00816782" w:rsidP="00D80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 xml:space="preserve">подготовка к </w:t>
            </w:r>
            <w:r w:rsidR="006B1AA5">
              <w:t>лабораторным</w:t>
            </w:r>
            <w:r>
              <w:t xml:space="preserve"> занятиям, </w:t>
            </w:r>
            <w:r w:rsidRPr="001675E8">
              <w:rPr>
                <w:sz w:val="24"/>
                <w:szCs w:val="24"/>
              </w:rPr>
              <w:t>выполнение дома</w:t>
            </w:r>
            <w:r w:rsidR="00D80303">
              <w:rPr>
                <w:sz w:val="24"/>
                <w:szCs w:val="24"/>
              </w:rPr>
              <w:t>ш</w:t>
            </w:r>
            <w:r w:rsidRPr="001675E8">
              <w:rPr>
                <w:sz w:val="24"/>
                <w:szCs w:val="24"/>
              </w:rPr>
              <w:t>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7F67CF" w:rsidRDefault="0081678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7</w:t>
            </w:r>
            <w:r w:rsidRPr="00585668">
              <w:rPr>
                <w:b/>
              </w:rPr>
              <w:t>.</w:t>
            </w:r>
            <w:r w:rsidR="00B4357B">
              <w:rPr>
                <w:b/>
              </w:rPr>
              <w:t xml:space="preserve"> </w:t>
            </w:r>
            <w:r w:rsidR="00B4357B" w:rsidRPr="00B4357B">
              <w:rPr>
                <w:b/>
              </w:rPr>
              <w:t>Современные представления о рецепторах нейроэндокринной системы.  Действие токсинов. Элементы нейрофизиологии</w:t>
            </w:r>
            <w:r w:rsidR="00B4357B">
              <w:rPr>
                <w:b/>
              </w:rPr>
              <w:t>.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B4357B" w:rsidRPr="00B4357B">
              <w:t>Расчетно-экспериментальные методы оценки токсичности.</w:t>
            </w:r>
          </w:p>
          <w:p w:rsidR="00E30943" w:rsidRPr="00585668" w:rsidRDefault="00E30943" w:rsidP="00D80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 xml:space="preserve">подготовка к </w:t>
            </w:r>
            <w:r w:rsidR="006B1AA5">
              <w:t>лабораторным</w:t>
            </w:r>
            <w:r>
              <w:t xml:space="preserve"> занятиям, </w:t>
            </w:r>
            <w:r w:rsidRPr="001675E8">
              <w:rPr>
                <w:sz w:val="24"/>
                <w:szCs w:val="24"/>
              </w:rPr>
              <w:t>выполнение дома</w:t>
            </w:r>
            <w:r w:rsidR="00D80303">
              <w:rPr>
                <w:sz w:val="24"/>
                <w:szCs w:val="24"/>
              </w:rPr>
              <w:t>ш</w:t>
            </w:r>
            <w:r w:rsidRPr="001675E8">
              <w:rPr>
                <w:sz w:val="24"/>
                <w:szCs w:val="24"/>
              </w:rPr>
              <w:t>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722C6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  <w:r w:rsidRPr="00A06CF3">
              <w:rPr>
                <w:b/>
                <w:i/>
              </w:rPr>
              <w:t xml:space="preserve"> </w:t>
            </w:r>
          </w:p>
        </w:tc>
      </w:tr>
      <w:tr w:rsidR="00BD05F6" w:rsidRPr="00A06CF3" w:rsidTr="00DE785A">
        <w:trPr>
          <w:trHeight w:val="155"/>
        </w:trPr>
        <w:tc>
          <w:tcPr>
            <w:tcW w:w="1700" w:type="dxa"/>
            <w:shd w:val="clear" w:color="auto" w:fill="auto"/>
            <w:vAlign w:val="center"/>
          </w:tcPr>
          <w:p w:rsidR="00BD05F6" w:rsidRPr="007F67CF" w:rsidRDefault="00BD05F6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05F6" w:rsidRDefault="00BD05F6" w:rsidP="00D80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8</w:t>
            </w:r>
            <w:r w:rsidRPr="00585668">
              <w:rPr>
                <w:b/>
              </w:rPr>
              <w:t>.</w:t>
            </w:r>
            <w:r w:rsidR="00D80303">
              <w:rPr>
                <w:b/>
              </w:rPr>
              <w:t xml:space="preserve"> </w:t>
            </w:r>
            <w:r w:rsidR="00D80303" w:rsidRPr="00D80303">
              <w:rPr>
                <w:b/>
              </w:rPr>
              <w:t>Комбинированная токсичность. Клеточные модели</w:t>
            </w:r>
            <w:r w:rsidR="00D80303">
              <w:rPr>
                <w:b/>
              </w:rPr>
              <w:t xml:space="preserve">. </w:t>
            </w:r>
            <w:r w:rsidR="00D80303" w:rsidRPr="00D80303">
              <w:rPr>
                <w:b/>
              </w:rPr>
              <w:t>Методология химико-токсикологического анализа.</w:t>
            </w:r>
          </w:p>
          <w:p w:rsidR="00BB18FF" w:rsidRDefault="00BB18FF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D80303" w:rsidRPr="00D80303">
              <w:t>Расчетно-экспериментальные методы оценки токсичности.</w:t>
            </w:r>
          </w:p>
          <w:p w:rsidR="00E30943" w:rsidRDefault="00E30943" w:rsidP="00D80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lastRenderedPageBreak/>
              <w:t xml:space="preserve">Самостоятельная работа: </w:t>
            </w:r>
            <w:r w:rsidRPr="00585668">
              <w:t xml:space="preserve">подготовка к </w:t>
            </w:r>
            <w:r w:rsidR="006B1AA5">
              <w:t>лабораторным</w:t>
            </w:r>
            <w:r>
              <w:t xml:space="preserve"> занятиям, </w:t>
            </w:r>
            <w:r w:rsidRPr="001675E8">
              <w:rPr>
                <w:sz w:val="24"/>
                <w:szCs w:val="24"/>
              </w:rPr>
              <w:t>выполнение дома</w:t>
            </w:r>
            <w:r w:rsidR="00D80303">
              <w:rPr>
                <w:sz w:val="24"/>
                <w:szCs w:val="24"/>
              </w:rPr>
              <w:t>ш</w:t>
            </w:r>
            <w:r w:rsidRPr="001675E8">
              <w:rPr>
                <w:sz w:val="24"/>
                <w:szCs w:val="24"/>
              </w:rPr>
              <w:t>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D05F6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BD05F6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BD05F6" w:rsidRPr="00A06CF3" w:rsidTr="00DE785A">
        <w:trPr>
          <w:trHeight w:val="155"/>
        </w:trPr>
        <w:tc>
          <w:tcPr>
            <w:tcW w:w="1700" w:type="dxa"/>
            <w:shd w:val="clear" w:color="auto" w:fill="auto"/>
            <w:vAlign w:val="center"/>
          </w:tcPr>
          <w:p w:rsidR="00BD05F6" w:rsidRPr="007F67CF" w:rsidRDefault="00BD05F6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05F6" w:rsidRDefault="00BD05F6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9</w:t>
            </w:r>
            <w:r w:rsidRPr="00585668">
              <w:rPr>
                <w:b/>
              </w:rPr>
              <w:t>.</w:t>
            </w:r>
            <w:r w:rsidR="00D80303">
              <w:rPr>
                <w:b/>
              </w:rPr>
              <w:t xml:space="preserve"> </w:t>
            </w:r>
            <w:proofErr w:type="spellStart"/>
            <w:r w:rsidR="00D80303" w:rsidRPr="00D80303">
              <w:rPr>
                <w:b/>
              </w:rPr>
              <w:t>Хроматографические</w:t>
            </w:r>
            <w:proofErr w:type="spellEnd"/>
            <w:r w:rsidR="00D80303" w:rsidRPr="00D80303">
              <w:rPr>
                <w:b/>
              </w:rPr>
              <w:t xml:space="preserve"> </w:t>
            </w:r>
            <w:r w:rsidR="00D80303">
              <w:rPr>
                <w:b/>
              </w:rPr>
              <w:t xml:space="preserve">методы определения </w:t>
            </w:r>
            <w:proofErr w:type="spellStart"/>
            <w:r w:rsidR="00D80303">
              <w:rPr>
                <w:b/>
              </w:rPr>
              <w:t>токсичних</w:t>
            </w:r>
            <w:proofErr w:type="spellEnd"/>
            <w:r w:rsidR="00D80303">
              <w:rPr>
                <w:b/>
              </w:rPr>
              <w:t xml:space="preserve"> ве</w:t>
            </w:r>
            <w:r w:rsidR="00D80303" w:rsidRPr="00D80303">
              <w:rPr>
                <w:b/>
              </w:rPr>
              <w:t>ществ</w:t>
            </w:r>
            <w:r w:rsidR="00D80303">
              <w:rPr>
                <w:b/>
              </w:rPr>
              <w:t>.</w:t>
            </w:r>
          </w:p>
          <w:p w:rsidR="00B4357B" w:rsidRDefault="00BB18FF" w:rsidP="00B43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D80303" w:rsidRPr="005A1DEF">
              <w:rPr>
                <w:bCs/>
                <w:sz w:val="20"/>
                <w:szCs w:val="20"/>
              </w:rPr>
              <w:t>Токсичность консервантов</w:t>
            </w:r>
            <w:r w:rsidR="00D80303">
              <w:rPr>
                <w:bCs/>
                <w:sz w:val="20"/>
                <w:szCs w:val="20"/>
              </w:rPr>
              <w:t>.</w:t>
            </w:r>
          </w:p>
          <w:p w:rsidR="00E30943" w:rsidRDefault="00E30943" w:rsidP="00D80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 xml:space="preserve">подготовка к </w:t>
            </w:r>
            <w:r w:rsidR="006B1AA5">
              <w:t>лабораторным</w:t>
            </w:r>
            <w:r>
              <w:t xml:space="preserve"> занятиям, </w:t>
            </w:r>
            <w:r w:rsidRPr="001675E8">
              <w:rPr>
                <w:sz w:val="24"/>
                <w:szCs w:val="24"/>
              </w:rPr>
              <w:t>выполнение дома</w:t>
            </w:r>
            <w:r w:rsidR="00D80303">
              <w:rPr>
                <w:sz w:val="24"/>
                <w:szCs w:val="24"/>
              </w:rPr>
              <w:t>ш</w:t>
            </w:r>
            <w:r w:rsidRPr="001675E8">
              <w:rPr>
                <w:sz w:val="24"/>
                <w:szCs w:val="24"/>
              </w:rPr>
              <w:t>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D05F6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BD05F6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BD05F6" w:rsidRPr="00A06CF3" w:rsidTr="00DE785A">
        <w:trPr>
          <w:trHeight w:val="155"/>
        </w:trPr>
        <w:tc>
          <w:tcPr>
            <w:tcW w:w="1700" w:type="dxa"/>
            <w:shd w:val="clear" w:color="auto" w:fill="auto"/>
            <w:vAlign w:val="center"/>
          </w:tcPr>
          <w:p w:rsidR="00BD05F6" w:rsidRPr="007F67CF" w:rsidRDefault="00BD05F6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05F6" w:rsidRDefault="00BD05F6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10</w:t>
            </w:r>
            <w:r w:rsidRPr="00585668">
              <w:rPr>
                <w:b/>
              </w:rPr>
              <w:t>.</w:t>
            </w:r>
            <w:r w:rsidR="00D80303">
              <w:rPr>
                <w:b/>
              </w:rPr>
              <w:t xml:space="preserve"> </w:t>
            </w:r>
            <w:r w:rsidR="00D80303" w:rsidRPr="00D80303">
              <w:rPr>
                <w:b/>
              </w:rPr>
              <w:t>Атомно-абсорбционная спектрометрия, атомно-эмиссионная спектрометрия с индуктивно-связанной плазмой</w:t>
            </w:r>
            <w:r w:rsidR="00D80303">
              <w:rPr>
                <w:b/>
              </w:rPr>
              <w:t>.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D80303" w:rsidRPr="005A1DEF">
              <w:rPr>
                <w:bCs/>
                <w:sz w:val="20"/>
                <w:szCs w:val="20"/>
              </w:rPr>
              <w:t>Токсичность консервантов</w:t>
            </w:r>
            <w:r w:rsidR="00D80303">
              <w:rPr>
                <w:bCs/>
                <w:sz w:val="20"/>
                <w:szCs w:val="20"/>
              </w:rPr>
              <w:t>.</w:t>
            </w:r>
          </w:p>
          <w:p w:rsidR="00E30943" w:rsidRDefault="00E30943" w:rsidP="006B1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 xml:space="preserve">подготовка к </w:t>
            </w:r>
            <w:r w:rsidR="006B1AA5">
              <w:t>лабораторным</w:t>
            </w:r>
            <w:r>
              <w:t xml:space="preserve"> занятиям, </w:t>
            </w:r>
            <w:r w:rsidR="006B1AA5">
              <w:rPr>
                <w:sz w:val="24"/>
                <w:szCs w:val="24"/>
              </w:rPr>
              <w:t>выполнение домаш</w:t>
            </w:r>
            <w:r w:rsidRPr="001675E8">
              <w:rPr>
                <w:sz w:val="24"/>
                <w:szCs w:val="24"/>
              </w:rPr>
              <w:t>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D05F6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BD05F6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30943" w:rsidRPr="00A06CF3" w:rsidTr="00DE785A">
        <w:trPr>
          <w:trHeight w:val="155"/>
        </w:trPr>
        <w:tc>
          <w:tcPr>
            <w:tcW w:w="1700" w:type="dxa"/>
            <w:shd w:val="clear" w:color="auto" w:fill="auto"/>
            <w:vAlign w:val="center"/>
          </w:tcPr>
          <w:p w:rsidR="00E30943" w:rsidRPr="007F67CF" w:rsidRDefault="00E30943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30943" w:rsidRDefault="00E30943" w:rsidP="00E30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11</w:t>
            </w:r>
            <w:r w:rsidRPr="00585668">
              <w:rPr>
                <w:b/>
              </w:rPr>
              <w:t>.</w:t>
            </w:r>
            <w:r w:rsidR="00D80303">
              <w:rPr>
                <w:b/>
              </w:rPr>
              <w:t xml:space="preserve"> </w:t>
            </w:r>
            <w:r w:rsidR="00D80303" w:rsidRPr="00D80303">
              <w:rPr>
                <w:b/>
              </w:rPr>
              <w:t>Иммунохимические методы анализа в химико-т</w:t>
            </w:r>
            <w:r w:rsidR="00D80303">
              <w:rPr>
                <w:b/>
              </w:rPr>
              <w:t>оксикологических исследованиях.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D80303" w:rsidRPr="005A1DEF">
              <w:rPr>
                <w:bCs/>
                <w:sz w:val="20"/>
                <w:szCs w:val="20"/>
              </w:rPr>
              <w:t>Токсичность консервантов</w:t>
            </w:r>
            <w:r w:rsidR="00D80303">
              <w:rPr>
                <w:bCs/>
                <w:sz w:val="20"/>
                <w:szCs w:val="20"/>
              </w:rPr>
              <w:t>.</w:t>
            </w:r>
          </w:p>
          <w:p w:rsidR="00E30943" w:rsidRDefault="00E30943" w:rsidP="00D80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1675E8">
              <w:rPr>
                <w:sz w:val="24"/>
                <w:szCs w:val="24"/>
              </w:rPr>
              <w:t>выполнение дома</w:t>
            </w:r>
            <w:r w:rsidR="00D80303">
              <w:rPr>
                <w:sz w:val="24"/>
                <w:szCs w:val="24"/>
              </w:rPr>
              <w:t>ш</w:t>
            </w:r>
            <w:r w:rsidRPr="001675E8">
              <w:rPr>
                <w:sz w:val="24"/>
                <w:szCs w:val="24"/>
              </w:rPr>
              <w:t>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0943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0943" w:rsidRPr="008B2861" w:rsidRDefault="00E3094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0943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0943" w:rsidRPr="008B2861" w:rsidRDefault="00E3094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0943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30943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D955CB" w:rsidRPr="00A06CF3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D955CB" w:rsidRPr="007F67CF" w:rsidRDefault="00D955CB" w:rsidP="00DE785A">
            <w:pPr>
              <w:autoSpaceDE w:val="0"/>
              <w:autoSpaceDN w:val="0"/>
              <w:adjustRightInd w:val="0"/>
              <w:rPr>
                <w:i/>
              </w:rPr>
            </w:pPr>
            <w:r w:rsidRPr="00B02E88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955CB" w:rsidRPr="008B2861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955CB" w:rsidRPr="008B2861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955CB" w:rsidRPr="008B2861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955CB" w:rsidRPr="008B2861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955CB" w:rsidRPr="008B2861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D955CB" w:rsidRPr="00646715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46715">
              <w:rPr>
                <w:b/>
              </w:rPr>
              <w:t>27</w:t>
            </w: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AF3EAB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Pr="00E82E96" w:rsidRDefault="00AF3EAB" w:rsidP="004228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EAB" w:rsidRPr="00B76ADB" w:rsidRDefault="00AF3EAB" w:rsidP="00B76ADB">
            <w:r w:rsidRPr="00B76ADB">
              <w:t>Содержание и задачи токсикологической химии. История возникновения и развития токсикологической химии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EAB" w:rsidRPr="00A115D1" w:rsidRDefault="00B76ADB" w:rsidP="00B76ADB">
            <w:r>
              <w:t>П</w:t>
            </w:r>
            <w:r w:rsidR="00AF3EAB" w:rsidRPr="00F255B6">
              <w:t>редмет, цель, задачи и методы токсикологии</w:t>
            </w:r>
            <w:r w:rsidR="00AF3EAB">
              <w:t xml:space="preserve">, краткая история токсикологии, </w:t>
            </w:r>
            <w:r w:rsidR="00AF3EAB" w:rsidRPr="00F255B6">
              <w:t>структура</w:t>
            </w:r>
            <w:r>
              <w:t xml:space="preserve"> токсикологии. </w:t>
            </w:r>
            <w:r w:rsidRPr="00B76ADB">
              <w:t>Токсикология и токсикологическая химия как область науки, изучающая свойства ядовитых и сильнодействующих веществ, методы их анализа в биологических объектах. Предмет, задачи и основные разделы токсикологии и токсикологической химии</w:t>
            </w:r>
            <w:proofErr w:type="gramStart"/>
            <w:r w:rsidRPr="00B76ADB">
              <w:t xml:space="preserve">.. </w:t>
            </w:r>
            <w:proofErr w:type="gramEnd"/>
            <w:r w:rsidRPr="00B76ADB">
              <w:t>Токсикологическая химия, ее задачи и перспективы развития.</w:t>
            </w:r>
            <w:r w:rsidR="00AF3EAB" w:rsidRPr="00F255B6">
              <w:t xml:space="preserve"> </w:t>
            </w:r>
          </w:p>
        </w:tc>
      </w:tr>
      <w:tr w:rsidR="00AF3EAB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Pr="00E82E96" w:rsidRDefault="00AF3EAB" w:rsidP="0042286D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Pr="00B76ADB" w:rsidRDefault="00AF3EAB" w:rsidP="00B76ADB">
            <w:r w:rsidRPr="00B76ADB">
              <w:t>Основные понятия токсикологии. Основные типы классификации вредных веществ (ядов). Токсические дозы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EAB" w:rsidRPr="00C66414" w:rsidRDefault="00B76ADB" w:rsidP="004E63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6ADB">
              <w:t>Общая характеристика группы веществ. Теоретическое обоснование необходимости минерализации объекта (биологического материала, пищевых продуктов, растительных объектов) при исследовании на металлические яды. Характеристика общих и частных методов минерализации. Деструкция как частный метод изолирования ртути. Выбор метода и условий изолирования.</w:t>
            </w:r>
          </w:p>
        </w:tc>
      </w:tr>
      <w:tr w:rsidR="00AF3EAB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Pr="00C66414" w:rsidRDefault="00AF3EAB" w:rsidP="0042286D">
            <w:pPr>
              <w:rPr>
                <w:bCs/>
              </w:rPr>
            </w:pPr>
            <w:r w:rsidRPr="00C66414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Pr="00B76ADB" w:rsidRDefault="00AF3EAB" w:rsidP="008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6ADB">
              <w:t xml:space="preserve">Классификация отравлений. Методы </w:t>
            </w:r>
            <w:proofErr w:type="spellStart"/>
            <w:r w:rsidRPr="00B76ADB">
              <w:t>детоксикации</w:t>
            </w:r>
            <w:proofErr w:type="spellEnd"/>
            <w:r w:rsidRPr="00B76ADB">
              <w:t>. Антидоты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6ADB" w:rsidRDefault="00B76ADB" w:rsidP="00B76ADB">
            <w:r>
              <w:t xml:space="preserve">Особенности КТИ. Диагностика острых экзогенных отравлений. Основные методы организации </w:t>
            </w:r>
            <w:proofErr w:type="spellStart"/>
            <w:r>
              <w:t>детоксикации</w:t>
            </w:r>
            <w:proofErr w:type="spellEnd"/>
            <w:r>
              <w:t xml:space="preserve"> при острых отравлениях. Методы усиления естественных путей </w:t>
            </w:r>
            <w:proofErr w:type="spellStart"/>
            <w:r>
              <w:t>детоксикации</w:t>
            </w:r>
            <w:proofErr w:type="spellEnd"/>
            <w:r>
              <w:t xml:space="preserve">. Методы искусственной </w:t>
            </w:r>
            <w:proofErr w:type="spellStart"/>
            <w:r>
              <w:t>детоксикации</w:t>
            </w:r>
            <w:proofErr w:type="spellEnd"/>
            <w:r>
              <w:t xml:space="preserve"> – </w:t>
            </w:r>
            <w:proofErr w:type="spellStart"/>
            <w:r>
              <w:t>интракорпоральные</w:t>
            </w:r>
            <w:proofErr w:type="spellEnd"/>
          </w:p>
          <w:p w:rsidR="00AF3EAB" w:rsidRPr="00C7349E" w:rsidRDefault="00B76ADB" w:rsidP="00B76ADB">
            <w:r>
              <w:t xml:space="preserve">методы и экстракорпоральные методы. </w:t>
            </w:r>
            <w:proofErr w:type="spellStart"/>
            <w:r>
              <w:t>Антидотная</w:t>
            </w:r>
            <w:proofErr w:type="spellEnd"/>
            <w:r>
              <w:t xml:space="preserve"> </w:t>
            </w:r>
            <w:proofErr w:type="spellStart"/>
            <w:r>
              <w:t>детоксикация</w:t>
            </w:r>
            <w:proofErr w:type="spellEnd"/>
            <w:r>
              <w:t xml:space="preserve">. </w:t>
            </w:r>
          </w:p>
        </w:tc>
      </w:tr>
      <w:tr w:rsidR="00AF3EAB" w:rsidRPr="008448CC" w:rsidTr="004636E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Default="00AF3EAB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EAB" w:rsidRPr="0090281B" w:rsidRDefault="00AF3EAB" w:rsidP="008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1B">
              <w:t xml:space="preserve">Типы взаимодействия в системе </w:t>
            </w:r>
            <w:proofErr w:type="spellStart"/>
            <w:r w:rsidRPr="0090281B">
              <w:t>токсикант</w:t>
            </w:r>
            <w:proofErr w:type="spellEnd"/>
            <w:r w:rsidRPr="0090281B">
              <w:t>-рецептор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EAB" w:rsidRPr="00E707B5" w:rsidRDefault="00AF3EAB" w:rsidP="008E102E">
            <w:pPr>
              <w:tabs>
                <w:tab w:val="left" w:pos="2579"/>
              </w:tabs>
              <w:rPr>
                <w:bCs/>
              </w:rPr>
            </w:pPr>
            <w:r w:rsidRPr="00E707B5">
              <w:rPr>
                <w:bCs/>
              </w:rPr>
              <w:t xml:space="preserve">Свойства </w:t>
            </w:r>
            <w:proofErr w:type="spellStart"/>
            <w:r w:rsidRPr="00E707B5">
              <w:rPr>
                <w:bCs/>
              </w:rPr>
              <w:t>токсиканта</w:t>
            </w:r>
            <w:proofErr w:type="spellEnd"/>
            <w:r w:rsidRPr="00E707B5">
              <w:rPr>
                <w:bCs/>
              </w:rPr>
              <w:t xml:space="preserve">, определяющие токсичность </w:t>
            </w:r>
            <w:r>
              <w:rPr>
                <w:bCs/>
              </w:rPr>
              <w:t xml:space="preserve">(размеры молекулы, геометрия молекулы, </w:t>
            </w:r>
            <w:r w:rsidRPr="00E707B5">
              <w:rPr>
                <w:bCs/>
              </w:rPr>
              <w:t>физико-химические свойства вещества</w:t>
            </w:r>
            <w:r>
              <w:rPr>
                <w:bCs/>
              </w:rPr>
              <w:t xml:space="preserve">); факторы, определяющие токсичность, </w:t>
            </w:r>
            <w:r w:rsidRPr="00E707B5">
              <w:rPr>
                <w:bCs/>
              </w:rPr>
              <w:t xml:space="preserve">связанные с химическими и физико-химическими свойствами </w:t>
            </w:r>
            <w:proofErr w:type="spellStart"/>
            <w:r w:rsidRPr="00E707B5">
              <w:rPr>
                <w:bCs/>
              </w:rPr>
              <w:t>токсиканта</w:t>
            </w:r>
            <w:proofErr w:type="spellEnd"/>
            <w:r>
              <w:rPr>
                <w:bCs/>
              </w:rPr>
              <w:t>;</w:t>
            </w:r>
          </w:p>
          <w:p w:rsidR="00AF3EAB" w:rsidRPr="00C66414" w:rsidRDefault="00AF3EAB" w:rsidP="0090281B">
            <w:pPr>
              <w:tabs>
                <w:tab w:val="left" w:pos="2579"/>
              </w:tabs>
            </w:pPr>
            <w:r>
              <w:rPr>
                <w:bCs/>
              </w:rPr>
              <w:t>ф</w:t>
            </w:r>
            <w:r w:rsidRPr="00E707B5">
              <w:rPr>
                <w:bCs/>
              </w:rPr>
              <w:t>актор</w:t>
            </w:r>
            <w:r>
              <w:rPr>
                <w:bCs/>
              </w:rPr>
              <w:t xml:space="preserve">ы, обусловленные биологическими </w:t>
            </w:r>
            <w:r w:rsidRPr="00E707B5">
              <w:rPr>
                <w:bCs/>
              </w:rPr>
              <w:t>особенностями организма</w:t>
            </w:r>
            <w:r>
              <w:rPr>
                <w:bCs/>
              </w:rPr>
              <w:t>; ф</w:t>
            </w:r>
            <w:r w:rsidRPr="00E707B5">
              <w:rPr>
                <w:bCs/>
              </w:rPr>
              <w:t>акторы окружающей среды</w:t>
            </w:r>
          </w:p>
        </w:tc>
      </w:tr>
      <w:tr w:rsidR="00AF3EAB" w:rsidRPr="008448CC" w:rsidTr="004636ED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AF3EAB" w:rsidRDefault="00AF3EAB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EAB" w:rsidRPr="002B6410" w:rsidRDefault="00AF3EAB" w:rsidP="008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6410">
              <w:t xml:space="preserve">Физико-химические характеристики </w:t>
            </w:r>
            <w:proofErr w:type="spellStart"/>
            <w:r w:rsidRPr="002B6410">
              <w:t>токсиканта</w:t>
            </w:r>
            <w:proofErr w:type="spellEnd"/>
            <w:r w:rsidRPr="002B6410">
              <w:t xml:space="preserve"> и биологической среды, влияющие на </w:t>
            </w:r>
            <w:proofErr w:type="spellStart"/>
            <w:r w:rsidRPr="002B6410">
              <w:t>механизмн</w:t>
            </w:r>
            <w:proofErr w:type="spellEnd"/>
            <w:r w:rsidRPr="002B6410">
              <w:t xml:space="preserve"> токсичности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EAB" w:rsidRPr="003648B0" w:rsidRDefault="002B6410" w:rsidP="002B6410">
            <w:pPr>
              <w:tabs>
                <w:tab w:val="left" w:pos="2579"/>
              </w:tabs>
            </w:pPr>
            <w:r>
              <w:t xml:space="preserve">Изолирование </w:t>
            </w:r>
            <w:proofErr w:type="spellStart"/>
            <w:r>
              <w:t>токсикантов</w:t>
            </w:r>
            <w:proofErr w:type="spellEnd"/>
            <w:r>
              <w:t xml:space="preserve"> из биологического материала экстракцией в сочетании с сорбцией. Определение </w:t>
            </w:r>
            <w:proofErr w:type="spellStart"/>
            <w:r>
              <w:t>токсикантов</w:t>
            </w:r>
            <w:proofErr w:type="spellEnd"/>
            <w:r>
              <w:t xml:space="preserve"> кислого, нейтрального и слабоосновного характера (производные барбитуровой кислоты, салициловая кислота, кофеин).</w:t>
            </w:r>
          </w:p>
        </w:tc>
      </w:tr>
      <w:tr w:rsidR="00AF3EAB" w:rsidRPr="008448CC" w:rsidTr="004636E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Default="00AF3EAB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EAB" w:rsidRPr="006B65A4" w:rsidRDefault="00AF3EAB" w:rsidP="00AF3EAB">
            <w:r w:rsidRPr="006B65A4">
              <w:t xml:space="preserve">Поступление, абсорбция, распределение и выведение </w:t>
            </w:r>
            <w:proofErr w:type="spellStart"/>
            <w:r w:rsidRPr="006B65A4">
              <w:t>ксенобиотиков</w:t>
            </w:r>
            <w:proofErr w:type="spellEnd"/>
            <w:r w:rsidRPr="006B65A4">
              <w:t xml:space="preserve">. </w:t>
            </w:r>
            <w:proofErr w:type="spellStart"/>
            <w:r w:rsidRPr="006B65A4">
              <w:t>Биотрансформация</w:t>
            </w:r>
            <w:proofErr w:type="spellEnd"/>
            <w:r w:rsidRPr="006B65A4">
              <w:t xml:space="preserve"> </w:t>
            </w:r>
            <w:proofErr w:type="spellStart"/>
            <w:r w:rsidRPr="006B65A4">
              <w:t>ксенобиотиков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65A4" w:rsidRDefault="006B65A4" w:rsidP="006B65A4">
            <w:r>
              <w:t xml:space="preserve">Методология </w:t>
            </w:r>
            <w:proofErr w:type="spellStart"/>
            <w:r>
              <w:t>химикотоксикологического</w:t>
            </w:r>
            <w:proofErr w:type="spellEnd"/>
            <w:r>
              <w:t xml:space="preserve"> анализа.</w:t>
            </w:r>
          </w:p>
          <w:p w:rsidR="006B65A4" w:rsidRDefault="006B65A4" w:rsidP="006B65A4">
            <w:r>
              <w:t>Токсикологическая группа «Летучие яды». Группа</w:t>
            </w:r>
          </w:p>
          <w:p w:rsidR="006B65A4" w:rsidRDefault="006B65A4" w:rsidP="006B65A4">
            <w:proofErr w:type="spellStart"/>
            <w:r>
              <w:t>токсикологически</w:t>
            </w:r>
            <w:proofErr w:type="spellEnd"/>
            <w:r>
              <w:t xml:space="preserve"> важных веществ, изолируемых</w:t>
            </w:r>
          </w:p>
          <w:p w:rsidR="006B65A4" w:rsidRDefault="006B65A4" w:rsidP="006B65A4">
            <w:r>
              <w:t>экстракцией и сорбцией. Токсикологическое</w:t>
            </w:r>
          </w:p>
          <w:p w:rsidR="006B65A4" w:rsidRDefault="006B65A4" w:rsidP="006B65A4">
            <w:r>
              <w:t xml:space="preserve">значение наркотических веществ. </w:t>
            </w:r>
            <w:proofErr w:type="spellStart"/>
            <w:r>
              <w:t>Химикотоксикологический</w:t>
            </w:r>
            <w:proofErr w:type="spellEnd"/>
            <w:r>
              <w:t xml:space="preserve"> анализ веществ, изолируемых экстракцией водой в сочетании с диализом. Анализ лекарственных средств. Анализ</w:t>
            </w:r>
          </w:p>
          <w:p w:rsidR="006B65A4" w:rsidRDefault="006B65A4" w:rsidP="006B65A4">
            <w:r>
              <w:t xml:space="preserve">пестицидов. </w:t>
            </w:r>
            <w:proofErr w:type="spellStart"/>
            <w:r>
              <w:t>Химикотоксикологическая</w:t>
            </w:r>
            <w:proofErr w:type="spellEnd"/>
            <w:r>
              <w:t xml:space="preserve"> характеристика веществ неорганической природы. Яды животного и</w:t>
            </w:r>
          </w:p>
          <w:p w:rsidR="00AF3EAB" w:rsidRPr="00427CC3" w:rsidRDefault="006B65A4" w:rsidP="006B65A4">
            <w:r>
              <w:t>растительного происхождения.</w:t>
            </w:r>
            <w:r w:rsidR="000D4560">
              <w:t xml:space="preserve"> </w:t>
            </w:r>
            <w:r>
              <w:t>Токсичность грибов</w:t>
            </w:r>
          </w:p>
        </w:tc>
      </w:tr>
      <w:tr w:rsidR="00AF3EAB" w:rsidRPr="008448CC" w:rsidTr="004636E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Pr="00C66414" w:rsidRDefault="00AF3EAB" w:rsidP="0042286D">
            <w:r w:rsidRPr="00C66414">
              <w:t xml:space="preserve">Тема 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EAB" w:rsidRPr="00585668" w:rsidRDefault="00AF3EAB" w:rsidP="00F06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631E">
              <w:t>Современные представления о рецепторах нейроэндокринной системы.  Действие токсинов. Элементы нейрофизиологии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31E" w:rsidRDefault="00F0631E" w:rsidP="00F0631E">
            <w:r>
              <w:t>Современные представления о функции клеток и нервной регуляции, а также</w:t>
            </w:r>
          </w:p>
          <w:p w:rsidR="00AF3EAB" w:rsidRPr="00427CC3" w:rsidRDefault="00F0631E" w:rsidP="00F0631E">
            <w:r>
              <w:t>о комплексной иерархической регуляции основных видов деятельности организма.</w:t>
            </w:r>
          </w:p>
        </w:tc>
      </w:tr>
      <w:tr w:rsidR="00AF3EAB" w:rsidRPr="008448CC" w:rsidTr="004636E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Pr="0090281B" w:rsidRDefault="00AF3EAB" w:rsidP="0042286D">
            <w:r w:rsidRPr="0090281B">
              <w:lastRenderedPageBreak/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EAB" w:rsidRPr="0090281B" w:rsidRDefault="00AF3EAB" w:rsidP="008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1B">
              <w:t>Комбинированная токсичность. Клеточные модели. Методология химико-токсикологического анализа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787D" w:rsidRDefault="0096787D" w:rsidP="0096787D">
            <w:r>
              <w:t xml:space="preserve">Методология химико-токсикологического анализа. Методы анализа, применяемые в </w:t>
            </w:r>
            <w:proofErr w:type="spellStart"/>
            <w:r>
              <w:t>химикотоксикологических</w:t>
            </w:r>
            <w:proofErr w:type="spellEnd"/>
            <w:r>
              <w:t xml:space="preserve"> исследованиях.</w:t>
            </w:r>
          </w:p>
          <w:p w:rsidR="00AF3EAB" w:rsidRPr="00427CC3" w:rsidRDefault="0096787D" w:rsidP="0096787D">
            <w:r>
              <w:t>Этап химико-токсикологического анализа органических ядовитых веществ является концентрирование, которое проводится разными способами (</w:t>
            </w:r>
            <w:proofErr w:type="gramStart"/>
            <w:r>
              <w:t>жидкость-жидкостная</w:t>
            </w:r>
            <w:proofErr w:type="gramEnd"/>
            <w:r>
              <w:t xml:space="preserve"> экстракция, сорбция и др.) </w:t>
            </w:r>
          </w:p>
        </w:tc>
      </w:tr>
      <w:tr w:rsidR="00AF3EAB" w:rsidRPr="008448CC" w:rsidTr="004636E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Pr="0090281B" w:rsidRDefault="00AF3EAB" w:rsidP="0042286D">
            <w:r w:rsidRPr="0090281B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EAB" w:rsidRPr="0090281B" w:rsidRDefault="00AF3EAB" w:rsidP="008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90281B">
              <w:t>Хроматографические</w:t>
            </w:r>
            <w:proofErr w:type="spellEnd"/>
            <w:r w:rsidRPr="0090281B">
              <w:t xml:space="preserve"> методы определения </w:t>
            </w:r>
            <w:proofErr w:type="spellStart"/>
            <w:r w:rsidRPr="0090281B">
              <w:t>токсичних</w:t>
            </w:r>
            <w:proofErr w:type="spellEnd"/>
            <w:r w:rsidRPr="0090281B">
              <w:t xml:space="preserve"> веществ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81B" w:rsidRDefault="0090281B" w:rsidP="0042286D">
            <w:r>
              <w:t xml:space="preserve">Введение в область применения метода; </w:t>
            </w:r>
          </w:p>
          <w:p w:rsidR="00AF3EAB" w:rsidRDefault="0090281B" w:rsidP="0042286D">
            <w:r w:rsidRPr="0090281B">
              <w:t xml:space="preserve">Качественный </w:t>
            </w:r>
            <w:proofErr w:type="spellStart"/>
            <w:r w:rsidRPr="0090281B">
              <w:t>хроматографический</w:t>
            </w:r>
            <w:proofErr w:type="spellEnd"/>
            <w:r w:rsidRPr="0090281B">
              <w:t xml:space="preserve"> анализ</w:t>
            </w:r>
            <w:r>
              <w:t>;</w:t>
            </w:r>
          </w:p>
          <w:p w:rsidR="0090281B" w:rsidRPr="00427CC3" w:rsidRDefault="0090281B" w:rsidP="0042286D">
            <w:r>
              <w:t xml:space="preserve">Количественный </w:t>
            </w:r>
            <w:proofErr w:type="spellStart"/>
            <w:r>
              <w:t>хроматографический</w:t>
            </w:r>
            <w:proofErr w:type="spellEnd"/>
            <w:r>
              <w:t xml:space="preserve"> анализ.</w:t>
            </w:r>
          </w:p>
        </w:tc>
      </w:tr>
      <w:tr w:rsidR="00AF3EAB" w:rsidRPr="008448CC" w:rsidTr="004636E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Pr="000D4560" w:rsidRDefault="00AF3EAB" w:rsidP="0042286D">
            <w:r w:rsidRPr="000D4560"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EAB" w:rsidRPr="000D4560" w:rsidRDefault="00AF3EAB" w:rsidP="008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4560">
              <w:t>Атомно-абсорбционная спектрометрия, атомно-эмиссионная спектрометрия с индуктивно-связанной плазмой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81B" w:rsidRPr="000D4560" w:rsidRDefault="0090281B" w:rsidP="0090281B">
            <w:r w:rsidRPr="000D4560">
              <w:t xml:space="preserve">В атомно-абсорбционной спектроскопии с электротермической </w:t>
            </w:r>
            <w:proofErr w:type="spellStart"/>
            <w:r w:rsidRPr="000D4560">
              <w:t>атомизацией</w:t>
            </w:r>
            <w:proofErr w:type="spellEnd"/>
            <w:r w:rsidRPr="000D4560">
              <w:t xml:space="preserve"> в графитовой кюветой (ЭТААС) образец вводится непосредственно в графитовую кювету, которая затем нагревается по определенному алгоритму, состоящему </w:t>
            </w:r>
            <w:proofErr w:type="gramStart"/>
            <w:r w:rsidRPr="000D4560">
              <w:t>из</w:t>
            </w:r>
            <w:proofErr w:type="gramEnd"/>
          </w:p>
          <w:p w:rsidR="00AF3EAB" w:rsidRPr="000D4560" w:rsidRDefault="0090281B" w:rsidP="0090281B">
            <w:r w:rsidRPr="000D4560">
              <w:t xml:space="preserve">ряда температурных ступеней для удаления растворителя, матричных компонентов и, наконец, </w:t>
            </w:r>
            <w:proofErr w:type="spellStart"/>
            <w:r w:rsidRPr="000D4560">
              <w:t>атомизации</w:t>
            </w:r>
            <w:proofErr w:type="spellEnd"/>
            <w:r w:rsidRPr="000D4560">
              <w:t xml:space="preserve"> остающегося образца. </w:t>
            </w:r>
          </w:p>
        </w:tc>
      </w:tr>
      <w:tr w:rsidR="00AF3EAB" w:rsidRPr="008448CC" w:rsidTr="004636E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EAB" w:rsidRPr="00C66414" w:rsidRDefault="00AF3EAB" w:rsidP="0042286D">
            <w:r w:rsidRPr="00C66414">
              <w:t xml:space="preserve">Тема </w:t>
            </w:r>
            <w: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EAB" w:rsidRPr="0013115F" w:rsidRDefault="00AF3EAB" w:rsidP="008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115F">
              <w:t>Иммунохимические методы анализа в химико-токсикологических исследованиях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15F" w:rsidRDefault="0013115F" w:rsidP="0013115F">
            <w:r>
              <w:t>Основные иммунохимические методы анализа;</w:t>
            </w:r>
          </w:p>
          <w:p w:rsidR="0013115F" w:rsidRDefault="0013115F" w:rsidP="0013115F">
            <w:r>
              <w:t>преимущества и недостатки различных методов</w:t>
            </w:r>
          </w:p>
          <w:p w:rsidR="0013115F" w:rsidRDefault="0013115F" w:rsidP="0013115F">
            <w:r>
              <w:t>иммунохимического анализа;</w:t>
            </w:r>
          </w:p>
          <w:p w:rsidR="0013115F" w:rsidRDefault="0013115F" w:rsidP="0013115F">
            <w:r>
              <w:t xml:space="preserve">особенности применения </w:t>
            </w:r>
            <w:proofErr w:type="gramStart"/>
            <w:r>
              <w:t>иммунохимических</w:t>
            </w:r>
            <w:proofErr w:type="gramEnd"/>
          </w:p>
          <w:p w:rsidR="00AF3EAB" w:rsidRPr="00427CC3" w:rsidRDefault="0013115F" w:rsidP="0013115F">
            <w:r>
              <w:t>методов анализа в токсикологической химии.</w:t>
            </w: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Организация самостоятельной работы </w:t>
      </w:r>
      <w:proofErr w:type="gramStart"/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обучающихся</w:t>
      </w:r>
      <w:proofErr w:type="gramEnd"/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lastRenderedPageBreak/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 xml:space="preserve">РЕЗУЛЬТАТЫ </w:t>
      </w:r>
      <w:proofErr w:type="gramStart"/>
      <w:r w:rsidRPr="00E07774">
        <w:rPr>
          <w:b/>
          <w:sz w:val="26"/>
          <w:szCs w:val="26"/>
        </w:rPr>
        <w:t>ОБУЧЕНИЯ ПО ДИСЦИПЛИНЕ</w:t>
      </w:r>
      <w:proofErr w:type="gramEnd"/>
      <w:r w:rsidRPr="00E07774">
        <w:rPr>
          <w:b/>
          <w:sz w:val="26"/>
          <w:szCs w:val="26"/>
        </w:rPr>
        <w:t>/МОДУЛЮ,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</w:t>
      </w:r>
      <w:proofErr w:type="gramStart"/>
      <w:r w:rsidRPr="00E07774">
        <w:rPr>
          <w:sz w:val="26"/>
          <w:szCs w:val="26"/>
        </w:rPr>
        <w:t>и(</w:t>
      </w:r>
      <w:proofErr w:type="gramEnd"/>
      <w:r w:rsidRPr="00E07774">
        <w:rPr>
          <w:sz w:val="26"/>
          <w:szCs w:val="26"/>
        </w:rPr>
        <w:t>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5236A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5236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5236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5236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5236A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E07774" w:rsidRPr="008549C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E07774" w:rsidRPr="008549C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E07774" w:rsidRPr="0004716C" w:rsidTr="0005236A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:rsidR="00E07774" w:rsidRPr="00E07774" w:rsidRDefault="00E07774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</w:t>
            </w:r>
          </w:p>
          <w:p w:rsidR="00E07774" w:rsidRPr="00E07774" w:rsidRDefault="00E07774" w:rsidP="00E07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E07774" w:rsidRDefault="00E07774" w:rsidP="0005236A">
            <w:pPr>
              <w:rPr>
                <w:sz w:val="20"/>
                <w:szCs w:val="20"/>
              </w:rPr>
            </w:pPr>
            <w:r w:rsidRPr="00E07774">
              <w:rPr>
                <w:sz w:val="20"/>
                <w:szCs w:val="20"/>
              </w:rPr>
              <w:t>ПК-4</w:t>
            </w:r>
          </w:p>
          <w:p w:rsidR="00CE22DC" w:rsidRDefault="00CE22DC" w:rsidP="00CE22DC">
            <w:r w:rsidRPr="00F74630">
              <w:t>ИД-ПК-4.1</w:t>
            </w:r>
          </w:p>
          <w:p w:rsidR="00CE22DC" w:rsidRDefault="00CE22DC" w:rsidP="0005236A">
            <w:pPr>
              <w:rPr>
                <w:sz w:val="20"/>
                <w:szCs w:val="20"/>
              </w:rPr>
            </w:pPr>
          </w:p>
          <w:p w:rsidR="00CE22DC" w:rsidRPr="00E07774" w:rsidRDefault="00CE22DC" w:rsidP="0005236A">
            <w:pPr>
              <w:rPr>
                <w:sz w:val="20"/>
                <w:szCs w:val="20"/>
              </w:rPr>
            </w:pPr>
          </w:p>
        </w:tc>
      </w:tr>
      <w:tr w:rsidR="007659BC" w:rsidRPr="0004716C" w:rsidTr="0005236A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высокий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659BC" w:rsidRPr="00A50DE9" w:rsidRDefault="007659BC" w:rsidP="007659B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0D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7659BC" w:rsidRPr="00590FE2" w:rsidRDefault="007659BC" w:rsidP="007659B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C10675" w:rsidRDefault="007659BC" w:rsidP="007659B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:rsidR="007659BC" w:rsidRPr="00C10675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7659BC" w:rsidRPr="0004716C" w:rsidTr="0005236A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повышенный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659BC" w:rsidRPr="00A50DE9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Обучающийся: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обоснованно излагает, </w:t>
            </w:r>
            <w:r w:rsidRPr="00A50DE9">
              <w:rPr>
                <w:iCs/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F231C2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F231C2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F231C2">
              <w:rPr>
                <w:sz w:val="21"/>
                <w:szCs w:val="21"/>
              </w:rPr>
              <w:t>способен</w:t>
            </w:r>
            <w:proofErr w:type="gramEnd"/>
            <w:r w:rsidRPr="00F231C2">
              <w:rPr>
                <w:sz w:val="21"/>
                <w:szCs w:val="21"/>
              </w:rPr>
              <w:t xml:space="preserve"> систематизировать найденную профессиональную информацию;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659BC" w:rsidRPr="0004716C" w:rsidTr="0005236A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659BC" w:rsidRPr="00FC1516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Обучающийся:</w:t>
            </w:r>
          </w:p>
          <w:p w:rsidR="007659BC" w:rsidRPr="00FC1516" w:rsidRDefault="007659BC" w:rsidP="00E97157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proofErr w:type="gramStart"/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  <w:proofErr w:type="gramEnd"/>
          </w:p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FC1516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</w:tr>
      <w:tr w:rsidR="007659BC" w:rsidRPr="0004716C" w:rsidTr="0005236A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659BC" w:rsidRPr="00444544" w:rsidRDefault="007659BC" w:rsidP="007659B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44544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44544">
              <w:rPr>
                <w:iCs/>
                <w:sz w:val="21"/>
                <w:szCs w:val="21"/>
              </w:rPr>
              <w:t xml:space="preserve"> проанализировать профессиональную информацию, путается в определениях и понятиях теоретического материала; 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659BC" w:rsidRPr="00590FE2" w:rsidRDefault="007659BC" w:rsidP="00E97157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9C0411">
        <w:rPr>
          <w:b/>
          <w:sz w:val="26"/>
          <w:szCs w:val="26"/>
        </w:rPr>
        <w:t>ОБУЧАЮЩИХСЯ</w:t>
      </w:r>
      <w:proofErr w:type="gramEnd"/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C676CD" w:rsidRPr="00C676CD">
        <w:rPr>
          <w:rFonts w:eastAsia="Times New Roman"/>
          <w:bCs/>
          <w:sz w:val="24"/>
          <w:szCs w:val="24"/>
        </w:rPr>
        <w:t>Основы химико-токсикологического анализа</w:t>
      </w:r>
      <w:r w:rsidRPr="008A7A63">
        <w:rPr>
          <w:rFonts w:eastAsia="Times New Roman"/>
          <w:bCs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</w:t>
      </w:r>
      <w:proofErr w:type="gramStart"/>
      <w:r w:rsidRPr="008A7A63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8A7A63">
        <w:rPr>
          <w:rFonts w:eastAsia="Times New Roman"/>
          <w:bCs/>
          <w:sz w:val="24"/>
          <w:szCs w:val="24"/>
        </w:rPr>
        <w:t>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5236A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5236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5236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5236A">
        <w:trPr>
          <w:trHeight w:val="283"/>
        </w:trPr>
        <w:tc>
          <w:tcPr>
            <w:tcW w:w="993" w:type="dxa"/>
          </w:tcPr>
          <w:p w:rsidR="008A7A63" w:rsidRPr="002F5F7C" w:rsidRDefault="008A7A63" w:rsidP="0005236A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5236A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8A7A63" w:rsidRPr="004F182F" w:rsidRDefault="008A7A63" w:rsidP="0005236A">
            <w:pPr>
              <w:rPr>
                <w:rFonts w:eastAsia="Times New Roman"/>
                <w:b/>
                <w:sz w:val="20"/>
                <w:szCs w:val="20"/>
              </w:rPr>
            </w:pPr>
            <w:r w:rsidRPr="004F182F">
              <w:rPr>
                <w:sz w:val="20"/>
                <w:szCs w:val="20"/>
              </w:rPr>
              <w:t>Вопросы по теме</w:t>
            </w:r>
            <w:r w:rsidR="002F5F7C">
              <w:rPr>
                <w:sz w:val="20"/>
                <w:szCs w:val="20"/>
              </w:rPr>
              <w:t>:</w:t>
            </w:r>
            <w:r w:rsidRPr="004F182F">
              <w:rPr>
                <w:sz w:val="20"/>
                <w:szCs w:val="20"/>
              </w:rPr>
              <w:t xml:space="preserve"> </w:t>
            </w:r>
            <w:r w:rsidR="006E70F2" w:rsidRPr="00BD05F6">
              <w:rPr>
                <w:b/>
                <w:bCs/>
              </w:rPr>
              <w:t>Введение в токсикологию краткая история токсикологии структура токсикологии</w:t>
            </w:r>
          </w:p>
          <w:p w:rsidR="006E70F2" w:rsidRPr="00A31F86" w:rsidRDefault="006E70F2" w:rsidP="00E97157">
            <w:pPr>
              <w:pStyle w:val="af0"/>
              <w:numPr>
                <w:ilvl w:val="0"/>
                <w:numId w:val="11"/>
              </w:numPr>
              <w:ind w:left="0" w:firstLine="709"/>
              <w:jc w:val="both"/>
            </w:pPr>
            <w:r w:rsidRPr="00A31F86">
              <w:t>Предмет, цель, задачи и методы токсикологии</w:t>
            </w:r>
          </w:p>
          <w:p w:rsidR="006E70F2" w:rsidRPr="00A31F86" w:rsidRDefault="006E70F2" w:rsidP="00E97157">
            <w:pPr>
              <w:pStyle w:val="af0"/>
              <w:numPr>
                <w:ilvl w:val="0"/>
                <w:numId w:val="11"/>
              </w:numPr>
              <w:ind w:left="0" w:firstLine="709"/>
              <w:jc w:val="both"/>
            </w:pPr>
            <w:r w:rsidRPr="00A31F86">
              <w:t xml:space="preserve">Структура токсикологии </w:t>
            </w:r>
          </w:p>
          <w:p w:rsidR="006E70F2" w:rsidRDefault="006E70F2" w:rsidP="00E97157">
            <w:pPr>
              <w:pStyle w:val="af0"/>
              <w:numPr>
                <w:ilvl w:val="0"/>
                <w:numId w:val="11"/>
              </w:numPr>
              <w:ind w:left="0" w:firstLine="709"/>
              <w:jc w:val="both"/>
            </w:pPr>
            <w:r>
              <w:t xml:space="preserve">Понятия токсичности, токсина, </w:t>
            </w:r>
            <w:proofErr w:type="spellStart"/>
            <w:r>
              <w:t>токсиканта</w:t>
            </w:r>
            <w:proofErr w:type="spellEnd"/>
            <w:r>
              <w:t>, токсического процесса</w:t>
            </w:r>
          </w:p>
          <w:p w:rsidR="006E70F2" w:rsidRPr="00A31F86" w:rsidRDefault="006E70F2" w:rsidP="00E97157">
            <w:pPr>
              <w:pStyle w:val="af0"/>
              <w:numPr>
                <w:ilvl w:val="0"/>
                <w:numId w:val="11"/>
              </w:numPr>
              <w:ind w:left="0" w:firstLine="709"/>
              <w:jc w:val="both"/>
            </w:pPr>
            <w:r>
              <w:t>Меры измерения</w:t>
            </w:r>
            <w:r w:rsidRPr="00A31F86">
              <w:t xml:space="preserve"> токсичности</w:t>
            </w:r>
          </w:p>
          <w:p w:rsidR="008A7A63" w:rsidRPr="006E70F2" w:rsidRDefault="006E70F2" w:rsidP="00E97157">
            <w:pPr>
              <w:pStyle w:val="af0"/>
              <w:numPr>
                <w:ilvl w:val="0"/>
                <w:numId w:val="11"/>
              </w:numPr>
              <w:ind w:left="0" w:firstLine="709"/>
              <w:jc w:val="both"/>
            </w:pPr>
            <w:r>
              <w:t>Различные формы проявления токсического</w:t>
            </w:r>
            <w:r w:rsidRPr="00A31F86">
              <w:t xml:space="preserve"> процесс</w:t>
            </w:r>
            <w:r>
              <w:t>а</w:t>
            </w:r>
          </w:p>
        </w:tc>
      </w:tr>
      <w:tr w:rsidR="008A7A63" w:rsidTr="0005236A">
        <w:trPr>
          <w:trHeight w:val="283"/>
        </w:trPr>
        <w:tc>
          <w:tcPr>
            <w:tcW w:w="993" w:type="dxa"/>
          </w:tcPr>
          <w:p w:rsidR="008A7A63" w:rsidRPr="002F5F7C" w:rsidRDefault="008A7A63" w:rsidP="0005236A">
            <w:r w:rsidRPr="002F5F7C">
              <w:t>2</w:t>
            </w:r>
          </w:p>
        </w:tc>
        <w:tc>
          <w:tcPr>
            <w:tcW w:w="3827" w:type="dxa"/>
          </w:tcPr>
          <w:p w:rsidR="008A7A63" w:rsidRPr="001B5C51" w:rsidRDefault="002F5F7C" w:rsidP="0005236A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8A7A63" w:rsidRDefault="002F5F7C" w:rsidP="0005236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Тесты по теме: </w:t>
            </w:r>
          </w:p>
          <w:p w:rsidR="000D4560" w:rsidRPr="000D4560" w:rsidRDefault="000D4560" w:rsidP="000D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0D4560">
              <w:rPr>
                <w:sz w:val="20"/>
                <w:szCs w:val="20"/>
              </w:rPr>
              <w:t xml:space="preserve">Какие разновидности крови вы знаете: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1) артериальная;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2) венозная;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3) циркуляторная;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4) всё вышеперечисленное верно. </w:t>
            </w:r>
          </w:p>
          <w:p w:rsidR="000D4560" w:rsidRPr="000D4560" w:rsidRDefault="000D4560" w:rsidP="000D4560">
            <w:pPr>
              <w:rPr>
                <w:sz w:val="20"/>
                <w:szCs w:val="20"/>
              </w:rPr>
            </w:pP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2. Назовите функции крови: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1) питательная;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2) дыхательная;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3) выделительная;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всё выш</w:t>
            </w:r>
            <w:r w:rsidRPr="000D4560">
              <w:rPr>
                <w:sz w:val="20"/>
                <w:szCs w:val="20"/>
              </w:rPr>
              <w:t xml:space="preserve">еперечисленное верно. </w:t>
            </w:r>
          </w:p>
          <w:p w:rsidR="000D4560" w:rsidRPr="000D4560" w:rsidRDefault="000D4560" w:rsidP="000D4560">
            <w:pPr>
              <w:rPr>
                <w:sz w:val="20"/>
                <w:szCs w:val="20"/>
              </w:rPr>
            </w:pP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3. Какое количество крови в организме взрослого человека?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1) 10% или 1/10 от массы тела;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2) 6-8% или 1/12 от массы тела; </w:t>
            </w:r>
          </w:p>
          <w:p w:rsidR="000D4560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 xml:space="preserve">3) 7-9% или 1/11 от массы тела; </w:t>
            </w:r>
          </w:p>
          <w:p w:rsidR="005A5405" w:rsidRPr="004F182F" w:rsidRDefault="000D4560" w:rsidP="000D4560">
            <w:pPr>
              <w:rPr>
                <w:sz w:val="20"/>
                <w:szCs w:val="20"/>
              </w:rPr>
            </w:pPr>
            <w:r w:rsidRPr="000D4560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11-12% или 1/9 от массы тела. </w:t>
            </w:r>
          </w:p>
        </w:tc>
      </w:tr>
      <w:tr w:rsidR="008A7A63" w:rsidTr="0005236A">
        <w:trPr>
          <w:trHeight w:val="283"/>
        </w:trPr>
        <w:tc>
          <w:tcPr>
            <w:tcW w:w="993" w:type="dxa"/>
          </w:tcPr>
          <w:p w:rsidR="008A7A63" w:rsidRPr="002F5F7C" w:rsidRDefault="008A7A63" w:rsidP="0005236A">
            <w:r w:rsidRPr="002F5F7C">
              <w:lastRenderedPageBreak/>
              <w:t>3</w:t>
            </w:r>
          </w:p>
        </w:tc>
        <w:tc>
          <w:tcPr>
            <w:tcW w:w="3827" w:type="dxa"/>
          </w:tcPr>
          <w:p w:rsidR="008A7A63" w:rsidRPr="00D23F40" w:rsidRDefault="008A7A63" w:rsidP="00674F4C">
            <w:pPr>
              <w:rPr>
                <w:i/>
              </w:rPr>
            </w:pPr>
            <w:r w:rsidRPr="00434A92">
              <w:t>Домашнее задание</w:t>
            </w:r>
            <w:r>
              <w:t xml:space="preserve"> </w:t>
            </w:r>
            <w:r w:rsidR="00674F4C">
              <w:t>– подготовка реферата</w:t>
            </w:r>
          </w:p>
        </w:tc>
        <w:tc>
          <w:tcPr>
            <w:tcW w:w="9723" w:type="dxa"/>
          </w:tcPr>
          <w:p w:rsidR="008A7A63" w:rsidRDefault="00674F4C" w:rsidP="0005236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Темы рефератов:</w:t>
            </w:r>
          </w:p>
          <w:p w:rsidR="00674F4C" w:rsidRPr="00E44D90" w:rsidRDefault="00674F4C" w:rsidP="00E97157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color w:val="1F2124"/>
                <w:shd w:val="clear" w:color="auto" w:fill="FFFFFF"/>
              </w:rPr>
            </w:pPr>
            <w:r>
              <w:rPr>
                <w:color w:val="1F2124"/>
                <w:shd w:val="clear" w:color="auto" w:fill="FFFFFF"/>
              </w:rPr>
              <w:t>Криминальное и</w:t>
            </w:r>
            <w:r w:rsidRPr="00E44D90">
              <w:rPr>
                <w:color w:val="1F2124"/>
                <w:shd w:val="clear" w:color="auto" w:fill="FFFFFF"/>
              </w:rPr>
              <w:t>спользование ядов в период правления короля Людовика XIV</w:t>
            </w:r>
          </w:p>
          <w:p w:rsidR="00674F4C" w:rsidRDefault="00674F4C" w:rsidP="00E97157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color w:val="1F2124"/>
                <w:shd w:val="clear" w:color="auto" w:fill="FFFFFF"/>
              </w:rPr>
            </w:pPr>
            <w:r>
              <w:t xml:space="preserve">Роль </w:t>
            </w:r>
            <w:r w:rsidRPr="00E44D90">
              <w:rPr>
                <w:color w:val="1F2124"/>
                <w:shd w:val="clear" w:color="auto" w:fill="FFFFFF"/>
              </w:rPr>
              <w:t xml:space="preserve">Джеймса Марша в развитии токсикологии </w:t>
            </w:r>
          </w:p>
          <w:p w:rsidR="00674F4C" w:rsidRDefault="00674F4C" w:rsidP="00E97157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color w:val="1F2124"/>
                <w:shd w:val="clear" w:color="auto" w:fill="FFFFFF"/>
              </w:rPr>
            </w:pPr>
            <w:r>
              <w:rPr>
                <w:color w:val="1F2124"/>
                <w:shd w:val="clear" w:color="auto" w:fill="FFFFFF"/>
              </w:rPr>
              <w:t>Политические отравления в республике Венеция (</w:t>
            </w:r>
            <w:r>
              <w:rPr>
                <w:color w:val="1F2124"/>
                <w:shd w:val="clear" w:color="auto" w:fill="FFFFFF"/>
                <w:lang w:val="en-US"/>
              </w:rPr>
              <w:t>XV</w:t>
            </w:r>
            <w:r w:rsidRPr="00E44D90">
              <w:rPr>
                <w:color w:val="1F2124"/>
                <w:shd w:val="clear" w:color="auto" w:fill="FFFFFF"/>
              </w:rPr>
              <w:t xml:space="preserve"> </w:t>
            </w:r>
            <w:r>
              <w:rPr>
                <w:color w:val="1F2124"/>
                <w:shd w:val="clear" w:color="auto" w:fill="FFFFFF"/>
              </w:rPr>
              <w:t>век)</w:t>
            </w:r>
          </w:p>
          <w:p w:rsidR="00674F4C" w:rsidRPr="00C45DB2" w:rsidRDefault="00674F4C" w:rsidP="00674F4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152C">
              <w:t xml:space="preserve">Смертельная палитра: токсикология </w:t>
            </w:r>
            <w:r>
              <w:t xml:space="preserve">тканевых </w:t>
            </w:r>
            <w:r w:rsidRPr="0014152C">
              <w:t>красителей</w:t>
            </w:r>
          </w:p>
        </w:tc>
      </w:tr>
    </w:tbl>
    <w:p w:rsidR="008A7A63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5236A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523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5236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5236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5236A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523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5236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5236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5236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5236A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5236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  <w:proofErr w:type="gramEnd"/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5236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8740A7">
              <w:rPr>
                <w:lang w:val="ru-RU"/>
              </w:rPr>
              <w:t>Обучающийся</w:t>
            </w:r>
            <w:proofErr w:type="gramEnd"/>
            <w:r w:rsidRPr="008740A7">
              <w:rPr>
                <w:lang w:val="ru-RU"/>
              </w:rPr>
              <w:t xml:space="preserve">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5236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5236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5236A">
            <w:pPr>
              <w:pStyle w:val="TableParagraph"/>
              <w:spacing w:before="56"/>
              <w:ind w:left="109"/>
            </w:pPr>
            <w:proofErr w:type="spellStart"/>
            <w:r w:rsidRPr="00323508">
              <w:t>Домашняя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работа</w:t>
            </w:r>
            <w:proofErr w:type="spellEnd"/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094177" w:rsidRDefault="0078147D" w:rsidP="0005236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proofErr w:type="gramStart"/>
            <w:r w:rsidRPr="00094177">
              <w:rPr>
                <w:lang w:val="ru-RU"/>
              </w:rPr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оформление слайдов соответствует теме, не 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  <w:proofErr w:type="gramEnd"/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5236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proofErr w:type="gramStart"/>
            <w:r w:rsidRPr="00094177">
              <w:rPr>
                <w:lang w:val="ru-RU"/>
              </w:rPr>
              <w:t>Обучающийся</w:t>
            </w:r>
            <w:proofErr w:type="gramEnd"/>
            <w:r w:rsidRPr="00094177">
              <w:rPr>
                <w:lang w:val="ru-RU"/>
              </w:rPr>
              <w:t xml:space="preserve">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5236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</w:t>
            </w:r>
            <w:proofErr w:type="gramStart"/>
            <w:r w:rsidR="00393E3E" w:rsidRPr="00094177">
              <w:rPr>
                <w:lang w:val="ru-RU"/>
              </w:rPr>
              <w:t>выступающий</w:t>
            </w:r>
            <w:proofErr w:type="gramEnd"/>
            <w:r w:rsidR="00393E3E" w:rsidRPr="00094177">
              <w:rPr>
                <w:lang w:val="ru-RU"/>
              </w:rPr>
              <w:t xml:space="preserve">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5236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</w:t>
            </w:r>
            <w:proofErr w:type="gramStart"/>
            <w:r w:rsidRPr="00094177">
              <w:rPr>
                <w:lang w:val="ru-RU"/>
              </w:rPr>
              <w:t>выступающий</w:t>
            </w:r>
            <w:proofErr w:type="gramEnd"/>
            <w:r w:rsidRPr="000941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5236A">
            <w:r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>показал полный объем знаний, 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5236A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5236A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5236A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</w:tr>
      <w:tr w:rsidR="0078147D" w:rsidRPr="00314BCA" w:rsidTr="0005236A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5236A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323508">
              <w:t>Работа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не</w:t>
            </w:r>
            <w:proofErr w:type="spellEnd"/>
            <w:r w:rsidRPr="00323508">
              <w:rPr>
                <w:lang w:val="ru-RU"/>
              </w:rPr>
              <w:t xml:space="preserve"> </w:t>
            </w:r>
            <w:proofErr w:type="spellStart"/>
            <w:r w:rsidRPr="00323508">
              <w:rPr>
                <w:spacing w:val="-1"/>
              </w:rPr>
              <w:t>выполнена</w:t>
            </w:r>
            <w:proofErr w:type="spellEnd"/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5236A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5236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5236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5236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E015D" w:rsidTr="0005236A">
        <w:tc>
          <w:tcPr>
            <w:tcW w:w="3261" w:type="dxa"/>
            <w:vMerge w:val="restart"/>
          </w:tcPr>
          <w:p w:rsidR="00EE015D" w:rsidRPr="007F37D0" w:rsidRDefault="00EE015D" w:rsidP="0005236A">
            <w:pPr>
              <w:jc w:val="both"/>
            </w:pPr>
            <w:r w:rsidRPr="007F37D0">
              <w:t>Экзамен:</w:t>
            </w:r>
          </w:p>
          <w:p w:rsidR="00EE015D" w:rsidRPr="00A80E2B" w:rsidRDefault="00EE015D" w:rsidP="0005236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EE015D" w:rsidRPr="002E126D" w:rsidRDefault="00EE015D" w:rsidP="0005236A">
            <w:pPr>
              <w:jc w:val="both"/>
            </w:pPr>
            <w:r w:rsidRPr="0030499A">
              <w:t>Вариант</w:t>
            </w:r>
            <w:r>
              <w:t>ы</w:t>
            </w:r>
            <w:r w:rsidRPr="0030499A">
              <w:t xml:space="preserve"> </w:t>
            </w:r>
            <w:r>
              <w:t>экзаменационного билета:</w:t>
            </w:r>
          </w:p>
          <w:p w:rsidR="00EE015D" w:rsidRDefault="00EE015D" w:rsidP="002E126D">
            <w:pPr>
              <w:jc w:val="center"/>
              <w:rPr>
                <w:sz w:val="24"/>
                <w:szCs w:val="24"/>
              </w:rPr>
            </w:pP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proofErr w:type="gramStart"/>
            <w:r w:rsidRPr="008A483C">
              <w:rPr>
                <w:sz w:val="24"/>
                <w:szCs w:val="24"/>
              </w:rPr>
              <w:t>(Технологии.</w:t>
            </w:r>
            <w:proofErr w:type="gramEnd"/>
            <w:r w:rsidRPr="008A483C">
              <w:rPr>
                <w:sz w:val="24"/>
                <w:szCs w:val="24"/>
              </w:rPr>
              <w:t xml:space="preserve"> Дизайн. </w:t>
            </w:r>
            <w:proofErr w:type="gramStart"/>
            <w:r w:rsidRPr="008A483C">
              <w:rPr>
                <w:sz w:val="24"/>
                <w:szCs w:val="24"/>
              </w:rPr>
              <w:t>Искусство)»</w:t>
            </w:r>
            <w:proofErr w:type="gramEnd"/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Дисциплина:</w:t>
            </w:r>
            <w:r w:rsidRPr="008A483C">
              <w:rPr>
                <w:sz w:val="24"/>
                <w:szCs w:val="24"/>
              </w:rPr>
              <w:tab/>
              <w:t>Основы токсикологии и физиологии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  <w:r w:rsidRPr="008A483C">
              <w:rPr>
                <w:sz w:val="28"/>
                <w:szCs w:val="28"/>
              </w:rPr>
              <w:t>БИЛЕТ 1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C676CD" w:rsidRDefault="00C676CD" w:rsidP="00C676CD">
            <w:pPr>
              <w:pStyle w:val="af0"/>
              <w:numPr>
                <w:ilvl w:val="0"/>
                <w:numId w:val="13"/>
              </w:numPr>
              <w:jc w:val="both"/>
            </w:pPr>
            <w:r>
              <w:t xml:space="preserve">Сформулируйте отличия токсинов от ядов. </w:t>
            </w:r>
          </w:p>
          <w:p w:rsidR="00C676CD" w:rsidRDefault="00C676CD" w:rsidP="00C676CD">
            <w:pPr>
              <w:pStyle w:val="af0"/>
              <w:numPr>
                <w:ilvl w:val="0"/>
                <w:numId w:val="13"/>
              </w:numPr>
              <w:jc w:val="both"/>
            </w:pPr>
            <w:r>
              <w:t>Дайте определение порога и зоны острого действия. Какие по</w:t>
            </w:r>
            <w:r w:rsidR="000D4560">
              <w:t>казатели токсичности используют</w:t>
            </w:r>
            <w:r>
              <w:t xml:space="preserve">ся для оценки вероятности хронического отравления? </w:t>
            </w:r>
          </w:p>
          <w:p w:rsidR="00EE015D" w:rsidRDefault="00C676CD" w:rsidP="00C676CD">
            <w:pPr>
              <w:pStyle w:val="af0"/>
              <w:numPr>
                <w:ilvl w:val="0"/>
                <w:numId w:val="13"/>
              </w:numPr>
            </w:pPr>
            <w:r>
              <w:t>Какие заболевания связаны с патологическим состоянием иммунной системы?</w:t>
            </w:r>
          </w:p>
          <w:p w:rsidR="00C676CD" w:rsidRPr="008A483C" w:rsidRDefault="00C676CD" w:rsidP="00C676CD">
            <w:pPr>
              <w:pStyle w:val="af0"/>
              <w:ind w:left="1070"/>
            </w:pPr>
          </w:p>
          <w:p w:rsidR="00EE015D" w:rsidRPr="00AE7F40" w:rsidRDefault="00EE015D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8A483C">
              <w:rPr>
                <w:sz w:val="24"/>
                <w:szCs w:val="24"/>
              </w:rPr>
              <w:t xml:space="preserve">Преподаватель                          </w:t>
            </w:r>
          </w:p>
        </w:tc>
      </w:tr>
      <w:tr w:rsidR="00EE015D" w:rsidTr="0005236A">
        <w:tc>
          <w:tcPr>
            <w:tcW w:w="3261" w:type="dxa"/>
            <w:vMerge/>
          </w:tcPr>
          <w:p w:rsidR="00EE015D" w:rsidRPr="007F37D0" w:rsidRDefault="00EE015D" w:rsidP="0005236A">
            <w:pPr>
              <w:jc w:val="both"/>
            </w:pPr>
          </w:p>
        </w:tc>
        <w:tc>
          <w:tcPr>
            <w:tcW w:w="11340" w:type="dxa"/>
          </w:tcPr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proofErr w:type="gramStart"/>
            <w:r w:rsidRPr="008A483C">
              <w:rPr>
                <w:sz w:val="24"/>
                <w:szCs w:val="24"/>
              </w:rPr>
              <w:t>(Технологии.</w:t>
            </w:r>
            <w:proofErr w:type="gramEnd"/>
            <w:r w:rsidRPr="008A483C">
              <w:rPr>
                <w:sz w:val="24"/>
                <w:szCs w:val="24"/>
              </w:rPr>
              <w:t xml:space="preserve"> Дизайн. </w:t>
            </w:r>
            <w:proofErr w:type="gramStart"/>
            <w:r w:rsidRPr="008A483C">
              <w:rPr>
                <w:sz w:val="24"/>
                <w:szCs w:val="24"/>
              </w:rPr>
              <w:t>Искусство)»</w:t>
            </w:r>
            <w:proofErr w:type="gramEnd"/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lastRenderedPageBreak/>
              <w:t>Дисциплина:</w:t>
            </w:r>
            <w:r w:rsidRPr="008A483C">
              <w:rPr>
                <w:sz w:val="24"/>
                <w:szCs w:val="24"/>
              </w:rPr>
              <w:tab/>
              <w:t>Основы токсикологии и физиологии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  <w:r w:rsidRPr="008A483C">
              <w:rPr>
                <w:sz w:val="28"/>
                <w:szCs w:val="28"/>
              </w:rPr>
              <w:t>БИЛЕТ 2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0D4560" w:rsidRDefault="000D4560" w:rsidP="000D4560">
            <w:pPr>
              <w:pStyle w:val="af0"/>
              <w:numPr>
                <w:ilvl w:val="0"/>
                <w:numId w:val="14"/>
              </w:numPr>
              <w:jc w:val="both"/>
            </w:pPr>
            <w:r>
              <w:t>Дайте определения гомеостаза и приведите примеры физиологических процессов его обеспечения.</w:t>
            </w:r>
          </w:p>
          <w:p w:rsidR="000D4560" w:rsidRDefault="000D4560" w:rsidP="000D4560">
            <w:pPr>
              <w:pStyle w:val="af0"/>
              <w:numPr>
                <w:ilvl w:val="0"/>
                <w:numId w:val="14"/>
              </w:numPr>
              <w:jc w:val="both"/>
            </w:pPr>
            <w:r>
              <w:t>Дайте определение соматогенной фазы развития острого отравления.</w:t>
            </w:r>
          </w:p>
          <w:p w:rsidR="00EE015D" w:rsidRDefault="000D4560" w:rsidP="000D4560">
            <w:pPr>
              <w:pStyle w:val="af0"/>
              <w:numPr>
                <w:ilvl w:val="0"/>
                <w:numId w:val="14"/>
              </w:numPr>
            </w:pPr>
            <w:r>
              <w:t xml:space="preserve">Перечислите функции специализированных клеток иммунной системы </w:t>
            </w:r>
          </w:p>
          <w:p w:rsidR="000D4560" w:rsidRPr="008A483C" w:rsidRDefault="000D4560" w:rsidP="000D4560">
            <w:pPr>
              <w:pStyle w:val="af0"/>
              <w:numPr>
                <w:ilvl w:val="0"/>
                <w:numId w:val="14"/>
              </w:numPr>
            </w:pPr>
          </w:p>
          <w:p w:rsidR="00EE015D" w:rsidRPr="0030499A" w:rsidRDefault="00EE015D" w:rsidP="002E126D">
            <w:pPr>
              <w:jc w:val="both"/>
            </w:pPr>
            <w:r w:rsidRPr="008A483C">
              <w:rPr>
                <w:sz w:val="24"/>
                <w:szCs w:val="24"/>
              </w:rPr>
              <w:t xml:space="preserve">Преподаватель                                  </w:t>
            </w:r>
          </w:p>
        </w:tc>
      </w:tr>
      <w:tr w:rsidR="00EE015D" w:rsidTr="0005236A">
        <w:tc>
          <w:tcPr>
            <w:tcW w:w="3261" w:type="dxa"/>
            <w:vMerge/>
          </w:tcPr>
          <w:p w:rsidR="00EE015D" w:rsidRPr="007F37D0" w:rsidRDefault="00EE015D" w:rsidP="0005236A">
            <w:pPr>
              <w:jc w:val="both"/>
            </w:pPr>
          </w:p>
        </w:tc>
        <w:tc>
          <w:tcPr>
            <w:tcW w:w="11340" w:type="dxa"/>
          </w:tcPr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8A483C">
              <w:rPr>
                <w:sz w:val="24"/>
                <w:szCs w:val="24"/>
              </w:rPr>
              <w:t>высшего образования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proofErr w:type="gramStart"/>
            <w:r w:rsidRPr="008A483C">
              <w:rPr>
                <w:sz w:val="24"/>
                <w:szCs w:val="24"/>
              </w:rPr>
              <w:t>(Технологии.</w:t>
            </w:r>
            <w:proofErr w:type="gramEnd"/>
            <w:r w:rsidRPr="008A483C">
              <w:rPr>
                <w:sz w:val="24"/>
                <w:szCs w:val="24"/>
              </w:rPr>
              <w:t xml:space="preserve"> Дизайн. </w:t>
            </w:r>
            <w:proofErr w:type="gramStart"/>
            <w:r w:rsidRPr="008A483C">
              <w:rPr>
                <w:sz w:val="24"/>
                <w:szCs w:val="24"/>
              </w:rPr>
              <w:t>Искусство)»</w:t>
            </w:r>
            <w:proofErr w:type="gramEnd"/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Дисциплина:</w:t>
            </w:r>
            <w:r w:rsidRPr="008A483C">
              <w:rPr>
                <w:sz w:val="24"/>
                <w:szCs w:val="24"/>
              </w:rPr>
              <w:tab/>
              <w:t>Основы токсикологии и физиологии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  <w:r w:rsidRPr="008A483C">
              <w:rPr>
                <w:sz w:val="28"/>
                <w:szCs w:val="28"/>
              </w:rPr>
              <w:t>БИЛЕТ 3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0D4560" w:rsidRDefault="000D4560" w:rsidP="000D4560">
            <w:pPr>
              <w:pStyle w:val="af0"/>
              <w:numPr>
                <w:ilvl w:val="0"/>
                <w:numId w:val="15"/>
              </w:numPr>
              <w:jc w:val="both"/>
            </w:pPr>
            <w:r>
              <w:t xml:space="preserve">Вредные вещества и их классификация по классам опасности. </w:t>
            </w:r>
          </w:p>
          <w:p w:rsidR="000D4560" w:rsidRDefault="000D4560" w:rsidP="000D4560">
            <w:pPr>
              <w:pStyle w:val="af0"/>
              <w:numPr>
                <w:ilvl w:val="0"/>
                <w:numId w:val="15"/>
              </w:numPr>
              <w:jc w:val="both"/>
            </w:pPr>
            <w:r>
              <w:t xml:space="preserve">Перечислите функции специализированных клеток иммунной системы </w:t>
            </w:r>
          </w:p>
          <w:p w:rsidR="00EE015D" w:rsidRPr="008A483C" w:rsidRDefault="000D4560" w:rsidP="000D4560">
            <w:pPr>
              <w:pStyle w:val="af0"/>
              <w:numPr>
                <w:ilvl w:val="0"/>
                <w:numId w:val="15"/>
              </w:numPr>
            </w:pPr>
            <w:r>
              <w:t>Классификация антидотов</w:t>
            </w:r>
          </w:p>
          <w:p w:rsidR="000D4560" w:rsidRDefault="000D4560" w:rsidP="002E126D">
            <w:pPr>
              <w:jc w:val="center"/>
              <w:rPr>
                <w:sz w:val="24"/>
                <w:szCs w:val="24"/>
              </w:rPr>
            </w:pPr>
          </w:p>
          <w:p w:rsidR="00EE015D" w:rsidRPr="008A483C" w:rsidRDefault="00EE015D" w:rsidP="000D4560">
            <w:pPr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 xml:space="preserve">Преподаватель                                  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5236A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5236A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5236A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5236A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523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5236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5236A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5236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5236A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B4754C" w:rsidP="00B4754C">
            <w:r>
              <w:t>экзамен</w:t>
            </w:r>
          </w:p>
          <w:p w:rsidR="00B4754C" w:rsidRPr="00B4754C" w:rsidRDefault="00B4754C" w:rsidP="00B4754C">
            <w:r w:rsidRPr="00B4754C">
              <w:t>в устной форме по билетам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 xml:space="preserve">свободно владеет научными понятиями, ведет диалог и вступает в научную </w:t>
            </w:r>
            <w:r w:rsidRPr="00B4754C">
              <w:rPr>
                <w:lang w:val="ru-RU"/>
              </w:rPr>
              <w:lastRenderedPageBreak/>
              <w:t>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B4754C">
              <w:rPr>
                <w:lang w:val="ru-RU"/>
              </w:rPr>
              <w:t>способен</w:t>
            </w:r>
            <w:proofErr w:type="gramEnd"/>
            <w:r w:rsidRPr="00B4754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B4754C" w:rsidP="00B4754C">
            <w:pPr>
              <w:jc w:val="center"/>
            </w:pPr>
            <w:r>
              <w:t>5</w:t>
            </w:r>
          </w:p>
        </w:tc>
      </w:tr>
      <w:tr w:rsidR="00B4754C" w:rsidRPr="00314BCA" w:rsidTr="0005236A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4754C">
              <w:t>способен</w:t>
            </w:r>
            <w:proofErr w:type="gramEnd"/>
            <w:r w:rsidRPr="00B4754C">
              <w:t xml:space="preserve">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B4754C" w:rsidP="00B4754C">
            <w:pPr>
              <w:jc w:val="center"/>
            </w:pPr>
            <w:r>
              <w:t>4</w:t>
            </w:r>
          </w:p>
        </w:tc>
      </w:tr>
      <w:tr w:rsidR="00B4754C" w:rsidRPr="00314BCA" w:rsidTr="0005236A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4754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4754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B4754C" w:rsidP="00B4754C">
            <w:pPr>
              <w:jc w:val="center"/>
            </w:pPr>
            <w:r>
              <w:t>3</w:t>
            </w:r>
          </w:p>
        </w:tc>
      </w:tr>
      <w:tr w:rsidR="00B4754C" w:rsidRPr="00314BCA" w:rsidTr="0005236A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roofErr w:type="gramStart"/>
            <w:r w:rsidRPr="00B4754C">
              <w:t>Обучающийся</w:t>
            </w:r>
            <w:proofErr w:type="gramEnd"/>
            <w:r w:rsidRPr="00B4754C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 xml:space="preserve">На большую часть дополнительных вопросов по содержанию экзамена </w:t>
            </w:r>
            <w:proofErr w:type="gramStart"/>
            <w:r w:rsidRPr="00B4754C">
              <w:t>затрудняется</w:t>
            </w:r>
            <w:proofErr w:type="gramEnd"/>
            <w:r w:rsidRPr="00B4754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B4754C" w:rsidP="00B4754C">
            <w:pPr>
              <w:jc w:val="center"/>
            </w:pPr>
            <w:r>
              <w:t>2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694BE6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340F2">
        <w:rPr>
          <w:rFonts w:ascii="Times New Roman" w:hAnsi="Times New Roman" w:cs="Times New Roman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5236A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5236A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523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523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5236A">
        <w:trPr>
          <w:trHeight w:val="286"/>
        </w:trPr>
        <w:tc>
          <w:tcPr>
            <w:tcW w:w="3686" w:type="dxa"/>
          </w:tcPr>
          <w:p w:rsidR="00694BE6" w:rsidRPr="000340F2" w:rsidRDefault="00694BE6" w:rsidP="0005236A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5236A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5236A">
            <w:pPr>
              <w:rPr>
                <w:bCs/>
              </w:rPr>
            </w:pPr>
          </w:p>
        </w:tc>
      </w:tr>
      <w:tr w:rsidR="00694BE6" w:rsidRPr="008448CC" w:rsidTr="0005236A">
        <w:trPr>
          <w:trHeight w:val="286"/>
        </w:trPr>
        <w:tc>
          <w:tcPr>
            <w:tcW w:w="3686" w:type="dxa"/>
          </w:tcPr>
          <w:p w:rsidR="00694BE6" w:rsidRPr="000340F2" w:rsidRDefault="00694BE6" w:rsidP="0005236A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5236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5236A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5236A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5236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5236A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5236A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5236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5236A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5236A">
        <w:tc>
          <w:tcPr>
            <w:tcW w:w="3686" w:type="dxa"/>
          </w:tcPr>
          <w:p w:rsidR="00694BE6" w:rsidRPr="000340F2" w:rsidRDefault="00694BE6" w:rsidP="0005236A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694BE6" w:rsidP="0005236A">
            <w:pPr>
              <w:rPr>
                <w:bCs/>
              </w:rPr>
            </w:pPr>
            <w:r w:rsidRPr="000340F2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94BE6" w:rsidRPr="000340F2" w:rsidRDefault="00694BE6" w:rsidP="0005236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694BE6" w:rsidRPr="000340F2" w:rsidRDefault="00694BE6" w:rsidP="0005236A">
            <w:pPr>
              <w:rPr>
                <w:bCs/>
              </w:rPr>
            </w:pPr>
            <w:r w:rsidRPr="000340F2">
              <w:rPr>
                <w:bCs/>
              </w:rPr>
              <w:t>отлично</w:t>
            </w:r>
          </w:p>
          <w:p w:rsidR="00694BE6" w:rsidRPr="000340F2" w:rsidRDefault="00694BE6" w:rsidP="0005236A">
            <w:pPr>
              <w:rPr>
                <w:bCs/>
              </w:rPr>
            </w:pPr>
            <w:r w:rsidRPr="000340F2">
              <w:rPr>
                <w:bCs/>
              </w:rPr>
              <w:t>хорошо</w:t>
            </w:r>
          </w:p>
          <w:p w:rsidR="00694BE6" w:rsidRPr="000340F2" w:rsidRDefault="00694BE6" w:rsidP="0005236A">
            <w:pPr>
              <w:rPr>
                <w:bCs/>
              </w:rPr>
            </w:pPr>
            <w:r w:rsidRPr="000340F2">
              <w:rPr>
                <w:bCs/>
              </w:rPr>
              <w:t>удовлетворительно</w:t>
            </w:r>
          </w:p>
          <w:p w:rsidR="00694BE6" w:rsidRPr="000340F2" w:rsidRDefault="00694BE6" w:rsidP="0005236A">
            <w:pPr>
              <w:rPr>
                <w:bCs/>
              </w:rPr>
            </w:pPr>
            <w:r w:rsidRPr="000340F2">
              <w:rPr>
                <w:bCs/>
              </w:rPr>
              <w:t>неудовлетворительно</w:t>
            </w:r>
          </w:p>
          <w:p w:rsidR="00694BE6" w:rsidRPr="000340F2" w:rsidRDefault="00694BE6" w:rsidP="0005236A">
            <w:pPr>
              <w:rPr>
                <w:bCs/>
              </w:rPr>
            </w:pPr>
          </w:p>
        </w:tc>
      </w:tr>
      <w:tr w:rsidR="00694BE6" w:rsidRPr="008448CC" w:rsidTr="0005236A">
        <w:tc>
          <w:tcPr>
            <w:tcW w:w="3686" w:type="dxa"/>
          </w:tcPr>
          <w:p w:rsidR="00694BE6" w:rsidRPr="008448CC" w:rsidRDefault="00694BE6" w:rsidP="000523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694BE6" w:rsidP="0005236A">
            <w:pPr>
              <w:rPr>
                <w:bCs/>
                <w:iCs/>
              </w:rPr>
            </w:pPr>
            <w:r w:rsidRPr="000340F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694BE6" w:rsidRPr="008448CC" w:rsidRDefault="00694BE6" w:rsidP="0005236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5236A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5236A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5236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523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5236A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5236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523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523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94BE6" w:rsidRPr="008448CC" w:rsidTr="0005236A">
        <w:trPr>
          <w:trHeight w:val="517"/>
        </w:trPr>
        <w:tc>
          <w:tcPr>
            <w:tcW w:w="1667" w:type="pct"/>
            <w:vAlign w:val="center"/>
          </w:tcPr>
          <w:p w:rsidR="00694BE6" w:rsidRPr="001D45D6" w:rsidRDefault="00694BE6" w:rsidP="0005236A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694BE6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694BE6" w:rsidRPr="008448CC" w:rsidRDefault="00694BE6" w:rsidP="0005236A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694BE6" w:rsidRPr="008448CC" w:rsidRDefault="00694BE6" w:rsidP="0005236A">
            <w:pPr>
              <w:rPr>
                <w:iCs/>
              </w:rPr>
            </w:pPr>
          </w:p>
        </w:tc>
      </w:tr>
      <w:tr w:rsidR="00694BE6" w:rsidRPr="008448CC" w:rsidTr="0005236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694BE6" w:rsidRPr="001D45D6" w:rsidRDefault="00694BE6" w:rsidP="0005236A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94BE6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694BE6" w:rsidRPr="008448CC" w:rsidRDefault="00694BE6" w:rsidP="0005236A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94BE6" w:rsidRPr="008448CC" w:rsidRDefault="00694BE6" w:rsidP="0005236A">
            <w:pPr>
              <w:rPr>
                <w:iCs/>
                <w:lang w:val="en-US"/>
              </w:rPr>
            </w:pPr>
          </w:p>
        </w:tc>
      </w:tr>
      <w:tr w:rsidR="00694BE6" w:rsidRPr="008448CC" w:rsidTr="0005236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694BE6" w:rsidRPr="001D45D6" w:rsidRDefault="00694BE6" w:rsidP="0005236A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94BE6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694BE6" w:rsidRPr="008448CC" w:rsidRDefault="00694BE6" w:rsidP="0005236A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94BE6" w:rsidRPr="008448CC" w:rsidRDefault="00694BE6" w:rsidP="0005236A">
            <w:pPr>
              <w:rPr>
                <w:iCs/>
                <w:lang w:val="en-US"/>
              </w:rPr>
            </w:pPr>
          </w:p>
        </w:tc>
      </w:tr>
      <w:tr w:rsidR="00694BE6" w:rsidRPr="008448CC" w:rsidTr="0005236A">
        <w:trPr>
          <w:trHeight w:val="533"/>
        </w:trPr>
        <w:tc>
          <w:tcPr>
            <w:tcW w:w="1667" w:type="pct"/>
            <w:vAlign w:val="center"/>
          </w:tcPr>
          <w:p w:rsidR="00694BE6" w:rsidRPr="001D45D6" w:rsidRDefault="00694BE6" w:rsidP="0005236A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694BE6" w:rsidRPr="008448CC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94BE6" w:rsidRPr="008448CC" w:rsidRDefault="00694BE6" w:rsidP="0005236A">
            <w:pPr>
              <w:rPr>
                <w:iCs/>
              </w:rPr>
            </w:pP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применение электронного обучения;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групповые и коллективные технологии.</w:t>
      </w:r>
    </w:p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F81B1C">
      <w:pPr>
        <w:pStyle w:val="1"/>
        <w:spacing w:after="240"/>
        <w:ind w:left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F81B1C" w:rsidRPr="0021251B" w:rsidTr="0005236A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F81B1C" w:rsidRPr="00497306" w:rsidRDefault="00F81B1C" w:rsidP="00052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F81B1C" w:rsidRPr="00497306" w:rsidRDefault="00F81B1C" w:rsidP="0005236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81B1C" w:rsidRPr="0021251B" w:rsidTr="0005236A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F81B1C" w:rsidRPr="0003559F" w:rsidRDefault="000D4560" w:rsidP="0005236A">
            <w:pPr>
              <w:rPr>
                <w:i/>
              </w:rPr>
            </w:pPr>
            <w:r w:rsidRPr="000D456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 пер., д.2, строение.5</w:t>
            </w:r>
          </w:p>
        </w:tc>
      </w:tr>
      <w:tr w:rsidR="00F81B1C" w:rsidRPr="0021251B" w:rsidTr="0005236A">
        <w:tc>
          <w:tcPr>
            <w:tcW w:w="4786" w:type="dxa"/>
          </w:tcPr>
          <w:p w:rsidR="00F81B1C" w:rsidRPr="007E362E" w:rsidRDefault="000D4560" w:rsidP="0005236A">
            <w:r w:rsidRPr="000D4560">
              <w:t>Аудитории №</w:t>
            </w:r>
            <w:r>
              <w:t xml:space="preserve"> </w:t>
            </w:r>
            <w:r w:rsidRPr="000D4560">
              <w:t>5204, 5205</w:t>
            </w:r>
            <w:r>
              <w:t xml:space="preserve"> </w:t>
            </w:r>
            <w:r w:rsidRPr="000D4560">
              <w:t xml:space="preserve">- лаборатории для проведения </w:t>
            </w:r>
            <w:proofErr w:type="gramStart"/>
            <w:r w:rsidRPr="000D4560">
              <w:t>лабораторный</w:t>
            </w:r>
            <w:proofErr w:type="gramEnd"/>
            <w:r w:rsidRPr="000D4560">
              <w:t xml:space="preserve"> работ,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:rsidR="000D4560" w:rsidRDefault="000D4560" w:rsidP="000D4560">
            <w:r>
              <w:t xml:space="preserve">Комплект учебной мебели, меловая доска </w:t>
            </w:r>
          </w:p>
          <w:p w:rsidR="000D4560" w:rsidRDefault="000D4560" w:rsidP="000D4560">
            <w:r>
              <w:t xml:space="preserve">специализированное оборудование: </w:t>
            </w:r>
          </w:p>
          <w:p w:rsidR="000D4560" w:rsidRDefault="000D4560" w:rsidP="000D4560">
            <w:r>
              <w:t>•</w:t>
            </w:r>
            <w:r>
              <w:tab/>
              <w:t>столы лабораторные на 6 мест – 10 шт.;</w:t>
            </w:r>
          </w:p>
          <w:p w:rsidR="000D4560" w:rsidRDefault="000D4560" w:rsidP="000D4560">
            <w:r>
              <w:t>•</w:t>
            </w:r>
            <w:r>
              <w:tab/>
              <w:t>лабораторные шкафы.</w:t>
            </w:r>
          </w:p>
          <w:p w:rsidR="000D4560" w:rsidRDefault="000D4560" w:rsidP="000D4560">
            <w:r>
              <w:t>•</w:t>
            </w:r>
            <w:r>
              <w:tab/>
            </w:r>
            <w:proofErr w:type="spellStart"/>
            <w:r>
              <w:t>термошкаф</w:t>
            </w:r>
            <w:proofErr w:type="spellEnd"/>
            <w:r>
              <w:t xml:space="preserve">, </w:t>
            </w:r>
          </w:p>
          <w:p w:rsidR="000D4560" w:rsidRDefault="000D4560" w:rsidP="000D4560">
            <w:r>
              <w:t>•</w:t>
            </w:r>
            <w:r>
              <w:tab/>
              <w:t>лабораторная посуда (стеклянная и фарфоровая), стеклянная мерная посуда;</w:t>
            </w:r>
          </w:p>
          <w:p w:rsidR="000D4560" w:rsidRDefault="000D4560" w:rsidP="000D4560">
            <w:r>
              <w:t>•</w:t>
            </w:r>
            <w:r>
              <w:tab/>
              <w:t xml:space="preserve">роторные испарители, </w:t>
            </w:r>
          </w:p>
          <w:p w:rsidR="000D4560" w:rsidRDefault="000D4560" w:rsidP="000D4560">
            <w:r>
              <w:t>•</w:t>
            </w:r>
            <w:r>
              <w:tab/>
              <w:t xml:space="preserve">весы технические, </w:t>
            </w:r>
          </w:p>
          <w:p w:rsidR="000D4560" w:rsidRDefault="000D4560" w:rsidP="000D4560">
            <w:r>
              <w:t>•</w:t>
            </w:r>
            <w:r>
              <w:tab/>
              <w:t>весы аналитические.</w:t>
            </w:r>
          </w:p>
          <w:p w:rsidR="000D4560" w:rsidRDefault="000D4560" w:rsidP="000D4560">
            <w:r>
              <w:t>•</w:t>
            </w:r>
            <w:r>
              <w:tab/>
              <w:t>рН-метр 3 шт.;</w:t>
            </w:r>
          </w:p>
          <w:p w:rsidR="000D4560" w:rsidRDefault="000D4560" w:rsidP="000D4560">
            <w:r>
              <w:t>•</w:t>
            </w:r>
            <w:r>
              <w:tab/>
              <w:t>прибор для измерения температуры плавления  2шт</w:t>
            </w:r>
          </w:p>
          <w:p w:rsidR="000D4560" w:rsidRDefault="000D4560" w:rsidP="000D4560">
            <w:r>
              <w:t>•</w:t>
            </w:r>
            <w:r>
              <w:tab/>
              <w:t xml:space="preserve">рефрактометры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D4560" w:rsidRDefault="000D4560" w:rsidP="000D4560">
            <w:r>
              <w:t>•</w:t>
            </w:r>
            <w:r>
              <w:tab/>
              <w:t xml:space="preserve">реактивы, </w:t>
            </w:r>
          </w:p>
          <w:p w:rsidR="000D4560" w:rsidRDefault="000D4560" w:rsidP="000D4560">
            <w:r>
              <w:t>•</w:t>
            </w:r>
            <w:r>
              <w:tab/>
              <w:t>электрические плитки 6 шт.;</w:t>
            </w:r>
          </w:p>
          <w:p w:rsidR="000D4560" w:rsidRDefault="000D4560" w:rsidP="000D4560">
            <w:r>
              <w:t>•</w:t>
            </w:r>
            <w:r>
              <w:tab/>
              <w:t xml:space="preserve">водяные бани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</w:t>
            </w:r>
          </w:p>
          <w:p w:rsidR="000D4560" w:rsidRDefault="000D4560" w:rsidP="000D4560">
            <w:r>
              <w:lastRenderedPageBreak/>
              <w:t>•</w:t>
            </w:r>
            <w:r>
              <w:tab/>
              <w:t xml:space="preserve">песчаные бани 2 шт.; </w:t>
            </w:r>
          </w:p>
          <w:p w:rsidR="000D4560" w:rsidRDefault="000D4560" w:rsidP="000D4560">
            <w:r>
              <w:t>•</w:t>
            </w:r>
            <w:r>
              <w:tab/>
              <w:t>мешалки лабораторные  6 шт.;</w:t>
            </w:r>
          </w:p>
          <w:p w:rsidR="000D4560" w:rsidRDefault="000D4560" w:rsidP="000D4560">
            <w:r>
              <w:t>•</w:t>
            </w:r>
            <w:r>
              <w:tab/>
              <w:t>гомогенизаторы лабораторные  3 шт.;</w:t>
            </w:r>
          </w:p>
          <w:p w:rsidR="00F81B1C" w:rsidRPr="000D4560" w:rsidRDefault="000D4560" w:rsidP="000D4560">
            <w:pPr>
              <w:rPr>
                <w:i/>
              </w:rPr>
            </w:pPr>
            <w:r>
              <w:t>•</w:t>
            </w:r>
            <w:r>
              <w:tab/>
              <w:t>центрифуга</w:t>
            </w:r>
          </w:p>
        </w:tc>
      </w:tr>
      <w:tr w:rsidR="00F81B1C" w:rsidRPr="0021251B" w:rsidTr="0005236A">
        <w:tc>
          <w:tcPr>
            <w:tcW w:w="4786" w:type="dxa"/>
            <w:shd w:val="clear" w:color="auto" w:fill="DEEAF6" w:themeFill="accent1" w:themeFillTint="33"/>
            <w:vAlign w:val="center"/>
          </w:tcPr>
          <w:p w:rsidR="00F81B1C" w:rsidRPr="00D75A2A" w:rsidRDefault="00F81B1C" w:rsidP="0005236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F81B1C" w:rsidRPr="00D75A2A" w:rsidRDefault="00F81B1C" w:rsidP="0005236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81B1C" w:rsidRPr="0021251B" w:rsidTr="0005236A">
        <w:tc>
          <w:tcPr>
            <w:tcW w:w="4786" w:type="dxa"/>
          </w:tcPr>
          <w:p w:rsidR="00F81B1C" w:rsidRPr="007E362E" w:rsidRDefault="00F81B1C" w:rsidP="0005236A">
            <w:pPr>
              <w:rPr>
                <w:bCs/>
                <w:color w:val="000000"/>
              </w:rPr>
            </w:pPr>
            <w:r w:rsidRPr="007E362E">
              <w:rPr>
                <w:bCs/>
                <w:color w:val="000000"/>
              </w:rPr>
              <w:t>читальный зал библиотеки:</w:t>
            </w:r>
          </w:p>
          <w:p w:rsidR="00F81B1C" w:rsidRPr="007E362E" w:rsidRDefault="00F81B1C" w:rsidP="0005236A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F81B1C" w:rsidRPr="007E362E" w:rsidRDefault="00F81B1C" w:rsidP="0005236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7E362E">
              <w:rPr>
                <w:bCs/>
                <w:color w:val="000000"/>
              </w:rPr>
              <w:t>компьютерная техника;</w:t>
            </w:r>
            <w:r w:rsidRPr="007E362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F81B1C" w:rsidRDefault="00F81B1C" w:rsidP="00F81B1C">
      <w:pPr>
        <w:pStyle w:val="af0"/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737"/>
      </w:tblGrid>
      <w:tr w:rsidR="0097414A" w:rsidTr="0005236A">
        <w:trPr>
          <w:trHeight w:val="35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№ </w:t>
            </w:r>
            <w:proofErr w:type="spellStart"/>
            <w:r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ЭБС «Лань» </w:t>
            </w:r>
            <w:hyperlink r:id="rId15" w:history="1"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http://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www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e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proofErr w:type="spellStart"/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lanbook</w:t>
              </w:r>
              <w:proofErr w:type="spellEnd"/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«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:rsidR="0097414A" w:rsidRDefault="00834CF0" w:rsidP="0005236A">
            <w:pPr>
              <w:spacing w:line="256" w:lineRule="auto"/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6" w:history="1"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http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://</w:t>
              </w:r>
              <w:proofErr w:type="spellStart"/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znanium</w:t>
              </w:r>
              <w:proofErr w:type="spellEnd"/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  <w:r w:rsidR="0097414A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</w:t>
              </w:r>
              <w:r>
                <w:rPr>
                  <w:rStyle w:val="af3"/>
                  <w:rFonts w:eastAsia="MS Mincho"/>
                  <w:color w:val="0000FF"/>
                </w:rPr>
                <w:t>://</w:t>
              </w:r>
              <w:proofErr w:type="spellStart"/>
              <w:r>
                <w:rPr>
                  <w:rStyle w:val="af3"/>
                  <w:rFonts w:eastAsia="MS Mincho"/>
                  <w:color w:val="0000FF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rFonts w:eastAsia="MS Mincho"/>
                  <w:color w:val="0000FF"/>
                </w:rPr>
                <w:t>.</w:t>
              </w:r>
              <w:r>
                <w:rPr>
                  <w:rStyle w:val="af3"/>
                  <w:rFonts w:eastAsia="MS Mincho"/>
                  <w:color w:val="0000FF"/>
                  <w:lang w:val="en-US"/>
                </w:rPr>
                <w:t>com</w:t>
              </w:r>
              <w:r>
                <w:rPr>
                  <w:rStyle w:val="af3"/>
                  <w:rFonts w:eastAsia="MS Mincho"/>
                  <w:color w:val="0000FF"/>
                </w:rPr>
                <w:t>/</w:t>
              </w:r>
            </w:hyperlink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rFonts w:eastAsia="MS Mincho"/>
                  <w:color w:val="0000FF"/>
                </w:rPr>
                <w:t>https://urait.ru/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19" w:history="1">
              <w:r>
                <w:rPr>
                  <w:rStyle w:val="af3"/>
                  <w:rFonts w:eastAsia="MS Mincho"/>
                  <w:color w:val="0000FF"/>
                </w:rPr>
                <w:t>https://www.polpred.com/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0" w:history="1">
              <w:r>
                <w:rPr>
                  <w:rStyle w:val="af3"/>
                  <w:rFonts w:eastAsia="MS Mincho"/>
                  <w:color w:val="0000FF"/>
                </w:rPr>
                <w:t>https://rusneb.ru/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414A" w:rsidRDefault="0097414A" w:rsidP="0005236A">
            <w:pPr>
              <w:spacing w:line="25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1" w:history="1">
              <w:r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>
              <w:rPr>
                <w:rFonts w:eastAsia="MS Mincho"/>
              </w:rPr>
              <w:t xml:space="preserve"> </w:t>
            </w:r>
          </w:p>
        </w:tc>
      </w:tr>
      <w:tr w:rsidR="0097414A" w:rsidRPr="001E29DD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База</w:t>
            </w:r>
            <w:r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</w:rPr>
              <w:t>данных</w:t>
            </w:r>
            <w:r>
              <w:rPr>
                <w:rFonts w:eastAsia="MS Mincho"/>
                <w:lang w:val="en-US"/>
              </w:rPr>
              <w:t xml:space="preserve"> Springer eBooks Collections </w:t>
            </w:r>
            <w:r>
              <w:rPr>
                <w:rFonts w:eastAsia="MS Mincho"/>
              </w:rPr>
              <w:t>издательства</w:t>
            </w:r>
            <w:r>
              <w:rPr>
                <w:rFonts w:eastAsia="MS Mincho"/>
                <w:lang w:val="en-US"/>
              </w:rPr>
              <w:t xml:space="preserve"> Springer Nature. </w:t>
            </w:r>
          </w:p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lang w:val="en-US"/>
              </w:rPr>
              <w:t>Платформа</w:t>
            </w:r>
            <w:proofErr w:type="spellEnd"/>
            <w:r>
              <w:rPr>
                <w:rFonts w:eastAsia="MS Mincho"/>
                <w:lang w:val="en-US"/>
              </w:rPr>
              <w:t xml:space="preserve"> Springer Link: </w:t>
            </w:r>
            <w:hyperlink r:id="rId22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https://rd.springer.com/</w:t>
              </w:r>
            </w:hyperlink>
            <w:r>
              <w:rPr>
                <w:rFonts w:eastAsia="MS Mincho"/>
                <w:lang w:val="en-US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Электронный ресурс </w:t>
            </w:r>
            <w:proofErr w:type="spellStart"/>
            <w:r>
              <w:rPr>
                <w:rFonts w:eastAsia="MS Mincho"/>
                <w:sz w:val="24"/>
                <w:szCs w:val="24"/>
              </w:rPr>
              <w:t>Freedom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Collection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rFonts w:eastAsia="MS Mincho"/>
                  <w:color w:val="0000FF"/>
                </w:rPr>
                <w:t>https://sciencedirect.com/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f3"/>
                  <w:rFonts w:eastAsia="MS Mincho"/>
                  <w:color w:val="0000FF"/>
                </w:rPr>
                <w:t>https://www.scopus.com/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RPr="001E29DD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>
              <w:rPr>
                <w:rFonts w:eastAsia="MS Mincho"/>
                <w:sz w:val="24"/>
                <w:szCs w:val="24"/>
              </w:rPr>
              <w:t>компании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25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https://www.orbit.com/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RPr="001E29DD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Б</w:t>
            </w:r>
            <w:r>
              <w:rPr>
                <w:rFonts w:eastAsia="MS Mincho"/>
                <w:sz w:val="24"/>
                <w:szCs w:val="24"/>
              </w:rPr>
              <w:t>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Analytics </w:t>
            </w:r>
            <w:hyperlink r:id="rId26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https://www.webofscience.com/wos/woscc/basic-search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RPr="001E29DD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:rsidR="0097414A" w:rsidRDefault="00F25879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27" w:history="1">
              <w:r w:rsidR="0097414A">
                <w:rPr>
                  <w:rStyle w:val="af3"/>
                  <w:rFonts w:eastAsia="MS Mincho"/>
                  <w:color w:val="0000FF"/>
                  <w:lang w:val="en-US"/>
                </w:rPr>
                <w:t>https://www.ccdc.cam.ac.uk/</w:t>
              </w:r>
            </w:hyperlink>
            <w:r w:rsidR="0097414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28" w:history="1">
              <w:r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834CF0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29" w:history="1">
              <w:r w:rsidR="0097414A">
                <w:rPr>
                  <w:rStyle w:val="af3"/>
                  <w:rFonts w:eastAsia="MS Mincho"/>
                  <w:color w:val="0000FF"/>
                </w:rPr>
                <w:t>https://link.springer.com/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  <w:r w:rsidR="0097414A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:rsidR="0097414A" w:rsidRDefault="00834CF0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0" w:history="1">
              <w:r w:rsidR="0097414A">
                <w:rPr>
                  <w:rStyle w:val="af3"/>
                  <w:rFonts w:eastAsia="MS Mincho"/>
                  <w:color w:val="0000FF"/>
                </w:rPr>
                <w:t>https://www.springerprotocols.com/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834CF0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1" w:history="1">
              <w:r w:rsidR="0097414A">
                <w:rPr>
                  <w:rStyle w:val="af3"/>
                  <w:rFonts w:eastAsia="MS Mincho"/>
                  <w:color w:val="0000FF"/>
                </w:rPr>
                <w:t>https://materials.springer.com/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834CF0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2" w:history="1">
              <w:r w:rsidR="0097414A">
                <w:rPr>
                  <w:rStyle w:val="af3"/>
                  <w:rFonts w:eastAsia="MS Mincho"/>
                  <w:color w:val="0000FF"/>
                </w:rPr>
                <w:t>https://link.springer.com/search?facet-content-type=%ReferenceWork%22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834CF0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3" w:history="1">
              <w:r w:rsidR="0097414A">
                <w:rPr>
                  <w:rStyle w:val="af3"/>
                  <w:rFonts w:eastAsia="MS Mincho"/>
                  <w:color w:val="0000FF"/>
                </w:rPr>
                <w:t>http://zbmath.org/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834CF0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4" w:history="1">
              <w:r w:rsidR="0097414A">
                <w:rPr>
                  <w:rStyle w:val="af3"/>
                  <w:rFonts w:eastAsia="MS Mincho"/>
                  <w:color w:val="0000FF"/>
                </w:rPr>
                <w:t>http://npg.com/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739"/>
        <w:gridCol w:w="3991"/>
      </w:tblGrid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  <w:proofErr w:type="gramStart"/>
            <w:r>
              <w:rPr>
                <w:rFonts w:eastAsia="Times New Roman"/>
                <w:b/>
              </w:rPr>
              <w:t>п</w:t>
            </w:r>
            <w:proofErr w:type="gramEnd"/>
            <w:r>
              <w:rPr>
                <w:rFonts w:eastAsia="Times New Roman"/>
                <w:b/>
              </w:rPr>
              <w:t>/п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Windows</w:t>
            </w:r>
            <w:proofErr w:type="spellEnd"/>
            <w:r>
              <w:rPr>
                <w:rFonts w:eastAsia="MS Mincho"/>
              </w:rPr>
              <w:t xml:space="preserve"> 10 </w:t>
            </w:r>
            <w:proofErr w:type="spellStart"/>
            <w:r>
              <w:rPr>
                <w:rFonts w:eastAsia="MS Mincho"/>
              </w:rPr>
              <w:t>Pro</w:t>
            </w:r>
            <w:proofErr w:type="spellEnd"/>
            <w:r>
              <w:rPr>
                <w:rFonts w:eastAsia="MS Mincho"/>
              </w:rPr>
              <w:t xml:space="preserve">, MS </w:t>
            </w:r>
            <w:proofErr w:type="spellStart"/>
            <w:r>
              <w:rPr>
                <w:rFonts w:eastAsia="MS Mincho"/>
              </w:rPr>
              <w:t>Office</w:t>
            </w:r>
            <w:proofErr w:type="spellEnd"/>
            <w:r>
              <w:rPr>
                <w:rFonts w:eastAsia="MS Mincho"/>
              </w:rPr>
              <w:t xml:space="preserve"> 2019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lang w:val="en-US"/>
              </w:rPr>
              <w:t>PrototypingSketchUp</w:t>
            </w:r>
            <w:proofErr w:type="spellEnd"/>
            <w:r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V-Ray </w:t>
            </w:r>
            <w:r>
              <w:rPr>
                <w:rFonts w:eastAsia="MS Mincho"/>
              </w:rPr>
              <w:t>для</w:t>
            </w:r>
            <w:r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NeuroSolutions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Wolfram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Mathematica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Microsoft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Visual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Studio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CorelDRAW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Graphics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Suite</w:t>
            </w:r>
            <w:proofErr w:type="spellEnd"/>
            <w:r>
              <w:rPr>
                <w:rFonts w:eastAsia="MS Mincho"/>
              </w:rPr>
              <w:t xml:space="preserve"> 2018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Mathcad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Matlab+Simulink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20.05.2019.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>
              <w:rPr>
                <w:rFonts w:eastAsia="MS Mincho"/>
                <w:lang w:val="en-US"/>
              </w:rPr>
              <w:t>Cloud  2018</w:t>
            </w:r>
            <w:proofErr w:type="gramEnd"/>
            <w:r>
              <w:rPr>
                <w:rFonts w:eastAsia="MS Mincho"/>
                <w:lang w:val="en-US"/>
              </w:rPr>
              <w:t xml:space="preserve"> all Apps (Photoshop, </w:t>
            </w:r>
            <w:proofErr w:type="spellStart"/>
            <w:r>
              <w:rPr>
                <w:rFonts w:eastAsia="MS Mincho"/>
                <w:lang w:val="en-US"/>
              </w:rPr>
              <w:t>Lightroom</w:t>
            </w:r>
            <w:proofErr w:type="spellEnd"/>
            <w:r>
              <w:rPr>
                <w:rFonts w:eastAsia="MS Mincho"/>
                <w:lang w:val="en-US"/>
              </w:rPr>
              <w:t xml:space="preserve">, Illustrator, InDesign, XD, Premiere Pro, Acrobat Pro, </w:t>
            </w:r>
            <w:proofErr w:type="spellStart"/>
            <w:r>
              <w:rPr>
                <w:rFonts w:eastAsia="MS Mincho"/>
                <w:lang w:val="en-US"/>
              </w:rPr>
              <w:t>Lightroom</w:t>
            </w:r>
            <w:proofErr w:type="spellEnd"/>
            <w:r>
              <w:rPr>
                <w:rFonts w:eastAsia="MS Mincho"/>
                <w:lang w:val="en-US"/>
              </w:rPr>
              <w:t xml:space="preserve"> Classic,  Bridge, Spark, Media Encoder, </w:t>
            </w:r>
            <w:proofErr w:type="spellStart"/>
            <w:r>
              <w:rPr>
                <w:rFonts w:eastAsia="MS Mincho"/>
                <w:lang w:val="en-US"/>
              </w:rPr>
              <w:t>InCopy</w:t>
            </w:r>
            <w:proofErr w:type="spellEnd"/>
            <w:r>
              <w:rPr>
                <w:rFonts w:eastAsia="MS Mincho"/>
                <w:lang w:val="en-US"/>
              </w:rPr>
              <w:t xml:space="preserve">, Story Plus, Muse  </w:t>
            </w:r>
            <w:r>
              <w:rPr>
                <w:rFonts w:eastAsia="MS Mincho"/>
              </w:rPr>
              <w:t>и</w:t>
            </w:r>
            <w:r>
              <w:rPr>
                <w:rFonts w:eastAsia="MS Mincho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</w:rPr>
              <w:t>др</w:t>
            </w:r>
            <w:proofErr w:type="spellEnd"/>
            <w:r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Simplify</w:t>
            </w:r>
            <w:proofErr w:type="spellEnd"/>
            <w:r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FontL</w:t>
            </w:r>
            <w:proofErr w:type="gramStart"/>
            <w:r>
              <w:rPr>
                <w:rFonts w:eastAsia="MS Mincho"/>
              </w:rPr>
              <w:t>а</w:t>
            </w:r>
            <w:proofErr w:type="gramEnd"/>
            <w:r>
              <w:rPr>
                <w:rFonts w:eastAsia="MS Mincho"/>
              </w:rPr>
              <w:t>b</w:t>
            </w:r>
            <w:proofErr w:type="spellEnd"/>
            <w:r>
              <w:rPr>
                <w:rFonts w:eastAsia="MS Mincho"/>
              </w:rPr>
              <w:t xml:space="preserve"> VI </w:t>
            </w:r>
            <w:proofErr w:type="spellStart"/>
            <w:r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Pinnacle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Studio</w:t>
            </w:r>
            <w:proofErr w:type="spellEnd"/>
            <w:r>
              <w:rPr>
                <w:rFonts w:eastAsia="MS Mincho"/>
              </w:rPr>
              <w:t xml:space="preserve"> 18 </w:t>
            </w:r>
            <w:proofErr w:type="spellStart"/>
            <w:r>
              <w:rPr>
                <w:rFonts w:eastAsia="MS Mincho"/>
              </w:rPr>
              <w:t>Ultimate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Project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Expert</w:t>
            </w:r>
            <w:proofErr w:type="spellEnd"/>
            <w:r>
              <w:rPr>
                <w:rFonts w:eastAsia="MS Mincho"/>
              </w:rPr>
              <w:t xml:space="preserve"> 7 </w:t>
            </w:r>
            <w:proofErr w:type="spellStart"/>
            <w:r>
              <w:rPr>
                <w:rFonts w:eastAsia="MS Mincho"/>
              </w:rPr>
              <w:t>Standart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proofErr w:type="gramStart"/>
            <w:r>
              <w:rPr>
                <w:rFonts w:eastAsia="MS Mincho"/>
              </w:rPr>
              <w:t>Альт-Финансы</w:t>
            </w:r>
            <w:proofErr w:type="gram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6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6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№ </w:t>
            </w:r>
            <w:proofErr w:type="spellStart"/>
            <w:r w:rsidRPr="0097414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5236A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5236A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5236A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5236A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5236A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5236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F0" w:rsidRDefault="00834CF0">
      <w:r>
        <w:separator/>
      </w:r>
    </w:p>
  </w:endnote>
  <w:endnote w:type="continuationSeparator" w:id="0">
    <w:p w:rsidR="00834CF0" w:rsidRDefault="0083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6A" w:rsidRDefault="0005236A">
    <w:pPr>
      <w:pStyle w:val="ae"/>
      <w:jc w:val="right"/>
    </w:pPr>
  </w:p>
  <w:p w:rsidR="0005236A" w:rsidRDefault="0005236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6A" w:rsidRDefault="0005236A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5236A" w:rsidRDefault="0005236A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05236A" w:rsidRDefault="0005236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83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5236A" w:rsidRDefault="0005236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05236A" w:rsidRDefault="0005236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3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5236A" w:rsidRDefault="000523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F0" w:rsidRDefault="00834CF0">
      <w:r>
        <w:separator/>
      </w:r>
    </w:p>
  </w:footnote>
  <w:footnote w:type="continuationSeparator" w:id="0">
    <w:p w:rsidR="00834CF0" w:rsidRDefault="0083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6A" w:rsidRDefault="0005236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6A" w:rsidRDefault="0005236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6A" w:rsidRDefault="000523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7"/>
  </w:num>
  <w:num w:numId="5">
    <w:abstractNumId w:val="20"/>
  </w:num>
  <w:num w:numId="6">
    <w:abstractNumId w:val="4"/>
  </w:num>
  <w:num w:numId="7">
    <w:abstractNumId w:val="19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18"/>
  </w:num>
  <w:num w:numId="14">
    <w:abstractNumId w:val="0"/>
  </w:num>
  <w:num w:numId="15">
    <w:abstractNumId w:val="23"/>
  </w:num>
  <w:num w:numId="16">
    <w:abstractNumId w:val="8"/>
  </w:num>
  <w:num w:numId="17">
    <w:abstractNumId w:val="15"/>
  </w:num>
  <w:num w:numId="18">
    <w:abstractNumId w:val="16"/>
  </w:num>
  <w:num w:numId="19">
    <w:abstractNumId w:val="1"/>
  </w:num>
  <w:num w:numId="20">
    <w:abstractNumId w:val="17"/>
  </w:num>
  <w:num w:numId="21">
    <w:abstractNumId w:val="22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248D2"/>
    <w:rsid w:val="000340F2"/>
    <w:rsid w:val="000350EF"/>
    <w:rsid w:val="0005236A"/>
    <w:rsid w:val="00071137"/>
    <w:rsid w:val="000753E3"/>
    <w:rsid w:val="00084AF5"/>
    <w:rsid w:val="00094177"/>
    <w:rsid w:val="00094D3A"/>
    <w:rsid w:val="000C3AC0"/>
    <w:rsid w:val="000D0165"/>
    <w:rsid w:val="000D4560"/>
    <w:rsid w:val="0011749A"/>
    <w:rsid w:val="0013115F"/>
    <w:rsid w:val="001E29DD"/>
    <w:rsid w:val="001E43D9"/>
    <w:rsid w:val="00210AAD"/>
    <w:rsid w:val="0024050B"/>
    <w:rsid w:val="002A057F"/>
    <w:rsid w:val="002A7B5E"/>
    <w:rsid w:val="002B0D24"/>
    <w:rsid w:val="002B6410"/>
    <w:rsid w:val="002E126D"/>
    <w:rsid w:val="002F0F6A"/>
    <w:rsid w:val="002F5D32"/>
    <w:rsid w:val="002F5F7C"/>
    <w:rsid w:val="00304ED6"/>
    <w:rsid w:val="00313048"/>
    <w:rsid w:val="00344856"/>
    <w:rsid w:val="003448F6"/>
    <w:rsid w:val="0034505F"/>
    <w:rsid w:val="00393E3E"/>
    <w:rsid w:val="003F4310"/>
    <w:rsid w:val="0040155A"/>
    <w:rsid w:val="0041341C"/>
    <w:rsid w:val="0042286D"/>
    <w:rsid w:val="00444D96"/>
    <w:rsid w:val="00455473"/>
    <w:rsid w:val="004812E7"/>
    <w:rsid w:val="00490652"/>
    <w:rsid w:val="00494A74"/>
    <w:rsid w:val="004A059F"/>
    <w:rsid w:val="004B0C73"/>
    <w:rsid w:val="004C3371"/>
    <w:rsid w:val="004E6311"/>
    <w:rsid w:val="004F1F5C"/>
    <w:rsid w:val="004F7BD5"/>
    <w:rsid w:val="00506611"/>
    <w:rsid w:val="00525AD6"/>
    <w:rsid w:val="005538C1"/>
    <w:rsid w:val="0056503F"/>
    <w:rsid w:val="00565403"/>
    <w:rsid w:val="00583EFC"/>
    <w:rsid w:val="005A300A"/>
    <w:rsid w:val="005A5405"/>
    <w:rsid w:val="005B283E"/>
    <w:rsid w:val="005E2105"/>
    <w:rsid w:val="005E3E68"/>
    <w:rsid w:val="00616B54"/>
    <w:rsid w:val="006202D3"/>
    <w:rsid w:val="00627936"/>
    <w:rsid w:val="00646715"/>
    <w:rsid w:val="00674F4C"/>
    <w:rsid w:val="006760BA"/>
    <w:rsid w:val="006764C0"/>
    <w:rsid w:val="006808B3"/>
    <w:rsid w:val="006836C2"/>
    <w:rsid w:val="00690D8C"/>
    <w:rsid w:val="00694BE6"/>
    <w:rsid w:val="006A4142"/>
    <w:rsid w:val="006B1AA5"/>
    <w:rsid w:val="006B65A4"/>
    <w:rsid w:val="006E70F2"/>
    <w:rsid w:val="006F1E2F"/>
    <w:rsid w:val="00722C63"/>
    <w:rsid w:val="007659BC"/>
    <w:rsid w:val="0078147D"/>
    <w:rsid w:val="007A7770"/>
    <w:rsid w:val="007F71E6"/>
    <w:rsid w:val="00811532"/>
    <w:rsid w:val="00816782"/>
    <w:rsid w:val="00834CF0"/>
    <w:rsid w:val="00854B58"/>
    <w:rsid w:val="008715D7"/>
    <w:rsid w:val="00887EB3"/>
    <w:rsid w:val="00895CC7"/>
    <w:rsid w:val="008A6B0C"/>
    <w:rsid w:val="008A7A63"/>
    <w:rsid w:val="008B54A6"/>
    <w:rsid w:val="008C1240"/>
    <w:rsid w:val="008E102E"/>
    <w:rsid w:val="008F4FA8"/>
    <w:rsid w:val="0090281B"/>
    <w:rsid w:val="00933420"/>
    <w:rsid w:val="00941DDB"/>
    <w:rsid w:val="0096787D"/>
    <w:rsid w:val="0097414A"/>
    <w:rsid w:val="009C0411"/>
    <w:rsid w:val="009D2BD2"/>
    <w:rsid w:val="00A668D3"/>
    <w:rsid w:val="00A73F28"/>
    <w:rsid w:val="00AC6B8D"/>
    <w:rsid w:val="00AE3FFE"/>
    <w:rsid w:val="00AF3EAB"/>
    <w:rsid w:val="00AF3F6C"/>
    <w:rsid w:val="00B4357B"/>
    <w:rsid w:val="00B4754C"/>
    <w:rsid w:val="00B52EB0"/>
    <w:rsid w:val="00B52F31"/>
    <w:rsid w:val="00B644DF"/>
    <w:rsid w:val="00B66FFF"/>
    <w:rsid w:val="00B76ADB"/>
    <w:rsid w:val="00B8568B"/>
    <w:rsid w:val="00B97BE8"/>
    <w:rsid w:val="00BA77DF"/>
    <w:rsid w:val="00BB18FF"/>
    <w:rsid w:val="00BD05F6"/>
    <w:rsid w:val="00BF5D81"/>
    <w:rsid w:val="00C17898"/>
    <w:rsid w:val="00C43014"/>
    <w:rsid w:val="00C676CD"/>
    <w:rsid w:val="00C72173"/>
    <w:rsid w:val="00C82184"/>
    <w:rsid w:val="00C84660"/>
    <w:rsid w:val="00C96060"/>
    <w:rsid w:val="00CB183D"/>
    <w:rsid w:val="00CB5CFB"/>
    <w:rsid w:val="00CC1D19"/>
    <w:rsid w:val="00CD33F1"/>
    <w:rsid w:val="00CE22DC"/>
    <w:rsid w:val="00CE2E01"/>
    <w:rsid w:val="00CF24BE"/>
    <w:rsid w:val="00D03A44"/>
    <w:rsid w:val="00D1243C"/>
    <w:rsid w:val="00D22949"/>
    <w:rsid w:val="00D531A5"/>
    <w:rsid w:val="00D5775D"/>
    <w:rsid w:val="00D80303"/>
    <w:rsid w:val="00D84D36"/>
    <w:rsid w:val="00D955CB"/>
    <w:rsid w:val="00D97B5A"/>
    <w:rsid w:val="00DA1D0E"/>
    <w:rsid w:val="00DD379E"/>
    <w:rsid w:val="00DE040A"/>
    <w:rsid w:val="00DE1E60"/>
    <w:rsid w:val="00DE785A"/>
    <w:rsid w:val="00E07774"/>
    <w:rsid w:val="00E11A32"/>
    <w:rsid w:val="00E2038C"/>
    <w:rsid w:val="00E30943"/>
    <w:rsid w:val="00E5025C"/>
    <w:rsid w:val="00E5499B"/>
    <w:rsid w:val="00E55AE2"/>
    <w:rsid w:val="00E72D5F"/>
    <w:rsid w:val="00E837FD"/>
    <w:rsid w:val="00E950BD"/>
    <w:rsid w:val="00E97157"/>
    <w:rsid w:val="00EB43BF"/>
    <w:rsid w:val="00ED0D3F"/>
    <w:rsid w:val="00EE015D"/>
    <w:rsid w:val="00EE5697"/>
    <w:rsid w:val="00F0631E"/>
    <w:rsid w:val="00F20C45"/>
    <w:rsid w:val="00F25879"/>
    <w:rsid w:val="00F60438"/>
    <w:rsid w:val="00F81B1C"/>
    <w:rsid w:val="00FC0925"/>
    <w:rsid w:val="00FD209A"/>
    <w:rsid w:val="00FD35E2"/>
    <w:rsid w:val="00FE0E5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webofscience.com/wos/woscc/basic-sear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" TargetMode="External"/><Relationship Id="rId34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www.orbit.com/" TargetMode="External"/><Relationship Id="rId33" Type="http://schemas.openxmlformats.org/officeDocument/2006/relationships/hyperlink" Target="http://zbmat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rusneb.ru/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sciencedirect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polpred.com/" TargetMode="External"/><Relationship Id="rId31" Type="http://schemas.openxmlformats.org/officeDocument/2006/relationships/hyperlink" Target="https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rd.springer.com/" TargetMode="External"/><Relationship Id="rId27" Type="http://schemas.openxmlformats.org/officeDocument/2006/relationships/hyperlink" Target="https://www.ccdc.cam.ac.uk/" TargetMode="External"/><Relationship Id="rId30" Type="http://schemas.openxmlformats.org/officeDocument/2006/relationships/hyperlink" Target="https://www.springerprotocols.com/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12</cp:revision>
  <cp:lastPrinted>2022-05-17T13:52:00Z</cp:lastPrinted>
  <dcterms:created xsi:type="dcterms:W3CDTF">2022-05-17T11:19:00Z</dcterms:created>
  <dcterms:modified xsi:type="dcterms:W3CDTF">2022-05-17T13:52:00Z</dcterms:modified>
</cp:coreProperties>
</file>