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50E8AE5" w:rsidR="00D406CF" w:rsidRPr="000E4F4E" w:rsidRDefault="007B2BF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bookmarkStart w:id="0" w:name="_GoBack"/>
            <w:bookmarkEnd w:id="0"/>
            <w:r w:rsidR="0093284B">
              <w:rPr>
                <w:rFonts w:eastAsia="Times New Roman"/>
                <w:sz w:val="26"/>
                <w:szCs w:val="26"/>
              </w:rPr>
              <w:t xml:space="preserve">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5A0697" w:rsidR="00E05948" w:rsidRPr="00C258B0" w:rsidRDefault="00DA2768" w:rsidP="00DA2768">
            <w:pPr>
              <w:jc w:val="center"/>
              <w:rPr>
                <w:b/>
                <w:sz w:val="26"/>
                <w:szCs w:val="26"/>
              </w:rPr>
            </w:pPr>
            <w:r w:rsidRPr="00DA2768">
              <w:rPr>
                <w:b/>
                <w:sz w:val="26"/>
                <w:szCs w:val="26"/>
              </w:rPr>
              <w:t>Технология парфюмерно-косметических средств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49A4C9" w:rsidR="00D1678A" w:rsidRPr="00D97D6F" w:rsidRDefault="0093284B" w:rsidP="0093284B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735"/>
        <w:gridCol w:w="2076"/>
      </w:tblGrid>
      <w:tr w:rsidR="00AA6ADF" w:rsidRPr="00B4296A" w14:paraId="2C1D56AD" w14:textId="77777777" w:rsidTr="00EA297E">
        <w:trPr>
          <w:trHeight w:val="964"/>
        </w:trPr>
        <w:tc>
          <w:tcPr>
            <w:tcW w:w="9747" w:type="dxa"/>
            <w:gridSpan w:val="3"/>
          </w:tcPr>
          <w:p w14:paraId="0663576B" w14:textId="32647CDB" w:rsidR="00AA6ADF" w:rsidRPr="00AC3042" w:rsidRDefault="00DA2768" w:rsidP="0047411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7C4F41" w:rsidRPr="007C4F41">
              <w:rPr>
                <w:rFonts w:eastAsia="Times New Roman"/>
                <w:sz w:val="24"/>
                <w:szCs w:val="24"/>
              </w:rPr>
              <w:t>Технология парфюмерно-косметических средств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7C4F4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>кафедры, протокол № 10 от 22.06.2021 г.</w:t>
            </w:r>
          </w:p>
        </w:tc>
      </w:tr>
      <w:tr w:rsidR="00AA6ADF" w:rsidRPr="00AC3042" w14:paraId="2A481DBD" w14:textId="77777777" w:rsidTr="00EA297E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05E3E1B5" w:rsidR="00AA6ADF" w:rsidRPr="00AC3042" w:rsidRDefault="00474118" w:rsidP="0047411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7C4F41" w:rsidRPr="00AC3042" w14:paraId="4B2B1E8C" w14:textId="23DCA582" w:rsidTr="00EA297E">
        <w:trPr>
          <w:trHeight w:val="283"/>
        </w:trPr>
        <w:tc>
          <w:tcPr>
            <w:tcW w:w="3936" w:type="dxa"/>
            <w:vAlign w:val="center"/>
          </w:tcPr>
          <w:p w14:paraId="2665DB0A" w14:textId="7CABEBBC" w:rsidR="007C4F41" w:rsidRPr="00082FAB" w:rsidRDefault="007C4F41" w:rsidP="00EA29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476CE">
              <w:rPr>
                <w:rFonts w:eastAsia="Times New Roman"/>
                <w:sz w:val="24"/>
                <w:szCs w:val="24"/>
              </w:rPr>
              <w:t>оцент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канд. хим. наук</w:t>
            </w:r>
            <w:r w:rsidR="00EA297E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C90D43E" w14:textId="5DA6272C" w:rsidR="007C4F41" w:rsidRPr="00DA2768" w:rsidRDefault="00EA297E" w:rsidP="00EA297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A39BAA5" wp14:editId="23BA28DB">
                  <wp:extent cx="621665" cy="48133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C630BF" w14:textId="53AA6F4A" w:rsidR="007C4F41" w:rsidRPr="00DA2768" w:rsidRDefault="007C4F41" w:rsidP="007C4F41">
            <w:pPr>
              <w:rPr>
                <w:rFonts w:eastAsia="Times New Roman"/>
                <w:sz w:val="24"/>
                <w:szCs w:val="24"/>
              </w:rPr>
            </w:pPr>
            <w:r w:rsidRPr="00DA2768">
              <w:rPr>
                <w:rFonts w:eastAsia="Times New Roman"/>
                <w:sz w:val="24"/>
                <w:szCs w:val="24"/>
              </w:rPr>
              <w:t>А.Г.Ручкина</w:t>
            </w:r>
          </w:p>
        </w:tc>
      </w:tr>
      <w:tr w:rsidR="007C4F41" w:rsidRPr="007C3227" w14:paraId="79A42A44" w14:textId="7BB70F42" w:rsidTr="00EA297E">
        <w:trPr>
          <w:trHeight w:val="510"/>
        </w:trPr>
        <w:tc>
          <w:tcPr>
            <w:tcW w:w="3936" w:type="dxa"/>
            <w:shd w:val="clear" w:color="auto" w:fill="auto"/>
            <w:vAlign w:val="bottom"/>
          </w:tcPr>
          <w:p w14:paraId="5F6D9FCF" w14:textId="3B54A225" w:rsidR="007C4F41" w:rsidRPr="006012C6" w:rsidRDefault="007C4F41" w:rsidP="00DA2768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, д-р хим.наук, проф.:</w:t>
            </w:r>
            <w:r>
              <w:rPr>
                <w:vertAlign w:val="superscript"/>
              </w:rPr>
              <w:t>2</w:t>
            </w:r>
          </w:p>
        </w:tc>
        <w:tc>
          <w:tcPr>
            <w:tcW w:w="3735" w:type="dxa"/>
            <w:shd w:val="clear" w:color="auto" w:fill="auto"/>
            <w:vAlign w:val="bottom"/>
          </w:tcPr>
          <w:p w14:paraId="0B98A2A4" w14:textId="07AD92E1" w:rsidR="007C4F41" w:rsidRPr="00DA2768" w:rsidRDefault="00EA297E" w:rsidP="00EA297E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2019F48" wp14:editId="6CDA2440">
                  <wp:extent cx="567055" cy="68897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bottom"/>
          </w:tcPr>
          <w:p w14:paraId="38D14DBD" w14:textId="2A3BB7A4" w:rsidR="007C4F41" w:rsidRPr="00DA2768" w:rsidRDefault="007C4F41" w:rsidP="007C4F4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К.И.Кобраков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098E6B1" w:rsidR="004E4C46" w:rsidRPr="001660E9" w:rsidRDefault="009B4BCD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 xml:space="preserve">Учебная дисциплина/учебный модуль </w:t>
      </w:r>
      <w:r w:rsidR="005E642D" w:rsidRPr="001660E9">
        <w:rPr>
          <w:sz w:val="24"/>
          <w:szCs w:val="24"/>
        </w:rPr>
        <w:t>«</w:t>
      </w:r>
      <w:r w:rsidR="001660E9" w:rsidRPr="001660E9">
        <w:rPr>
          <w:sz w:val="24"/>
          <w:szCs w:val="24"/>
        </w:rPr>
        <w:t>Технология парфюмерно-косметических средств</w:t>
      </w:r>
      <w:r w:rsidR="005E642D" w:rsidRPr="001660E9">
        <w:rPr>
          <w:sz w:val="24"/>
          <w:szCs w:val="24"/>
        </w:rPr>
        <w:t>»</w:t>
      </w:r>
      <w:r w:rsidR="001660E9" w:rsidRPr="001660E9">
        <w:rPr>
          <w:sz w:val="24"/>
          <w:szCs w:val="24"/>
        </w:rPr>
        <w:t xml:space="preserve"> </w:t>
      </w:r>
      <w:r w:rsidR="004E4C46" w:rsidRPr="001660E9">
        <w:rPr>
          <w:sz w:val="24"/>
          <w:szCs w:val="24"/>
        </w:rPr>
        <w:t xml:space="preserve">изучается в </w:t>
      </w:r>
      <w:r w:rsidR="001660E9" w:rsidRPr="001660E9">
        <w:rPr>
          <w:sz w:val="24"/>
          <w:szCs w:val="24"/>
        </w:rPr>
        <w:t xml:space="preserve">седьмом и восьмом </w:t>
      </w:r>
      <w:r w:rsidR="002B3749" w:rsidRPr="001660E9">
        <w:rPr>
          <w:sz w:val="24"/>
          <w:szCs w:val="24"/>
        </w:rPr>
        <w:t>семестрах</w:t>
      </w:r>
      <w:r w:rsidR="004E4C46" w:rsidRPr="001660E9">
        <w:rPr>
          <w:sz w:val="24"/>
          <w:szCs w:val="24"/>
        </w:rPr>
        <w:t>.</w:t>
      </w:r>
    </w:p>
    <w:p w14:paraId="342C4F0E" w14:textId="52D92B05" w:rsidR="00B3255D" w:rsidRPr="001660E9" w:rsidRDefault="00B3255D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Курсовая работа/Курсовой проект – предусмотрен(а)</w:t>
      </w:r>
      <w:r w:rsidR="009105BD" w:rsidRPr="001660E9">
        <w:rPr>
          <w:sz w:val="24"/>
          <w:szCs w:val="24"/>
        </w:rPr>
        <w:t xml:space="preserve"> в </w:t>
      </w:r>
      <w:r w:rsidR="001660E9" w:rsidRPr="001660E9">
        <w:rPr>
          <w:sz w:val="24"/>
          <w:szCs w:val="24"/>
        </w:rPr>
        <w:t>8</w:t>
      </w:r>
      <w:r w:rsidR="009105BD" w:rsidRPr="001660E9">
        <w:rPr>
          <w:sz w:val="24"/>
          <w:szCs w:val="24"/>
        </w:rPr>
        <w:t xml:space="preserve"> семестре</w:t>
      </w:r>
      <w:r w:rsidR="001660E9" w:rsidRPr="001660E9">
        <w:rPr>
          <w:sz w:val="24"/>
          <w:szCs w:val="24"/>
        </w:rPr>
        <w:t>.</w:t>
      </w:r>
    </w:p>
    <w:p w14:paraId="5B4DB7D2" w14:textId="1A09F19C" w:rsidR="00B3255D" w:rsidRPr="001660E9" w:rsidRDefault="00797466" w:rsidP="00B3255D">
      <w:pPr>
        <w:pStyle w:val="2"/>
      </w:pPr>
      <w:r w:rsidRPr="001660E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1660E9" w14:paraId="314F493D" w14:textId="77777777" w:rsidTr="007B21C3">
        <w:tc>
          <w:tcPr>
            <w:tcW w:w="2306" w:type="dxa"/>
          </w:tcPr>
          <w:p w14:paraId="77C666E8" w14:textId="21337991" w:rsidR="009664F2" w:rsidRPr="001660E9" w:rsidRDefault="001660E9" w:rsidP="009664F2">
            <w:pPr>
              <w:rPr>
                <w:bCs/>
                <w:iCs/>
                <w:sz w:val="24"/>
                <w:szCs w:val="24"/>
              </w:rPr>
            </w:pPr>
            <w:r w:rsidRPr="001660E9">
              <w:rPr>
                <w:bCs/>
                <w:iCs/>
                <w:sz w:val="24"/>
                <w:szCs w:val="24"/>
              </w:rPr>
              <w:t>седьм</w:t>
            </w:r>
            <w:r w:rsidR="007B21C3" w:rsidRPr="001660E9">
              <w:rPr>
                <w:bCs/>
                <w:iCs/>
                <w:sz w:val="24"/>
                <w:szCs w:val="24"/>
              </w:rPr>
              <w:t xml:space="preserve">ой </w:t>
            </w:r>
            <w:r w:rsidR="009664F2" w:rsidRPr="001660E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0ECD2ED" w:rsidR="009664F2" w:rsidRPr="001660E9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1660E9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RPr="001660E9" w14:paraId="5F1CF038" w14:textId="77777777" w:rsidTr="007B21C3">
        <w:tc>
          <w:tcPr>
            <w:tcW w:w="2306" w:type="dxa"/>
          </w:tcPr>
          <w:p w14:paraId="453AFC05" w14:textId="06DA612D" w:rsidR="009664F2" w:rsidRPr="001660E9" w:rsidRDefault="001660E9" w:rsidP="009664F2">
            <w:pPr>
              <w:rPr>
                <w:bCs/>
                <w:iCs/>
                <w:sz w:val="24"/>
                <w:szCs w:val="24"/>
              </w:rPr>
            </w:pPr>
            <w:r w:rsidRPr="001660E9">
              <w:rPr>
                <w:bCs/>
                <w:iCs/>
                <w:sz w:val="24"/>
                <w:szCs w:val="24"/>
              </w:rPr>
              <w:t>восьмо</w:t>
            </w:r>
            <w:r w:rsidR="00B9052A" w:rsidRPr="001660E9">
              <w:rPr>
                <w:bCs/>
                <w:iCs/>
                <w:sz w:val="24"/>
                <w:szCs w:val="24"/>
              </w:rPr>
              <w:t xml:space="preserve">й </w:t>
            </w:r>
            <w:r w:rsidR="009664F2" w:rsidRPr="001660E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48C7D125" w:rsidR="009664F2" w:rsidRPr="001660E9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1660E9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25AC2AEE" w:rsidR="00F84DC0" w:rsidRPr="001660E9" w:rsidRDefault="007E18CB" w:rsidP="00B3400A">
      <w:pPr>
        <w:pStyle w:val="2"/>
      </w:pPr>
      <w:r w:rsidRPr="001660E9">
        <w:t xml:space="preserve">Место </w:t>
      </w:r>
      <w:r w:rsidR="009B4BCD" w:rsidRPr="001660E9">
        <w:t>учебной дисциплины/</w:t>
      </w:r>
      <w:r w:rsidR="006E2914" w:rsidRPr="001660E9">
        <w:t xml:space="preserve">учебного </w:t>
      </w:r>
      <w:r w:rsidR="009B4BCD" w:rsidRPr="001660E9">
        <w:t>модуля</w:t>
      </w:r>
      <w:r w:rsidRPr="001660E9">
        <w:t xml:space="preserve"> в структуре ОПОП</w:t>
      </w:r>
    </w:p>
    <w:p w14:paraId="7920E654" w14:textId="68647F60" w:rsidR="007E18CB" w:rsidRP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Учебная дисциплина</w:t>
      </w:r>
      <w:r w:rsidR="009B4BCD" w:rsidRPr="001660E9">
        <w:rPr>
          <w:sz w:val="24"/>
          <w:szCs w:val="24"/>
        </w:rPr>
        <w:t xml:space="preserve"> </w:t>
      </w:r>
      <w:r w:rsidR="00E55F73">
        <w:rPr>
          <w:sz w:val="24"/>
          <w:szCs w:val="24"/>
        </w:rPr>
        <w:t>«</w:t>
      </w:r>
      <w:r w:rsidRPr="001660E9">
        <w:rPr>
          <w:sz w:val="24"/>
          <w:szCs w:val="24"/>
        </w:rPr>
        <w:t>Технология парфюмерно-косметических средств</w:t>
      </w:r>
      <w:r w:rsidR="00E55F73">
        <w:rPr>
          <w:sz w:val="24"/>
          <w:szCs w:val="24"/>
        </w:rPr>
        <w:t>»</w:t>
      </w:r>
      <w:r w:rsidRPr="001660E9">
        <w:rPr>
          <w:sz w:val="24"/>
          <w:szCs w:val="24"/>
        </w:rPr>
        <w:t xml:space="preserve"> </w:t>
      </w:r>
      <w:r w:rsidR="007E18CB" w:rsidRPr="001660E9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0287F0C" w14:textId="77777777" w:rsidR="001660E9" w:rsidRP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2C9E8FA8" w14:textId="77777777" w:rsidR="001660E9" w:rsidRP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Органическая химия</w:t>
      </w:r>
    </w:p>
    <w:p w14:paraId="59F9DE86" w14:textId="77777777" w:rsidR="001660E9" w:rsidRP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Физическая химия</w:t>
      </w:r>
    </w:p>
    <w:p w14:paraId="61DA8F46" w14:textId="77777777" w:rsidR="001660E9" w:rsidRP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Основы биоорганической химии</w:t>
      </w:r>
    </w:p>
    <w:p w14:paraId="18B74D0B" w14:textId="77777777" w:rsid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Специальные главы органической химии</w:t>
      </w:r>
    </w:p>
    <w:p w14:paraId="78EB4E0F" w14:textId="51D4C512" w:rsidR="00E55F73" w:rsidRDefault="00E55F73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F73">
        <w:rPr>
          <w:sz w:val="24"/>
          <w:szCs w:val="24"/>
        </w:rPr>
        <w:t>Химия биологически активных веществ</w:t>
      </w:r>
    </w:p>
    <w:p w14:paraId="6A9930A2" w14:textId="770459BB" w:rsidR="00E55F73" w:rsidRDefault="00E55F73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F73">
        <w:rPr>
          <w:sz w:val="24"/>
          <w:szCs w:val="24"/>
        </w:rPr>
        <w:t>Химия душистых веществ</w:t>
      </w:r>
    </w:p>
    <w:p w14:paraId="7CF35729" w14:textId="07043DC3" w:rsidR="00E55F73" w:rsidRDefault="00E55F73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F73">
        <w:rPr>
          <w:sz w:val="24"/>
          <w:szCs w:val="24"/>
        </w:rPr>
        <w:t>Химия парфюмерно-косметических средств</w:t>
      </w:r>
    </w:p>
    <w:p w14:paraId="11AABC06" w14:textId="62D213F3" w:rsidR="00E55F73" w:rsidRDefault="00E55F73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F73">
        <w:rPr>
          <w:sz w:val="24"/>
          <w:szCs w:val="24"/>
        </w:rPr>
        <w:t>Химия и физика высокомолекулярных соединений</w:t>
      </w:r>
    </w:p>
    <w:p w14:paraId="40BF3320" w14:textId="0EE7FB79" w:rsidR="00E55F73" w:rsidRDefault="00E55F73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F73">
        <w:rPr>
          <w:sz w:val="24"/>
          <w:szCs w:val="24"/>
        </w:rPr>
        <w:t>Строение и свойства биополимеров</w:t>
      </w:r>
    </w:p>
    <w:p w14:paraId="30544F3C" w14:textId="564A4218" w:rsidR="00E55F73" w:rsidRDefault="00E55F73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 и производство </w:t>
      </w:r>
      <w:r w:rsidRPr="00E55F73">
        <w:rPr>
          <w:sz w:val="24"/>
          <w:szCs w:val="24"/>
        </w:rPr>
        <w:t>парфюмерно-косметических средств</w:t>
      </w:r>
    </w:p>
    <w:p w14:paraId="79D6891A" w14:textId="0020A673" w:rsidR="00E55F73" w:rsidRPr="001660E9" w:rsidRDefault="00E55F73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F73">
        <w:rPr>
          <w:sz w:val="24"/>
          <w:szCs w:val="24"/>
        </w:rPr>
        <w:t>Современные косметические эмульсии</w:t>
      </w:r>
    </w:p>
    <w:p w14:paraId="4B1365F4" w14:textId="77777777" w:rsid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Учебная практика. Ознакомительная практика</w:t>
      </w:r>
    </w:p>
    <w:p w14:paraId="7F9E3BD3" w14:textId="4EF70FF7" w:rsidR="00E55F73" w:rsidRPr="001660E9" w:rsidRDefault="00E55F73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F73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</w:p>
    <w:p w14:paraId="423B1C01" w14:textId="77777777" w:rsidR="001660E9" w:rsidRP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0AE2E73" w14:textId="77777777" w:rsidR="001660E9" w:rsidRP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5DEA1EB2" w14:textId="77777777" w:rsidR="001660E9" w:rsidRP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Основы токсикологии и физиологии</w:t>
      </w:r>
    </w:p>
    <w:p w14:paraId="79A88E38" w14:textId="77777777" w:rsidR="001660E9" w:rsidRP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Система обеспечения качества парфюмерно-косметической продукции</w:t>
      </w:r>
    </w:p>
    <w:p w14:paraId="5264E856" w14:textId="77777777" w:rsidR="001660E9" w:rsidRDefault="001660E9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Безопасность парфюмерно-косметических средств</w:t>
      </w:r>
    </w:p>
    <w:p w14:paraId="772C5D4E" w14:textId="5F68E4F0" w:rsidR="00E55F73" w:rsidRPr="001660E9" w:rsidRDefault="00E55F73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F73">
        <w:rPr>
          <w:sz w:val="24"/>
          <w:szCs w:val="24"/>
        </w:rPr>
        <w:t>Производственная практика. Научно-исследовательская работа</w:t>
      </w:r>
    </w:p>
    <w:p w14:paraId="04321DF6" w14:textId="618B86CC" w:rsidR="001660E9" w:rsidRPr="001660E9" w:rsidRDefault="00E55F73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F73">
        <w:rPr>
          <w:sz w:val="24"/>
          <w:szCs w:val="24"/>
        </w:rPr>
        <w:t>Производственная практика. Преддипломная практика</w:t>
      </w:r>
    </w:p>
    <w:p w14:paraId="6949FCC8" w14:textId="1AD53C61" w:rsidR="00342AAE" w:rsidRDefault="002C2B69" w:rsidP="004B15CA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E55F73" w:rsidRPr="00E55F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E55F73" w:rsidRPr="00E55F73">
        <w:rPr>
          <w:sz w:val="24"/>
          <w:szCs w:val="24"/>
        </w:rPr>
        <w:t xml:space="preserve">«Технология парфюмерно-косметических средств» </w:t>
      </w:r>
      <w:r w:rsidR="00342AAE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017A14B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7627CF5D" w:rsidR="00D5517D" w:rsidRPr="00D5517D" w:rsidRDefault="003D5F48" w:rsidP="004B15C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9820FD">
        <w:rPr>
          <w:rFonts w:eastAsia="Times New Roman"/>
          <w:sz w:val="24"/>
          <w:szCs w:val="24"/>
        </w:rPr>
        <w:t>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9820FD">
        <w:rPr>
          <w:rFonts w:eastAsia="Times New Roman"/>
          <w:i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9820FD" w:rsidRPr="009820FD">
        <w:rPr>
          <w:rFonts w:eastAsia="Times New Roman"/>
          <w:sz w:val="24"/>
          <w:szCs w:val="24"/>
        </w:rPr>
        <w:t xml:space="preserve">«Технология парфюмерно-косметических средств» </w:t>
      </w:r>
      <w:r w:rsidR="009820FD">
        <w:rPr>
          <w:rFonts w:eastAsia="Times New Roman"/>
          <w:sz w:val="24"/>
          <w:szCs w:val="24"/>
        </w:rPr>
        <w:t>являются:</w:t>
      </w:r>
    </w:p>
    <w:p w14:paraId="66DD058B" w14:textId="7721D056" w:rsidR="00916873" w:rsidRPr="00916873" w:rsidRDefault="00916873" w:rsidP="004B15CA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Формирование знаний об объектах косметического воздействия</w:t>
      </w:r>
      <w:r w:rsidR="00781521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кожа и ее придатки</w:t>
      </w:r>
      <w:r w:rsidR="00781521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и уходовых свойствах отдельных ингредиентов и конечных продуктов</w:t>
      </w:r>
      <w:r w:rsidR="00781521">
        <w:rPr>
          <w:i/>
          <w:sz w:val="24"/>
          <w:szCs w:val="24"/>
        </w:rPr>
        <w:t>;</w:t>
      </w:r>
    </w:p>
    <w:p w14:paraId="07F1B778" w14:textId="6C570F16" w:rsidR="002777F3" w:rsidRPr="00916873" w:rsidRDefault="00427559" w:rsidP="004B15CA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916873">
        <w:rPr>
          <w:rFonts w:eastAsia="Times New Roman"/>
          <w:i/>
          <w:sz w:val="24"/>
          <w:szCs w:val="24"/>
        </w:rPr>
        <w:t xml:space="preserve">Формирование </w:t>
      </w:r>
      <w:r w:rsidR="00781521">
        <w:rPr>
          <w:rFonts w:eastAsia="Times New Roman"/>
          <w:i/>
          <w:sz w:val="24"/>
          <w:szCs w:val="24"/>
        </w:rPr>
        <w:t>представле</w:t>
      </w:r>
      <w:r w:rsidRPr="00916873">
        <w:rPr>
          <w:rFonts w:eastAsia="Times New Roman"/>
          <w:i/>
          <w:sz w:val="24"/>
          <w:szCs w:val="24"/>
        </w:rPr>
        <w:t xml:space="preserve">ний </w:t>
      </w:r>
      <w:r w:rsidR="00916873" w:rsidRPr="00916873">
        <w:rPr>
          <w:rFonts w:eastAsia="Times New Roman"/>
          <w:i/>
          <w:sz w:val="24"/>
          <w:szCs w:val="24"/>
        </w:rPr>
        <w:t>о видах</w:t>
      </w:r>
      <w:r w:rsidR="00781521">
        <w:rPr>
          <w:rFonts w:eastAsia="Times New Roman"/>
          <w:i/>
          <w:sz w:val="24"/>
          <w:szCs w:val="24"/>
        </w:rPr>
        <w:t xml:space="preserve"> </w:t>
      </w:r>
      <w:r w:rsidR="00916873" w:rsidRPr="00916873">
        <w:rPr>
          <w:rFonts w:eastAsia="Times New Roman"/>
          <w:i/>
          <w:sz w:val="24"/>
          <w:szCs w:val="24"/>
        </w:rPr>
        <w:t>и типах</w:t>
      </w:r>
      <w:r w:rsidR="00781521">
        <w:rPr>
          <w:rFonts w:eastAsia="Times New Roman"/>
          <w:i/>
          <w:sz w:val="24"/>
          <w:szCs w:val="24"/>
        </w:rPr>
        <w:t xml:space="preserve"> </w:t>
      </w:r>
      <w:r w:rsidR="00916873" w:rsidRPr="00916873">
        <w:rPr>
          <w:rFonts w:eastAsia="Times New Roman"/>
          <w:i/>
          <w:sz w:val="24"/>
          <w:szCs w:val="24"/>
        </w:rPr>
        <w:t xml:space="preserve">косметических средств и базовых косметических ингредиентах, а также </w:t>
      </w:r>
      <w:r w:rsidRPr="00916873">
        <w:rPr>
          <w:rFonts w:eastAsia="Times New Roman"/>
          <w:i/>
          <w:sz w:val="24"/>
          <w:szCs w:val="24"/>
        </w:rPr>
        <w:t>технологических принципах производства парфюмерно-косметической продукции, контроля ее качества</w:t>
      </w:r>
      <w:r w:rsidR="00781521">
        <w:rPr>
          <w:rFonts w:eastAsia="Times New Roman"/>
          <w:i/>
          <w:sz w:val="24"/>
          <w:szCs w:val="24"/>
        </w:rPr>
        <w:t>;</w:t>
      </w:r>
    </w:p>
    <w:p w14:paraId="57E4B987" w14:textId="46E8BDD7" w:rsidR="002777F3" w:rsidRPr="002777F3" w:rsidRDefault="00781521" w:rsidP="004B15CA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Н</w:t>
      </w:r>
      <w:r w:rsidR="00427559">
        <w:rPr>
          <w:i/>
          <w:sz w:val="24"/>
          <w:szCs w:val="24"/>
        </w:rPr>
        <w:t xml:space="preserve">аработка представлений о </w:t>
      </w:r>
      <w:r>
        <w:rPr>
          <w:i/>
          <w:sz w:val="24"/>
          <w:szCs w:val="24"/>
        </w:rPr>
        <w:t xml:space="preserve">технологическом сопровождении производства </w:t>
      </w:r>
      <w:r w:rsidRPr="00781521">
        <w:rPr>
          <w:i/>
          <w:sz w:val="24"/>
          <w:szCs w:val="24"/>
        </w:rPr>
        <w:t>парфюмерно-косметической продукции</w:t>
      </w:r>
      <w:r>
        <w:rPr>
          <w:i/>
          <w:sz w:val="24"/>
          <w:szCs w:val="24"/>
        </w:rPr>
        <w:t>;</w:t>
      </w:r>
    </w:p>
    <w:p w14:paraId="2D44AB71" w14:textId="31276763" w:rsidR="00F47D5C" w:rsidRPr="00E55739" w:rsidRDefault="00781521" w:rsidP="004B15CA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i/>
          <w:color w:val="333333"/>
          <w:sz w:val="24"/>
          <w:szCs w:val="24"/>
        </w:rPr>
        <w:t>Ф</w:t>
      </w:r>
      <w:r w:rsidR="00F47D5C" w:rsidRPr="00E55739">
        <w:rPr>
          <w:i/>
          <w:color w:val="333333"/>
          <w:sz w:val="24"/>
          <w:szCs w:val="24"/>
        </w:rPr>
        <w:t>ормирование навыков научно-теоретического подхода к решению задач</w:t>
      </w:r>
      <w:r w:rsidR="00E34F0A" w:rsidRPr="00E55739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="00F47D5C" w:rsidRPr="00E55739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13B79FF" w:rsidR="003D5F48" w:rsidRPr="00781521" w:rsidRDefault="00781521" w:rsidP="004B15CA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781521">
        <w:rPr>
          <w:rFonts w:eastAsia="Times New Roman"/>
          <w:i/>
          <w:sz w:val="24"/>
          <w:szCs w:val="24"/>
        </w:rPr>
        <w:t>Ф</w:t>
      </w:r>
      <w:r w:rsidR="003A08A8" w:rsidRPr="00781521">
        <w:rPr>
          <w:rFonts w:eastAsia="Times New Roman"/>
          <w:i/>
          <w:sz w:val="24"/>
          <w:szCs w:val="24"/>
        </w:rPr>
        <w:t>ормирование у</w:t>
      </w:r>
      <w:r w:rsidR="008A3FEA" w:rsidRPr="00781521">
        <w:rPr>
          <w:rFonts w:eastAsia="Times New Roman"/>
          <w:i/>
          <w:sz w:val="24"/>
          <w:szCs w:val="24"/>
        </w:rPr>
        <w:t xml:space="preserve"> обучающи</w:t>
      </w:r>
      <w:r w:rsidR="003A08A8" w:rsidRPr="00781521">
        <w:rPr>
          <w:rFonts w:eastAsia="Times New Roman"/>
          <w:i/>
          <w:sz w:val="24"/>
          <w:szCs w:val="24"/>
        </w:rPr>
        <w:t>хся</w:t>
      </w:r>
      <w:r w:rsidR="00566BD8" w:rsidRPr="00781521">
        <w:rPr>
          <w:rFonts w:eastAsia="Times New Roman"/>
          <w:i/>
          <w:sz w:val="24"/>
          <w:szCs w:val="24"/>
        </w:rPr>
        <w:t xml:space="preserve"> </w:t>
      </w:r>
      <w:r w:rsidR="00762EAC" w:rsidRPr="00781521">
        <w:rPr>
          <w:rFonts w:eastAsia="Times New Roman"/>
          <w:i/>
          <w:sz w:val="24"/>
          <w:szCs w:val="24"/>
        </w:rPr>
        <w:t>компет</w:t>
      </w:r>
      <w:r>
        <w:rPr>
          <w:rFonts w:eastAsia="Times New Roman"/>
          <w:i/>
          <w:sz w:val="24"/>
          <w:szCs w:val="24"/>
        </w:rPr>
        <w:t>енций</w:t>
      </w:r>
      <w:r w:rsidR="00762EAC" w:rsidRPr="00781521">
        <w:rPr>
          <w:rFonts w:eastAsia="Times New Roman"/>
          <w:i/>
          <w:sz w:val="24"/>
          <w:szCs w:val="24"/>
        </w:rPr>
        <w:t>,</w:t>
      </w:r>
      <w:r w:rsidR="00894420" w:rsidRPr="00781521">
        <w:rPr>
          <w:rFonts w:eastAsia="Times New Roman"/>
          <w:i/>
          <w:sz w:val="24"/>
          <w:szCs w:val="24"/>
        </w:rPr>
        <w:t xml:space="preserve"> </w:t>
      </w:r>
      <w:r w:rsidR="008A3FEA" w:rsidRPr="00781521">
        <w:rPr>
          <w:rFonts w:eastAsia="Times New Roman"/>
          <w:i/>
          <w:sz w:val="24"/>
          <w:szCs w:val="24"/>
        </w:rPr>
        <w:t>установленны</w:t>
      </w:r>
      <w:r>
        <w:rPr>
          <w:rFonts w:eastAsia="Times New Roman"/>
          <w:i/>
          <w:sz w:val="24"/>
          <w:szCs w:val="24"/>
        </w:rPr>
        <w:t>х</w:t>
      </w:r>
      <w:r w:rsidR="00CD18DB" w:rsidRPr="00781521">
        <w:rPr>
          <w:rFonts w:eastAsia="Times New Roman"/>
          <w:i/>
          <w:sz w:val="24"/>
          <w:szCs w:val="24"/>
        </w:rPr>
        <w:t xml:space="preserve"> образовательной программой</w:t>
      </w:r>
      <w:r w:rsidR="00642081" w:rsidRPr="00781521">
        <w:rPr>
          <w:rFonts w:eastAsia="Times New Roman"/>
          <w:i/>
          <w:sz w:val="24"/>
          <w:szCs w:val="24"/>
        </w:rPr>
        <w:t xml:space="preserve"> в соответствии </w:t>
      </w:r>
      <w:r w:rsidR="009105BD" w:rsidRPr="00781521">
        <w:rPr>
          <w:rFonts w:eastAsia="Times New Roman"/>
          <w:i/>
          <w:sz w:val="24"/>
          <w:szCs w:val="24"/>
        </w:rPr>
        <w:t>с ФГОС ВО по данной дисциплине</w:t>
      </w:r>
      <w:r>
        <w:rPr>
          <w:rFonts w:eastAsia="Times New Roman"/>
          <w:i/>
          <w:sz w:val="24"/>
          <w:szCs w:val="24"/>
        </w:rPr>
        <w:t>.</w:t>
      </w:r>
      <w:r w:rsidR="00963DA6" w:rsidRPr="00781521">
        <w:rPr>
          <w:rFonts w:eastAsia="Times New Roman"/>
          <w:i/>
          <w:sz w:val="24"/>
          <w:szCs w:val="24"/>
        </w:rPr>
        <w:t xml:space="preserve"> </w:t>
      </w:r>
    </w:p>
    <w:p w14:paraId="35911DAB" w14:textId="53196C67" w:rsidR="00655A44" w:rsidRPr="00E55739" w:rsidRDefault="00655A44" w:rsidP="004B15C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="00E55739" w:rsidRPr="00E55739">
        <w:rPr>
          <w:i/>
          <w:color w:val="333333"/>
          <w:sz w:val="24"/>
          <w:szCs w:val="24"/>
        </w:rPr>
        <w:t>/</w:t>
      </w:r>
      <w:r w:rsidR="007B21C3">
        <w:rPr>
          <w:i/>
          <w:color w:val="333333"/>
          <w:sz w:val="24"/>
          <w:szCs w:val="24"/>
        </w:rPr>
        <w:t xml:space="preserve">учебному </w:t>
      </w:r>
      <w:r w:rsidR="00E55739" w:rsidRPr="00E55739">
        <w:rPr>
          <w:i/>
          <w:color w:val="333333"/>
          <w:sz w:val="24"/>
          <w:szCs w:val="24"/>
        </w:rPr>
        <w:t>модулю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781521">
        <w:rPr>
          <w:rFonts w:eastAsia="Times New Roman"/>
          <w:i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75A48DFF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781521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6DAA674" w:rsidR="008266E4" w:rsidRPr="002E16C0" w:rsidRDefault="008266E4" w:rsidP="0078152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D30A387" w:rsidR="008266E4" w:rsidRPr="002E16C0" w:rsidRDefault="008266E4" w:rsidP="007815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E11C34" w:rsidR="008266E4" w:rsidRPr="002E16C0" w:rsidRDefault="008266E4" w:rsidP="00FA080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781521">
              <w:rPr>
                <w:b/>
                <w:i/>
                <w:sz w:val="22"/>
                <w:szCs w:val="22"/>
              </w:rPr>
              <w:t>дисциплин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24C7B" w14:textId="77777777" w:rsidR="002777F3" w:rsidRPr="00DB6039" w:rsidRDefault="002777F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B6039">
              <w:rPr>
                <w:i/>
                <w:sz w:val="22"/>
                <w:szCs w:val="22"/>
              </w:rPr>
              <w:t>ПК-1.</w:t>
            </w:r>
            <w:r w:rsidRPr="00DB6039">
              <w:rPr>
                <w:i/>
                <w:sz w:val="22"/>
                <w:szCs w:val="22"/>
              </w:rPr>
              <w:tab/>
            </w:r>
          </w:p>
          <w:p w14:paraId="50BE11D9" w14:textId="0C5CD0AC" w:rsidR="00C87339" w:rsidRPr="00DB6039" w:rsidRDefault="002777F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B6039">
              <w:rPr>
                <w:i/>
                <w:sz w:val="22"/>
                <w:szCs w:val="22"/>
              </w:rPr>
              <w:t>Способен организовать и контролировать выполнение технологического процесса производства парфюмерно-косметической продукции в соответствии с требованиями нормативно-технической документации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508DFE1E" w:rsidR="00C87339" w:rsidRPr="00DB6039" w:rsidRDefault="002777F3" w:rsidP="004B60DB">
            <w:pPr>
              <w:pStyle w:val="af0"/>
              <w:ind w:left="0"/>
              <w:rPr>
                <w:i/>
              </w:rPr>
            </w:pPr>
            <w:r w:rsidRPr="00DB603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ИД-ПК-1.2</w:t>
            </w:r>
            <w:r w:rsidRPr="00DB603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Определение факторов, вызывающих нарушение процесса производства парфюмерно-косметической продукции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3AAE7D89" w:rsidR="00C87339" w:rsidRPr="00DB6039" w:rsidRDefault="00C87339" w:rsidP="004B15C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/>
              </w:rPr>
            </w:pPr>
            <w:r w:rsidRPr="00DB6039">
              <w:rPr>
                <w:rFonts w:cstheme="minorBidi"/>
                <w:i/>
              </w:rPr>
              <w:t xml:space="preserve">Применяет </w:t>
            </w:r>
            <w:r w:rsidR="009F14A7" w:rsidRPr="00DB6039">
              <w:rPr>
                <w:rFonts w:cstheme="minorBidi"/>
                <w:i/>
              </w:rPr>
              <w:t>фундаментальные и системные знания о природе и свойствах косметических ингредиентов, т</w:t>
            </w:r>
            <w:r w:rsidR="009F14A7" w:rsidRPr="00DB6039">
              <w:rPr>
                <w:rFonts w:eastAsia="Times New Roman"/>
                <w:i/>
                <w:lang w:bidi="ru-RU"/>
              </w:rPr>
              <w:t>ехнологических</w:t>
            </w:r>
            <w:r w:rsidR="009F14A7" w:rsidRPr="00DB6039">
              <w:rPr>
                <w:rFonts w:cstheme="minorBidi"/>
                <w:i/>
              </w:rPr>
              <w:t xml:space="preserve"> принципах </w:t>
            </w:r>
            <w:r w:rsidR="009F14A7" w:rsidRPr="00DB6039">
              <w:rPr>
                <w:rFonts w:eastAsia="Times New Roman"/>
                <w:i/>
                <w:lang w:bidi="ru-RU"/>
              </w:rPr>
              <w:t>производства парфюмерно-косметической продукции</w:t>
            </w:r>
            <w:r w:rsidRPr="00DB6039">
              <w:rPr>
                <w:rFonts w:cstheme="minorBidi"/>
                <w:i/>
              </w:rPr>
              <w:t>.</w:t>
            </w:r>
          </w:p>
          <w:p w14:paraId="1D1486EA" w14:textId="0EE82814" w:rsidR="00FA080F" w:rsidRPr="00DB6039" w:rsidRDefault="00FA080F" w:rsidP="004B15C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1" w:firstLine="0"/>
              <w:jc w:val="both"/>
              <w:rPr>
                <w:rFonts w:cstheme="minorBidi"/>
                <w:i/>
              </w:rPr>
            </w:pPr>
            <w:r w:rsidRPr="00DB6039">
              <w:rPr>
                <w:rFonts w:cstheme="minorBidi"/>
                <w:i/>
              </w:rPr>
              <w:t xml:space="preserve"> </w:t>
            </w:r>
            <w:r w:rsidR="00916873" w:rsidRPr="00DB6039">
              <w:rPr>
                <w:rFonts w:cstheme="minorBidi"/>
                <w:i/>
              </w:rPr>
              <w:t>Комментирует</w:t>
            </w:r>
            <w:r w:rsidRPr="00DB6039">
              <w:rPr>
                <w:rFonts w:cstheme="minorBidi"/>
                <w:i/>
              </w:rPr>
              <w:t xml:space="preserve"> технологический процесс в соответствии с регламентом и технические средства для </w:t>
            </w:r>
            <w:r w:rsidR="00916873" w:rsidRPr="00DB6039">
              <w:rPr>
                <w:rFonts w:cstheme="minorBidi"/>
                <w:i/>
              </w:rPr>
              <w:t>контроля</w:t>
            </w:r>
            <w:r w:rsidRPr="00DB6039">
              <w:rPr>
                <w:rFonts w:cstheme="minorBidi"/>
                <w:i/>
              </w:rPr>
              <w:t xml:space="preserve"> основных параметров технологического процесса, свойств сырья и продукции</w:t>
            </w:r>
          </w:p>
          <w:p w14:paraId="36BE02C8" w14:textId="38349A29" w:rsidR="00427559" w:rsidRPr="00DB6039" w:rsidRDefault="00427559" w:rsidP="004B15CA">
            <w:pPr>
              <w:pStyle w:val="TableParagraph"/>
              <w:numPr>
                <w:ilvl w:val="0"/>
                <w:numId w:val="7"/>
              </w:numPr>
              <w:ind w:left="1" w:right="95" w:hanging="1"/>
              <w:jc w:val="both"/>
              <w:rPr>
                <w:i/>
                <w:lang w:val="ru-RU"/>
              </w:rPr>
            </w:pPr>
            <w:r w:rsidRPr="00DB6039">
              <w:rPr>
                <w:rFonts w:cstheme="minorBidi"/>
                <w:i/>
                <w:lang w:val="ru-RU"/>
              </w:rPr>
              <w:t xml:space="preserve">Самостоятельно осуществляет анализ </w:t>
            </w:r>
            <w:r w:rsidRPr="00DB6039">
              <w:rPr>
                <w:i/>
                <w:lang w:val="ru-RU"/>
              </w:rPr>
              <w:t>технологии производства парфюмерно-косметической продукции, основных технологических параметров и критических контрольных точек технологического процесса изготовления</w:t>
            </w:r>
            <w:r w:rsidRPr="00DB6039">
              <w:rPr>
                <w:i/>
                <w:spacing w:val="58"/>
                <w:lang w:val="ru-RU"/>
              </w:rPr>
              <w:t xml:space="preserve"> </w:t>
            </w:r>
            <w:r w:rsidRPr="00DB6039">
              <w:rPr>
                <w:i/>
                <w:lang w:val="ru-RU"/>
              </w:rPr>
              <w:t>парфюмерно-косметической продукции</w:t>
            </w:r>
          </w:p>
          <w:p w14:paraId="72BA15D4" w14:textId="6F7BA42C" w:rsidR="00427559" w:rsidRPr="00DB6039" w:rsidRDefault="00916873" w:rsidP="004B15CA">
            <w:pPr>
              <w:pStyle w:val="af0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  <w:i/>
              </w:rPr>
            </w:pPr>
            <w:r w:rsidRPr="00DB6039">
              <w:rPr>
                <w:rFonts w:cstheme="minorBidi"/>
                <w:i/>
              </w:rPr>
              <w:t>Анализирует</w:t>
            </w:r>
            <w:r w:rsidR="00FA080F" w:rsidRPr="00DB6039">
              <w:rPr>
                <w:rFonts w:cstheme="minorBidi"/>
                <w:i/>
              </w:rPr>
              <w:t xml:space="preserve"> </w:t>
            </w:r>
            <w:r w:rsidR="00427559" w:rsidRPr="00DB6039">
              <w:rPr>
                <w:rFonts w:cstheme="minorBidi"/>
                <w:i/>
              </w:rPr>
              <w:t>прогрессивные технологии и методы современного контроля производства парфюмерно-косметической продукции</w:t>
            </w:r>
          </w:p>
          <w:p w14:paraId="209956C5" w14:textId="755619AD" w:rsidR="002777F3" w:rsidRPr="00DB6039" w:rsidRDefault="002777F3" w:rsidP="004B15CA">
            <w:pPr>
              <w:pStyle w:val="af0"/>
              <w:numPr>
                <w:ilvl w:val="0"/>
                <w:numId w:val="7"/>
              </w:numPr>
              <w:tabs>
                <w:tab w:val="left" w:pos="1"/>
              </w:tabs>
              <w:ind w:left="1" w:firstLine="0"/>
              <w:jc w:val="both"/>
              <w:rPr>
                <w:rFonts w:cstheme="minorBidi"/>
                <w:i/>
              </w:rPr>
            </w:pPr>
            <w:r w:rsidRPr="00DB6039">
              <w:rPr>
                <w:rFonts w:cstheme="minorBidi"/>
                <w:i/>
              </w:rPr>
              <w:t>Разрабатыва</w:t>
            </w:r>
            <w:r w:rsidR="009F14A7" w:rsidRPr="00DB6039">
              <w:rPr>
                <w:rFonts w:cstheme="minorBidi"/>
                <w:i/>
              </w:rPr>
              <w:t>ет</w:t>
            </w:r>
            <w:r w:rsidRPr="00DB6039">
              <w:rPr>
                <w:rFonts w:cstheme="minorBidi"/>
                <w:i/>
              </w:rPr>
              <w:t xml:space="preserve"> мероприятия по применению ресурсо- и природосберегающих безотходных технологий производства парфюмерно-косметической продукции</w:t>
            </w:r>
            <w:r w:rsidR="00916873" w:rsidRPr="00DB6039">
              <w:rPr>
                <w:rFonts w:cstheme="minorBidi"/>
                <w:i/>
              </w:rPr>
              <w:t>.</w:t>
            </w:r>
          </w:p>
          <w:p w14:paraId="75CB44F3" w14:textId="77777777" w:rsidR="00C87339" w:rsidRPr="00DB6039" w:rsidRDefault="00C87339" w:rsidP="009F14A7">
            <w:pPr>
              <w:pStyle w:val="af0"/>
              <w:tabs>
                <w:tab w:val="left" w:pos="1"/>
              </w:tabs>
              <w:ind w:left="1"/>
              <w:rPr>
                <w:b/>
              </w:rPr>
            </w:pPr>
          </w:p>
        </w:tc>
      </w:tr>
      <w:tr w:rsidR="009F14A7" w:rsidRPr="00F31E81" w14:paraId="07DFB295" w14:textId="77777777" w:rsidTr="00DC3AB8">
        <w:trPr>
          <w:trHeight w:val="155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59128D65" w:rsidR="009F14A7" w:rsidRPr="00021C27" w:rsidRDefault="009F14A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E2B87" w14:textId="10599AF9" w:rsidR="009F14A7" w:rsidRPr="00021C27" w:rsidRDefault="00CF796F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ИД-ПК-1.3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 xml:space="preserve">Контроль </w:t>
            </w:r>
            <w:r w:rsidR="009F14A7" w:rsidRPr="002777F3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производственных стоков и выбросов при изготовлении парфюмерно-косметической продукции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9F14A7" w:rsidRPr="00021C27" w:rsidRDefault="009F14A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03D5EA6" w:rsidR="00342AAE" w:rsidRPr="00560461" w:rsidRDefault="00342AAE" w:rsidP="004B15CA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4B15CA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D64F6A0" w:rsidR="00560461" w:rsidRPr="00967BDB" w:rsidRDefault="00967BDB" w:rsidP="00B6294E">
            <w:pPr>
              <w:jc w:val="center"/>
              <w:rPr>
                <w:b/>
              </w:rPr>
            </w:pPr>
            <w:r w:rsidRPr="00967BDB"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5561652" w:rsidR="00560461" w:rsidRPr="00967BDB" w:rsidRDefault="00967BDB" w:rsidP="00B6294E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526B92A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67BDB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22A2F220" w:rsidR="006113AA" w:rsidRPr="002B20D1" w:rsidRDefault="00560461" w:rsidP="004B15CA">
      <w:pPr>
        <w:pStyle w:val="af0"/>
        <w:numPr>
          <w:ilvl w:val="3"/>
          <w:numId w:val="8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97A929B" w:rsidR="00262427" w:rsidRPr="00B61D4D" w:rsidRDefault="00967BDB" w:rsidP="009B399A">
            <w:r>
              <w:rPr>
                <w:i/>
              </w:rPr>
              <w:t>7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6AE2E371" w:rsidR="00262427" w:rsidRPr="00B61D4D" w:rsidRDefault="00812DC5" w:rsidP="00967BDB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4BC35D6" w:rsidR="00262427" w:rsidRPr="006C7E94" w:rsidRDefault="00793294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18C9CD5E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2A92BB96" w14:textId="086A3880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5A3342F5" w14:textId="10D84DDE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7B9C8632" w14:textId="55300966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3ED51A29" w14:textId="3F37F5A5" w:rsidR="00262427" w:rsidRPr="00B61D4D" w:rsidRDefault="00793294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C552A32" w:rsidR="00262427" w:rsidRPr="00B61D4D" w:rsidRDefault="00967BDB" w:rsidP="009B399A">
            <w:r>
              <w:rPr>
                <w:i/>
              </w:rPr>
              <w:t>8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418553EB" w14:textId="77777777" w:rsidR="0054241E" w:rsidRDefault="0054241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зачет,</w:t>
            </w:r>
          </w:p>
          <w:p w14:paraId="236EDAA2" w14:textId="40B173F2" w:rsidR="00262427" w:rsidRDefault="00262427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экзамен</w:t>
            </w:r>
            <w:r w:rsidR="0054241E">
              <w:rPr>
                <w:i/>
              </w:rPr>
              <w:t>,</w:t>
            </w:r>
          </w:p>
          <w:p w14:paraId="714AEAC5" w14:textId="6EC64B32" w:rsidR="0054241E" w:rsidRPr="00B61D4D" w:rsidRDefault="0054241E" w:rsidP="009B399A">
            <w:pPr>
              <w:ind w:left="28"/>
              <w:jc w:val="center"/>
            </w:pPr>
            <w:r>
              <w:rPr>
                <w:i/>
              </w:rPr>
              <w:t>курсовая работа</w:t>
            </w:r>
          </w:p>
        </w:tc>
        <w:tc>
          <w:tcPr>
            <w:tcW w:w="833" w:type="dxa"/>
          </w:tcPr>
          <w:p w14:paraId="621D8DC3" w14:textId="1D3C5FA9" w:rsidR="00262427" w:rsidRPr="006C7E94" w:rsidRDefault="0079114B" w:rsidP="00A16A9B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</w:t>
            </w:r>
            <w:r w:rsidR="00A16A9B" w:rsidRPr="00B61D4D">
              <w:rPr>
                <w:i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22D457F8" w14:textId="090C4C68" w:rsidR="00262427" w:rsidRPr="006C7E94" w:rsidRDefault="0079114B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14:paraId="473F8EAC" w14:textId="6EBA7F22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14:paraId="6C51448F" w14:textId="69AB92C1" w:rsidR="00262427" w:rsidRPr="00B61D4D" w:rsidRDefault="00793294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14:paraId="04C00742" w14:textId="02447F06" w:rsidR="00262427" w:rsidRPr="00B61D4D" w:rsidRDefault="00CF796F" w:rsidP="00967BD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55E31244" w14:textId="6DA8D8EB" w:rsidR="00262427" w:rsidRPr="00B61D4D" w:rsidRDefault="00CF796F" w:rsidP="00967BDB">
            <w:pPr>
              <w:ind w:left="28"/>
              <w:jc w:val="center"/>
              <w:rPr>
                <w:i/>
              </w:rPr>
            </w:pPr>
            <w:r>
              <w:t>24</w:t>
            </w:r>
          </w:p>
        </w:tc>
        <w:tc>
          <w:tcPr>
            <w:tcW w:w="834" w:type="dxa"/>
          </w:tcPr>
          <w:p w14:paraId="0340A9C0" w14:textId="61B089F5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837" w:type="dxa"/>
          </w:tcPr>
          <w:p w14:paraId="62BCE591" w14:textId="5661D265" w:rsidR="00262427" w:rsidRPr="00B61D4D" w:rsidRDefault="0079114B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C252CB9" w:rsidR="00262427" w:rsidRPr="00B02E88" w:rsidRDefault="00967BDB" w:rsidP="009B399A">
            <w:pPr>
              <w:ind w:left="28"/>
              <w:jc w:val="center"/>
            </w:pPr>
            <w:r>
              <w:t>288</w:t>
            </w:r>
          </w:p>
        </w:tc>
        <w:tc>
          <w:tcPr>
            <w:tcW w:w="834" w:type="dxa"/>
            <w:shd w:val="clear" w:color="auto" w:fill="auto"/>
          </w:tcPr>
          <w:p w14:paraId="6A80F3B9" w14:textId="5BDC67AB" w:rsidR="00262427" w:rsidRPr="00B02E88" w:rsidRDefault="00793294" w:rsidP="009B399A">
            <w:pPr>
              <w:ind w:left="28"/>
              <w:jc w:val="center"/>
            </w:pPr>
            <w:r>
              <w:t>56</w:t>
            </w:r>
          </w:p>
        </w:tc>
        <w:tc>
          <w:tcPr>
            <w:tcW w:w="834" w:type="dxa"/>
            <w:shd w:val="clear" w:color="auto" w:fill="auto"/>
          </w:tcPr>
          <w:p w14:paraId="7012FB16" w14:textId="7440DB55" w:rsidR="00262427" w:rsidRPr="00B02E88" w:rsidRDefault="00CF796F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23377700" w14:textId="4B1EA231" w:rsidR="00262427" w:rsidRPr="00B02E88" w:rsidRDefault="00793294" w:rsidP="009B399A">
            <w:pPr>
              <w:ind w:left="28"/>
              <w:jc w:val="center"/>
            </w:pPr>
            <w:r>
              <w:t>80</w:t>
            </w:r>
          </w:p>
        </w:tc>
        <w:tc>
          <w:tcPr>
            <w:tcW w:w="834" w:type="dxa"/>
            <w:shd w:val="clear" w:color="auto" w:fill="auto"/>
          </w:tcPr>
          <w:p w14:paraId="21DD0628" w14:textId="7D4EC669" w:rsidR="00262427" w:rsidRPr="00B02E88" w:rsidRDefault="00CF796F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3741E720" w14:textId="33C90835" w:rsidR="00262427" w:rsidRPr="00B02E88" w:rsidRDefault="00CF796F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</w:tcPr>
          <w:p w14:paraId="764C921C" w14:textId="3AB429B4" w:rsidR="00262427" w:rsidRPr="00B02E88" w:rsidRDefault="00CF796F" w:rsidP="009B399A">
            <w:pPr>
              <w:ind w:left="28"/>
              <w:jc w:val="center"/>
            </w:pPr>
            <w:r>
              <w:t>77</w:t>
            </w:r>
          </w:p>
        </w:tc>
        <w:tc>
          <w:tcPr>
            <w:tcW w:w="837" w:type="dxa"/>
          </w:tcPr>
          <w:p w14:paraId="728E340E" w14:textId="60CA9277" w:rsidR="00262427" w:rsidRPr="00B02E88" w:rsidRDefault="00967BDB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42A11DB1" w14:textId="603DB5C9" w:rsidR="006113AA" w:rsidRPr="005776C0" w:rsidRDefault="006113AA" w:rsidP="004B15CA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4B15CA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4B15CA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796D21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C425D2">
        <w:t xml:space="preserve">учебной дисциплины </w:t>
      </w:r>
      <w:r w:rsidRPr="00B00330">
        <w:t>для обучающихся по разделам и темам дисциплины: (очная форма обучения)</w:t>
      </w:r>
    </w:p>
    <w:p w14:paraId="42888B94" w14:textId="10275A6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839D489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E003E8E" w:rsidR="00A57354" w:rsidRPr="006A6AB0" w:rsidRDefault="00A57354" w:rsidP="003629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D9B6862" w:rsidR="00A57354" w:rsidRPr="00DC26C0" w:rsidRDefault="00A57354" w:rsidP="003629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18BC75C" w:rsidR="00386236" w:rsidRPr="00A06CF3" w:rsidRDefault="006B4D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Седьмо</w:t>
            </w:r>
            <w:r w:rsidR="00386236" w:rsidRPr="00A06CF3">
              <w:rPr>
                <w:b/>
                <w:i/>
              </w:rPr>
              <w:t xml:space="preserve">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95DDC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E95DDC" w:rsidRPr="007F67CF" w:rsidRDefault="00E95D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460F7D84" w14:textId="068C6AF8" w:rsidR="00E95DDC" w:rsidRPr="007F67CF" w:rsidRDefault="00E95D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1.2</w:t>
            </w:r>
          </w:p>
          <w:p w14:paraId="5B4EF8F5" w14:textId="3139C42A" w:rsidR="00E95DDC" w:rsidRPr="00351AE6" w:rsidRDefault="00E95DDC" w:rsidP="003629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  <w:tc>
          <w:tcPr>
            <w:tcW w:w="5953" w:type="dxa"/>
          </w:tcPr>
          <w:p w14:paraId="7FB1BE32" w14:textId="2F8B4F88" w:rsidR="00E95DDC" w:rsidRPr="00DF3C1E" w:rsidRDefault="00E95DDC" w:rsidP="00293E5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DD3C37">
              <w:rPr>
                <w:b/>
                <w:i/>
              </w:rPr>
              <w:t>Основные свед</w:t>
            </w:r>
            <w:r>
              <w:rPr>
                <w:b/>
                <w:i/>
              </w:rPr>
              <w:t>ения о строении и функциях кожи. Гигиенические и косметические средства для очищения</w:t>
            </w:r>
          </w:p>
        </w:tc>
        <w:tc>
          <w:tcPr>
            <w:tcW w:w="815" w:type="dxa"/>
          </w:tcPr>
          <w:p w14:paraId="60DA7348" w14:textId="4937AA67" w:rsidR="00E95DDC" w:rsidRPr="00E95DDC" w:rsidRDefault="00E95D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95DDC">
              <w:rPr>
                <w:b/>
                <w:lang w:val="en-US"/>
              </w:rPr>
              <w:t>28</w:t>
            </w:r>
          </w:p>
        </w:tc>
        <w:tc>
          <w:tcPr>
            <w:tcW w:w="815" w:type="dxa"/>
          </w:tcPr>
          <w:p w14:paraId="37857962" w14:textId="77910483" w:rsidR="00E95DDC" w:rsidRPr="00E95DDC" w:rsidRDefault="00E95D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15" w:type="dxa"/>
          </w:tcPr>
          <w:p w14:paraId="168E717B" w14:textId="1167004A" w:rsidR="00E95DDC" w:rsidRPr="00E95DDC" w:rsidRDefault="00E95D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816" w:type="dxa"/>
          </w:tcPr>
          <w:p w14:paraId="44C8B183" w14:textId="29F3445B" w:rsidR="00E95DDC" w:rsidRPr="00E95DDC" w:rsidRDefault="00E95DD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821" w:type="dxa"/>
          </w:tcPr>
          <w:p w14:paraId="624EC8BA" w14:textId="65F7CBC9" w:rsidR="00E95DDC" w:rsidRPr="00DE04C2" w:rsidRDefault="00DE04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  <w:vMerge w:val="restart"/>
          </w:tcPr>
          <w:p w14:paraId="1038961C" w14:textId="77777777" w:rsidR="00E95DDC" w:rsidRPr="00AC0344" w:rsidRDefault="00E95DDC" w:rsidP="00DA301F">
            <w:pPr>
              <w:jc w:val="both"/>
            </w:pPr>
            <w:r w:rsidRPr="00AC0344">
              <w:t xml:space="preserve">Формы текущего контроля </w:t>
            </w:r>
          </w:p>
          <w:p w14:paraId="65E36E36" w14:textId="77777777" w:rsidR="00E95DDC" w:rsidRPr="00AC0344" w:rsidRDefault="00E95DDC" w:rsidP="00DA301F">
            <w:pPr>
              <w:jc w:val="both"/>
            </w:pPr>
            <w:r w:rsidRPr="00AC0344">
              <w:t xml:space="preserve">по разделу </w:t>
            </w:r>
            <w:r w:rsidRPr="00AC0344">
              <w:rPr>
                <w:lang w:val="en-US"/>
              </w:rPr>
              <w:t>I</w:t>
            </w:r>
            <w:r w:rsidRPr="00AC0344">
              <w:t>:</w:t>
            </w:r>
          </w:p>
          <w:p w14:paraId="6107F6BD" w14:textId="77777777" w:rsidR="00E95DDC" w:rsidRPr="00AC0344" w:rsidRDefault="00E95DDC" w:rsidP="003629DD">
            <w:pPr>
              <w:jc w:val="both"/>
            </w:pPr>
            <w:r w:rsidRPr="00AC0344">
              <w:t xml:space="preserve">1. дискуссия, </w:t>
            </w:r>
          </w:p>
          <w:p w14:paraId="0991AACC" w14:textId="77777777" w:rsidR="00E95DDC" w:rsidRPr="00AC0344" w:rsidRDefault="00E95D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>2. тестирование по теме,</w:t>
            </w:r>
          </w:p>
          <w:p w14:paraId="0377751F" w14:textId="34520A6F" w:rsidR="00E95DDC" w:rsidRPr="00DF3C1E" w:rsidRDefault="00E95DDC" w:rsidP="003629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C0344">
              <w:t>3. письменный отчет с результатами эксперимента и ответами на контрольные вопросы.</w:t>
            </w:r>
          </w:p>
        </w:tc>
      </w:tr>
      <w:tr w:rsidR="00E95DDC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E95DDC" w:rsidRDefault="00E95D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E379B9" w14:textId="10FC777B" w:rsidR="00E95DDC" w:rsidRPr="00DC3AB8" w:rsidRDefault="0009067A" w:rsidP="00DD3C37">
            <w:pPr>
              <w:rPr>
                <w:b/>
              </w:rPr>
            </w:pPr>
            <w:r>
              <w:rPr>
                <w:b/>
              </w:rPr>
              <w:t xml:space="preserve">Тема 1.1 </w:t>
            </w:r>
            <w:r>
              <w:rPr>
                <w:b/>
                <w:lang w:val="en-US"/>
              </w:rPr>
              <w:t>C</w:t>
            </w:r>
            <w:r w:rsidR="00E95DDC" w:rsidRPr="00DC3AB8">
              <w:rPr>
                <w:b/>
              </w:rPr>
              <w:t>троени</w:t>
            </w:r>
            <w:r>
              <w:rPr>
                <w:b/>
              </w:rPr>
              <w:t>е</w:t>
            </w:r>
            <w:r w:rsidR="00E95DDC" w:rsidRPr="00DC3AB8">
              <w:rPr>
                <w:b/>
              </w:rPr>
              <w:t xml:space="preserve"> и </w:t>
            </w:r>
            <w:r w:rsidR="00E95DDC">
              <w:rPr>
                <w:b/>
              </w:rPr>
              <w:t>функци</w:t>
            </w:r>
            <w:r>
              <w:rPr>
                <w:b/>
              </w:rPr>
              <w:t>и</w:t>
            </w:r>
            <w:r w:rsidR="00E95DDC">
              <w:rPr>
                <w:b/>
              </w:rPr>
              <w:t xml:space="preserve"> кожи</w:t>
            </w:r>
          </w:p>
          <w:p w14:paraId="3B7F441F" w14:textId="2C9800BA" w:rsidR="00E95DDC" w:rsidRPr="00C8423D" w:rsidRDefault="00E95DDC" w:rsidP="00DD3C37">
            <w:pPr>
              <w:rPr>
                <w:i/>
              </w:rPr>
            </w:pPr>
            <w:r w:rsidRPr="0009067A">
              <w:t>1</w:t>
            </w:r>
            <w:r>
              <w:t>.Строение рогового слоя кожи. Липиды рогового слоя. Основные по</w:t>
            </w:r>
            <w:r w:rsidRPr="00DD3C37">
              <w:t>ложения теории эпидермального барьера</w:t>
            </w:r>
          </w:p>
        </w:tc>
        <w:tc>
          <w:tcPr>
            <w:tcW w:w="815" w:type="dxa"/>
          </w:tcPr>
          <w:p w14:paraId="1C6538CC" w14:textId="343C8434" w:rsidR="00E95DDC" w:rsidRPr="00F720E9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E95DDC" w:rsidRPr="00F720E9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E95DDC" w:rsidRPr="001C1B2E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4922355" w:rsidR="00E95DDC" w:rsidRPr="00E95DDC" w:rsidRDefault="00E95D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14:paraId="3AE1A2DB" w14:textId="0439E4D2" w:rsidR="00E95DDC" w:rsidRPr="00E95DDC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E95DDC">
              <w:rPr>
                <w:i/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14:paraId="11D60C9B" w14:textId="3F1B2A75" w:rsidR="00E95DDC" w:rsidRPr="00AC0344" w:rsidRDefault="00E95DDC" w:rsidP="003629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5DDC" w:rsidRPr="006168DD" w14:paraId="433E0816" w14:textId="77777777" w:rsidTr="00FA2451">
        <w:tc>
          <w:tcPr>
            <w:tcW w:w="1701" w:type="dxa"/>
            <w:vMerge/>
          </w:tcPr>
          <w:p w14:paraId="6B189B80" w14:textId="77777777" w:rsidR="00E95DDC" w:rsidRDefault="00E95D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83989E" w14:textId="77777777" w:rsidR="00E95DDC" w:rsidRDefault="00E95DDC" w:rsidP="00B771AD">
            <w:r>
              <w:t xml:space="preserve">Лабораторная работа № 1.1 </w:t>
            </w:r>
          </w:p>
          <w:p w14:paraId="2A125DC9" w14:textId="312B9187" w:rsidR="00E95DDC" w:rsidRDefault="00E95DDC" w:rsidP="00B771AD">
            <w:r>
              <w:t>Техника безопасности. Расчет рецептуры мицеллярной воды и ее приготовление.</w:t>
            </w:r>
          </w:p>
        </w:tc>
        <w:tc>
          <w:tcPr>
            <w:tcW w:w="815" w:type="dxa"/>
          </w:tcPr>
          <w:p w14:paraId="1DA4AB3C" w14:textId="77777777" w:rsidR="00E95DDC" w:rsidRPr="00B22B5D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149CDA6" w14:textId="77777777" w:rsidR="00E95DDC" w:rsidRPr="00B22B5D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76343A1" w14:textId="0865CAA5" w:rsidR="00E95DDC" w:rsidRPr="00B22B5D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2B5D">
              <w:rPr>
                <w:i/>
              </w:rPr>
              <w:t>2</w:t>
            </w:r>
          </w:p>
        </w:tc>
        <w:tc>
          <w:tcPr>
            <w:tcW w:w="816" w:type="dxa"/>
          </w:tcPr>
          <w:p w14:paraId="562647A9" w14:textId="77777777" w:rsidR="00E95DDC" w:rsidRPr="00B22B5D" w:rsidRDefault="00E95D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159805E0" w14:textId="77777777" w:rsidR="00E95DDC" w:rsidRPr="00E95DDC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4260FEF" w14:textId="77777777" w:rsidR="00E95DDC" w:rsidRPr="00DA301F" w:rsidRDefault="00E95DDC" w:rsidP="00DA301F">
            <w:pPr>
              <w:jc w:val="both"/>
              <w:rPr>
                <w:i/>
              </w:rPr>
            </w:pPr>
          </w:p>
        </w:tc>
      </w:tr>
      <w:tr w:rsidR="00E95DDC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E95DDC" w:rsidRDefault="00E95D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5E60A4BA" w:rsidR="00E95DDC" w:rsidRPr="00E949D2" w:rsidRDefault="00E95DDC" w:rsidP="00DD3C37">
            <w:r>
              <w:t>2.</w:t>
            </w:r>
            <w:r w:rsidRPr="00DD3C37">
              <w:t>Трансэпидермальная потеря воды, влагоудерживающие структу</w:t>
            </w:r>
            <w:r>
              <w:t>ры рогового слоя. Элементы нату</w:t>
            </w:r>
            <w:r w:rsidRPr="00DD3C37">
              <w:t>рального увлажняющего фактора.</w:t>
            </w:r>
          </w:p>
        </w:tc>
        <w:tc>
          <w:tcPr>
            <w:tcW w:w="815" w:type="dxa"/>
          </w:tcPr>
          <w:p w14:paraId="68368244" w14:textId="10A89164" w:rsidR="00E95DDC" w:rsidRPr="00B22B5D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E95DDC" w:rsidRPr="00B22B5D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E95DDC" w:rsidRPr="00B22B5D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169B768" w14:textId="77777777" w:rsidR="00E95DDC" w:rsidRPr="00B22B5D" w:rsidRDefault="00E95D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FADD4F7" w14:textId="3C0BF8DF" w:rsidR="00E95DDC" w:rsidRPr="00E95DDC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14:paraId="0ACFECD0" w14:textId="77777777" w:rsidR="00E95DDC" w:rsidRPr="00DA301F" w:rsidRDefault="00E95DDC" w:rsidP="00DA301F">
            <w:pPr>
              <w:jc w:val="both"/>
              <w:rPr>
                <w:i/>
              </w:rPr>
            </w:pPr>
          </w:p>
        </w:tc>
      </w:tr>
      <w:tr w:rsidR="00E95DDC" w:rsidRPr="006168DD" w14:paraId="69F816AC" w14:textId="77777777" w:rsidTr="00FA2451">
        <w:tc>
          <w:tcPr>
            <w:tcW w:w="1701" w:type="dxa"/>
            <w:vMerge/>
          </w:tcPr>
          <w:p w14:paraId="6D97B7C3" w14:textId="77777777" w:rsidR="00E95DDC" w:rsidRDefault="00E95D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DEF0F1" w14:textId="77777777" w:rsidR="00E95DDC" w:rsidRDefault="00E95DDC" w:rsidP="00B771AD">
            <w:r>
              <w:t xml:space="preserve">Лабораторная работа № 1.1 </w:t>
            </w:r>
          </w:p>
          <w:p w14:paraId="7071B1CB" w14:textId="3F3A0B4D" w:rsidR="00E95DDC" w:rsidRDefault="00E95DDC" w:rsidP="00B771AD">
            <w:r>
              <w:t>Определение физико-химических показателей мицеллярной воды.</w:t>
            </w:r>
          </w:p>
        </w:tc>
        <w:tc>
          <w:tcPr>
            <w:tcW w:w="815" w:type="dxa"/>
          </w:tcPr>
          <w:p w14:paraId="54BE9F9F" w14:textId="77777777" w:rsidR="00E95DDC" w:rsidRPr="00B22B5D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FE7FBD" w14:textId="77777777" w:rsidR="00E95DDC" w:rsidRPr="00B22B5D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1773B7E" w14:textId="50E1BD2D" w:rsidR="00E95DDC" w:rsidRPr="00B22B5D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2B5D">
              <w:rPr>
                <w:i/>
              </w:rPr>
              <w:t>2</w:t>
            </w:r>
          </w:p>
        </w:tc>
        <w:tc>
          <w:tcPr>
            <w:tcW w:w="816" w:type="dxa"/>
          </w:tcPr>
          <w:p w14:paraId="663235B3" w14:textId="77777777" w:rsidR="00E95DDC" w:rsidRPr="00B22B5D" w:rsidRDefault="00E95DD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2F430791" w14:textId="77777777" w:rsidR="00E95DDC" w:rsidRPr="00E95DDC" w:rsidRDefault="00E95D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98622F6" w14:textId="77777777" w:rsidR="00E95DDC" w:rsidRPr="00DA301F" w:rsidRDefault="00E95DDC" w:rsidP="00DA301F">
            <w:pPr>
              <w:jc w:val="both"/>
              <w:rPr>
                <w:i/>
              </w:rPr>
            </w:pPr>
          </w:p>
        </w:tc>
      </w:tr>
      <w:tr w:rsidR="00E95DDC" w:rsidRPr="006168DD" w14:paraId="3228CC57" w14:textId="77777777" w:rsidTr="00FA2451">
        <w:tc>
          <w:tcPr>
            <w:tcW w:w="1701" w:type="dxa"/>
            <w:vMerge/>
          </w:tcPr>
          <w:p w14:paraId="25D324B8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346509" w14:textId="57157B7E" w:rsidR="00E95DDC" w:rsidRPr="00E949D2" w:rsidRDefault="00E95DDC" w:rsidP="00DD3C37">
            <w:r>
              <w:t>3. Факторы, обеспечивающие барь</w:t>
            </w:r>
            <w:r w:rsidRPr="00DD3C37">
              <w:t>ерные функции здоровой кожи. Ультрафиолетовое излучение. Клеточные структу</w:t>
            </w:r>
            <w:r>
              <w:t>ры дермальног</w:t>
            </w:r>
            <w:r w:rsidRPr="00DD3C37">
              <w:t>о слоя кожи.</w:t>
            </w:r>
          </w:p>
        </w:tc>
        <w:tc>
          <w:tcPr>
            <w:tcW w:w="815" w:type="dxa"/>
          </w:tcPr>
          <w:p w14:paraId="6514DAF7" w14:textId="2DDE5C48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C21279E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EF9DC32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81577C" w14:textId="77777777" w:rsidR="00E95DDC" w:rsidRPr="00B22B5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17060A6A" w14:textId="32575FC6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14:paraId="5DCA3A3B" w14:textId="77777777" w:rsidR="00E95DDC" w:rsidRPr="00DA301F" w:rsidRDefault="00E95DDC" w:rsidP="00DD3C37">
            <w:pPr>
              <w:jc w:val="both"/>
              <w:rPr>
                <w:i/>
              </w:rPr>
            </w:pPr>
          </w:p>
        </w:tc>
      </w:tr>
      <w:tr w:rsidR="00E95DDC" w:rsidRPr="006168DD" w14:paraId="43342711" w14:textId="77777777" w:rsidTr="00FA2451">
        <w:tc>
          <w:tcPr>
            <w:tcW w:w="1701" w:type="dxa"/>
            <w:vMerge/>
          </w:tcPr>
          <w:p w14:paraId="25C348A2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6306A" w14:textId="107347C6" w:rsidR="00E95DDC" w:rsidRDefault="00E95DDC" w:rsidP="00B22B5D">
            <w:r>
              <w:t>Лабораторная работа №1.2 Приготовление геля для душа</w:t>
            </w:r>
          </w:p>
        </w:tc>
        <w:tc>
          <w:tcPr>
            <w:tcW w:w="815" w:type="dxa"/>
          </w:tcPr>
          <w:p w14:paraId="013C29E1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C1F4845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7246D5C" w14:textId="7F234D9F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2B5D">
              <w:rPr>
                <w:i/>
              </w:rPr>
              <w:t>2</w:t>
            </w:r>
          </w:p>
        </w:tc>
        <w:tc>
          <w:tcPr>
            <w:tcW w:w="816" w:type="dxa"/>
          </w:tcPr>
          <w:p w14:paraId="2B845630" w14:textId="77777777" w:rsidR="00E95DDC" w:rsidRPr="00B22B5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EEB3B45" w14:textId="77777777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14D72A5" w14:textId="77777777" w:rsidR="00E95DDC" w:rsidRPr="00DA301F" w:rsidRDefault="00E95DDC" w:rsidP="00DD3C37">
            <w:pPr>
              <w:jc w:val="both"/>
              <w:rPr>
                <w:i/>
              </w:rPr>
            </w:pPr>
          </w:p>
        </w:tc>
      </w:tr>
      <w:tr w:rsidR="00E95DDC" w:rsidRPr="006168DD" w14:paraId="379D874B" w14:textId="77777777" w:rsidTr="00FA2451">
        <w:tc>
          <w:tcPr>
            <w:tcW w:w="1701" w:type="dxa"/>
            <w:vMerge/>
          </w:tcPr>
          <w:p w14:paraId="384C5C90" w14:textId="31ABA2C8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87C9E4" w14:textId="6E2F6AAF" w:rsidR="00E95DDC" w:rsidRPr="00E949D2" w:rsidRDefault="00E95DDC" w:rsidP="00DD3C37">
            <w:r>
              <w:t>4. Принципы трансдермальной доставки активных компонентов кос</w:t>
            </w:r>
            <w:r w:rsidRPr="00DD3C37">
              <w:t>метических средств.</w:t>
            </w:r>
          </w:p>
        </w:tc>
        <w:tc>
          <w:tcPr>
            <w:tcW w:w="815" w:type="dxa"/>
          </w:tcPr>
          <w:p w14:paraId="485917E7" w14:textId="4686FD6A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CF6DE39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B7FA5D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E0C8A77" w14:textId="77777777" w:rsidR="00E95DDC" w:rsidRPr="00B22B5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228D86B" w14:textId="5D0203D2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14:paraId="74032489" w14:textId="77777777" w:rsidR="00E95DDC" w:rsidRPr="00DA301F" w:rsidRDefault="00E95DDC" w:rsidP="00DD3C37">
            <w:pPr>
              <w:jc w:val="both"/>
              <w:rPr>
                <w:i/>
              </w:rPr>
            </w:pPr>
          </w:p>
        </w:tc>
      </w:tr>
      <w:tr w:rsidR="00E95DDC" w:rsidRPr="006168DD" w14:paraId="582F0342" w14:textId="77777777" w:rsidTr="00FA2451">
        <w:tc>
          <w:tcPr>
            <w:tcW w:w="1701" w:type="dxa"/>
            <w:vMerge/>
          </w:tcPr>
          <w:p w14:paraId="49C6F768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6863E0" w14:textId="79D94668" w:rsidR="00E95DDC" w:rsidRDefault="00E95DDC" w:rsidP="00B22B5D">
            <w:r>
              <w:t xml:space="preserve">Лабораторная работа № 1.2 </w:t>
            </w:r>
          </w:p>
          <w:p w14:paraId="710E22D3" w14:textId="081FB42D" w:rsidR="00E95DDC" w:rsidRDefault="00E95DDC" w:rsidP="00B22B5D">
            <w:r>
              <w:t>Приготовление жидкого мыла</w:t>
            </w:r>
          </w:p>
        </w:tc>
        <w:tc>
          <w:tcPr>
            <w:tcW w:w="815" w:type="dxa"/>
          </w:tcPr>
          <w:p w14:paraId="465AF4E2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71623C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AD2735C" w14:textId="6F7AA9FA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2B5D">
              <w:rPr>
                <w:i/>
              </w:rPr>
              <w:t>2</w:t>
            </w:r>
          </w:p>
        </w:tc>
        <w:tc>
          <w:tcPr>
            <w:tcW w:w="816" w:type="dxa"/>
          </w:tcPr>
          <w:p w14:paraId="56A068E9" w14:textId="77777777" w:rsidR="00E95DDC" w:rsidRPr="00B22B5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2E5A056" w14:textId="77777777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1E450073" w14:textId="77777777" w:rsidR="00E95DDC" w:rsidRPr="00DA301F" w:rsidRDefault="00E95DDC" w:rsidP="00DD3C37">
            <w:pPr>
              <w:jc w:val="both"/>
              <w:rPr>
                <w:i/>
              </w:rPr>
            </w:pPr>
          </w:p>
        </w:tc>
      </w:tr>
      <w:tr w:rsidR="00E95DDC" w:rsidRPr="006168DD" w14:paraId="758E83BD" w14:textId="77777777" w:rsidTr="00FA2451">
        <w:tc>
          <w:tcPr>
            <w:tcW w:w="1701" w:type="dxa"/>
            <w:vMerge/>
          </w:tcPr>
          <w:p w14:paraId="38AB8B5C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0E12D4" w14:textId="2C1CBA94" w:rsidR="00E95DDC" w:rsidRDefault="00E95DDC" w:rsidP="00DD3C37">
            <w:r>
              <w:t>5. Кожа головы. Особенности строе</w:t>
            </w:r>
            <w:r w:rsidRPr="00DD3C37">
              <w:t>ния, роста, цвета волос. Факторы, обеспечивающие здоровье волос и уход за ними.</w:t>
            </w:r>
          </w:p>
        </w:tc>
        <w:tc>
          <w:tcPr>
            <w:tcW w:w="815" w:type="dxa"/>
          </w:tcPr>
          <w:p w14:paraId="3EF510A7" w14:textId="43B49B62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A8CB500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308B523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019EE62" w14:textId="77777777" w:rsidR="00E95DDC" w:rsidRPr="00B22B5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5DDB0A4E" w14:textId="48774604" w:rsidR="00E95DDC" w:rsidRPr="00E95DDC" w:rsidRDefault="00DE04C2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372730F9" w14:textId="77777777" w:rsidR="00E95DDC" w:rsidRPr="00DA301F" w:rsidRDefault="00E95DDC" w:rsidP="00DD3C37">
            <w:pPr>
              <w:jc w:val="both"/>
              <w:rPr>
                <w:i/>
              </w:rPr>
            </w:pPr>
          </w:p>
        </w:tc>
      </w:tr>
      <w:tr w:rsidR="00E95DDC" w:rsidRPr="006168DD" w14:paraId="399D142C" w14:textId="77777777" w:rsidTr="00FA2451">
        <w:tc>
          <w:tcPr>
            <w:tcW w:w="1701" w:type="dxa"/>
            <w:vMerge/>
          </w:tcPr>
          <w:p w14:paraId="0196E4E2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D76535" w14:textId="1A538670" w:rsidR="00E95DDC" w:rsidRDefault="00E95DDC" w:rsidP="00B22B5D">
            <w:r w:rsidRPr="00B22B5D">
              <w:t>Лабораторная работа № 1.</w:t>
            </w:r>
            <w:r>
              <w:t>3</w:t>
            </w:r>
            <w:r w:rsidRPr="00B22B5D">
              <w:t xml:space="preserve"> </w:t>
            </w:r>
            <w:r>
              <w:t>Определение физико-химических показателей геля для душа и жидкого мыла</w:t>
            </w:r>
          </w:p>
        </w:tc>
        <w:tc>
          <w:tcPr>
            <w:tcW w:w="815" w:type="dxa"/>
          </w:tcPr>
          <w:p w14:paraId="26525116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EFD8C20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FF582A1" w14:textId="4FD7D60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2B5D">
              <w:rPr>
                <w:i/>
              </w:rPr>
              <w:t>2</w:t>
            </w:r>
          </w:p>
        </w:tc>
        <w:tc>
          <w:tcPr>
            <w:tcW w:w="816" w:type="dxa"/>
          </w:tcPr>
          <w:p w14:paraId="28A111F0" w14:textId="77777777" w:rsidR="00E95DDC" w:rsidRPr="00B22B5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4639E78C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674CB03" w14:textId="77777777" w:rsidR="00E95DDC" w:rsidRPr="00DA301F" w:rsidRDefault="00E95DDC" w:rsidP="00DD3C37">
            <w:pPr>
              <w:jc w:val="both"/>
              <w:rPr>
                <w:i/>
              </w:rPr>
            </w:pPr>
          </w:p>
        </w:tc>
      </w:tr>
      <w:tr w:rsidR="00E95DDC" w:rsidRPr="006168DD" w14:paraId="291E7F6C" w14:textId="77777777" w:rsidTr="00FA2451">
        <w:tc>
          <w:tcPr>
            <w:tcW w:w="1701" w:type="dxa"/>
            <w:vMerge/>
          </w:tcPr>
          <w:p w14:paraId="2E129994" w14:textId="4326DF12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9A800F" w14:textId="652E951B" w:rsidR="00E95DDC" w:rsidRPr="00E949D2" w:rsidRDefault="00E95DDC" w:rsidP="00DD3C37">
            <w:r>
              <w:t xml:space="preserve">6. </w:t>
            </w:r>
            <w:r w:rsidRPr="00A43917">
              <w:t>Аппаратурные методы диагностики состояния кожи и эффективности косметических средств</w:t>
            </w:r>
          </w:p>
        </w:tc>
        <w:tc>
          <w:tcPr>
            <w:tcW w:w="815" w:type="dxa"/>
          </w:tcPr>
          <w:p w14:paraId="342F8941" w14:textId="02B9CA35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EB1593C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4B90560" w14:textId="77777777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90FFEA8" w14:textId="77777777" w:rsidR="00E95DDC" w:rsidRPr="00B22B5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15A93126" w14:textId="315987C6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14:paraId="16CF4889" w14:textId="77777777" w:rsidR="00E95DDC" w:rsidRPr="00DA301F" w:rsidRDefault="00E95DDC" w:rsidP="00DD3C37">
            <w:pPr>
              <w:jc w:val="both"/>
              <w:rPr>
                <w:i/>
              </w:rPr>
            </w:pPr>
          </w:p>
        </w:tc>
      </w:tr>
      <w:tr w:rsidR="00E95DDC" w:rsidRPr="006168DD" w14:paraId="32C458A4" w14:textId="77777777" w:rsidTr="00FA2451">
        <w:tc>
          <w:tcPr>
            <w:tcW w:w="1701" w:type="dxa"/>
            <w:vMerge/>
          </w:tcPr>
          <w:p w14:paraId="02793A25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B85AF4" w14:textId="43A2A005" w:rsidR="00E95DDC" w:rsidRDefault="00E95DDC" w:rsidP="00B22B5D">
            <w:r w:rsidRPr="00B22B5D">
              <w:t>Защита лабораторн</w:t>
            </w:r>
            <w:r>
              <w:t>ой</w:t>
            </w:r>
            <w:r w:rsidRPr="00B22B5D">
              <w:t xml:space="preserve"> работ</w:t>
            </w:r>
            <w:r>
              <w:t>ы № 1.1 -</w:t>
            </w:r>
            <w:r w:rsidRPr="00B22B5D">
              <w:t>1.</w:t>
            </w:r>
            <w:r>
              <w:t>3</w:t>
            </w:r>
          </w:p>
        </w:tc>
        <w:tc>
          <w:tcPr>
            <w:tcW w:w="815" w:type="dxa"/>
          </w:tcPr>
          <w:p w14:paraId="5E8647B7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7A18D0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16BB87" w14:textId="263AAE46" w:rsidR="00E95DDC" w:rsidRPr="001C1B2E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E250D53" w14:textId="77777777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7CF67A" w14:textId="77777777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1B08918C" w14:textId="77777777" w:rsidR="00E95DDC" w:rsidRPr="00DA301F" w:rsidRDefault="00E95DDC" w:rsidP="00DD3C37">
            <w:pPr>
              <w:jc w:val="both"/>
              <w:rPr>
                <w:i/>
              </w:rPr>
            </w:pPr>
          </w:p>
        </w:tc>
      </w:tr>
      <w:tr w:rsidR="00E95DDC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AAD95A" w14:textId="66C7F91D" w:rsidR="00E95DDC" w:rsidRPr="00DC3AB8" w:rsidRDefault="00E95DDC" w:rsidP="00DD3C37">
            <w:pPr>
              <w:rPr>
                <w:b/>
              </w:rPr>
            </w:pPr>
            <w:r w:rsidRPr="00DC3AB8">
              <w:rPr>
                <w:b/>
              </w:rPr>
              <w:t xml:space="preserve">Тема 1.2 </w:t>
            </w:r>
            <w:r>
              <w:rPr>
                <w:b/>
              </w:rPr>
              <w:t xml:space="preserve">Средства для очищения кожи </w:t>
            </w:r>
          </w:p>
          <w:p w14:paraId="38BB5D18" w14:textId="471B28BD" w:rsidR="00E95DDC" w:rsidRPr="00DD3C37" w:rsidRDefault="00E95DDC" w:rsidP="00293E5C">
            <w:r>
              <w:t xml:space="preserve">7. </w:t>
            </w:r>
            <w:r w:rsidRPr="00DD3C37">
              <w:t>Мыла. Осн</w:t>
            </w:r>
            <w:r>
              <w:t>овное сырье: химиче</w:t>
            </w:r>
            <w:r w:rsidRPr="00DD3C37">
              <w:t xml:space="preserve">ский состав, структура и свойства масел. </w:t>
            </w:r>
          </w:p>
        </w:tc>
        <w:tc>
          <w:tcPr>
            <w:tcW w:w="815" w:type="dxa"/>
          </w:tcPr>
          <w:p w14:paraId="06EF2ED3" w14:textId="708FD1C0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E95DDC" w:rsidRPr="001C1B2E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52BA93C4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E95DDC">
              <w:rPr>
                <w:i/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14:paraId="645B600D" w14:textId="0A051620" w:rsidR="00E95DDC" w:rsidRPr="00DF3C1E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3D322510" w14:textId="77777777" w:rsidTr="00FA2451">
        <w:tc>
          <w:tcPr>
            <w:tcW w:w="1701" w:type="dxa"/>
            <w:vMerge/>
          </w:tcPr>
          <w:p w14:paraId="16833CA2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C48A72" w14:textId="79DB17AB" w:rsidR="00E95DDC" w:rsidRDefault="00E95DDC" w:rsidP="00B771AD">
            <w:r w:rsidRPr="00B771AD">
              <w:t>Лабораторная работа №1.</w:t>
            </w:r>
            <w:r>
              <w:t>4</w:t>
            </w:r>
          </w:p>
          <w:p w14:paraId="43B9BEC2" w14:textId="410014ED" w:rsidR="00E95DDC" w:rsidRPr="00DC3AB8" w:rsidRDefault="00E95DDC" w:rsidP="00B771AD">
            <w:pPr>
              <w:rPr>
                <w:b/>
              </w:rPr>
            </w:pPr>
            <w:r>
              <w:t>Приготовление твердого мыла из растительных масел. Расчет рецептуры.</w:t>
            </w:r>
          </w:p>
        </w:tc>
        <w:tc>
          <w:tcPr>
            <w:tcW w:w="815" w:type="dxa"/>
          </w:tcPr>
          <w:p w14:paraId="47D80340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0181DF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5E016C2" w14:textId="67A126A1" w:rsidR="00E95DDC" w:rsidRPr="00B22B5D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2B5D">
              <w:rPr>
                <w:i/>
              </w:rPr>
              <w:t>2</w:t>
            </w:r>
          </w:p>
        </w:tc>
        <w:tc>
          <w:tcPr>
            <w:tcW w:w="816" w:type="dxa"/>
          </w:tcPr>
          <w:p w14:paraId="60D60D01" w14:textId="77777777" w:rsidR="00E95DDC" w:rsidRPr="00B22B5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EBDDB39" w14:textId="77777777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48FD6DA" w14:textId="77777777" w:rsidR="00E95DDC" w:rsidRPr="00DF3C1E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77F6C521" w:rsidR="00E95DDC" w:rsidRPr="00DD3C37" w:rsidRDefault="00E95DDC" w:rsidP="00DD3C37">
            <w:r>
              <w:t>8. Физико-химические основы производства мыла. Технология произ</w:t>
            </w:r>
            <w:r w:rsidRPr="00DD3C37">
              <w:t>водства твердого косметического мыла.</w:t>
            </w:r>
          </w:p>
        </w:tc>
        <w:tc>
          <w:tcPr>
            <w:tcW w:w="815" w:type="dxa"/>
          </w:tcPr>
          <w:p w14:paraId="0848B848" w14:textId="2C8F114C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8D260B8" w14:textId="07975360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D56662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53664E49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5AC3A210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14:paraId="03AE2A51" w14:textId="5042C0EC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533BCB06" w14:textId="77777777" w:rsidTr="00FA2451">
        <w:tc>
          <w:tcPr>
            <w:tcW w:w="1701" w:type="dxa"/>
            <w:vMerge/>
          </w:tcPr>
          <w:p w14:paraId="0929E9E9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189933" w14:textId="4AFB243A" w:rsidR="00E95DDC" w:rsidRDefault="00E95DDC" w:rsidP="00B771AD">
            <w:r>
              <w:t xml:space="preserve">Лабораторная работа №1.5 </w:t>
            </w:r>
          </w:p>
          <w:p w14:paraId="27FF4213" w14:textId="25B9E776" w:rsidR="00E95DDC" w:rsidRDefault="00E95DDC" w:rsidP="00B771AD">
            <w:r w:rsidRPr="00B771AD">
              <w:t>Приготовление твердого мыла из растительных масел.</w:t>
            </w:r>
            <w:r>
              <w:t xml:space="preserve"> Варка мыла.</w:t>
            </w:r>
          </w:p>
        </w:tc>
        <w:tc>
          <w:tcPr>
            <w:tcW w:w="815" w:type="dxa"/>
          </w:tcPr>
          <w:p w14:paraId="06968FBF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91558BE" w14:textId="4ED2188D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2FA605E" w14:textId="6D04AE5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7A4FCCD6" w14:textId="77777777" w:rsidR="00E95DDC" w:rsidRPr="00C9126C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2723403" w14:textId="77777777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242441C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50F58776" w:rsidR="00E95DDC" w:rsidRPr="00DF3C1E" w:rsidRDefault="00E95DDC" w:rsidP="00DD3C37">
            <w:r>
              <w:t xml:space="preserve">9. </w:t>
            </w:r>
            <w:r w:rsidRPr="008E5CC3">
              <w:t>Жидкое мыло. Принципиальный состав, свойства. Технология изготовления. Гели для душа. Пены для ванн.</w:t>
            </w:r>
          </w:p>
        </w:tc>
        <w:tc>
          <w:tcPr>
            <w:tcW w:w="815" w:type="dxa"/>
          </w:tcPr>
          <w:p w14:paraId="639E1CCB" w14:textId="16D61A24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3C38956" w14:textId="5AF35742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1E2D342E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14:paraId="7C6EE955" w14:textId="37C1BB1D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678B4015" w14:textId="77777777" w:rsidTr="00FA2451">
        <w:tc>
          <w:tcPr>
            <w:tcW w:w="1701" w:type="dxa"/>
            <w:vMerge/>
          </w:tcPr>
          <w:p w14:paraId="1FEB624E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270408" w14:textId="0321090C" w:rsidR="00E95DDC" w:rsidRDefault="00E95DDC" w:rsidP="00B22B5D">
            <w:r w:rsidRPr="00B22B5D">
              <w:t>Защита лабораторной работы № 1.</w:t>
            </w:r>
            <w:r>
              <w:t>4</w:t>
            </w:r>
            <w:r w:rsidRPr="00B22B5D">
              <w:t xml:space="preserve"> -1.</w:t>
            </w:r>
            <w:r>
              <w:t>5</w:t>
            </w:r>
          </w:p>
        </w:tc>
        <w:tc>
          <w:tcPr>
            <w:tcW w:w="815" w:type="dxa"/>
          </w:tcPr>
          <w:p w14:paraId="07D27B81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0D8BA1D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68B17F" w14:textId="58F8CAE6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1C6E0924" w14:textId="77777777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615FCD" w14:textId="77777777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6A51E60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768FBA92" w14:textId="77777777" w:rsidTr="00FA2451">
        <w:tc>
          <w:tcPr>
            <w:tcW w:w="1701" w:type="dxa"/>
            <w:vMerge/>
          </w:tcPr>
          <w:p w14:paraId="2B42902A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A16836" w14:textId="674A93BD" w:rsidR="00E95DDC" w:rsidRPr="007242C4" w:rsidRDefault="00E95DDC" w:rsidP="00293E5C">
            <w:pPr>
              <w:rPr>
                <w:b/>
              </w:rPr>
            </w:pPr>
            <w:r w:rsidRPr="007242C4">
              <w:rPr>
                <w:b/>
              </w:rPr>
              <w:t>Тема 1.3 Средства для очищения волос</w:t>
            </w:r>
          </w:p>
        </w:tc>
        <w:tc>
          <w:tcPr>
            <w:tcW w:w="815" w:type="dxa"/>
          </w:tcPr>
          <w:p w14:paraId="5227A7FF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664CD4F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4252A36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0D143A4" w14:textId="77777777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1CC552" w14:textId="77777777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5CA8CFD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4D571E93" w14:textId="77777777" w:rsidTr="00FA2451">
        <w:tc>
          <w:tcPr>
            <w:tcW w:w="1701" w:type="dxa"/>
            <w:vMerge/>
          </w:tcPr>
          <w:p w14:paraId="30958A90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F192FF" w14:textId="765A9919" w:rsidR="00E95DDC" w:rsidRDefault="00E95DDC" w:rsidP="00DD3C37">
            <w:r>
              <w:t xml:space="preserve">10. </w:t>
            </w:r>
            <w:r w:rsidRPr="008E5CC3">
              <w:t>Средства для мытья волос. Шампуни: классификация, принципиальный состав.</w:t>
            </w:r>
          </w:p>
        </w:tc>
        <w:tc>
          <w:tcPr>
            <w:tcW w:w="815" w:type="dxa"/>
          </w:tcPr>
          <w:p w14:paraId="15A134EE" w14:textId="2564D565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4783E57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FC6C10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CAA78F" w14:textId="77777777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8AFBA1" w14:textId="47377F8F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14:paraId="00E431CC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4DBD1A52" w14:textId="77777777" w:rsidTr="00FA2451">
        <w:tc>
          <w:tcPr>
            <w:tcW w:w="1701" w:type="dxa"/>
            <w:vMerge/>
          </w:tcPr>
          <w:p w14:paraId="08590A65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F08774" w14:textId="21CBC4FA" w:rsidR="00E95DDC" w:rsidRDefault="00E95DDC" w:rsidP="00B304F1">
            <w:r w:rsidRPr="00B304F1">
              <w:t>Лабораторная работа №1.</w:t>
            </w:r>
            <w:r>
              <w:t>6 Приготовление шампуня (рецептура 1) и определение его физико-химических показателей.</w:t>
            </w:r>
          </w:p>
        </w:tc>
        <w:tc>
          <w:tcPr>
            <w:tcW w:w="815" w:type="dxa"/>
          </w:tcPr>
          <w:p w14:paraId="588940E9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8C0755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B0215CE" w14:textId="1D5B7734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0A0B5615" w14:textId="77777777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F219B9" w14:textId="77777777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5D1D3F4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7081C679" w14:textId="77777777" w:rsidTr="00FA2451">
        <w:tc>
          <w:tcPr>
            <w:tcW w:w="1701" w:type="dxa"/>
            <w:vMerge/>
          </w:tcPr>
          <w:p w14:paraId="53D311AB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59AC0E" w14:textId="0CB04F1E" w:rsidR="00E95DDC" w:rsidRDefault="00E95DDC" w:rsidP="00DD3C37">
            <w:r>
              <w:t xml:space="preserve">11. </w:t>
            </w:r>
            <w:r w:rsidRPr="008E5CC3">
              <w:t>ПАВ для шампуней. Классификация, химическая природа, структура, номенклатура, свойства, производители, мар</w:t>
            </w:r>
            <w:r w:rsidRPr="008E5CC3">
              <w:lastRenderedPageBreak/>
              <w:t>ки.</w:t>
            </w:r>
          </w:p>
        </w:tc>
        <w:tc>
          <w:tcPr>
            <w:tcW w:w="815" w:type="dxa"/>
          </w:tcPr>
          <w:p w14:paraId="022A7440" w14:textId="285B5AD6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815" w:type="dxa"/>
          </w:tcPr>
          <w:p w14:paraId="31BA6297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664FC32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B2BE3A0" w14:textId="77777777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C86CAE" w14:textId="43958D09" w:rsidR="00E95DDC" w:rsidRPr="00E95DDC" w:rsidRDefault="00DE04C2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6CFE3D47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7B15E7BE" w14:textId="77777777" w:rsidTr="00FA2451">
        <w:tc>
          <w:tcPr>
            <w:tcW w:w="1701" w:type="dxa"/>
            <w:vMerge/>
          </w:tcPr>
          <w:p w14:paraId="2CAA25D6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7A3E03" w14:textId="21507500" w:rsidR="00E95DDC" w:rsidRDefault="00E95DDC" w:rsidP="00B304F1">
            <w:r w:rsidRPr="00B304F1">
              <w:t>Лабораторная работа №1.</w:t>
            </w:r>
            <w:r>
              <w:t xml:space="preserve">6 </w:t>
            </w:r>
            <w:r w:rsidRPr="00B304F1">
              <w:t xml:space="preserve">Приготовление шампуня (рецептура </w:t>
            </w:r>
            <w:r>
              <w:t>2</w:t>
            </w:r>
            <w:r w:rsidRPr="00B304F1">
              <w:t>)</w:t>
            </w:r>
            <w:r>
              <w:t xml:space="preserve"> и определение его физико-химических показателей</w:t>
            </w:r>
          </w:p>
        </w:tc>
        <w:tc>
          <w:tcPr>
            <w:tcW w:w="815" w:type="dxa"/>
          </w:tcPr>
          <w:p w14:paraId="6AA9C690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37B7A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149FC8" w14:textId="5222D53D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7A4298CA" w14:textId="77777777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EC751E" w14:textId="77777777" w:rsidR="00E95DDC" w:rsidRPr="005B225F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55E3ED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62D7EF43" w:rsidR="00E95DDC" w:rsidRPr="00DF3C1E" w:rsidRDefault="00E95DDC" w:rsidP="00DD3C37">
            <w:r>
              <w:t xml:space="preserve">12. </w:t>
            </w:r>
            <w:r w:rsidRPr="008E5CC3">
              <w:t>Шампуни. Рецептуры. Технология производства. Контроль качества.</w:t>
            </w:r>
          </w:p>
        </w:tc>
        <w:tc>
          <w:tcPr>
            <w:tcW w:w="815" w:type="dxa"/>
          </w:tcPr>
          <w:p w14:paraId="0592FF47" w14:textId="53B897BC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357EF1A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7CAE03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3B2588AA" w:rsidR="00E95DDC" w:rsidRPr="00DE04C2" w:rsidRDefault="00DE04C2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4146B207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5A3A0710" w14:textId="77777777" w:rsidTr="00FA2451">
        <w:tc>
          <w:tcPr>
            <w:tcW w:w="1701" w:type="dxa"/>
            <w:vMerge/>
          </w:tcPr>
          <w:p w14:paraId="2CD0C1C9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A7146F" w14:textId="76E021CA" w:rsidR="00E95DDC" w:rsidRDefault="00E95DDC" w:rsidP="00B304F1">
            <w:r>
              <w:t>Защита л</w:t>
            </w:r>
            <w:r w:rsidRPr="00B304F1">
              <w:t>абораторн</w:t>
            </w:r>
            <w:r>
              <w:t>ых</w:t>
            </w:r>
            <w:r w:rsidRPr="00B304F1">
              <w:t xml:space="preserve"> работ №1.</w:t>
            </w:r>
            <w:r>
              <w:t>6-1.7.</w:t>
            </w:r>
          </w:p>
        </w:tc>
        <w:tc>
          <w:tcPr>
            <w:tcW w:w="815" w:type="dxa"/>
          </w:tcPr>
          <w:p w14:paraId="27C7CD0D" w14:textId="77777777" w:rsidR="00E95DDC" w:rsidRPr="00F720E9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1246B0" w14:textId="77777777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2E950B" w14:textId="0F7D39E6" w:rsidR="00E95DDC" w:rsidRPr="00C9126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3D18AF4C" w14:textId="77777777" w:rsidR="00E95DDC" w:rsidRPr="000D16CD" w:rsidRDefault="00E95DDC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09CA73" w14:textId="77777777" w:rsidR="00E95DDC" w:rsidRP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DA8A7CB" w14:textId="77777777" w:rsidR="00E95DDC" w:rsidRDefault="00E95DDC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79FFD591" w14:textId="77777777" w:rsidTr="00293E5C">
        <w:tc>
          <w:tcPr>
            <w:tcW w:w="1701" w:type="dxa"/>
            <w:vMerge/>
          </w:tcPr>
          <w:p w14:paraId="6FA49761" w14:textId="77777777" w:rsid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8505DED" w14:textId="7C07818B" w:rsidR="00E95DDC" w:rsidRPr="008F429F" w:rsidRDefault="00E95DDC" w:rsidP="00D74179">
            <w:r w:rsidRPr="007242C4">
              <w:rPr>
                <w:b/>
              </w:rPr>
              <w:t>Тема 1.</w:t>
            </w:r>
            <w:r>
              <w:rPr>
                <w:b/>
              </w:rPr>
              <w:t>4</w:t>
            </w:r>
            <w:r w:rsidRPr="007242C4">
              <w:rPr>
                <w:b/>
              </w:rPr>
              <w:t xml:space="preserve"> Средства для очищения </w:t>
            </w:r>
            <w:r w:rsidR="00D74179">
              <w:rPr>
                <w:b/>
              </w:rPr>
              <w:t>полости рта</w:t>
            </w:r>
          </w:p>
        </w:tc>
        <w:tc>
          <w:tcPr>
            <w:tcW w:w="815" w:type="dxa"/>
          </w:tcPr>
          <w:p w14:paraId="5E2FFFF9" w14:textId="77777777" w:rsidR="00E95DDC" w:rsidRPr="00F720E9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7BDA1B" w14:textId="77777777" w:rsidR="00E95DDC" w:rsidRPr="00C9126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46B382B" w14:textId="77777777" w:rsidR="00E95DDC" w:rsidRPr="00C9126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05694EC" w14:textId="77777777" w:rsidR="00E95DDC" w:rsidRPr="000D16CD" w:rsidRDefault="00E95DDC" w:rsidP="00293E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9C10A1" w14:textId="77777777" w:rsidR="00E95DDC" w:rsidRP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236C3BC" w14:textId="77777777" w:rsid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2D532B0D" w14:textId="77777777" w:rsidTr="00293E5C">
        <w:tc>
          <w:tcPr>
            <w:tcW w:w="1701" w:type="dxa"/>
            <w:vMerge/>
          </w:tcPr>
          <w:p w14:paraId="6E115D15" w14:textId="77777777" w:rsid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B2CDE33" w14:textId="1102D47B" w:rsidR="00E95DDC" w:rsidRPr="00DC3AB8" w:rsidRDefault="00E95DDC" w:rsidP="00293E5C">
            <w:pPr>
              <w:rPr>
                <w:b/>
                <w:bCs/>
              </w:rPr>
            </w:pPr>
            <w:r>
              <w:t xml:space="preserve">13. </w:t>
            </w:r>
            <w:r w:rsidRPr="008F429F">
              <w:t xml:space="preserve">Общие представления о строении зуба, химическом составе соединительных и минерализованных тканей. </w:t>
            </w:r>
            <w:r w:rsidRPr="008F429F">
              <w:rPr>
                <w:bCs/>
              </w:rPr>
              <w:t>Современные представления о возникновении и развитии кариеса. Средства по уходу за полостью рта.</w:t>
            </w:r>
          </w:p>
        </w:tc>
        <w:tc>
          <w:tcPr>
            <w:tcW w:w="815" w:type="dxa"/>
          </w:tcPr>
          <w:p w14:paraId="73550FD5" w14:textId="0D2A970A" w:rsidR="00E95DDC" w:rsidRP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</w:tcPr>
          <w:p w14:paraId="214D5F42" w14:textId="77777777" w:rsidR="00E95DDC" w:rsidRPr="00C9126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04C2AA3" w14:textId="77777777" w:rsidR="00E95DDC" w:rsidRPr="00C9126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0C89E0" w14:textId="77777777" w:rsidR="00E95DDC" w:rsidRPr="000D16CD" w:rsidRDefault="00E95DDC" w:rsidP="00293E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124E55" w14:textId="3BA25D24" w:rsidR="00E95DDC" w:rsidRPr="00DE04C2" w:rsidRDefault="00DE04C2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42540BBD" w14:textId="77777777" w:rsid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7C76654B" w14:textId="77777777" w:rsidTr="00293E5C">
        <w:tc>
          <w:tcPr>
            <w:tcW w:w="1701" w:type="dxa"/>
            <w:vMerge/>
          </w:tcPr>
          <w:p w14:paraId="50DC3CB2" w14:textId="77777777" w:rsid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C115521" w14:textId="29872692" w:rsidR="00E95DDC" w:rsidRDefault="00E95DDC" w:rsidP="00293E5C">
            <w:r>
              <w:t>Лабораторная работа № 1.8 Приготовление зубной пасты</w:t>
            </w:r>
          </w:p>
        </w:tc>
        <w:tc>
          <w:tcPr>
            <w:tcW w:w="815" w:type="dxa"/>
          </w:tcPr>
          <w:p w14:paraId="2FFB8C03" w14:textId="77777777" w:rsidR="00E95DDC" w:rsidRPr="00F720E9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370B55" w14:textId="77777777" w:rsidR="00E95DDC" w:rsidRPr="00C9126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ABA9738" w14:textId="48948891" w:rsidR="00E95DDC" w:rsidRPr="00C9126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234802EE" w14:textId="77777777" w:rsidR="00E95DDC" w:rsidRPr="000D16CD" w:rsidRDefault="00E95DDC" w:rsidP="00293E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A53829" w14:textId="77777777" w:rsidR="00E95DDC" w:rsidRP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9682C41" w14:textId="77777777" w:rsid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43FF77BC" w14:textId="77777777" w:rsidTr="00293E5C">
        <w:tc>
          <w:tcPr>
            <w:tcW w:w="1701" w:type="dxa"/>
            <w:vMerge/>
          </w:tcPr>
          <w:p w14:paraId="027E3D97" w14:textId="77777777" w:rsid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00D7C48" w14:textId="349E1ED1" w:rsidR="00E95DDC" w:rsidRPr="00DC3AB8" w:rsidRDefault="00E95DDC" w:rsidP="00293E5C">
            <w:pPr>
              <w:rPr>
                <w:b/>
                <w:bCs/>
              </w:rPr>
            </w:pPr>
            <w:r>
              <w:rPr>
                <w:bCs/>
              </w:rPr>
              <w:t xml:space="preserve">14. </w:t>
            </w:r>
            <w:r w:rsidRPr="008F429F">
              <w:rPr>
                <w:bCs/>
              </w:rPr>
              <w:t>Основные компоненты средств гигиены полости рта. Технология производства зубных паст, контроль качества.</w:t>
            </w:r>
          </w:p>
        </w:tc>
        <w:tc>
          <w:tcPr>
            <w:tcW w:w="815" w:type="dxa"/>
          </w:tcPr>
          <w:p w14:paraId="6065B95D" w14:textId="35F1118E" w:rsidR="00E95DDC" w:rsidRP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</w:tcPr>
          <w:p w14:paraId="39850226" w14:textId="77777777" w:rsidR="00E95DDC" w:rsidRPr="00C9126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EB02BB8" w14:textId="77777777" w:rsidR="00E95DDC" w:rsidRPr="00C9126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78A095D" w14:textId="77777777" w:rsidR="00E95DDC" w:rsidRPr="000D16CD" w:rsidRDefault="00E95DDC" w:rsidP="00293E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95EE41" w14:textId="03AD6760" w:rsidR="00E95DDC" w:rsidRPr="00DE04C2" w:rsidRDefault="00DE04C2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73E219AA" w14:textId="77777777" w:rsid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57092F3B" w14:textId="77777777" w:rsidTr="00293E5C">
        <w:tc>
          <w:tcPr>
            <w:tcW w:w="1701" w:type="dxa"/>
            <w:vMerge/>
          </w:tcPr>
          <w:p w14:paraId="706960AD" w14:textId="77777777" w:rsid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5AEC423" w14:textId="5F69DA1A" w:rsidR="00E95DDC" w:rsidRDefault="00E95DDC" w:rsidP="00B304F1">
            <w:pPr>
              <w:rPr>
                <w:bCs/>
              </w:rPr>
            </w:pPr>
            <w:r w:rsidRPr="00B304F1">
              <w:rPr>
                <w:bCs/>
              </w:rPr>
              <w:t xml:space="preserve">Лабораторная работа № 1.8 </w:t>
            </w:r>
            <w:r>
              <w:rPr>
                <w:bCs/>
              </w:rPr>
              <w:t xml:space="preserve">Определение физико-химических показателей </w:t>
            </w:r>
            <w:r w:rsidRPr="00B304F1">
              <w:rPr>
                <w:bCs/>
              </w:rPr>
              <w:t>зубной пасты</w:t>
            </w:r>
          </w:p>
        </w:tc>
        <w:tc>
          <w:tcPr>
            <w:tcW w:w="815" w:type="dxa"/>
          </w:tcPr>
          <w:p w14:paraId="6CA72CC8" w14:textId="77777777" w:rsidR="00E95DDC" w:rsidRPr="00F720E9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6DEC17" w14:textId="77777777" w:rsidR="00E95DDC" w:rsidRPr="00C9126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071CDF" w14:textId="054802D0" w:rsidR="00E95DDC" w:rsidRPr="00C9126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73EB9424" w14:textId="77777777" w:rsidR="00E95DDC" w:rsidRPr="000D16CD" w:rsidRDefault="00E95DDC" w:rsidP="00293E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9F0FF5" w14:textId="77777777" w:rsidR="00E95DDC" w:rsidRPr="005B225F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33EC9E" w14:textId="77777777" w:rsidR="00E95DDC" w:rsidRDefault="00E95DDC" w:rsidP="0029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3AB8" w:rsidRPr="006168DD" w14:paraId="4066EC27" w14:textId="77777777" w:rsidTr="008F429F">
        <w:trPr>
          <w:trHeight w:val="483"/>
        </w:trPr>
        <w:tc>
          <w:tcPr>
            <w:tcW w:w="1701" w:type="dxa"/>
            <w:vMerge w:val="restart"/>
          </w:tcPr>
          <w:p w14:paraId="1065AF9D" w14:textId="77777777" w:rsidR="00DC3AB8" w:rsidRPr="007F67CF" w:rsidRDefault="00DC3AB8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280ECF03" w14:textId="77777777" w:rsidR="00DC3AB8" w:rsidRPr="007F67CF" w:rsidRDefault="00DC3AB8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14:paraId="6598E2C4" w14:textId="59991A4C" w:rsidR="00DC3AB8" w:rsidRPr="006168DD" w:rsidRDefault="00DC3AB8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  <w:tc>
          <w:tcPr>
            <w:tcW w:w="5953" w:type="dxa"/>
          </w:tcPr>
          <w:p w14:paraId="35406A32" w14:textId="1A7B2B7D" w:rsidR="00DC3AB8" w:rsidRPr="00DF3C1E" w:rsidRDefault="00AC0344" w:rsidP="00223637">
            <w:pPr>
              <w:rPr>
                <w:b/>
              </w:rPr>
            </w:pPr>
            <w:r w:rsidRPr="00AC0344">
              <w:rPr>
                <w:b/>
              </w:rPr>
              <w:t>Раздел II Технология производства эмульсионных про дуктов</w:t>
            </w:r>
          </w:p>
        </w:tc>
        <w:tc>
          <w:tcPr>
            <w:tcW w:w="815" w:type="dxa"/>
          </w:tcPr>
          <w:p w14:paraId="0336D6B6" w14:textId="33E23381" w:rsidR="00DC3AB8" w:rsidRPr="00DE04C2" w:rsidRDefault="00F57ED0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4C2">
              <w:rPr>
                <w:b/>
              </w:rPr>
              <w:t>4</w:t>
            </w:r>
          </w:p>
        </w:tc>
        <w:tc>
          <w:tcPr>
            <w:tcW w:w="815" w:type="dxa"/>
          </w:tcPr>
          <w:p w14:paraId="69D7AFB9" w14:textId="7EC72E5F" w:rsidR="00DC3AB8" w:rsidRPr="00DE04C2" w:rsidRDefault="00DC3AB8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27D417A" w14:textId="676A9446" w:rsidR="00DC3AB8" w:rsidRPr="00DE04C2" w:rsidRDefault="00DE04C2" w:rsidP="00DD3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4C2">
              <w:rPr>
                <w:b/>
              </w:rPr>
              <w:t>4</w:t>
            </w:r>
          </w:p>
        </w:tc>
        <w:tc>
          <w:tcPr>
            <w:tcW w:w="816" w:type="dxa"/>
          </w:tcPr>
          <w:p w14:paraId="0A402494" w14:textId="3A4AF6C3" w:rsidR="00DC3AB8" w:rsidRPr="00DE04C2" w:rsidRDefault="00DC3AB8" w:rsidP="00DD3C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68E9613E" w:rsidR="00DC3AB8" w:rsidRPr="00DE04C2" w:rsidRDefault="00DE04C2" w:rsidP="008F42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04C2">
              <w:rPr>
                <w:b/>
                <w:i/>
              </w:rPr>
              <w:t>6</w:t>
            </w:r>
          </w:p>
        </w:tc>
        <w:tc>
          <w:tcPr>
            <w:tcW w:w="4002" w:type="dxa"/>
            <w:vMerge w:val="restart"/>
          </w:tcPr>
          <w:p w14:paraId="6F67FB34" w14:textId="77777777" w:rsidR="00AC0344" w:rsidRP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 xml:space="preserve">Формы текущего контроля </w:t>
            </w:r>
          </w:p>
          <w:p w14:paraId="031CF4B4" w14:textId="77777777" w:rsidR="00AC0344" w:rsidRP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>по разделу I</w:t>
            </w:r>
            <w:r w:rsidRPr="00AC0344">
              <w:rPr>
                <w:lang w:val="en-US"/>
              </w:rPr>
              <w:t>I</w:t>
            </w:r>
            <w:r w:rsidRPr="00AC0344">
              <w:t>:</w:t>
            </w:r>
          </w:p>
          <w:p w14:paraId="08E445C8" w14:textId="77777777" w:rsidR="00AC0344" w:rsidRP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 xml:space="preserve">1. дискуссия, </w:t>
            </w:r>
          </w:p>
          <w:p w14:paraId="3855B977" w14:textId="77777777" w:rsidR="00AC0344" w:rsidRP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>2. тестирование по теме,</w:t>
            </w:r>
          </w:p>
          <w:p w14:paraId="68C749CB" w14:textId="0133F6EC" w:rsidR="00DC3AB8" w:rsidRPr="00DF3C1E" w:rsidRDefault="00AC0344" w:rsidP="00AC0344">
            <w:pPr>
              <w:jc w:val="both"/>
            </w:pPr>
            <w:r w:rsidRPr="00AC0344">
              <w:t>3</w:t>
            </w:r>
            <w:r>
              <w:t>. письменный отчет с результата</w:t>
            </w:r>
            <w:r w:rsidRPr="00AC0344">
              <w:t>ми эксперимента и ответами на контрольные вопросы.</w:t>
            </w:r>
          </w:p>
        </w:tc>
      </w:tr>
      <w:tr w:rsidR="00DC3AB8" w:rsidRPr="006168DD" w14:paraId="09F64502" w14:textId="77777777" w:rsidTr="00DC3AB8">
        <w:tc>
          <w:tcPr>
            <w:tcW w:w="1701" w:type="dxa"/>
            <w:vMerge/>
          </w:tcPr>
          <w:p w14:paraId="36B577E9" w14:textId="77777777" w:rsidR="00DC3AB8" w:rsidRDefault="00DC3AB8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7390F89" w14:textId="77777777" w:rsidR="00AC0344" w:rsidRPr="00AC0344" w:rsidRDefault="00AC0344" w:rsidP="00AC0344">
            <w:r w:rsidRPr="00AC0344">
              <w:rPr>
                <w:b/>
              </w:rPr>
              <w:t>Тема 2.1</w:t>
            </w:r>
            <w:r w:rsidRPr="00AC0344">
              <w:t xml:space="preserve"> Смываемые косметические средства для ухода за волосами после мытья (бальзамы-ополаскиватели) </w:t>
            </w:r>
          </w:p>
          <w:p w14:paraId="6AC5F717" w14:textId="1315F6C7" w:rsidR="00DC3AB8" w:rsidRPr="00DC3AB8" w:rsidRDefault="00AC0344" w:rsidP="00AC0344">
            <w:pPr>
              <w:rPr>
                <w:b/>
              </w:rPr>
            </w:pPr>
            <w:r w:rsidRPr="00AC0344">
              <w:t>15. Основное сырье: структура, номенклатура, свойства, производители, марки.</w:t>
            </w:r>
          </w:p>
        </w:tc>
        <w:tc>
          <w:tcPr>
            <w:tcW w:w="815" w:type="dxa"/>
          </w:tcPr>
          <w:p w14:paraId="47A51834" w14:textId="7C3B53E4" w:rsidR="00DC3AB8" w:rsidRPr="00E95DDC" w:rsidRDefault="00E95DDC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39E5DA1" w14:textId="77777777" w:rsidR="00DC3AB8" w:rsidRPr="00C9126C" w:rsidRDefault="00DC3AB8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D7AC20F" w14:textId="77777777" w:rsidR="00DC3AB8" w:rsidRPr="00C9126C" w:rsidRDefault="00DC3AB8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9736163" w14:textId="77777777" w:rsidR="00DC3AB8" w:rsidRPr="000D16CD" w:rsidRDefault="00DC3AB8" w:rsidP="00DC3A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6BE5B0" w14:textId="1A9200BE" w:rsidR="00DC3AB8" w:rsidRPr="00DE04C2" w:rsidRDefault="00DE04C2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385758CB" w14:textId="77777777" w:rsidR="00DC3AB8" w:rsidRPr="00DF3C1E" w:rsidRDefault="00DC3AB8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C3AB8" w:rsidRPr="006168DD" w14:paraId="2A51A10E" w14:textId="77777777" w:rsidTr="00DC3AB8">
        <w:tc>
          <w:tcPr>
            <w:tcW w:w="1701" w:type="dxa"/>
            <w:vMerge/>
          </w:tcPr>
          <w:p w14:paraId="2C30F48A" w14:textId="77777777" w:rsidR="00DC3AB8" w:rsidRDefault="00DC3AB8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D221557" w14:textId="4D89537D" w:rsidR="00DC3AB8" w:rsidRPr="00DC3AB8" w:rsidRDefault="00AC0344" w:rsidP="00223637">
            <w:pPr>
              <w:rPr>
                <w:b/>
              </w:rPr>
            </w:pPr>
            <w:r w:rsidRPr="00B304F1">
              <w:rPr>
                <w:bCs/>
              </w:rPr>
              <w:t xml:space="preserve">Лабораторная работа № </w:t>
            </w:r>
            <w:r>
              <w:rPr>
                <w:bCs/>
              </w:rPr>
              <w:t>2</w:t>
            </w:r>
            <w:r w:rsidRPr="00B304F1">
              <w:rPr>
                <w:bCs/>
              </w:rPr>
              <w:t>.</w:t>
            </w:r>
            <w:r>
              <w:rPr>
                <w:bCs/>
              </w:rPr>
              <w:t>1 Приготовление бальзама-ополаскивателя для волос и определение его физико-химических показателей.</w:t>
            </w:r>
          </w:p>
        </w:tc>
        <w:tc>
          <w:tcPr>
            <w:tcW w:w="815" w:type="dxa"/>
          </w:tcPr>
          <w:p w14:paraId="4F99A82F" w14:textId="77777777" w:rsidR="00DC3AB8" w:rsidRPr="001C1B2E" w:rsidRDefault="00DC3AB8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D5FD66" w14:textId="77777777" w:rsidR="00DC3AB8" w:rsidRPr="00C9126C" w:rsidRDefault="00DC3AB8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067023B" w14:textId="0B0E53D5" w:rsidR="00DC3AB8" w:rsidRPr="00E95DDC" w:rsidRDefault="00E95DDC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6" w:type="dxa"/>
          </w:tcPr>
          <w:p w14:paraId="7ACD528B" w14:textId="77777777" w:rsidR="00DC3AB8" w:rsidRPr="000D16CD" w:rsidRDefault="00DC3AB8" w:rsidP="00DC3A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E498C8" w14:textId="77777777" w:rsidR="00DC3AB8" w:rsidRPr="005B225F" w:rsidRDefault="00DC3AB8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C5F4EB" w14:textId="77777777" w:rsidR="00DC3AB8" w:rsidRPr="00DF3C1E" w:rsidRDefault="00DC3AB8" w:rsidP="00DC3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344" w:rsidRPr="006168DD" w14:paraId="5420C6C2" w14:textId="77777777" w:rsidTr="00DC3AB8">
        <w:tc>
          <w:tcPr>
            <w:tcW w:w="1701" w:type="dxa"/>
          </w:tcPr>
          <w:p w14:paraId="1E03A352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C9D480D" w14:textId="7D74DAF9" w:rsidR="00AC0344" w:rsidRPr="00B304F1" w:rsidRDefault="00AC0344" w:rsidP="00AC0344">
            <w:pPr>
              <w:rPr>
                <w:bCs/>
              </w:rPr>
            </w:pPr>
            <w:r>
              <w:rPr>
                <w:bCs/>
              </w:rPr>
              <w:t xml:space="preserve">16. </w:t>
            </w:r>
            <w:r w:rsidRPr="00DD3C37">
              <w:rPr>
                <w:bCs/>
              </w:rPr>
              <w:t>Базовые рецептуры бальзамов-ополаскивателей, техно</w:t>
            </w:r>
            <w:r w:rsidRPr="00DD3C37">
              <w:rPr>
                <w:bCs/>
              </w:rPr>
              <w:lastRenderedPageBreak/>
              <w:t>логия производства, контроль качества.</w:t>
            </w:r>
          </w:p>
        </w:tc>
        <w:tc>
          <w:tcPr>
            <w:tcW w:w="815" w:type="dxa"/>
          </w:tcPr>
          <w:p w14:paraId="08E1C43D" w14:textId="17679EA1" w:rsidR="00AC0344" w:rsidRPr="001C1B2E" w:rsidRDefault="00F57ED0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5831FD66" w14:textId="77777777" w:rsidR="00AC0344" w:rsidRPr="00C9126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31676" w14:textId="77777777" w:rsidR="00AC0344" w:rsidRPr="00C9126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116FA2" w14:textId="77777777" w:rsidR="00AC0344" w:rsidRPr="000D16CD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F44741" w14:textId="3DDFC96C" w:rsidR="00AC0344" w:rsidRPr="00DE04C2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</w:tcPr>
          <w:p w14:paraId="665E8BA9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344" w:rsidRPr="006168DD" w14:paraId="60942313" w14:textId="77777777" w:rsidTr="00E95DDC">
        <w:tc>
          <w:tcPr>
            <w:tcW w:w="1701" w:type="dxa"/>
          </w:tcPr>
          <w:p w14:paraId="2DE08E03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B4CB67" w14:textId="07018390" w:rsidR="00AC0344" w:rsidRPr="00B304F1" w:rsidRDefault="00AC0344" w:rsidP="00AC0344">
            <w:pPr>
              <w:rPr>
                <w:bCs/>
              </w:rPr>
            </w:pPr>
            <w:r>
              <w:rPr>
                <w:bCs/>
              </w:rPr>
              <w:t>Защита л</w:t>
            </w:r>
            <w:r w:rsidRPr="00B304F1">
              <w:rPr>
                <w:bCs/>
              </w:rPr>
              <w:t>абораторн</w:t>
            </w:r>
            <w:r>
              <w:rPr>
                <w:bCs/>
              </w:rPr>
              <w:t>ых работ</w:t>
            </w:r>
            <w:r w:rsidRPr="00B304F1">
              <w:rPr>
                <w:bCs/>
              </w:rPr>
              <w:t xml:space="preserve"> № 1.8</w:t>
            </w:r>
            <w:r>
              <w:rPr>
                <w:bCs/>
              </w:rPr>
              <w:t>-1.9</w:t>
            </w:r>
          </w:p>
        </w:tc>
        <w:tc>
          <w:tcPr>
            <w:tcW w:w="815" w:type="dxa"/>
          </w:tcPr>
          <w:p w14:paraId="24EBFEBE" w14:textId="77777777" w:rsidR="00AC0344" w:rsidRPr="001C1B2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988E14" w14:textId="77777777" w:rsidR="00AC0344" w:rsidRPr="00C9126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8F3A94" w14:textId="38881693" w:rsidR="00AC0344" w:rsidRPr="00C9126C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38C72B23" w14:textId="77777777" w:rsidR="00AC0344" w:rsidRPr="000D16CD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CEC2B8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5610E0FD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344" w:rsidRPr="006168DD" w14:paraId="16BDB4CF" w14:textId="77777777" w:rsidTr="00FA2451">
        <w:tc>
          <w:tcPr>
            <w:tcW w:w="1701" w:type="dxa"/>
          </w:tcPr>
          <w:p w14:paraId="583AA56A" w14:textId="77777777" w:rsidR="00AC0344" w:rsidRPr="001A005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AC0344" w:rsidRPr="00F479AB" w:rsidRDefault="00AC0344" w:rsidP="00AC0344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643B0D6B" w14:textId="57DC953C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95DDC">
              <w:rPr>
                <w:i/>
              </w:rPr>
              <w:t>х</w:t>
            </w:r>
          </w:p>
        </w:tc>
        <w:tc>
          <w:tcPr>
            <w:tcW w:w="815" w:type="dxa"/>
          </w:tcPr>
          <w:p w14:paraId="487EA740" w14:textId="4455FCD5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95DDC">
              <w:rPr>
                <w:i/>
              </w:rPr>
              <w:t>х</w:t>
            </w:r>
          </w:p>
        </w:tc>
        <w:tc>
          <w:tcPr>
            <w:tcW w:w="815" w:type="dxa"/>
          </w:tcPr>
          <w:p w14:paraId="3DE312E0" w14:textId="31D14FA5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95DDC">
              <w:rPr>
                <w:i/>
              </w:rPr>
              <w:t>х</w:t>
            </w:r>
          </w:p>
        </w:tc>
        <w:tc>
          <w:tcPr>
            <w:tcW w:w="816" w:type="dxa"/>
          </w:tcPr>
          <w:p w14:paraId="0536B563" w14:textId="5765DCF7" w:rsidR="00AC0344" w:rsidRPr="00E95DDC" w:rsidRDefault="00E95DD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821" w:type="dxa"/>
          </w:tcPr>
          <w:p w14:paraId="1ED9371D" w14:textId="1074E6D1" w:rsidR="00AC0344" w:rsidRPr="00E95DDC" w:rsidRDefault="00E95DD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E95DDC">
              <w:rPr>
                <w:i/>
                <w:lang w:val="en-US"/>
              </w:rPr>
              <w:t>2</w:t>
            </w:r>
          </w:p>
        </w:tc>
        <w:tc>
          <w:tcPr>
            <w:tcW w:w="4002" w:type="dxa"/>
          </w:tcPr>
          <w:p w14:paraId="0E240418" w14:textId="77A7EF65" w:rsidR="00AC0344" w:rsidRPr="00ED4561" w:rsidRDefault="00AC0344" w:rsidP="00AC0344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ной/письменной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C0344" w:rsidRPr="006168DD" w14:paraId="35B0B16D" w14:textId="77777777" w:rsidTr="00FA2451">
        <w:tc>
          <w:tcPr>
            <w:tcW w:w="1701" w:type="dxa"/>
          </w:tcPr>
          <w:p w14:paraId="0C16E56D" w14:textId="77777777" w:rsidR="00AC0344" w:rsidRPr="001A005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06A4C1A" w:rsidR="00AC0344" w:rsidRPr="00DF3C1E" w:rsidRDefault="00AC0344" w:rsidP="00FB00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FB0016">
              <w:rPr>
                <w:b/>
                <w:i/>
              </w:rPr>
              <w:t>седьмо</w:t>
            </w:r>
            <w:r w:rsidRPr="00DF3C1E">
              <w:rPr>
                <w:b/>
                <w:i/>
              </w:rPr>
              <w:t xml:space="preserve">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1DE233A7" w:rsidR="00AC0344" w:rsidRPr="00FB0016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0016">
              <w:rPr>
                <w:b/>
                <w:i/>
              </w:rPr>
              <w:t>32</w:t>
            </w:r>
          </w:p>
        </w:tc>
        <w:tc>
          <w:tcPr>
            <w:tcW w:w="815" w:type="dxa"/>
          </w:tcPr>
          <w:p w14:paraId="05F55FFC" w14:textId="77777777" w:rsidR="00AC0344" w:rsidRPr="00C9126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09E44259" w:rsidR="00AC0344" w:rsidRPr="00C9126C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816" w:type="dxa"/>
          </w:tcPr>
          <w:p w14:paraId="7AB12C7A" w14:textId="77777777" w:rsidR="00AC0344" w:rsidRPr="000D16CD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8F659DC" w:rsidR="00AC0344" w:rsidRPr="00C9126C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4002" w:type="dxa"/>
          </w:tcPr>
          <w:p w14:paraId="0CEE86A9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C0344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AC0344" w:rsidRPr="001A005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0ED8EF46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/>
              </w:rPr>
              <w:t>Восьмо</w:t>
            </w:r>
            <w:r w:rsidRPr="00D1593E">
              <w:rPr>
                <w:b/>
                <w:i/>
              </w:rPr>
              <w:t>й</w:t>
            </w:r>
            <w:r>
              <w:rPr>
                <w:b/>
              </w:rPr>
              <w:t xml:space="preserve"> семестр</w:t>
            </w:r>
          </w:p>
        </w:tc>
      </w:tr>
      <w:tr w:rsidR="00AC0344" w:rsidRPr="006168DD" w14:paraId="0AC750CE" w14:textId="77777777" w:rsidTr="00FA2451">
        <w:tc>
          <w:tcPr>
            <w:tcW w:w="1701" w:type="dxa"/>
            <w:vMerge w:val="restart"/>
          </w:tcPr>
          <w:p w14:paraId="078A9F08" w14:textId="77777777" w:rsidR="00AC0344" w:rsidRPr="007F67CF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6C03A57C" w14:textId="77777777" w:rsidR="00AC0344" w:rsidRPr="007F67CF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14:paraId="486AEBC3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  <w:p w14:paraId="48E36B4F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7989CE0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4C71BCA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581C2C4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E199D63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7B7C40B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FE8B51B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D78C837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DA5C61D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BAE2219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25EF192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F665BBC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4DA1223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CF6B68F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FC670BB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ADF752C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99EFE84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396C63A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A3F625B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CAD1B3D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7FAFFBA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331531F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64E89DA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E0B55DF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3EA3882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B86ADAB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C135D0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73A4B59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269668E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0902B88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5E2C0FF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712C025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562062F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C94227F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9FC51DA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FDD11BB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EFDFE3D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10F32B0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F18838C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A7B6422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ABD30C3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7047C77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227899E" w14:textId="77777777" w:rsidR="00A53EA1" w:rsidRDefault="00A53EA1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39D06DB" w14:textId="77777777" w:rsidR="00A53EA1" w:rsidRPr="007F67CF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2A1CDE6C" w14:textId="77777777" w:rsidR="00A53EA1" w:rsidRPr="007F67CF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14:paraId="43F5BAEE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  <w:p w14:paraId="4511249C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DB660F2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8B1E973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C55A9D4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D612E09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4301193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31EE316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2FA7CB0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E8E4087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24E7E05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8454CC7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59F224B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4F37356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A9C66C9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D1FFDDE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F5B071C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22CB8BB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B7A591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577807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EA481E7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8186131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A5592AF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FE8FD0C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840750C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BD73655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A4C4726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B5268B4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3878A71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1D71513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35055D7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BF9EE13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E2F27FF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21E13FE" w14:textId="77777777" w:rsidR="00A53EA1" w:rsidRPr="007F67CF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26F1AD26" w14:textId="77777777" w:rsidR="00A53EA1" w:rsidRPr="007F67CF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14:paraId="42B09A20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  <w:p w14:paraId="0C1597D8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36EE142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C80B9F0" w14:textId="77777777" w:rsidR="00A53EA1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AE3B90E" w14:textId="77777777" w:rsidR="00A53EA1" w:rsidRPr="007F67CF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3D3F37F6" w14:textId="77777777" w:rsidR="00A53EA1" w:rsidRPr="007F67CF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14:paraId="67B72EB2" w14:textId="3D52A52B" w:rsidR="00A53EA1" w:rsidRPr="006168DD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  <w:tc>
          <w:tcPr>
            <w:tcW w:w="5953" w:type="dxa"/>
          </w:tcPr>
          <w:p w14:paraId="798762A3" w14:textId="2BDBEED6" w:rsidR="00AC0344" w:rsidRPr="00DF3C1E" w:rsidRDefault="00AC0344" w:rsidP="00AC034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AC0344">
              <w:rPr>
                <w:b/>
              </w:rPr>
              <w:t>Технология производства эмульсионных про дуктов</w:t>
            </w:r>
          </w:p>
        </w:tc>
        <w:tc>
          <w:tcPr>
            <w:tcW w:w="815" w:type="dxa"/>
          </w:tcPr>
          <w:p w14:paraId="59E010B5" w14:textId="52BC056D" w:rsidR="00AC0344" w:rsidRPr="00DE04C2" w:rsidRDefault="00E95DDC" w:rsidP="00DE0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95DDC">
              <w:rPr>
                <w:b/>
                <w:i/>
                <w:lang w:val="en-US"/>
              </w:rPr>
              <w:t>1</w:t>
            </w:r>
            <w:r w:rsidR="00DE04C2">
              <w:rPr>
                <w:b/>
                <w:i/>
              </w:rPr>
              <w:t>2</w:t>
            </w:r>
          </w:p>
        </w:tc>
        <w:tc>
          <w:tcPr>
            <w:tcW w:w="815" w:type="dxa"/>
          </w:tcPr>
          <w:p w14:paraId="03EDD596" w14:textId="63484633" w:rsidR="00AC0344" w:rsidRPr="00E95DDC" w:rsidRDefault="00E95DD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 w:rsidRPr="00E95DDC">
              <w:rPr>
                <w:b/>
                <w:i/>
                <w:lang w:val="en-US"/>
              </w:rPr>
              <w:t>12</w:t>
            </w:r>
          </w:p>
        </w:tc>
        <w:tc>
          <w:tcPr>
            <w:tcW w:w="815" w:type="dxa"/>
          </w:tcPr>
          <w:p w14:paraId="56278933" w14:textId="47361720" w:rsidR="00AC0344" w:rsidRPr="00DE04C2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816" w:type="dxa"/>
          </w:tcPr>
          <w:p w14:paraId="074B0C04" w14:textId="07BE8C07" w:rsidR="00AC0344" w:rsidRPr="00E95DDC" w:rsidRDefault="00E95DDC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 w:rsidRPr="00E95DDC">
              <w:rPr>
                <w:b/>
                <w:bCs/>
                <w:i/>
                <w:lang w:val="en-US"/>
              </w:rPr>
              <w:t>-</w:t>
            </w:r>
          </w:p>
        </w:tc>
        <w:tc>
          <w:tcPr>
            <w:tcW w:w="821" w:type="dxa"/>
          </w:tcPr>
          <w:p w14:paraId="6518A6D4" w14:textId="052E8211" w:rsidR="00AC0344" w:rsidRPr="00E95DDC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002" w:type="dxa"/>
            <w:vMerge w:val="restart"/>
          </w:tcPr>
          <w:p w14:paraId="36C02244" w14:textId="77777777" w:rsidR="00AC0344" w:rsidRP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 xml:space="preserve">Формы текущего контроля </w:t>
            </w:r>
          </w:p>
          <w:p w14:paraId="03EF62E6" w14:textId="77777777" w:rsidR="00AC0344" w:rsidRP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>по разделу I</w:t>
            </w:r>
            <w:r w:rsidRPr="00AC0344">
              <w:rPr>
                <w:lang w:val="en-US"/>
              </w:rPr>
              <w:t>I</w:t>
            </w:r>
            <w:r w:rsidRPr="00AC0344">
              <w:t>:</w:t>
            </w:r>
          </w:p>
          <w:p w14:paraId="11B1BD04" w14:textId="77777777" w:rsidR="00AC0344" w:rsidRP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 xml:space="preserve">1. дискуссия, </w:t>
            </w:r>
          </w:p>
          <w:p w14:paraId="6AAD036A" w14:textId="77777777" w:rsidR="00AC0344" w:rsidRP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>2. тестирование по теме,</w:t>
            </w:r>
          </w:p>
          <w:p w14:paraId="7DC507C0" w14:textId="0A68E5DC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C0344">
              <w:t>3</w:t>
            </w:r>
            <w:r>
              <w:t>. письменный отчет с результата</w:t>
            </w:r>
            <w:r w:rsidRPr="00AC0344">
              <w:t>ми эксперимента и ответами на контрольные вопросы.</w:t>
            </w:r>
          </w:p>
        </w:tc>
      </w:tr>
      <w:tr w:rsidR="00AC0344" w:rsidRPr="006168DD" w14:paraId="05512FAB" w14:textId="77777777" w:rsidTr="00E95DDC">
        <w:tc>
          <w:tcPr>
            <w:tcW w:w="1701" w:type="dxa"/>
            <w:vMerge/>
          </w:tcPr>
          <w:p w14:paraId="1B73B2A6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2CB866A" w14:textId="5090BD9F" w:rsidR="00AC0344" w:rsidRDefault="00D74179" w:rsidP="00AC0344">
            <w:pPr>
              <w:rPr>
                <w:bCs/>
              </w:rPr>
            </w:pPr>
            <w:r>
              <w:rPr>
                <w:b/>
                <w:bCs/>
              </w:rPr>
              <w:t>Тема 2.1</w:t>
            </w:r>
            <w:r w:rsidR="00AC0344" w:rsidRPr="00DC3A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Классификация</w:t>
            </w:r>
            <w:r w:rsidR="00AC0344" w:rsidRPr="00DD3C37">
              <w:rPr>
                <w:bCs/>
              </w:rPr>
              <w:t xml:space="preserve"> </w:t>
            </w:r>
          </w:p>
          <w:p w14:paraId="27016874" w14:textId="74F067CC" w:rsidR="00AC0344" w:rsidRPr="00DF3C1E" w:rsidRDefault="00AC0344" w:rsidP="00AC0344">
            <w:pPr>
              <w:rPr>
                <w:b/>
              </w:rPr>
            </w:pPr>
            <w:r>
              <w:rPr>
                <w:bCs/>
              </w:rPr>
              <w:t xml:space="preserve">17. </w:t>
            </w:r>
            <w:r w:rsidRPr="00DD3C37">
              <w:rPr>
                <w:bCs/>
              </w:rPr>
              <w:t>Классификация. Виды дисперсных систем в косметических продуктах. Эмульсионные кремы. Прямые и обратные эмульсии.</w:t>
            </w:r>
          </w:p>
        </w:tc>
        <w:tc>
          <w:tcPr>
            <w:tcW w:w="815" w:type="dxa"/>
          </w:tcPr>
          <w:p w14:paraId="7C10F2AB" w14:textId="5B7AF96C" w:rsidR="00AC0344" w:rsidRPr="00E95DDC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95DDC">
              <w:rPr>
                <w:i/>
              </w:rPr>
              <w:t>2</w:t>
            </w:r>
          </w:p>
        </w:tc>
        <w:tc>
          <w:tcPr>
            <w:tcW w:w="815" w:type="dxa"/>
          </w:tcPr>
          <w:p w14:paraId="313A83BB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CDC6F48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AD69F45" w14:textId="6CA608D8" w:rsidR="00AC0344" w:rsidRPr="00E95DDC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56A8E931" w14:textId="11A67954" w:rsidR="00AC0344" w:rsidRPr="00E95DDC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2906CF73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40BDDAC7" w14:textId="77777777" w:rsidTr="00E95DDC">
        <w:tc>
          <w:tcPr>
            <w:tcW w:w="1701" w:type="dxa"/>
            <w:vMerge/>
          </w:tcPr>
          <w:p w14:paraId="3C796F36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9AC3B2B" w14:textId="46000DD6" w:rsidR="00AC0344" w:rsidRPr="00DC3AB8" w:rsidRDefault="00AC0344" w:rsidP="00AC0344">
            <w:pPr>
              <w:rPr>
                <w:b/>
                <w:bCs/>
              </w:rPr>
            </w:pPr>
            <w:r w:rsidRPr="00B304F1">
              <w:rPr>
                <w:bCs/>
              </w:rPr>
              <w:t xml:space="preserve">Лабораторная работа № </w:t>
            </w:r>
            <w:r>
              <w:rPr>
                <w:bCs/>
              </w:rPr>
              <w:t>2</w:t>
            </w:r>
            <w:r w:rsidRPr="00B304F1">
              <w:rPr>
                <w:bCs/>
              </w:rPr>
              <w:t>.</w:t>
            </w:r>
            <w:r>
              <w:rPr>
                <w:bCs/>
              </w:rPr>
              <w:t>2 Приготовление крема на основе прямой эмульсии (горячая технология) и определение его физико-химических показателей.</w:t>
            </w:r>
          </w:p>
        </w:tc>
        <w:tc>
          <w:tcPr>
            <w:tcW w:w="815" w:type="dxa"/>
          </w:tcPr>
          <w:p w14:paraId="7F669E35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ED0634C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B7E20D1" w14:textId="192834B8" w:rsidR="00AC0344" w:rsidRPr="00E95DDC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70BDD354" w14:textId="77777777" w:rsidR="00AC0344" w:rsidRPr="00E95DDC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D6142D0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74D04CC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2540753E" w14:textId="77777777" w:rsidTr="00E95DDC">
        <w:tc>
          <w:tcPr>
            <w:tcW w:w="1701" w:type="dxa"/>
            <w:vMerge/>
          </w:tcPr>
          <w:p w14:paraId="12CE2A8D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A430FBC" w14:textId="153F62A6" w:rsidR="00AC0344" w:rsidRPr="00DC3AB8" w:rsidRDefault="00AC0344" w:rsidP="006E6F66">
            <w:pPr>
              <w:rPr>
                <w:b/>
                <w:bCs/>
              </w:rPr>
            </w:pPr>
            <w:r w:rsidRPr="00DF3C1E">
              <w:t xml:space="preserve">Практическое занятие № </w:t>
            </w:r>
            <w:r w:rsidR="006E6F66"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="006E6F66">
              <w:rPr>
                <w:i/>
              </w:rPr>
              <w:t>Распределение тем курсового проектирования</w:t>
            </w:r>
          </w:p>
        </w:tc>
        <w:tc>
          <w:tcPr>
            <w:tcW w:w="815" w:type="dxa"/>
          </w:tcPr>
          <w:p w14:paraId="49BF4EBA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B3C0E96" w14:textId="7D68C762" w:rsidR="00AC0344" w:rsidRPr="00E95DDC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95DDC">
              <w:rPr>
                <w:i/>
              </w:rPr>
              <w:t>2</w:t>
            </w:r>
          </w:p>
        </w:tc>
        <w:tc>
          <w:tcPr>
            <w:tcW w:w="815" w:type="dxa"/>
          </w:tcPr>
          <w:p w14:paraId="5A08623D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EAD9E85" w14:textId="77777777" w:rsidR="00AC0344" w:rsidRPr="00E95DDC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5A71E6C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746E15C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44ED4699" w14:textId="77777777" w:rsidTr="00E95DDC">
        <w:tc>
          <w:tcPr>
            <w:tcW w:w="1701" w:type="dxa"/>
            <w:vMerge/>
          </w:tcPr>
          <w:p w14:paraId="169E7223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78D7956" w14:textId="1528B179" w:rsidR="00AC0344" w:rsidRDefault="00AC0344" w:rsidP="00AC0344">
            <w:pPr>
              <w:rPr>
                <w:b/>
              </w:rPr>
            </w:pPr>
            <w:r>
              <w:rPr>
                <w:bCs/>
              </w:rPr>
              <w:t xml:space="preserve">18. </w:t>
            </w:r>
            <w:r w:rsidRPr="00DD3C37">
              <w:rPr>
                <w:bCs/>
              </w:rPr>
              <w:t>Основное сырье (масла, воски, эмульгаторы): структура, номенклатура, свойства, производители, марки.</w:t>
            </w:r>
          </w:p>
        </w:tc>
        <w:tc>
          <w:tcPr>
            <w:tcW w:w="815" w:type="dxa"/>
          </w:tcPr>
          <w:p w14:paraId="6974C32A" w14:textId="2CFD5AE8" w:rsidR="00AC0344" w:rsidRPr="00E95DDC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95DDC">
              <w:rPr>
                <w:i/>
              </w:rPr>
              <w:t>2</w:t>
            </w:r>
          </w:p>
        </w:tc>
        <w:tc>
          <w:tcPr>
            <w:tcW w:w="815" w:type="dxa"/>
          </w:tcPr>
          <w:p w14:paraId="3F7003D1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4F2F6F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89FF4F9" w14:textId="38AE2AB9" w:rsidR="00AC0344" w:rsidRPr="00E95DDC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B85D51E" w14:textId="3C9626B8" w:rsidR="00AC0344" w:rsidRPr="00E95DDC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284D9F84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74B6D779" w14:textId="77777777" w:rsidTr="00E95DDC">
        <w:tc>
          <w:tcPr>
            <w:tcW w:w="1701" w:type="dxa"/>
            <w:vMerge/>
          </w:tcPr>
          <w:p w14:paraId="1A7B99B7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2C4B14A" w14:textId="7F87DF99" w:rsidR="00AC0344" w:rsidRDefault="00AC0344" w:rsidP="00AC0344">
            <w:pPr>
              <w:rPr>
                <w:bCs/>
              </w:rPr>
            </w:pPr>
            <w:r w:rsidRPr="00B304F1">
              <w:rPr>
                <w:bCs/>
              </w:rPr>
              <w:t xml:space="preserve">Лабораторная работа № </w:t>
            </w:r>
            <w:r>
              <w:rPr>
                <w:bCs/>
              </w:rPr>
              <w:t>2</w:t>
            </w:r>
            <w:r w:rsidRPr="00B304F1">
              <w:rPr>
                <w:bCs/>
              </w:rPr>
              <w:t>.</w:t>
            </w:r>
            <w:r>
              <w:rPr>
                <w:bCs/>
              </w:rPr>
              <w:t>3 Приготовление крема на основе обратной эмульсии и определение его физико-химических показателей.</w:t>
            </w:r>
          </w:p>
        </w:tc>
        <w:tc>
          <w:tcPr>
            <w:tcW w:w="815" w:type="dxa"/>
          </w:tcPr>
          <w:p w14:paraId="1ED21304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C303D97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1B7D273" w14:textId="6C99C7B1" w:rsidR="00AC0344" w:rsidRPr="00E95DDC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641164B6" w14:textId="77777777" w:rsidR="00AC0344" w:rsidRPr="00E95DDC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A517948" w14:textId="77777777" w:rsidR="00AC0344" w:rsidRPr="00E95DDC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2A6667E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67DECA49" w14:textId="77777777" w:rsidTr="00E95DDC">
        <w:tc>
          <w:tcPr>
            <w:tcW w:w="1701" w:type="dxa"/>
            <w:vMerge/>
          </w:tcPr>
          <w:p w14:paraId="6E91BC23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7EB6B4C" w14:textId="47F00993" w:rsidR="00AC0344" w:rsidRDefault="006E6F66" w:rsidP="006E6F66">
            <w:pPr>
              <w:rPr>
                <w:bCs/>
              </w:rPr>
            </w:pPr>
            <w:r w:rsidRPr="006E6F66">
              <w:rPr>
                <w:bCs/>
              </w:rPr>
              <w:t xml:space="preserve">Практическое занятие № </w:t>
            </w:r>
            <w:r>
              <w:rPr>
                <w:bCs/>
              </w:rPr>
              <w:t>2</w:t>
            </w:r>
            <w:r w:rsidRPr="006E6F66">
              <w:rPr>
                <w:bCs/>
              </w:rPr>
              <w:t>.</w:t>
            </w:r>
            <w:r>
              <w:rPr>
                <w:bCs/>
              </w:rPr>
              <w:t>2  Правила оформления презен</w:t>
            </w:r>
            <w:r>
              <w:rPr>
                <w:bCs/>
              </w:rPr>
              <w:lastRenderedPageBreak/>
              <w:t>таций к курсовой работе.</w:t>
            </w:r>
          </w:p>
        </w:tc>
        <w:tc>
          <w:tcPr>
            <w:tcW w:w="815" w:type="dxa"/>
          </w:tcPr>
          <w:p w14:paraId="4D8021B1" w14:textId="77777777" w:rsidR="00AC0344" w:rsidRPr="001C1B2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997065" w14:textId="37B5EC1E" w:rsidR="00AC0344" w:rsidRPr="001C1B2E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79BE83" w14:textId="77777777" w:rsidR="00AC0344" w:rsidRPr="001C1B2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8E900B" w14:textId="77777777" w:rsidR="00AC0344" w:rsidRPr="001C1B2E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38B16A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FB0AED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7ECD1E9C" w14:textId="77777777" w:rsidTr="00E95DDC">
        <w:tc>
          <w:tcPr>
            <w:tcW w:w="1701" w:type="dxa"/>
            <w:vMerge/>
          </w:tcPr>
          <w:p w14:paraId="532BB66D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E1A9CF2" w14:textId="0697A5EE" w:rsidR="00D74179" w:rsidRDefault="00D74179" w:rsidP="00D74179">
            <w:pPr>
              <w:rPr>
                <w:b/>
                <w:bCs/>
              </w:rPr>
            </w:pPr>
            <w:r w:rsidRPr="00D74179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2 Кремы на основе прямых эмульсий</w:t>
            </w:r>
          </w:p>
          <w:p w14:paraId="4F0268A3" w14:textId="34A020E4" w:rsidR="00AC0344" w:rsidRDefault="00D74179" w:rsidP="00D74179">
            <w:pPr>
              <w:rPr>
                <w:b/>
              </w:rPr>
            </w:pPr>
            <w:r w:rsidRPr="00D74179">
              <w:rPr>
                <w:bCs/>
              </w:rPr>
              <w:t xml:space="preserve"> </w:t>
            </w:r>
            <w:r w:rsidR="00AC0344">
              <w:rPr>
                <w:bCs/>
              </w:rPr>
              <w:t xml:space="preserve">19. </w:t>
            </w:r>
            <w:r w:rsidR="00AC0344" w:rsidRPr="00DC3AB8">
              <w:rPr>
                <w:bCs/>
              </w:rPr>
              <w:t>Прямые эмульсии. Рецептуры. Технологические особенности производства.</w:t>
            </w:r>
          </w:p>
        </w:tc>
        <w:tc>
          <w:tcPr>
            <w:tcW w:w="815" w:type="dxa"/>
          </w:tcPr>
          <w:p w14:paraId="2A75046A" w14:textId="0DC88E1F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6637301F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E3DF864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A6EFA14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E7CC4E1" w14:textId="675822C7" w:rsidR="00AC0344" w:rsidRPr="00DE04C2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4399CFFE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5C6ED050" w14:textId="77777777" w:rsidTr="00E95DDC">
        <w:tc>
          <w:tcPr>
            <w:tcW w:w="1701" w:type="dxa"/>
            <w:vMerge/>
          </w:tcPr>
          <w:p w14:paraId="56A6336F" w14:textId="5E03F31D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1100988" w14:textId="6925E669" w:rsidR="00AC0344" w:rsidRDefault="00AC0344" w:rsidP="00AC0344">
            <w:pPr>
              <w:rPr>
                <w:bCs/>
              </w:rPr>
            </w:pPr>
            <w:r>
              <w:rPr>
                <w:bCs/>
              </w:rPr>
              <w:t>Защита лабораторных работ №2.2-2.3</w:t>
            </w:r>
          </w:p>
        </w:tc>
        <w:tc>
          <w:tcPr>
            <w:tcW w:w="815" w:type="dxa"/>
          </w:tcPr>
          <w:p w14:paraId="1F4A88F0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74338F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9EABCA8" w14:textId="31ED511A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</w:t>
            </w:r>
          </w:p>
        </w:tc>
        <w:tc>
          <w:tcPr>
            <w:tcW w:w="816" w:type="dxa"/>
          </w:tcPr>
          <w:p w14:paraId="4D544C5A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601F1F0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3AB447B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4853ED48" w14:textId="77777777" w:rsidTr="00E95DDC">
        <w:tc>
          <w:tcPr>
            <w:tcW w:w="1701" w:type="dxa"/>
            <w:vMerge/>
          </w:tcPr>
          <w:p w14:paraId="16DE99E1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4C1FBF1" w14:textId="2AB39F39" w:rsidR="00AC0344" w:rsidRDefault="00AC0344" w:rsidP="006E6F66">
            <w:pPr>
              <w:rPr>
                <w:bCs/>
              </w:rPr>
            </w:pPr>
            <w:r w:rsidRPr="006E074E">
              <w:rPr>
                <w:bCs/>
              </w:rPr>
              <w:t xml:space="preserve">Практическое занятие № </w:t>
            </w:r>
            <w:r w:rsidR="006E6F66">
              <w:rPr>
                <w:bCs/>
              </w:rPr>
              <w:t>2</w:t>
            </w:r>
            <w:r w:rsidRPr="006E074E">
              <w:rPr>
                <w:bCs/>
              </w:rPr>
              <w:t>.</w:t>
            </w:r>
            <w:r w:rsidR="006E6F66">
              <w:rPr>
                <w:bCs/>
              </w:rPr>
              <w:t>3</w:t>
            </w:r>
            <w:r w:rsidRPr="006E074E">
              <w:rPr>
                <w:bCs/>
              </w:rPr>
              <w:t xml:space="preserve"> </w:t>
            </w:r>
            <w:r w:rsidR="006E6F66">
              <w:rPr>
                <w:bCs/>
              </w:rPr>
              <w:t>Правила оформления курсовой работы.</w:t>
            </w:r>
          </w:p>
        </w:tc>
        <w:tc>
          <w:tcPr>
            <w:tcW w:w="815" w:type="dxa"/>
          </w:tcPr>
          <w:p w14:paraId="50EB3706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AAABF5D" w14:textId="59301BEE" w:rsidR="00AC0344" w:rsidRPr="00DE04C2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337C38FD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A31275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E07F675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286CC2F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028B62CB" w14:textId="77777777" w:rsidTr="00FA2451">
        <w:tc>
          <w:tcPr>
            <w:tcW w:w="1701" w:type="dxa"/>
            <w:vMerge/>
          </w:tcPr>
          <w:p w14:paraId="082E768A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C54E31" w14:textId="29CE65B3" w:rsidR="00D74179" w:rsidRPr="00D74179" w:rsidRDefault="00D74179" w:rsidP="00AC0344">
            <w:pPr>
              <w:rPr>
                <w:b/>
                <w:bCs/>
              </w:rPr>
            </w:pPr>
            <w:r w:rsidRPr="00D74179">
              <w:rPr>
                <w:b/>
                <w:bCs/>
              </w:rPr>
              <w:t>Тема 2.3</w:t>
            </w:r>
            <w:r>
              <w:rPr>
                <w:b/>
                <w:bCs/>
              </w:rPr>
              <w:t xml:space="preserve"> Кремы на основе обратных эмульсий</w:t>
            </w:r>
          </w:p>
          <w:p w14:paraId="79865363" w14:textId="54B65EC2" w:rsidR="00AC0344" w:rsidRDefault="00AC0344" w:rsidP="00AC0344">
            <w:pPr>
              <w:rPr>
                <w:b/>
              </w:rPr>
            </w:pPr>
            <w:r>
              <w:rPr>
                <w:bCs/>
              </w:rPr>
              <w:t xml:space="preserve">20.  </w:t>
            </w:r>
            <w:r w:rsidRPr="008F429F">
              <w:rPr>
                <w:bCs/>
              </w:rPr>
              <w:t>Эмульсионные кремы. Обратные эмульсии. Рецептуры. Технология производства.</w:t>
            </w:r>
          </w:p>
        </w:tc>
        <w:tc>
          <w:tcPr>
            <w:tcW w:w="815" w:type="dxa"/>
          </w:tcPr>
          <w:p w14:paraId="3139F334" w14:textId="5BEA16C4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1733DDA5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BCACEEB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70EE40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7D710821" w14:textId="3B3B2680" w:rsidR="00AC0344" w:rsidRPr="00DE04C2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7451D5FE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6BF8" w:rsidRPr="006168DD" w14:paraId="2FC4F8A4" w14:textId="77777777" w:rsidTr="00FA2451">
        <w:tc>
          <w:tcPr>
            <w:tcW w:w="1701" w:type="dxa"/>
            <w:vMerge/>
          </w:tcPr>
          <w:p w14:paraId="0C9FA68E" w14:textId="77777777" w:rsidR="00CC6BF8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C53F65" w14:textId="16DA865C" w:rsidR="00CC6BF8" w:rsidRPr="006E6F66" w:rsidRDefault="00CC6BF8" w:rsidP="006E6F66">
            <w:pPr>
              <w:rPr>
                <w:bCs/>
              </w:rPr>
            </w:pPr>
            <w:r w:rsidRPr="00AC0344">
              <w:rPr>
                <w:bCs/>
              </w:rPr>
              <w:t>Лабораторная работа № 2.</w:t>
            </w:r>
            <w:r>
              <w:rPr>
                <w:bCs/>
              </w:rPr>
              <w:t>4</w:t>
            </w:r>
            <w:r w:rsidRPr="00AC0344">
              <w:rPr>
                <w:bCs/>
              </w:rPr>
              <w:t xml:space="preserve"> Приготовление крема на основе прямой эмульсии </w:t>
            </w:r>
            <w:r>
              <w:rPr>
                <w:bCs/>
              </w:rPr>
              <w:t xml:space="preserve">(холодная технология) </w:t>
            </w:r>
            <w:r w:rsidRPr="00AC0344">
              <w:rPr>
                <w:bCs/>
              </w:rPr>
              <w:t>и определение его физико-химических показателей</w:t>
            </w:r>
          </w:p>
        </w:tc>
        <w:tc>
          <w:tcPr>
            <w:tcW w:w="815" w:type="dxa"/>
          </w:tcPr>
          <w:p w14:paraId="211DED2B" w14:textId="77777777" w:rsidR="00CC6BF8" w:rsidRPr="00DE04C2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4205E8B" w14:textId="77777777" w:rsidR="00CC6BF8" w:rsidRPr="00DE04C2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8D7BEC2" w14:textId="019C7C7D" w:rsidR="00CC6BF8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</w:t>
            </w:r>
          </w:p>
        </w:tc>
        <w:tc>
          <w:tcPr>
            <w:tcW w:w="816" w:type="dxa"/>
          </w:tcPr>
          <w:p w14:paraId="47BDDE29" w14:textId="77777777" w:rsidR="00CC6BF8" w:rsidRPr="00DE04C2" w:rsidRDefault="00CC6BF8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5A00A1E3" w14:textId="77777777" w:rsidR="00CC6BF8" w:rsidRPr="00DE04C2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54F56E2" w14:textId="77777777" w:rsidR="00CC6BF8" w:rsidRPr="00DF3C1E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1A197F84" w14:textId="77777777" w:rsidTr="00FA2451">
        <w:tc>
          <w:tcPr>
            <w:tcW w:w="1701" w:type="dxa"/>
            <w:vMerge/>
          </w:tcPr>
          <w:p w14:paraId="25EFF19E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14EE2E" w14:textId="2A3405E1" w:rsidR="00AC0344" w:rsidRDefault="006E6F66" w:rsidP="006E6F66">
            <w:pPr>
              <w:rPr>
                <w:bCs/>
              </w:rPr>
            </w:pPr>
            <w:r w:rsidRPr="006E6F66">
              <w:rPr>
                <w:bCs/>
              </w:rPr>
              <w:t>Практическое занятие № 2.</w:t>
            </w:r>
            <w:r>
              <w:rPr>
                <w:bCs/>
              </w:rPr>
              <w:t>4</w:t>
            </w:r>
            <w:r w:rsidR="00AC0344" w:rsidRPr="00AC0344">
              <w:rPr>
                <w:bCs/>
              </w:rPr>
              <w:t>.</w:t>
            </w:r>
            <w:r>
              <w:rPr>
                <w:bCs/>
              </w:rPr>
              <w:t xml:space="preserve"> Консультации по курсовой работе.</w:t>
            </w:r>
          </w:p>
        </w:tc>
        <w:tc>
          <w:tcPr>
            <w:tcW w:w="815" w:type="dxa"/>
          </w:tcPr>
          <w:p w14:paraId="1B01FB88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1B5950" w14:textId="25AC5BEB" w:rsidR="00AC0344" w:rsidRPr="00DE04C2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523E2D49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65C3C29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B7CC74A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CF625EB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65857551" w14:textId="77777777" w:rsidTr="00E95DDC">
        <w:tc>
          <w:tcPr>
            <w:tcW w:w="1701" w:type="dxa"/>
            <w:vMerge/>
          </w:tcPr>
          <w:p w14:paraId="4FD91731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8C601B7" w14:textId="6EFD5E1C" w:rsidR="00D74179" w:rsidRPr="00D74179" w:rsidRDefault="00D74179" w:rsidP="00AC0344">
            <w:pPr>
              <w:rPr>
                <w:b/>
                <w:bCs/>
              </w:rPr>
            </w:pPr>
            <w:r w:rsidRPr="00D74179">
              <w:rPr>
                <w:b/>
                <w:bCs/>
              </w:rPr>
              <w:t xml:space="preserve">Тема 2.4 Кремы на основе </w:t>
            </w:r>
            <w:r>
              <w:rPr>
                <w:b/>
                <w:bCs/>
              </w:rPr>
              <w:t>проч</w:t>
            </w:r>
            <w:r w:rsidRPr="00D74179">
              <w:rPr>
                <w:b/>
                <w:bCs/>
              </w:rPr>
              <w:t>их эмульсий</w:t>
            </w:r>
          </w:p>
          <w:p w14:paraId="565B8273" w14:textId="5F014D34" w:rsidR="00AC0344" w:rsidRDefault="00AC0344" w:rsidP="00AC0344">
            <w:pPr>
              <w:rPr>
                <w:b/>
              </w:rPr>
            </w:pPr>
            <w:r>
              <w:rPr>
                <w:bCs/>
              </w:rPr>
              <w:t xml:space="preserve">21. </w:t>
            </w:r>
            <w:r w:rsidRPr="008F429F">
              <w:rPr>
                <w:bCs/>
              </w:rPr>
              <w:t>Дифильные системы. Наноэмульсии. Рецептуры. Технология производства</w:t>
            </w:r>
          </w:p>
        </w:tc>
        <w:tc>
          <w:tcPr>
            <w:tcW w:w="815" w:type="dxa"/>
          </w:tcPr>
          <w:p w14:paraId="0FA852D7" w14:textId="2776B50E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477ECC82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787F3A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7B5B268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508A0D8E" w14:textId="6740E027" w:rsidR="00AC0344" w:rsidRPr="00DE04C2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5B36EF41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707AC087" w14:textId="77777777" w:rsidTr="00E95DDC">
        <w:tc>
          <w:tcPr>
            <w:tcW w:w="1701" w:type="dxa"/>
            <w:vMerge/>
          </w:tcPr>
          <w:p w14:paraId="4DCC37ED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E8A70C4" w14:textId="0C811D9D" w:rsidR="00AC0344" w:rsidRDefault="00CC6BF8" w:rsidP="00AC0344">
            <w:pPr>
              <w:rPr>
                <w:bCs/>
              </w:rPr>
            </w:pPr>
            <w:r w:rsidRPr="00AC0344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№ 2.5 Приготовление гель-крема на ос</w:t>
            </w:r>
            <w:r w:rsidRPr="00AC0344">
              <w:rPr>
                <w:bCs/>
              </w:rPr>
              <w:t>нове прямой эмульсии</w:t>
            </w:r>
            <w:r>
              <w:rPr>
                <w:bCs/>
              </w:rPr>
              <w:t xml:space="preserve"> и определе</w:t>
            </w:r>
            <w:r w:rsidRPr="00AC0344">
              <w:rPr>
                <w:bCs/>
              </w:rPr>
              <w:t>ние его физико-химических показателей</w:t>
            </w:r>
          </w:p>
        </w:tc>
        <w:tc>
          <w:tcPr>
            <w:tcW w:w="815" w:type="dxa"/>
          </w:tcPr>
          <w:p w14:paraId="1014D7BD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AA51A8C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AF818C4" w14:textId="219FE2A1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</w:t>
            </w:r>
          </w:p>
        </w:tc>
        <w:tc>
          <w:tcPr>
            <w:tcW w:w="816" w:type="dxa"/>
          </w:tcPr>
          <w:p w14:paraId="1ADB01FB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5EE7A783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81248AB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09A9E320" w14:textId="77777777" w:rsidTr="00E95DDC">
        <w:tc>
          <w:tcPr>
            <w:tcW w:w="1701" w:type="dxa"/>
            <w:vMerge/>
          </w:tcPr>
          <w:p w14:paraId="22F2C745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6D364D4" w14:textId="28D2558B" w:rsidR="00AC0344" w:rsidRDefault="006E6F66" w:rsidP="006E6F66">
            <w:pPr>
              <w:rPr>
                <w:bCs/>
              </w:rPr>
            </w:pPr>
            <w:r w:rsidRPr="006E6F66">
              <w:rPr>
                <w:bCs/>
              </w:rPr>
              <w:t>Практическое занятие № 2.</w:t>
            </w:r>
            <w:r>
              <w:rPr>
                <w:bCs/>
              </w:rPr>
              <w:t>5</w:t>
            </w:r>
            <w:r w:rsidRPr="006E6F66">
              <w:rPr>
                <w:bCs/>
              </w:rPr>
              <w:t>.</w:t>
            </w:r>
            <w:r>
              <w:rPr>
                <w:bCs/>
              </w:rPr>
              <w:t xml:space="preserve"> Доклады с презентацией по темам курсовых работ</w:t>
            </w:r>
          </w:p>
        </w:tc>
        <w:tc>
          <w:tcPr>
            <w:tcW w:w="815" w:type="dxa"/>
          </w:tcPr>
          <w:p w14:paraId="06CFECCA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1BBB7B4" w14:textId="604F13C5" w:rsidR="00AC0344" w:rsidRPr="00DE04C2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498368AE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153B174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12CB8B9B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5B77255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44CF3C87" w14:textId="77777777" w:rsidTr="00E95DDC">
        <w:tc>
          <w:tcPr>
            <w:tcW w:w="1701" w:type="dxa"/>
            <w:vMerge/>
          </w:tcPr>
          <w:p w14:paraId="21EACCA7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7B9ED72" w14:textId="4FFB9C9B" w:rsidR="00AC0344" w:rsidRDefault="00AC0344" w:rsidP="00AC0344">
            <w:pPr>
              <w:rPr>
                <w:b/>
              </w:rPr>
            </w:pPr>
            <w:r>
              <w:rPr>
                <w:bCs/>
              </w:rPr>
              <w:t xml:space="preserve">22. </w:t>
            </w:r>
            <w:r w:rsidRPr="008F429F">
              <w:rPr>
                <w:bCs/>
              </w:rPr>
              <w:t>Кремы на гелевой основе. Основное сырье (полимеры-гелеобразователи), базовые рецептуры.</w:t>
            </w:r>
          </w:p>
        </w:tc>
        <w:tc>
          <w:tcPr>
            <w:tcW w:w="815" w:type="dxa"/>
          </w:tcPr>
          <w:p w14:paraId="42D712E5" w14:textId="4EDBA53F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4FFCA4EC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4FC163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0BAA9A9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240BA92A" w14:textId="3EE42856" w:rsidR="00AC0344" w:rsidRPr="00DE04C2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6E6571E4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4B6DD01F" w14:textId="77777777" w:rsidTr="00E95DDC">
        <w:tc>
          <w:tcPr>
            <w:tcW w:w="1701" w:type="dxa"/>
            <w:vMerge/>
          </w:tcPr>
          <w:p w14:paraId="27FBAE39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D579B4B" w14:textId="429AF19A" w:rsidR="00AC0344" w:rsidRDefault="00CC6BF8" w:rsidP="00AC0344">
            <w:pPr>
              <w:rPr>
                <w:bCs/>
              </w:rPr>
            </w:pPr>
            <w:r>
              <w:rPr>
                <w:bCs/>
              </w:rPr>
              <w:t>Защита лабораторных работ №2.4-2.5</w:t>
            </w:r>
          </w:p>
        </w:tc>
        <w:tc>
          <w:tcPr>
            <w:tcW w:w="815" w:type="dxa"/>
          </w:tcPr>
          <w:p w14:paraId="24ED7D3D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EA63B4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BFFC25D" w14:textId="460A7A9E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</w:t>
            </w:r>
          </w:p>
        </w:tc>
        <w:tc>
          <w:tcPr>
            <w:tcW w:w="816" w:type="dxa"/>
          </w:tcPr>
          <w:p w14:paraId="2DD038B0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281B75AE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07E6176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40FC100A" w14:textId="77777777" w:rsidTr="00E95DDC">
        <w:tc>
          <w:tcPr>
            <w:tcW w:w="1701" w:type="dxa"/>
            <w:vMerge/>
          </w:tcPr>
          <w:p w14:paraId="0C516EBC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B11E8E2" w14:textId="72051BA0" w:rsidR="00FB0016" w:rsidRDefault="006E6F66" w:rsidP="006E6F66">
            <w:pPr>
              <w:rPr>
                <w:bCs/>
              </w:rPr>
            </w:pPr>
            <w:r w:rsidRPr="006E6F66">
              <w:rPr>
                <w:bCs/>
              </w:rPr>
              <w:t>Практическое занятие № 2.</w:t>
            </w:r>
            <w:r>
              <w:rPr>
                <w:bCs/>
              </w:rPr>
              <w:t>6</w:t>
            </w:r>
            <w:r w:rsidRPr="006E6F66">
              <w:rPr>
                <w:bCs/>
              </w:rPr>
              <w:t>. Доклады с презентацией по темам курсовых работ</w:t>
            </w:r>
          </w:p>
        </w:tc>
        <w:tc>
          <w:tcPr>
            <w:tcW w:w="815" w:type="dxa"/>
          </w:tcPr>
          <w:p w14:paraId="691FDD9F" w14:textId="77777777" w:rsidR="00AC0344" w:rsidRPr="001C1B2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860D75" w14:textId="2ED50CBC" w:rsidR="00AC0344" w:rsidRPr="001C1B2E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BEFC2C" w14:textId="77777777" w:rsidR="00AC0344" w:rsidRPr="001C1B2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DD0671" w14:textId="77777777" w:rsidR="00AC0344" w:rsidRPr="001C1B2E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4CEA75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FCB2FF8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5DDC" w:rsidRPr="006168DD" w14:paraId="4FC2F9A4" w14:textId="77777777" w:rsidTr="00E95DDC">
        <w:trPr>
          <w:trHeight w:val="463"/>
        </w:trPr>
        <w:tc>
          <w:tcPr>
            <w:tcW w:w="1701" w:type="dxa"/>
            <w:vMerge/>
          </w:tcPr>
          <w:p w14:paraId="0867D9F5" w14:textId="77777777" w:rsidR="00E95DDC" w:rsidRDefault="00E95DD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321384A" w14:textId="6E15B17A" w:rsidR="00E95DDC" w:rsidRPr="00293E5C" w:rsidRDefault="00E95DDC" w:rsidP="00D74179">
            <w:pPr>
              <w:rPr>
                <w:b/>
              </w:rPr>
            </w:pPr>
            <w:r w:rsidRPr="00293E5C">
              <w:rPr>
                <w:b/>
              </w:rPr>
              <w:t xml:space="preserve">Раздел </w:t>
            </w:r>
            <w:r w:rsidRPr="00293E5C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</w:t>
            </w:r>
            <w:r w:rsidR="00D74179">
              <w:rPr>
                <w:b/>
              </w:rPr>
              <w:t>Декоративные к</w:t>
            </w:r>
            <w:r w:rsidRPr="007242C4">
              <w:rPr>
                <w:b/>
                <w:bCs/>
              </w:rPr>
              <w:t>осметические ср</w:t>
            </w:r>
            <w:r>
              <w:rPr>
                <w:b/>
                <w:bCs/>
              </w:rPr>
              <w:t xml:space="preserve">едства </w:t>
            </w:r>
          </w:p>
        </w:tc>
        <w:tc>
          <w:tcPr>
            <w:tcW w:w="815" w:type="dxa"/>
          </w:tcPr>
          <w:p w14:paraId="7C793B45" w14:textId="5798C637" w:rsidR="00E95DDC" w:rsidRPr="00DE04C2" w:rsidRDefault="00DE04C2" w:rsidP="00DE0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15" w:type="dxa"/>
          </w:tcPr>
          <w:p w14:paraId="51E3BA18" w14:textId="6194561A" w:rsidR="00E95DDC" w:rsidRPr="00DE04C2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15" w:type="dxa"/>
          </w:tcPr>
          <w:p w14:paraId="2866FBDE" w14:textId="30FA70AC" w:rsidR="00E95DDC" w:rsidRPr="00E95DDC" w:rsidRDefault="00E95DD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</w:t>
            </w:r>
          </w:p>
        </w:tc>
        <w:tc>
          <w:tcPr>
            <w:tcW w:w="816" w:type="dxa"/>
          </w:tcPr>
          <w:p w14:paraId="11D942A0" w14:textId="77777777" w:rsidR="00E95DDC" w:rsidRPr="00E95DDC" w:rsidRDefault="00E95DDC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821" w:type="dxa"/>
          </w:tcPr>
          <w:p w14:paraId="56DDB8D5" w14:textId="5C2292D1" w:rsidR="00E95DDC" w:rsidRPr="00E95DDC" w:rsidRDefault="0055570A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002" w:type="dxa"/>
            <w:vMerge w:val="restart"/>
          </w:tcPr>
          <w:p w14:paraId="669024E9" w14:textId="77777777" w:rsidR="00E95DDC" w:rsidRPr="00FB0016" w:rsidRDefault="00E95DDC" w:rsidP="00FB00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0016">
              <w:rPr>
                <w:i/>
              </w:rPr>
              <w:t xml:space="preserve">Формы текущего контроля </w:t>
            </w:r>
          </w:p>
          <w:p w14:paraId="42E4EC91" w14:textId="2C211B8C" w:rsidR="00E95DDC" w:rsidRPr="00FB0016" w:rsidRDefault="00E95DDC" w:rsidP="00FB00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0016">
              <w:rPr>
                <w:i/>
              </w:rPr>
              <w:t>по разделу I</w:t>
            </w:r>
            <w:r>
              <w:rPr>
                <w:i/>
                <w:lang w:val="en-US"/>
              </w:rPr>
              <w:t>I</w:t>
            </w:r>
            <w:r w:rsidRPr="00FB0016">
              <w:rPr>
                <w:i/>
              </w:rPr>
              <w:t>I:</w:t>
            </w:r>
          </w:p>
          <w:p w14:paraId="63543C0F" w14:textId="77777777" w:rsidR="00E95DDC" w:rsidRPr="00FB0016" w:rsidRDefault="00E95DDC" w:rsidP="00FB00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0016">
              <w:rPr>
                <w:i/>
              </w:rPr>
              <w:t xml:space="preserve">1. дискуссия, </w:t>
            </w:r>
          </w:p>
          <w:p w14:paraId="3190ECEF" w14:textId="77777777" w:rsidR="00E95DDC" w:rsidRPr="00FB0016" w:rsidRDefault="00E95DDC" w:rsidP="00FB00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0016">
              <w:rPr>
                <w:i/>
              </w:rPr>
              <w:t>2. тестирование по теме,</w:t>
            </w:r>
          </w:p>
          <w:p w14:paraId="1308B2E0" w14:textId="1FDE4C5E" w:rsidR="00E95DDC" w:rsidRPr="00DF3C1E" w:rsidRDefault="00E95DDC" w:rsidP="00FB00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0016">
              <w:rPr>
                <w:i/>
              </w:rPr>
              <w:t>3. письменный отчет с результатами эксперимента и ответами на кон-трольные вопросы.</w:t>
            </w:r>
          </w:p>
        </w:tc>
      </w:tr>
      <w:tr w:rsidR="00AC0344" w:rsidRPr="006168DD" w14:paraId="046CD3F8" w14:textId="77777777" w:rsidTr="00E95DDC">
        <w:tc>
          <w:tcPr>
            <w:tcW w:w="1701" w:type="dxa"/>
            <w:vMerge/>
          </w:tcPr>
          <w:p w14:paraId="237A95BC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DD28843" w14:textId="6F3ABD73" w:rsidR="00D74179" w:rsidRPr="00D74179" w:rsidRDefault="00D74179" w:rsidP="00AC0344">
            <w:pPr>
              <w:rPr>
                <w:b/>
                <w:bCs/>
              </w:rPr>
            </w:pPr>
            <w:r w:rsidRPr="00D74179">
              <w:rPr>
                <w:b/>
                <w:bCs/>
              </w:rPr>
              <w:t>Тема 3.1 Порошковые и компактные средства</w:t>
            </w:r>
          </w:p>
          <w:p w14:paraId="30CF15E7" w14:textId="70C25EFC" w:rsidR="00AC0344" w:rsidRPr="00293E5C" w:rsidRDefault="00AC0344" w:rsidP="00AC0344">
            <w:pPr>
              <w:rPr>
                <w:b/>
              </w:rPr>
            </w:pPr>
            <w:r>
              <w:rPr>
                <w:bCs/>
              </w:rPr>
              <w:t xml:space="preserve">23. </w:t>
            </w:r>
            <w:r w:rsidRPr="008F429F">
              <w:rPr>
                <w:bCs/>
              </w:rPr>
              <w:t>Классификация.</w:t>
            </w:r>
            <w:r w:rsidRPr="008F429F">
              <w:t xml:space="preserve"> </w:t>
            </w:r>
            <w:r w:rsidRPr="008F429F">
              <w:rPr>
                <w:bCs/>
              </w:rPr>
              <w:t xml:space="preserve">Декоративные средства по уходу за кожей порошкообразной и компактной формы выпуска. </w:t>
            </w:r>
          </w:p>
        </w:tc>
        <w:tc>
          <w:tcPr>
            <w:tcW w:w="815" w:type="dxa"/>
          </w:tcPr>
          <w:p w14:paraId="13881922" w14:textId="7306D7C3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6738FB80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1548A7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B90D868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1ECAC7EE" w14:textId="552CFEDD" w:rsidR="00AC0344" w:rsidRPr="00DE04C2" w:rsidRDefault="0055570A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6464A723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3D989699" w14:textId="77777777" w:rsidTr="00E95DDC">
        <w:tc>
          <w:tcPr>
            <w:tcW w:w="1701" w:type="dxa"/>
            <w:vMerge/>
          </w:tcPr>
          <w:p w14:paraId="68B1CDF5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8372891" w14:textId="0D2B0B19" w:rsidR="00AC0344" w:rsidRDefault="00CC6BF8" w:rsidP="00CC6BF8">
            <w:pPr>
              <w:rPr>
                <w:bCs/>
              </w:rPr>
            </w:pPr>
            <w:r w:rsidRPr="00AC0344">
              <w:rPr>
                <w:bCs/>
              </w:rPr>
              <w:t xml:space="preserve">Лабораторная работа № </w:t>
            </w:r>
            <w:r>
              <w:rPr>
                <w:bCs/>
              </w:rPr>
              <w:t>3</w:t>
            </w:r>
            <w:r w:rsidRPr="00AC0344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AC0344">
              <w:rPr>
                <w:bCs/>
              </w:rPr>
              <w:t xml:space="preserve"> </w:t>
            </w:r>
            <w:r>
              <w:rPr>
                <w:bCs/>
              </w:rPr>
              <w:t>Определение микробиологической чистоты косметических кремов с помощью тест-слайдов.</w:t>
            </w:r>
          </w:p>
        </w:tc>
        <w:tc>
          <w:tcPr>
            <w:tcW w:w="815" w:type="dxa"/>
          </w:tcPr>
          <w:p w14:paraId="471C001E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83D56A4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4319FF5" w14:textId="54AD8069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</w:t>
            </w:r>
          </w:p>
        </w:tc>
        <w:tc>
          <w:tcPr>
            <w:tcW w:w="816" w:type="dxa"/>
          </w:tcPr>
          <w:p w14:paraId="7ED22D54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021D99D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DA63DAC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76B649B3" w14:textId="77777777" w:rsidTr="00E95DDC">
        <w:tc>
          <w:tcPr>
            <w:tcW w:w="1701" w:type="dxa"/>
            <w:vMerge/>
          </w:tcPr>
          <w:p w14:paraId="244DDAF4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9D5815B" w14:textId="2BB8E5E3" w:rsidR="00AC0344" w:rsidRDefault="006E6F66" w:rsidP="006E6F66">
            <w:pPr>
              <w:rPr>
                <w:bCs/>
              </w:rPr>
            </w:pPr>
            <w:r w:rsidRPr="006E6F66">
              <w:rPr>
                <w:bCs/>
              </w:rPr>
              <w:t xml:space="preserve">Практическое занятие № </w:t>
            </w:r>
            <w:r>
              <w:rPr>
                <w:bCs/>
              </w:rPr>
              <w:t>3</w:t>
            </w:r>
            <w:r w:rsidRPr="006E6F66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6E6F66">
              <w:rPr>
                <w:bCs/>
              </w:rPr>
              <w:t>. Доклады с презентацией по темам курсовых работ</w:t>
            </w:r>
          </w:p>
        </w:tc>
        <w:tc>
          <w:tcPr>
            <w:tcW w:w="815" w:type="dxa"/>
          </w:tcPr>
          <w:p w14:paraId="6ED05B2B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A467C07" w14:textId="3E56583F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0D10F8AE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F20E069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B4DF4A3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8AED88C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3D6B91B0" w14:textId="77777777" w:rsidTr="00E95DDC">
        <w:tc>
          <w:tcPr>
            <w:tcW w:w="1701" w:type="dxa"/>
            <w:vMerge/>
          </w:tcPr>
          <w:p w14:paraId="74C0FE46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B82CC1B" w14:textId="75C21687" w:rsidR="00D74179" w:rsidRDefault="00D74179" w:rsidP="00AC0344">
            <w:pPr>
              <w:tabs>
                <w:tab w:val="right" w:leader="underscore" w:pos="9639"/>
              </w:tabs>
              <w:rPr>
                <w:bCs/>
              </w:rPr>
            </w:pPr>
            <w:r w:rsidRPr="00D74179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2</w:t>
            </w:r>
            <w:r w:rsidR="00824E74">
              <w:rPr>
                <w:b/>
                <w:bCs/>
              </w:rPr>
              <w:t xml:space="preserve"> Декоративные средства на жировой и эмульсионной основе</w:t>
            </w:r>
          </w:p>
          <w:p w14:paraId="04734B7E" w14:textId="77777777" w:rsidR="00AC0344" w:rsidRPr="008F429F" w:rsidRDefault="00AC0344" w:rsidP="00AC034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24. </w:t>
            </w:r>
            <w:r w:rsidRPr="008F429F">
              <w:rPr>
                <w:bCs/>
              </w:rPr>
              <w:t>Декоративные средства по уходу за кожей</w:t>
            </w:r>
          </w:p>
          <w:p w14:paraId="2AE7AC68" w14:textId="5623E029" w:rsidR="00AC0344" w:rsidRPr="00293E5C" w:rsidRDefault="00AC0344" w:rsidP="00AC0344">
            <w:pPr>
              <w:rPr>
                <w:b/>
              </w:rPr>
            </w:pPr>
            <w:r w:rsidRPr="008F429F">
              <w:rPr>
                <w:bCs/>
              </w:rPr>
              <w:t>на жировой и эмульсионной основе. Тональные кремы. Основное сырье, технология производства, основное оборудование, контроль качества.</w:t>
            </w:r>
          </w:p>
        </w:tc>
        <w:tc>
          <w:tcPr>
            <w:tcW w:w="815" w:type="dxa"/>
          </w:tcPr>
          <w:p w14:paraId="14CDD7B1" w14:textId="004EC5DA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37D866D6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EDE8CD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908B7C5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E7EDC5B" w14:textId="6890763C" w:rsidR="00AC0344" w:rsidRPr="00DE04C2" w:rsidRDefault="0055570A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23D85618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0995D391" w14:textId="77777777" w:rsidTr="00E95DDC">
        <w:tc>
          <w:tcPr>
            <w:tcW w:w="1701" w:type="dxa"/>
            <w:vMerge/>
          </w:tcPr>
          <w:p w14:paraId="39535A9A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DC78C01" w14:textId="404CE8BB" w:rsidR="00AC0344" w:rsidRDefault="00CC6BF8" w:rsidP="00FB0016">
            <w:pPr>
              <w:tabs>
                <w:tab w:val="right" w:leader="underscore" w:pos="9639"/>
              </w:tabs>
              <w:rPr>
                <w:bCs/>
              </w:rPr>
            </w:pPr>
            <w:r w:rsidRPr="00CC6BF8">
              <w:rPr>
                <w:bCs/>
              </w:rPr>
              <w:t>Лабораторная работа № 3.2</w:t>
            </w:r>
            <w:r>
              <w:rPr>
                <w:bCs/>
              </w:rPr>
              <w:t xml:space="preserve"> </w:t>
            </w:r>
            <w:r w:rsidR="00FB0016">
              <w:rPr>
                <w:bCs/>
              </w:rPr>
              <w:t>Определение</w:t>
            </w:r>
            <w:r w:rsidR="00FB0016" w:rsidRPr="00FB0016">
              <w:rPr>
                <w:bCs/>
              </w:rPr>
              <w:t xml:space="preserve"> качества косметических кремов методом экспертных оценок</w:t>
            </w:r>
          </w:p>
        </w:tc>
        <w:tc>
          <w:tcPr>
            <w:tcW w:w="815" w:type="dxa"/>
          </w:tcPr>
          <w:p w14:paraId="7B52D5D5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3E2338E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E0AD13" w14:textId="370544A4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</w:t>
            </w:r>
          </w:p>
        </w:tc>
        <w:tc>
          <w:tcPr>
            <w:tcW w:w="816" w:type="dxa"/>
          </w:tcPr>
          <w:p w14:paraId="515C6740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0F1E8AD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B781A4D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6CDA313D" w14:textId="77777777" w:rsidTr="00E95DDC">
        <w:tc>
          <w:tcPr>
            <w:tcW w:w="1701" w:type="dxa"/>
            <w:vMerge/>
          </w:tcPr>
          <w:p w14:paraId="79AAE0CC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B7EDCCF" w14:textId="4BC68C11" w:rsidR="00AC0344" w:rsidRDefault="006E6F66" w:rsidP="006E6F66">
            <w:pPr>
              <w:tabs>
                <w:tab w:val="right" w:leader="underscore" w:pos="9639"/>
              </w:tabs>
              <w:rPr>
                <w:bCs/>
              </w:rPr>
            </w:pPr>
            <w:r w:rsidRPr="006E6F66">
              <w:rPr>
                <w:bCs/>
              </w:rPr>
              <w:t xml:space="preserve">Практическое занятие № </w:t>
            </w:r>
            <w:r>
              <w:rPr>
                <w:bCs/>
              </w:rPr>
              <w:t>3</w:t>
            </w:r>
            <w:r w:rsidRPr="006E6F66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6E6F66">
              <w:rPr>
                <w:bCs/>
              </w:rPr>
              <w:t>. Доклады с презентацией по темам курсовых работ</w:t>
            </w:r>
          </w:p>
        </w:tc>
        <w:tc>
          <w:tcPr>
            <w:tcW w:w="815" w:type="dxa"/>
          </w:tcPr>
          <w:p w14:paraId="3CE9BDDA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E252710" w14:textId="11843B76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22588CF9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A24DF2F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392E6CA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5ACAF9F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23D7DE74" w14:textId="77777777" w:rsidTr="00E95DDC">
        <w:tc>
          <w:tcPr>
            <w:tcW w:w="1701" w:type="dxa"/>
            <w:vMerge/>
          </w:tcPr>
          <w:p w14:paraId="47F80D21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21C856D" w14:textId="395B785C" w:rsidR="00AC0344" w:rsidRPr="00293E5C" w:rsidRDefault="00AC0344" w:rsidP="00AC0344">
            <w:pPr>
              <w:rPr>
                <w:b/>
              </w:rPr>
            </w:pPr>
            <w:r>
              <w:rPr>
                <w:bCs/>
              </w:rPr>
              <w:t xml:space="preserve">25. </w:t>
            </w:r>
            <w:r w:rsidRPr="008F429F">
              <w:rPr>
                <w:bCs/>
              </w:rPr>
              <w:t>Губные помады, тени для век базовые рецептуры. Основное сырье (воски, жиры), технология производства, основное оборудование, контроль качества. Тушь для ресниц. Основное сырье, технология, контроль качества.</w:t>
            </w:r>
          </w:p>
        </w:tc>
        <w:tc>
          <w:tcPr>
            <w:tcW w:w="815" w:type="dxa"/>
          </w:tcPr>
          <w:p w14:paraId="6B37502E" w14:textId="186379B4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440BEDA5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8A8B360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AF63AF3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73404448" w14:textId="7B5516B4" w:rsidR="00AC0344" w:rsidRPr="00DE04C2" w:rsidRDefault="0055570A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03886D5B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729798FD" w14:textId="77777777" w:rsidTr="00E95DDC">
        <w:tc>
          <w:tcPr>
            <w:tcW w:w="1701" w:type="dxa"/>
            <w:vMerge/>
          </w:tcPr>
          <w:p w14:paraId="69AFAEDD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3D44F2C" w14:textId="45AD95BB" w:rsidR="00AC0344" w:rsidRDefault="00CC6BF8" w:rsidP="00CC6BF8">
            <w:pPr>
              <w:rPr>
                <w:bCs/>
              </w:rPr>
            </w:pPr>
            <w:r>
              <w:rPr>
                <w:bCs/>
              </w:rPr>
              <w:t>Защита лабораторных работ №3.1-3.2</w:t>
            </w:r>
          </w:p>
        </w:tc>
        <w:tc>
          <w:tcPr>
            <w:tcW w:w="815" w:type="dxa"/>
          </w:tcPr>
          <w:p w14:paraId="52EDFA43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A6CDC9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0314BA5" w14:textId="08BB9449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</w:t>
            </w:r>
          </w:p>
        </w:tc>
        <w:tc>
          <w:tcPr>
            <w:tcW w:w="816" w:type="dxa"/>
          </w:tcPr>
          <w:p w14:paraId="6E2FD88C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C936A5F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E648D8F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4D8DA236" w14:textId="77777777" w:rsidTr="00E95DDC">
        <w:tc>
          <w:tcPr>
            <w:tcW w:w="1701" w:type="dxa"/>
            <w:vMerge/>
          </w:tcPr>
          <w:p w14:paraId="717CA939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674E7BE" w14:textId="01F7EFE9" w:rsidR="00AC0344" w:rsidRDefault="006E6F66" w:rsidP="006E6F66">
            <w:pPr>
              <w:rPr>
                <w:bCs/>
              </w:rPr>
            </w:pPr>
            <w:r w:rsidRPr="006E6F66">
              <w:rPr>
                <w:bCs/>
              </w:rPr>
              <w:t>Практическое занятие № 3.</w:t>
            </w:r>
            <w:r>
              <w:rPr>
                <w:bCs/>
              </w:rPr>
              <w:t>3</w:t>
            </w:r>
            <w:r w:rsidRPr="006E6F66">
              <w:rPr>
                <w:bCs/>
              </w:rPr>
              <w:t>. Доклады с презентацией по темам курсовых работ</w:t>
            </w:r>
          </w:p>
        </w:tc>
        <w:tc>
          <w:tcPr>
            <w:tcW w:w="815" w:type="dxa"/>
          </w:tcPr>
          <w:p w14:paraId="5DEB3D90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A5997A" w14:textId="18E9D7CA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7FFDA0D4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0FD81B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AE25DA6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192F7AFB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0515CCD1" w14:textId="77777777" w:rsidTr="00E95DDC">
        <w:tc>
          <w:tcPr>
            <w:tcW w:w="1701" w:type="dxa"/>
            <w:vMerge/>
          </w:tcPr>
          <w:p w14:paraId="6E412694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2434353" w14:textId="6BE4FD81" w:rsidR="00D74179" w:rsidRDefault="00D74179" w:rsidP="00AC0344">
            <w:pPr>
              <w:rPr>
                <w:bCs/>
              </w:rPr>
            </w:pPr>
            <w:r w:rsidRPr="00D74179">
              <w:rPr>
                <w:b/>
                <w:bCs/>
              </w:rPr>
              <w:t>Тема 3.</w:t>
            </w:r>
            <w:r w:rsidR="00824E74">
              <w:rPr>
                <w:b/>
                <w:bCs/>
              </w:rPr>
              <w:t>3 Средства по уходу за ногтями</w:t>
            </w:r>
          </w:p>
          <w:p w14:paraId="5471FE5D" w14:textId="052537BE" w:rsidR="00AC0344" w:rsidRPr="00293E5C" w:rsidRDefault="00AC0344" w:rsidP="00AC0344">
            <w:pPr>
              <w:rPr>
                <w:b/>
              </w:rPr>
            </w:pPr>
            <w:r>
              <w:rPr>
                <w:bCs/>
              </w:rPr>
              <w:t xml:space="preserve">26. </w:t>
            </w:r>
            <w:r w:rsidRPr="008F429F">
              <w:rPr>
                <w:bCs/>
              </w:rPr>
              <w:t>Средства по уходу за ногтями. Строение и особенности роста ногтя. Состав лаков и эмалей для ногтей: базовые рецептуры, основное сырье, технология, контроль качества.</w:t>
            </w:r>
          </w:p>
        </w:tc>
        <w:tc>
          <w:tcPr>
            <w:tcW w:w="815" w:type="dxa"/>
          </w:tcPr>
          <w:p w14:paraId="343826B4" w14:textId="38C27C81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693196F6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E7957D3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02B082E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DE58DFA" w14:textId="74FF5E2D" w:rsidR="00AC0344" w:rsidRPr="00DE04C2" w:rsidRDefault="0055570A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3A846B51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55EDB966" w14:textId="77777777" w:rsidTr="00E95DDC">
        <w:tc>
          <w:tcPr>
            <w:tcW w:w="1701" w:type="dxa"/>
            <w:vMerge/>
          </w:tcPr>
          <w:p w14:paraId="59210746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320F79F" w14:textId="681A1EFC" w:rsidR="00AC0344" w:rsidRDefault="00CC6BF8" w:rsidP="00FB0016">
            <w:pPr>
              <w:rPr>
                <w:bCs/>
              </w:rPr>
            </w:pPr>
            <w:r w:rsidRPr="00CC6BF8">
              <w:rPr>
                <w:bCs/>
              </w:rPr>
              <w:t>Лабораторная работа № 3.</w:t>
            </w:r>
            <w:r>
              <w:rPr>
                <w:bCs/>
              </w:rPr>
              <w:t xml:space="preserve">3 </w:t>
            </w:r>
            <w:r w:rsidR="00FB0016">
              <w:rPr>
                <w:bCs/>
              </w:rPr>
              <w:t>Приготовление бальзама для губ.</w:t>
            </w:r>
          </w:p>
        </w:tc>
        <w:tc>
          <w:tcPr>
            <w:tcW w:w="815" w:type="dxa"/>
          </w:tcPr>
          <w:p w14:paraId="02C87DE2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9208E3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D6BD8BD" w14:textId="22C0FADB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</w:t>
            </w:r>
          </w:p>
        </w:tc>
        <w:tc>
          <w:tcPr>
            <w:tcW w:w="816" w:type="dxa"/>
          </w:tcPr>
          <w:p w14:paraId="0D66A733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6290F84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0451970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33CDC842" w14:textId="77777777" w:rsidTr="00E95DDC">
        <w:tc>
          <w:tcPr>
            <w:tcW w:w="1701" w:type="dxa"/>
            <w:vMerge/>
          </w:tcPr>
          <w:p w14:paraId="58FDB83B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891A752" w14:textId="642B0391" w:rsidR="00AC0344" w:rsidRDefault="006E6F66" w:rsidP="006E6F66">
            <w:pPr>
              <w:rPr>
                <w:bCs/>
              </w:rPr>
            </w:pPr>
            <w:r w:rsidRPr="006E6F66">
              <w:rPr>
                <w:bCs/>
              </w:rPr>
              <w:t>Практическое занятие № 3.</w:t>
            </w:r>
            <w:r>
              <w:rPr>
                <w:bCs/>
              </w:rPr>
              <w:t>4</w:t>
            </w:r>
            <w:r w:rsidRPr="006E6F66">
              <w:rPr>
                <w:bCs/>
              </w:rPr>
              <w:t>. Доклады с презентацией по темам курсовых работ</w:t>
            </w:r>
          </w:p>
        </w:tc>
        <w:tc>
          <w:tcPr>
            <w:tcW w:w="815" w:type="dxa"/>
          </w:tcPr>
          <w:p w14:paraId="26CCC03E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7F7E0FE" w14:textId="5E082384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1B7F3B47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B11E5CF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78AA404A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6714E18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65556E30" w14:textId="77777777" w:rsidTr="00E95DDC">
        <w:tc>
          <w:tcPr>
            <w:tcW w:w="1701" w:type="dxa"/>
            <w:vMerge/>
          </w:tcPr>
          <w:p w14:paraId="7DEE2AD9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4EEB8E0" w14:textId="5A21EEBA" w:rsidR="00AC0344" w:rsidRPr="00DF3C1E" w:rsidRDefault="00AC0344" w:rsidP="00AC0344">
            <w:r w:rsidRPr="007242C4">
              <w:rPr>
                <w:b/>
                <w:bCs/>
              </w:rPr>
              <w:t>Раздел I</w:t>
            </w:r>
            <w:r w:rsidRPr="007242C4">
              <w:rPr>
                <w:b/>
                <w:bCs/>
                <w:lang w:val="en-US"/>
              </w:rPr>
              <w:t>V</w:t>
            </w:r>
            <w:r w:rsidRPr="007242C4">
              <w:rPr>
                <w:b/>
                <w:bCs/>
              </w:rPr>
              <w:t xml:space="preserve"> Эко/био/органическая косметика</w:t>
            </w:r>
          </w:p>
        </w:tc>
        <w:tc>
          <w:tcPr>
            <w:tcW w:w="815" w:type="dxa"/>
          </w:tcPr>
          <w:p w14:paraId="45372E89" w14:textId="071325C7" w:rsidR="00AC0344" w:rsidRPr="0055570A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5570A">
              <w:rPr>
                <w:b/>
                <w:i/>
              </w:rPr>
              <w:t>4</w:t>
            </w:r>
          </w:p>
        </w:tc>
        <w:tc>
          <w:tcPr>
            <w:tcW w:w="815" w:type="dxa"/>
          </w:tcPr>
          <w:p w14:paraId="71010A58" w14:textId="049CF8B9" w:rsidR="00AC0344" w:rsidRPr="0055570A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5570A">
              <w:rPr>
                <w:b/>
                <w:i/>
              </w:rPr>
              <w:t>4</w:t>
            </w:r>
          </w:p>
        </w:tc>
        <w:tc>
          <w:tcPr>
            <w:tcW w:w="815" w:type="dxa"/>
          </w:tcPr>
          <w:p w14:paraId="4FF6C43C" w14:textId="14FE71E1" w:rsidR="00AC0344" w:rsidRPr="0055570A" w:rsidRDefault="00DE04C2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5570A">
              <w:rPr>
                <w:b/>
                <w:i/>
              </w:rPr>
              <w:t>8</w:t>
            </w:r>
          </w:p>
        </w:tc>
        <w:tc>
          <w:tcPr>
            <w:tcW w:w="816" w:type="dxa"/>
          </w:tcPr>
          <w:p w14:paraId="48D30BC9" w14:textId="77777777" w:rsidR="00AC0344" w:rsidRPr="0055570A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821" w:type="dxa"/>
          </w:tcPr>
          <w:p w14:paraId="6377FDA0" w14:textId="67125F69" w:rsidR="00AC0344" w:rsidRPr="0055570A" w:rsidRDefault="0055570A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5570A">
              <w:rPr>
                <w:b/>
                <w:i/>
              </w:rPr>
              <w:t>9</w:t>
            </w:r>
          </w:p>
        </w:tc>
        <w:tc>
          <w:tcPr>
            <w:tcW w:w="4002" w:type="dxa"/>
            <w:vMerge/>
          </w:tcPr>
          <w:p w14:paraId="0D49DAA4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01E4DE62" w14:textId="77777777" w:rsidTr="00E95DDC">
        <w:tc>
          <w:tcPr>
            <w:tcW w:w="1701" w:type="dxa"/>
            <w:vMerge/>
          </w:tcPr>
          <w:p w14:paraId="1863BA0D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4E532F4" w14:textId="6F3EA4D0" w:rsidR="00AC0344" w:rsidRPr="00DF3C1E" w:rsidRDefault="00AC0344" w:rsidP="006E6F66">
            <w:r>
              <w:rPr>
                <w:bCs/>
              </w:rPr>
              <w:t xml:space="preserve">27. </w:t>
            </w:r>
            <w:r w:rsidRPr="008F429F">
              <w:rPr>
                <w:bCs/>
              </w:rPr>
              <w:t xml:space="preserve">Основные положения международных систем </w:t>
            </w:r>
            <w:r w:rsidR="006E6F66">
              <w:rPr>
                <w:bCs/>
              </w:rPr>
              <w:t xml:space="preserve">добровольной сертификации </w:t>
            </w:r>
            <w:r w:rsidRPr="008F429F">
              <w:rPr>
                <w:bCs/>
              </w:rPr>
              <w:t xml:space="preserve">и </w:t>
            </w:r>
            <w:r w:rsidR="006E6F66">
              <w:rPr>
                <w:bCs/>
              </w:rPr>
              <w:t xml:space="preserve">их </w:t>
            </w:r>
            <w:r w:rsidRPr="008F429F">
              <w:rPr>
                <w:bCs/>
              </w:rPr>
              <w:t>маркиров</w:t>
            </w:r>
            <w:r w:rsidR="006E6F66">
              <w:rPr>
                <w:bCs/>
              </w:rPr>
              <w:t>ка</w:t>
            </w:r>
            <w:r w:rsidRPr="008F429F">
              <w:rPr>
                <w:bCs/>
              </w:rPr>
              <w:t>.</w:t>
            </w:r>
          </w:p>
        </w:tc>
        <w:tc>
          <w:tcPr>
            <w:tcW w:w="815" w:type="dxa"/>
          </w:tcPr>
          <w:p w14:paraId="27E09741" w14:textId="64B5968A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6E175F91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1BA3E68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F8D1A8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548FE482" w14:textId="17162A1A" w:rsidR="00AC0344" w:rsidRPr="00DE04C2" w:rsidRDefault="0055570A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2F3E3E32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339C6777" w14:textId="77777777" w:rsidTr="00E95DDC">
        <w:tc>
          <w:tcPr>
            <w:tcW w:w="1701" w:type="dxa"/>
            <w:vMerge/>
          </w:tcPr>
          <w:p w14:paraId="62F961C1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4281E9B" w14:textId="1195689C" w:rsidR="00AC0344" w:rsidRDefault="00FB0016" w:rsidP="00CC6BF8">
            <w:pPr>
              <w:rPr>
                <w:bCs/>
              </w:rPr>
            </w:pPr>
            <w:r>
              <w:rPr>
                <w:bCs/>
              </w:rPr>
              <w:t>Защита лабораторной работы №3.3</w:t>
            </w:r>
          </w:p>
        </w:tc>
        <w:tc>
          <w:tcPr>
            <w:tcW w:w="815" w:type="dxa"/>
          </w:tcPr>
          <w:p w14:paraId="622AE398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26A1C68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BD0819E" w14:textId="13BDBDA6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</w:t>
            </w:r>
          </w:p>
        </w:tc>
        <w:tc>
          <w:tcPr>
            <w:tcW w:w="816" w:type="dxa"/>
          </w:tcPr>
          <w:p w14:paraId="6909814F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2CB297A8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A70C758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32BA1B0D" w14:textId="77777777" w:rsidTr="00E95DDC">
        <w:tc>
          <w:tcPr>
            <w:tcW w:w="1701" w:type="dxa"/>
            <w:vMerge/>
          </w:tcPr>
          <w:p w14:paraId="74B8B8C0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D949363" w14:textId="5EFA130B" w:rsidR="00AC0344" w:rsidRDefault="00CC6BF8" w:rsidP="00AC0344">
            <w:pPr>
              <w:rPr>
                <w:bCs/>
              </w:rPr>
            </w:pPr>
            <w:r w:rsidRPr="00CC6BF8">
              <w:rPr>
                <w:bCs/>
              </w:rPr>
              <w:t>Практическое занятие № 3.</w:t>
            </w:r>
            <w:r>
              <w:rPr>
                <w:bCs/>
              </w:rPr>
              <w:t>5</w:t>
            </w:r>
            <w:r w:rsidRPr="00CC6BF8">
              <w:rPr>
                <w:bCs/>
              </w:rPr>
              <w:t>. Доклады с презентацией по темам курсовых работ</w:t>
            </w:r>
          </w:p>
        </w:tc>
        <w:tc>
          <w:tcPr>
            <w:tcW w:w="815" w:type="dxa"/>
          </w:tcPr>
          <w:p w14:paraId="77E71DB2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6B22AE" w14:textId="79477590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411E7881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01BA1D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24DCECA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E02F692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0B9D6B5A" w14:textId="77777777" w:rsidTr="00E95DDC">
        <w:tc>
          <w:tcPr>
            <w:tcW w:w="1701" w:type="dxa"/>
            <w:vMerge/>
          </w:tcPr>
          <w:p w14:paraId="166C025C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79AE21C" w14:textId="77777777" w:rsidR="00AC0344" w:rsidRDefault="00AC0344" w:rsidP="00AC03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7242C4">
              <w:rPr>
                <w:b/>
                <w:bCs/>
                <w:lang w:val="en-US"/>
              </w:rPr>
              <w:t>V</w:t>
            </w:r>
            <w:r w:rsidRPr="007242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Основные сведения о первичной упаковке косметических средств</w:t>
            </w:r>
          </w:p>
          <w:p w14:paraId="48A334E0" w14:textId="3BE12869" w:rsidR="00AC0344" w:rsidRPr="00DF3C1E" w:rsidRDefault="00AC0344" w:rsidP="00AC0344"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28. </w:t>
            </w:r>
            <w:r w:rsidRPr="0080337D">
              <w:rPr>
                <w:bCs/>
              </w:rPr>
              <w:t>Первичная</w:t>
            </w:r>
            <w:r w:rsidRPr="008F429F">
              <w:rPr>
                <w:bCs/>
              </w:rPr>
              <w:t xml:space="preserve"> упаковка косметических продуктов. Материалы, основные требования.</w:t>
            </w:r>
          </w:p>
        </w:tc>
        <w:tc>
          <w:tcPr>
            <w:tcW w:w="815" w:type="dxa"/>
          </w:tcPr>
          <w:p w14:paraId="38304AB8" w14:textId="255D0BBE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2FAF4A6A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C6889D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73F382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C51A177" w14:textId="4859E3FD" w:rsidR="00AC0344" w:rsidRPr="00DE04C2" w:rsidRDefault="0055570A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002" w:type="dxa"/>
            <w:vMerge/>
          </w:tcPr>
          <w:p w14:paraId="32AC008A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6BF8" w:rsidRPr="006168DD" w14:paraId="550AFA1F" w14:textId="77777777" w:rsidTr="00FA2451">
        <w:tc>
          <w:tcPr>
            <w:tcW w:w="1701" w:type="dxa"/>
            <w:vMerge/>
          </w:tcPr>
          <w:p w14:paraId="32D9AA89" w14:textId="77777777" w:rsidR="00CC6BF8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70160B" w14:textId="1408C0B1" w:rsidR="00CC6BF8" w:rsidRPr="00CC6BF8" w:rsidRDefault="00FB0016" w:rsidP="00FB0016">
            <w:r>
              <w:rPr>
                <w:bCs/>
              </w:rPr>
              <w:t xml:space="preserve">Итоговое лабораторное занятие - резерв </w:t>
            </w:r>
          </w:p>
        </w:tc>
        <w:tc>
          <w:tcPr>
            <w:tcW w:w="815" w:type="dxa"/>
          </w:tcPr>
          <w:p w14:paraId="5E0AA0C0" w14:textId="77777777" w:rsidR="00CC6BF8" w:rsidRPr="00DE04C2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8C5D026" w14:textId="77777777" w:rsidR="00CC6BF8" w:rsidRPr="00DE04C2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CF18F2" w14:textId="41D9F889" w:rsidR="00CC6BF8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</w:t>
            </w:r>
          </w:p>
        </w:tc>
        <w:tc>
          <w:tcPr>
            <w:tcW w:w="816" w:type="dxa"/>
          </w:tcPr>
          <w:p w14:paraId="1EFCDF45" w14:textId="77777777" w:rsidR="00CC6BF8" w:rsidRPr="00DE04C2" w:rsidRDefault="00CC6BF8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60E2E5C" w14:textId="77777777" w:rsidR="00CC6BF8" w:rsidRPr="00DE04C2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9156686" w14:textId="77777777" w:rsidR="00CC6BF8" w:rsidRPr="00DF3C1E" w:rsidRDefault="00CC6BF8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6793EFA8" w14:textId="77777777" w:rsidTr="00FA2451">
        <w:tc>
          <w:tcPr>
            <w:tcW w:w="1701" w:type="dxa"/>
            <w:vMerge/>
          </w:tcPr>
          <w:p w14:paraId="2E2A9B39" w14:textId="77777777" w:rsidR="00AC0344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91B4E5" w14:textId="70836FE6" w:rsidR="00AC0344" w:rsidRPr="00DF3C1E" w:rsidRDefault="00CC6BF8" w:rsidP="00CC6BF8">
            <w:r w:rsidRPr="00CC6BF8">
              <w:t>Практическое занятие № 3.</w:t>
            </w:r>
            <w:r>
              <w:t>6</w:t>
            </w:r>
            <w:r w:rsidRPr="00CC6BF8">
              <w:t>. Доклады с презентацией по темам курсовых работ</w:t>
            </w:r>
          </w:p>
        </w:tc>
        <w:tc>
          <w:tcPr>
            <w:tcW w:w="815" w:type="dxa"/>
          </w:tcPr>
          <w:p w14:paraId="77D59133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73053D4" w14:textId="457603C2" w:rsidR="00AC0344" w:rsidRPr="00DE04C2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</w:t>
            </w:r>
          </w:p>
        </w:tc>
        <w:tc>
          <w:tcPr>
            <w:tcW w:w="815" w:type="dxa"/>
          </w:tcPr>
          <w:p w14:paraId="740CC10E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573C82" w14:textId="77777777" w:rsidR="00AC0344" w:rsidRPr="00DE04C2" w:rsidRDefault="00AC0344" w:rsidP="00AC03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5B91BF9" w14:textId="77777777" w:rsidR="00AC0344" w:rsidRPr="00DE04C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1972E3A5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0344" w:rsidRPr="006168DD" w14:paraId="46863C12" w14:textId="77777777" w:rsidTr="00FA2451">
        <w:tc>
          <w:tcPr>
            <w:tcW w:w="1701" w:type="dxa"/>
          </w:tcPr>
          <w:p w14:paraId="7D0B4A13" w14:textId="77777777" w:rsidR="00AC0344" w:rsidRPr="001A005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77777777" w:rsidR="00AC0344" w:rsidRPr="00F479AB" w:rsidRDefault="00AC0344" w:rsidP="00AC0344">
            <w:pPr>
              <w:rPr>
                <w:b/>
                <w:bCs/>
                <w:i/>
                <w:iCs/>
                <w:vertAlign w:val="superscript"/>
              </w:rPr>
            </w:pPr>
            <w:r w:rsidRPr="00F479AB">
              <w:rPr>
                <w:i/>
              </w:rPr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14:paraId="03D28932" w14:textId="3066ACAB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DE04C2">
              <w:rPr>
                <w:i/>
                <w:lang w:val="en-US"/>
              </w:rPr>
              <w:t>24</w:t>
            </w:r>
          </w:p>
        </w:tc>
        <w:tc>
          <w:tcPr>
            <w:tcW w:w="815" w:type="dxa"/>
          </w:tcPr>
          <w:p w14:paraId="3EE6051A" w14:textId="026F4A65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24</w:t>
            </w:r>
          </w:p>
        </w:tc>
        <w:tc>
          <w:tcPr>
            <w:tcW w:w="815" w:type="dxa"/>
          </w:tcPr>
          <w:p w14:paraId="195E8A4B" w14:textId="23CD93FA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48</w:t>
            </w:r>
          </w:p>
        </w:tc>
        <w:tc>
          <w:tcPr>
            <w:tcW w:w="816" w:type="dxa"/>
          </w:tcPr>
          <w:p w14:paraId="2F0FA3F0" w14:textId="00C15CA7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-</w:t>
            </w:r>
          </w:p>
        </w:tc>
        <w:tc>
          <w:tcPr>
            <w:tcW w:w="821" w:type="dxa"/>
          </w:tcPr>
          <w:p w14:paraId="061104CF" w14:textId="20FF924A" w:rsidR="00AC0344" w:rsidRPr="00DE04C2" w:rsidRDefault="00C11C1C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33</w:t>
            </w:r>
          </w:p>
        </w:tc>
        <w:tc>
          <w:tcPr>
            <w:tcW w:w="4002" w:type="dxa"/>
          </w:tcPr>
          <w:p w14:paraId="55F22BC6" w14:textId="6EFC5B74" w:rsidR="00AC0344" w:rsidRPr="00FB0016" w:rsidRDefault="00FB0016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B0016">
              <w:t>Защита курсовой работы в форме доклада с презентацией</w:t>
            </w:r>
          </w:p>
        </w:tc>
      </w:tr>
      <w:tr w:rsidR="0055570A" w:rsidRPr="006168DD" w14:paraId="60FD3FB3" w14:textId="77777777" w:rsidTr="00FA2451">
        <w:tc>
          <w:tcPr>
            <w:tcW w:w="1701" w:type="dxa"/>
          </w:tcPr>
          <w:p w14:paraId="26BB6305" w14:textId="77777777" w:rsidR="0055570A" w:rsidRPr="001A0052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77777777" w:rsidR="0055570A" w:rsidRPr="00F479AB" w:rsidRDefault="0055570A" w:rsidP="0055570A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0F9A4A83" w14:textId="23BDE07B" w:rsidR="0055570A" w:rsidRPr="00DE04C2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  <w:lang w:val="en-US"/>
              </w:rPr>
              <w:t>24</w:t>
            </w:r>
          </w:p>
        </w:tc>
        <w:tc>
          <w:tcPr>
            <w:tcW w:w="815" w:type="dxa"/>
          </w:tcPr>
          <w:p w14:paraId="2D293A5D" w14:textId="7666E816" w:rsidR="0055570A" w:rsidRPr="00DE04C2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24</w:t>
            </w:r>
          </w:p>
        </w:tc>
        <w:tc>
          <w:tcPr>
            <w:tcW w:w="815" w:type="dxa"/>
          </w:tcPr>
          <w:p w14:paraId="21B0D329" w14:textId="64E27BD7" w:rsidR="0055570A" w:rsidRPr="00DE04C2" w:rsidRDefault="0055570A" w:rsidP="0055570A">
            <w:pPr>
              <w:widowControl w:val="0"/>
              <w:tabs>
                <w:tab w:val="left" w:pos="225"/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48</w:t>
            </w:r>
          </w:p>
        </w:tc>
        <w:tc>
          <w:tcPr>
            <w:tcW w:w="816" w:type="dxa"/>
          </w:tcPr>
          <w:p w14:paraId="2B215FDB" w14:textId="5F132368" w:rsidR="0055570A" w:rsidRPr="00DE04C2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-</w:t>
            </w:r>
          </w:p>
        </w:tc>
        <w:tc>
          <w:tcPr>
            <w:tcW w:w="821" w:type="dxa"/>
          </w:tcPr>
          <w:p w14:paraId="3A671ED0" w14:textId="12969F01" w:rsidR="0055570A" w:rsidRPr="00DE04C2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E04C2">
              <w:rPr>
                <w:i/>
              </w:rPr>
              <w:t>33</w:t>
            </w:r>
          </w:p>
        </w:tc>
        <w:tc>
          <w:tcPr>
            <w:tcW w:w="4002" w:type="dxa"/>
          </w:tcPr>
          <w:p w14:paraId="1E2A6294" w14:textId="01D174AE" w:rsidR="0055570A" w:rsidRPr="00C11C1C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1. </w:t>
            </w:r>
            <w:r w:rsidRPr="00C11C1C">
              <w:t>тестирование по тем</w:t>
            </w:r>
            <w:r>
              <w:t>ам за семестр</w:t>
            </w:r>
            <w:r w:rsidRPr="00C11C1C">
              <w:t>,</w:t>
            </w:r>
          </w:p>
          <w:p w14:paraId="2115EBA1" w14:textId="4E7F0F16" w:rsidR="0055570A" w:rsidRPr="00C11C1C" w:rsidRDefault="0055570A" w:rsidP="0056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2</w:t>
            </w:r>
            <w:r w:rsidRPr="00C11C1C">
              <w:t>. письменный отчет с результатами эксперимента и ответами на контрольные вопросы.</w:t>
            </w:r>
          </w:p>
        </w:tc>
      </w:tr>
      <w:tr w:rsidR="0055570A" w:rsidRPr="006168DD" w14:paraId="0502FE24" w14:textId="77777777" w:rsidTr="00FA2451">
        <w:tc>
          <w:tcPr>
            <w:tcW w:w="1701" w:type="dxa"/>
          </w:tcPr>
          <w:p w14:paraId="3101BECE" w14:textId="77777777" w:rsidR="0055570A" w:rsidRPr="001A0052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55570A" w:rsidRPr="00F479AB" w:rsidRDefault="0055570A" w:rsidP="0055570A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0F75234D" w:rsidR="0055570A" w:rsidRPr="00BC754B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04C2">
              <w:rPr>
                <w:i/>
                <w:lang w:val="en-US"/>
              </w:rPr>
              <w:t>24</w:t>
            </w:r>
          </w:p>
        </w:tc>
        <w:tc>
          <w:tcPr>
            <w:tcW w:w="815" w:type="dxa"/>
          </w:tcPr>
          <w:p w14:paraId="6C7299F4" w14:textId="4A16CB6D" w:rsidR="0055570A" w:rsidRPr="00BC754B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04C2">
              <w:rPr>
                <w:i/>
              </w:rPr>
              <w:t>24</w:t>
            </w:r>
          </w:p>
        </w:tc>
        <w:tc>
          <w:tcPr>
            <w:tcW w:w="815" w:type="dxa"/>
          </w:tcPr>
          <w:p w14:paraId="0389204D" w14:textId="40CBF576" w:rsidR="0055570A" w:rsidRPr="00BC754B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04C2">
              <w:rPr>
                <w:i/>
              </w:rPr>
              <w:t>48</w:t>
            </w:r>
          </w:p>
        </w:tc>
        <w:tc>
          <w:tcPr>
            <w:tcW w:w="816" w:type="dxa"/>
          </w:tcPr>
          <w:p w14:paraId="7143FF6D" w14:textId="3A688DF7" w:rsidR="0055570A" w:rsidRPr="00BC754B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04C2">
              <w:rPr>
                <w:i/>
              </w:rPr>
              <w:t>-</w:t>
            </w:r>
          </w:p>
        </w:tc>
        <w:tc>
          <w:tcPr>
            <w:tcW w:w="821" w:type="dxa"/>
          </w:tcPr>
          <w:p w14:paraId="58AAF3B4" w14:textId="22E75DA0" w:rsidR="0055570A" w:rsidRPr="00F57450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002" w:type="dxa"/>
          </w:tcPr>
          <w:p w14:paraId="31542B04" w14:textId="71ABF504" w:rsidR="0055570A" w:rsidRPr="00C11C1C" w:rsidRDefault="0055570A" w:rsidP="00555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11C1C">
              <w:t>Электронное тестирование</w:t>
            </w:r>
          </w:p>
        </w:tc>
      </w:tr>
      <w:tr w:rsidR="00AC0344" w:rsidRPr="006168DD" w14:paraId="3543D321" w14:textId="77777777" w:rsidTr="00FA2451">
        <w:tc>
          <w:tcPr>
            <w:tcW w:w="1701" w:type="dxa"/>
          </w:tcPr>
          <w:p w14:paraId="5EDC5BB4" w14:textId="77777777" w:rsidR="00AC0344" w:rsidRPr="001A0052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77777777" w:rsidR="00AC0344" w:rsidRPr="00BC754B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77777777" w:rsidR="00AC0344" w:rsidRPr="00BC754B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77777777" w:rsidR="00AC0344" w:rsidRPr="00BC754B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AC0344" w:rsidRPr="00BC754B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77777777" w:rsidR="00AC0344" w:rsidRPr="00BC754B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8BEE5B" w14:textId="77777777" w:rsidR="00AC0344" w:rsidRPr="00DF3C1E" w:rsidRDefault="00AC0344" w:rsidP="00AC0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36028F3" w14:textId="77777777" w:rsidR="00A53EA1" w:rsidRDefault="00A53EA1" w:rsidP="004B15CA">
      <w:pPr>
        <w:pStyle w:val="af0"/>
        <w:numPr>
          <w:ilvl w:val="1"/>
          <w:numId w:val="8"/>
        </w:numPr>
        <w:jc w:val="both"/>
        <w:rPr>
          <w:i/>
        </w:rPr>
      </w:pPr>
    </w:p>
    <w:p w14:paraId="251736AB" w14:textId="7CA43A5E" w:rsidR="00D965B9" w:rsidRDefault="00D965B9" w:rsidP="004B15CA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4009576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57283DD" w:rsidR="006E5EA3" w:rsidRPr="00F062CE" w:rsidRDefault="006E5EA3" w:rsidP="002B537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FE0B6EF" w:rsidR="006E5EA3" w:rsidRDefault="0009067A" w:rsidP="00F60511">
            <w:pPr>
              <w:rPr>
                <w:b/>
                <w:i/>
              </w:rPr>
            </w:pPr>
            <w:r w:rsidRPr="00DD3C37">
              <w:rPr>
                <w:b/>
                <w:i/>
              </w:rPr>
              <w:t>Основные свед</w:t>
            </w:r>
            <w:r>
              <w:rPr>
                <w:b/>
                <w:i/>
              </w:rPr>
              <w:t>ения о строении и функциях кожи. Гигиенические и косметические средства для очищения</w:t>
            </w:r>
          </w:p>
        </w:tc>
      </w:tr>
      <w:tr w:rsidR="006E5EA3" w:rsidRPr="008448CC" w14:paraId="4C911D43" w14:textId="14F69490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AD804C8" w:rsidR="006E5EA3" w:rsidRPr="002C41C7" w:rsidRDefault="0009067A" w:rsidP="00453D8F">
            <w:pPr>
              <w:rPr>
                <w:i/>
              </w:rPr>
            </w:pPr>
            <w:r w:rsidRPr="0009067A">
              <w:rPr>
                <w:i/>
              </w:rPr>
              <w:t>Cтроение и функции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A4E19" w14:textId="194932AF" w:rsidR="007F2683" w:rsidRPr="007F2683" w:rsidRDefault="007F2683" w:rsidP="007F2683">
            <w:pPr>
              <w:rPr>
                <w:i/>
              </w:rPr>
            </w:pPr>
            <w:r w:rsidRPr="007F2683">
              <w:rPr>
                <w:i/>
              </w:rPr>
              <w:t>Строение рогового слоя кожи. Липиды рогового слоя. Основные положен</w:t>
            </w:r>
            <w:r>
              <w:rPr>
                <w:i/>
              </w:rPr>
              <w:t xml:space="preserve">ия теории эпидермального барьера. </w:t>
            </w:r>
            <w:r w:rsidRPr="007F2683">
              <w:rPr>
                <w:i/>
              </w:rPr>
              <w:t>Трансэпидермальная потеря воды, влагоудерживающие структуры рогового слоя. Элементы нат</w:t>
            </w:r>
            <w:r>
              <w:rPr>
                <w:i/>
              </w:rPr>
              <w:t>урального увлажняющего фактора.</w:t>
            </w:r>
            <w:r w:rsidRPr="007F2683">
              <w:rPr>
                <w:i/>
              </w:rPr>
              <w:t xml:space="preserve"> Факторы, обеспечивающие барьерные функции здоровой кожи. Клеточные структуры дермального слоя кожи.</w:t>
            </w:r>
          </w:p>
          <w:p w14:paraId="783A5EFE" w14:textId="62EDB757" w:rsidR="007F2683" w:rsidRPr="007F2683" w:rsidRDefault="007F2683" w:rsidP="007F2683">
            <w:pPr>
              <w:rPr>
                <w:i/>
              </w:rPr>
            </w:pPr>
            <w:r w:rsidRPr="007F2683">
              <w:rPr>
                <w:i/>
              </w:rPr>
              <w:t xml:space="preserve"> Принципы трансдермальной доставки активных компонентов косметических средств.</w:t>
            </w:r>
          </w:p>
          <w:p w14:paraId="2DBD598D" w14:textId="77777777" w:rsidR="007F2683" w:rsidRDefault="007F2683" w:rsidP="007F2683">
            <w:r w:rsidRPr="007F2683">
              <w:rPr>
                <w:i/>
              </w:rPr>
              <w:t xml:space="preserve"> </w:t>
            </w:r>
            <w:r>
              <w:rPr>
                <w:i/>
              </w:rPr>
              <w:t>Особенности строения к</w:t>
            </w:r>
            <w:r w:rsidRPr="007F2683">
              <w:rPr>
                <w:i/>
              </w:rPr>
              <w:t>ож</w:t>
            </w:r>
            <w:r>
              <w:rPr>
                <w:i/>
              </w:rPr>
              <w:t xml:space="preserve">и головы, </w:t>
            </w:r>
            <w:r w:rsidRPr="007F2683">
              <w:rPr>
                <w:i/>
              </w:rPr>
              <w:t>роста</w:t>
            </w:r>
            <w:r>
              <w:rPr>
                <w:i/>
              </w:rPr>
              <w:t xml:space="preserve"> и</w:t>
            </w:r>
            <w:r w:rsidRPr="007F2683">
              <w:rPr>
                <w:i/>
              </w:rPr>
              <w:t xml:space="preserve"> цвета волос. Факторы, обеспечивающие здоровье волос и уход за ними.</w:t>
            </w:r>
            <w:r>
              <w:t xml:space="preserve"> </w:t>
            </w:r>
          </w:p>
          <w:p w14:paraId="47F99334" w14:textId="282A11F5" w:rsidR="006E5EA3" w:rsidRPr="00F062CE" w:rsidRDefault="007F2683" w:rsidP="007F2683">
            <w:pPr>
              <w:rPr>
                <w:i/>
              </w:rPr>
            </w:pPr>
            <w:r w:rsidRPr="007F2683">
              <w:rPr>
                <w:i/>
              </w:rPr>
              <w:t>Аппаратурные методы диагностики состояния кожи и эффективности косметических средств</w:t>
            </w:r>
            <w:r>
              <w:rPr>
                <w:i/>
              </w:rPr>
              <w:t>.</w:t>
            </w:r>
          </w:p>
        </w:tc>
      </w:tr>
      <w:tr w:rsidR="006E5EA3" w:rsidRPr="008448CC" w14:paraId="1FF011DB" w14:textId="7E14C75D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CE0ABE7" w:rsidR="006E5EA3" w:rsidRPr="002C41C7" w:rsidRDefault="0009067A" w:rsidP="005C2175">
            <w:pPr>
              <w:rPr>
                <w:i/>
              </w:rPr>
            </w:pPr>
            <w:r w:rsidRPr="0009067A">
              <w:rPr>
                <w:i/>
              </w:rPr>
              <w:t>Средства для очищения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0CFC8" w14:textId="4D4F0E93" w:rsidR="007F2683" w:rsidRPr="007F2683" w:rsidRDefault="007F2683" w:rsidP="007F2683">
            <w:pPr>
              <w:rPr>
                <w:bCs/>
                <w:i/>
              </w:rPr>
            </w:pPr>
            <w:r w:rsidRPr="007F2683">
              <w:rPr>
                <w:bCs/>
                <w:i/>
              </w:rPr>
              <w:t xml:space="preserve"> Мыла. Основное сырье: химический состав, структура и свойства масел. </w:t>
            </w:r>
          </w:p>
          <w:p w14:paraId="73706918" w14:textId="3A77200C" w:rsidR="007F2683" w:rsidRPr="007F2683" w:rsidRDefault="007F2683" w:rsidP="007F2683">
            <w:pPr>
              <w:rPr>
                <w:bCs/>
                <w:i/>
              </w:rPr>
            </w:pPr>
            <w:r w:rsidRPr="007F2683">
              <w:rPr>
                <w:bCs/>
                <w:i/>
              </w:rPr>
              <w:t>Физико-химические основы производства мыла. Технология производства твердого косметического мыла.</w:t>
            </w:r>
          </w:p>
          <w:p w14:paraId="541AB71F" w14:textId="5355E52D" w:rsidR="006E5EA3" w:rsidRPr="00532A00" w:rsidRDefault="007F2683" w:rsidP="007F2683">
            <w:pPr>
              <w:rPr>
                <w:bCs/>
                <w:i/>
              </w:rPr>
            </w:pPr>
            <w:r w:rsidRPr="007F2683">
              <w:rPr>
                <w:bCs/>
                <w:i/>
              </w:rPr>
              <w:t xml:space="preserve"> Жидкое мыло. Принципиальный состав, свойства. Технология изготовления. Гели для душа. Пены для ванн.</w:t>
            </w:r>
          </w:p>
        </w:tc>
      </w:tr>
      <w:tr w:rsidR="0009067A" w:rsidRPr="008448CC" w14:paraId="34FF163A" w14:textId="77777777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E7EFE" w14:textId="1DE0D983" w:rsidR="0009067A" w:rsidRPr="0009067A" w:rsidRDefault="0009067A" w:rsidP="00F60511">
            <w:pPr>
              <w:rPr>
                <w:bCs/>
              </w:rPr>
            </w:pPr>
            <w:r w:rsidRPr="0009067A"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B5E3" w14:textId="7C171DD8" w:rsidR="0009067A" w:rsidRPr="0009067A" w:rsidRDefault="0009067A" w:rsidP="005C2175">
            <w:pPr>
              <w:rPr>
                <w:i/>
              </w:rPr>
            </w:pPr>
            <w:r w:rsidRPr="0009067A">
              <w:rPr>
                <w:i/>
              </w:rPr>
              <w:t>Средства для очищения волос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C4CF4B" w14:textId="7E48FE64" w:rsidR="002C5DE2" w:rsidRPr="002C5DE2" w:rsidRDefault="002C5DE2" w:rsidP="002C5DE2">
            <w:pPr>
              <w:rPr>
                <w:i/>
              </w:rPr>
            </w:pPr>
            <w:r w:rsidRPr="002C5DE2">
              <w:rPr>
                <w:i/>
              </w:rPr>
              <w:t>Средства для мытья волос. Шампуни: классификация, принципиальный состав.</w:t>
            </w:r>
          </w:p>
          <w:p w14:paraId="0D8B348C" w14:textId="51881EDF" w:rsidR="002C5DE2" w:rsidRPr="002C5DE2" w:rsidRDefault="002C5DE2" w:rsidP="002C5DE2">
            <w:pPr>
              <w:rPr>
                <w:i/>
              </w:rPr>
            </w:pPr>
            <w:r w:rsidRPr="002C5DE2">
              <w:rPr>
                <w:i/>
              </w:rPr>
              <w:t>ПАВ для шампуней. Классификация, химическая природа, структура, номенклатура, свойства, производители, марки.</w:t>
            </w:r>
          </w:p>
          <w:p w14:paraId="5BA0703F" w14:textId="73D39BE3" w:rsidR="0009067A" w:rsidRPr="005C2175" w:rsidRDefault="002C5DE2" w:rsidP="002C5DE2">
            <w:pPr>
              <w:rPr>
                <w:i/>
              </w:rPr>
            </w:pPr>
            <w:r w:rsidRPr="002C5DE2">
              <w:rPr>
                <w:i/>
              </w:rPr>
              <w:t xml:space="preserve"> Шампуни. Рецептуры. Технология производства. Контроль качества.</w:t>
            </w:r>
          </w:p>
        </w:tc>
      </w:tr>
      <w:tr w:rsidR="006E5EA3" w:rsidRPr="008448CC" w14:paraId="142F05F1" w14:textId="42E45FE5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400560E" w:rsidR="006E5EA3" w:rsidRPr="00D74179" w:rsidRDefault="00D74179" w:rsidP="00F60511">
            <w:pPr>
              <w:rPr>
                <w:bCs/>
              </w:rPr>
            </w:pPr>
            <w:r w:rsidRPr="00D74179"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082508A" w:rsidR="006E5EA3" w:rsidRPr="005C2175" w:rsidRDefault="00D74179" w:rsidP="00D74179">
            <w:pPr>
              <w:rPr>
                <w:i/>
              </w:rPr>
            </w:pPr>
            <w:r w:rsidRPr="00D74179">
              <w:rPr>
                <w:i/>
              </w:rPr>
              <w:t xml:space="preserve">Средства для очищения </w:t>
            </w:r>
            <w:r>
              <w:rPr>
                <w:i/>
              </w:rPr>
              <w:t>полости рта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188F6" w14:textId="0B3E741C" w:rsidR="00215167" w:rsidRPr="00215167" w:rsidRDefault="00215167" w:rsidP="00215167">
            <w:pPr>
              <w:rPr>
                <w:i/>
              </w:rPr>
            </w:pPr>
            <w:r w:rsidRPr="00215167">
              <w:rPr>
                <w:i/>
              </w:rPr>
              <w:t>Общие представления о строении зуба, химическом составе соединительных и минерализованных тканей. Современные представления о возникновении и развитии кариеса. Средства по уходу за полостью рта.</w:t>
            </w:r>
          </w:p>
          <w:p w14:paraId="4C19C889" w14:textId="5B76C1C7" w:rsidR="006E5EA3" w:rsidRPr="005C2175" w:rsidRDefault="00215167" w:rsidP="00215167">
            <w:pPr>
              <w:rPr>
                <w:i/>
              </w:rPr>
            </w:pPr>
            <w:r w:rsidRPr="00215167">
              <w:rPr>
                <w:i/>
              </w:rPr>
              <w:t>Основные компоненты средств гигиены полости рта. Технология производства зубных паст, контроль качества.</w:t>
            </w:r>
          </w:p>
        </w:tc>
      </w:tr>
      <w:tr w:rsidR="006E5EA3" w:rsidRPr="008448CC" w14:paraId="622EBE62" w14:textId="7B3543E3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F4FDC5C" w:rsidR="006E5EA3" w:rsidRPr="005C2175" w:rsidRDefault="0009067A" w:rsidP="00F60511">
            <w:pPr>
              <w:rPr>
                <w:b/>
                <w:i/>
              </w:rPr>
            </w:pPr>
            <w:r w:rsidRPr="0009067A">
              <w:rPr>
                <w:b/>
                <w:i/>
              </w:rPr>
              <w:t>Технологи</w:t>
            </w:r>
            <w:r>
              <w:rPr>
                <w:b/>
                <w:i/>
              </w:rPr>
              <w:t>я производства эмульсионных про</w:t>
            </w:r>
            <w:r w:rsidRPr="0009067A">
              <w:rPr>
                <w:b/>
                <w:i/>
              </w:rPr>
              <w:t>дуктов</w:t>
            </w:r>
          </w:p>
        </w:tc>
      </w:tr>
      <w:tr w:rsidR="006E5EA3" w:rsidRPr="008448CC" w14:paraId="0450614D" w14:textId="0083533D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D62BB6C" w:rsidR="006E5EA3" w:rsidRPr="00532A00" w:rsidRDefault="00D74179" w:rsidP="005C2175">
            <w:pPr>
              <w:rPr>
                <w:bCs/>
                <w:i/>
              </w:rPr>
            </w:pPr>
            <w:r>
              <w:rPr>
                <w:i/>
              </w:rPr>
              <w:t>Классификация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DE9CD" w14:textId="076085F0" w:rsidR="00215167" w:rsidRPr="00215167" w:rsidRDefault="00215167" w:rsidP="00215167">
            <w:pPr>
              <w:rPr>
                <w:i/>
              </w:rPr>
            </w:pPr>
            <w:r w:rsidRPr="00215167">
              <w:rPr>
                <w:i/>
              </w:rPr>
              <w:t>Классификация. Виды дисперсных систем в косметических продуктах. Эмульсионные кремы. Прямые и обратные эмульсии.</w:t>
            </w:r>
          </w:p>
          <w:p w14:paraId="2D8938AF" w14:textId="1CFF0BB3" w:rsidR="006E5EA3" w:rsidRPr="0093339D" w:rsidRDefault="00215167" w:rsidP="00215167">
            <w:pPr>
              <w:rPr>
                <w:i/>
              </w:rPr>
            </w:pPr>
            <w:r w:rsidRPr="00215167">
              <w:rPr>
                <w:i/>
              </w:rPr>
              <w:t>Основное сырье (масла, воски, эмульгаторы): структура, номенклатура, свойства, производители, марки.</w:t>
            </w:r>
          </w:p>
        </w:tc>
      </w:tr>
      <w:tr w:rsidR="006E5EA3" w:rsidRPr="008448CC" w14:paraId="14A2136D" w14:textId="75118B09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55A2633" w:rsidR="006E5EA3" w:rsidRPr="00D74179" w:rsidRDefault="00D74179" w:rsidP="00F60511">
            <w:pPr>
              <w:rPr>
                <w:bCs/>
                <w:i/>
              </w:rPr>
            </w:pPr>
            <w:r w:rsidRPr="00D74179">
              <w:rPr>
                <w:bCs/>
                <w:i/>
              </w:rPr>
              <w:t>Кремы на основе прямых эмульсий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764781F" w:rsidR="006E5EA3" w:rsidRPr="00E82E96" w:rsidRDefault="00215167" w:rsidP="00215167">
            <w:pPr>
              <w:rPr>
                <w:bCs/>
              </w:rPr>
            </w:pPr>
            <w:r>
              <w:rPr>
                <w:bCs/>
              </w:rPr>
              <w:t>Базовые ингредиенты, Рецептуры. Технологические осо</w:t>
            </w:r>
            <w:r w:rsidRPr="00215167">
              <w:rPr>
                <w:bCs/>
              </w:rPr>
              <w:t>бенности производства.</w:t>
            </w:r>
          </w:p>
        </w:tc>
      </w:tr>
      <w:tr w:rsidR="006E5EA3" w:rsidRPr="002B2FC0" w14:paraId="128D8FD1" w14:textId="23CDED42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C75E626" w:rsidR="006E5EA3" w:rsidRPr="002B2FC0" w:rsidRDefault="00D74179" w:rsidP="00F60511">
            <w:pPr>
              <w:rPr>
                <w:bCs/>
              </w:rPr>
            </w:pPr>
            <w:r w:rsidRPr="00D74179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AAFFCC8" w:rsidR="006E5EA3" w:rsidRPr="00D74179" w:rsidRDefault="00D74179" w:rsidP="00F60511">
            <w:pPr>
              <w:rPr>
                <w:b/>
                <w:bCs/>
                <w:i/>
              </w:rPr>
            </w:pPr>
            <w:r w:rsidRPr="00D74179">
              <w:rPr>
                <w:bCs/>
                <w:i/>
              </w:rPr>
              <w:t>Кремы на основе обратных эмульсий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9E6F702" w:rsidR="00D74179" w:rsidRPr="002B2FC0" w:rsidRDefault="00215167" w:rsidP="00215167">
            <w:pPr>
              <w:rPr>
                <w:bCs/>
              </w:rPr>
            </w:pPr>
            <w:r w:rsidRPr="00215167">
              <w:rPr>
                <w:bCs/>
              </w:rPr>
              <w:t>Базовые ингредиенты, Рецептуры. Технологические особенности производства.</w:t>
            </w:r>
          </w:p>
        </w:tc>
      </w:tr>
      <w:tr w:rsidR="00D74179" w:rsidRPr="002B2FC0" w14:paraId="583935D5" w14:textId="77777777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DF9DC" w14:textId="4A011B5A" w:rsidR="00D74179" w:rsidRPr="00D74179" w:rsidRDefault="00D74179" w:rsidP="00F60511">
            <w:pPr>
              <w:rPr>
                <w:bCs/>
              </w:rPr>
            </w:pPr>
            <w:r w:rsidRPr="00D74179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57FF" w14:textId="4F995FE8" w:rsidR="00D74179" w:rsidRPr="00D74179" w:rsidRDefault="00D74179" w:rsidP="00F60511">
            <w:pPr>
              <w:rPr>
                <w:bCs/>
                <w:i/>
              </w:rPr>
            </w:pPr>
            <w:r w:rsidRPr="00D74179">
              <w:rPr>
                <w:bCs/>
                <w:i/>
              </w:rPr>
              <w:t>Кремы на основе прочих эмульсий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4281E9" w14:textId="436C422F" w:rsidR="00215167" w:rsidRPr="00215167" w:rsidRDefault="00215167" w:rsidP="00215167">
            <w:pPr>
              <w:rPr>
                <w:bCs/>
              </w:rPr>
            </w:pPr>
            <w:r w:rsidRPr="00215167">
              <w:rPr>
                <w:bCs/>
              </w:rPr>
              <w:t>Дифильные системы. Наноэмульсии. Рецептуры. Технология производства</w:t>
            </w:r>
          </w:p>
          <w:p w14:paraId="08379AC5" w14:textId="03CF00FF" w:rsidR="00D74179" w:rsidRDefault="00215167" w:rsidP="00215167">
            <w:pPr>
              <w:rPr>
                <w:bCs/>
              </w:rPr>
            </w:pPr>
            <w:r w:rsidRPr="00215167">
              <w:rPr>
                <w:bCs/>
              </w:rPr>
              <w:t>Кремы на гелевой основе. Основное сырье (полимеры-гелеобразователи), базовые рецептуры.</w:t>
            </w:r>
          </w:p>
        </w:tc>
      </w:tr>
      <w:tr w:rsidR="0009067A" w:rsidRPr="002B2FC0" w14:paraId="54A6B0B1" w14:textId="77777777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0938" w14:textId="353BF552" w:rsidR="0009067A" w:rsidRPr="002B2FC0" w:rsidRDefault="0009067A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D22A1E" w14:textId="7C108A33" w:rsidR="0009067A" w:rsidRPr="0009067A" w:rsidRDefault="00D74179" w:rsidP="00F60511">
            <w:pPr>
              <w:rPr>
                <w:b/>
                <w:bCs/>
              </w:rPr>
            </w:pPr>
            <w:r w:rsidRPr="00D74179">
              <w:rPr>
                <w:b/>
                <w:bCs/>
              </w:rPr>
              <w:t>Декоративные косметические средства</w:t>
            </w:r>
          </w:p>
        </w:tc>
      </w:tr>
      <w:tr w:rsidR="0009067A" w:rsidRPr="002B2FC0" w14:paraId="41CC1C61" w14:textId="77777777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2D1D" w14:textId="5A58303F" w:rsidR="0009067A" w:rsidRPr="002B2FC0" w:rsidRDefault="00824E74" w:rsidP="00F60511">
            <w:pPr>
              <w:rPr>
                <w:bCs/>
              </w:rPr>
            </w:pPr>
            <w:r w:rsidRPr="00824E74">
              <w:rPr>
                <w:bCs/>
              </w:rPr>
              <w:lastRenderedPageBreak/>
              <w:t>Тема 3.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C9591" w14:textId="19DCB521" w:rsidR="0009067A" w:rsidRPr="00824E74" w:rsidRDefault="00824E74" w:rsidP="00F60511">
            <w:pPr>
              <w:rPr>
                <w:bCs/>
                <w:i/>
              </w:rPr>
            </w:pPr>
            <w:r w:rsidRPr="00824E74">
              <w:rPr>
                <w:bCs/>
                <w:i/>
              </w:rPr>
              <w:t>Порошковые и компактные средства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C2A1F6" w14:textId="6642DB23" w:rsidR="0009067A" w:rsidRPr="002B2FC0" w:rsidRDefault="000F768C" w:rsidP="000F768C">
            <w:pPr>
              <w:rPr>
                <w:bCs/>
              </w:rPr>
            </w:pPr>
            <w:r>
              <w:rPr>
                <w:bCs/>
              </w:rPr>
              <w:t>Классификация</w:t>
            </w:r>
            <w:r w:rsidRPr="000F768C">
              <w:rPr>
                <w:bCs/>
              </w:rPr>
              <w:t>.</w:t>
            </w:r>
            <w:r>
              <w:t xml:space="preserve"> </w:t>
            </w:r>
            <w:r w:rsidRPr="000F768C">
              <w:rPr>
                <w:bCs/>
              </w:rPr>
              <w:t xml:space="preserve">Базовые ингредиенты, Рецептуры. Технологические особенности </w:t>
            </w:r>
            <w:r>
              <w:rPr>
                <w:bCs/>
              </w:rPr>
              <w:t xml:space="preserve">и оборудование </w:t>
            </w:r>
            <w:r w:rsidRPr="000F768C">
              <w:rPr>
                <w:bCs/>
              </w:rPr>
              <w:t>производства.</w:t>
            </w:r>
            <w:r>
              <w:rPr>
                <w:bCs/>
              </w:rPr>
              <w:t xml:space="preserve"> </w:t>
            </w:r>
          </w:p>
        </w:tc>
      </w:tr>
      <w:tr w:rsidR="0009067A" w:rsidRPr="002B2FC0" w14:paraId="10B8FD0C" w14:textId="77777777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639B4" w14:textId="23CEE69A" w:rsidR="0009067A" w:rsidRPr="002B2FC0" w:rsidRDefault="00824E74" w:rsidP="00F60511">
            <w:pPr>
              <w:rPr>
                <w:bCs/>
              </w:rPr>
            </w:pPr>
            <w:r w:rsidRPr="00824E74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5A87" w14:textId="1C9D7B3A" w:rsidR="0009067A" w:rsidRPr="00824E74" w:rsidRDefault="00824E74" w:rsidP="00F60511">
            <w:pPr>
              <w:rPr>
                <w:bCs/>
                <w:i/>
              </w:rPr>
            </w:pPr>
            <w:r w:rsidRPr="00824E74">
              <w:rPr>
                <w:bCs/>
                <w:i/>
              </w:rPr>
              <w:t>Декоративные средства на жировой и эмульсионной основе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DAB7E" w14:textId="121E03A2" w:rsidR="0009067A" w:rsidRPr="002B2FC0" w:rsidRDefault="000F768C" w:rsidP="00F60511">
            <w:pPr>
              <w:rPr>
                <w:bCs/>
              </w:rPr>
            </w:pPr>
            <w:r w:rsidRPr="000F768C">
              <w:rPr>
                <w:bCs/>
              </w:rPr>
              <w:t>Классификация. Базовые ингредиенты, Рецептуры. Технологические особенности и оборудование производства.</w:t>
            </w:r>
          </w:p>
        </w:tc>
      </w:tr>
      <w:tr w:rsidR="00824E74" w:rsidRPr="002B2FC0" w14:paraId="36D5CADE" w14:textId="77777777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C9F66" w14:textId="109300BF" w:rsidR="00824E74" w:rsidRPr="00824E74" w:rsidRDefault="00824E74" w:rsidP="00F60511">
            <w:pPr>
              <w:rPr>
                <w:bCs/>
              </w:rPr>
            </w:pPr>
            <w:r w:rsidRPr="00824E74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BEDFC" w14:textId="0FCEEE27" w:rsidR="00824E74" w:rsidRPr="00824E74" w:rsidRDefault="00824E74" w:rsidP="00F60511">
            <w:pPr>
              <w:rPr>
                <w:bCs/>
                <w:i/>
              </w:rPr>
            </w:pPr>
            <w:r w:rsidRPr="00824E74">
              <w:rPr>
                <w:bCs/>
                <w:i/>
              </w:rPr>
              <w:t>Средства по уходу за ногтями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95C5E6" w14:textId="6AAF9589" w:rsidR="00824E74" w:rsidRPr="002B2FC0" w:rsidRDefault="000F768C" w:rsidP="00F60511">
            <w:pPr>
              <w:rPr>
                <w:bCs/>
              </w:rPr>
            </w:pPr>
            <w:r w:rsidRPr="000F768C">
              <w:rPr>
                <w:bCs/>
              </w:rPr>
              <w:t>Классификация. Базовые ингредиенты, Рецептуры. Технологические особенности и оборудование производства.</w:t>
            </w:r>
          </w:p>
        </w:tc>
      </w:tr>
      <w:tr w:rsidR="0009067A" w:rsidRPr="002B2FC0" w14:paraId="37F0420B" w14:textId="77777777" w:rsidTr="00F57ED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C4CB9" w14:textId="0C193A7C" w:rsidR="0009067A" w:rsidRPr="002B2FC0" w:rsidRDefault="0009067A" w:rsidP="0009067A">
            <w:pPr>
              <w:rPr>
                <w:bCs/>
              </w:rPr>
            </w:pPr>
            <w:r w:rsidRPr="003E4D2E">
              <w:rPr>
                <w:b/>
                <w:bCs/>
              </w:rPr>
              <w:t>Раздел I</w:t>
            </w:r>
            <w:r w:rsidRPr="003E4D2E">
              <w:rPr>
                <w:b/>
                <w:bCs/>
                <w:lang w:val="en-US"/>
              </w:rPr>
              <w:t>V</w:t>
            </w:r>
            <w:r w:rsidRPr="003E4D2E">
              <w:rPr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BBB60" w14:textId="3EE55654" w:rsidR="0009067A" w:rsidRPr="002B2FC0" w:rsidRDefault="0009067A" w:rsidP="0009067A">
            <w:pPr>
              <w:rPr>
                <w:bCs/>
              </w:rPr>
            </w:pPr>
            <w:r w:rsidRPr="003E4D2E">
              <w:rPr>
                <w:b/>
                <w:bCs/>
              </w:rPr>
              <w:t>Эко/био/органическая косметика</w:t>
            </w:r>
          </w:p>
        </w:tc>
      </w:tr>
      <w:tr w:rsidR="0009067A" w:rsidRPr="002B2FC0" w14:paraId="34FEB34D" w14:textId="77777777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51E25" w14:textId="77777777" w:rsidR="0009067A" w:rsidRPr="002B2FC0" w:rsidRDefault="0009067A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25027" w14:textId="77777777" w:rsidR="0009067A" w:rsidRPr="002B2FC0" w:rsidRDefault="0009067A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B9B26B" w14:textId="5F5343D6" w:rsidR="0009067A" w:rsidRPr="002B2FC0" w:rsidRDefault="000F768C" w:rsidP="00F60511">
            <w:pPr>
              <w:rPr>
                <w:bCs/>
              </w:rPr>
            </w:pPr>
            <w:r w:rsidRPr="000F768C">
              <w:rPr>
                <w:bCs/>
              </w:rPr>
              <w:t xml:space="preserve">Основные положения </w:t>
            </w:r>
            <w:r>
              <w:rPr>
                <w:bCs/>
              </w:rPr>
              <w:t>российской и международных систем добро</w:t>
            </w:r>
            <w:r w:rsidRPr="000F768C">
              <w:rPr>
                <w:bCs/>
              </w:rPr>
              <w:t>вольной сертификации и их маркировка.</w:t>
            </w:r>
          </w:p>
        </w:tc>
      </w:tr>
      <w:tr w:rsidR="0009067A" w:rsidRPr="002B2FC0" w14:paraId="1DE5D7F2" w14:textId="77777777" w:rsidTr="00F57ED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E34D" w14:textId="4A5FD4C5" w:rsidR="0009067A" w:rsidRPr="002B2FC0" w:rsidRDefault="0009067A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7242C4"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2606F6" w14:textId="5972752A" w:rsidR="0009067A" w:rsidRPr="002B2FC0" w:rsidRDefault="0009067A" w:rsidP="0009067A">
            <w:pPr>
              <w:rPr>
                <w:bCs/>
              </w:rPr>
            </w:pPr>
            <w:r>
              <w:rPr>
                <w:b/>
                <w:bCs/>
              </w:rPr>
              <w:t>Основные сведения о первичной упаковке косметических средств</w:t>
            </w:r>
          </w:p>
        </w:tc>
      </w:tr>
      <w:tr w:rsidR="0009067A" w:rsidRPr="002B2FC0" w14:paraId="7130C65D" w14:textId="77777777" w:rsidTr="0009067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D9A8" w14:textId="77777777" w:rsidR="0009067A" w:rsidRPr="002B2FC0" w:rsidRDefault="0009067A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D0A2" w14:textId="77777777" w:rsidR="0009067A" w:rsidRPr="002B2FC0" w:rsidRDefault="0009067A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19F16" w14:textId="0AC77150" w:rsidR="0009067A" w:rsidRPr="002B2FC0" w:rsidRDefault="000F768C" w:rsidP="002B537B">
            <w:pPr>
              <w:rPr>
                <w:bCs/>
              </w:rPr>
            </w:pPr>
            <w:r>
              <w:rPr>
                <w:bCs/>
              </w:rPr>
              <w:t>Классификация видов п</w:t>
            </w:r>
            <w:r w:rsidRPr="000F768C">
              <w:rPr>
                <w:bCs/>
              </w:rPr>
              <w:t>ервичн</w:t>
            </w:r>
            <w:r>
              <w:rPr>
                <w:bCs/>
              </w:rPr>
              <w:t>ой</w:t>
            </w:r>
            <w:r w:rsidRPr="000F768C">
              <w:rPr>
                <w:bCs/>
              </w:rPr>
              <w:t xml:space="preserve"> упаковк</w:t>
            </w:r>
            <w:r w:rsidR="0055570A">
              <w:rPr>
                <w:bCs/>
              </w:rPr>
              <w:t>и</w:t>
            </w:r>
            <w:r w:rsidRPr="000F768C">
              <w:rPr>
                <w:bCs/>
              </w:rPr>
              <w:t xml:space="preserve"> </w:t>
            </w:r>
            <w:r w:rsidR="0055570A">
              <w:rPr>
                <w:bCs/>
              </w:rPr>
              <w:t>косметических продуктов. Матери</w:t>
            </w:r>
            <w:r w:rsidRPr="000F768C">
              <w:rPr>
                <w:bCs/>
              </w:rPr>
              <w:t>алы, основные требования.</w:t>
            </w:r>
          </w:p>
        </w:tc>
      </w:tr>
    </w:tbl>
    <w:p w14:paraId="7925A986" w14:textId="77777777" w:rsidR="0055570A" w:rsidRPr="0055570A" w:rsidRDefault="0055570A" w:rsidP="0055570A">
      <w:pPr>
        <w:keepNext/>
        <w:numPr>
          <w:ilvl w:val="1"/>
          <w:numId w:val="4"/>
        </w:numPr>
        <w:spacing w:before="120" w:after="120"/>
        <w:ind w:left="0"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55570A">
        <w:rPr>
          <w:rFonts w:eastAsia="Times New Roman" w:cs="Arial"/>
          <w:bCs/>
          <w:iCs/>
          <w:sz w:val="26"/>
          <w:szCs w:val="28"/>
        </w:rPr>
        <w:t>Организация самостоятельной работы обучающихся</w:t>
      </w:r>
    </w:p>
    <w:p w14:paraId="34E56401" w14:textId="77777777" w:rsidR="0055570A" w:rsidRPr="0055570A" w:rsidRDefault="0055570A" w:rsidP="0055570A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F3A4A9C" w14:textId="77777777" w:rsidR="0055570A" w:rsidRPr="0055570A" w:rsidRDefault="0055570A" w:rsidP="0055570A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A4D311D" w14:textId="77777777" w:rsidR="0055570A" w:rsidRPr="0055570A" w:rsidRDefault="0055570A" w:rsidP="0055570A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55570A">
        <w:rPr>
          <w:i/>
          <w:sz w:val="24"/>
          <w:szCs w:val="24"/>
        </w:rPr>
        <w:t>.</w:t>
      </w:r>
      <w:r w:rsidRPr="0055570A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5E621BB2" w14:textId="77777777" w:rsidR="0055570A" w:rsidRPr="0055570A" w:rsidRDefault="0055570A" w:rsidP="0055570A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4CD66A9" w14:textId="77777777" w:rsidR="0055570A" w:rsidRPr="0055570A" w:rsidRDefault="0055570A" w:rsidP="0055570A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06E849EC" w14:textId="77777777" w:rsidR="0055570A" w:rsidRPr="0055570A" w:rsidRDefault="0055570A" w:rsidP="004B15CA">
      <w:pPr>
        <w:numPr>
          <w:ilvl w:val="5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14:paraId="1868A533" w14:textId="77777777" w:rsidR="0055570A" w:rsidRPr="0055570A" w:rsidRDefault="0055570A" w:rsidP="004B15CA">
      <w:pPr>
        <w:numPr>
          <w:ilvl w:val="5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изучение учебных пособий;</w:t>
      </w:r>
    </w:p>
    <w:p w14:paraId="01964D6E" w14:textId="77777777" w:rsidR="0055570A" w:rsidRPr="0055570A" w:rsidRDefault="0055570A" w:rsidP="004B15CA">
      <w:pPr>
        <w:numPr>
          <w:ilvl w:val="5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E251567" w14:textId="77777777" w:rsidR="0055570A" w:rsidRPr="0055570A" w:rsidRDefault="0055570A" w:rsidP="004B15CA">
      <w:pPr>
        <w:numPr>
          <w:ilvl w:val="5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подготовка к выполнению лабораторных работ и отчетов по ним;</w:t>
      </w:r>
    </w:p>
    <w:p w14:paraId="6FB30335" w14:textId="77777777" w:rsidR="0055570A" w:rsidRPr="0055570A" w:rsidRDefault="0055570A" w:rsidP="004B15CA">
      <w:pPr>
        <w:numPr>
          <w:ilvl w:val="5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выполнение индивидуальных домашних заданий;</w:t>
      </w:r>
    </w:p>
    <w:p w14:paraId="418EF81F" w14:textId="77777777" w:rsidR="0055570A" w:rsidRPr="0055570A" w:rsidRDefault="0055570A" w:rsidP="004B15CA">
      <w:pPr>
        <w:numPr>
          <w:ilvl w:val="5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подготовка к промежуточной аттестации в течение семестра;</w:t>
      </w:r>
    </w:p>
    <w:p w14:paraId="24D19E72" w14:textId="77777777" w:rsidR="0055570A" w:rsidRPr="0055570A" w:rsidRDefault="0055570A" w:rsidP="0055570A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8B84572" w14:textId="77777777" w:rsidR="0055570A" w:rsidRPr="0055570A" w:rsidRDefault="0055570A" w:rsidP="004B15CA">
      <w:pPr>
        <w:numPr>
          <w:ilvl w:val="5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04CEB92" w14:textId="77777777" w:rsidR="0055570A" w:rsidRPr="0055570A" w:rsidRDefault="0055570A" w:rsidP="004B15CA">
      <w:pPr>
        <w:numPr>
          <w:ilvl w:val="5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проведение консультаций перед экзаменом;</w:t>
      </w:r>
    </w:p>
    <w:p w14:paraId="51F632FA" w14:textId="77777777" w:rsidR="0055570A" w:rsidRPr="0055570A" w:rsidRDefault="0055570A" w:rsidP="004B15CA">
      <w:pPr>
        <w:numPr>
          <w:ilvl w:val="5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образования.</w:t>
      </w:r>
    </w:p>
    <w:p w14:paraId="6D0E933C" w14:textId="77777777" w:rsidR="0055570A" w:rsidRPr="0055570A" w:rsidRDefault="0055570A" w:rsidP="0055570A">
      <w:pPr>
        <w:keepNext/>
        <w:numPr>
          <w:ilvl w:val="1"/>
          <w:numId w:val="4"/>
        </w:numPr>
        <w:spacing w:before="120" w:after="120"/>
        <w:ind w:left="0" w:firstLine="709"/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 w:rsidRPr="0055570A">
        <w:rPr>
          <w:rFonts w:eastAsia="Times New Roman" w:cs="Arial"/>
          <w:bCs/>
          <w:iCs/>
          <w:sz w:val="26"/>
          <w:szCs w:val="28"/>
        </w:rPr>
        <w:t>Применение электронного обучения, дистанционных образовательных технологий</w:t>
      </w:r>
    </w:p>
    <w:p w14:paraId="63334CA5" w14:textId="77777777" w:rsidR="0055570A" w:rsidRPr="0055570A" w:rsidRDefault="0055570A" w:rsidP="0055570A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дистанционных образовательных технологий. </w:t>
      </w:r>
    </w:p>
    <w:p w14:paraId="42104CDA" w14:textId="77777777" w:rsidR="0055570A" w:rsidRPr="0055570A" w:rsidRDefault="0055570A" w:rsidP="0055570A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lastRenderedPageBreak/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6612B27" w14:textId="77777777" w:rsidR="0055570A" w:rsidRPr="0055570A" w:rsidRDefault="0055570A" w:rsidP="0055570A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Применяются следующие разновидности реализации программы с использованием ЭО и ДОТ.</w:t>
      </w:r>
    </w:p>
    <w:p w14:paraId="58C1367B" w14:textId="77777777" w:rsidR="0055570A" w:rsidRPr="0055570A" w:rsidRDefault="0055570A" w:rsidP="0055570A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0753F92F" w14:textId="77777777" w:rsidR="0055570A" w:rsidRPr="0055570A" w:rsidRDefault="0055570A" w:rsidP="0055570A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3458"/>
        <w:gridCol w:w="1134"/>
        <w:gridCol w:w="3225"/>
      </w:tblGrid>
      <w:tr w:rsidR="0055570A" w:rsidRPr="0055570A" w14:paraId="511E51DE" w14:textId="77777777" w:rsidTr="00293A1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B8B3426" w14:textId="77777777" w:rsidR="0055570A" w:rsidRPr="0055570A" w:rsidRDefault="0055570A" w:rsidP="0055570A">
            <w:pPr>
              <w:jc w:val="center"/>
              <w:rPr>
                <w:b/>
              </w:rPr>
            </w:pPr>
            <w:r w:rsidRPr="0055570A">
              <w:rPr>
                <w:b/>
              </w:rPr>
              <w:t>использование</w:t>
            </w:r>
          </w:p>
          <w:p w14:paraId="665C78DC" w14:textId="77777777" w:rsidR="0055570A" w:rsidRPr="0055570A" w:rsidRDefault="0055570A" w:rsidP="0055570A">
            <w:pPr>
              <w:jc w:val="center"/>
              <w:rPr>
                <w:b/>
              </w:rPr>
            </w:pPr>
            <w:r w:rsidRPr="0055570A">
              <w:rPr>
                <w:b/>
              </w:rPr>
              <w:t>ЭО и ДОТ</w:t>
            </w:r>
          </w:p>
        </w:tc>
        <w:tc>
          <w:tcPr>
            <w:tcW w:w="3458" w:type="dxa"/>
            <w:shd w:val="clear" w:color="auto" w:fill="DBE5F1" w:themeFill="accent1" w:themeFillTint="33"/>
            <w:vAlign w:val="center"/>
          </w:tcPr>
          <w:p w14:paraId="04956EB6" w14:textId="77777777" w:rsidR="0055570A" w:rsidRPr="0055570A" w:rsidRDefault="0055570A" w:rsidP="0055570A">
            <w:pPr>
              <w:jc w:val="center"/>
              <w:rPr>
                <w:b/>
              </w:rPr>
            </w:pPr>
            <w:r w:rsidRPr="0055570A">
              <w:rPr>
                <w:b/>
              </w:rPr>
              <w:t>использование ЭО и ДОТ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3C4E6F9" w14:textId="77777777" w:rsidR="0055570A" w:rsidRPr="0055570A" w:rsidRDefault="0055570A" w:rsidP="0055570A">
            <w:pPr>
              <w:jc w:val="center"/>
              <w:rPr>
                <w:b/>
              </w:rPr>
            </w:pPr>
            <w:r w:rsidRPr="0055570A">
              <w:rPr>
                <w:b/>
              </w:rPr>
              <w:t>объем, час</w:t>
            </w:r>
          </w:p>
        </w:tc>
        <w:tc>
          <w:tcPr>
            <w:tcW w:w="3225" w:type="dxa"/>
            <w:shd w:val="clear" w:color="auto" w:fill="DBE5F1" w:themeFill="accent1" w:themeFillTint="33"/>
            <w:vAlign w:val="center"/>
          </w:tcPr>
          <w:p w14:paraId="63DDDAC3" w14:textId="77777777" w:rsidR="0055570A" w:rsidRPr="0055570A" w:rsidRDefault="0055570A" w:rsidP="0055570A">
            <w:pPr>
              <w:jc w:val="center"/>
              <w:rPr>
                <w:b/>
              </w:rPr>
            </w:pPr>
            <w:r w:rsidRPr="0055570A">
              <w:rPr>
                <w:b/>
              </w:rPr>
              <w:t>включение в учебный процесс</w:t>
            </w:r>
          </w:p>
        </w:tc>
      </w:tr>
      <w:tr w:rsidR="0055570A" w:rsidRPr="0055570A" w14:paraId="536351A0" w14:textId="77777777" w:rsidTr="00293A18">
        <w:trPr>
          <w:trHeight w:val="473"/>
        </w:trPr>
        <w:tc>
          <w:tcPr>
            <w:tcW w:w="2037" w:type="dxa"/>
          </w:tcPr>
          <w:p w14:paraId="13378220" w14:textId="77777777" w:rsidR="0055570A" w:rsidRPr="0055570A" w:rsidRDefault="0055570A" w:rsidP="0055570A">
            <w:r w:rsidRPr="0055570A">
              <w:t>смешанное обучение</w:t>
            </w:r>
          </w:p>
        </w:tc>
        <w:tc>
          <w:tcPr>
            <w:tcW w:w="3458" w:type="dxa"/>
          </w:tcPr>
          <w:p w14:paraId="5387BC3F" w14:textId="77777777" w:rsidR="0055570A" w:rsidRPr="0055570A" w:rsidRDefault="0055570A" w:rsidP="0055570A">
            <w:r w:rsidRPr="0055570A">
              <w:t>лекции</w:t>
            </w:r>
          </w:p>
        </w:tc>
        <w:tc>
          <w:tcPr>
            <w:tcW w:w="1134" w:type="dxa"/>
          </w:tcPr>
          <w:p w14:paraId="194DA6B0" w14:textId="0EA4DC8F" w:rsidR="0055570A" w:rsidRPr="0055570A" w:rsidRDefault="0055570A" w:rsidP="0055570A">
            <w:pPr>
              <w:jc w:val="center"/>
            </w:pPr>
            <w:r>
              <w:t>56</w:t>
            </w:r>
          </w:p>
        </w:tc>
        <w:tc>
          <w:tcPr>
            <w:tcW w:w="3225" w:type="dxa"/>
          </w:tcPr>
          <w:p w14:paraId="530073B2" w14:textId="77777777" w:rsidR="0055570A" w:rsidRPr="0055570A" w:rsidRDefault="0055570A" w:rsidP="0055570A">
            <w:pPr>
              <w:jc w:val="both"/>
            </w:pPr>
            <w:r w:rsidRPr="0055570A">
              <w:t xml:space="preserve">в соответствии с расписанием учебных занятий </w:t>
            </w:r>
          </w:p>
        </w:tc>
      </w:tr>
    </w:tbl>
    <w:p w14:paraId="243F386D" w14:textId="77777777" w:rsidR="0055570A" w:rsidRPr="0055570A" w:rsidRDefault="0055570A" w:rsidP="0055570A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sectPr w:rsidR="0055570A" w:rsidRPr="0055570A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559"/>
        <w:gridCol w:w="1559"/>
        <w:gridCol w:w="1560"/>
        <w:gridCol w:w="6804"/>
      </w:tblGrid>
      <w:tr w:rsidR="002542E5" w:rsidRPr="0004716C" w14:paraId="373A4AD9" w14:textId="77777777" w:rsidTr="00621E1F">
        <w:trPr>
          <w:trHeight w:val="369"/>
        </w:trPr>
        <w:tc>
          <w:tcPr>
            <w:tcW w:w="1417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621E1F">
        <w:trPr>
          <w:trHeight w:val="368"/>
        </w:trPr>
        <w:tc>
          <w:tcPr>
            <w:tcW w:w="1417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95ACD5E" w:rsidR="00590FE2" w:rsidRPr="008549CC" w:rsidRDefault="00590FE2" w:rsidP="00621E1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621E1F">
        <w:trPr>
          <w:trHeight w:val="283"/>
          <w:tblHeader/>
        </w:trPr>
        <w:tc>
          <w:tcPr>
            <w:tcW w:w="1417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57E58008" w14:textId="57A9FE20" w:rsidR="00590FE2" w:rsidRPr="0004716C" w:rsidRDefault="00590FE2" w:rsidP="00A53EA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48B45B0" w14:textId="2F86FE1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395A7FC7" w14:textId="77777777" w:rsidR="00A53EA1" w:rsidRPr="007F67CF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5FE4C5D7" w14:textId="77777777" w:rsidR="00A53EA1" w:rsidRPr="007F67CF" w:rsidRDefault="00A53EA1" w:rsidP="00A53E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14:paraId="4C2A80B4" w14:textId="6686AD0F" w:rsidR="00590FE2" w:rsidRPr="0004716C" w:rsidRDefault="00A53EA1" w:rsidP="00A53EA1">
            <w:pPr>
              <w:rPr>
                <w:b/>
                <w:sz w:val="20"/>
                <w:szCs w:val="20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</w:tr>
      <w:tr w:rsidR="002542E5" w:rsidRPr="0004716C" w14:paraId="4A44A122" w14:textId="77777777" w:rsidTr="00621E1F">
        <w:trPr>
          <w:trHeight w:val="283"/>
        </w:trPr>
        <w:tc>
          <w:tcPr>
            <w:tcW w:w="1417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43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1559" w:type="dxa"/>
          </w:tcPr>
          <w:p w14:paraId="1E21DB76" w14:textId="6FEAD50C" w:rsidR="00A53EA1" w:rsidRPr="0004716C" w:rsidRDefault="00A53EA1" w:rsidP="00A53EA1">
            <w:pPr>
              <w:rPr>
                <w:iCs/>
              </w:rPr>
            </w:pPr>
            <w:r>
              <w:rPr>
                <w:iCs/>
              </w:rPr>
              <w:t>отлично</w:t>
            </w:r>
            <w:r w:rsidR="00621E1F">
              <w:rPr>
                <w:iCs/>
              </w:rPr>
              <w:t>/зачтено</w:t>
            </w:r>
          </w:p>
          <w:p w14:paraId="0E436C49" w14:textId="62518C91" w:rsidR="00AE643A" w:rsidRPr="0004716C" w:rsidRDefault="00AE643A" w:rsidP="00AE643A">
            <w:pPr>
              <w:rPr>
                <w:iCs/>
              </w:rPr>
            </w:pPr>
          </w:p>
          <w:p w14:paraId="04C84513" w14:textId="6A1D89A6" w:rsidR="00590FE2" w:rsidRPr="0004716C" w:rsidRDefault="00590FE2" w:rsidP="00A53EA1">
            <w:pPr>
              <w:rPr>
                <w:iCs/>
              </w:rPr>
            </w:pPr>
          </w:p>
        </w:tc>
        <w:tc>
          <w:tcPr>
            <w:tcW w:w="1559" w:type="dxa"/>
          </w:tcPr>
          <w:p w14:paraId="7C2339CE" w14:textId="6D8A8258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09BD2B5D" w14:textId="18FB2878" w:rsidR="00590FE2" w:rsidRPr="00590FE2" w:rsidRDefault="00590FE2" w:rsidP="00621E1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804" w:type="dxa"/>
          </w:tcPr>
          <w:p w14:paraId="61C13EAA" w14:textId="77777777" w:rsidR="002A1D6E" w:rsidRDefault="00A53EA1" w:rsidP="00621E1F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  <w:r w:rsidR="002A1D6E"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  <w:p w14:paraId="1C0BA50F" w14:textId="77777777" w:rsidR="00AE643A" w:rsidRPr="00AE643A" w:rsidRDefault="002A1D6E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AE643A">
              <w:rPr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DB18362" w14:textId="3B92CE84" w:rsidR="00AE643A" w:rsidRPr="00AE643A" w:rsidRDefault="002A1D6E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AE643A">
              <w:rPr>
                <w:i/>
                <w:sz w:val="21"/>
                <w:szCs w:val="21"/>
              </w:rPr>
              <w:t xml:space="preserve">демонстрирует системный подход </w:t>
            </w:r>
            <w:r w:rsidR="00AE643A" w:rsidRPr="00AE643A">
              <w:rPr>
                <w:i/>
                <w:sz w:val="21"/>
                <w:szCs w:val="21"/>
              </w:rPr>
              <w:t>при обсуждении</w:t>
            </w:r>
            <w:r w:rsidR="00AE643A" w:rsidRPr="00AE643A">
              <w:rPr>
                <w:i/>
                <w:iCs/>
              </w:rPr>
              <w:t xml:space="preserve"> свойств косметических ингредиентов, технологических принципов производства парфюмерно-косметической продукции.</w:t>
            </w:r>
          </w:p>
          <w:p w14:paraId="0D0CF6B9" w14:textId="77777777" w:rsidR="00AE643A" w:rsidRPr="00AE643A" w:rsidRDefault="00AE643A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</w:t>
            </w:r>
            <w:r w:rsidRPr="00A53EA1">
              <w:rPr>
                <w:iCs/>
              </w:rPr>
              <w:t xml:space="preserve"> </w:t>
            </w:r>
            <w:r w:rsidRPr="00AE643A">
              <w:rPr>
                <w:i/>
                <w:iCs/>
              </w:rPr>
              <w:t xml:space="preserve">по </w:t>
            </w:r>
            <w:r>
              <w:rPr>
                <w:i/>
                <w:iCs/>
              </w:rPr>
              <w:t xml:space="preserve">принципам организации </w:t>
            </w:r>
            <w:r w:rsidRPr="00AE643A">
              <w:rPr>
                <w:i/>
                <w:iCs/>
              </w:rPr>
              <w:t>технологическ</w:t>
            </w:r>
            <w:r>
              <w:rPr>
                <w:i/>
                <w:iCs/>
              </w:rPr>
              <w:t>ого</w:t>
            </w:r>
            <w:r w:rsidRPr="00AE643A">
              <w:rPr>
                <w:i/>
                <w:iCs/>
              </w:rPr>
              <w:t xml:space="preserve"> процесс</w:t>
            </w:r>
            <w:r>
              <w:rPr>
                <w:i/>
                <w:iCs/>
              </w:rPr>
              <w:t>а в соответствии с регламен</w:t>
            </w:r>
            <w:r w:rsidRPr="00AE643A">
              <w:rPr>
                <w:i/>
                <w:iCs/>
              </w:rPr>
              <w:t>том</w:t>
            </w:r>
            <w:r>
              <w:rPr>
                <w:i/>
                <w:iCs/>
              </w:rPr>
              <w:t xml:space="preserve"> </w:t>
            </w:r>
          </w:p>
          <w:p w14:paraId="34CD9BE1" w14:textId="33AE14AF" w:rsidR="00AE643A" w:rsidRDefault="00AE643A" w:rsidP="00621E1F">
            <w:pPr>
              <w:jc w:val="both"/>
              <w:rPr>
                <w:iCs/>
              </w:rPr>
            </w:pPr>
            <w:r w:rsidRPr="00AE643A">
              <w:rPr>
                <w:i/>
                <w:iCs/>
                <w:sz w:val="21"/>
                <w:szCs w:val="21"/>
              </w:rPr>
              <w:t xml:space="preserve">свободно ориентируется </w:t>
            </w:r>
            <w:r w:rsidRPr="00AE643A">
              <w:rPr>
                <w:i/>
                <w:iCs/>
              </w:rPr>
              <w:t>в вопросах применения технических средств для контроля основных параметров технологического процесса, свойствах сырья и продукции</w:t>
            </w:r>
            <w:r w:rsidRPr="00A53EA1">
              <w:rPr>
                <w:iCs/>
              </w:rPr>
              <w:t xml:space="preserve"> </w:t>
            </w:r>
          </w:p>
          <w:p w14:paraId="2AFF378D" w14:textId="385C498D" w:rsidR="00AE643A" w:rsidRPr="00AE643A" w:rsidRDefault="00AE643A" w:rsidP="00621E1F">
            <w:pPr>
              <w:jc w:val="both"/>
              <w:rPr>
                <w:i/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/>
                <w:iCs/>
              </w:rPr>
              <w:t>свободно описывает и комментирует технологии производ</w:t>
            </w:r>
            <w:r w:rsidRPr="00AE643A">
              <w:rPr>
                <w:i/>
                <w:iCs/>
              </w:rPr>
              <w:t xml:space="preserve">ства парфюмерно-косметической </w:t>
            </w:r>
            <w:r>
              <w:rPr>
                <w:i/>
                <w:iCs/>
              </w:rPr>
              <w:t>продукции, основных технологиче</w:t>
            </w:r>
            <w:r w:rsidRPr="00AE643A">
              <w:rPr>
                <w:i/>
                <w:iCs/>
              </w:rPr>
              <w:t>ских параметров и критических к</w:t>
            </w:r>
            <w:r>
              <w:rPr>
                <w:i/>
                <w:iCs/>
              </w:rPr>
              <w:t>онтрольных точек технологическо</w:t>
            </w:r>
            <w:r w:rsidRPr="00AE643A">
              <w:rPr>
                <w:i/>
                <w:iCs/>
              </w:rPr>
              <w:t xml:space="preserve">го процесса </w:t>
            </w:r>
            <w:r>
              <w:rPr>
                <w:i/>
                <w:iCs/>
              </w:rPr>
              <w:t>изготовления парфю</w:t>
            </w:r>
            <w:r w:rsidRPr="00AE643A">
              <w:rPr>
                <w:i/>
                <w:iCs/>
              </w:rPr>
              <w:t>мерно-косметической продукции</w:t>
            </w:r>
          </w:p>
          <w:p w14:paraId="76007A25" w14:textId="77777777" w:rsidR="00AE643A" w:rsidRDefault="00AE643A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показывает способность а</w:t>
            </w:r>
            <w:r w:rsidRPr="00AE643A">
              <w:rPr>
                <w:i/>
                <w:iCs/>
              </w:rPr>
              <w:t>нализир</w:t>
            </w:r>
            <w:r>
              <w:rPr>
                <w:i/>
                <w:iCs/>
              </w:rPr>
              <w:t>овать</w:t>
            </w:r>
            <w:r w:rsidRPr="00AE643A">
              <w:rPr>
                <w:i/>
                <w:iCs/>
              </w:rPr>
              <w:t xml:space="preserve"> прогрессивные технологии и методы современного контроля производства парфюмерно-косметической продукции</w:t>
            </w:r>
          </w:p>
          <w:p w14:paraId="2A195FAB" w14:textId="117E41C6" w:rsidR="00AE643A" w:rsidRPr="00621E1F" w:rsidRDefault="00AE643A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sz w:val="21"/>
                <w:szCs w:val="21"/>
              </w:rPr>
              <w:lastRenderedPageBreak/>
              <w:t xml:space="preserve"> способен провести целостный</w:t>
            </w:r>
            <w:r>
              <w:rPr>
                <w:i/>
                <w:sz w:val="21"/>
                <w:szCs w:val="21"/>
              </w:rPr>
              <w:t xml:space="preserve"> анализ</w:t>
            </w:r>
            <w:r w:rsidRPr="00A53EA1">
              <w:rPr>
                <w:iCs/>
              </w:rPr>
              <w:t xml:space="preserve"> </w:t>
            </w:r>
            <w:r w:rsidRPr="00AE643A">
              <w:rPr>
                <w:i/>
                <w:iCs/>
              </w:rPr>
              <w:t>мероприяти</w:t>
            </w:r>
            <w:r>
              <w:rPr>
                <w:i/>
                <w:iCs/>
              </w:rPr>
              <w:t>й</w:t>
            </w:r>
            <w:r w:rsidRPr="00AE643A">
              <w:rPr>
                <w:i/>
                <w:iCs/>
              </w:rPr>
              <w:t xml:space="preserve"> по применению ресурсо- и природо</w:t>
            </w:r>
            <w:r w:rsidR="00621E1F">
              <w:rPr>
                <w:i/>
                <w:iCs/>
              </w:rPr>
              <w:t>сберегающих безотходных техноло</w:t>
            </w:r>
            <w:r w:rsidRPr="00AE643A">
              <w:rPr>
                <w:i/>
                <w:iCs/>
              </w:rPr>
              <w:t>гий производства парфюмерно-косметической продукции.</w:t>
            </w:r>
            <w:r w:rsidRPr="00AE643A">
              <w:rPr>
                <w:i/>
                <w:sz w:val="21"/>
                <w:szCs w:val="21"/>
              </w:rPr>
              <w:t xml:space="preserve"> </w:t>
            </w:r>
          </w:p>
          <w:p w14:paraId="764C3006" w14:textId="63DB4B5E" w:rsidR="00621E1F" w:rsidRPr="00AE643A" w:rsidRDefault="00621E1F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  <w:p w14:paraId="39353BD1" w14:textId="5EE6E8F3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621E1F">
        <w:trPr>
          <w:trHeight w:val="283"/>
        </w:trPr>
        <w:tc>
          <w:tcPr>
            <w:tcW w:w="1417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43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1559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559" w:type="dxa"/>
          </w:tcPr>
          <w:p w14:paraId="20506C63" w14:textId="123B8D36" w:rsidR="00590FE2" w:rsidRPr="00590FE2" w:rsidRDefault="00590FE2" w:rsidP="00621E1F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14:paraId="13F244BC" w14:textId="11A516C1" w:rsidR="00590FE2" w:rsidRPr="00590FE2" w:rsidRDefault="00590FE2" w:rsidP="004B15C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804" w:type="dxa"/>
          </w:tcPr>
          <w:p w14:paraId="216FAFFB" w14:textId="77777777" w:rsidR="00621E1F" w:rsidRDefault="00590FE2" w:rsidP="00621E1F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621E1F" w:rsidRPr="00590FE2">
              <w:rPr>
                <w:i/>
                <w:iCs/>
                <w:sz w:val="21"/>
                <w:szCs w:val="21"/>
              </w:rPr>
              <w:t xml:space="preserve">Обучающийся: </w:t>
            </w:r>
          </w:p>
          <w:p w14:paraId="54BEE18F" w14:textId="7C0D60E8" w:rsidR="00621E1F" w:rsidRPr="00AE643A" w:rsidRDefault="00621E1F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/>
                <w:iCs/>
                <w:sz w:val="21"/>
                <w:szCs w:val="21"/>
              </w:rPr>
              <w:t>достаточно</w:t>
            </w:r>
            <w:r w:rsidRPr="00AE643A">
              <w:rPr>
                <w:i/>
                <w:iCs/>
                <w:sz w:val="21"/>
                <w:szCs w:val="21"/>
              </w:rPr>
              <w:t xml:space="preserve"> стройно излагает учебный материал, умеет связывать теорию с практикой, справляется с решением задач профессиональной направленности </w:t>
            </w:r>
            <w:r w:rsidR="002F1097">
              <w:rPr>
                <w:i/>
                <w:iCs/>
                <w:sz w:val="21"/>
                <w:szCs w:val="21"/>
              </w:rPr>
              <w:t>средне</w:t>
            </w:r>
            <w:r w:rsidRPr="00AE643A">
              <w:rPr>
                <w:i/>
                <w:iCs/>
                <w:sz w:val="21"/>
                <w:szCs w:val="21"/>
              </w:rPr>
              <w:t>го уровня сложности, правильно обосновывает принятые решения;</w:t>
            </w:r>
          </w:p>
          <w:p w14:paraId="39E01FB0" w14:textId="2ABDE82E" w:rsidR="00621E1F" w:rsidRPr="00AE643A" w:rsidRDefault="00621E1F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правильно применяет теоретические положения </w:t>
            </w:r>
            <w:r w:rsidRPr="00AE643A">
              <w:rPr>
                <w:i/>
                <w:sz w:val="21"/>
                <w:szCs w:val="21"/>
              </w:rPr>
              <w:t>при обсуждении</w:t>
            </w:r>
            <w:r w:rsidRPr="00AE643A">
              <w:rPr>
                <w:i/>
                <w:iCs/>
              </w:rPr>
              <w:t xml:space="preserve"> свойств косметических ингредиентов, технологических принципов производства парфюмерно-косметической продукции.</w:t>
            </w:r>
          </w:p>
          <w:p w14:paraId="48CDF838" w14:textId="5D5B9D63" w:rsidR="002F1097" w:rsidRPr="002F1097" w:rsidRDefault="00621E1F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2F1097">
              <w:rPr>
                <w:i/>
                <w:iCs/>
                <w:sz w:val="21"/>
                <w:szCs w:val="21"/>
              </w:rPr>
              <w:t>дает правильные профессионально грамотные ответы</w:t>
            </w:r>
            <w:r w:rsidRPr="002F1097">
              <w:rPr>
                <w:iCs/>
              </w:rPr>
              <w:t xml:space="preserve"> </w:t>
            </w:r>
            <w:r w:rsidRPr="002F1097">
              <w:rPr>
                <w:i/>
                <w:iCs/>
              </w:rPr>
              <w:t>по принципам организации технологического процесса в соответствии с регламентом</w:t>
            </w:r>
            <w:r w:rsidR="002F1097">
              <w:rPr>
                <w:i/>
                <w:iCs/>
              </w:rPr>
              <w:t>;</w:t>
            </w:r>
            <w:r w:rsidRPr="002F1097">
              <w:rPr>
                <w:i/>
                <w:iCs/>
              </w:rPr>
              <w:t xml:space="preserve"> </w:t>
            </w:r>
          </w:p>
          <w:p w14:paraId="53B5F039" w14:textId="1EB1CFF6" w:rsidR="00621E1F" w:rsidRPr="002F1097" w:rsidRDefault="00621E1F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2F1097">
              <w:rPr>
                <w:i/>
                <w:iCs/>
                <w:sz w:val="21"/>
                <w:szCs w:val="21"/>
              </w:rPr>
              <w:t xml:space="preserve">ориентируется </w:t>
            </w:r>
            <w:r w:rsidRPr="002F1097">
              <w:rPr>
                <w:i/>
                <w:iCs/>
              </w:rPr>
              <w:t>в вопросах применения технических средств для контроля основных параметров технологического процесса, свойствах сырья и продукции</w:t>
            </w:r>
            <w:r w:rsidR="002F1097">
              <w:rPr>
                <w:i/>
                <w:iCs/>
              </w:rPr>
              <w:t>;</w:t>
            </w:r>
            <w:r w:rsidRPr="002F1097">
              <w:rPr>
                <w:iCs/>
              </w:rPr>
              <w:t xml:space="preserve"> </w:t>
            </w:r>
          </w:p>
          <w:p w14:paraId="05CD9C58" w14:textId="3CED9647" w:rsidR="00621E1F" w:rsidRPr="00AE643A" w:rsidRDefault="00621E1F" w:rsidP="00621E1F">
            <w:pPr>
              <w:jc w:val="both"/>
              <w:rPr>
                <w:i/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/>
                <w:iCs/>
              </w:rPr>
              <w:t xml:space="preserve"> </w:t>
            </w:r>
            <w:r w:rsidR="002F1097">
              <w:rPr>
                <w:i/>
                <w:iCs/>
              </w:rPr>
              <w:t>правильно комментирует</w:t>
            </w:r>
            <w:r>
              <w:rPr>
                <w:i/>
                <w:iCs/>
              </w:rPr>
              <w:t xml:space="preserve"> технологии производ</w:t>
            </w:r>
            <w:r w:rsidRPr="00AE643A">
              <w:rPr>
                <w:i/>
                <w:iCs/>
              </w:rPr>
              <w:t xml:space="preserve">ства парфюмерно-косметической </w:t>
            </w:r>
            <w:r>
              <w:rPr>
                <w:i/>
                <w:iCs/>
              </w:rPr>
              <w:t>продукции, основных технологиче</w:t>
            </w:r>
            <w:r w:rsidRPr="00AE643A">
              <w:rPr>
                <w:i/>
                <w:iCs/>
              </w:rPr>
              <w:t>ских параметров и критических к</w:t>
            </w:r>
            <w:r>
              <w:rPr>
                <w:i/>
                <w:iCs/>
              </w:rPr>
              <w:t>онтрольных точек технологическо</w:t>
            </w:r>
            <w:r w:rsidRPr="00AE643A">
              <w:rPr>
                <w:i/>
                <w:iCs/>
              </w:rPr>
              <w:t xml:space="preserve">го процесса </w:t>
            </w:r>
            <w:r>
              <w:rPr>
                <w:i/>
                <w:iCs/>
              </w:rPr>
              <w:t>изготовления парфю</w:t>
            </w:r>
            <w:r w:rsidRPr="00AE643A">
              <w:rPr>
                <w:i/>
                <w:iCs/>
              </w:rPr>
              <w:t>мерно-косметической продукции</w:t>
            </w:r>
          </w:p>
          <w:p w14:paraId="3BF38315" w14:textId="2A246383" w:rsidR="00621E1F" w:rsidRDefault="00621E1F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способен а</w:t>
            </w:r>
            <w:r w:rsidRPr="00AE643A">
              <w:rPr>
                <w:i/>
                <w:iCs/>
              </w:rPr>
              <w:t>нализир</w:t>
            </w:r>
            <w:r>
              <w:rPr>
                <w:i/>
                <w:iCs/>
              </w:rPr>
              <w:t>овать</w:t>
            </w:r>
            <w:r w:rsidRPr="00AE643A">
              <w:rPr>
                <w:i/>
                <w:iCs/>
              </w:rPr>
              <w:t xml:space="preserve"> прогрессивные технологии и методы современного контроля производства парфюмерно-косметической продукции</w:t>
            </w:r>
          </w:p>
          <w:p w14:paraId="07F88F6E" w14:textId="2CCEBD29" w:rsidR="00621E1F" w:rsidRPr="00621E1F" w:rsidRDefault="00621E1F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sz w:val="21"/>
                <w:szCs w:val="21"/>
              </w:rPr>
              <w:t xml:space="preserve"> способен </w:t>
            </w:r>
            <w:r>
              <w:rPr>
                <w:i/>
                <w:sz w:val="21"/>
                <w:szCs w:val="21"/>
              </w:rPr>
              <w:t>дать анализ</w:t>
            </w:r>
            <w:r w:rsidRPr="00A53EA1">
              <w:rPr>
                <w:iCs/>
              </w:rPr>
              <w:t xml:space="preserve"> </w:t>
            </w:r>
            <w:r w:rsidRPr="00AE643A">
              <w:rPr>
                <w:i/>
                <w:iCs/>
              </w:rPr>
              <w:t>мероприяти</w:t>
            </w:r>
            <w:r>
              <w:rPr>
                <w:i/>
                <w:iCs/>
              </w:rPr>
              <w:t>й</w:t>
            </w:r>
            <w:r w:rsidRPr="00AE643A">
              <w:rPr>
                <w:i/>
                <w:iCs/>
              </w:rPr>
              <w:t xml:space="preserve"> по применению ресурсо- и природо</w:t>
            </w:r>
            <w:r>
              <w:rPr>
                <w:i/>
                <w:iCs/>
              </w:rPr>
              <w:t>сберегающих безотходных техноло</w:t>
            </w:r>
            <w:r w:rsidRPr="00AE643A">
              <w:rPr>
                <w:i/>
                <w:iCs/>
              </w:rPr>
              <w:t>гий производства парфюмерно-косметической продукции.</w:t>
            </w:r>
            <w:r w:rsidRPr="00AE643A">
              <w:rPr>
                <w:i/>
                <w:sz w:val="21"/>
                <w:szCs w:val="21"/>
              </w:rPr>
              <w:t xml:space="preserve"> </w:t>
            </w:r>
          </w:p>
          <w:p w14:paraId="32C89E67" w14:textId="155455BA" w:rsidR="00621E1F" w:rsidRPr="00590FE2" w:rsidRDefault="00621E1F" w:rsidP="004B15C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</w:t>
            </w:r>
            <w:r>
              <w:rPr>
                <w:i/>
                <w:iCs/>
                <w:sz w:val="21"/>
                <w:szCs w:val="21"/>
              </w:rPr>
              <w:t>скает единичные негрубые ошибки;</w:t>
            </w:r>
          </w:p>
          <w:p w14:paraId="6A737975" w14:textId="77777777" w:rsidR="00621E1F" w:rsidRDefault="00621E1F" w:rsidP="004B15C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6B076115" w:rsidR="00590FE2" w:rsidRPr="00590FE2" w:rsidRDefault="00621E1F" w:rsidP="004B15C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знание теоретического и практического матери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ала, не допуская существенных неточностей.</w:t>
            </w:r>
          </w:p>
        </w:tc>
      </w:tr>
      <w:tr w:rsidR="002542E5" w:rsidRPr="0004716C" w14:paraId="4F654C17" w14:textId="77777777" w:rsidTr="00621E1F">
        <w:trPr>
          <w:trHeight w:val="283"/>
        </w:trPr>
        <w:tc>
          <w:tcPr>
            <w:tcW w:w="1417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843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1559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559" w:type="dxa"/>
          </w:tcPr>
          <w:p w14:paraId="45E8EAAB" w14:textId="15D156B9" w:rsidR="00590FE2" w:rsidRPr="00590FE2" w:rsidRDefault="00590FE2" w:rsidP="002F109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14:paraId="7DE348A0" w14:textId="54D4DDE9" w:rsidR="00590FE2" w:rsidRPr="00590FE2" w:rsidRDefault="00590FE2" w:rsidP="002F109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804" w:type="dxa"/>
          </w:tcPr>
          <w:p w14:paraId="0D9E5991" w14:textId="77777777" w:rsidR="00621E1F" w:rsidRDefault="00621E1F" w:rsidP="00621E1F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Обучающийся: </w:t>
            </w:r>
          </w:p>
          <w:p w14:paraId="0EDEBB5D" w14:textId="1B10879D" w:rsidR="00621E1F" w:rsidRPr="00AE643A" w:rsidRDefault="00621E1F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испытывает серьёзные затруднения </w:t>
            </w:r>
            <w:r>
              <w:rPr>
                <w:i/>
                <w:iCs/>
                <w:sz w:val="21"/>
                <w:szCs w:val="21"/>
              </w:rPr>
              <w:t xml:space="preserve">при </w:t>
            </w:r>
            <w:r w:rsidRPr="00AE643A">
              <w:rPr>
                <w:i/>
                <w:iCs/>
                <w:sz w:val="21"/>
                <w:szCs w:val="21"/>
              </w:rPr>
              <w:t>изл</w:t>
            </w:r>
            <w:r w:rsidR="002F1097">
              <w:rPr>
                <w:i/>
                <w:iCs/>
                <w:sz w:val="21"/>
                <w:szCs w:val="21"/>
              </w:rPr>
              <w:t>ожении</w:t>
            </w:r>
            <w:r w:rsidRPr="00AE643A">
              <w:rPr>
                <w:i/>
                <w:iCs/>
                <w:sz w:val="21"/>
                <w:szCs w:val="21"/>
              </w:rPr>
              <w:t xml:space="preserve"> учебн</w:t>
            </w:r>
            <w:r w:rsidR="002F1097">
              <w:rPr>
                <w:i/>
                <w:iCs/>
                <w:sz w:val="21"/>
                <w:szCs w:val="21"/>
              </w:rPr>
              <w:t>ого</w:t>
            </w:r>
            <w:r w:rsidRPr="00AE643A">
              <w:rPr>
                <w:i/>
                <w:iCs/>
                <w:sz w:val="21"/>
                <w:szCs w:val="21"/>
              </w:rPr>
              <w:t xml:space="preserve"> материал</w:t>
            </w:r>
            <w:r w:rsidR="002F1097">
              <w:rPr>
                <w:i/>
                <w:iCs/>
                <w:sz w:val="21"/>
                <w:szCs w:val="21"/>
              </w:rPr>
              <w:t>а</w:t>
            </w:r>
            <w:r w:rsidRPr="00AE643A">
              <w:rPr>
                <w:i/>
                <w:iCs/>
                <w:sz w:val="21"/>
                <w:szCs w:val="21"/>
              </w:rPr>
              <w:t>, умеет связывать теорию с практикой, справляется с решением задач п</w:t>
            </w:r>
            <w:r w:rsidR="002F1097">
              <w:rPr>
                <w:i/>
                <w:iCs/>
                <w:sz w:val="21"/>
                <w:szCs w:val="21"/>
              </w:rPr>
              <w:t>рофессиональной направленности базового уровня</w:t>
            </w:r>
            <w:r w:rsidRPr="00AE643A">
              <w:rPr>
                <w:i/>
                <w:iCs/>
                <w:sz w:val="21"/>
                <w:szCs w:val="21"/>
              </w:rPr>
              <w:t xml:space="preserve"> </w:t>
            </w:r>
            <w:r w:rsidR="002F1097">
              <w:rPr>
                <w:i/>
                <w:iCs/>
                <w:sz w:val="21"/>
                <w:szCs w:val="21"/>
              </w:rPr>
              <w:t>сложности</w:t>
            </w:r>
            <w:r w:rsidRPr="00AE643A">
              <w:rPr>
                <w:i/>
                <w:iCs/>
                <w:sz w:val="21"/>
                <w:szCs w:val="21"/>
              </w:rPr>
              <w:t>;</w:t>
            </w:r>
          </w:p>
          <w:p w14:paraId="11C68E4B" w14:textId="77777777" w:rsidR="00621E1F" w:rsidRPr="00AE643A" w:rsidRDefault="00621E1F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правильно применяет теоретические положения </w:t>
            </w:r>
            <w:r w:rsidRPr="00AE643A">
              <w:rPr>
                <w:i/>
                <w:sz w:val="21"/>
                <w:szCs w:val="21"/>
              </w:rPr>
              <w:t>при обсуждении</w:t>
            </w:r>
            <w:r w:rsidRPr="00AE643A">
              <w:rPr>
                <w:i/>
                <w:iCs/>
              </w:rPr>
              <w:t xml:space="preserve"> свойств косметических ингредиентов, технологических принципов производства парфюмерно-косметической продукции.</w:t>
            </w:r>
          </w:p>
          <w:p w14:paraId="7F21EE45" w14:textId="4CA67AE5" w:rsidR="00621E1F" w:rsidRPr="002F1097" w:rsidRDefault="002F1097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2F1097">
              <w:rPr>
                <w:i/>
                <w:iCs/>
                <w:sz w:val="21"/>
                <w:szCs w:val="21"/>
              </w:rPr>
              <w:t>испытывает серьёзные затруднения с</w:t>
            </w:r>
            <w:r w:rsidR="00621E1F" w:rsidRPr="002F1097">
              <w:rPr>
                <w:i/>
                <w:iCs/>
                <w:sz w:val="21"/>
                <w:szCs w:val="21"/>
              </w:rPr>
              <w:t xml:space="preserve"> ответ</w:t>
            </w:r>
            <w:r w:rsidRPr="002F1097">
              <w:rPr>
                <w:i/>
                <w:iCs/>
                <w:sz w:val="21"/>
                <w:szCs w:val="21"/>
              </w:rPr>
              <w:t>ами</w:t>
            </w:r>
            <w:r w:rsidR="00621E1F" w:rsidRPr="002F1097">
              <w:rPr>
                <w:iCs/>
              </w:rPr>
              <w:t xml:space="preserve"> </w:t>
            </w:r>
            <w:r w:rsidR="00621E1F" w:rsidRPr="002F1097">
              <w:rPr>
                <w:i/>
                <w:iCs/>
              </w:rPr>
              <w:t xml:space="preserve">по принципам организации технологического процесса </w:t>
            </w:r>
            <w:r w:rsidRPr="002F1097">
              <w:rPr>
                <w:i/>
                <w:iCs/>
              </w:rPr>
              <w:t>и</w:t>
            </w:r>
            <w:r w:rsidR="00621E1F" w:rsidRPr="002F1097">
              <w:rPr>
                <w:i/>
                <w:iCs/>
              </w:rPr>
              <w:t xml:space="preserve"> применения технических средств для контроля основных параметров технологического процесса, свойствах сырья и продукции</w:t>
            </w:r>
            <w:r w:rsidR="00621E1F" w:rsidRPr="002F1097">
              <w:rPr>
                <w:iCs/>
              </w:rPr>
              <w:t xml:space="preserve"> </w:t>
            </w:r>
          </w:p>
          <w:p w14:paraId="53BED429" w14:textId="498157A4" w:rsidR="00621E1F" w:rsidRPr="00AE643A" w:rsidRDefault="00621E1F" w:rsidP="00621E1F">
            <w:pPr>
              <w:jc w:val="both"/>
              <w:rPr>
                <w:i/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/>
                <w:iCs/>
              </w:rPr>
              <w:t xml:space="preserve"> </w:t>
            </w:r>
            <w:r w:rsidR="002F1097" w:rsidRPr="00590FE2">
              <w:rPr>
                <w:i/>
                <w:sz w:val="21"/>
                <w:szCs w:val="21"/>
              </w:rPr>
              <w:t xml:space="preserve">с неточностями излагает </w:t>
            </w:r>
            <w:r>
              <w:rPr>
                <w:i/>
                <w:iCs/>
              </w:rPr>
              <w:t>технологии производ</w:t>
            </w:r>
            <w:r w:rsidRPr="00AE643A">
              <w:rPr>
                <w:i/>
                <w:iCs/>
              </w:rPr>
              <w:t xml:space="preserve">ства парфюмерно-косметической </w:t>
            </w:r>
            <w:r>
              <w:rPr>
                <w:i/>
                <w:iCs/>
              </w:rPr>
              <w:t>продукции, основных технологиче</w:t>
            </w:r>
            <w:r w:rsidRPr="00AE643A">
              <w:rPr>
                <w:i/>
                <w:iCs/>
              </w:rPr>
              <w:t>ских параметров и критических к</w:t>
            </w:r>
            <w:r>
              <w:rPr>
                <w:i/>
                <w:iCs/>
              </w:rPr>
              <w:t>онтрольных точек технологическо</w:t>
            </w:r>
            <w:r w:rsidRPr="00AE643A">
              <w:rPr>
                <w:i/>
                <w:iCs/>
              </w:rPr>
              <w:t xml:space="preserve">го процесса </w:t>
            </w:r>
            <w:r>
              <w:rPr>
                <w:i/>
                <w:iCs/>
              </w:rPr>
              <w:t>изготовления парфю</w:t>
            </w:r>
            <w:r w:rsidRPr="00AE643A">
              <w:rPr>
                <w:i/>
                <w:iCs/>
              </w:rPr>
              <w:t>мерно-косметической продукции</w:t>
            </w:r>
          </w:p>
          <w:p w14:paraId="5ADE15EA" w14:textId="69EB4EB0" w:rsidR="00621E1F" w:rsidRDefault="002F1097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трудом перечисляет</w:t>
            </w:r>
            <w:r w:rsidR="00621E1F" w:rsidRPr="00AE643A">
              <w:rPr>
                <w:i/>
                <w:iCs/>
              </w:rPr>
              <w:t xml:space="preserve"> прогрессивные технологии и методы современного контроля производства парфюмерно-косметической продукции</w:t>
            </w:r>
          </w:p>
          <w:p w14:paraId="14FB96DD" w14:textId="3AB5DF43" w:rsidR="00621E1F" w:rsidRPr="00621E1F" w:rsidRDefault="00621E1F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sz w:val="21"/>
                <w:szCs w:val="21"/>
              </w:rPr>
              <w:t xml:space="preserve"> способен </w:t>
            </w:r>
            <w:r w:rsidR="002F1097">
              <w:rPr>
                <w:i/>
                <w:sz w:val="21"/>
                <w:szCs w:val="21"/>
              </w:rPr>
              <w:t>назвать</w:t>
            </w:r>
            <w:r w:rsidRPr="00A53EA1">
              <w:rPr>
                <w:iCs/>
              </w:rPr>
              <w:t xml:space="preserve"> </w:t>
            </w:r>
            <w:r w:rsidRPr="00AE643A">
              <w:rPr>
                <w:i/>
                <w:iCs/>
              </w:rPr>
              <w:t>мероприяти</w:t>
            </w:r>
            <w:r w:rsidR="002F1097">
              <w:rPr>
                <w:i/>
                <w:iCs/>
              </w:rPr>
              <w:t>я</w:t>
            </w:r>
            <w:r w:rsidRPr="00AE643A">
              <w:rPr>
                <w:i/>
                <w:iCs/>
              </w:rPr>
              <w:t xml:space="preserve"> по применению ресурсо- и природо</w:t>
            </w:r>
            <w:r>
              <w:rPr>
                <w:i/>
                <w:iCs/>
              </w:rPr>
              <w:t>сберегающих безотходных техноло</w:t>
            </w:r>
            <w:r w:rsidRPr="00AE643A">
              <w:rPr>
                <w:i/>
                <w:iCs/>
              </w:rPr>
              <w:t>гий производства пар</w:t>
            </w:r>
            <w:r w:rsidR="002F1097">
              <w:rPr>
                <w:i/>
                <w:iCs/>
              </w:rPr>
              <w:t>фюмерно-косметической продукции;</w:t>
            </w:r>
            <w:r w:rsidRPr="00AE643A">
              <w:rPr>
                <w:i/>
                <w:sz w:val="21"/>
                <w:szCs w:val="21"/>
              </w:rPr>
              <w:t xml:space="preserve"> </w:t>
            </w:r>
          </w:p>
          <w:p w14:paraId="326D5A62" w14:textId="083F4BC0" w:rsidR="002F1097" w:rsidRDefault="002F1097" w:rsidP="002F109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</w:t>
            </w:r>
            <w:r>
              <w:rPr>
                <w:i/>
                <w:iCs/>
                <w:sz w:val="21"/>
                <w:szCs w:val="21"/>
              </w:rPr>
              <w:t>ания, допускаются грубые ошибки;</w:t>
            </w:r>
          </w:p>
          <w:p w14:paraId="13661CA3" w14:textId="7F38E3F7" w:rsidR="00590FE2" w:rsidRPr="00590FE2" w:rsidRDefault="002F1097" w:rsidP="002F109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590FE2">
              <w:rPr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621E1F">
        <w:trPr>
          <w:trHeight w:val="283"/>
        </w:trPr>
        <w:tc>
          <w:tcPr>
            <w:tcW w:w="1417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843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1559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923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257CD1" w14:textId="77777777" w:rsidR="002E7262" w:rsidRPr="002E7262" w:rsidRDefault="00590FE2" w:rsidP="004B15C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2E726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282E60D" w14:textId="3F44017E" w:rsidR="002E7262" w:rsidRPr="002E7262" w:rsidRDefault="00590FE2" w:rsidP="004B15C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2E7262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теоретических </w:t>
            </w:r>
            <w:r w:rsidR="00523422">
              <w:rPr>
                <w:i/>
                <w:iCs/>
                <w:sz w:val="21"/>
                <w:szCs w:val="21"/>
              </w:rPr>
              <w:t>основ косметической химии и технологии</w:t>
            </w:r>
            <w:r w:rsidRPr="002E7262">
              <w:rPr>
                <w:i/>
                <w:iCs/>
                <w:sz w:val="21"/>
                <w:szCs w:val="21"/>
              </w:rPr>
              <w:t>;</w:t>
            </w:r>
          </w:p>
          <w:p w14:paraId="52C075F0" w14:textId="6ED367DA" w:rsidR="00523422" w:rsidRPr="00523422" w:rsidRDefault="00590FE2" w:rsidP="004B15C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2E7262">
              <w:rPr>
                <w:i/>
                <w:iCs/>
                <w:sz w:val="21"/>
                <w:szCs w:val="21"/>
              </w:rPr>
              <w:t xml:space="preserve">не способен </w:t>
            </w:r>
            <w:r w:rsidR="002E7262">
              <w:rPr>
                <w:i/>
                <w:iCs/>
                <w:sz w:val="21"/>
                <w:szCs w:val="21"/>
              </w:rPr>
              <w:t>обсудить</w:t>
            </w:r>
            <w:r w:rsidR="002E7262" w:rsidRPr="002E7262">
              <w:rPr>
                <w:i/>
                <w:iCs/>
              </w:rPr>
              <w:t xml:space="preserve"> свойств</w:t>
            </w:r>
            <w:r w:rsidR="002E7262">
              <w:rPr>
                <w:i/>
                <w:iCs/>
              </w:rPr>
              <w:t>а</w:t>
            </w:r>
            <w:r w:rsidR="002E7262" w:rsidRPr="002E7262">
              <w:rPr>
                <w:i/>
                <w:iCs/>
              </w:rPr>
              <w:t xml:space="preserve"> косметических ингредиентов, технологически</w:t>
            </w:r>
            <w:r w:rsidR="00523422">
              <w:rPr>
                <w:i/>
                <w:iCs/>
              </w:rPr>
              <w:t xml:space="preserve">е </w:t>
            </w:r>
            <w:r w:rsidR="002E7262" w:rsidRPr="002E7262">
              <w:rPr>
                <w:i/>
                <w:iCs/>
              </w:rPr>
              <w:t>принцип</w:t>
            </w:r>
            <w:r w:rsidR="00523422">
              <w:rPr>
                <w:i/>
                <w:iCs/>
              </w:rPr>
              <w:t>ы</w:t>
            </w:r>
            <w:r w:rsidR="002E7262" w:rsidRPr="002E7262">
              <w:rPr>
                <w:i/>
                <w:iCs/>
              </w:rPr>
              <w:t xml:space="preserve"> производства парфюмерно-косметической продукции.</w:t>
            </w:r>
            <w:r w:rsidR="00523422" w:rsidRPr="00590FE2">
              <w:rPr>
                <w:i/>
                <w:sz w:val="21"/>
                <w:szCs w:val="21"/>
              </w:rPr>
              <w:t xml:space="preserve"> </w:t>
            </w:r>
          </w:p>
          <w:p w14:paraId="73832C01" w14:textId="6EBF682B" w:rsidR="00590FE2" w:rsidRPr="00523422" w:rsidRDefault="00523422" w:rsidP="004B15CA">
            <w:pPr>
              <w:numPr>
                <w:ilvl w:val="0"/>
                <w:numId w:val="12"/>
              </w:numPr>
              <w:tabs>
                <w:tab w:val="left" w:pos="293"/>
              </w:tabs>
              <w:ind w:left="317" w:hanging="317"/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523422">
              <w:rPr>
                <w:i/>
                <w:sz w:val="21"/>
                <w:szCs w:val="21"/>
              </w:rPr>
              <w:t xml:space="preserve">не способен изложить основы </w:t>
            </w:r>
            <w:r w:rsidRPr="00523422">
              <w:rPr>
                <w:i/>
                <w:iCs/>
              </w:rPr>
              <w:t xml:space="preserve">технологии производства парфюмерно-косметической продукции, </w:t>
            </w:r>
            <w:r w:rsidRPr="00523422">
              <w:rPr>
                <w:i/>
                <w:iCs/>
              </w:rPr>
              <w:lastRenderedPageBreak/>
              <w:t>основные технологические параметры и критические контрольные точки технологического процесса изготовления парфюмерно-косметической продукции;</w:t>
            </w:r>
          </w:p>
          <w:p w14:paraId="0607AA96" w14:textId="6F280180" w:rsidR="00523422" w:rsidRPr="00621E1F" w:rsidRDefault="00523422" w:rsidP="004B15C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317" w:hanging="317"/>
              <w:contextualSpacing/>
              <w:jc w:val="both"/>
              <w:rPr>
                <w:i/>
                <w:iCs/>
              </w:rPr>
            </w:pPr>
            <w:r>
              <w:rPr>
                <w:i/>
                <w:sz w:val="21"/>
                <w:szCs w:val="21"/>
              </w:rPr>
              <w:t xml:space="preserve">не </w:t>
            </w:r>
            <w:r w:rsidRPr="00590FE2">
              <w:rPr>
                <w:i/>
                <w:sz w:val="21"/>
                <w:szCs w:val="21"/>
              </w:rPr>
              <w:t xml:space="preserve">способен </w:t>
            </w:r>
            <w:r>
              <w:rPr>
                <w:i/>
                <w:sz w:val="21"/>
                <w:szCs w:val="21"/>
              </w:rPr>
              <w:t>назвать</w:t>
            </w:r>
            <w:r w:rsidRPr="00A53EA1">
              <w:rPr>
                <w:iCs/>
              </w:rPr>
              <w:t xml:space="preserve"> </w:t>
            </w:r>
            <w:r w:rsidRPr="00AE643A">
              <w:rPr>
                <w:i/>
                <w:iCs/>
              </w:rPr>
              <w:t>мероприяти</w:t>
            </w:r>
            <w:r>
              <w:rPr>
                <w:i/>
                <w:iCs/>
              </w:rPr>
              <w:t>я</w:t>
            </w:r>
            <w:r w:rsidRPr="00AE643A">
              <w:rPr>
                <w:i/>
                <w:iCs/>
              </w:rPr>
              <w:t xml:space="preserve"> по применению ресурсо- и природо</w:t>
            </w:r>
            <w:r>
              <w:rPr>
                <w:i/>
                <w:iCs/>
              </w:rPr>
              <w:t>сберегающих безотходных техноло</w:t>
            </w:r>
            <w:r w:rsidRPr="00AE643A">
              <w:rPr>
                <w:i/>
                <w:iCs/>
              </w:rPr>
              <w:t>гий производства пар</w:t>
            </w:r>
            <w:r>
              <w:rPr>
                <w:i/>
                <w:iCs/>
              </w:rPr>
              <w:t>фюмерно-косметической продукции;</w:t>
            </w:r>
            <w:r w:rsidRPr="00AE643A">
              <w:rPr>
                <w:i/>
                <w:sz w:val="21"/>
                <w:szCs w:val="21"/>
              </w:rPr>
              <w:t xml:space="preserve"> </w:t>
            </w:r>
          </w:p>
          <w:p w14:paraId="6FD46669" w14:textId="77777777" w:rsidR="00590FE2" w:rsidRPr="00590FE2" w:rsidRDefault="00590FE2" w:rsidP="004B15CA">
            <w:pPr>
              <w:numPr>
                <w:ilvl w:val="0"/>
                <w:numId w:val="13"/>
              </w:numPr>
              <w:tabs>
                <w:tab w:val="left" w:pos="267"/>
              </w:tabs>
              <w:ind w:left="317" w:hanging="317"/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8BDC3C9" w:rsidR="001F5596" w:rsidRPr="00293A18" w:rsidRDefault="001F5596" w:rsidP="004B15CA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93A18">
        <w:rPr>
          <w:rFonts w:eastAsia="Times New Roman"/>
          <w:bCs/>
          <w:sz w:val="24"/>
          <w:szCs w:val="24"/>
        </w:rPr>
        <w:t>учебной дисциплине</w:t>
      </w:r>
      <w:r w:rsidR="00293A18" w:rsidRPr="00293A18">
        <w:rPr>
          <w:rFonts w:eastAsia="Times New Roman"/>
          <w:bCs/>
          <w:sz w:val="24"/>
          <w:szCs w:val="24"/>
        </w:rPr>
        <w:t xml:space="preserve"> </w:t>
      </w:r>
      <w:r w:rsidR="00293A18">
        <w:rPr>
          <w:rFonts w:eastAsia="Times New Roman"/>
          <w:bCs/>
          <w:i/>
          <w:sz w:val="24"/>
          <w:szCs w:val="24"/>
        </w:rPr>
        <w:t>«</w:t>
      </w:r>
      <w:r w:rsidR="00293A18" w:rsidRPr="00293A18">
        <w:rPr>
          <w:rFonts w:eastAsia="Times New Roman"/>
          <w:bCs/>
          <w:i/>
          <w:sz w:val="24"/>
          <w:szCs w:val="24"/>
        </w:rPr>
        <w:t>Технология парфюмерно-косметических средств</w:t>
      </w:r>
      <w:r w:rsidR="00293A18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293A18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67E3A1F0" w14:textId="77777777" w:rsidR="00293A18" w:rsidRPr="0021441B" w:rsidRDefault="00293A18" w:rsidP="004B15CA">
      <w:pPr>
        <w:pStyle w:val="af0"/>
        <w:numPr>
          <w:ilvl w:val="3"/>
          <w:numId w:val="8"/>
        </w:numPr>
        <w:jc w:val="both"/>
        <w:rPr>
          <w:i/>
        </w:rPr>
      </w:pPr>
    </w:p>
    <w:p w14:paraId="1FA39CC9" w14:textId="425FD6D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30CF1E1" w:rsidR="003F468B" w:rsidRPr="00D23F40" w:rsidRDefault="003F468B" w:rsidP="00564D3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4B15CA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5F713DA" w14:textId="6F471A49" w:rsidR="003F468B" w:rsidRDefault="00293A18" w:rsidP="00DC1095">
            <w:pPr>
              <w:rPr>
                <w:i/>
              </w:rPr>
            </w:pPr>
            <w:r>
              <w:rPr>
                <w:i/>
              </w:rPr>
              <w:t xml:space="preserve">Тестирование </w:t>
            </w:r>
            <w:r w:rsidR="00DC1095" w:rsidRPr="00DC1095">
              <w:rPr>
                <w:i/>
              </w:rPr>
              <w:t>по/теме «</w:t>
            </w:r>
            <w:r w:rsidRPr="0009067A">
              <w:rPr>
                <w:i/>
              </w:rPr>
              <w:t>Cтроение и функции кожи</w:t>
            </w:r>
            <w:r w:rsidR="00DC1095" w:rsidRPr="00DC1095">
              <w:rPr>
                <w:i/>
              </w:rPr>
              <w:t>»</w:t>
            </w:r>
          </w:p>
          <w:p w14:paraId="035D182D" w14:textId="15C85803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763EFF01" w14:textId="66AFD967" w:rsidR="00293A18" w:rsidRPr="00293A18" w:rsidRDefault="000F61B5" w:rsidP="00293A18">
            <w:pPr>
              <w:rPr>
                <w:i/>
              </w:rPr>
            </w:pPr>
            <w:r>
              <w:rPr>
                <w:i/>
              </w:rPr>
              <w:t>В</w:t>
            </w:r>
            <w:r w:rsidR="00293A18" w:rsidRPr="00293A18">
              <w:rPr>
                <w:i/>
              </w:rPr>
              <w:t>ариант 1</w:t>
            </w:r>
          </w:p>
          <w:p w14:paraId="69C9BE2D" w14:textId="77777777" w:rsidR="00293A18" w:rsidRPr="00293A18" w:rsidRDefault="00293A18" w:rsidP="004B15CA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Дерма состоит</w:t>
            </w:r>
          </w:p>
          <w:p w14:paraId="7B91A514" w14:textId="77777777" w:rsidR="00293A18" w:rsidRPr="00293A18" w:rsidRDefault="00293A18" w:rsidP="004B15CA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из волокнистых субстанций</w:t>
            </w:r>
          </w:p>
          <w:p w14:paraId="1D76DD37" w14:textId="77777777" w:rsidR="00293A18" w:rsidRPr="00293A18" w:rsidRDefault="00293A18" w:rsidP="004B15CA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из основного межклеточного вещества</w:t>
            </w:r>
          </w:p>
          <w:p w14:paraId="74113EA6" w14:textId="77777777" w:rsidR="00293A18" w:rsidRPr="00293A18" w:rsidRDefault="00293A18" w:rsidP="004B15CA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из клеточных элементов</w:t>
            </w:r>
          </w:p>
          <w:p w14:paraId="549D64EF" w14:textId="77777777" w:rsidR="00293A18" w:rsidRPr="00293A18" w:rsidRDefault="00293A18" w:rsidP="004B15CA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из сосудов и нервов</w:t>
            </w:r>
          </w:p>
          <w:p w14:paraId="3535FDC4" w14:textId="77777777" w:rsidR="00293A18" w:rsidRPr="00293A18" w:rsidRDefault="00293A18" w:rsidP="004B15CA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из всего перечисленного.</w:t>
            </w:r>
          </w:p>
          <w:p w14:paraId="735512FB" w14:textId="77777777" w:rsidR="00293A18" w:rsidRPr="00293A18" w:rsidRDefault="00293A18" w:rsidP="004B15CA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Проницаемость кожи – это</w:t>
            </w:r>
          </w:p>
          <w:p w14:paraId="21C60BAA" w14:textId="77777777" w:rsidR="00293A18" w:rsidRPr="00293A18" w:rsidRDefault="00293A18" w:rsidP="004B15CA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адсорбирование вещества на роговом слое</w:t>
            </w:r>
          </w:p>
          <w:p w14:paraId="45BA4290" w14:textId="77777777" w:rsidR="00293A18" w:rsidRPr="00293A18" w:rsidRDefault="00293A18" w:rsidP="004B15CA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прохождение вещества через роговой барьер</w:t>
            </w:r>
          </w:p>
          <w:p w14:paraId="159864EF" w14:textId="77777777" w:rsidR="00293A18" w:rsidRPr="00293A18" w:rsidRDefault="00293A18" w:rsidP="004B15CA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прохождение вещества через эпидермис и сосочковый слой дермы</w:t>
            </w:r>
          </w:p>
          <w:p w14:paraId="1264D767" w14:textId="77777777" w:rsidR="00293A18" w:rsidRPr="00293A18" w:rsidRDefault="00293A18" w:rsidP="004B15CA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поступление вещества через стенки кровеносных сосудов в кровь</w:t>
            </w:r>
          </w:p>
          <w:p w14:paraId="41A85532" w14:textId="77777777" w:rsidR="00293A18" w:rsidRPr="00293A18" w:rsidRDefault="00293A18" w:rsidP="004B15CA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все перечисленное кроме а)</w:t>
            </w:r>
          </w:p>
          <w:p w14:paraId="71D943A4" w14:textId="77777777" w:rsidR="00293A18" w:rsidRPr="00293A18" w:rsidRDefault="00293A18" w:rsidP="004B15CA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Барьерно-защитная функция кожи включает</w:t>
            </w:r>
          </w:p>
          <w:p w14:paraId="3704DAAC" w14:textId="77777777" w:rsidR="00293A18" w:rsidRPr="00293A18" w:rsidRDefault="00293A18" w:rsidP="004B15CA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противолучевую резистентность</w:t>
            </w:r>
          </w:p>
          <w:p w14:paraId="5045C822" w14:textId="77777777" w:rsidR="00293A18" w:rsidRPr="00293A18" w:rsidRDefault="00293A18" w:rsidP="004B15CA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бактерицидную активность</w:t>
            </w:r>
          </w:p>
          <w:p w14:paraId="201B9D6A" w14:textId="77777777" w:rsidR="00293A18" w:rsidRPr="00293A18" w:rsidRDefault="00293A18" w:rsidP="004B15CA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lastRenderedPageBreak/>
              <w:t>сопротивление кожи электрическому току</w:t>
            </w:r>
          </w:p>
          <w:p w14:paraId="5E72B5E9" w14:textId="77777777" w:rsidR="00293A18" w:rsidRPr="00293A18" w:rsidRDefault="00293A18" w:rsidP="004B15CA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механическую резистентность</w:t>
            </w:r>
          </w:p>
          <w:p w14:paraId="71B993A4" w14:textId="77777777" w:rsidR="00293A18" w:rsidRPr="00293A18" w:rsidRDefault="00293A18" w:rsidP="004B15CA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все перечисленное</w:t>
            </w:r>
          </w:p>
          <w:p w14:paraId="7761FF46" w14:textId="77777777" w:rsidR="00293A18" w:rsidRPr="00293A18" w:rsidRDefault="00293A18" w:rsidP="004B15CA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В слоях дермы различают</w:t>
            </w:r>
          </w:p>
          <w:p w14:paraId="058B14A6" w14:textId="77777777" w:rsidR="00293A18" w:rsidRPr="00293A18" w:rsidRDefault="00293A18" w:rsidP="004B15CA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базальный</w:t>
            </w:r>
          </w:p>
          <w:p w14:paraId="43A3CD4A" w14:textId="77777777" w:rsidR="00293A18" w:rsidRPr="00293A18" w:rsidRDefault="00293A18" w:rsidP="004B15CA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сосочковый</w:t>
            </w:r>
          </w:p>
          <w:p w14:paraId="7E07776E" w14:textId="77777777" w:rsidR="00293A18" w:rsidRPr="00293A18" w:rsidRDefault="00293A18" w:rsidP="004B15CA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сосудистый</w:t>
            </w:r>
          </w:p>
          <w:p w14:paraId="7F7DB835" w14:textId="77777777" w:rsidR="00293A18" w:rsidRPr="00293A18" w:rsidRDefault="00293A18" w:rsidP="004B15CA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сетчатый</w:t>
            </w:r>
          </w:p>
          <w:p w14:paraId="1510D632" w14:textId="77777777" w:rsidR="00293A18" w:rsidRPr="00293A18" w:rsidRDefault="00293A18" w:rsidP="004B15CA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правильно б) и г).</w:t>
            </w:r>
          </w:p>
          <w:p w14:paraId="16CE4C06" w14:textId="77777777" w:rsidR="00293A18" w:rsidRPr="00293A18" w:rsidRDefault="00293A18" w:rsidP="004B15CA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Основными клеточными компонентами дермы являются</w:t>
            </w:r>
          </w:p>
          <w:p w14:paraId="03473F40" w14:textId="77777777" w:rsidR="00293A18" w:rsidRPr="00293A18" w:rsidRDefault="00293A18" w:rsidP="004B15CA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фибробласты</w:t>
            </w:r>
          </w:p>
          <w:p w14:paraId="5F522F26" w14:textId="77777777" w:rsidR="00293A18" w:rsidRPr="00293A18" w:rsidRDefault="00293A18" w:rsidP="004B15CA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фиброциты</w:t>
            </w:r>
          </w:p>
          <w:p w14:paraId="6EE7A7C9" w14:textId="77777777" w:rsidR="00293A18" w:rsidRPr="00293A18" w:rsidRDefault="00293A18" w:rsidP="004B15CA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гистиоциты</w:t>
            </w:r>
          </w:p>
          <w:p w14:paraId="481CB8D7" w14:textId="77777777" w:rsidR="00293A18" w:rsidRPr="00293A18" w:rsidRDefault="00293A18" w:rsidP="004B15CA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тучные клетки</w:t>
            </w:r>
          </w:p>
          <w:p w14:paraId="10EBDC76" w14:textId="77777777" w:rsidR="00293A18" w:rsidRDefault="00293A18" w:rsidP="004B15CA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все перечисленные</w:t>
            </w:r>
          </w:p>
          <w:p w14:paraId="0311E439" w14:textId="77777777" w:rsidR="00293A18" w:rsidRDefault="00293A18" w:rsidP="00293A18">
            <w:pPr>
              <w:spacing w:after="160" w:line="259" w:lineRule="auto"/>
              <w:contextualSpacing/>
              <w:rPr>
                <w:rFonts w:eastAsia="Calibri"/>
              </w:rPr>
            </w:pPr>
          </w:p>
          <w:p w14:paraId="606D08F7" w14:textId="51FDD6A8" w:rsidR="00293A18" w:rsidRPr="00293A18" w:rsidRDefault="00293A18" w:rsidP="00293A18">
            <w:pPr>
              <w:spacing w:after="160" w:line="259" w:lineRule="auto"/>
              <w:contextualSpacing/>
              <w:rPr>
                <w:rFonts w:eastAsia="Calibri"/>
              </w:rPr>
            </w:pPr>
            <w:r w:rsidRPr="00D23F40">
              <w:rPr>
                <w:i/>
              </w:rPr>
              <w:t>Вариант 2</w:t>
            </w:r>
          </w:p>
          <w:p w14:paraId="437551DD" w14:textId="77777777" w:rsidR="00293A18" w:rsidRPr="00293A18" w:rsidRDefault="00293A18" w:rsidP="004B15CA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Меланиновый пигмент синтезируется</w:t>
            </w:r>
          </w:p>
          <w:p w14:paraId="06D27191" w14:textId="77777777" w:rsidR="00293A18" w:rsidRPr="00293A18" w:rsidRDefault="00293A18" w:rsidP="004B15CA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кератиноцитами</w:t>
            </w:r>
          </w:p>
          <w:p w14:paraId="525B78D4" w14:textId="77777777" w:rsidR="00293A18" w:rsidRPr="00293A18" w:rsidRDefault="00293A18" w:rsidP="004B15CA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мелоноцитами</w:t>
            </w:r>
          </w:p>
          <w:p w14:paraId="1A373CDA" w14:textId="77777777" w:rsidR="00293A18" w:rsidRPr="00293A18" w:rsidRDefault="00293A18" w:rsidP="004B15CA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клетками Лангерганса</w:t>
            </w:r>
          </w:p>
          <w:p w14:paraId="542636E2" w14:textId="77777777" w:rsidR="00293A18" w:rsidRDefault="00293A18" w:rsidP="004B15CA">
            <w:pPr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eastAsia="Calibri"/>
              </w:rPr>
            </w:pPr>
            <w:r w:rsidRPr="00293A18">
              <w:rPr>
                <w:rFonts w:eastAsia="Calibri"/>
              </w:rPr>
              <w:t>клетками Меркеля</w:t>
            </w:r>
          </w:p>
          <w:p w14:paraId="6D239911" w14:textId="54F97898" w:rsidR="00293A18" w:rsidRPr="00293A18" w:rsidRDefault="000F61B5" w:rsidP="00293A18">
            <w:pPr>
              <w:spacing w:after="160" w:line="259" w:lineRule="auto"/>
              <w:ind w:left="34" w:firstLine="141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293A18">
              <w:rPr>
                <w:rFonts w:eastAsia="Calibri"/>
              </w:rPr>
              <w:t xml:space="preserve"> </w:t>
            </w:r>
            <w:r w:rsidR="00293A18" w:rsidRPr="00293A18">
              <w:rPr>
                <w:rFonts w:eastAsia="Calibri"/>
                <w:sz w:val="24"/>
                <w:szCs w:val="24"/>
              </w:rPr>
              <w:t>Проницаемость кожи повышается при всем перечисленном, кроме</w:t>
            </w:r>
          </w:p>
          <w:p w14:paraId="09B4031C" w14:textId="77777777" w:rsidR="00293A18" w:rsidRPr="005E24E6" w:rsidRDefault="00293A18" w:rsidP="004B15CA">
            <w:pPr>
              <w:numPr>
                <w:ilvl w:val="0"/>
                <w:numId w:val="28"/>
              </w:numPr>
              <w:tabs>
                <w:tab w:val="left" w:pos="1276"/>
              </w:tabs>
              <w:spacing w:after="160" w:line="259" w:lineRule="auto"/>
              <w:ind w:left="1134"/>
              <w:contextualSpacing/>
              <w:rPr>
                <w:rFonts w:eastAsia="Calibri"/>
                <w:sz w:val="24"/>
                <w:szCs w:val="24"/>
              </w:rPr>
            </w:pPr>
            <w:r w:rsidRPr="005E24E6">
              <w:rPr>
                <w:rFonts w:eastAsia="Calibri"/>
                <w:sz w:val="24"/>
                <w:szCs w:val="24"/>
              </w:rPr>
              <w:t>мацерации рогового слоя</w:t>
            </w:r>
          </w:p>
          <w:p w14:paraId="59E80C3B" w14:textId="77777777" w:rsidR="00293A18" w:rsidRPr="005E24E6" w:rsidRDefault="00293A18" w:rsidP="004B15CA">
            <w:pPr>
              <w:numPr>
                <w:ilvl w:val="0"/>
                <w:numId w:val="28"/>
              </w:numPr>
              <w:tabs>
                <w:tab w:val="left" w:pos="1276"/>
              </w:tabs>
              <w:spacing w:after="160" w:line="259" w:lineRule="auto"/>
              <w:ind w:left="1134"/>
              <w:contextualSpacing/>
              <w:rPr>
                <w:rFonts w:eastAsia="Calibri"/>
                <w:sz w:val="24"/>
                <w:szCs w:val="24"/>
              </w:rPr>
            </w:pPr>
            <w:r w:rsidRPr="005E24E6">
              <w:rPr>
                <w:rFonts w:eastAsia="Calibri"/>
                <w:sz w:val="24"/>
                <w:szCs w:val="24"/>
              </w:rPr>
              <w:t>смазывания раздражающими веществами, усиливающими кровоток</w:t>
            </w:r>
          </w:p>
          <w:p w14:paraId="362A2314" w14:textId="77777777" w:rsidR="00293A18" w:rsidRPr="005E24E6" w:rsidRDefault="00293A18" w:rsidP="004B15CA">
            <w:pPr>
              <w:numPr>
                <w:ilvl w:val="0"/>
                <w:numId w:val="28"/>
              </w:numPr>
              <w:tabs>
                <w:tab w:val="left" w:pos="1276"/>
              </w:tabs>
              <w:spacing w:after="160" w:line="259" w:lineRule="auto"/>
              <w:ind w:left="1134"/>
              <w:contextualSpacing/>
              <w:rPr>
                <w:rFonts w:eastAsia="Calibri"/>
                <w:sz w:val="24"/>
                <w:szCs w:val="24"/>
              </w:rPr>
            </w:pPr>
            <w:r w:rsidRPr="005E24E6">
              <w:rPr>
                <w:rFonts w:eastAsia="Calibri"/>
                <w:sz w:val="24"/>
                <w:szCs w:val="24"/>
              </w:rPr>
              <w:t>влияния ионизирующего излучения</w:t>
            </w:r>
          </w:p>
          <w:p w14:paraId="09908279" w14:textId="77777777" w:rsidR="00293A18" w:rsidRPr="005E24E6" w:rsidRDefault="00293A18" w:rsidP="004B15CA">
            <w:pPr>
              <w:numPr>
                <w:ilvl w:val="0"/>
                <w:numId w:val="28"/>
              </w:numPr>
              <w:tabs>
                <w:tab w:val="left" w:pos="1276"/>
              </w:tabs>
              <w:spacing w:after="160" w:line="259" w:lineRule="auto"/>
              <w:ind w:left="1134"/>
              <w:contextualSpacing/>
              <w:rPr>
                <w:rFonts w:eastAsia="Calibri"/>
                <w:sz w:val="24"/>
                <w:szCs w:val="24"/>
              </w:rPr>
            </w:pPr>
            <w:r w:rsidRPr="005E24E6">
              <w:rPr>
                <w:rFonts w:eastAsia="Calibri"/>
                <w:sz w:val="24"/>
                <w:szCs w:val="24"/>
              </w:rPr>
              <w:t>голодания</w:t>
            </w:r>
          </w:p>
          <w:p w14:paraId="07EA0506" w14:textId="77777777" w:rsidR="00293A18" w:rsidRPr="005E24E6" w:rsidRDefault="00293A18" w:rsidP="004B15CA">
            <w:pPr>
              <w:numPr>
                <w:ilvl w:val="0"/>
                <w:numId w:val="28"/>
              </w:numPr>
              <w:tabs>
                <w:tab w:val="left" w:pos="1276"/>
              </w:tabs>
              <w:spacing w:after="160" w:line="259" w:lineRule="auto"/>
              <w:ind w:left="1134"/>
              <w:contextualSpacing/>
              <w:rPr>
                <w:rFonts w:eastAsia="Calibri"/>
                <w:sz w:val="24"/>
                <w:szCs w:val="24"/>
              </w:rPr>
            </w:pPr>
            <w:r w:rsidRPr="005E24E6">
              <w:rPr>
                <w:rFonts w:eastAsia="Calibri"/>
                <w:sz w:val="24"/>
                <w:szCs w:val="24"/>
              </w:rPr>
              <w:t>наложения окклюзионной повязки</w:t>
            </w:r>
          </w:p>
          <w:p w14:paraId="37CF58F9" w14:textId="77777777" w:rsidR="00293A18" w:rsidRPr="005E24E6" w:rsidRDefault="00293A18" w:rsidP="00293A18">
            <w:pPr>
              <w:tabs>
                <w:tab w:val="left" w:pos="1276"/>
              </w:tabs>
              <w:ind w:left="1134"/>
              <w:contextualSpacing/>
              <w:rPr>
                <w:rFonts w:eastAsia="Calibri"/>
                <w:sz w:val="24"/>
                <w:szCs w:val="24"/>
              </w:rPr>
            </w:pPr>
          </w:p>
          <w:p w14:paraId="28951F3A" w14:textId="2CEE29A8" w:rsidR="00293A18" w:rsidRPr="000F61B5" w:rsidRDefault="000F61B5" w:rsidP="000F61B5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="00293A18" w:rsidRPr="000F61B5">
              <w:rPr>
                <w:rFonts w:eastAsia="Calibri"/>
              </w:rPr>
              <w:t>Жизненный цикл клеток эпидермиса составляет:</w:t>
            </w:r>
          </w:p>
          <w:p w14:paraId="7BDBB495" w14:textId="77777777" w:rsidR="00293A18" w:rsidRPr="000F61B5" w:rsidRDefault="00293A18" w:rsidP="00293A18">
            <w:pPr>
              <w:ind w:left="1134"/>
              <w:contextualSpacing/>
              <w:rPr>
                <w:rFonts w:eastAsia="Calibri"/>
              </w:rPr>
            </w:pPr>
            <w:r w:rsidRPr="000F61B5">
              <w:rPr>
                <w:rFonts w:eastAsia="Calibri"/>
              </w:rPr>
              <w:t>а) 10 – 14 дней</w:t>
            </w:r>
          </w:p>
          <w:p w14:paraId="36ABA108" w14:textId="77777777" w:rsidR="00293A18" w:rsidRPr="000F61B5" w:rsidRDefault="00293A18" w:rsidP="00293A18">
            <w:pPr>
              <w:ind w:left="1134"/>
              <w:contextualSpacing/>
              <w:rPr>
                <w:rFonts w:eastAsia="Calibri"/>
              </w:rPr>
            </w:pPr>
            <w:r w:rsidRPr="000F61B5">
              <w:rPr>
                <w:rFonts w:eastAsia="Calibri"/>
              </w:rPr>
              <w:lastRenderedPageBreak/>
              <w:t>б) 35 – 37 дней</w:t>
            </w:r>
          </w:p>
          <w:p w14:paraId="714D6EC5" w14:textId="77777777" w:rsidR="00293A18" w:rsidRPr="000F61B5" w:rsidRDefault="00293A18" w:rsidP="00293A18">
            <w:pPr>
              <w:ind w:left="1134"/>
              <w:contextualSpacing/>
              <w:rPr>
                <w:rFonts w:eastAsia="Calibri"/>
              </w:rPr>
            </w:pPr>
            <w:r w:rsidRPr="000F61B5">
              <w:rPr>
                <w:rFonts w:eastAsia="Calibri"/>
              </w:rPr>
              <w:t>в) 26 – 28 дней</w:t>
            </w:r>
          </w:p>
          <w:p w14:paraId="77E3CE59" w14:textId="4E11A819" w:rsidR="00293A18" w:rsidRPr="000F61B5" w:rsidRDefault="000F61B5" w:rsidP="000F61B5">
            <w:pPr>
              <w:tabs>
                <w:tab w:val="left" w:pos="709"/>
                <w:tab w:val="left" w:pos="851"/>
                <w:tab w:val="left" w:pos="1560"/>
              </w:tabs>
              <w:spacing w:after="160" w:line="259" w:lineRule="auto"/>
              <w:ind w:left="142"/>
              <w:contextualSpacing/>
              <w:rPr>
                <w:rFonts w:eastAsia="Calibri"/>
              </w:rPr>
            </w:pPr>
            <w:r w:rsidRPr="000F61B5">
              <w:rPr>
                <w:rFonts w:eastAsia="Calibri"/>
              </w:rPr>
              <w:t xml:space="preserve">4. </w:t>
            </w:r>
            <w:r w:rsidR="00293A18" w:rsidRPr="000F61B5">
              <w:rPr>
                <w:rFonts w:eastAsia="Calibri"/>
              </w:rPr>
              <w:t>Наибольшее значение для внешнего вида кожи имеют</w:t>
            </w:r>
          </w:p>
          <w:p w14:paraId="79701B13" w14:textId="77777777" w:rsidR="00293A18" w:rsidRPr="000F61B5" w:rsidRDefault="00293A18" w:rsidP="004B15CA">
            <w:pPr>
              <w:numPr>
                <w:ilvl w:val="0"/>
                <w:numId w:val="29"/>
              </w:numPr>
              <w:spacing w:after="160" w:line="259" w:lineRule="auto"/>
              <w:ind w:hanging="306"/>
              <w:contextualSpacing/>
              <w:rPr>
                <w:rFonts w:eastAsia="Calibri"/>
              </w:rPr>
            </w:pPr>
            <w:r w:rsidRPr="000F61B5">
              <w:rPr>
                <w:rFonts w:eastAsia="Calibri"/>
              </w:rPr>
              <w:t>кератинизация</w:t>
            </w:r>
          </w:p>
          <w:p w14:paraId="5CCB93B9" w14:textId="77777777" w:rsidR="00293A18" w:rsidRPr="000F61B5" w:rsidRDefault="00293A18" w:rsidP="004B15CA">
            <w:pPr>
              <w:numPr>
                <w:ilvl w:val="0"/>
                <w:numId w:val="29"/>
              </w:numPr>
              <w:spacing w:after="160" w:line="259" w:lineRule="auto"/>
              <w:ind w:hanging="306"/>
              <w:contextualSpacing/>
              <w:rPr>
                <w:rFonts w:eastAsia="Calibri"/>
              </w:rPr>
            </w:pPr>
            <w:r w:rsidRPr="000F61B5">
              <w:rPr>
                <w:rFonts w:eastAsia="Calibri"/>
              </w:rPr>
              <w:t>функции сальных желез</w:t>
            </w:r>
          </w:p>
          <w:p w14:paraId="08EF08BC" w14:textId="77777777" w:rsidR="00293A18" w:rsidRPr="000F61B5" w:rsidRDefault="00293A18" w:rsidP="004B15CA">
            <w:pPr>
              <w:numPr>
                <w:ilvl w:val="0"/>
                <w:numId w:val="29"/>
              </w:numPr>
              <w:spacing w:after="160" w:line="259" w:lineRule="auto"/>
              <w:ind w:hanging="306"/>
              <w:contextualSpacing/>
              <w:rPr>
                <w:rFonts w:eastAsia="Calibri"/>
              </w:rPr>
            </w:pPr>
            <w:r w:rsidRPr="000F61B5">
              <w:rPr>
                <w:rFonts w:eastAsia="Calibri"/>
              </w:rPr>
              <w:t>гидратация</w:t>
            </w:r>
          </w:p>
          <w:p w14:paraId="3B04CE44" w14:textId="11162F79" w:rsidR="000F61B5" w:rsidRPr="000F61B5" w:rsidRDefault="000F61B5" w:rsidP="000F61B5">
            <w:pPr>
              <w:rPr>
                <w:rFonts w:eastAsia="Times New Roman"/>
              </w:rPr>
            </w:pPr>
            <w:r>
              <w:rPr>
                <w:rFonts w:eastAsia="Calibri"/>
                <w:sz w:val="24"/>
                <w:szCs w:val="24"/>
              </w:rPr>
              <w:t xml:space="preserve">  5. </w:t>
            </w:r>
            <w:r w:rsidRPr="000F61B5">
              <w:rPr>
                <w:rFonts w:eastAsia="Times New Roman"/>
              </w:rPr>
              <w:t>Сквален по химическому строению представляет собой:</w:t>
            </w:r>
          </w:p>
          <w:p w14:paraId="4269C7F7" w14:textId="77777777" w:rsidR="000F61B5" w:rsidRPr="000F61B5" w:rsidRDefault="000F61B5" w:rsidP="000F61B5">
            <w:pPr>
              <w:rPr>
                <w:rFonts w:eastAsia="Times New Roman"/>
                <w:highlight w:val="yellow"/>
              </w:rPr>
            </w:pPr>
            <w:r w:rsidRPr="000F61B5">
              <w:rPr>
                <w:rFonts w:eastAsia="Times New Roman"/>
              </w:rPr>
              <w:t xml:space="preserve"> </w:t>
            </w:r>
            <w:r w:rsidRPr="000F61B5">
              <w:rPr>
                <w:rFonts w:eastAsia="Times New Roman"/>
              </w:rPr>
              <w:tab/>
            </w:r>
            <w:r w:rsidRPr="000F61B5">
              <w:rPr>
                <w:rFonts w:eastAsia="Times New Roman"/>
              </w:rPr>
              <w:tab/>
              <w:t>а)  непредельный эфир</w:t>
            </w:r>
          </w:p>
          <w:p w14:paraId="6F293096" w14:textId="77777777" w:rsidR="000F61B5" w:rsidRPr="000F61B5" w:rsidRDefault="000F61B5" w:rsidP="000F61B5">
            <w:pPr>
              <w:ind w:firstLine="1418"/>
              <w:rPr>
                <w:rFonts w:eastAsia="Times New Roman"/>
              </w:rPr>
            </w:pPr>
            <w:r w:rsidRPr="000F61B5">
              <w:rPr>
                <w:rFonts w:eastAsia="Times New Roman"/>
              </w:rPr>
              <w:t>б)  сесквитерпеновый углеводород</w:t>
            </w:r>
          </w:p>
          <w:p w14:paraId="1A39CCE0" w14:textId="77777777" w:rsidR="000F61B5" w:rsidRPr="000F61B5" w:rsidRDefault="000F61B5" w:rsidP="000F61B5">
            <w:pPr>
              <w:ind w:firstLine="1418"/>
              <w:rPr>
                <w:rFonts w:eastAsia="Times New Roman"/>
              </w:rPr>
            </w:pPr>
            <w:r w:rsidRPr="000F61B5">
              <w:rPr>
                <w:rFonts w:eastAsia="Times New Roman"/>
              </w:rPr>
              <w:t xml:space="preserve">в)  тритерпеновый углеводород </w:t>
            </w:r>
          </w:p>
          <w:p w14:paraId="367573E2" w14:textId="77777777" w:rsidR="000F61B5" w:rsidRPr="000F61B5" w:rsidRDefault="000F61B5" w:rsidP="000F61B5">
            <w:pPr>
              <w:ind w:firstLine="1418"/>
              <w:rPr>
                <w:rFonts w:eastAsia="Times New Roman"/>
              </w:rPr>
            </w:pPr>
            <w:r w:rsidRPr="000F61B5">
              <w:rPr>
                <w:rFonts w:eastAsia="Times New Roman"/>
              </w:rPr>
              <w:t xml:space="preserve">г)  тритерпеновый эфир </w:t>
            </w:r>
          </w:p>
          <w:p w14:paraId="25753357" w14:textId="1220BD3B" w:rsidR="003F0EFB" w:rsidRPr="00D23F40" w:rsidRDefault="003F0EFB" w:rsidP="00293A18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4AC94C2B" w:rsidR="003F468B" w:rsidRPr="00D23F40" w:rsidRDefault="00DF1426" w:rsidP="000F61B5">
            <w:pPr>
              <w:rPr>
                <w:i/>
              </w:rPr>
            </w:pPr>
            <w:r w:rsidRPr="00D23F40">
              <w:rPr>
                <w:i/>
              </w:rPr>
              <w:t>Тест</w:t>
            </w:r>
            <w:r w:rsidR="00B73243">
              <w:rPr>
                <w:i/>
              </w:rPr>
              <w:t xml:space="preserve"> </w:t>
            </w:r>
            <w:r w:rsidR="000F61B5">
              <w:rPr>
                <w:i/>
              </w:rPr>
              <w:t xml:space="preserve">по </w:t>
            </w:r>
            <w:r w:rsidR="00DC1095" w:rsidRPr="00DC1095">
              <w:rPr>
                <w:i/>
              </w:rPr>
              <w:t>теме «</w:t>
            </w:r>
            <w:r w:rsidR="000F61B5" w:rsidRPr="000F61B5">
              <w:rPr>
                <w:i/>
              </w:rPr>
              <w:t xml:space="preserve">Средства для очищения </w:t>
            </w:r>
            <w:r w:rsidR="000F61B5">
              <w:rPr>
                <w:i/>
              </w:rPr>
              <w:t>волос</w:t>
            </w:r>
            <w:r w:rsidR="00DC1095" w:rsidRPr="00DC1095">
              <w:rPr>
                <w:i/>
              </w:rPr>
              <w:t>»</w:t>
            </w:r>
          </w:p>
        </w:tc>
        <w:tc>
          <w:tcPr>
            <w:tcW w:w="9723" w:type="dxa"/>
          </w:tcPr>
          <w:p w14:paraId="0B85606D" w14:textId="77777777" w:rsidR="003F468B" w:rsidRDefault="00DF1426" w:rsidP="000F61B5">
            <w:pPr>
              <w:jc w:val="both"/>
              <w:rPr>
                <w:i/>
              </w:rPr>
            </w:pPr>
            <w:r w:rsidRPr="00D23F40">
              <w:rPr>
                <w:i/>
              </w:rPr>
              <w:t xml:space="preserve">Вариант 1 </w:t>
            </w:r>
          </w:p>
          <w:p w14:paraId="45F891DE" w14:textId="0FCD63C9" w:rsidR="000F61B5" w:rsidRPr="005E24E6" w:rsidRDefault="000F61B5" w:rsidP="000F61B5">
            <w:pPr>
              <w:spacing w:after="160" w:line="259" w:lineRule="auto"/>
              <w:ind w:left="3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. Эумеланин – пигмент, формирующий цвет</w:t>
            </w:r>
          </w:p>
          <w:p w14:paraId="6C00C005" w14:textId="77777777" w:rsidR="000F61B5" w:rsidRPr="005E24E6" w:rsidRDefault="000F61B5" w:rsidP="000F61B5">
            <w:pPr>
              <w:spacing w:line="259" w:lineRule="auto"/>
              <w:ind w:left="360" w:firstLine="774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а)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кожи</w:t>
            </w:r>
          </w:p>
          <w:p w14:paraId="73D37FDE" w14:textId="77777777" w:rsidR="000F61B5" w:rsidRPr="005E24E6" w:rsidRDefault="000F61B5" w:rsidP="000F61B5">
            <w:pPr>
              <w:spacing w:line="259" w:lineRule="auto"/>
              <w:ind w:left="360" w:firstLine="774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б)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ногтей</w:t>
            </w:r>
          </w:p>
          <w:p w14:paraId="13DD51D3" w14:textId="77777777" w:rsidR="000F61B5" w:rsidRPr="005E24E6" w:rsidRDefault="000F61B5" w:rsidP="000F61B5">
            <w:pPr>
              <w:spacing w:line="259" w:lineRule="auto"/>
              <w:ind w:left="360" w:firstLine="774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в)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волос</w:t>
            </w:r>
          </w:p>
          <w:p w14:paraId="2C98CDF7" w14:textId="77777777" w:rsidR="000F61B5" w:rsidRPr="005E24E6" w:rsidRDefault="000F61B5" w:rsidP="000F61B5">
            <w:pPr>
              <w:spacing w:line="259" w:lineRule="auto"/>
              <w:ind w:left="360" w:firstLine="774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г)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всего перечисленного выше</w:t>
            </w:r>
          </w:p>
          <w:p w14:paraId="7D224D0D" w14:textId="3E86E40A" w:rsidR="000F61B5" w:rsidRPr="005E24E6" w:rsidRDefault="000F61B5" w:rsidP="000F61B5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2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. Протофибриллы кортекса состоят из:</w:t>
            </w:r>
          </w:p>
          <w:p w14:paraId="27F2E123" w14:textId="77777777" w:rsidR="000F61B5" w:rsidRPr="005E24E6" w:rsidRDefault="000F61B5" w:rsidP="000F61B5">
            <w:pPr>
              <w:spacing w:line="259" w:lineRule="auto"/>
              <w:ind w:left="360" w:firstLine="774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а)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2-3 белковых спиралей</w:t>
            </w:r>
          </w:p>
          <w:p w14:paraId="2BB3C778" w14:textId="77777777" w:rsidR="000F61B5" w:rsidRPr="005E24E6" w:rsidRDefault="000F61B5" w:rsidP="000F61B5">
            <w:pPr>
              <w:spacing w:line="259" w:lineRule="auto"/>
              <w:ind w:left="360" w:firstLine="774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б)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2-3 микрофибрилл</w:t>
            </w:r>
          </w:p>
          <w:p w14:paraId="2AF81293" w14:textId="77777777" w:rsidR="000F61B5" w:rsidRPr="005E24E6" w:rsidRDefault="000F61B5" w:rsidP="000F61B5">
            <w:pPr>
              <w:spacing w:line="259" w:lineRule="auto"/>
              <w:ind w:left="360" w:firstLine="774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в)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7-11 белковых спиралей</w:t>
            </w:r>
          </w:p>
          <w:p w14:paraId="09ED4BED" w14:textId="77777777" w:rsidR="000F61B5" w:rsidRPr="005E24E6" w:rsidRDefault="000F61B5" w:rsidP="000F61B5">
            <w:pPr>
              <w:spacing w:line="259" w:lineRule="auto"/>
              <w:ind w:left="360" w:firstLine="774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г)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7-11 микрофибрилл</w:t>
            </w:r>
          </w:p>
          <w:p w14:paraId="6F867140" w14:textId="77777777" w:rsidR="000F61B5" w:rsidRPr="005E24E6" w:rsidRDefault="000F61B5" w:rsidP="000F61B5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B3A042" w14:textId="595B3D0D" w:rsidR="000F61B5" w:rsidRPr="005E24E6" w:rsidRDefault="000F61B5" w:rsidP="000F61B5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3. Среди предложенных выберите анионный карбоксилатный ПАВ:</w:t>
            </w:r>
          </w:p>
          <w:p w14:paraId="6D17CF21" w14:textId="77777777" w:rsidR="000F61B5" w:rsidRPr="005E24E6" w:rsidRDefault="000F61B5" w:rsidP="000F61B5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а)      </w:t>
            </w:r>
            <w:r w:rsidRPr="005E24E6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46337DC" wp14:editId="2D62CF76">
                  <wp:extent cx="2166258" cy="526832"/>
                  <wp:effectExtent l="0" t="0" r="5715" b="698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848" cy="526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 xml:space="preserve">    б)                        </w:t>
            </w:r>
            <w:r w:rsidRPr="005E24E6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2BDA1DB" wp14:editId="7FF72D0A">
                  <wp:extent cx="1143000" cy="1180120"/>
                  <wp:effectExtent l="0" t="0" r="0" b="127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53" cy="1182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7205F2" w14:textId="77777777" w:rsidR="000F61B5" w:rsidRPr="005E24E6" w:rsidRDefault="000F61B5" w:rsidP="000F61B5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 xml:space="preserve">в) </w:t>
            </w:r>
            <w:r w:rsidRPr="005E24E6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887DAB5" wp14:editId="1EDE382F">
                  <wp:extent cx="2351315" cy="410660"/>
                  <wp:effectExtent l="0" t="0" r="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333" cy="411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 xml:space="preserve">    г) </w:t>
            </w:r>
            <w:r w:rsidRPr="005E24E6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E1E222A" wp14:editId="75117CD9">
                  <wp:extent cx="1981200" cy="1014761"/>
                  <wp:effectExtent l="0" t="0" r="0" b="0"/>
                  <wp:docPr id="30" name="Рисунок 30" descr="ÐÐ°ÑÑÐ¸Ð½ÐºÐ¸ Ð¿Ð¾ Ð·Ð°Ð¿ÑÐ¾ÑÑ Ð°Ð»ÐºÐ¸Ð»Ð¿Ð¾Ð»Ð¸Ð³Ð»ÑÐºÐ¾Ð·Ð¸Ð´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°Ð»ÐºÐ¸Ð»Ð¿Ð¾Ð»Ð¸Ð³Ð»ÑÐºÐ¾Ð·Ð¸Ð´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1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AF08D" w14:textId="77777777" w:rsidR="000F61B5" w:rsidRPr="005E24E6" w:rsidRDefault="000F61B5" w:rsidP="000F61B5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CB30AF" w14:textId="6131459E" w:rsidR="000F61B5" w:rsidRPr="005E24E6" w:rsidRDefault="000F61B5" w:rsidP="000F61B5">
            <w:pPr>
              <w:spacing w:after="160" w:line="259" w:lineRule="auto"/>
              <w:ind w:left="360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4. . В качестве консерванта в шампунях обычно используется:</w:t>
            </w:r>
          </w:p>
          <w:p w14:paraId="4F176CC9" w14:textId="77777777" w:rsidR="000F61B5" w:rsidRPr="005E24E6" w:rsidRDefault="000F61B5" w:rsidP="004B15CA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уксусная кислота,</w:t>
            </w:r>
          </w:p>
          <w:p w14:paraId="50B5323C" w14:textId="77777777" w:rsidR="000F61B5" w:rsidRPr="005E24E6" w:rsidRDefault="000F61B5" w:rsidP="004B15CA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парабены,</w:t>
            </w:r>
          </w:p>
          <w:p w14:paraId="5255121F" w14:textId="77777777" w:rsidR="000F61B5" w:rsidRPr="005E24E6" w:rsidRDefault="000F61B5" w:rsidP="004B15CA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bCs/>
                <w:sz w:val="24"/>
                <w:szCs w:val="24"/>
                <w:lang w:eastAsia="en-US"/>
              </w:rPr>
              <w:t>феноксиэтанол,</w:t>
            </w:r>
          </w:p>
          <w:p w14:paraId="24A4FF70" w14:textId="77777777" w:rsidR="000F61B5" w:rsidRPr="005E24E6" w:rsidRDefault="000F61B5" w:rsidP="004B15CA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bCs/>
                <w:sz w:val="24"/>
                <w:szCs w:val="24"/>
                <w:lang w:eastAsia="en-US"/>
              </w:rPr>
              <w:t>бронол,</w:t>
            </w:r>
          </w:p>
          <w:p w14:paraId="68E82CCC" w14:textId="77777777" w:rsidR="000F61B5" w:rsidRPr="005E24E6" w:rsidRDefault="000F61B5" w:rsidP="004B15CA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bCs/>
                <w:sz w:val="24"/>
                <w:szCs w:val="24"/>
                <w:lang w:eastAsia="en-US"/>
              </w:rPr>
              <w:t>бензиловый спирт,</w:t>
            </w:r>
          </w:p>
          <w:p w14:paraId="06E3B92B" w14:textId="263FA274" w:rsidR="000F61B5" w:rsidRPr="005E24E6" w:rsidRDefault="000F61B5" w:rsidP="000F61B5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. Заполните блок-схему приготовления шампуня из базового сырья:</w:t>
            </w:r>
          </w:p>
          <w:p w14:paraId="3AEDAC53" w14:textId="69434E7B" w:rsidR="000F61B5" w:rsidRDefault="000F61B5" w:rsidP="000F61B5">
            <w:pPr>
              <w:contextualSpacing/>
              <w:rPr>
                <w:rFonts w:ascii="Calibri" w:eastAsia="Calibri" w:hAnsi="Calibri"/>
                <w:lang w:eastAsia="en-US"/>
              </w:rPr>
            </w:pPr>
            <w:r w:rsidRPr="005E24E6">
              <w:rPr>
                <w:rFonts w:ascii="Calibri" w:eastAsia="Calibri" w:hAnsi="Calibri"/>
                <w:lang w:eastAsia="en-US"/>
              </w:rPr>
              <w:object w:dxaOrig="6073" w:dyaOrig="4205" w14:anchorId="12D816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165.75pt" o:ole="">
                  <v:imagedata r:id="rId22" o:title=""/>
                </v:shape>
                <o:OLEObject Type="Embed" ProgID="ChemDraw.Document.6.0" ShapeID="_x0000_i1025" DrawAspect="Content" ObjectID="_1710012546" r:id="rId23"/>
              </w:object>
            </w:r>
          </w:p>
          <w:p w14:paraId="7247F6A8" w14:textId="0C833984" w:rsidR="000F61B5" w:rsidRDefault="000F61B5" w:rsidP="000F61B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0F61B5">
              <w:rPr>
                <w:rFonts w:eastAsia="Calibri"/>
                <w:lang w:eastAsia="en-US"/>
              </w:rPr>
              <w:t xml:space="preserve">ариант 2 </w:t>
            </w:r>
          </w:p>
          <w:p w14:paraId="198F0663" w14:textId="74CB07EA" w:rsidR="000F61B5" w:rsidRPr="005E24E6" w:rsidRDefault="000F61B5" w:rsidP="000F61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1. 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 xml:space="preserve">Какой цвет эумеланин  придает волосам: </w:t>
            </w:r>
          </w:p>
          <w:p w14:paraId="1EF4CE12" w14:textId="77777777" w:rsidR="000F61B5" w:rsidRPr="005E24E6" w:rsidRDefault="000F61B5" w:rsidP="000F61B5">
            <w:pPr>
              <w:ind w:firstLine="1418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а)  шатен</w:t>
            </w:r>
          </w:p>
          <w:p w14:paraId="309254AB" w14:textId="77777777" w:rsidR="000F61B5" w:rsidRPr="005E24E6" w:rsidRDefault="000F61B5" w:rsidP="000F61B5">
            <w:pPr>
              <w:ind w:firstLine="1418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б)  рыжий</w:t>
            </w:r>
          </w:p>
          <w:p w14:paraId="78C6EC93" w14:textId="77777777" w:rsidR="000F61B5" w:rsidRPr="005E24E6" w:rsidRDefault="000F61B5" w:rsidP="000F61B5">
            <w:pPr>
              <w:ind w:firstLine="1418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 xml:space="preserve">в)  черный </w:t>
            </w:r>
          </w:p>
          <w:p w14:paraId="026EB60C" w14:textId="77777777" w:rsidR="000F61B5" w:rsidRPr="005E24E6" w:rsidRDefault="000F61B5" w:rsidP="000F61B5">
            <w:pPr>
              <w:ind w:firstLine="1418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г)  блонд</w:t>
            </w:r>
          </w:p>
          <w:p w14:paraId="5E619473" w14:textId="77777777" w:rsidR="000F61B5" w:rsidRPr="005E24E6" w:rsidRDefault="000F61B5" w:rsidP="000F61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 xml:space="preserve">     2. .</w:t>
            </w:r>
            <w:r w:rsidRPr="005E24E6">
              <w:rPr>
                <w:rFonts w:ascii="Calibri" w:eastAsia="Calibri" w:hAnsi="Calibri"/>
                <w:lang w:eastAsia="en-US"/>
              </w:rPr>
              <w:t xml:space="preserve"> 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Укажите класс ПАВ, к которому принадлежит соединение с приведенной ниже  структурной формулой:</w:t>
            </w:r>
          </w:p>
          <w:p w14:paraId="6088F03E" w14:textId="77777777" w:rsidR="000F61B5" w:rsidRPr="005E24E6" w:rsidRDefault="000F61B5" w:rsidP="000F61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0756D05" wp14:editId="33E3FAE9">
                  <wp:extent cx="1981200" cy="752581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52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92A67F" w14:textId="6ED85309" w:rsidR="000F61B5" w:rsidRPr="005E24E6" w:rsidRDefault="000F61B5" w:rsidP="000F61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7A6900" w14:textId="2BFB9D8F" w:rsidR="000F61B5" w:rsidRPr="005E24E6" w:rsidRDefault="000F61B5" w:rsidP="000F61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3. Расположите катионы основных ПАВ шампуней в порядке уменьшения  мягкости их моющего действия:</w:t>
            </w:r>
          </w:p>
          <w:p w14:paraId="281AF088" w14:textId="77777777" w:rsidR="000F61B5" w:rsidRPr="005E24E6" w:rsidRDefault="000F61B5" w:rsidP="000F61B5">
            <w:pPr>
              <w:ind w:left="993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а)</w:t>
            </w:r>
            <w:r w:rsidRPr="005E24E6">
              <w:rPr>
                <w:rFonts w:ascii="Calibri" w:eastAsia="Calibri" w:hAnsi="Calibri"/>
                <w:lang w:eastAsia="en-US"/>
              </w:rPr>
              <w:t xml:space="preserve">  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NH</w:t>
            </w:r>
            <w:r w:rsidRPr="005E24E6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4 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˃ Na ˃ ТЭА ˃ Mg</w:t>
            </w:r>
          </w:p>
          <w:p w14:paraId="2C8A487B" w14:textId="77777777" w:rsidR="000F61B5" w:rsidRPr="005E24E6" w:rsidRDefault="000F61B5" w:rsidP="000F61B5">
            <w:pPr>
              <w:ind w:left="993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б) Na ˃ NH</w:t>
            </w:r>
            <w:r w:rsidRPr="005E24E6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4 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˃Mg ˃ТЭА.</w:t>
            </w:r>
          </w:p>
          <w:p w14:paraId="500B5D91" w14:textId="77777777" w:rsidR="000F61B5" w:rsidRPr="005E24E6" w:rsidRDefault="000F61B5" w:rsidP="000F61B5">
            <w:pPr>
              <w:ind w:left="993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в) ТЭА ˃ Mg ˃ NH</w:t>
            </w:r>
            <w:r w:rsidRPr="005E24E6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4 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˃ Na</w:t>
            </w:r>
          </w:p>
          <w:p w14:paraId="5F115712" w14:textId="77777777" w:rsidR="000F61B5" w:rsidRPr="005E24E6" w:rsidRDefault="000F61B5" w:rsidP="000F61B5">
            <w:pPr>
              <w:ind w:left="993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г)</w:t>
            </w:r>
            <w:r w:rsidRPr="005E24E6">
              <w:rPr>
                <w:rFonts w:ascii="Calibri" w:eastAsia="Calibri" w:hAnsi="Calibri"/>
                <w:lang w:eastAsia="en-US"/>
              </w:rPr>
              <w:t xml:space="preserve">  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Mg ˃ Na ˃ NH</w:t>
            </w:r>
            <w:r w:rsidRPr="005E24E6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4</w:t>
            </w:r>
            <w:r w:rsidRPr="005E24E6">
              <w:rPr>
                <w:rFonts w:ascii="Calibri" w:eastAsia="Calibri" w:hAnsi="Calibri"/>
                <w:lang w:eastAsia="en-US"/>
              </w:rPr>
              <w:t xml:space="preserve"> 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>˃ТЭА.</w:t>
            </w:r>
          </w:p>
          <w:p w14:paraId="37462DBF" w14:textId="77777777" w:rsidR="000F61B5" w:rsidRPr="005E24E6" w:rsidRDefault="000F61B5" w:rsidP="000F61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55DAEC" w14:textId="4C1D88EC" w:rsidR="000F61B5" w:rsidRPr="005E24E6" w:rsidRDefault="000F61B5" w:rsidP="000F61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4. Для регулирования pH шампуней обычно не применяется:</w:t>
            </w:r>
          </w:p>
          <w:p w14:paraId="6ABC3DBD" w14:textId="77777777" w:rsidR="000F61B5" w:rsidRPr="005E24E6" w:rsidRDefault="000F61B5" w:rsidP="000F61B5">
            <w:pPr>
              <w:ind w:left="993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а)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уксусная кислота,</w:t>
            </w:r>
          </w:p>
          <w:p w14:paraId="529969BB" w14:textId="77777777" w:rsidR="000F61B5" w:rsidRPr="005E24E6" w:rsidRDefault="000F61B5" w:rsidP="000F61B5">
            <w:pPr>
              <w:ind w:left="993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б)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лимонная кислота</w:t>
            </w:r>
          </w:p>
          <w:p w14:paraId="6279FE41" w14:textId="77777777" w:rsidR="000F61B5" w:rsidRPr="005E24E6" w:rsidRDefault="000F61B5" w:rsidP="000F61B5">
            <w:pPr>
              <w:ind w:left="993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в)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бензойная кислота,</w:t>
            </w:r>
          </w:p>
          <w:p w14:paraId="7D1BDCD9" w14:textId="77777777" w:rsidR="000F61B5" w:rsidRPr="005E24E6" w:rsidRDefault="000F61B5" w:rsidP="000F61B5">
            <w:pPr>
              <w:ind w:left="993"/>
              <w:rPr>
                <w:rFonts w:eastAsia="Calibri"/>
                <w:sz w:val="24"/>
                <w:szCs w:val="24"/>
                <w:lang w:eastAsia="en-US"/>
              </w:rPr>
            </w:pPr>
            <w:r w:rsidRPr="005E24E6">
              <w:rPr>
                <w:rFonts w:eastAsia="Calibri"/>
                <w:sz w:val="24"/>
                <w:szCs w:val="24"/>
                <w:lang w:eastAsia="en-US"/>
              </w:rPr>
              <w:t>г)</w:t>
            </w:r>
            <w:r w:rsidRPr="005E24E6">
              <w:rPr>
                <w:rFonts w:eastAsia="Calibri"/>
                <w:sz w:val="24"/>
                <w:szCs w:val="24"/>
                <w:lang w:eastAsia="en-US"/>
              </w:rPr>
              <w:tab/>
              <w:t>растворы щелочи.</w:t>
            </w:r>
          </w:p>
          <w:p w14:paraId="5E7D1EC6" w14:textId="681A9390" w:rsidR="000F61B5" w:rsidRPr="000F61B5" w:rsidRDefault="000F61B5" w:rsidP="000F61B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5.</w:t>
            </w:r>
            <w:r w:rsidRPr="000F61B5">
              <w:rPr>
                <w:rFonts w:eastAsia="Calibri"/>
                <w:sz w:val="24"/>
                <w:szCs w:val="24"/>
                <w:lang w:eastAsia="en-US"/>
              </w:rPr>
              <w:t>Для повышения вязкости в шампунях используют:</w:t>
            </w:r>
          </w:p>
          <w:p w14:paraId="01127D9B" w14:textId="77777777" w:rsidR="000F61B5" w:rsidRPr="000F61B5" w:rsidRDefault="000F61B5" w:rsidP="004B15CA">
            <w:pPr>
              <w:numPr>
                <w:ilvl w:val="0"/>
                <w:numId w:val="32"/>
              </w:numPr>
              <w:spacing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61B5">
              <w:rPr>
                <w:rFonts w:eastAsia="Calibri"/>
                <w:sz w:val="24"/>
                <w:szCs w:val="24"/>
                <w:lang w:eastAsia="en-US"/>
              </w:rPr>
              <w:t>пропиленгликоль,</w:t>
            </w:r>
          </w:p>
          <w:p w14:paraId="3D695776" w14:textId="77777777" w:rsidR="000F61B5" w:rsidRPr="000F61B5" w:rsidRDefault="000F61B5" w:rsidP="004B15CA">
            <w:pPr>
              <w:numPr>
                <w:ilvl w:val="0"/>
                <w:numId w:val="32"/>
              </w:numPr>
              <w:spacing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61B5">
              <w:rPr>
                <w:rFonts w:eastAsia="Calibri"/>
                <w:sz w:val="24"/>
                <w:szCs w:val="24"/>
                <w:lang w:eastAsia="en-US"/>
              </w:rPr>
              <w:t>неионогенные ПАВ,</w:t>
            </w:r>
          </w:p>
          <w:p w14:paraId="0D4D0D88" w14:textId="77777777" w:rsidR="000F61B5" w:rsidRPr="000F61B5" w:rsidRDefault="000F61B5" w:rsidP="004B15CA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61B5">
              <w:rPr>
                <w:rFonts w:eastAsia="Calibri"/>
                <w:sz w:val="24"/>
                <w:szCs w:val="24"/>
                <w:lang w:eastAsia="en-US"/>
              </w:rPr>
              <w:t>производные целлюлозы,</w:t>
            </w:r>
          </w:p>
          <w:p w14:paraId="600CDA2B" w14:textId="77777777" w:rsidR="000F61B5" w:rsidRPr="000F61B5" w:rsidRDefault="000F61B5" w:rsidP="004B15CA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61B5">
              <w:rPr>
                <w:rFonts w:eastAsia="Calibri"/>
                <w:sz w:val="24"/>
                <w:szCs w:val="24"/>
                <w:lang w:eastAsia="en-US"/>
              </w:rPr>
              <w:t>полиакрилаты,</w:t>
            </w:r>
          </w:p>
          <w:p w14:paraId="0E7A30D3" w14:textId="4FE47C67" w:rsidR="000F61B5" w:rsidRPr="00D23F40" w:rsidRDefault="000F61B5" w:rsidP="000F61B5">
            <w:pPr>
              <w:contextualSpacing/>
              <w:rPr>
                <w:i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6DC027F9" w14:textId="198F1C01" w:rsidR="00DF1426" w:rsidRPr="00D23F40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  <w:tc>
          <w:tcPr>
            <w:tcW w:w="9723" w:type="dxa"/>
          </w:tcPr>
          <w:p w14:paraId="7FCA66D3" w14:textId="2522C03C" w:rsidR="00DF1426" w:rsidRPr="00D23F40" w:rsidRDefault="00DF1426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559"/>
        <w:gridCol w:w="1418"/>
      </w:tblGrid>
      <w:tr w:rsidR="000F7FA5" w:rsidRPr="00314BCA" w14:paraId="37076926" w14:textId="7D418443" w:rsidTr="000F7F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92FC5EE" w:rsidR="000F7FA5" w:rsidRPr="004A2281" w:rsidRDefault="000F7FA5" w:rsidP="000F7F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0F7FA5" w:rsidRPr="00314BCA" w:rsidRDefault="000F7FA5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14:paraId="557BEC69" w14:textId="6B685EA0" w:rsidR="000F7FA5" w:rsidRPr="00314BCA" w:rsidRDefault="000F7FA5" w:rsidP="000F7FA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F7FA5" w:rsidRPr="00314BCA" w14:paraId="293D7A3C" w14:textId="77777777" w:rsidTr="000F7F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0F7FA5" w:rsidRPr="004A2281" w:rsidRDefault="000F7FA5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0F7FA5" w:rsidRPr="00314BCA" w:rsidRDefault="000F7FA5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14:paraId="360CEF1A" w14:textId="1E0321AE" w:rsidR="000F7FA5" w:rsidRDefault="000F7FA5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F7FA5" w:rsidRPr="00314BCA" w14:paraId="38330E42" w14:textId="77777777" w:rsidTr="000F7FA5">
        <w:trPr>
          <w:trHeight w:val="283"/>
        </w:trPr>
        <w:tc>
          <w:tcPr>
            <w:tcW w:w="2410" w:type="dxa"/>
            <w:vMerge w:val="restart"/>
          </w:tcPr>
          <w:p w14:paraId="2CC3884E" w14:textId="20966402" w:rsidR="000F7FA5" w:rsidRPr="0082635B" w:rsidRDefault="000F7FA5" w:rsidP="00FC1ACA">
            <w:pPr>
              <w:rPr>
                <w:i/>
              </w:rPr>
            </w:pPr>
            <w:r>
              <w:t>П</w:t>
            </w:r>
            <w:r w:rsidRPr="00C11C1C">
              <w:t>исьменный отчет с результатами эксперимента и отв</w:t>
            </w:r>
            <w:r>
              <w:t>етами на кон</w:t>
            </w:r>
            <w:r w:rsidRPr="00C11C1C">
              <w:t>трольные вопросы</w:t>
            </w:r>
          </w:p>
        </w:tc>
        <w:tc>
          <w:tcPr>
            <w:tcW w:w="8080" w:type="dxa"/>
          </w:tcPr>
          <w:p w14:paraId="6450EC2E" w14:textId="5F146058" w:rsidR="000F7FA5" w:rsidRPr="0082635B" w:rsidRDefault="000F7FA5" w:rsidP="00564D3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</w:t>
            </w:r>
            <w:r>
              <w:rPr>
                <w:i/>
                <w:lang w:val="ru-RU"/>
              </w:rPr>
              <w:t>ан полный, развернутый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>осознанных знаний 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работе,</w:t>
            </w:r>
            <w:r w:rsidRPr="0082635B">
              <w:rPr>
                <w:i/>
                <w:lang w:val="ru-RU"/>
              </w:rPr>
              <w:t xml:space="preserve">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</w:tc>
        <w:tc>
          <w:tcPr>
            <w:tcW w:w="2977" w:type="dxa"/>
            <w:gridSpan w:val="2"/>
          </w:tcPr>
          <w:p w14:paraId="76BFD3F3" w14:textId="77777777" w:rsidR="000F7FA5" w:rsidRPr="008F6748" w:rsidRDefault="000F7FA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0F7FA5" w:rsidRPr="00314BCA" w14:paraId="58E63AE6" w14:textId="77777777" w:rsidTr="000F7FA5">
        <w:trPr>
          <w:trHeight w:val="283"/>
        </w:trPr>
        <w:tc>
          <w:tcPr>
            <w:tcW w:w="2410" w:type="dxa"/>
            <w:vMerge/>
          </w:tcPr>
          <w:p w14:paraId="19B6D2EB" w14:textId="77777777" w:rsidR="000F7FA5" w:rsidRPr="0082635B" w:rsidRDefault="000F7FA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6A6A6032" w:rsidR="000F7FA5" w:rsidRPr="0082635B" w:rsidRDefault="000F7FA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</w:t>
            </w:r>
            <w:r>
              <w:rPr>
                <w:i/>
                <w:lang w:val="ru-RU"/>
              </w:rPr>
              <w:t>ан полный, развернутый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 xml:space="preserve">осознанных </w:t>
            </w:r>
            <w:r w:rsidRPr="0082635B">
              <w:rPr>
                <w:i/>
                <w:lang w:val="ru-RU"/>
              </w:rPr>
              <w:t xml:space="preserve">знаний </w:t>
            </w:r>
            <w:r>
              <w:rPr>
                <w:i/>
                <w:lang w:val="ru-RU"/>
              </w:rPr>
              <w:t>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</w:t>
            </w:r>
            <w:r w:rsidRPr="0082635B">
              <w:rPr>
                <w:i/>
                <w:lang w:val="ru-RU"/>
              </w:rPr>
              <w:t xml:space="preserve">, проявляющаяся в </w:t>
            </w:r>
            <w:r>
              <w:rPr>
                <w:i/>
                <w:lang w:val="ru-RU"/>
              </w:rPr>
              <w:t xml:space="preserve">достаточно </w:t>
            </w:r>
            <w:r w:rsidRPr="0082635B">
              <w:rPr>
                <w:i/>
                <w:lang w:val="ru-RU"/>
              </w:rPr>
              <w:t>свободном оперировании понятиями, умении выделить существенные и несущественные его признаки, причинно-следственные связи</w:t>
            </w:r>
            <w:r>
              <w:rPr>
                <w:i/>
                <w:lang w:val="ru-RU"/>
              </w:rPr>
              <w:t xml:space="preserve">, </w:t>
            </w:r>
            <w:r w:rsidRPr="0082635B">
              <w:rPr>
                <w:i/>
                <w:lang w:val="ru-RU"/>
              </w:rPr>
              <w:t>но допускает несущественные неточности в определениях.</w:t>
            </w:r>
          </w:p>
        </w:tc>
        <w:tc>
          <w:tcPr>
            <w:tcW w:w="2977" w:type="dxa"/>
            <w:gridSpan w:val="2"/>
          </w:tcPr>
          <w:p w14:paraId="65E9E43F" w14:textId="77777777" w:rsidR="000F7FA5" w:rsidRPr="008F6748" w:rsidRDefault="000F7FA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0F7FA5" w:rsidRPr="00314BCA" w14:paraId="1B954406" w14:textId="77777777" w:rsidTr="000F7FA5">
        <w:trPr>
          <w:trHeight w:val="283"/>
        </w:trPr>
        <w:tc>
          <w:tcPr>
            <w:tcW w:w="2410" w:type="dxa"/>
            <w:vMerge/>
          </w:tcPr>
          <w:p w14:paraId="136E669E" w14:textId="77777777" w:rsidR="000F7FA5" w:rsidRPr="0082635B" w:rsidRDefault="000F7FA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19488A78" w:rsidR="000F7FA5" w:rsidRPr="0082635B" w:rsidRDefault="000F7FA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</w:t>
            </w:r>
            <w:r>
              <w:rPr>
                <w:i/>
                <w:lang w:val="ru-RU"/>
              </w:rPr>
              <w:t>ан полный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 xml:space="preserve">осознанных </w:t>
            </w:r>
            <w:r w:rsidRPr="0082635B">
              <w:rPr>
                <w:i/>
                <w:lang w:val="ru-RU"/>
              </w:rPr>
              <w:t xml:space="preserve">знаний </w:t>
            </w:r>
            <w:r>
              <w:rPr>
                <w:i/>
                <w:lang w:val="ru-RU"/>
              </w:rPr>
              <w:t>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</w:t>
            </w:r>
            <w:r w:rsidRPr="0082635B">
              <w:rPr>
                <w:i/>
                <w:lang w:val="ru-RU"/>
              </w:rPr>
              <w:t xml:space="preserve">, проявляющаяся в </w:t>
            </w:r>
            <w:r>
              <w:rPr>
                <w:i/>
                <w:lang w:val="ru-RU"/>
              </w:rPr>
              <w:t xml:space="preserve">достаточно </w:t>
            </w:r>
            <w:r w:rsidRPr="0082635B">
              <w:rPr>
                <w:i/>
                <w:lang w:val="ru-RU"/>
              </w:rPr>
              <w:t>свободном оперировании понятиями, умении выделить существенные и несущественные его признаки, причинно-следственные связи</w:t>
            </w:r>
            <w:r>
              <w:rPr>
                <w:i/>
                <w:lang w:val="ru-RU"/>
              </w:rPr>
              <w:t xml:space="preserve">, </w:t>
            </w:r>
            <w:r w:rsidRPr="0082635B">
              <w:rPr>
                <w:i/>
                <w:lang w:val="ru-RU"/>
              </w:rPr>
              <w:t>но допускает несуществ</w:t>
            </w:r>
            <w:r>
              <w:rPr>
                <w:i/>
                <w:lang w:val="ru-RU"/>
              </w:rPr>
              <w:t xml:space="preserve">енные неточности в определениях, </w:t>
            </w:r>
            <w:r w:rsidRPr="0082635B">
              <w:rPr>
                <w:i/>
                <w:lang w:val="ru-RU"/>
              </w:rPr>
              <w:t>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977" w:type="dxa"/>
            <w:gridSpan w:val="2"/>
            <w:vMerge w:val="restart"/>
          </w:tcPr>
          <w:p w14:paraId="2B0C8D4B" w14:textId="77777777" w:rsidR="000F7FA5" w:rsidRPr="008F6748" w:rsidRDefault="000F7FA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0F7FA5" w:rsidRPr="00314BCA" w14:paraId="69979C5F" w14:textId="77777777" w:rsidTr="000F7FA5">
        <w:trPr>
          <w:trHeight w:val="283"/>
        </w:trPr>
        <w:tc>
          <w:tcPr>
            <w:tcW w:w="2410" w:type="dxa"/>
            <w:vMerge/>
          </w:tcPr>
          <w:p w14:paraId="485F627C" w14:textId="77777777" w:rsidR="000F7FA5" w:rsidRPr="0082635B" w:rsidRDefault="000F7FA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521F60A" w14:textId="77777777" w:rsidR="000F7FA5" w:rsidRDefault="000F7FA5" w:rsidP="000F7FA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недостаточно </w:t>
            </w:r>
            <w:r>
              <w:rPr>
                <w:i/>
                <w:lang w:val="ru-RU"/>
              </w:rPr>
              <w:t>полный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 xml:space="preserve">осознанных </w:t>
            </w:r>
            <w:r w:rsidRPr="0082635B">
              <w:rPr>
                <w:i/>
                <w:lang w:val="ru-RU"/>
              </w:rPr>
              <w:t xml:space="preserve">знаний </w:t>
            </w:r>
            <w:r>
              <w:rPr>
                <w:i/>
                <w:lang w:val="ru-RU"/>
              </w:rPr>
              <w:t>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работе.</w:t>
            </w:r>
          </w:p>
          <w:p w14:paraId="2B0C1841" w14:textId="757002A2" w:rsidR="000F7FA5" w:rsidRPr="0082635B" w:rsidRDefault="000F7FA5" w:rsidP="000F7FA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Обучающийся</w:t>
            </w:r>
            <w:r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977" w:type="dxa"/>
            <w:gridSpan w:val="2"/>
            <w:vMerge/>
          </w:tcPr>
          <w:p w14:paraId="69E0A144" w14:textId="77777777" w:rsidR="000F7FA5" w:rsidRPr="008F6748" w:rsidRDefault="000F7FA5" w:rsidP="00FC1ACA">
            <w:pPr>
              <w:jc w:val="center"/>
              <w:rPr>
                <w:i/>
              </w:rPr>
            </w:pPr>
          </w:p>
        </w:tc>
      </w:tr>
      <w:tr w:rsidR="000F7FA5" w:rsidRPr="00314BCA" w14:paraId="5EFB9691" w14:textId="77777777" w:rsidTr="000F7FA5">
        <w:trPr>
          <w:trHeight w:val="283"/>
        </w:trPr>
        <w:tc>
          <w:tcPr>
            <w:tcW w:w="2410" w:type="dxa"/>
            <w:vMerge/>
          </w:tcPr>
          <w:p w14:paraId="7856CD36" w14:textId="62E8BAC4" w:rsidR="000F7FA5" w:rsidRPr="0082635B" w:rsidRDefault="000F7FA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9E821E4" w14:textId="77777777" w:rsidR="000F7FA5" w:rsidRDefault="000F7FA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</w:p>
          <w:p w14:paraId="350B959E" w14:textId="660CEE4D" w:rsidR="000F7FA5" w:rsidRPr="0082635B" w:rsidRDefault="000F7FA5" w:rsidP="000F7FA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Обучающийся не осознает связь поняти</w:t>
            </w:r>
            <w:r>
              <w:rPr>
                <w:i/>
                <w:lang w:val="ru-RU"/>
              </w:rPr>
              <w:t xml:space="preserve">й </w:t>
            </w:r>
            <w:r w:rsidRPr="0082635B">
              <w:rPr>
                <w:i/>
                <w:lang w:val="ru-RU"/>
              </w:rPr>
              <w:t xml:space="preserve">теории, </w:t>
            </w:r>
            <w:r>
              <w:rPr>
                <w:i/>
                <w:lang w:val="ru-RU"/>
              </w:rPr>
              <w:t>с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практическими </w:t>
            </w:r>
            <w:r w:rsidRPr="0082635B">
              <w:rPr>
                <w:i/>
                <w:lang w:val="ru-RU"/>
              </w:rPr>
              <w:t xml:space="preserve">объектами </w:t>
            </w:r>
            <w:r>
              <w:rPr>
                <w:i/>
                <w:lang w:val="ru-RU"/>
              </w:rPr>
              <w:t xml:space="preserve">дисциплины. Отсутствуют выводы. </w:t>
            </w:r>
            <w:r w:rsidRPr="0082635B">
              <w:rPr>
                <w:i/>
                <w:lang w:val="ru-RU"/>
              </w:rPr>
              <w:t>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977" w:type="dxa"/>
            <w:gridSpan w:val="2"/>
          </w:tcPr>
          <w:p w14:paraId="3E1FA4A1" w14:textId="77777777" w:rsidR="000F7FA5" w:rsidRPr="008F6748" w:rsidRDefault="000F7FA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0F7FA5" w:rsidRPr="00314BCA" w14:paraId="2173414E" w14:textId="77777777" w:rsidTr="000F7FA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0F7FA5" w:rsidRPr="0082635B" w:rsidRDefault="000F7FA5" w:rsidP="00FC1AC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7DA2FD99" w14:textId="7B63D8EA" w:rsidR="000F7FA5" w:rsidRPr="0082635B" w:rsidRDefault="000F7FA5" w:rsidP="00564342">
            <w:pPr>
              <w:rPr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</w:p>
          <w:p w14:paraId="70E7C792" w14:textId="40857B33" w:rsidR="000F7FA5" w:rsidRPr="0082635B" w:rsidRDefault="000F7FA5" w:rsidP="00FC1ACA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>
              <w:rPr>
                <w:i/>
              </w:rPr>
              <w:t xml:space="preserve"> </w:t>
            </w:r>
            <w:r w:rsidRPr="0082635B">
              <w:rPr>
                <w:i/>
              </w:rPr>
              <w:t xml:space="preserve">и оценок по пятибалльной системе. </w:t>
            </w:r>
          </w:p>
          <w:p w14:paraId="06E028F3" w14:textId="77777777" w:rsidR="000F7FA5" w:rsidRPr="0082635B" w:rsidRDefault="000F7FA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14:paraId="608F9DF5" w14:textId="74D4CCB7" w:rsidR="000F7FA5" w:rsidRPr="0082635B" w:rsidRDefault="000F7FA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</w:t>
            </w:r>
            <w:r w:rsidR="0056434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00ABBC3D" w14:textId="4F855B87" w:rsidR="000F7FA5" w:rsidRPr="0082635B" w:rsidRDefault="000F7FA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</w:t>
            </w:r>
            <w:r w:rsidR="0056434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576129C7" w14:textId="77777777" w:rsidR="000F7FA5" w:rsidRPr="0082635B" w:rsidRDefault="000F7FA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559" w:type="dxa"/>
          </w:tcPr>
          <w:p w14:paraId="4093D55A" w14:textId="77777777" w:rsidR="000F7FA5" w:rsidRPr="008F6748" w:rsidRDefault="000F7FA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418" w:type="dxa"/>
          </w:tcPr>
          <w:p w14:paraId="026CC2A1" w14:textId="77777777" w:rsidR="000F7FA5" w:rsidRPr="008F6748" w:rsidRDefault="000F7FA5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0F7FA5" w:rsidRPr="00314BCA" w14:paraId="037D9555" w14:textId="77777777" w:rsidTr="000F7FA5">
        <w:trPr>
          <w:trHeight w:val="283"/>
        </w:trPr>
        <w:tc>
          <w:tcPr>
            <w:tcW w:w="2410" w:type="dxa"/>
            <w:vMerge/>
          </w:tcPr>
          <w:p w14:paraId="5D9D0442" w14:textId="77777777" w:rsidR="000F7FA5" w:rsidRPr="0082635B" w:rsidRDefault="000F7FA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0F7FA5" w:rsidRPr="0082635B" w:rsidRDefault="000F7FA5" w:rsidP="00FC1ACA">
            <w:pPr>
              <w:rPr>
                <w:i/>
              </w:rPr>
            </w:pPr>
          </w:p>
        </w:tc>
        <w:tc>
          <w:tcPr>
            <w:tcW w:w="1559" w:type="dxa"/>
          </w:tcPr>
          <w:p w14:paraId="14782594" w14:textId="77777777" w:rsidR="000F7FA5" w:rsidRPr="008F6748" w:rsidRDefault="000F7FA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418" w:type="dxa"/>
          </w:tcPr>
          <w:p w14:paraId="60464979" w14:textId="29C912DC" w:rsidR="000F7FA5" w:rsidRPr="008F6748" w:rsidRDefault="000F7FA5" w:rsidP="00564342">
            <w:pPr>
              <w:jc w:val="center"/>
              <w:rPr>
                <w:i/>
              </w:rPr>
            </w:pPr>
            <w:r w:rsidRPr="008F6748">
              <w:rPr>
                <w:i/>
              </w:rPr>
              <w:t>6</w:t>
            </w:r>
            <w:r w:rsidR="00564342">
              <w:rPr>
                <w:i/>
              </w:rPr>
              <w:t>1</w:t>
            </w:r>
            <w:r w:rsidRPr="008F6748">
              <w:rPr>
                <w:i/>
              </w:rPr>
              <w:t>% - 84%</w:t>
            </w:r>
          </w:p>
        </w:tc>
      </w:tr>
      <w:tr w:rsidR="000F7FA5" w:rsidRPr="00314BCA" w14:paraId="31EC067D" w14:textId="77777777" w:rsidTr="000F7FA5">
        <w:trPr>
          <w:trHeight w:val="283"/>
        </w:trPr>
        <w:tc>
          <w:tcPr>
            <w:tcW w:w="2410" w:type="dxa"/>
            <w:vMerge/>
          </w:tcPr>
          <w:p w14:paraId="03D6805A" w14:textId="77777777" w:rsidR="000F7FA5" w:rsidRPr="0082635B" w:rsidRDefault="000F7FA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0F7FA5" w:rsidRPr="0082635B" w:rsidRDefault="000F7FA5" w:rsidP="00FC1ACA">
            <w:pPr>
              <w:rPr>
                <w:i/>
              </w:rPr>
            </w:pPr>
          </w:p>
        </w:tc>
        <w:tc>
          <w:tcPr>
            <w:tcW w:w="1559" w:type="dxa"/>
          </w:tcPr>
          <w:p w14:paraId="30430C5A" w14:textId="77777777" w:rsidR="000F7FA5" w:rsidRPr="008F6748" w:rsidRDefault="000F7FA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418" w:type="dxa"/>
          </w:tcPr>
          <w:p w14:paraId="173D9E3B" w14:textId="4C6864E6" w:rsidR="000F7FA5" w:rsidRPr="008F6748" w:rsidRDefault="000F7FA5" w:rsidP="00564342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</w:t>
            </w:r>
            <w:r w:rsidR="00564342">
              <w:rPr>
                <w:i/>
                <w:color w:val="000000"/>
              </w:rPr>
              <w:t>0</w:t>
            </w:r>
            <w:r w:rsidRPr="008F6748">
              <w:rPr>
                <w:i/>
                <w:color w:val="000000"/>
              </w:rPr>
              <w:t>%</w:t>
            </w:r>
          </w:p>
        </w:tc>
      </w:tr>
      <w:tr w:rsidR="000F7FA5" w:rsidRPr="00314BCA" w14:paraId="0C000B7D" w14:textId="77777777" w:rsidTr="000F7FA5">
        <w:trPr>
          <w:trHeight w:val="1052"/>
        </w:trPr>
        <w:tc>
          <w:tcPr>
            <w:tcW w:w="2410" w:type="dxa"/>
            <w:vMerge/>
          </w:tcPr>
          <w:p w14:paraId="46C1C712" w14:textId="77777777" w:rsidR="000F7FA5" w:rsidRPr="0082635B" w:rsidRDefault="000F7FA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0F7FA5" w:rsidRPr="0082635B" w:rsidRDefault="000F7FA5" w:rsidP="00FC1ACA">
            <w:pPr>
              <w:rPr>
                <w:i/>
              </w:rPr>
            </w:pPr>
          </w:p>
        </w:tc>
        <w:tc>
          <w:tcPr>
            <w:tcW w:w="1559" w:type="dxa"/>
          </w:tcPr>
          <w:p w14:paraId="2E740631" w14:textId="77777777" w:rsidR="000F7FA5" w:rsidRPr="008F6748" w:rsidRDefault="000F7FA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418" w:type="dxa"/>
          </w:tcPr>
          <w:p w14:paraId="341E5DC5" w14:textId="77777777" w:rsidR="000F7FA5" w:rsidRPr="008F6748" w:rsidRDefault="000F7FA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7777777" w:rsidR="002C4687" w:rsidRPr="00A80E2B" w:rsidRDefault="002C4687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Зачет/</w:t>
            </w:r>
            <w:r w:rsidRPr="00A80E2B">
              <w:rPr>
                <w:i/>
              </w:rPr>
              <w:t xml:space="preserve">Экзамен: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5081210C" w14:textId="43820E7A" w:rsidR="00564342" w:rsidRPr="00A80E2B" w:rsidRDefault="00564342" w:rsidP="00564342">
            <w:pPr>
              <w:jc w:val="both"/>
              <w:rPr>
                <w:i/>
              </w:rPr>
            </w:pP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2C5EDE33" w:rsidR="002C4687" w:rsidRPr="00A80E2B" w:rsidRDefault="002C4687" w:rsidP="0009260A">
            <w:pPr>
              <w:jc w:val="both"/>
              <w:rPr>
                <w:i/>
              </w:rPr>
            </w:pPr>
            <w:r>
              <w:rPr>
                <w:i/>
              </w:rPr>
              <w:t>Экзамен</w:t>
            </w:r>
            <w:r w:rsidRPr="00A80E2B">
              <w:rPr>
                <w:i/>
              </w:rPr>
              <w:t>:</w:t>
            </w:r>
          </w:p>
          <w:p w14:paraId="1956F745" w14:textId="77777777" w:rsidR="002C4687" w:rsidRDefault="002C4687" w:rsidP="0009260A">
            <w:pPr>
              <w:jc w:val="both"/>
              <w:rPr>
                <w:i/>
              </w:rPr>
            </w:pPr>
            <w:r>
              <w:rPr>
                <w:i/>
              </w:rPr>
              <w:t xml:space="preserve">Письменное </w:t>
            </w:r>
            <w:r w:rsidRPr="00A80E2B">
              <w:rPr>
                <w:i/>
              </w:rPr>
              <w:t>тест</w:t>
            </w:r>
            <w:r>
              <w:rPr>
                <w:i/>
              </w:rPr>
              <w:t>ирование/</w:t>
            </w:r>
          </w:p>
          <w:p w14:paraId="3858CBFD" w14:textId="77777777" w:rsidR="002C4687" w:rsidRPr="00A80E2B" w:rsidRDefault="002C4687" w:rsidP="0009260A">
            <w:pPr>
              <w:jc w:val="both"/>
              <w:rPr>
                <w:i/>
              </w:rPr>
            </w:pPr>
            <w:r>
              <w:rPr>
                <w:i/>
              </w:rPr>
              <w:t>Компьютерное тестирование</w:t>
            </w: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5DB3C6E0" w14:textId="77777777" w:rsidR="00564342" w:rsidRPr="00A80E2B" w:rsidRDefault="00564342" w:rsidP="00564342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54E17037" w14:textId="77777777" w:rsidR="00564342" w:rsidRPr="00564342" w:rsidRDefault="00564342" w:rsidP="00564342">
            <w:pPr>
              <w:jc w:val="both"/>
              <w:rPr>
                <w:rFonts w:eastAsia="Times New Roman"/>
                <w:i/>
              </w:rPr>
            </w:pPr>
            <w:r w:rsidRPr="00564342">
              <w:rPr>
                <w:rFonts w:eastAsia="Times New Roman"/>
              </w:rPr>
              <w:t>Вопрос 1. Перечислите общие требования к производствам натуральной и органической косметики.</w:t>
            </w:r>
          </w:p>
          <w:p w14:paraId="679ADCF2" w14:textId="77777777" w:rsidR="00564342" w:rsidRPr="00564342" w:rsidRDefault="00564342" w:rsidP="00564342">
            <w:pPr>
              <w:jc w:val="both"/>
              <w:rPr>
                <w:rFonts w:eastAsia="Times New Roman"/>
                <w:i/>
              </w:rPr>
            </w:pPr>
            <w:r w:rsidRPr="00564342">
              <w:rPr>
                <w:rFonts w:eastAsia="Times New Roman"/>
              </w:rPr>
              <w:t>Вопрос 2. ПАВы  в составе зубных паст, основное назначение, % ввода</w:t>
            </w:r>
          </w:p>
          <w:p w14:paraId="3B1B307E" w14:textId="77777777" w:rsidR="00564342" w:rsidRPr="00564342" w:rsidRDefault="00564342" w:rsidP="00564342">
            <w:pPr>
              <w:spacing w:line="259" w:lineRule="auto"/>
              <w:rPr>
                <w:rFonts w:eastAsia="Calibri"/>
                <w:lang w:eastAsia="en-US"/>
              </w:rPr>
            </w:pPr>
            <w:r w:rsidRPr="00564342">
              <w:rPr>
                <w:rFonts w:eastAsia="Times New Roman"/>
              </w:rPr>
              <w:t>Вопрос 3.</w:t>
            </w:r>
            <w:r w:rsidRPr="00564342">
              <w:rPr>
                <w:rFonts w:eastAsia="Calibri"/>
                <w:lang w:eastAsia="en-US"/>
              </w:rPr>
              <w:t xml:space="preserve"> Опишите строение кожи, перечислите и охарактеризуйте основные структурные элементы эпидермиса. Компоненты натурального увлажняющего фактора.</w:t>
            </w:r>
          </w:p>
          <w:p w14:paraId="1D201FED" w14:textId="77777777" w:rsidR="00564342" w:rsidRPr="00564342" w:rsidRDefault="00564342" w:rsidP="00564342">
            <w:pPr>
              <w:jc w:val="both"/>
              <w:rPr>
                <w:rFonts w:eastAsia="Times New Roman"/>
              </w:rPr>
            </w:pPr>
            <w:r w:rsidRPr="00564342">
              <w:rPr>
                <w:rFonts w:eastAsia="Times New Roman"/>
              </w:rPr>
              <w:t>Вопрос 4.</w:t>
            </w:r>
            <w:r w:rsidRPr="00564342">
              <w:rPr>
                <w:rFonts w:ascii="Calibri" w:eastAsia="Calibri" w:hAnsi="Calibri"/>
                <w:lang w:eastAsia="en-US"/>
              </w:rPr>
              <w:t xml:space="preserve"> </w:t>
            </w:r>
            <w:r w:rsidRPr="00564342">
              <w:rPr>
                <w:rFonts w:eastAsia="Times New Roman"/>
              </w:rPr>
              <w:t>Технологические стадии производства губной помады.</w:t>
            </w:r>
          </w:p>
          <w:p w14:paraId="74758BE1" w14:textId="77777777" w:rsidR="00564342" w:rsidRDefault="00564342" w:rsidP="0056434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64342">
              <w:rPr>
                <w:rFonts w:eastAsia="Times New Roman"/>
              </w:rPr>
              <w:t>Вопрос 5.</w:t>
            </w:r>
            <w:r w:rsidRPr="00B63933">
              <w:rPr>
                <w:rFonts w:eastAsia="Times New Roman"/>
                <w:sz w:val="24"/>
                <w:szCs w:val="24"/>
              </w:rPr>
              <w:t xml:space="preserve"> Приведите примеры использования </w:t>
            </w:r>
            <w:r w:rsidRPr="00B63933">
              <w:rPr>
                <w:rFonts w:eastAsia="Times New Roman"/>
                <w:sz w:val="24"/>
                <w:szCs w:val="24"/>
                <w:lang w:val="en-US"/>
              </w:rPr>
              <w:t>HDPE</w:t>
            </w:r>
            <w:r w:rsidRPr="00B63933">
              <w:rPr>
                <w:rFonts w:eastAsia="Times New Roman"/>
                <w:sz w:val="24"/>
                <w:szCs w:val="24"/>
              </w:rPr>
              <w:t xml:space="preserve"> и </w:t>
            </w:r>
            <w:r w:rsidRPr="00B63933">
              <w:rPr>
                <w:rFonts w:eastAsia="Times New Roman"/>
                <w:sz w:val="24"/>
                <w:szCs w:val="24"/>
                <w:lang w:val="en-US"/>
              </w:rPr>
              <w:t>LDPE</w:t>
            </w:r>
            <w:r w:rsidRPr="00B63933">
              <w:rPr>
                <w:rFonts w:eastAsia="Times New Roman"/>
                <w:sz w:val="24"/>
                <w:szCs w:val="24"/>
              </w:rPr>
              <w:t xml:space="preserve"> в производстве упаковки для косметических средств</w:t>
            </w:r>
          </w:p>
          <w:p w14:paraId="5C842D33" w14:textId="77777777" w:rsidR="00564342" w:rsidRPr="00A80E2B" w:rsidRDefault="00564342" w:rsidP="00564342">
            <w:pPr>
              <w:jc w:val="both"/>
              <w:rPr>
                <w:i/>
              </w:rPr>
            </w:pPr>
            <w:r w:rsidRPr="00A80E2B">
              <w:rPr>
                <w:i/>
              </w:rPr>
              <w:t>Билет 2</w:t>
            </w:r>
          </w:p>
          <w:p w14:paraId="55C6DE1C" w14:textId="77777777" w:rsidR="00564342" w:rsidRPr="00564342" w:rsidRDefault="00564342" w:rsidP="00564342">
            <w:pPr>
              <w:jc w:val="both"/>
              <w:rPr>
                <w:rFonts w:eastAsia="Times New Roman"/>
              </w:rPr>
            </w:pPr>
            <w:r w:rsidRPr="00564342">
              <w:rPr>
                <w:rFonts w:eastAsia="Times New Roman"/>
              </w:rPr>
              <w:t>Вопрос 1. Приведите о</w:t>
            </w:r>
            <w:r w:rsidRPr="00564342">
              <w:rPr>
                <w:rFonts w:eastAsia="Calibri"/>
                <w:lang w:eastAsia="en-US"/>
              </w:rPr>
              <w:t>сновные принципы выбора ингредиентов для натуральной косметики.</w:t>
            </w:r>
          </w:p>
          <w:p w14:paraId="4943B72E" w14:textId="77777777" w:rsidR="00564342" w:rsidRPr="00564342" w:rsidRDefault="00564342" w:rsidP="00564342">
            <w:pPr>
              <w:rPr>
                <w:rFonts w:eastAsia="Times New Roman"/>
                <w:i/>
              </w:rPr>
            </w:pPr>
            <w:r w:rsidRPr="00564342">
              <w:rPr>
                <w:rFonts w:eastAsia="Times New Roman"/>
              </w:rPr>
              <w:t>Вопрос 2. Перечислите о</w:t>
            </w:r>
            <w:r w:rsidRPr="00564342">
              <w:rPr>
                <w:rFonts w:eastAsia="Calibri"/>
                <w:lang w:eastAsia="en-US"/>
              </w:rPr>
              <w:t xml:space="preserve">сновные контролируемые в процессе производства характеристики зубных паст в соответствии с техническими условиями. </w:t>
            </w:r>
          </w:p>
          <w:p w14:paraId="45D745D7" w14:textId="77777777" w:rsidR="00564342" w:rsidRPr="00564342" w:rsidRDefault="00564342" w:rsidP="00564342">
            <w:pPr>
              <w:rPr>
                <w:rFonts w:eastAsia="Calibri"/>
                <w:lang w:eastAsia="en-US"/>
              </w:rPr>
            </w:pPr>
            <w:r w:rsidRPr="00564342">
              <w:rPr>
                <w:rFonts w:eastAsia="Times New Roman"/>
              </w:rPr>
              <w:t>Вопрос 3.</w:t>
            </w:r>
            <w:r w:rsidRPr="00564342">
              <w:rPr>
                <w:rFonts w:eastAsia="Calibri"/>
                <w:lang w:eastAsia="en-US"/>
              </w:rPr>
              <w:t xml:space="preserve"> Особенности технологии производства дифильных эмульсионных систем, рекомендации по применению кремов на их основе.</w:t>
            </w:r>
          </w:p>
          <w:p w14:paraId="6E9F12AF" w14:textId="77777777" w:rsidR="00564342" w:rsidRPr="00564342" w:rsidRDefault="00564342" w:rsidP="00564342">
            <w:pPr>
              <w:jc w:val="both"/>
              <w:rPr>
                <w:rFonts w:eastAsia="Times New Roman"/>
                <w:i/>
              </w:rPr>
            </w:pPr>
            <w:r w:rsidRPr="00564342">
              <w:rPr>
                <w:rFonts w:eastAsia="Times New Roman"/>
              </w:rPr>
              <w:t>Вопрос 4.</w:t>
            </w:r>
            <w:r w:rsidRPr="00564342">
              <w:rPr>
                <w:rFonts w:ascii="Calibri" w:eastAsia="Calibri" w:hAnsi="Calibri"/>
                <w:lang w:eastAsia="en-US"/>
              </w:rPr>
              <w:t xml:space="preserve"> </w:t>
            </w:r>
            <w:r w:rsidRPr="00564342">
              <w:rPr>
                <w:rFonts w:eastAsia="Calibri"/>
                <w:lang w:eastAsia="en-US"/>
              </w:rPr>
              <w:t>Приведите виды к</w:t>
            </w:r>
            <w:r w:rsidRPr="00564342">
              <w:rPr>
                <w:rFonts w:eastAsia="Times New Roman"/>
              </w:rPr>
              <w:t>лассификации декоративной косметики.</w:t>
            </w:r>
          </w:p>
          <w:p w14:paraId="679CABA6" w14:textId="77777777" w:rsidR="00564342" w:rsidRDefault="00564342" w:rsidP="00564342">
            <w:pPr>
              <w:jc w:val="both"/>
              <w:rPr>
                <w:rFonts w:eastAsia="Times New Roman"/>
              </w:rPr>
            </w:pPr>
            <w:r w:rsidRPr="00564342">
              <w:rPr>
                <w:rFonts w:eastAsia="Times New Roman"/>
              </w:rPr>
              <w:t>Вопрос 5. Приведите примеры крышек и актуаторов флаконов для косметических продуктов.</w:t>
            </w:r>
          </w:p>
          <w:p w14:paraId="76147B74" w14:textId="77777777" w:rsidR="002C4687" w:rsidRPr="00A80E2B" w:rsidRDefault="002C4687" w:rsidP="00564342">
            <w:pPr>
              <w:jc w:val="both"/>
              <w:rPr>
                <w:i/>
              </w:rPr>
            </w:pPr>
          </w:p>
        </w:tc>
      </w:tr>
      <w:tr w:rsidR="002C4687" w14:paraId="02F6751E" w14:textId="77777777" w:rsidTr="002C4687">
        <w:tc>
          <w:tcPr>
            <w:tcW w:w="3261" w:type="dxa"/>
          </w:tcPr>
          <w:p w14:paraId="1DB4D2BA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  <w:tc>
          <w:tcPr>
            <w:tcW w:w="11340" w:type="dxa"/>
          </w:tcPr>
          <w:p w14:paraId="3D04F9F8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p w14:paraId="24024CFF" w14:textId="77777777" w:rsidR="00564342" w:rsidRDefault="00564342" w:rsidP="00564342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632"/>
        <w:gridCol w:w="1701"/>
      </w:tblGrid>
      <w:tr w:rsidR="00564342" w:rsidRPr="00314BCA" w14:paraId="677DD63E" w14:textId="77777777" w:rsidTr="007A0DD0">
        <w:trPr>
          <w:trHeight w:val="754"/>
          <w:tblHeader/>
        </w:trPr>
        <w:tc>
          <w:tcPr>
            <w:tcW w:w="2268" w:type="dxa"/>
            <w:vMerge w:val="restart"/>
            <w:shd w:val="clear" w:color="auto" w:fill="DBE5F1" w:themeFill="accent1" w:themeFillTint="33"/>
          </w:tcPr>
          <w:p w14:paraId="64012EB6" w14:textId="77777777" w:rsidR="00564342" w:rsidRPr="004A2281" w:rsidRDefault="00564342" w:rsidP="007A0D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632" w:type="dxa"/>
            <w:vMerge w:val="restart"/>
            <w:shd w:val="clear" w:color="auto" w:fill="DBE5F1" w:themeFill="accent1" w:themeFillTint="33"/>
            <w:vAlign w:val="center"/>
          </w:tcPr>
          <w:p w14:paraId="1C69E458" w14:textId="77777777" w:rsidR="00564342" w:rsidRPr="00314BCA" w:rsidRDefault="00564342" w:rsidP="007A0DD0">
            <w:pPr>
              <w:pStyle w:val="TableParagraph"/>
              <w:ind w:left="872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569D0D9" w14:textId="77777777" w:rsidR="00564342" w:rsidRPr="00314BCA" w:rsidRDefault="00564342" w:rsidP="007A0DD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564342" w:rsidRPr="00314BCA" w14:paraId="23D91AD4" w14:textId="77777777" w:rsidTr="007A0DD0">
        <w:trPr>
          <w:trHeight w:val="754"/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6190F851" w14:textId="77777777" w:rsidR="00564342" w:rsidRPr="004A2281" w:rsidRDefault="00564342" w:rsidP="007A0D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632" w:type="dxa"/>
            <w:vMerge/>
            <w:shd w:val="clear" w:color="auto" w:fill="DBE5F1" w:themeFill="accent1" w:themeFillTint="33"/>
          </w:tcPr>
          <w:p w14:paraId="11931591" w14:textId="77777777" w:rsidR="00564342" w:rsidRPr="00314BCA" w:rsidRDefault="00564342" w:rsidP="007A0DD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AF22DB" w14:textId="77777777" w:rsidR="00564342" w:rsidRDefault="00564342" w:rsidP="007A0DD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31772" w:rsidRPr="00314BCA" w14:paraId="3F5F92D9" w14:textId="77777777" w:rsidTr="007A0DD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4F7568F8" w14:textId="77777777" w:rsidR="00A31772" w:rsidRPr="004A2281" w:rsidRDefault="00A31772" w:rsidP="007A0D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632" w:type="dxa"/>
            <w:shd w:val="clear" w:color="auto" w:fill="DBE5F1" w:themeFill="accent1" w:themeFillTint="33"/>
          </w:tcPr>
          <w:p w14:paraId="6648D96B" w14:textId="77777777" w:rsidR="00A31772" w:rsidRPr="00314BCA" w:rsidRDefault="00A31772" w:rsidP="007A0DD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3C9CA38" w14:textId="77777777" w:rsidR="00A31772" w:rsidRPr="00314BCA" w:rsidRDefault="00A31772" w:rsidP="007A0DD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564342" w:rsidRPr="00314BCA" w14:paraId="0D1E5CA8" w14:textId="77777777" w:rsidTr="007A0DD0">
        <w:trPr>
          <w:trHeight w:val="283"/>
        </w:trPr>
        <w:tc>
          <w:tcPr>
            <w:tcW w:w="2268" w:type="dxa"/>
            <w:vMerge w:val="restart"/>
          </w:tcPr>
          <w:p w14:paraId="5AE706BD" w14:textId="4412CA8F" w:rsidR="00564342" w:rsidRPr="00564342" w:rsidRDefault="00564342" w:rsidP="007A0DD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0632" w:type="dxa"/>
          </w:tcPr>
          <w:p w14:paraId="6BFA64B0" w14:textId="77777777" w:rsidR="00564342" w:rsidRPr="00DF31BC" w:rsidRDefault="00564342" w:rsidP="007A0DD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F31BC">
              <w:rPr>
                <w:spacing w:val="-4"/>
                <w:lang w:val="ru-RU"/>
              </w:rPr>
              <w:t xml:space="preserve">Обучающийся </w:t>
            </w:r>
            <w:r w:rsidRPr="00DF31BC">
              <w:rPr>
                <w:lang w:val="ru-RU"/>
              </w:rPr>
              <w:t>показал полный объем знаний, умений</w:t>
            </w:r>
            <w:r w:rsidRPr="00DF31BC">
              <w:rPr>
                <w:spacing w:val="-25"/>
                <w:lang w:val="ru-RU"/>
              </w:rPr>
              <w:t xml:space="preserve"> </w:t>
            </w:r>
            <w:r w:rsidRPr="00DF31BC">
              <w:rPr>
                <w:lang w:val="ru-RU"/>
              </w:rPr>
              <w:t>в освоении пройденных тем и применение их на</w:t>
            </w:r>
            <w:r w:rsidRPr="00DF31BC">
              <w:rPr>
                <w:spacing w:val="-4"/>
                <w:lang w:val="ru-RU"/>
              </w:rPr>
              <w:t xml:space="preserve"> </w:t>
            </w:r>
            <w:r w:rsidRPr="00DF31BC">
              <w:rPr>
                <w:lang w:val="ru-RU"/>
              </w:rPr>
              <w:t>практике.</w:t>
            </w:r>
          </w:p>
        </w:tc>
        <w:tc>
          <w:tcPr>
            <w:tcW w:w="1701" w:type="dxa"/>
          </w:tcPr>
          <w:p w14:paraId="7FF5A094" w14:textId="77777777" w:rsidR="00564342" w:rsidRPr="0050774C" w:rsidRDefault="00564342" w:rsidP="007A0DD0">
            <w:pPr>
              <w:jc w:val="center"/>
            </w:pPr>
            <w:r w:rsidRPr="0050774C">
              <w:t>5</w:t>
            </w:r>
          </w:p>
        </w:tc>
      </w:tr>
      <w:tr w:rsidR="00564342" w:rsidRPr="00314BCA" w14:paraId="18E1F2C5" w14:textId="77777777" w:rsidTr="007A0DD0">
        <w:trPr>
          <w:trHeight w:val="283"/>
        </w:trPr>
        <w:tc>
          <w:tcPr>
            <w:tcW w:w="2268" w:type="dxa"/>
            <w:vMerge/>
          </w:tcPr>
          <w:p w14:paraId="60D55B7E" w14:textId="77777777" w:rsidR="00564342" w:rsidRPr="0082635B" w:rsidRDefault="00564342" w:rsidP="007A0DD0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14:paraId="7423CF08" w14:textId="77777777" w:rsidR="00564342" w:rsidRPr="00DF31BC" w:rsidRDefault="00564342" w:rsidP="007A0DD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полностью,</w:t>
            </w:r>
            <w:r w:rsidRPr="00DF31BC">
              <w:rPr>
                <w:spacing w:val="-15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F31BC">
              <w:rPr>
                <w:spacing w:val="-8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недочета.</w:t>
            </w:r>
          </w:p>
        </w:tc>
        <w:tc>
          <w:tcPr>
            <w:tcW w:w="1701" w:type="dxa"/>
          </w:tcPr>
          <w:p w14:paraId="1CCA5314" w14:textId="77777777" w:rsidR="00564342" w:rsidRPr="0050774C" w:rsidRDefault="00564342" w:rsidP="007A0DD0">
            <w:pPr>
              <w:jc w:val="center"/>
            </w:pPr>
            <w:r w:rsidRPr="0050774C">
              <w:t>4</w:t>
            </w:r>
          </w:p>
        </w:tc>
      </w:tr>
      <w:tr w:rsidR="00564342" w:rsidRPr="00314BCA" w14:paraId="5BEB820F" w14:textId="77777777" w:rsidTr="007A0DD0">
        <w:trPr>
          <w:trHeight w:val="77"/>
        </w:trPr>
        <w:tc>
          <w:tcPr>
            <w:tcW w:w="2268" w:type="dxa"/>
            <w:vMerge/>
          </w:tcPr>
          <w:p w14:paraId="2F2B3480" w14:textId="77777777" w:rsidR="00564342" w:rsidRPr="0082635B" w:rsidRDefault="00564342" w:rsidP="007A0DD0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14:paraId="2789F089" w14:textId="77777777" w:rsidR="00564342" w:rsidRPr="00DF31BC" w:rsidRDefault="00564342" w:rsidP="007A0DD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Допущены более одной</w:t>
            </w:r>
            <w:r w:rsidRPr="00DF31BC">
              <w:rPr>
                <w:spacing w:val="-22"/>
                <w:lang w:val="ru-RU"/>
              </w:rPr>
              <w:t xml:space="preserve"> </w:t>
            </w:r>
            <w:r w:rsidRPr="00DF31BC">
              <w:rPr>
                <w:lang w:val="ru-RU"/>
              </w:rPr>
              <w:t>ошибки или более двух-трех</w:t>
            </w:r>
            <w:r w:rsidRPr="00DF31BC">
              <w:rPr>
                <w:spacing w:val="-20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недочетов.</w:t>
            </w:r>
          </w:p>
        </w:tc>
        <w:tc>
          <w:tcPr>
            <w:tcW w:w="1701" w:type="dxa"/>
          </w:tcPr>
          <w:p w14:paraId="71DD9008" w14:textId="77777777" w:rsidR="00564342" w:rsidRPr="0050774C" w:rsidRDefault="00564342" w:rsidP="007A0DD0">
            <w:pPr>
              <w:jc w:val="center"/>
            </w:pPr>
            <w:r w:rsidRPr="0050774C">
              <w:t>3</w:t>
            </w:r>
          </w:p>
        </w:tc>
      </w:tr>
      <w:tr w:rsidR="00564342" w:rsidRPr="00314BCA" w14:paraId="255B2599" w14:textId="77777777" w:rsidTr="007A0DD0">
        <w:trPr>
          <w:trHeight w:val="283"/>
        </w:trPr>
        <w:tc>
          <w:tcPr>
            <w:tcW w:w="2268" w:type="dxa"/>
            <w:vMerge/>
          </w:tcPr>
          <w:p w14:paraId="74E95CBA" w14:textId="77777777" w:rsidR="00564342" w:rsidRPr="0082635B" w:rsidRDefault="00564342" w:rsidP="007A0DD0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14:paraId="37973F43" w14:textId="77777777" w:rsidR="00564342" w:rsidRPr="00DF31BC" w:rsidRDefault="00564342" w:rsidP="007A0DD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не</w:t>
            </w:r>
            <w:r w:rsidRPr="00DF31BC">
              <w:rPr>
                <w:spacing w:val="-17"/>
                <w:lang w:val="ru-RU"/>
              </w:rPr>
              <w:t xml:space="preserve"> </w:t>
            </w:r>
            <w:r w:rsidRPr="00DF31BC">
              <w:rPr>
                <w:lang w:val="ru-RU"/>
              </w:rPr>
              <w:t xml:space="preserve">полностью. Допущены </w:t>
            </w:r>
            <w:r w:rsidRPr="00DF31BC">
              <w:rPr>
                <w:spacing w:val="-2"/>
                <w:lang w:val="ru-RU"/>
              </w:rPr>
              <w:t xml:space="preserve">грубые </w:t>
            </w:r>
            <w:r w:rsidRPr="00DF31BC">
              <w:rPr>
                <w:lang w:val="ru-RU"/>
              </w:rPr>
              <w:t xml:space="preserve">ошибки. </w:t>
            </w:r>
          </w:p>
        </w:tc>
        <w:tc>
          <w:tcPr>
            <w:tcW w:w="1701" w:type="dxa"/>
            <w:vMerge w:val="restart"/>
          </w:tcPr>
          <w:p w14:paraId="4062B233" w14:textId="77777777" w:rsidR="00564342" w:rsidRPr="0050774C" w:rsidRDefault="00564342" w:rsidP="007A0DD0">
            <w:pPr>
              <w:jc w:val="center"/>
            </w:pPr>
            <w:r w:rsidRPr="0050774C">
              <w:t>2</w:t>
            </w:r>
          </w:p>
        </w:tc>
      </w:tr>
      <w:tr w:rsidR="00564342" w:rsidRPr="00314BCA" w14:paraId="627EF4DC" w14:textId="77777777" w:rsidTr="007A0DD0">
        <w:trPr>
          <w:trHeight w:val="283"/>
        </w:trPr>
        <w:tc>
          <w:tcPr>
            <w:tcW w:w="2268" w:type="dxa"/>
            <w:vMerge/>
          </w:tcPr>
          <w:p w14:paraId="34BE149B" w14:textId="77777777" w:rsidR="00564342" w:rsidRPr="0082635B" w:rsidRDefault="00564342" w:rsidP="007A0DD0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14:paraId="7B2956B8" w14:textId="77777777" w:rsidR="00564342" w:rsidRPr="00DF31BC" w:rsidRDefault="00564342" w:rsidP="007A0DD0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DF31BC">
              <w:t>Работа не</w:t>
            </w:r>
            <w:r w:rsidRPr="00DF31BC">
              <w:rPr>
                <w:lang w:val="ru-RU"/>
              </w:rPr>
              <w:t xml:space="preserve"> </w:t>
            </w:r>
            <w:r w:rsidRPr="00DF31BC">
              <w:rPr>
                <w:spacing w:val="-1"/>
              </w:rPr>
              <w:t>выполнена</w:t>
            </w:r>
            <w:r w:rsidRPr="00DF31BC">
              <w:t>.</w:t>
            </w:r>
          </w:p>
        </w:tc>
        <w:tc>
          <w:tcPr>
            <w:tcW w:w="1701" w:type="dxa"/>
            <w:vMerge/>
          </w:tcPr>
          <w:p w14:paraId="7BF0DDEE" w14:textId="77777777" w:rsidR="00564342" w:rsidRPr="0050774C" w:rsidRDefault="00564342" w:rsidP="007A0DD0"/>
        </w:tc>
      </w:tr>
      <w:tr w:rsidR="00A31772" w:rsidRPr="00314BCA" w14:paraId="514DFCCA" w14:textId="77777777" w:rsidTr="007A0DD0">
        <w:trPr>
          <w:trHeight w:val="283"/>
        </w:trPr>
        <w:tc>
          <w:tcPr>
            <w:tcW w:w="2268" w:type="dxa"/>
            <w:vMerge w:val="restart"/>
          </w:tcPr>
          <w:p w14:paraId="78A9E3A5" w14:textId="77777777" w:rsidR="00A31772" w:rsidRDefault="00A31772" w:rsidP="00A31772">
            <w:pPr>
              <w:rPr>
                <w:i/>
              </w:rPr>
            </w:pPr>
            <w:r>
              <w:rPr>
                <w:i/>
              </w:rPr>
              <w:t>экзамен:</w:t>
            </w:r>
          </w:p>
          <w:p w14:paraId="288F1B57" w14:textId="77777777" w:rsidR="00A31772" w:rsidRDefault="00A31772" w:rsidP="00A31772">
            <w:pPr>
              <w:rPr>
                <w:i/>
              </w:rPr>
            </w:pPr>
            <w:r>
              <w:rPr>
                <w:i/>
              </w:rPr>
              <w:t>компьютерное тестирование</w:t>
            </w:r>
          </w:p>
          <w:p w14:paraId="1518AFC0" w14:textId="77777777" w:rsidR="00A31772" w:rsidRDefault="00A31772" w:rsidP="00A31772">
            <w:pPr>
              <w:rPr>
                <w:i/>
              </w:rPr>
            </w:pPr>
          </w:p>
          <w:p w14:paraId="39F44471" w14:textId="77777777" w:rsidR="00A31772" w:rsidRPr="0082635B" w:rsidRDefault="00A31772" w:rsidP="00A3177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  <w:vMerge w:val="restart"/>
          </w:tcPr>
          <w:p w14:paraId="6F1B15BD" w14:textId="77777777" w:rsidR="00A31772" w:rsidRPr="00BF5F26" w:rsidRDefault="00A31772" w:rsidP="00A31772">
            <w:pPr>
              <w:jc w:val="both"/>
            </w:pPr>
            <w:r w:rsidRPr="00BF5F26">
              <w:t xml:space="preserve">За выполнение каждого тестового задания испытуемому выставляются баллы. </w:t>
            </w:r>
          </w:p>
          <w:p w14:paraId="7D1DEE50" w14:textId="77777777" w:rsidR="00A31772" w:rsidRPr="00BF5F26" w:rsidRDefault="00A31772" w:rsidP="00A31772">
            <w:pPr>
              <w:jc w:val="both"/>
            </w:pPr>
            <w:r w:rsidRPr="00BF5F26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04C809B" w14:textId="77777777" w:rsidR="00A31772" w:rsidRPr="00BF5F26" w:rsidRDefault="00A31772" w:rsidP="00A31772">
            <w:pPr>
              <w:jc w:val="both"/>
            </w:pPr>
            <w:r w:rsidRPr="00BF5F26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11EE726F" w14:textId="77777777" w:rsidR="00A31772" w:rsidRPr="00BF5F26" w:rsidRDefault="00A31772" w:rsidP="00A31772">
            <w:pPr>
              <w:jc w:val="both"/>
            </w:pPr>
            <w:r w:rsidRPr="00BF5F26">
              <w:t>Правила оценки всего теста:</w:t>
            </w:r>
          </w:p>
          <w:p w14:paraId="03A8C1AE" w14:textId="77777777" w:rsidR="00A31772" w:rsidRPr="00BF5F26" w:rsidRDefault="00A31772" w:rsidP="00A31772">
            <w:pPr>
              <w:jc w:val="both"/>
            </w:pPr>
            <w:r w:rsidRPr="00BF5F26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C1AD847" w14:textId="77777777" w:rsidR="00A31772" w:rsidRPr="00BF5F26" w:rsidRDefault="00A31772" w:rsidP="00A31772">
            <w:pPr>
              <w:jc w:val="both"/>
            </w:pPr>
            <w:r w:rsidRPr="00BF5F26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AF27578" w14:textId="2CE8044D" w:rsidR="00A31772" w:rsidRPr="00A31772" w:rsidRDefault="00A31772" w:rsidP="00A31772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A31772">
              <w:rPr>
                <w:lang w:val="ru-RU"/>
              </w:rPr>
              <w:t>Рекомендуется установить процентное соотношение баллов и оценок по пятибалльной системе.</w:t>
            </w:r>
          </w:p>
        </w:tc>
        <w:tc>
          <w:tcPr>
            <w:tcW w:w="1701" w:type="dxa"/>
          </w:tcPr>
          <w:p w14:paraId="0360C743" w14:textId="77777777" w:rsidR="00A31772" w:rsidRPr="00AA5DA9" w:rsidRDefault="00A31772" w:rsidP="00A31772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  <w:p w14:paraId="7291754D" w14:textId="32C90359" w:rsidR="00A31772" w:rsidRPr="0050774C" w:rsidRDefault="00A31772" w:rsidP="00A31772">
            <w:r w:rsidRPr="00AA5DA9">
              <w:rPr>
                <w:i/>
                <w:color w:val="000000"/>
              </w:rPr>
              <w:t>85% - 100%</w:t>
            </w:r>
          </w:p>
        </w:tc>
      </w:tr>
      <w:tr w:rsidR="00A31772" w:rsidRPr="00314BCA" w14:paraId="759CE452" w14:textId="77777777" w:rsidTr="007A0DD0">
        <w:trPr>
          <w:trHeight w:val="283"/>
        </w:trPr>
        <w:tc>
          <w:tcPr>
            <w:tcW w:w="2268" w:type="dxa"/>
            <w:vMerge/>
          </w:tcPr>
          <w:p w14:paraId="1E706C70" w14:textId="77777777" w:rsidR="00A31772" w:rsidRPr="00A31772" w:rsidRDefault="00A31772" w:rsidP="00A3177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  <w:vMerge/>
          </w:tcPr>
          <w:p w14:paraId="59FCC2CD" w14:textId="77777777" w:rsidR="00A31772" w:rsidRPr="00A31772" w:rsidRDefault="00A31772" w:rsidP="00A31772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64923509" w14:textId="77777777" w:rsidR="00A31772" w:rsidRPr="00AA5DA9" w:rsidRDefault="00A31772" w:rsidP="00A31772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  <w:p w14:paraId="50CA2291" w14:textId="580993F4" w:rsidR="00A31772" w:rsidRPr="0050774C" w:rsidRDefault="00A31772" w:rsidP="00A31772">
            <w:r w:rsidRPr="00AA5DA9">
              <w:rPr>
                <w:i/>
                <w:color w:val="000000"/>
              </w:rPr>
              <w:t>65% - 84%</w:t>
            </w:r>
          </w:p>
        </w:tc>
      </w:tr>
      <w:tr w:rsidR="00A31772" w:rsidRPr="00314BCA" w14:paraId="1DC03DE1" w14:textId="77777777" w:rsidTr="007A0DD0">
        <w:trPr>
          <w:trHeight w:val="283"/>
        </w:trPr>
        <w:tc>
          <w:tcPr>
            <w:tcW w:w="2268" w:type="dxa"/>
            <w:vMerge/>
          </w:tcPr>
          <w:p w14:paraId="26C14CDA" w14:textId="77777777" w:rsidR="00A31772" w:rsidRPr="00A31772" w:rsidRDefault="00A31772" w:rsidP="00A3177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  <w:vMerge/>
          </w:tcPr>
          <w:p w14:paraId="60AE1E56" w14:textId="77777777" w:rsidR="00A31772" w:rsidRPr="00A31772" w:rsidRDefault="00A31772" w:rsidP="00A31772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027DD0E2" w14:textId="77777777" w:rsidR="00A31772" w:rsidRPr="00AA5DA9" w:rsidRDefault="00A31772" w:rsidP="00A31772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  <w:p w14:paraId="12CEAC9A" w14:textId="2FC32E64" w:rsidR="00A31772" w:rsidRPr="0050774C" w:rsidRDefault="00A31772" w:rsidP="00A31772">
            <w:r w:rsidRPr="00AA5DA9">
              <w:rPr>
                <w:i/>
                <w:color w:val="000000"/>
              </w:rPr>
              <w:t>41% - 64%</w:t>
            </w:r>
          </w:p>
        </w:tc>
      </w:tr>
      <w:tr w:rsidR="00A31772" w:rsidRPr="00314BCA" w14:paraId="1518D10D" w14:textId="77777777" w:rsidTr="007A0DD0">
        <w:trPr>
          <w:trHeight w:val="1052"/>
        </w:trPr>
        <w:tc>
          <w:tcPr>
            <w:tcW w:w="2268" w:type="dxa"/>
            <w:vMerge/>
          </w:tcPr>
          <w:p w14:paraId="5E3453F2" w14:textId="77777777" w:rsidR="00A31772" w:rsidRPr="00A31772" w:rsidRDefault="00A31772" w:rsidP="00A3177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  <w:vMerge/>
          </w:tcPr>
          <w:p w14:paraId="188543A2" w14:textId="77777777" w:rsidR="00A31772" w:rsidRPr="00A31772" w:rsidRDefault="00A31772" w:rsidP="00A31772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6DD78653" w14:textId="77777777" w:rsidR="00A31772" w:rsidRPr="00AA5DA9" w:rsidRDefault="00A31772" w:rsidP="00A31772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  <w:p w14:paraId="4B8053BA" w14:textId="00490063" w:rsidR="00A31772" w:rsidRPr="0050774C" w:rsidRDefault="00A31772" w:rsidP="00A31772">
            <w:r w:rsidRPr="00AA5DA9">
              <w:rPr>
                <w:i/>
              </w:rPr>
              <w:t>40% и менее 40%</w:t>
            </w:r>
          </w:p>
        </w:tc>
      </w:tr>
    </w:tbl>
    <w:p w14:paraId="07509E9E" w14:textId="77777777" w:rsidR="00564342" w:rsidRDefault="00564342" w:rsidP="00564342"/>
    <w:p w14:paraId="3AE1CDEB" w14:textId="77777777" w:rsidR="00564342" w:rsidRDefault="00564342" w:rsidP="00564342"/>
    <w:p w14:paraId="03A584E5" w14:textId="77777777" w:rsidR="00564342" w:rsidRDefault="00564342" w:rsidP="00564342"/>
    <w:p w14:paraId="7FE7F478" w14:textId="77777777" w:rsidR="00564342" w:rsidRDefault="00564342" w:rsidP="00564342"/>
    <w:p w14:paraId="009A910A" w14:textId="77777777" w:rsidR="00564342" w:rsidRDefault="00564342" w:rsidP="00564342"/>
    <w:p w14:paraId="042165C7" w14:textId="486C0AE4" w:rsidR="009D5862" w:rsidRPr="00111C6E" w:rsidRDefault="009D5862" w:rsidP="009D5862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9D5862">
        <w:rPr>
          <w:rFonts w:eastAsiaTheme="minorHAnsi"/>
          <w:i/>
          <w:lang w:eastAsia="en-US"/>
        </w:rPr>
        <w:t>к</w:t>
      </w:r>
      <w:r w:rsidR="00C9398F">
        <w:rPr>
          <w:rFonts w:eastAsiaTheme="minorHAnsi"/>
          <w:i/>
          <w:lang w:eastAsia="en-US"/>
        </w:rPr>
        <w:t>урсовой работы</w:t>
      </w:r>
      <w:r w:rsidRPr="009D5862">
        <w:rPr>
          <w:rFonts w:eastAsiaTheme="minorHAnsi"/>
          <w:lang w:eastAsia="en-US"/>
        </w:rPr>
        <w:t>:</w:t>
      </w:r>
    </w:p>
    <w:p w14:paraId="1275AACC" w14:textId="77777777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9398F">
        <w:rPr>
          <w:rFonts w:eastAsiaTheme="minorHAnsi"/>
          <w:bCs/>
          <w:sz w:val="24"/>
          <w:szCs w:val="24"/>
          <w:lang w:eastAsia="en-US"/>
        </w:rPr>
        <w:t>1.  Комплексообразующие свойства и биологическая активность азокрасителей</w:t>
      </w:r>
    </w:p>
    <w:p w14:paraId="47261CDE" w14:textId="77777777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9398F">
        <w:rPr>
          <w:rFonts w:eastAsiaTheme="minorHAnsi"/>
          <w:bCs/>
          <w:sz w:val="24"/>
          <w:szCs w:val="24"/>
          <w:lang w:eastAsia="en-US"/>
        </w:rPr>
        <w:t>2. Методы синтеза кумаринов на основе многоатомных фенолов</w:t>
      </w:r>
    </w:p>
    <w:p w14:paraId="1C2E3DF1" w14:textId="77777777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9398F">
        <w:rPr>
          <w:rFonts w:eastAsiaTheme="minorHAnsi"/>
          <w:bCs/>
          <w:sz w:val="24"/>
          <w:szCs w:val="24"/>
          <w:lang w:eastAsia="en-US"/>
        </w:rPr>
        <w:t>3. Антиоксиданты в косметических средствах</w:t>
      </w:r>
    </w:p>
    <w:p w14:paraId="350AF4B5" w14:textId="77777777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9398F">
        <w:rPr>
          <w:rFonts w:eastAsiaTheme="minorHAnsi"/>
          <w:bCs/>
          <w:sz w:val="24"/>
          <w:szCs w:val="24"/>
          <w:lang w:eastAsia="en-US"/>
        </w:rPr>
        <w:lastRenderedPageBreak/>
        <w:t>4. Методы крашения волос</w:t>
      </w:r>
    </w:p>
    <w:p w14:paraId="005A9967" w14:textId="77777777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9398F">
        <w:rPr>
          <w:rFonts w:eastAsiaTheme="minorHAnsi"/>
          <w:bCs/>
          <w:sz w:val="24"/>
          <w:szCs w:val="24"/>
          <w:lang w:eastAsia="en-US"/>
        </w:rPr>
        <w:t>5. Извлечение бетулина, его биологически-активные свойства</w:t>
      </w:r>
    </w:p>
    <w:p w14:paraId="2EBBA922" w14:textId="77777777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9398F">
        <w:rPr>
          <w:rFonts w:eastAsiaTheme="minorHAnsi"/>
          <w:bCs/>
          <w:sz w:val="24"/>
          <w:szCs w:val="24"/>
          <w:lang w:eastAsia="en-US"/>
        </w:rPr>
        <w:t>6. Методы химической модификации бетулина</w:t>
      </w:r>
    </w:p>
    <w:p w14:paraId="70545757" w14:textId="77777777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9398F">
        <w:rPr>
          <w:rFonts w:eastAsiaTheme="minorHAnsi"/>
          <w:bCs/>
          <w:sz w:val="24"/>
          <w:szCs w:val="24"/>
          <w:lang w:eastAsia="en-US"/>
        </w:rPr>
        <w:t>7. Общая характеристика растений семейства Вересковых (лат. Ericaceae)</w:t>
      </w:r>
    </w:p>
    <w:p w14:paraId="6EA79299" w14:textId="0AB58F0F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8. Флавоноиды лекарственных </w:t>
      </w:r>
      <w:r w:rsidRPr="00C9398F">
        <w:rPr>
          <w:rFonts w:eastAsiaTheme="minorHAnsi"/>
          <w:bCs/>
          <w:sz w:val="24"/>
          <w:szCs w:val="24"/>
          <w:lang w:eastAsia="en-US"/>
        </w:rPr>
        <w:t>растений средней полосы России</w:t>
      </w:r>
    </w:p>
    <w:p w14:paraId="2DAFEA4C" w14:textId="541ABE18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9. Каратиноиды лекарственных </w:t>
      </w:r>
      <w:r w:rsidRPr="00C9398F">
        <w:rPr>
          <w:rFonts w:eastAsiaTheme="minorHAnsi"/>
          <w:bCs/>
          <w:sz w:val="24"/>
          <w:szCs w:val="24"/>
          <w:lang w:eastAsia="en-US"/>
        </w:rPr>
        <w:t>растений средней полосы России</w:t>
      </w:r>
    </w:p>
    <w:p w14:paraId="50BC430B" w14:textId="7593C24B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9398F">
        <w:rPr>
          <w:rFonts w:eastAsiaTheme="minorHAnsi"/>
          <w:bCs/>
          <w:sz w:val="24"/>
          <w:szCs w:val="24"/>
          <w:lang w:eastAsia="en-US"/>
        </w:rPr>
        <w:t xml:space="preserve">10. Методы качественного и количественного определения фенольных </w:t>
      </w:r>
      <w:r>
        <w:rPr>
          <w:rFonts w:eastAsiaTheme="minorHAnsi"/>
          <w:bCs/>
          <w:sz w:val="24"/>
          <w:szCs w:val="24"/>
          <w:lang w:eastAsia="en-US"/>
        </w:rPr>
        <w:t>соединений растительных экстрак</w:t>
      </w:r>
      <w:r w:rsidRPr="00C9398F">
        <w:rPr>
          <w:rFonts w:eastAsiaTheme="minorHAnsi"/>
          <w:bCs/>
          <w:sz w:val="24"/>
          <w:szCs w:val="24"/>
          <w:lang w:eastAsia="en-US"/>
        </w:rPr>
        <w:t>тов</w:t>
      </w:r>
    </w:p>
    <w:p w14:paraId="6164EA3D" w14:textId="77777777" w:rsidR="00C9398F" w:rsidRPr="00C9398F" w:rsidRDefault="00C9398F" w:rsidP="00C9398F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9398F">
        <w:rPr>
          <w:rFonts w:eastAsiaTheme="minorHAnsi"/>
          <w:bCs/>
          <w:sz w:val="24"/>
          <w:szCs w:val="24"/>
          <w:lang w:eastAsia="en-US"/>
        </w:rPr>
        <w:t>11. Методы качественного и количественного определения флавоноидов растительных экстрактов</w:t>
      </w:r>
    </w:p>
    <w:p w14:paraId="2EDFEB44" w14:textId="777B1FEA" w:rsidR="008E0F9E" w:rsidRPr="00C9398F" w:rsidRDefault="00C9398F" w:rsidP="00C9398F">
      <w:pPr>
        <w:pStyle w:val="af0"/>
        <w:ind w:left="567"/>
        <w:jc w:val="both"/>
      </w:pPr>
      <w:r w:rsidRPr="00C9398F">
        <w:rPr>
          <w:rFonts w:eastAsiaTheme="minorHAnsi"/>
          <w:bCs/>
          <w:sz w:val="24"/>
          <w:szCs w:val="24"/>
          <w:lang w:eastAsia="en-US"/>
        </w:rPr>
        <w:t>12. Применение растительных экстрактов в косметических продуктах</w:t>
      </w:r>
      <w:r w:rsidR="008E0F9E" w:rsidRPr="00C9398F">
        <w:rPr>
          <w:rFonts w:eastAsiaTheme="minorHAnsi"/>
          <w:bCs/>
          <w:sz w:val="24"/>
          <w:szCs w:val="24"/>
          <w:lang w:eastAsia="en-US"/>
        </w:rPr>
        <w:t>…</w:t>
      </w:r>
    </w:p>
    <w:p w14:paraId="2514F09E" w14:textId="0A56605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tbl>
      <w:tblPr>
        <w:tblStyle w:val="a8"/>
        <w:tblW w:w="127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985"/>
      </w:tblGrid>
      <w:tr w:rsidR="00C9398F" w:rsidRPr="00314BCA" w14:paraId="1925FB00" w14:textId="39A61421" w:rsidTr="00C9398F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C9398F" w:rsidRPr="004A2281" w:rsidRDefault="00C9398F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C9398F" w:rsidRPr="009D5862" w:rsidRDefault="00C9398F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335F184C" w14:textId="51F3E5AC" w:rsidR="00C9398F" w:rsidRPr="00314BCA" w:rsidRDefault="00C9398F" w:rsidP="000031E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C9398F" w:rsidRPr="00314BCA" w14:paraId="1CC7B13D" w14:textId="77777777" w:rsidTr="00C9398F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C9398F" w:rsidRPr="004A2281" w:rsidRDefault="00C9398F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C9398F" w:rsidRPr="009D5862" w:rsidRDefault="00C9398F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0DBCBDBD" w14:textId="77777777" w:rsidR="00C9398F" w:rsidRDefault="00C9398F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9398F" w:rsidRPr="00314BCA" w14:paraId="7E2D3B43" w14:textId="77777777" w:rsidTr="00C9398F">
        <w:trPr>
          <w:trHeight w:val="283"/>
        </w:trPr>
        <w:tc>
          <w:tcPr>
            <w:tcW w:w="2835" w:type="dxa"/>
            <w:vMerge w:val="restart"/>
          </w:tcPr>
          <w:p w14:paraId="1697A65D" w14:textId="77777777" w:rsidR="00C9398F" w:rsidRPr="00A32511" w:rsidRDefault="00C9398F" w:rsidP="00A32511">
            <w:pPr>
              <w:rPr>
                <w:i/>
              </w:rPr>
            </w:pPr>
            <w:r w:rsidRPr="00A32511">
              <w:rPr>
                <w:i/>
              </w:rPr>
              <w:t xml:space="preserve">защита </w:t>
            </w:r>
          </w:p>
          <w:p w14:paraId="52D5EDAA" w14:textId="77777777" w:rsidR="00C9398F" w:rsidRPr="00A32511" w:rsidRDefault="00C9398F" w:rsidP="00A32511">
            <w:pPr>
              <w:rPr>
                <w:i/>
              </w:rPr>
            </w:pPr>
            <w:r w:rsidRPr="00A32511">
              <w:rPr>
                <w:i/>
              </w:rPr>
              <w:t>курсовой работы/</w:t>
            </w:r>
          </w:p>
          <w:p w14:paraId="59E53FB1" w14:textId="740B6F37" w:rsidR="00C9398F" w:rsidRPr="00A32511" w:rsidRDefault="00C9398F" w:rsidP="00A32511">
            <w:pPr>
              <w:pStyle w:val="TableParagraph"/>
              <w:rPr>
                <w:i/>
                <w:lang w:val="ru-RU"/>
              </w:rPr>
            </w:pPr>
            <w:r w:rsidRPr="00A32511">
              <w:rPr>
                <w:i/>
                <w:lang w:val="ru-RU"/>
              </w:rPr>
              <w:t>курсового проекта</w:t>
            </w:r>
          </w:p>
        </w:tc>
        <w:tc>
          <w:tcPr>
            <w:tcW w:w="7938" w:type="dxa"/>
          </w:tcPr>
          <w:p w14:paraId="2CBDF345" w14:textId="77777777" w:rsidR="00C9398F" w:rsidRDefault="00C9398F" w:rsidP="004B15CA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A52143">
              <w:rPr>
                <w:i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EBF8B86" w14:textId="77A88CF5" w:rsidR="00C9398F" w:rsidRDefault="00C9398F" w:rsidP="004B15CA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096BFBA7" w14:textId="77574FFC" w:rsidR="00C9398F" w:rsidRDefault="00C9398F" w:rsidP="004B15CA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>при написании и защите работы продемонстрирован</w:t>
            </w:r>
            <w:r>
              <w:rPr>
                <w:i/>
                <w:lang w:val="ru-RU"/>
              </w:rPr>
              <w:t>ы:</w:t>
            </w:r>
            <w:r w:rsidRPr="00733976">
              <w:rPr>
                <w:i/>
                <w:lang w:val="ru-RU"/>
              </w:rPr>
              <w:t xml:space="preserve"> высокий уровень </w:t>
            </w:r>
            <w:r w:rsidRPr="00421B5F">
              <w:rPr>
                <w:i/>
                <w:lang w:val="ru-RU"/>
              </w:rPr>
              <w:t>сформированности</w:t>
            </w:r>
            <w:r w:rsidRPr="00733976">
              <w:rPr>
                <w:i/>
                <w:lang w:val="ru-RU"/>
              </w:rPr>
              <w:t xml:space="preserve"> </w:t>
            </w:r>
            <w:r w:rsidR="000031EB">
              <w:rPr>
                <w:i/>
                <w:lang w:val="ru-RU"/>
              </w:rPr>
              <w:t>универсальных, общепроф</w:t>
            </w:r>
            <w:r>
              <w:rPr>
                <w:i/>
                <w:lang w:val="ru-RU"/>
              </w:rPr>
              <w:t>ессиональных</w:t>
            </w:r>
            <w:r w:rsidRPr="00733976">
              <w:rPr>
                <w:i/>
                <w:lang w:val="ru-RU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14:paraId="733250DB" w14:textId="684EE13D" w:rsidR="00C9398F" w:rsidRDefault="00C9398F" w:rsidP="004B15CA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 xml:space="preserve">работа </w:t>
            </w:r>
            <w:r>
              <w:rPr>
                <w:i/>
                <w:lang w:val="ru-RU"/>
              </w:rPr>
              <w:t xml:space="preserve">правильно </w:t>
            </w:r>
            <w:r w:rsidRPr="00733976">
              <w:rPr>
                <w:i/>
                <w:lang w:val="ru-RU"/>
              </w:rPr>
              <w:t>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722D1162" w14:textId="750FD1EC" w:rsidR="00C9398F" w:rsidRPr="00733976" w:rsidRDefault="00C9398F" w:rsidP="004B15CA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733976">
              <w:rPr>
                <w:i/>
                <w:lang w:val="ru-RU"/>
              </w:rPr>
              <w:t>на защите освещены все вопросы исследования, ответы на вопросы профессиональн</w:t>
            </w:r>
            <w:r>
              <w:rPr>
                <w:i/>
                <w:lang w:val="ru-RU"/>
              </w:rPr>
              <w:t>ые,</w:t>
            </w:r>
            <w:r w:rsidRPr="00733976">
              <w:rPr>
                <w:i/>
                <w:lang w:val="ru-RU"/>
              </w:rPr>
              <w:t xml:space="preserve"> грамотны</w:t>
            </w:r>
            <w:r>
              <w:rPr>
                <w:i/>
                <w:lang w:val="ru-RU"/>
              </w:rPr>
              <w:t>е</w:t>
            </w:r>
            <w:r w:rsidRPr="00733976">
              <w:rPr>
                <w:i/>
                <w:lang w:val="ru-RU"/>
              </w:rPr>
              <w:t>, исчерпывающие, результаты исследования подкрепл</w:t>
            </w:r>
            <w:r>
              <w:rPr>
                <w:i/>
                <w:lang w:val="ru-RU"/>
              </w:rPr>
              <w:t>ены статистическими критериями.</w:t>
            </w:r>
          </w:p>
        </w:tc>
        <w:tc>
          <w:tcPr>
            <w:tcW w:w="1985" w:type="dxa"/>
          </w:tcPr>
          <w:p w14:paraId="2971649A" w14:textId="77777777" w:rsidR="00C9398F" w:rsidRPr="0082635B" w:rsidRDefault="00C9398F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C9398F" w:rsidRPr="00314BCA" w14:paraId="61666393" w14:textId="77777777" w:rsidTr="00C9398F">
        <w:trPr>
          <w:trHeight w:val="283"/>
        </w:trPr>
        <w:tc>
          <w:tcPr>
            <w:tcW w:w="2835" w:type="dxa"/>
            <w:vMerge/>
          </w:tcPr>
          <w:p w14:paraId="284778F2" w14:textId="4193C754" w:rsidR="00C9398F" w:rsidRPr="0082635B" w:rsidRDefault="00C9398F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1F9BE787" w14:textId="77777777" w:rsidR="00C9398F" w:rsidRPr="00E03B65" w:rsidRDefault="00C9398F" w:rsidP="004B15CA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E03B65">
              <w:rPr>
                <w:i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1EB14F1" w14:textId="5DC62DB9" w:rsidR="00C9398F" w:rsidRDefault="00C9398F" w:rsidP="004B15CA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E03B65">
              <w:rPr>
                <w:i/>
              </w:rPr>
              <w:t>собран, обобщен и проанализирован необходимый объем п</w:t>
            </w:r>
            <w:r>
              <w:rPr>
                <w:i/>
              </w:rPr>
              <w:t xml:space="preserve">рофессиональной </w:t>
            </w:r>
            <w:r w:rsidRPr="00E03B65">
              <w:rPr>
                <w:i/>
              </w:rPr>
              <w:t>литературы, но не по всем аспектам исследуемой темы сделаны выводы и обоснованы практические рекомендации;</w:t>
            </w:r>
          </w:p>
          <w:p w14:paraId="1EDA3AFD" w14:textId="01913890" w:rsidR="00C9398F" w:rsidRDefault="00C9398F" w:rsidP="004B15CA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17628">
              <w:rPr>
                <w:i/>
              </w:rPr>
              <w:lastRenderedPageBreak/>
              <w:t xml:space="preserve">при написании и защите работы продемонстрирован: средний уровень </w:t>
            </w:r>
            <w:r w:rsidR="000031EB">
              <w:rPr>
                <w:i/>
              </w:rPr>
              <w:t>сфор</w:t>
            </w:r>
            <w:r w:rsidRPr="00217628">
              <w:rPr>
                <w:i/>
              </w:rPr>
              <w:t>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3515CBA3" w14:textId="114C114F" w:rsidR="00C9398F" w:rsidRPr="00217628" w:rsidRDefault="00C9398F" w:rsidP="004B15CA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17628">
              <w:rPr>
                <w:i/>
              </w:rPr>
              <w:t>работа своевременно представлена на кафедру, есть отдельные недостатки в ее оформлении;</w:t>
            </w:r>
          </w:p>
          <w:p w14:paraId="11BB0B6F" w14:textId="623ED1A4" w:rsidR="00C9398F" w:rsidRPr="00C9398F" w:rsidRDefault="00C9398F" w:rsidP="004B15CA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E03B65">
              <w:rPr>
                <w:i/>
              </w:rPr>
              <w:t xml:space="preserve">в процессе защиты работы были </w:t>
            </w:r>
            <w:r>
              <w:rPr>
                <w:i/>
              </w:rPr>
              <w:t>даны неполные ответы на вопросы;</w:t>
            </w:r>
          </w:p>
        </w:tc>
        <w:tc>
          <w:tcPr>
            <w:tcW w:w="1985" w:type="dxa"/>
          </w:tcPr>
          <w:p w14:paraId="0686187F" w14:textId="77777777" w:rsidR="00C9398F" w:rsidRPr="0082635B" w:rsidRDefault="00C9398F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lastRenderedPageBreak/>
              <w:t>4</w:t>
            </w:r>
          </w:p>
        </w:tc>
      </w:tr>
      <w:tr w:rsidR="00C9398F" w:rsidRPr="00314BCA" w14:paraId="296A8EBE" w14:textId="77777777" w:rsidTr="00C9398F">
        <w:trPr>
          <w:trHeight w:val="283"/>
        </w:trPr>
        <w:tc>
          <w:tcPr>
            <w:tcW w:w="2835" w:type="dxa"/>
            <w:vMerge/>
          </w:tcPr>
          <w:p w14:paraId="3006FB62" w14:textId="3478E83E" w:rsidR="00C9398F" w:rsidRPr="0082635B" w:rsidRDefault="00C9398F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5957C0D" w14:textId="2942E8EF" w:rsidR="00C9398F" w:rsidRDefault="00C9398F" w:rsidP="004B15CA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797768">
              <w:rPr>
                <w:i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343F034A" w14:textId="56A9F0BF" w:rsidR="00C9398F" w:rsidRDefault="00C9398F" w:rsidP="004B15CA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797768">
              <w:rPr>
                <w:i/>
              </w:rPr>
              <w:t>в работе недостаточно полно была использована п</w:t>
            </w:r>
            <w:r>
              <w:rPr>
                <w:i/>
              </w:rPr>
              <w:t xml:space="preserve">рофессиональная </w:t>
            </w:r>
            <w:r w:rsidRPr="00797768">
              <w:rPr>
                <w:i/>
              </w:rPr>
              <w:t>литература, выводы и практические рекомендации не отражали в достаточной степени содержание работы;</w:t>
            </w:r>
          </w:p>
          <w:p w14:paraId="44AD1E19" w14:textId="322D0E15" w:rsidR="00C9398F" w:rsidRDefault="00C9398F" w:rsidP="004B15CA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797768">
              <w:rPr>
                <w:i/>
              </w:rPr>
              <w:t xml:space="preserve">при написании и защите работы продемонстрирован удовлетворительный </w:t>
            </w:r>
            <w:r>
              <w:rPr>
                <w:i/>
              </w:rPr>
              <w:t xml:space="preserve">уровень сформированности универсальных, </w:t>
            </w:r>
            <w:r w:rsidRPr="00E03B65">
              <w:rPr>
                <w:i/>
              </w:rPr>
              <w:t>обще</w:t>
            </w:r>
            <w:r>
              <w:rPr>
                <w:i/>
              </w:rPr>
              <w:t>профессиональны</w:t>
            </w:r>
            <w:r w:rsidRPr="00E03B65">
              <w:rPr>
                <w:i/>
              </w:rPr>
              <w:t>х и профессиональных компетенций</w:t>
            </w:r>
            <w:r w:rsidRPr="00797768">
              <w:rPr>
                <w:i/>
              </w:rPr>
              <w:t>, поверхностный уровень теоретических знаний и практических навыков;</w:t>
            </w:r>
          </w:p>
          <w:p w14:paraId="7C6080A4" w14:textId="5AEE69D4" w:rsidR="00C9398F" w:rsidRDefault="00C9398F" w:rsidP="004B15CA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421B5F">
              <w:rPr>
                <w:i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D28D3E8" w14:textId="5A6F7985" w:rsidR="00C9398F" w:rsidRPr="00C9398F" w:rsidRDefault="00C9398F" w:rsidP="004B15CA">
            <w:pPr>
              <w:pStyle w:val="af0"/>
              <w:numPr>
                <w:ilvl w:val="0"/>
                <w:numId w:val="16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421B5F">
              <w:rPr>
                <w:i/>
              </w:rPr>
              <w:t>в процессе защиты недостаточно полно излож</w:t>
            </w:r>
            <w:r>
              <w:rPr>
                <w:i/>
              </w:rPr>
              <w:t>ены</w:t>
            </w:r>
            <w:r w:rsidRPr="00421B5F">
              <w:rPr>
                <w:i/>
              </w:rPr>
              <w:t xml:space="preserve"> основные положения работы, </w:t>
            </w:r>
            <w:r>
              <w:rPr>
                <w:i/>
              </w:rPr>
              <w:t>ответы на вопросы даны неполные;</w:t>
            </w:r>
          </w:p>
        </w:tc>
        <w:tc>
          <w:tcPr>
            <w:tcW w:w="1985" w:type="dxa"/>
          </w:tcPr>
          <w:p w14:paraId="35FC4186" w14:textId="77777777" w:rsidR="00C9398F" w:rsidRPr="0082635B" w:rsidRDefault="00C9398F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C9398F" w:rsidRPr="00314BCA" w14:paraId="3608081D" w14:textId="77777777" w:rsidTr="00C9398F">
        <w:trPr>
          <w:trHeight w:val="283"/>
        </w:trPr>
        <w:tc>
          <w:tcPr>
            <w:tcW w:w="2835" w:type="dxa"/>
            <w:vMerge/>
          </w:tcPr>
          <w:p w14:paraId="77F2D96D" w14:textId="19D58E39" w:rsidR="00C9398F" w:rsidRPr="0082635B" w:rsidRDefault="00C9398F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C99FA45" w14:textId="77777777" w:rsidR="00C9398F" w:rsidRDefault="00C9398F" w:rsidP="004B15CA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523621">
              <w:rPr>
                <w:i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05AE01A" w14:textId="6FB88C68" w:rsidR="00C9398F" w:rsidRDefault="00C9398F" w:rsidP="004B15CA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523621">
              <w:rPr>
                <w:i/>
              </w:rPr>
              <w:t>работа не оригинальна, основана на компиляции публикаций по теме;</w:t>
            </w:r>
          </w:p>
          <w:p w14:paraId="3CA57528" w14:textId="66317FCC" w:rsidR="00C9398F" w:rsidRDefault="00C9398F" w:rsidP="004B15CA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523621">
              <w:rPr>
                <w:i/>
              </w:rPr>
              <w:t xml:space="preserve">при написании и защите работы продемонстрирован неудовлетворительный </w:t>
            </w:r>
            <w:r>
              <w:rPr>
                <w:i/>
              </w:rPr>
              <w:t xml:space="preserve">уровень сформированности универсальных, </w:t>
            </w:r>
            <w:r w:rsidRPr="00E03B65">
              <w:rPr>
                <w:i/>
              </w:rPr>
              <w:t>обще</w:t>
            </w:r>
            <w:r>
              <w:rPr>
                <w:i/>
              </w:rPr>
              <w:t>профессиональны</w:t>
            </w:r>
            <w:r w:rsidRPr="00E03B65">
              <w:rPr>
                <w:i/>
              </w:rPr>
              <w:t>х и профессиональных компетенций</w:t>
            </w:r>
            <w:r w:rsidRPr="00523621">
              <w:rPr>
                <w:i/>
              </w:rPr>
              <w:t>;</w:t>
            </w:r>
          </w:p>
          <w:p w14:paraId="4B64B92B" w14:textId="5A198EDB" w:rsidR="00C9398F" w:rsidRDefault="00C9398F" w:rsidP="004B15CA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002658">
              <w:rPr>
                <w:i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A8C1299" w14:textId="20C4BC12" w:rsidR="00C9398F" w:rsidRPr="00C9398F" w:rsidRDefault="00C9398F" w:rsidP="004B15CA">
            <w:pPr>
              <w:pStyle w:val="af0"/>
              <w:numPr>
                <w:ilvl w:val="0"/>
                <w:numId w:val="17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002658">
              <w:rPr>
                <w:i/>
              </w:rPr>
              <w:lastRenderedPageBreak/>
              <w:t>на защите показ</w:t>
            </w:r>
            <w:r>
              <w:rPr>
                <w:i/>
              </w:rPr>
              <w:t>аны</w:t>
            </w:r>
            <w:r w:rsidRPr="00002658">
              <w:rPr>
                <w:i/>
              </w:rPr>
              <w:t xml:space="preserve"> поверхностные знания по исследуемой теме, отсутствие представлений об актуальных проблемах по теме работы, </w:t>
            </w:r>
            <w:r>
              <w:rPr>
                <w:i/>
              </w:rPr>
              <w:t>даны неверные ответы</w:t>
            </w:r>
            <w:r w:rsidRPr="00002658">
              <w:rPr>
                <w:i/>
              </w:rPr>
              <w:t xml:space="preserve"> на вопросы.</w:t>
            </w:r>
          </w:p>
        </w:tc>
        <w:tc>
          <w:tcPr>
            <w:tcW w:w="1985" w:type="dxa"/>
          </w:tcPr>
          <w:p w14:paraId="1696E626" w14:textId="77777777" w:rsidR="00C9398F" w:rsidRPr="0082635B" w:rsidRDefault="00C9398F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lastRenderedPageBreak/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B3B22E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5F74E308" w14:textId="092AAFDE" w:rsidR="008A1540" w:rsidRPr="00413A10" w:rsidRDefault="005D388C" w:rsidP="00413A10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</w:t>
      </w:r>
      <w:r w:rsidR="00413A10">
        <w:rPr>
          <w:rFonts w:eastAsia="MS Mincho"/>
          <w:iCs/>
          <w:sz w:val="24"/>
          <w:szCs w:val="24"/>
        </w:rPr>
        <w:t>щей и промежуточной аттестации.</w:t>
      </w:r>
    </w:p>
    <w:p w14:paraId="21682FB5" w14:textId="2166C6F0" w:rsidR="00936AAE" w:rsidRDefault="00936AAE" w:rsidP="004B15CA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413A10" w:rsidRPr="000C2C45" w14:paraId="5D2A6FA2" w14:textId="77777777" w:rsidTr="008B0C5D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59D57FA1" w14:textId="77777777" w:rsidR="00413A10" w:rsidRPr="000C2C45" w:rsidRDefault="00413A10" w:rsidP="008B0C5D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E8E1E39" w14:textId="77777777" w:rsidR="00413A10" w:rsidRPr="000C2C45" w:rsidRDefault="00413A10" w:rsidP="008B0C5D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Пятибалльная система</w:t>
            </w:r>
          </w:p>
        </w:tc>
      </w:tr>
      <w:tr w:rsidR="00413A10" w:rsidRPr="000C2C45" w14:paraId="70BDF87C" w14:textId="77777777" w:rsidTr="008B0C5D">
        <w:trPr>
          <w:trHeight w:val="286"/>
          <w:jc w:val="center"/>
        </w:trPr>
        <w:tc>
          <w:tcPr>
            <w:tcW w:w="3686" w:type="dxa"/>
          </w:tcPr>
          <w:p w14:paraId="40098EAA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118" w:type="dxa"/>
          </w:tcPr>
          <w:p w14:paraId="49B2F06A" w14:textId="77777777" w:rsidR="00413A10" w:rsidRPr="000C2C45" w:rsidRDefault="00413A10" w:rsidP="008B0C5D">
            <w:pPr>
              <w:rPr>
                <w:bCs/>
              </w:rPr>
            </w:pPr>
          </w:p>
        </w:tc>
      </w:tr>
      <w:tr w:rsidR="00413A10" w:rsidRPr="000C2C45" w14:paraId="7A2E222F" w14:textId="77777777" w:rsidTr="008B0C5D">
        <w:trPr>
          <w:trHeight w:val="286"/>
          <w:jc w:val="center"/>
        </w:trPr>
        <w:tc>
          <w:tcPr>
            <w:tcW w:w="3686" w:type="dxa"/>
          </w:tcPr>
          <w:p w14:paraId="42F28F0E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 xml:space="preserve"> - </w:t>
            </w:r>
            <w:r>
              <w:rPr>
                <w:bCs/>
              </w:rPr>
              <w:t>лабораторные</w:t>
            </w:r>
            <w:r w:rsidRPr="000C2C45">
              <w:rPr>
                <w:bCs/>
              </w:rPr>
              <w:t xml:space="preserve"> работ</w:t>
            </w:r>
            <w:r>
              <w:rPr>
                <w:bCs/>
              </w:rPr>
              <w:t>ы</w:t>
            </w:r>
          </w:p>
        </w:tc>
        <w:tc>
          <w:tcPr>
            <w:tcW w:w="3118" w:type="dxa"/>
          </w:tcPr>
          <w:p w14:paraId="6E66D60A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>зачтено/не зачтено</w:t>
            </w:r>
          </w:p>
        </w:tc>
      </w:tr>
      <w:tr w:rsidR="00413A10" w:rsidRPr="000C2C45" w14:paraId="7455B99C" w14:textId="77777777" w:rsidTr="008B0C5D">
        <w:trPr>
          <w:trHeight w:val="286"/>
          <w:jc w:val="center"/>
        </w:trPr>
        <w:tc>
          <w:tcPr>
            <w:tcW w:w="3686" w:type="dxa"/>
          </w:tcPr>
          <w:p w14:paraId="56E25C49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 xml:space="preserve"> - </w:t>
            </w:r>
            <w:r>
              <w:rPr>
                <w:bCs/>
              </w:rPr>
              <w:t xml:space="preserve">тестирование по темам </w:t>
            </w:r>
          </w:p>
        </w:tc>
        <w:tc>
          <w:tcPr>
            <w:tcW w:w="3118" w:type="dxa"/>
          </w:tcPr>
          <w:p w14:paraId="44FB360F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>зачтено/не зачтено</w:t>
            </w:r>
          </w:p>
        </w:tc>
      </w:tr>
      <w:tr w:rsidR="00413A10" w:rsidRPr="000C2C45" w14:paraId="294B7DD1" w14:textId="77777777" w:rsidTr="008B0C5D">
        <w:trPr>
          <w:trHeight w:val="379"/>
          <w:jc w:val="center"/>
        </w:trPr>
        <w:tc>
          <w:tcPr>
            <w:tcW w:w="3686" w:type="dxa"/>
          </w:tcPr>
          <w:p w14:paraId="17BE7F8C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/>
                <w:iCs/>
              </w:rPr>
              <w:t>Итого за семестр</w:t>
            </w:r>
            <w:r w:rsidRPr="000C2C45">
              <w:rPr>
                <w:bCs/>
              </w:rPr>
              <w:t xml:space="preserve"> </w:t>
            </w:r>
          </w:p>
          <w:p w14:paraId="022FEAAA" w14:textId="77777777" w:rsidR="00413A10" w:rsidRPr="000C2C45" w:rsidRDefault="00413A10" w:rsidP="008B0C5D">
            <w:pPr>
              <w:rPr>
                <w:bCs/>
              </w:rPr>
            </w:pPr>
            <w:r>
              <w:rPr>
                <w:bCs/>
              </w:rPr>
              <w:t>зачёт/зачёт</w:t>
            </w:r>
          </w:p>
        </w:tc>
        <w:tc>
          <w:tcPr>
            <w:tcW w:w="3118" w:type="dxa"/>
          </w:tcPr>
          <w:p w14:paraId="034A3635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>зачтено</w:t>
            </w:r>
          </w:p>
          <w:p w14:paraId="510E3671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>не зачтено</w:t>
            </w:r>
          </w:p>
        </w:tc>
      </w:tr>
      <w:tr w:rsidR="00413A10" w:rsidRPr="000C2C45" w14:paraId="7F4A433B" w14:textId="77777777" w:rsidTr="008B0C5D">
        <w:trPr>
          <w:trHeight w:val="379"/>
          <w:jc w:val="center"/>
        </w:trPr>
        <w:tc>
          <w:tcPr>
            <w:tcW w:w="3686" w:type="dxa"/>
          </w:tcPr>
          <w:p w14:paraId="502674EB" w14:textId="77777777" w:rsidR="00413A10" w:rsidRPr="000C2C45" w:rsidRDefault="00413A10" w:rsidP="008B0C5D">
            <w:pPr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  <w:r w:rsidRPr="005A4077">
              <w:rPr>
                <w:iCs/>
              </w:rPr>
              <w:t>лабораторные работы</w:t>
            </w:r>
          </w:p>
        </w:tc>
        <w:tc>
          <w:tcPr>
            <w:tcW w:w="3118" w:type="dxa"/>
          </w:tcPr>
          <w:p w14:paraId="6E604BD6" w14:textId="77777777" w:rsidR="00413A10" w:rsidRPr="000C2C45" w:rsidRDefault="00413A10" w:rsidP="008B0C5D">
            <w:pPr>
              <w:rPr>
                <w:bCs/>
              </w:rPr>
            </w:pPr>
            <w:r w:rsidRPr="005A4077">
              <w:rPr>
                <w:bCs/>
              </w:rPr>
              <w:t>зачтено/не зачтено</w:t>
            </w:r>
          </w:p>
        </w:tc>
      </w:tr>
      <w:tr w:rsidR="00413A10" w:rsidRPr="000C2C45" w14:paraId="15C96B18" w14:textId="77777777" w:rsidTr="008B0C5D">
        <w:trPr>
          <w:trHeight w:val="379"/>
          <w:jc w:val="center"/>
        </w:trPr>
        <w:tc>
          <w:tcPr>
            <w:tcW w:w="3686" w:type="dxa"/>
          </w:tcPr>
          <w:p w14:paraId="5F021D40" w14:textId="77777777" w:rsidR="00413A10" w:rsidRDefault="00413A10" w:rsidP="008B0C5D">
            <w:pPr>
              <w:rPr>
                <w:b/>
                <w:iCs/>
              </w:rPr>
            </w:pPr>
            <w:r w:rsidRPr="000C2C45">
              <w:rPr>
                <w:bCs/>
              </w:rPr>
              <w:t xml:space="preserve"> - </w:t>
            </w:r>
            <w:r>
              <w:rPr>
                <w:bCs/>
              </w:rPr>
              <w:t xml:space="preserve">тестирование по темам </w:t>
            </w:r>
          </w:p>
        </w:tc>
        <w:tc>
          <w:tcPr>
            <w:tcW w:w="3118" w:type="dxa"/>
          </w:tcPr>
          <w:p w14:paraId="6F2912F6" w14:textId="77777777" w:rsidR="00413A10" w:rsidRPr="005A4077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>зачтено/не зачтено</w:t>
            </w:r>
          </w:p>
        </w:tc>
      </w:tr>
      <w:tr w:rsidR="00413A10" w:rsidRPr="000C2C45" w14:paraId="496AFF32" w14:textId="77777777" w:rsidTr="008B0C5D">
        <w:trPr>
          <w:trHeight w:val="379"/>
          <w:jc w:val="center"/>
        </w:trPr>
        <w:tc>
          <w:tcPr>
            <w:tcW w:w="3686" w:type="dxa"/>
          </w:tcPr>
          <w:p w14:paraId="6B1E37C8" w14:textId="77777777" w:rsidR="00413A10" w:rsidRPr="000C2C45" w:rsidRDefault="00413A10" w:rsidP="008B0C5D">
            <w:pPr>
              <w:rPr>
                <w:bCs/>
              </w:rPr>
            </w:pPr>
            <w:r>
              <w:rPr>
                <w:bCs/>
              </w:rPr>
              <w:t>-курсовая работа</w:t>
            </w:r>
          </w:p>
        </w:tc>
        <w:tc>
          <w:tcPr>
            <w:tcW w:w="3118" w:type="dxa"/>
          </w:tcPr>
          <w:p w14:paraId="014ED91D" w14:textId="77777777" w:rsidR="00413A10" w:rsidRPr="005A4077" w:rsidRDefault="00413A10" w:rsidP="008B0C5D">
            <w:pPr>
              <w:rPr>
                <w:bCs/>
              </w:rPr>
            </w:pPr>
            <w:r w:rsidRPr="005A4077">
              <w:rPr>
                <w:bCs/>
              </w:rPr>
              <w:t>отлично</w:t>
            </w:r>
          </w:p>
          <w:p w14:paraId="48EBDEEA" w14:textId="77777777" w:rsidR="00413A10" w:rsidRPr="005A4077" w:rsidRDefault="00413A10" w:rsidP="008B0C5D">
            <w:pPr>
              <w:rPr>
                <w:bCs/>
              </w:rPr>
            </w:pPr>
            <w:r w:rsidRPr="005A4077">
              <w:rPr>
                <w:bCs/>
              </w:rPr>
              <w:t>хорошо</w:t>
            </w:r>
          </w:p>
          <w:p w14:paraId="1BD38563" w14:textId="77777777" w:rsidR="00413A10" w:rsidRPr="005A4077" w:rsidRDefault="00413A10" w:rsidP="008B0C5D">
            <w:pPr>
              <w:rPr>
                <w:bCs/>
              </w:rPr>
            </w:pPr>
            <w:r w:rsidRPr="005A4077">
              <w:rPr>
                <w:bCs/>
              </w:rPr>
              <w:t>удовлетворительно</w:t>
            </w:r>
          </w:p>
          <w:p w14:paraId="1CB0E5C2" w14:textId="77777777" w:rsidR="00413A10" w:rsidRPr="000C2C45" w:rsidRDefault="00413A10" w:rsidP="008B0C5D">
            <w:pPr>
              <w:rPr>
                <w:bCs/>
              </w:rPr>
            </w:pPr>
            <w:r w:rsidRPr="005A4077">
              <w:rPr>
                <w:bCs/>
              </w:rPr>
              <w:t>неудовлетворительно</w:t>
            </w:r>
          </w:p>
        </w:tc>
      </w:tr>
      <w:tr w:rsidR="00413A10" w:rsidRPr="000C2C45" w14:paraId="3C1924AC" w14:textId="77777777" w:rsidTr="008B0C5D">
        <w:trPr>
          <w:trHeight w:val="379"/>
          <w:jc w:val="center"/>
        </w:trPr>
        <w:tc>
          <w:tcPr>
            <w:tcW w:w="3686" w:type="dxa"/>
          </w:tcPr>
          <w:p w14:paraId="28CCF217" w14:textId="77777777" w:rsidR="00413A10" w:rsidRDefault="00413A10" w:rsidP="008B0C5D">
            <w:pPr>
              <w:rPr>
                <w:bCs/>
              </w:rPr>
            </w:pPr>
            <w:r>
              <w:rPr>
                <w:bCs/>
              </w:rPr>
              <w:t>зачет за семестр</w:t>
            </w:r>
          </w:p>
        </w:tc>
        <w:tc>
          <w:tcPr>
            <w:tcW w:w="3118" w:type="dxa"/>
          </w:tcPr>
          <w:p w14:paraId="5970166C" w14:textId="77777777" w:rsidR="00413A10" w:rsidRPr="005A4077" w:rsidRDefault="00413A10" w:rsidP="008B0C5D">
            <w:pPr>
              <w:rPr>
                <w:bCs/>
              </w:rPr>
            </w:pPr>
            <w:r w:rsidRPr="005A4077">
              <w:rPr>
                <w:bCs/>
              </w:rPr>
              <w:t>зачтено/не зачтено</w:t>
            </w:r>
          </w:p>
        </w:tc>
      </w:tr>
      <w:tr w:rsidR="00413A10" w:rsidRPr="000C2C45" w14:paraId="19E7A61D" w14:textId="77777777" w:rsidTr="008B0C5D">
        <w:trPr>
          <w:trHeight w:val="997"/>
          <w:jc w:val="center"/>
        </w:trPr>
        <w:tc>
          <w:tcPr>
            <w:tcW w:w="3686" w:type="dxa"/>
          </w:tcPr>
          <w:p w14:paraId="2BA0A27E" w14:textId="77777777" w:rsidR="00413A10" w:rsidRPr="000C2C45" w:rsidRDefault="00413A10" w:rsidP="008B0C5D">
            <w:pPr>
              <w:rPr>
                <w:b/>
                <w:bCs/>
              </w:rPr>
            </w:pPr>
            <w:r w:rsidRPr="000C2C45">
              <w:rPr>
                <w:b/>
                <w:iCs/>
              </w:rPr>
              <w:t xml:space="preserve">Итого за </w:t>
            </w:r>
            <w:r w:rsidRPr="000C2C45">
              <w:rPr>
                <w:b/>
                <w:bCs/>
              </w:rPr>
              <w:t>дисциплину</w:t>
            </w:r>
            <w:r>
              <w:rPr>
                <w:b/>
                <w:bCs/>
              </w:rPr>
              <w:t xml:space="preserve"> </w:t>
            </w:r>
            <w:r w:rsidRPr="002069D5">
              <w:rPr>
                <w:bCs/>
              </w:rPr>
              <w:t>экзамен</w:t>
            </w:r>
          </w:p>
        </w:tc>
        <w:tc>
          <w:tcPr>
            <w:tcW w:w="3118" w:type="dxa"/>
          </w:tcPr>
          <w:p w14:paraId="4C86849A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>отлично</w:t>
            </w:r>
          </w:p>
          <w:p w14:paraId="5F99F710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>хорошо</w:t>
            </w:r>
          </w:p>
          <w:p w14:paraId="30A808F7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>удовлетворительно</w:t>
            </w:r>
          </w:p>
          <w:p w14:paraId="396CB1A4" w14:textId="77777777" w:rsidR="00413A10" w:rsidRPr="000C2C45" w:rsidRDefault="00413A10" w:rsidP="008B0C5D">
            <w:pPr>
              <w:rPr>
                <w:bCs/>
              </w:rPr>
            </w:pPr>
            <w:r w:rsidRPr="000C2C45">
              <w:rPr>
                <w:bCs/>
              </w:rPr>
              <w:t>неудовлетворительно</w:t>
            </w:r>
          </w:p>
        </w:tc>
      </w:tr>
    </w:tbl>
    <w:p w14:paraId="3EEF4AAC" w14:textId="77777777" w:rsidR="00413A10" w:rsidRPr="000E023F" w:rsidRDefault="00413A10" w:rsidP="00413A10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58418C2" w14:textId="77777777" w:rsidR="00867552" w:rsidRPr="00307224" w:rsidRDefault="00867552" w:rsidP="00867552">
      <w:pPr>
        <w:pStyle w:val="af0"/>
        <w:numPr>
          <w:ilvl w:val="3"/>
          <w:numId w:val="4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7B6D0AC" w14:textId="77777777" w:rsidR="00867552" w:rsidRDefault="00867552" w:rsidP="00867552">
      <w:pPr>
        <w:pStyle w:val="af0"/>
        <w:numPr>
          <w:ilvl w:val="2"/>
          <w:numId w:val="4"/>
        </w:numPr>
        <w:jc w:val="both"/>
      </w:pPr>
      <w:r>
        <w:rPr>
          <w:sz w:val="24"/>
          <w:szCs w:val="24"/>
        </w:rPr>
        <w:t>проблемная лекция;</w:t>
      </w:r>
    </w:p>
    <w:p w14:paraId="6B703C9C" w14:textId="77777777" w:rsidR="00867552" w:rsidRDefault="00867552" w:rsidP="00867552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4BD21C9D" w14:textId="77777777" w:rsidR="00867552" w:rsidRDefault="00867552" w:rsidP="00867552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56A09B42" w14:textId="77777777" w:rsidR="00867552" w:rsidRDefault="00867552" w:rsidP="00867552">
      <w:pPr>
        <w:pStyle w:val="af0"/>
        <w:numPr>
          <w:ilvl w:val="2"/>
          <w:numId w:val="4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6A712637" w14:textId="77777777" w:rsidR="00867552" w:rsidRDefault="00867552" w:rsidP="00867552">
      <w:pPr>
        <w:pStyle w:val="af0"/>
        <w:numPr>
          <w:ilvl w:val="2"/>
          <w:numId w:val="4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11D3F3C2" w14:textId="77777777" w:rsidR="00867552" w:rsidRDefault="00867552" w:rsidP="00867552">
      <w:pPr>
        <w:pStyle w:val="af0"/>
        <w:numPr>
          <w:ilvl w:val="2"/>
          <w:numId w:val="4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601E77D" w14:textId="77777777" w:rsidR="00867552" w:rsidRPr="00867552" w:rsidRDefault="00867552" w:rsidP="004B15CA">
      <w:pPr>
        <w:pStyle w:val="af0"/>
        <w:numPr>
          <w:ilvl w:val="3"/>
          <w:numId w:val="10"/>
        </w:numPr>
        <w:rPr>
          <w:sz w:val="24"/>
          <w:szCs w:val="24"/>
        </w:rPr>
      </w:pPr>
      <w:r w:rsidRPr="00867552">
        <w:rPr>
          <w:sz w:val="24"/>
          <w:szCs w:val="24"/>
        </w:rPr>
        <w:t>Практическая подготовка в рамках учебной дисциплины реализуется при проведении, 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A3C801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4B15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</w:t>
      </w:r>
      <w:r w:rsidRPr="00513BCC">
        <w:rPr>
          <w:sz w:val="24"/>
          <w:szCs w:val="24"/>
        </w:rPr>
        <w:lastRenderedPageBreak/>
        <w:t xml:space="preserve">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4B15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4B15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4B15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4B15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4B15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4B15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15EC45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867552">
        <w:rPr>
          <w:i/>
        </w:rPr>
        <w:t>ДИСЦИПЛИНЫ</w:t>
      </w:r>
    </w:p>
    <w:p w14:paraId="3E5106C9" w14:textId="0158C673" w:rsidR="00566E12" w:rsidRPr="00566E12" w:rsidRDefault="007F3D0E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</w:t>
      </w:r>
      <w:r w:rsidR="00867552">
        <w:rPr>
          <w:i/>
          <w:color w:val="000000"/>
          <w:sz w:val="24"/>
          <w:szCs w:val="24"/>
        </w:rPr>
        <w:t>ого обеспечения дисциплины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  <w:r w:rsidR="00EC6EFB">
        <w:rPr>
          <w:rStyle w:val="ab"/>
          <w:i/>
          <w:color w:val="000000"/>
          <w:sz w:val="24"/>
          <w:szCs w:val="24"/>
        </w:rPr>
        <w:footnoteReference w:id="2"/>
      </w:r>
    </w:p>
    <w:p w14:paraId="5824282B" w14:textId="77777777" w:rsidR="00E7127C" w:rsidRPr="00E7127C" w:rsidRDefault="00E7127C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2949F818" w14:textId="77777777" w:rsidR="00867552" w:rsidRPr="00867552" w:rsidRDefault="00867552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867552" w:rsidRPr="006D7232" w14:paraId="60B1F1FD" w14:textId="77777777" w:rsidTr="008B0C5D">
        <w:trPr>
          <w:trHeight w:val="312"/>
        </w:trPr>
        <w:tc>
          <w:tcPr>
            <w:tcW w:w="9747" w:type="dxa"/>
            <w:gridSpan w:val="2"/>
          </w:tcPr>
          <w:p w14:paraId="489A40BA" w14:textId="77777777" w:rsidR="00867552" w:rsidRPr="006D7232" w:rsidRDefault="00867552" w:rsidP="008B0C5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19071, г. Москва, Малый Калужский переулок, дом 2</w:t>
            </w:r>
            <w:r w:rsidRPr="006D7232">
              <w:rPr>
                <w:b/>
                <w:bCs/>
                <w:color w:val="000000"/>
              </w:rPr>
              <w:t xml:space="preserve">, строение </w:t>
            </w:r>
            <w:r>
              <w:rPr>
                <w:b/>
                <w:bCs/>
                <w:color w:val="000000"/>
              </w:rPr>
              <w:t>5, ауд. 5206, 5204</w:t>
            </w:r>
          </w:p>
        </w:tc>
      </w:tr>
      <w:tr w:rsidR="00867552" w:rsidRPr="006D7232" w14:paraId="7B891E93" w14:textId="77777777" w:rsidTr="008B0C5D">
        <w:tc>
          <w:tcPr>
            <w:tcW w:w="4786" w:type="dxa"/>
            <w:vAlign w:val="center"/>
          </w:tcPr>
          <w:p w14:paraId="259D6F9F" w14:textId="77777777" w:rsidR="00867552" w:rsidRPr="006D7232" w:rsidRDefault="00867552" w:rsidP="008B0C5D">
            <w:pPr>
              <w:jc w:val="center"/>
              <w:rPr>
                <w:b/>
              </w:rPr>
            </w:pPr>
            <w:r w:rsidRPr="006D7232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23CFF224" w14:textId="77777777" w:rsidR="00867552" w:rsidRPr="006D7232" w:rsidRDefault="00867552" w:rsidP="008B0C5D">
            <w:pPr>
              <w:jc w:val="center"/>
              <w:rPr>
                <w:b/>
              </w:rPr>
            </w:pPr>
            <w:r w:rsidRPr="006D7232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867552" w:rsidRPr="006D7232" w14:paraId="68FD5979" w14:textId="77777777" w:rsidTr="008B0C5D">
        <w:tc>
          <w:tcPr>
            <w:tcW w:w="4786" w:type="dxa"/>
          </w:tcPr>
          <w:p w14:paraId="5666E2E4" w14:textId="77777777" w:rsidR="00867552" w:rsidRPr="006D7232" w:rsidRDefault="00867552" w:rsidP="008B0C5D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- учеб</w:t>
            </w:r>
            <w:r>
              <w:rPr>
                <w:sz w:val="24"/>
                <w:szCs w:val="24"/>
              </w:rPr>
              <w:t>ная аудитория№ 5206 для проведения за</w:t>
            </w:r>
            <w:r w:rsidRPr="006D7232">
              <w:rPr>
                <w:sz w:val="24"/>
                <w:szCs w:val="24"/>
              </w:rPr>
              <w:t xml:space="preserve">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61" w:type="dxa"/>
            <w:vAlign w:val="center"/>
          </w:tcPr>
          <w:p w14:paraId="441B1779" w14:textId="77777777" w:rsidR="00867552" w:rsidRPr="006D7232" w:rsidRDefault="00867552" w:rsidP="008B0C5D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 xml:space="preserve">комплект учебной мебели, </w:t>
            </w:r>
          </w:p>
          <w:p w14:paraId="5E606435" w14:textId="77777777" w:rsidR="00867552" w:rsidRPr="006D7232" w:rsidRDefault="00867552" w:rsidP="008B0C5D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технические средства обучения, служащие для представления учебной</w:t>
            </w:r>
            <w:r>
              <w:rPr>
                <w:sz w:val="24"/>
                <w:szCs w:val="24"/>
              </w:rPr>
              <w:t xml:space="preserve"> информации большой аудитории:  ноутбук; проектор, </w:t>
            </w:r>
            <w:r w:rsidRPr="006D7232">
              <w:rPr>
                <w:sz w:val="24"/>
                <w:szCs w:val="24"/>
              </w:rPr>
              <w:t>экран</w:t>
            </w:r>
          </w:p>
          <w:p w14:paraId="32F12AA2" w14:textId="77777777" w:rsidR="00867552" w:rsidRPr="006D7232" w:rsidRDefault="00867552" w:rsidP="008B0C5D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867552" w:rsidRPr="006D7232" w14:paraId="6672E81D" w14:textId="77777777" w:rsidTr="008B0C5D">
        <w:tc>
          <w:tcPr>
            <w:tcW w:w="4786" w:type="dxa"/>
          </w:tcPr>
          <w:p w14:paraId="5A5E61E1" w14:textId="77777777" w:rsidR="00867552" w:rsidRPr="003A6DC9" w:rsidRDefault="00867552" w:rsidP="008B0C5D">
            <w:pPr>
              <w:jc w:val="both"/>
              <w:rPr>
                <w:sz w:val="24"/>
                <w:szCs w:val="24"/>
              </w:rPr>
            </w:pPr>
            <w:r w:rsidRPr="003A6DC9">
              <w:rPr>
                <w:rFonts w:eastAsia="Calibri"/>
                <w:sz w:val="24"/>
                <w:szCs w:val="24"/>
                <w:lang w:eastAsia="en-US"/>
              </w:rPr>
              <w:t>- учебная аудитория №</w:t>
            </w:r>
            <w:r>
              <w:rPr>
                <w:rFonts w:eastAsia="Calibri"/>
                <w:sz w:val="24"/>
                <w:szCs w:val="24"/>
                <w:lang w:eastAsia="en-US"/>
              </w:rPr>
              <w:t>5204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 xml:space="preserve"> - лаборатория для проведения занятий семинарского типа, групповых и индивидуальных консультаций, текущего контроля и промежуточной 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lastRenderedPageBreak/>
              <w:t>аттестации</w:t>
            </w:r>
          </w:p>
        </w:tc>
        <w:tc>
          <w:tcPr>
            <w:tcW w:w="4961" w:type="dxa"/>
            <w:vAlign w:val="center"/>
          </w:tcPr>
          <w:p w14:paraId="71DDD64B" w14:textId="77777777" w:rsidR="00867552" w:rsidRPr="006D7232" w:rsidRDefault="00867552" w:rsidP="008B0C5D">
            <w:pPr>
              <w:jc w:val="both"/>
              <w:rPr>
                <w:sz w:val="24"/>
                <w:szCs w:val="24"/>
              </w:rPr>
            </w:pPr>
            <w:r w:rsidRPr="00F45AC3">
              <w:rPr>
                <w:sz w:val="24"/>
                <w:szCs w:val="24"/>
              </w:rPr>
              <w:lastRenderedPageBreak/>
              <w:t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</w:t>
            </w:r>
            <w:r w:rsidRPr="00F45AC3">
              <w:rPr>
                <w:sz w:val="24"/>
                <w:szCs w:val="24"/>
              </w:rPr>
              <w:lastRenderedPageBreak/>
              <w:t>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(колбонагреватели, электроплитки), механические мешалки,</w:t>
            </w:r>
            <w:r>
              <w:rPr>
                <w:sz w:val="24"/>
                <w:szCs w:val="24"/>
              </w:rPr>
              <w:t xml:space="preserve"> гомогенезаторы, </w:t>
            </w:r>
            <w:r w:rsidRPr="00F45AC3">
              <w:rPr>
                <w:sz w:val="24"/>
                <w:szCs w:val="24"/>
              </w:rPr>
              <w:t xml:space="preserve"> испаритель ротационный ИР-12М, испаритель НВО, мешалки  верхнеприводные, гомогенезаторы, прибор рефрактометр МРФ, спектрофотометр Perkin Elmer, спектрофотометр Спекорд М-40, спектрофотометр СФ-26, установка УЗУ-025, хроматограф «Хром-5», хроматограф «Кристаллолюкс-4000», жидкостной хроматограф «Gilson» высокого давления, прибор Datacolor, микроскоп Микмед-100-1, РМС рН-метрия, прибор для определения температуры плавления, ультрофиолетовая лампа VL-6LC, стерилизатор ШСУ, мешалки магнитные с подогревом,  колбонагреватели.</w:t>
            </w:r>
          </w:p>
        </w:tc>
      </w:tr>
      <w:tr w:rsidR="00867552" w:rsidRPr="006D7232" w14:paraId="6A04926C" w14:textId="77777777" w:rsidTr="008B0C5D">
        <w:tc>
          <w:tcPr>
            <w:tcW w:w="4786" w:type="dxa"/>
          </w:tcPr>
          <w:p w14:paraId="613F9DE3" w14:textId="77777777" w:rsidR="00867552" w:rsidRPr="006D7232" w:rsidRDefault="00867552" w:rsidP="008B0C5D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lastRenderedPageBreak/>
              <w:t>- помещение для самостоятельной работы</w:t>
            </w:r>
          </w:p>
        </w:tc>
        <w:tc>
          <w:tcPr>
            <w:tcW w:w="4961" w:type="dxa"/>
          </w:tcPr>
          <w:p w14:paraId="6099093F" w14:textId="77777777" w:rsidR="00867552" w:rsidRPr="006D7232" w:rsidRDefault="00867552" w:rsidP="008B0C5D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15BF7BE0" w14:textId="77777777" w:rsidR="00867552" w:rsidRPr="00867552" w:rsidRDefault="00867552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DFFFAF7" w14:textId="77777777" w:rsidR="00867552" w:rsidRPr="00867552" w:rsidRDefault="00867552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104BD796" w14:textId="77777777" w:rsidR="00867552" w:rsidRPr="00867552" w:rsidRDefault="00867552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25E7E9" w14:textId="04846750" w:rsidR="00E7127C" w:rsidRPr="00E7127C" w:rsidRDefault="00E7127C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B15CA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DFE89C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867552" w:rsidRPr="00867552" w14:paraId="2A95BB58" w14:textId="77777777" w:rsidTr="008B0C5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1BE548A" w14:textId="77777777" w:rsidR="00867552" w:rsidRPr="00867552" w:rsidRDefault="00867552" w:rsidP="0086755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DBE09CC" w14:textId="77777777" w:rsidR="00867552" w:rsidRPr="00867552" w:rsidRDefault="00867552" w:rsidP="0086755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8AC4E1" w14:textId="77777777" w:rsidR="00867552" w:rsidRPr="00867552" w:rsidRDefault="00867552" w:rsidP="0086755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AFC98D" w14:textId="77777777" w:rsidR="00867552" w:rsidRPr="00867552" w:rsidRDefault="00867552" w:rsidP="0086755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ED3E995" w14:textId="77777777" w:rsidR="00867552" w:rsidRPr="00867552" w:rsidRDefault="00867552" w:rsidP="0086755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B4DE49" w14:textId="77777777" w:rsidR="00867552" w:rsidRPr="00867552" w:rsidRDefault="00867552" w:rsidP="0086755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Год</w:t>
            </w:r>
          </w:p>
          <w:p w14:paraId="5FC0523C" w14:textId="77777777" w:rsidR="00867552" w:rsidRPr="00867552" w:rsidRDefault="00867552" w:rsidP="0086755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1FBF15" w14:textId="77777777" w:rsidR="00867552" w:rsidRPr="00867552" w:rsidRDefault="00867552" w:rsidP="0086755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Адрес сайта ЭБС</w:t>
            </w:r>
          </w:p>
          <w:p w14:paraId="0CF26911" w14:textId="77777777" w:rsidR="00867552" w:rsidRPr="00867552" w:rsidRDefault="00867552" w:rsidP="0086755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86755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AB55BF6" w14:textId="77777777" w:rsidR="00867552" w:rsidRPr="00867552" w:rsidRDefault="00867552" w:rsidP="008675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867552" w:rsidRPr="00867552" w14:paraId="4D6B5357" w14:textId="77777777" w:rsidTr="008B0C5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D40E3AD" w14:textId="77777777" w:rsidR="00867552" w:rsidRPr="00867552" w:rsidRDefault="00867552" w:rsidP="00867552">
            <w:pPr>
              <w:suppressAutoHyphens/>
              <w:spacing w:line="100" w:lineRule="atLeast"/>
              <w:rPr>
                <w:lang w:eastAsia="ar-SA"/>
              </w:rPr>
            </w:pPr>
            <w:r w:rsidRPr="0086755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67552" w:rsidRPr="00867552" w14:paraId="3DCDC902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9153C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07677" w14:textId="77777777" w:rsidR="00867552" w:rsidRPr="00867552" w:rsidRDefault="00867552" w:rsidP="00867552">
            <w:pPr>
              <w:snapToGrid w:val="0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Кривова А.Ю., Паронян В.Х.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AD7AA2" w14:textId="77777777" w:rsidR="00867552" w:rsidRPr="00867552" w:rsidRDefault="00867552" w:rsidP="0086755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Технология производства парфюмерно-косметических продуктов.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469D07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Учебник для вузов с грифом УМО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2D8E8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М.: ДеЛи принт,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7FB13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77C3A0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87BAF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867552" w:rsidRPr="00867552" w14:paraId="686B682F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A522CD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34DA7A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AE6984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Практикум по технологии косметических средств. Коллоидная химия поверхностно-активных веществ и полимеров.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12B5B6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D1C8E8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</w:t>
            </w:r>
            <w:r w:rsidRPr="00867552">
              <w:rPr>
                <w:sz w:val="20"/>
                <w:szCs w:val="20"/>
                <w:lang w:val="en-US" w:eastAsia="ar-SA"/>
              </w:rPr>
              <w:t xml:space="preserve">. : </w:t>
            </w:r>
            <w:r w:rsidRPr="00867552">
              <w:rPr>
                <w:sz w:val="20"/>
                <w:szCs w:val="20"/>
                <w:lang w:eastAsia="ar-SA"/>
              </w:rPr>
              <w:t>Топ</w:t>
            </w:r>
            <w:r w:rsidRPr="00867552">
              <w:rPr>
                <w:sz w:val="20"/>
                <w:szCs w:val="20"/>
                <w:lang w:val="en-US" w:eastAsia="ar-SA"/>
              </w:rPr>
              <w:t>-</w:t>
            </w:r>
            <w:r w:rsidRPr="00867552">
              <w:rPr>
                <w:sz w:val="20"/>
                <w:szCs w:val="20"/>
                <w:lang w:eastAsia="ar-SA"/>
              </w:rPr>
              <w:t>Книга</w:t>
            </w:r>
            <w:r w:rsidRPr="00867552">
              <w:rPr>
                <w:sz w:val="20"/>
                <w:szCs w:val="20"/>
                <w:lang w:val="en-US" w:eastAsia="ar-SA"/>
              </w:rPr>
              <w:t>,</w:t>
            </w:r>
          </w:p>
          <w:p w14:paraId="2B153231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 xml:space="preserve"> (Ex professo).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334755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4774C" w14:textId="77777777" w:rsidR="00867552" w:rsidRPr="00867552" w:rsidRDefault="00867552" w:rsidP="0086755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7C46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4293EDB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            5</w:t>
            </w:r>
          </w:p>
          <w:p w14:paraId="2D5D1E98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67552" w:rsidRPr="00867552" w14:paraId="380CDB49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88D166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D63FB3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Ким В.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56836E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Практикум по технологии косметических средств. Анализ сырья и готовой продукции. Микробиологический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CDECA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FBBE55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М. : Школа косметических химиков, (Ex professo).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17947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66DB0" w14:textId="77777777" w:rsidR="00867552" w:rsidRPr="00867552" w:rsidRDefault="00867552" w:rsidP="00867552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ACB0F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             5</w:t>
            </w:r>
          </w:p>
        </w:tc>
      </w:tr>
      <w:tr w:rsidR="00867552" w:rsidRPr="00867552" w14:paraId="7D2C2795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455B61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CF8C9A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51CD28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Практикум по технологии косметических средств. Биологически активные вещества в косметике.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384FDF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5CFDC5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 М. : Школа косметических химиков, (Ex professo).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804DA7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2FC667" w14:textId="77777777" w:rsidR="00867552" w:rsidRPr="00867552" w:rsidRDefault="00867552" w:rsidP="00867552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22E0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3D5D3D3" w14:textId="77777777" w:rsidR="00867552" w:rsidRPr="00867552" w:rsidRDefault="00867552" w:rsidP="00867552">
            <w:pPr>
              <w:suppressAutoHyphens/>
              <w:spacing w:line="100" w:lineRule="atLeast"/>
              <w:rPr>
                <w:lang w:eastAsia="ar-SA"/>
              </w:rPr>
            </w:pPr>
            <w:r w:rsidRPr="00867552">
              <w:rPr>
                <w:lang w:eastAsia="ar-SA"/>
              </w:rPr>
              <w:t xml:space="preserve">            5</w:t>
            </w:r>
          </w:p>
        </w:tc>
      </w:tr>
      <w:tr w:rsidR="00867552" w:rsidRPr="00867552" w14:paraId="75FCD7F2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F7687B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6FF926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Под ред. проф. А. Т. Солдатенкова.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B5DEB5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Моющие, чистящие и дезинфицирующие вещества и материалы.</w:t>
            </w:r>
          </w:p>
          <w:p w14:paraId="392D6633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прикладная органическая химия.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67EF5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151F8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Ханой, Изд-во Вьетн. нац. ун-та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22968B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651A7" w14:textId="77777777" w:rsidR="00867552" w:rsidRPr="00867552" w:rsidRDefault="00867552" w:rsidP="00867552">
            <w:pPr>
              <w:suppressAutoHyphens/>
              <w:spacing w:line="100" w:lineRule="atLeast"/>
              <w:rPr>
                <w:highlight w:val="yellow"/>
              </w:rPr>
            </w:pPr>
            <w:r w:rsidRPr="00867552">
              <w:t>Online service.OnlineBook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3083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867552" w:rsidRPr="00867552" w14:paraId="05B05307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F54E41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C810D3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Ахтямов С.Н., Бутов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3A0FD9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Практическая дерматокосметология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7EBD37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2DD3F7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М.: Медицина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2978F5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121AC1" w14:textId="77777777" w:rsidR="00867552" w:rsidRPr="00867552" w:rsidRDefault="00867552" w:rsidP="0086755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5075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867552">
              <w:rPr>
                <w:lang w:val="en-US" w:eastAsia="ar-SA"/>
              </w:rPr>
              <w:t>1</w:t>
            </w:r>
          </w:p>
        </w:tc>
      </w:tr>
      <w:tr w:rsidR="00867552" w:rsidRPr="00867552" w14:paraId="0A7865AD" w14:textId="77777777" w:rsidTr="008B0C5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86DE1B3" w14:textId="77777777" w:rsidR="00867552" w:rsidRPr="00867552" w:rsidRDefault="00867552" w:rsidP="0086755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6755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67552" w:rsidRPr="00867552" w14:paraId="41018558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E14290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755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C3684E" w14:textId="77777777" w:rsidR="00867552" w:rsidRPr="00867552" w:rsidRDefault="00867552" w:rsidP="00867552">
            <w:pPr>
              <w:snapToGrid w:val="0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Под общей ред. Т.В.Пучковой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53196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Химия и технология в парфюмерно-косметической индустрии. Перевод с англ.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CBF247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1A5CC4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С-Пб «ПРОФЕССИЯ»,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65B648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E8AFF" w14:textId="77777777" w:rsidR="00867552" w:rsidRPr="00867552" w:rsidRDefault="00403758" w:rsidP="00867552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hyperlink r:id="rId31" w:history="1">
              <w:r w:rsidR="00867552" w:rsidRPr="00867552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867552" w:rsidRPr="00867552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="00867552" w:rsidRPr="00867552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F7443B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867552" w:rsidRPr="00867552" w14:paraId="48C0FB3D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6548D2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A7A7E9" w14:textId="77777777" w:rsidR="00867552" w:rsidRPr="00867552" w:rsidRDefault="00867552" w:rsidP="0086755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Под общей </w:t>
            </w:r>
            <w:r w:rsidRPr="00867552">
              <w:rPr>
                <w:sz w:val="20"/>
                <w:szCs w:val="20"/>
                <w:lang w:eastAsia="ar-SA"/>
              </w:rPr>
              <w:lastRenderedPageBreak/>
              <w:t>редакцией Т.В. Пучковой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E166CA" w14:textId="77777777" w:rsidR="00867552" w:rsidRPr="00867552" w:rsidRDefault="00867552" w:rsidP="00867552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lastRenderedPageBreak/>
              <w:t xml:space="preserve">Основы косметической химии. </w:t>
            </w:r>
            <w:r w:rsidRPr="00867552">
              <w:rPr>
                <w:sz w:val="20"/>
                <w:szCs w:val="20"/>
                <w:lang w:eastAsia="ar-SA"/>
              </w:rPr>
              <w:lastRenderedPageBreak/>
              <w:t>В 2-х томах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3148B9" w14:textId="77777777" w:rsidR="00867552" w:rsidRPr="00867552" w:rsidRDefault="00867552" w:rsidP="0086755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lastRenderedPageBreak/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FA5EB" w14:textId="77777777" w:rsidR="00867552" w:rsidRPr="00867552" w:rsidRDefault="00867552" w:rsidP="00867552">
            <w:pPr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М., ООО «Школа кос</w:t>
            </w:r>
            <w:r w:rsidRPr="00867552">
              <w:rPr>
                <w:sz w:val="20"/>
                <w:szCs w:val="20"/>
                <w:lang w:eastAsia="ar-SA"/>
              </w:rPr>
              <w:lastRenderedPageBreak/>
              <w:t xml:space="preserve">метических химиков»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4CF181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lastRenderedPageBreak/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D9A020" w14:textId="77777777" w:rsidR="00867552" w:rsidRPr="00867552" w:rsidRDefault="00403758" w:rsidP="00867552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hyperlink r:id="rId32" w:history="1">
              <w:r w:rsidR="00867552" w:rsidRPr="00867552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867552" w:rsidRPr="00867552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="00867552" w:rsidRPr="00867552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E9A8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</w:t>
            </w:r>
          </w:p>
          <w:p w14:paraId="26709997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67552" w:rsidRPr="00867552" w14:paraId="2C75A0CE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7334A5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67552">
              <w:rPr>
                <w:i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B75D7C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Пучкова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8A12B8" w14:textId="77777777" w:rsidR="00867552" w:rsidRPr="00867552" w:rsidRDefault="00867552" w:rsidP="0086755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Энциклопедия ингредиентов для косметики и парфюмерии.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FD1149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8CDB56" w14:textId="77777777" w:rsidR="00867552" w:rsidRPr="00867552" w:rsidRDefault="00867552" w:rsidP="00867552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М., ООО «Школа косметических хи-миков»,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C74676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E6FD00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84C491" w14:textId="77777777" w:rsidR="00867552" w:rsidRPr="00867552" w:rsidRDefault="00867552" w:rsidP="008675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67552" w:rsidRPr="00867552" w14:paraId="158C57A6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A6C62B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val="en-US" w:eastAsia="ar-SA"/>
              </w:rPr>
            </w:pPr>
            <w:r w:rsidRPr="00867552">
              <w:rPr>
                <w:iCs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0D3677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Башура А.Г., Половко Н.П., Гладух Е.В., Петровская Л.С., Баранова И.И., Ковалева Т.Н., Зуева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F3AB6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Технология косметических и парфюмерных средств.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AC3CE5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A902CB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Х.:НФАУ: Золотые страницы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DD0B46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065B10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r w:rsidRPr="00867552">
              <w:rPr>
                <w:sz w:val="20"/>
                <w:szCs w:val="20"/>
                <w:lang w:val="en-US" w:eastAsia="en-US"/>
              </w:rPr>
              <w:t>http://znanium.com/ Znanium.com</w:t>
            </w:r>
          </w:p>
          <w:p w14:paraId="06E05E77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4B30D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en-US"/>
              </w:rPr>
            </w:pPr>
            <w:r w:rsidRPr="00867552">
              <w:rPr>
                <w:sz w:val="20"/>
                <w:szCs w:val="20"/>
                <w:lang w:val="en-US" w:eastAsia="en-US"/>
              </w:rPr>
              <w:t>2</w:t>
            </w:r>
          </w:p>
          <w:p w14:paraId="2BA5DFED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</w:p>
        </w:tc>
      </w:tr>
      <w:tr w:rsidR="00867552" w:rsidRPr="00867552" w14:paraId="03B1F649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0B38E5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val="en-US" w:eastAsia="ar-SA"/>
              </w:rPr>
            </w:pPr>
            <w:r w:rsidRPr="00867552">
              <w:rPr>
                <w:i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928EDE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Hiroshi Iwata, Kunio Shimada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7FC724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Formulas, ingredients and produc-tion of cosmetics technology of skin- and hair-care products in Japan</w:t>
            </w:r>
            <w:r w:rsidRPr="00867552">
              <w:rPr>
                <w:sz w:val="20"/>
                <w:szCs w:val="20"/>
                <w:lang w:val="en-US"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07B0E2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Handbook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198ADF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SpringerLink</w:t>
            </w:r>
            <w:r w:rsidRPr="00867552">
              <w:rPr>
                <w:sz w:val="20"/>
                <w:szCs w:val="20"/>
                <w:lang w:val="en-US" w:eastAsia="ar-SA"/>
              </w:rPr>
              <w:tab/>
              <w:t>Tokyo ; New York : Springer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14C66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CD884" w14:textId="77777777" w:rsidR="00867552" w:rsidRPr="00867552" w:rsidRDefault="00867552" w:rsidP="00867552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Online</w:t>
            </w:r>
            <w:r w:rsidRPr="00867552">
              <w:rPr>
                <w:sz w:val="20"/>
                <w:szCs w:val="20"/>
                <w:lang w:eastAsia="ar-SA"/>
              </w:rPr>
              <w:t xml:space="preserve"> </w:t>
            </w:r>
            <w:r w:rsidRPr="00867552">
              <w:rPr>
                <w:sz w:val="20"/>
                <w:szCs w:val="20"/>
                <w:lang w:val="en-US" w:eastAsia="ar-SA"/>
              </w:rPr>
              <w:t>service</w:t>
            </w:r>
            <w:r w:rsidRPr="00867552">
              <w:rPr>
                <w:sz w:val="20"/>
                <w:szCs w:val="20"/>
                <w:lang w:eastAsia="ar-SA"/>
              </w:rPr>
              <w:t xml:space="preserve">. </w:t>
            </w:r>
            <w:r w:rsidRPr="00867552">
              <w:rPr>
                <w:sz w:val="20"/>
                <w:szCs w:val="20"/>
                <w:lang w:val="en-US" w:eastAsia="ar-SA"/>
              </w:rPr>
              <w:t>OnlineBook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B3CA2" w14:textId="77777777" w:rsidR="00867552" w:rsidRPr="00867552" w:rsidRDefault="00867552" w:rsidP="008675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67552" w:rsidRPr="00867552" w14:paraId="488A02DA" w14:textId="77777777" w:rsidTr="008B0C5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D42036B" w14:textId="77777777" w:rsidR="00867552" w:rsidRPr="00867552" w:rsidRDefault="00867552" w:rsidP="00867552">
            <w:pPr>
              <w:suppressAutoHyphens/>
              <w:spacing w:line="276" w:lineRule="auto"/>
              <w:rPr>
                <w:lang w:eastAsia="en-US"/>
              </w:rPr>
            </w:pPr>
            <w:r w:rsidRPr="00867552">
              <w:rPr>
                <w:bCs/>
                <w:lang w:eastAsia="en-US"/>
              </w:rPr>
              <w:t>10.3 Методические материалы</w:t>
            </w:r>
            <w:r w:rsidRPr="0086755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67552" w:rsidRPr="00867552" w14:paraId="7DA715F8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9C3D02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755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DD7170" w14:textId="77777777" w:rsidR="00867552" w:rsidRPr="00867552" w:rsidRDefault="00867552" w:rsidP="0086755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Караваева Е.Б., Ручкина А.Г., Кобраков К.И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584F7" w14:textId="77777777" w:rsidR="00867552" w:rsidRPr="00867552" w:rsidRDefault="00867552" w:rsidP="0086755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средств, раздел "Эфирные масла и ароматиче-ские композиции".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DAE92C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301720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РИО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F3EDCE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F6E71C" w14:textId="77777777" w:rsidR="00867552" w:rsidRPr="00867552" w:rsidRDefault="00403758" w:rsidP="00867552">
            <w:pPr>
              <w:suppressAutoHyphens/>
              <w:spacing w:line="100" w:lineRule="atLeast"/>
              <w:rPr>
                <w:lang w:eastAsia="en-US"/>
              </w:rPr>
            </w:pPr>
            <w:hyperlink r:id="rId33" w:history="1">
              <w:r w:rsidR="00867552" w:rsidRPr="00867552">
                <w:rPr>
                  <w:color w:val="0000FF" w:themeColor="hyperlink"/>
                  <w:u w:val="single"/>
                  <w:lang w:eastAsia="en-US"/>
                </w:rPr>
                <w:t>https://new.znanium.com/catalog/document/pid=461461</w:t>
              </w:r>
            </w:hyperlink>
            <w:r w:rsidR="00867552" w:rsidRPr="00867552">
              <w:rPr>
                <w:lang w:eastAsia="en-US"/>
              </w:rPr>
              <w:t xml:space="preserve">; </w:t>
            </w:r>
          </w:p>
          <w:p w14:paraId="3D0CC688" w14:textId="77777777" w:rsidR="00867552" w:rsidRPr="00867552" w:rsidRDefault="00867552" w:rsidP="00867552">
            <w:pPr>
              <w:suppressAutoHyphens/>
              <w:spacing w:line="100" w:lineRule="atLeast"/>
            </w:pPr>
            <w:r w:rsidRPr="00867552"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93370" w14:textId="77777777" w:rsidR="00867552" w:rsidRPr="00867552" w:rsidRDefault="00867552" w:rsidP="008675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67552" w:rsidRPr="00867552" w14:paraId="5CC99F8D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02B379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755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ABDD7C" w14:textId="77777777" w:rsidR="00867552" w:rsidRPr="00867552" w:rsidRDefault="00867552" w:rsidP="0086755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5C9E30" w14:textId="77777777" w:rsidR="00867552" w:rsidRPr="00867552" w:rsidRDefault="00867552" w:rsidP="0086755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1</w:t>
            </w:r>
          </w:p>
          <w:p w14:paraId="402D5D7F" w14:textId="77777777" w:rsidR="00867552" w:rsidRPr="00867552" w:rsidRDefault="00867552" w:rsidP="0086755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68A49C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FB57B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РИО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23474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83413F" w14:textId="77777777" w:rsidR="00867552" w:rsidRPr="00867552" w:rsidRDefault="00867552" w:rsidP="0086755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AF870" w14:textId="77777777" w:rsidR="00867552" w:rsidRPr="00867552" w:rsidRDefault="00867552" w:rsidP="0086755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7552">
              <w:rPr>
                <w:i/>
                <w:lang w:eastAsia="ar-SA"/>
              </w:rPr>
              <w:t>10</w:t>
            </w:r>
          </w:p>
        </w:tc>
      </w:tr>
      <w:tr w:rsidR="00867552" w:rsidRPr="00867552" w14:paraId="2E0FC4D2" w14:textId="77777777" w:rsidTr="008B0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ACD46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755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A1DA3C" w14:textId="77777777" w:rsidR="00867552" w:rsidRPr="00867552" w:rsidRDefault="00867552" w:rsidP="0086755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3E078A" w14:textId="77777777" w:rsidR="00867552" w:rsidRPr="00867552" w:rsidRDefault="00867552" w:rsidP="0086755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2</w:t>
            </w:r>
          </w:p>
          <w:p w14:paraId="33B40782" w14:textId="77777777" w:rsidR="00867552" w:rsidRPr="00867552" w:rsidRDefault="00867552" w:rsidP="0086755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0DFEB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EAFE1A" w14:textId="77777777" w:rsidR="00867552" w:rsidRPr="00867552" w:rsidRDefault="00867552" w:rsidP="00867552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РИО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233370" w14:textId="77777777" w:rsidR="00867552" w:rsidRPr="00867552" w:rsidRDefault="00867552" w:rsidP="008675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79439B" w14:textId="77777777" w:rsidR="00867552" w:rsidRPr="00867552" w:rsidRDefault="00867552" w:rsidP="0086755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344B5" w14:textId="77777777" w:rsidR="00867552" w:rsidRPr="00867552" w:rsidRDefault="00867552" w:rsidP="0086755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3FFDC249" w14:textId="4C721F96" w:rsidR="00145166" w:rsidRPr="00145166" w:rsidRDefault="00145166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D277DE5" w14:textId="4DBBFDA0" w:rsidR="005B1EAF" w:rsidRPr="00145166" w:rsidRDefault="005B1EAF" w:rsidP="004B15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4B15CA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4B15CA">
      <w:pPr>
        <w:pStyle w:val="af0"/>
        <w:numPr>
          <w:ilvl w:val="3"/>
          <w:numId w:val="11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4B15C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34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4B15C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403758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35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4B15C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36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4B15C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37666505" w:rsidR="00610F94" w:rsidRPr="00F26710" w:rsidRDefault="00867552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867552">
              <w:rPr>
                <w:sz w:val="24"/>
                <w:szCs w:val="24"/>
              </w:rPr>
              <w:t>ЭБС «ИВИС» http://dlib.eastview.com/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67552" w:rsidRPr="00F26710" w14:paraId="30441548" w14:textId="77777777" w:rsidTr="00F74AD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B3E" w14:textId="77777777" w:rsidR="00867552" w:rsidRPr="00F26710" w:rsidRDefault="00867552" w:rsidP="004B15C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7BF" w14:textId="4763B048" w:rsidR="00867552" w:rsidRDefault="00867552" w:rsidP="00867552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867552" w:rsidRPr="007B2BF8" w14:paraId="02002CFF" w14:textId="77777777" w:rsidTr="00F74AD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C27" w14:textId="77777777" w:rsidR="00867552" w:rsidRPr="00F26710" w:rsidRDefault="00867552" w:rsidP="004B15C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B92" w14:textId="6C7B006F" w:rsidR="00867552" w:rsidRPr="00867552" w:rsidRDefault="00867552" w:rsidP="00867552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 w:eastAsia="en-US"/>
              </w:rPr>
              <w:t>Scopus http://www. Scopus.com/</w:t>
            </w:r>
          </w:p>
        </w:tc>
      </w:tr>
      <w:tr w:rsidR="00867552" w:rsidRPr="00F26710" w14:paraId="16935920" w14:textId="77777777" w:rsidTr="00F74AD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4A7" w14:textId="77777777" w:rsidR="00867552" w:rsidRPr="00867552" w:rsidRDefault="00867552" w:rsidP="004B15C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658" w14:textId="546A5EE6" w:rsidR="00867552" w:rsidRDefault="00867552" w:rsidP="00867552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867552" w:rsidRPr="00F26710" w14:paraId="08BB5C5D" w14:textId="77777777" w:rsidTr="00F74AD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5EB" w14:textId="77777777" w:rsidR="00867552" w:rsidRPr="00F26710" w:rsidRDefault="00867552" w:rsidP="004B15C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A52" w14:textId="77777777" w:rsidR="00867552" w:rsidRDefault="00867552" w:rsidP="00867552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u w:val="single"/>
                <w:lang w:val="en-US" w:eastAsia="en-US"/>
              </w:rPr>
              <w:t xml:space="preserve">Web of Science </w:t>
            </w:r>
            <w:hyperlink r:id="rId37" w:tgtFrame="_blank" w:history="1">
              <w:r>
                <w:rPr>
                  <w:rStyle w:val="af3"/>
                  <w:bCs/>
                  <w:szCs w:val="24"/>
                  <w:lang w:val="en-US" w:eastAsia="en-US"/>
                </w:rPr>
                <w:t>http://webofknowledge.com/</w:t>
              </w:r>
            </w:hyperlink>
          </w:p>
          <w:p w14:paraId="09BBE7E1" w14:textId="72AC4A51" w:rsidR="00867552" w:rsidRDefault="00867552" w:rsidP="00867552">
            <w:pPr>
              <w:ind w:left="34"/>
              <w:jc w:val="both"/>
              <w:rPr>
                <w:sz w:val="24"/>
                <w:szCs w:val="24"/>
              </w:rPr>
            </w:pPr>
            <w:r w:rsidRPr="00810CD4">
              <w:rPr>
                <w:sz w:val="24"/>
                <w:szCs w:val="24"/>
                <w:lang w:eastAsia="en-US"/>
              </w:rPr>
              <w:t xml:space="preserve">Русскоязычный сайт компании </w:t>
            </w:r>
            <w:r w:rsidRPr="00810CD4">
              <w:rPr>
                <w:sz w:val="24"/>
                <w:szCs w:val="24"/>
                <w:lang w:val="en-US" w:eastAsia="en-US"/>
              </w:rPr>
              <w:t>Thomson</w:t>
            </w:r>
            <w:r w:rsidRPr="00810CD4">
              <w:rPr>
                <w:sz w:val="24"/>
                <w:szCs w:val="24"/>
                <w:lang w:eastAsia="en-US"/>
              </w:rPr>
              <w:t xml:space="preserve"> </w:t>
            </w:r>
            <w:r w:rsidRPr="00810CD4">
              <w:rPr>
                <w:sz w:val="24"/>
                <w:szCs w:val="24"/>
                <w:lang w:val="en-US" w:eastAsia="en-US"/>
              </w:rPr>
              <w:t>Reuters</w:t>
            </w:r>
            <w:r w:rsidRPr="00810CD4">
              <w:rPr>
                <w:sz w:val="24"/>
                <w:szCs w:val="24"/>
                <w:lang w:eastAsia="en-US"/>
              </w:rPr>
              <w:t xml:space="preserve"> </w:t>
            </w:r>
            <w:r w:rsidRPr="00810CD4">
              <w:rPr>
                <w:sz w:val="24"/>
                <w:szCs w:val="24"/>
                <w:lang w:val="en-US" w:eastAsia="en-US"/>
              </w:rPr>
              <w:t>http</w:t>
            </w:r>
            <w:r w:rsidRPr="00810CD4">
              <w:rPr>
                <w:sz w:val="24"/>
                <w:szCs w:val="24"/>
                <w:lang w:eastAsia="en-US"/>
              </w:rPr>
              <w:t>://</w:t>
            </w:r>
            <w:r w:rsidRPr="00810CD4">
              <w:rPr>
                <w:sz w:val="24"/>
                <w:szCs w:val="24"/>
                <w:lang w:val="en-US" w:eastAsia="en-US"/>
              </w:rPr>
              <w:t>wokinfo</w:t>
            </w:r>
            <w:r w:rsidRPr="00810CD4">
              <w:rPr>
                <w:sz w:val="24"/>
                <w:szCs w:val="24"/>
                <w:lang w:eastAsia="en-US"/>
              </w:rPr>
              <w:t>.</w:t>
            </w:r>
            <w:r w:rsidRPr="00810CD4">
              <w:rPr>
                <w:sz w:val="24"/>
                <w:szCs w:val="24"/>
                <w:lang w:val="en-US" w:eastAsia="en-US"/>
              </w:rPr>
              <w:t>com</w:t>
            </w:r>
            <w:r w:rsidRPr="00810CD4">
              <w:rPr>
                <w:sz w:val="24"/>
                <w:szCs w:val="24"/>
                <w:lang w:eastAsia="en-US"/>
              </w:rPr>
              <w:t>/</w:t>
            </w:r>
            <w:r w:rsidRPr="00810CD4">
              <w:rPr>
                <w:sz w:val="24"/>
                <w:szCs w:val="24"/>
                <w:lang w:val="en-US" w:eastAsia="en-US"/>
              </w:rPr>
              <w:t>russian</w:t>
            </w:r>
          </w:p>
        </w:tc>
      </w:tr>
      <w:tr w:rsidR="00867552" w:rsidRPr="007B2BF8" w14:paraId="16D9C975" w14:textId="77777777" w:rsidTr="00F74AD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8AB" w14:textId="77777777" w:rsidR="00867552" w:rsidRPr="00F26710" w:rsidRDefault="00867552" w:rsidP="004B15C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376" w14:textId="56ABFDE9" w:rsidR="00867552" w:rsidRPr="00867552" w:rsidRDefault="00867552" w:rsidP="00867552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t>О</w:t>
            </w:r>
            <w:r w:rsidRPr="00595E8A">
              <w:t>нлайн</w:t>
            </w:r>
            <w:r w:rsidRPr="00595E8A">
              <w:rPr>
                <w:lang w:val="en-US"/>
              </w:rPr>
              <w:t>-</w:t>
            </w:r>
            <w:r w:rsidRPr="00595E8A">
              <w:t>ресурс</w:t>
            </w:r>
            <w:r w:rsidRPr="00595E8A">
              <w:rPr>
                <w:lang w:val="en-US"/>
              </w:rPr>
              <w:t xml:space="preserve"> «The Cosmetic Chemist»  http://www.thecosmeticchemist.com/index.html</w:t>
            </w:r>
          </w:p>
        </w:tc>
      </w:tr>
      <w:tr w:rsidR="00867552" w:rsidRPr="00F26710" w14:paraId="7196E1A0" w14:textId="77777777" w:rsidTr="00F74AD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D0F" w14:textId="77777777" w:rsidR="00867552" w:rsidRPr="00867552" w:rsidRDefault="00867552" w:rsidP="004B15C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704" w14:textId="1F38B07C" w:rsidR="00867552" w:rsidRDefault="00867552" w:rsidP="00867552">
            <w:pPr>
              <w:ind w:left="34"/>
              <w:jc w:val="both"/>
              <w:rPr>
                <w:sz w:val="24"/>
                <w:szCs w:val="24"/>
              </w:rPr>
            </w:pPr>
            <w:r w:rsidRPr="0018398E">
              <w:rPr>
                <w:sz w:val="23"/>
                <w:szCs w:val="23"/>
                <w:lang w:eastAsia="en-US"/>
              </w:rPr>
              <w:t>Онлайн-ресурс, специализирующийся на косметических ингредиентах «</w:t>
            </w:r>
            <w:r w:rsidRPr="0018398E">
              <w:rPr>
                <w:sz w:val="23"/>
                <w:szCs w:val="23"/>
                <w:lang w:val="en-US" w:eastAsia="en-US"/>
              </w:rPr>
              <w:t>M</w:t>
            </w:r>
            <w:r w:rsidRPr="0018398E">
              <w:rPr>
                <w:sz w:val="23"/>
                <w:szCs w:val="23"/>
                <w:lang w:eastAsia="en-US"/>
              </w:rPr>
              <w:t>aking cosmetics» https://www.makingcosmetics.com</w:t>
            </w:r>
          </w:p>
        </w:tc>
      </w:tr>
      <w:tr w:rsidR="00867552" w:rsidRPr="00F26710" w14:paraId="0FEDB30B" w14:textId="77777777" w:rsidTr="00F74AD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AB8" w14:textId="77777777" w:rsidR="00867552" w:rsidRPr="00F26710" w:rsidRDefault="00867552" w:rsidP="004B15C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E2B9" w14:textId="5CD73A8B" w:rsidR="00867552" w:rsidRDefault="00867552" w:rsidP="00867552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  <w:lang w:eastAsia="en-US"/>
              </w:rPr>
              <w:t>Платформа,</w:t>
            </w:r>
            <w:r w:rsidRPr="0065388B">
              <w:rPr>
                <w:sz w:val="23"/>
                <w:szCs w:val="23"/>
                <w:lang w:eastAsia="en-US"/>
              </w:rPr>
              <w:t xml:space="preserve"> специализирующ</w:t>
            </w:r>
            <w:r>
              <w:rPr>
                <w:sz w:val="23"/>
                <w:szCs w:val="23"/>
                <w:lang w:eastAsia="en-US"/>
              </w:rPr>
              <w:t>ая</w:t>
            </w:r>
            <w:r w:rsidRPr="0065388B">
              <w:rPr>
                <w:sz w:val="23"/>
                <w:szCs w:val="23"/>
                <w:lang w:eastAsia="en-US"/>
              </w:rPr>
              <w:t>ся</w:t>
            </w:r>
            <w:r w:rsidRPr="00AF0265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на косметических ингредиентах «</w:t>
            </w:r>
            <w:r>
              <w:rPr>
                <w:sz w:val="23"/>
                <w:szCs w:val="23"/>
                <w:lang w:val="en-US" w:eastAsia="en-US"/>
              </w:rPr>
              <w:t>Specialchem</w:t>
            </w:r>
            <w:r>
              <w:rPr>
                <w:sz w:val="23"/>
                <w:szCs w:val="23"/>
                <w:lang w:eastAsia="en-US"/>
              </w:rPr>
              <w:t xml:space="preserve">» </w:t>
            </w:r>
            <w:r w:rsidRPr="0065388B">
              <w:rPr>
                <w:sz w:val="23"/>
                <w:szCs w:val="23"/>
                <w:lang w:eastAsia="en-US"/>
              </w:rPr>
              <w:t>https://cosmetics.specialchem.com/</w:t>
            </w:r>
          </w:p>
        </w:tc>
      </w:tr>
      <w:tr w:rsidR="00867552" w:rsidRPr="00F26710" w14:paraId="269972AC" w14:textId="77777777" w:rsidTr="00F74AD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E7A" w14:textId="77777777" w:rsidR="00867552" w:rsidRPr="00F26710" w:rsidRDefault="00867552" w:rsidP="004B15C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1A2" w14:textId="47EDDADC" w:rsidR="00867552" w:rsidRDefault="00867552" w:rsidP="00867552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База данных в мире Academic Search 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38" w:history="1">
              <w:r>
                <w:rPr>
                  <w:rStyle w:val="af3"/>
                  <w:lang w:eastAsia="en-US"/>
                </w:rPr>
                <w:t>http://search.ebscohost.com</w:t>
              </w:r>
            </w:hyperlink>
          </w:p>
        </w:tc>
      </w:tr>
      <w:tr w:rsidR="00867552" w:rsidRPr="00F26710" w14:paraId="50DC4053" w14:textId="77777777" w:rsidTr="00F74AD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30AC" w14:textId="77777777" w:rsidR="00867552" w:rsidRPr="00F26710" w:rsidRDefault="00867552" w:rsidP="004B15C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2D7" w14:textId="0AF20723" w:rsidR="00867552" w:rsidRDefault="00867552" w:rsidP="00867552">
            <w:pPr>
              <w:ind w:left="34"/>
              <w:jc w:val="both"/>
              <w:rPr>
                <w:sz w:val="24"/>
                <w:szCs w:val="24"/>
              </w:rPr>
            </w:pPr>
            <w:r w:rsidRPr="001802D9">
              <w:rPr>
                <w:lang w:eastAsia="en-US"/>
              </w:rPr>
              <w:t>•</w:t>
            </w:r>
            <w:r w:rsidRPr="001802D9">
              <w:rPr>
                <w:lang w:eastAsia="en-US"/>
              </w:rPr>
              <w:tab/>
              <w:t>Бизнес-портал косметической промышленности и индустрии чистоты http://cosmetic-industry.com</w:t>
            </w:r>
          </w:p>
        </w:tc>
      </w:tr>
      <w:tr w:rsidR="00867552" w:rsidRPr="00F26710" w14:paraId="1E4CA766" w14:textId="77777777" w:rsidTr="00F74AD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C95" w14:textId="77777777" w:rsidR="00867552" w:rsidRPr="00F26710" w:rsidRDefault="00867552" w:rsidP="004B15C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BB2" w14:textId="77777777" w:rsidR="00867552" w:rsidRDefault="00867552" w:rsidP="00867552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 xml:space="preserve">Патентная база компании QUESTEL – ORBIT </w:t>
            </w:r>
          </w:p>
          <w:p w14:paraId="38332CDB" w14:textId="1A7E1510" w:rsidR="00867552" w:rsidRDefault="00403758" w:rsidP="00867552">
            <w:pPr>
              <w:ind w:left="34"/>
              <w:jc w:val="both"/>
              <w:rPr>
                <w:sz w:val="24"/>
                <w:szCs w:val="24"/>
              </w:rPr>
            </w:pPr>
            <w:hyperlink r:id="rId39" w:anchor="PatentEasySearchPage" w:history="1">
              <w:r w:rsidR="00867552">
                <w:rPr>
                  <w:rStyle w:val="af3"/>
                  <w:szCs w:val="24"/>
                  <w:lang w:eastAsia="en-US"/>
                </w:rPr>
                <w:t>https://www37.orbit.com/#PatentEasySearchPage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4B15CA">
      <w:pPr>
        <w:pStyle w:val="af0"/>
        <w:numPr>
          <w:ilvl w:val="3"/>
          <w:numId w:val="11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B15C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B15C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B15C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B15C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B15C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44D94" w14:textId="77777777" w:rsidR="00403758" w:rsidRDefault="00403758" w:rsidP="005E3840">
      <w:r>
        <w:separator/>
      </w:r>
    </w:p>
  </w:endnote>
  <w:endnote w:type="continuationSeparator" w:id="0">
    <w:p w14:paraId="332659BF" w14:textId="77777777" w:rsidR="00403758" w:rsidRDefault="0040375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7A0DD0" w:rsidRDefault="007A0DD0">
    <w:pPr>
      <w:pStyle w:val="ae"/>
      <w:jc w:val="right"/>
    </w:pPr>
  </w:p>
  <w:p w14:paraId="3A88830B" w14:textId="77777777" w:rsidR="007A0DD0" w:rsidRDefault="007A0DD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70DE8" w14:textId="77777777" w:rsidR="007A0DD0" w:rsidRDefault="007A0DD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30D6BCD" w14:textId="77777777" w:rsidR="007A0DD0" w:rsidRDefault="007A0DD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B0109" w14:textId="77777777" w:rsidR="007A0DD0" w:rsidRDefault="007A0DD0">
    <w:pPr>
      <w:pStyle w:val="ae"/>
      <w:jc w:val="right"/>
    </w:pPr>
  </w:p>
  <w:p w14:paraId="12539F2C" w14:textId="77777777" w:rsidR="007A0DD0" w:rsidRDefault="007A0DD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F7720" w14:textId="77777777" w:rsidR="007A0DD0" w:rsidRDefault="007A0DD0">
    <w:pPr>
      <w:pStyle w:val="ae"/>
      <w:jc w:val="right"/>
    </w:pPr>
  </w:p>
  <w:p w14:paraId="2CE9BA07" w14:textId="77777777" w:rsidR="007A0DD0" w:rsidRDefault="007A0DD0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0DD0" w:rsidRDefault="007A0DD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0DD0" w:rsidRDefault="007A0DD0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0DD0" w:rsidRDefault="007A0DD0">
    <w:pPr>
      <w:pStyle w:val="ae"/>
      <w:jc w:val="right"/>
    </w:pPr>
  </w:p>
  <w:p w14:paraId="6C2BFEFB" w14:textId="77777777" w:rsidR="007A0DD0" w:rsidRDefault="007A0DD0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0DD0" w:rsidRDefault="007A0DD0">
    <w:pPr>
      <w:pStyle w:val="ae"/>
      <w:jc w:val="right"/>
    </w:pPr>
  </w:p>
  <w:p w14:paraId="1B400B45" w14:textId="77777777" w:rsidR="007A0DD0" w:rsidRDefault="007A0D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BA742" w14:textId="77777777" w:rsidR="00403758" w:rsidRDefault="00403758" w:rsidP="005E3840">
      <w:r>
        <w:separator/>
      </w:r>
    </w:p>
  </w:footnote>
  <w:footnote w:type="continuationSeparator" w:id="0">
    <w:p w14:paraId="25BFA734" w14:textId="77777777" w:rsidR="00403758" w:rsidRDefault="00403758" w:rsidP="005E3840">
      <w:r>
        <w:continuationSeparator/>
      </w:r>
    </w:p>
  </w:footnote>
  <w:footnote w:id="1">
    <w:p w14:paraId="62BA1891" w14:textId="1E2DCC8A" w:rsidR="007A0DD0" w:rsidRDefault="007A0DD0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2">
    <w:p w14:paraId="3E161B7D" w14:textId="7C0B8E41" w:rsidR="007A0DD0" w:rsidRPr="00EC6EFB" w:rsidRDefault="007A0DD0">
      <w:pPr>
        <w:pStyle w:val="a6"/>
        <w:rPr>
          <w:i/>
        </w:rPr>
      </w:pPr>
      <w:r w:rsidRPr="00EC6EFB">
        <w:rPr>
          <w:rStyle w:val="ab"/>
          <w:i/>
        </w:rPr>
        <w:footnoteRef/>
      </w:r>
      <w:r w:rsidRPr="00EC6EFB">
        <w:rPr>
          <w:i/>
        </w:rPr>
        <w:t xml:space="preserve"> Если программа реализуется с элементами ЭО и ДОТ, в РПД включают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7A0DD0" w:rsidRDefault="007A0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F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A7DF4" w14:textId="77777777" w:rsidR="007A0DD0" w:rsidRDefault="007A0DD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786754"/>
      <w:docPartObj>
        <w:docPartGallery w:val="Page Numbers (Top of Page)"/>
        <w:docPartUnique/>
      </w:docPartObj>
    </w:sdtPr>
    <w:sdtEndPr/>
    <w:sdtContent>
      <w:p w14:paraId="213ABAD0" w14:textId="77777777" w:rsidR="007A0DD0" w:rsidRDefault="007A0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F8">
          <w:rPr>
            <w:noProof/>
          </w:rPr>
          <w:t>14</w:t>
        </w:r>
        <w:r>
          <w:fldChar w:fldCharType="end"/>
        </w:r>
      </w:p>
    </w:sdtContent>
  </w:sdt>
  <w:p w14:paraId="651D86D7" w14:textId="77777777" w:rsidR="007A0DD0" w:rsidRDefault="007A0DD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728047"/>
      <w:docPartObj>
        <w:docPartGallery w:val="Page Numbers (Top of Page)"/>
        <w:docPartUnique/>
      </w:docPartObj>
    </w:sdtPr>
    <w:sdtEndPr/>
    <w:sdtContent>
      <w:p w14:paraId="110282E2" w14:textId="77777777" w:rsidR="007A0DD0" w:rsidRDefault="007A0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F8">
          <w:rPr>
            <w:noProof/>
          </w:rPr>
          <w:t>12</w:t>
        </w:r>
        <w:r>
          <w:fldChar w:fldCharType="end"/>
        </w:r>
      </w:p>
    </w:sdtContent>
  </w:sdt>
  <w:p w14:paraId="2863E4E8" w14:textId="77777777" w:rsidR="007A0DD0" w:rsidRDefault="007A0DD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7A0DD0" w:rsidRDefault="007A0DD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0DD0" w:rsidRDefault="007A0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F8">
          <w:rPr>
            <w:noProof/>
          </w:rPr>
          <w:t>34</w:t>
        </w:r>
        <w:r>
          <w:fldChar w:fldCharType="end"/>
        </w:r>
      </w:p>
    </w:sdtContent>
  </w:sdt>
  <w:p w14:paraId="399A2272" w14:textId="77777777" w:rsidR="007A0DD0" w:rsidRDefault="007A0DD0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7A0DD0" w:rsidRDefault="007A0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F8">
          <w:rPr>
            <w:noProof/>
          </w:rPr>
          <w:t>35</w:t>
        </w:r>
        <w:r>
          <w:fldChar w:fldCharType="end"/>
        </w:r>
      </w:p>
    </w:sdtContent>
  </w:sdt>
  <w:p w14:paraId="445C4615" w14:textId="77777777" w:rsidR="007A0DD0" w:rsidRDefault="007A0D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B06537"/>
    <w:multiLevelType w:val="hybridMultilevel"/>
    <w:tmpl w:val="5862285C"/>
    <w:lvl w:ilvl="0" w:tplc="DC3EDC4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4281E"/>
    <w:multiLevelType w:val="hybridMultilevel"/>
    <w:tmpl w:val="76C02970"/>
    <w:lvl w:ilvl="0" w:tplc="DC3EDC4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AE4F7B"/>
    <w:multiLevelType w:val="hybridMultilevel"/>
    <w:tmpl w:val="D77077A0"/>
    <w:lvl w:ilvl="0" w:tplc="DC3EDC4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92520"/>
    <w:multiLevelType w:val="hybridMultilevel"/>
    <w:tmpl w:val="004E0948"/>
    <w:lvl w:ilvl="0" w:tplc="DC3EDC4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036B94"/>
    <w:multiLevelType w:val="hybridMultilevel"/>
    <w:tmpl w:val="D3C495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934B5"/>
    <w:multiLevelType w:val="hybridMultilevel"/>
    <w:tmpl w:val="8700837A"/>
    <w:lvl w:ilvl="0" w:tplc="DC3EDC4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F9D45F4"/>
    <w:multiLevelType w:val="hybridMultilevel"/>
    <w:tmpl w:val="831AE4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40B4E"/>
    <w:multiLevelType w:val="hybridMultilevel"/>
    <w:tmpl w:val="7014181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8F4A34"/>
    <w:multiLevelType w:val="hybridMultilevel"/>
    <w:tmpl w:val="F9C00392"/>
    <w:lvl w:ilvl="0" w:tplc="DC3EDC4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480617"/>
    <w:multiLevelType w:val="hybridMultilevel"/>
    <w:tmpl w:val="9CB4509A"/>
    <w:lvl w:ilvl="0" w:tplc="DC3EDC4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27638E"/>
    <w:multiLevelType w:val="hybridMultilevel"/>
    <w:tmpl w:val="2BAE08B2"/>
    <w:lvl w:ilvl="0" w:tplc="DC3EDC46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3E26366"/>
    <w:multiLevelType w:val="hybridMultilevel"/>
    <w:tmpl w:val="1DD2411A"/>
    <w:lvl w:ilvl="0" w:tplc="DC3EDC4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677827"/>
    <w:multiLevelType w:val="hybridMultilevel"/>
    <w:tmpl w:val="7D7C6D8C"/>
    <w:lvl w:ilvl="0" w:tplc="DC3EDC4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5"/>
  </w:num>
  <w:num w:numId="6">
    <w:abstractNumId w:val="33"/>
  </w:num>
  <w:num w:numId="7">
    <w:abstractNumId w:val="24"/>
  </w:num>
  <w:num w:numId="8">
    <w:abstractNumId w:val="11"/>
  </w:num>
  <w:num w:numId="9">
    <w:abstractNumId w:val="5"/>
  </w:num>
  <w:num w:numId="10">
    <w:abstractNumId w:val="22"/>
  </w:num>
  <w:num w:numId="11">
    <w:abstractNumId w:val="28"/>
  </w:num>
  <w:num w:numId="12">
    <w:abstractNumId w:val="7"/>
  </w:num>
  <w:num w:numId="13">
    <w:abstractNumId w:val="13"/>
  </w:num>
  <w:num w:numId="14">
    <w:abstractNumId w:val="18"/>
  </w:num>
  <w:num w:numId="15">
    <w:abstractNumId w:val="8"/>
  </w:num>
  <w:num w:numId="16">
    <w:abstractNumId w:val="19"/>
  </w:num>
  <w:num w:numId="17">
    <w:abstractNumId w:val="20"/>
  </w:num>
  <w:num w:numId="18">
    <w:abstractNumId w:val="6"/>
  </w:num>
  <w:num w:numId="19">
    <w:abstractNumId w:val="16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1"/>
  </w:num>
  <w:num w:numId="25">
    <w:abstractNumId w:val="32"/>
  </w:num>
  <w:num w:numId="26">
    <w:abstractNumId w:val="3"/>
  </w:num>
  <w:num w:numId="27">
    <w:abstractNumId w:val="27"/>
  </w:num>
  <w:num w:numId="28">
    <w:abstractNumId w:val="30"/>
  </w:num>
  <w:num w:numId="29">
    <w:abstractNumId w:val="29"/>
  </w:num>
  <w:num w:numId="30">
    <w:abstractNumId w:val="15"/>
  </w:num>
  <w:num w:numId="31">
    <w:abstractNumId w:val="10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E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67A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1B5"/>
    <w:rsid w:val="000F6B16"/>
    <w:rsid w:val="000F6F86"/>
    <w:rsid w:val="000F768C"/>
    <w:rsid w:val="000F7FA5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0E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167"/>
    <w:rsid w:val="0021730B"/>
    <w:rsid w:val="00217628"/>
    <w:rsid w:val="00220DAF"/>
    <w:rsid w:val="00223147"/>
    <w:rsid w:val="0022363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7F3"/>
    <w:rsid w:val="002811EB"/>
    <w:rsid w:val="00282D88"/>
    <w:rsid w:val="00284A7E"/>
    <w:rsid w:val="00287B9D"/>
    <w:rsid w:val="0029022B"/>
    <w:rsid w:val="002915C6"/>
    <w:rsid w:val="00291E8B"/>
    <w:rsid w:val="00293136"/>
    <w:rsid w:val="00293A18"/>
    <w:rsid w:val="00293E5C"/>
    <w:rsid w:val="002946EB"/>
    <w:rsid w:val="00296AB1"/>
    <w:rsid w:val="00297A74"/>
    <w:rsid w:val="002A115C"/>
    <w:rsid w:val="002A159D"/>
    <w:rsid w:val="002A1D6E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37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DE2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262"/>
    <w:rsid w:val="002E79E2"/>
    <w:rsid w:val="002E7F77"/>
    <w:rsid w:val="002F0AC3"/>
    <w:rsid w:val="002F0F69"/>
    <w:rsid w:val="002F1097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29DD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065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9E7"/>
    <w:rsid w:val="003D0C3A"/>
    <w:rsid w:val="003D10C2"/>
    <w:rsid w:val="003D298F"/>
    <w:rsid w:val="003D4C5C"/>
    <w:rsid w:val="003D5F48"/>
    <w:rsid w:val="003D6E77"/>
    <w:rsid w:val="003D6F18"/>
    <w:rsid w:val="003D771D"/>
    <w:rsid w:val="003E0479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758"/>
    <w:rsid w:val="0040507E"/>
    <w:rsid w:val="0040589F"/>
    <w:rsid w:val="00405A4D"/>
    <w:rsid w:val="00406CAB"/>
    <w:rsid w:val="004075D8"/>
    <w:rsid w:val="00407DEE"/>
    <w:rsid w:val="00410647"/>
    <w:rsid w:val="0041349B"/>
    <w:rsid w:val="00413A10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559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118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5CA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801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4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70A"/>
    <w:rsid w:val="005558F8"/>
    <w:rsid w:val="00556244"/>
    <w:rsid w:val="005566D1"/>
    <w:rsid w:val="00560461"/>
    <w:rsid w:val="00561171"/>
    <w:rsid w:val="0056180C"/>
    <w:rsid w:val="0056260E"/>
    <w:rsid w:val="00563BAD"/>
    <w:rsid w:val="00564342"/>
    <w:rsid w:val="00564D34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879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1E1F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984"/>
    <w:rsid w:val="006A6AB0"/>
    <w:rsid w:val="006B18C2"/>
    <w:rsid w:val="006B2CE0"/>
    <w:rsid w:val="006B31F2"/>
    <w:rsid w:val="006B3A08"/>
    <w:rsid w:val="006B4D56"/>
    <w:rsid w:val="006C1320"/>
    <w:rsid w:val="006C6DF4"/>
    <w:rsid w:val="006C7E94"/>
    <w:rsid w:val="006D0117"/>
    <w:rsid w:val="006D510F"/>
    <w:rsid w:val="006D599C"/>
    <w:rsid w:val="006D6D6D"/>
    <w:rsid w:val="006D79CC"/>
    <w:rsid w:val="006E074E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F66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2C4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77FB0"/>
    <w:rsid w:val="007814D9"/>
    <w:rsid w:val="00781521"/>
    <w:rsid w:val="007835FF"/>
    <w:rsid w:val="00783DFD"/>
    <w:rsid w:val="007846E6"/>
    <w:rsid w:val="00785027"/>
    <w:rsid w:val="0079114B"/>
    <w:rsid w:val="007914DF"/>
    <w:rsid w:val="0079239E"/>
    <w:rsid w:val="007926F1"/>
    <w:rsid w:val="00793294"/>
    <w:rsid w:val="0079359E"/>
    <w:rsid w:val="00797304"/>
    <w:rsid w:val="00797466"/>
    <w:rsid w:val="00797768"/>
    <w:rsid w:val="00797F00"/>
    <w:rsid w:val="007A0DD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BF8"/>
    <w:rsid w:val="007B2EAC"/>
    <w:rsid w:val="007B37B3"/>
    <w:rsid w:val="007B449A"/>
    <w:rsid w:val="007C0926"/>
    <w:rsid w:val="007C2334"/>
    <w:rsid w:val="007C297E"/>
    <w:rsid w:val="007C3227"/>
    <w:rsid w:val="007C3897"/>
    <w:rsid w:val="007C4F41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683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37D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E7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CBB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7B2"/>
    <w:rsid w:val="00864324"/>
    <w:rsid w:val="00865677"/>
    <w:rsid w:val="00865A79"/>
    <w:rsid w:val="00865FCB"/>
    <w:rsid w:val="00866A32"/>
    <w:rsid w:val="00866CF6"/>
    <w:rsid w:val="008673FE"/>
    <w:rsid w:val="00867552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540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29F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73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84B"/>
    <w:rsid w:val="0093339D"/>
    <w:rsid w:val="009340BB"/>
    <w:rsid w:val="00934457"/>
    <w:rsid w:val="0093458D"/>
    <w:rsid w:val="00936AAE"/>
    <w:rsid w:val="00936DAF"/>
    <w:rsid w:val="00937534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BDB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0FD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4A7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772"/>
    <w:rsid w:val="00A32201"/>
    <w:rsid w:val="00A32511"/>
    <w:rsid w:val="00A346B3"/>
    <w:rsid w:val="00A35224"/>
    <w:rsid w:val="00A36AD7"/>
    <w:rsid w:val="00A40825"/>
    <w:rsid w:val="00A409C9"/>
    <w:rsid w:val="00A41647"/>
    <w:rsid w:val="00A4391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EA1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34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3A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B5D"/>
    <w:rsid w:val="00B233A6"/>
    <w:rsid w:val="00B2527E"/>
    <w:rsid w:val="00B258B7"/>
    <w:rsid w:val="00B304F1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1AD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6FA2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C1C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5D2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98F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BF8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C7C"/>
    <w:rsid w:val="00CF04F4"/>
    <w:rsid w:val="00CF085D"/>
    <w:rsid w:val="00CF1CB6"/>
    <w:rsid w:val="00CF518A"/>
    <w:rsid w:val="00CF54A9"/>
    <w:rsid w:val="00CF5EB6"/>
    <w:rsid w:val="00CF796F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418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179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768"/>
    <w:rsid w:val="00DA301F"/>
    <w:rsid w:val="00DA3317"/>
    <w:rsid w:val="00DA5696"/>
    <w:rsid w:val="00DA732B"/>
    <w:rsid w:val="00DB021B"/>
    <w:rsid w:val="00DB0942"/>
    <w:rsid w:val="00DB39AA"/>
    <w:rsid w:val="00DB5F3F"/>
    <w:rsid w:val="00DB6039"/>
    <w:rsid w:val="00DC09A5"/>
    <w:rsid w:val="00DC1095"/>
    <w:rsid w:val="00DC1EC7"/>
    <w:rsid w:val="00DC26C0"/>
    <w:rsid w:val="00DC3669"/>
    <w:rsid w:val="00DC3AB8"/>
    <w:rsid w:val="00DC5579"/>
    <w:rsid w:val="00DC6FB3"/>
    <w:rsid w:val="00DC7035"/>
    <w:rsid w:val="00DD05CD"/>
    <w:rsid w:val="00DD0F8F"/>
    <w:rsid w:val="00DD17B5"/>
    <w:rsid w:val="00DD3C37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4C2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5F73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DDC"/>
    <w:rsid w:val="00E95FC3"/>
    <w:rsid w:val="00E96774"/>
    <w:rsid w:val="00E974B9"/>
    <w:rsid w:val="00EA0377"/>
    <w:rsid w:val="00EA297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ED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80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016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E40DF95-816F-4E50-9402-93A12C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4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eader" Target="header6.xml"/><Relationship Id="rId39" Type="http://schemas.openxmlformats.org/officeDocument/2006/relationships/hyperlink" Target="https://www37.orbit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gif"/><Relationship Id="rId34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5.xml"/><Relationship Id="rId33" Type="http://schemas.openxmlformats.org/officeDocument/2006/relationships/hyperlink" Target="https://new.znanium.com/catalog/document/pid=461461" TargetMode="External"/><Relationship Id="rId38" Type="http://schemas.openxmlformats.org/officeDocument/2006/relationships/hyperlink" Target="http://search.ebscohost.co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5.png"/><Relationship Id="rId29" Type="http://schemas.openxmlformats.org/officeDocument/2006/relationships/header" Target="header7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hyperlink" Target="http://znanium.com/" TargetMode="External"/><Relationship Id="rId37" Type="http://schemas.openxmlformats.org/officeDocument/2006/relationships/hyperlink" Target="http://webofknowledge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1.bin"/><Relationship Id="rId28" Type="http://schemas.openxmlformats.org/officeDocument/2006/relationships/footer" Target="footer6.xml"/><Relationship Id="rId36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7.emf"/><Relationship Id="rId27" Type="http://schemas.openxmlformats.org/officeDocument/2006/relationships/footer" Target="footer5.xml"/><Relationship Id="rId30" Type="http://schemas.openxmlformats.org/officeDocument/2006/relationships/footer" Target="footer7.xml"/><Relationship Id="rId35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8835-7973-4675-B51F-C3D551E6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8019</Words>
  <Characters>45710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64</cp:revision>
  <cp:lastPrinted>2021-06-03T09:32:00Z</cp:lastPrinted>
  <dcterms:created xsi:type="dcterms:W3CDTF">2021-05-24T15:24:00Z</dcterms:created>
  <dcterms:modified xsi:type="dcterms:W3CDTF">2022-03-28T19:43:00Z</dcterms:modified>
</cp:coreProperties>
</file>