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5C4E83" w:rsidRPr="009F2998" w:rsidRDefault="005C4E83" w:rsidP="005C4E83">
      <w:pPr>
        <w:jc w:val="center"/>
        <w:rPr>
          <w:noProof/>
        </w:rPr>
      </w:pPr>
      <w:r w:rsidRPr="00891108">
        <w:rPr>
          <w:noProof/>
        </w:rP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34890" w:rsidP="00113C00">
      <w:pPr>
        <w:jc w:val="center"/>
      </w:pPr>
      <w:r>
        <w:t xml:space="preserve">высшего </w:t>
      </w:r>
      <w:r w:rsidR="00113C00" w:rsidRPr="00DC111D">
        <w:t>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A90B40">
              <w:t xml:space="preserve"> </w:t>
            </w:r>
            <w:r>
              <w:t>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8568F"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C8568F" w:rsidRPr="00087D04" w:rsidRDefault="00CD50EA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  <w:r>
        <w:rPr>
          <w:b/>
          <w:bCs/>
        </w:rPr>
        <w:t>МЕДИКО-БИОЛОГИЧЕСКИЕ ОСНОВЫ БЕЗОПАСНОСТИ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265752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 w:rsidR="00265752"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 w:rsidR="00265752">
        <w:rPr>
          <w:bCs/>
          <w:sz w:val="22"/>
          <w:szCs w:val="22"/>
        </w:rPr>
        <w:t xml:space="preserve"> </w:t>
      </w:r>
      <w:r w:rsidR="00265752">
        <w:rPr>
          <w:b/>
          <w:bCs/>
        </w:rPr>
        <w:t>академический бакалавриат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="00265752">
        <w:rPr>
          <w:bCs/>
          <w:i/>
          <w:sz w:val="18"/>
          <w:szCs w:val="18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265752">
        <w:rPr>
          <w:b/>
          <w:bCs/>
          <w:sz w:val="22"/>
          <w:szCs w:val="22"/>
        </w:rPr>
        <w:t xml:space="preserve">          </w:t>
      </w:r>
      <w:r w:rsidR="00CD50EA" w:rsidRPr="00CD50EA">
        <w:rPr>
          <w:b/>
          <w:bCs/>
        </w:rPr>
        <w:t xml:space="preserve">20.03.01 </w:t>
      </w:r>
      <w:r w:rsidR="00CD50EA" w:rsidRPr="00CD50EA">
        <w:rPr>
          <w:b/>
          <w:bCs/>
          <w:u w:val="single"/>
        </w:rPr>
        <w:t>Техносферная безопасность</w:t>
      </w:r>
      <w:r w:rsidR="00CD50EA" w:rsidRPr="00CD50EA">
        <w:rPr>
          <w:b/>
          <w:bCs/>
          <w:sz w:val="22"/>
          <w:szCs w:val="22"/>
        </w:rPr>
        <w:t xml:space="preserve">                                                  </w:t>
      </w:r>
      <w:r w:rsidR="00265752">
        <w:rPr>
          <w:b/>
          <w:bCs/>
          <w:sz w:val="22"/>
          <w:szCs w:val="22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  <w:r w:rsidR="00265752">
        <w:rPr>
          <w:b/>
          <w:bCs/>
        </w:rPr>
        <w:t xml:space="preserve">                  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265752" w:rsidRDefault="00C8568F" w:rsidP="00803B40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 w:rsidR="00265752">
        <w:rPr>
          <w:b/>
          <w:bCs/>
          <w:sz w:val="22"/>
          <w:szCs w:val="22"/>
        </w:rPr>
        <w:t xml:space="preserve">                          </w:t>
      </w:r>
      <w:r w:rsidR="00803B40">
        <w:rPr>
          <w:b/>
          <w:bCs/>
          <w:sz w:val="22"/>
          <w:szCs w:val="22"/>
        </w:rPr>
        <w:t xml:space="preserve">              </w:t>
      </w:r>
      <w:r w:rsidR="00265752">
        <w:rPr>
          <w:b/>
          <w:bCs/>
          <w:sz w:val="22"/>
          <w:szCs w:val="22"/>
        </w:rPr>
        <w:t xml:space="preserve">   </w:t>
      </w:r>
      <w:r w:rsidR="00CD50EA" w:rsidRPr="00CD50EA">
        <w:rPr>
          <w:b/>
          <w:bCs/>
          <w:u w:val="single"/>
        </w:rPr>
        <w:t>Инжиниринг техносферы и экологическая экспертиза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265752">
        <w:rPr>
          <w:b/>
          <w:bCs/>
        </w:rPr>
        <w:t xml:space="preserve">               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64291D" w:rsidRDefault="00C8568F" w:rsidP="00CD50EA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</w:t>
      </w:r>
      <w:r w:rsidR="00265752">
        <w:rPr>
          <w:b/>
          <w:bCs/>
        </w:rPr>
        <w:t xml:space="preserve">                                             очная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  <w:r w:rsidR="00265752">
        <w:rPr>
          <w:b/>
          <w:bCs/>
        </w:rPr>
        <w:t xml:space="preserve">                                                      4 года</w:t>
      </w:r>
    </w:p>
    <w:p w:rsidR="00113C00" w:rsidRDefault="000A4B5F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</w:t>
      </w:r>
      <w:r w:rsidR="00113C00">
        <w:rPr>
          <w:b/>
          <w:bCs/>
        </w:rPr>
        <w:t xml:space="preserve">ОПОП                  </w:t>
      </w:r>
      <w:r w:rsidR="00113C00" w:rsidRPr="007D6E82">
        <w:rPr>
          <w:bCs/>
          <w:i/>
        </w:rPr>
        <w:t xml:space="preserve">  </w:t>
      </w:r>
      <w:r w:rsidR="00265752">
        <w:rPr>
          <w:b/>
          <w:bCs/>
        </w:rPr>
        <w:t xml:space="preserve">           </w:t>
      </w:r>
      <w:r w:rsidR="00113C00"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                                         </w:t>
      </w:r>
      <w:r w:rsidR="00CD50EA" w:rsidRPr="002E7DFD">
        <w:rPr>
          <w:b/>
          <w:bCs/>
          <w:u w:val="single"/>
        </w:rPr>
        <w:t>Химических технологий и промышленной экологии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</w:t>
      </w:r>
      <w:r w:rsidR="000A4B5F">
        <w:rPr>
          <w:b/>
          <w:bCs/>
        </w:rPr>
        <w:t xml:space="preserve">                                </w:t>
      </w:r>
      <w:r w:rsidR="00A72615">
        <w:rPr>
          <w:b/>
          <w:bCs/>
        </w:rPr>
        <w:t xml:space="preserve">           </w:t>
      </w:r>
      <w:r w:rsidR="00CD50EA">
        <w:rPr>
          <w:b/>
          <w:bCs/>
        </w:rPr>
        <w:t>Промышленная экология и безопасность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CD50EA" w:rsidRDefault="00CD50EA" w:rsidP="00C8568F">
      <w:pPr>
        <w:tabs>
          <w:tab w:val="right" w:leader="underscore" w:pos="8505"/>
        </w:tabs>
        <w:rPr>
          <w:b/>
          <w:bCs/>
        </w:rPr>
      </w:pPr>
    </w:p>
    <w:p w:rsidR="00CD50EA" w:rsidRDefault="00CD50EA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</w:t>
      </w:r>
      <w:r w:rsidR="00597390">
        <w:rPr>
          <w:b/>
          <w:bCs/>
        </w:rPr>
        <w:t>20</w:t>
      </w:r>
      <w:r w:rsidR="00245E5C">
        <w:rPr>
          <w:b/>
          <w:bCs/>
        </w:rPr>
        <w:t>1</w:t>
      </w:r>
      <w:r w:rsidR="00195A14">
        <w:rPr>
          <w:b/>
          <w:bCs/>
        </w:rPr>
        <w:t xml:space="preserve">8 </w:t>
      </w:r>
      <w:r w:rsidR="00597390">
        <w:rPr>
          <w:b/>
          <w:bCs/>
        </w:rPr>
        <w:t>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Default="000A4B5F" w:rsidP="00C8568F">
      <w:pPr>
        <w:tabs>
          <w:tab w:val="right" w:leader="underscore" w:pos="8505"/>
        </w:tabs>
        <w:rPr>
          <w:b/>
          <w:bCs/>
        </w:rPr>
      </w:pPr>
    </w:p>
    <w:p w:rsidR="00803B40" w:rsidRDefault="00803B40" w:rsidP="00C8568F">
      <w:pPr>
        <w:tabs>
          <w:tab w:val="right" w:leader="underscore" w:pos="8505"/>
        </w:tabs>
        <w:rPr>
          <w:b/>
          <w:bCs/>
        </w:rPr>
      </w:pPr>
    </w:p>
    <w:p w:rsidR="00CD50EA" w:rsidRPr="00004BCE" w:rsidRDefault="00CD50EA" w:rsidP="00CD50EA">
      <w:pPr>
        <w:tabs>
          <w:tab w:val="right" w:leader="underscore" w:pos="8505"/>
        </w:tabs>
      </w:pPr>
      <w:r w:rsidRPr="00004BCE">
        <w:lastRenderedPageBreak/>
        <w:t xml:space="preserve">При разработке рабочей программы </w:t>
      </w:r>
      <w:r>
        <w:t>практики</w:t>
      </w:r>
      <w:r w:rsidRPr="00004BCE">
        <w:t xml:space="preserve"> в основу положены:</w:t>
      </w:r>
      <w:bookmarkStart w:id="0" w:name="_Toc264543474"/>
      <w:bookmarkStart w:id="1" w:name="_Toc264543516"/>
      <w:r w:rsidRPr="00004BCE">
        <w:t xml:space="preserve"> </w:t>
      </w:r>
    </w:p>
    <w:bookmarkEnd w:id="0"/>
    <w:bookmarkEnd w:id="1"/>
    <w:p w:rsidR="00CD50EA" w:rsidRPr="00004BCE" w:rsidRDefault="00CD50EA" w:rsidP="00CD50EA">
      <w:pPr>
        <w:ind w:left="5760"/>
        <w:jc w:val="both"/>
        <w:rPr>
          <w:i/>
        </w:rPr>
      </w:pPr>
      <w:r w:rsidRPr="00004BCE">
        <w:rPr>
          <w:u w:val="single"/>
        </w:rPr>
        <w:t xml:space="preserve">           </w:t>
      </w:r>
    </w:p>
    <w:p w:rsidR="00CD50EA" w:rsidRPr="00004BCE" w:rsidRDefault="00CD50EA" w:rsidP="00CD50EA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 w:rsidRPr="00004BCE">
        <w:t xml:space="preserve">ФГОС ВО по направлению подготовки </w:t>
      </w:r>
      <w:r>
        <w:t>20</w:t>
      </w:r>
      <w:r w:rsidRPr="00004BCE">
        <w:t>.03.0</w:t>
      </w:r>
      <w:r>
        <w:t>1</w:t>
      </w:r>
      <w:r w:rsidRPr="00004BCE">
        <w:t xml:space="preserve"> </w:t>
      </w:r>
      <w:r>
        <w:t>Техносферная безопасность</w:t>
      </w:r>
      <w:r w:rsidRPr="00004BCE">
        <w:t xml:space="preserve"> (уровень бакалавриата), утвержденный      приказом Министерства образования и науки РФ «10» декабря 2014 г</w:t>
      </w:r>
      <w:bookmarkEnd w:id="2"/>
      <w:bookmarkEnd w:id="3"/>
      <w:r w:rsidRPr="00004BCE">
        <w:t>., № 1567;</w:t>
      </w:r>
      <w:bookmarkStart w:id="4" w:name="_Toc264543478"/>
      <w:bookmarkStart w:id="5" w:name="_Toc264543520"/>
    </w:p>
    <w:p w:rsidR="00CD50EA" w:rsidRPr="00004BCE" w:rsidRDefault="00CD50EA" w:rsidP="00CD50EA">
      <w:pPr>
        <w:numPr>
          <w:ilvl w:val="0"/>
          <w:numId w:val="17"/>
        </w:numPr>
        <w:jc w:val="both"/>
      </w:pPr>
      <w:r w:rsidRPr="00004BCE">
        <w:t>Основная профессиональная образовательная программа (далее – ОПОП) по</w:t>
      </w:r>
      <w:bookmarkEnd w:id="4"/>
      <w:bookmarkEnd w:id="5"/>
      <w:r w:rsidRPr="00004BCE">
        <w:t xml:space="preserve"> направлению подготовки </w:t>
      </w:r>
      <w:r>
        <w:t>20</w:t>
      </w:r>
      <w:r w:rsidRPr="00004BCE">
        <w:t>.03.0</w:t>
      </w:r>
      <w:r>
        <w:t>1</w:t>
      </w:r>
      <w:r w:rsidRPr="00004BCE">
        <w:t xml:space="preserve"> </w:t>
      </w:r>
      <w:r>
        <w:t>Техносферная безопасность</w:t>
      </w:r>
      <w:r w:rsidRPr="00004BCE">
        <w:t xml:space="preserve"> (уровень бакалавриата) для профиля «</w:t>
      </w:r>
      <w:r w:rsidRPr="002E7DFD">
        <w:t>Инжиниринг техносферы и экологическая экспертиза</w:t>
      </w:r>
      <w:r w:rsidRPr="00004BCE">
        <w:t>», утвержденная Ученым советом университета «__» _______20____г., протокол № _____</w:t>
      </w:r>
    </w:p>
    <w:p w:rsidR="00CD50EA" w:rsidRPr="00004BCE" w:rsidRDefault="00CD50EA" w:rsidP="00CD50EA">
      <w:pPr>
        <w:ind w:left="5040"/>
        <w:jc w:val="both"/>
        <w:rPr>
          <w:i/>
        </w:rPr>
      </w:pPr>
      <w:r w:rsidRPr="00004BCE">
        <w:rPr>
          <w:i/>
        </w:rPr>
        <w:t xml:space="preserve">   </w:t>
      </w: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  <w:r w:rsidRPr="00004BCE">
        <w:rPr>
          <w:b/>
        </w:rPr>
        <w:t>Разработчик:</w:t>
      </w:r>
    </w:p>
    <w:p w:rsidR="00CD50EA" w:rsidRPr="00004BCE" w:rsidRDefault="00CD50EA" w:rsidP="00CD50EA">
      <w:pPr>
        <w:ind w:firstLine="709"/>
        <w:jc w:val="both"/>
      </w:pPr>
      <w:r>
        <w:rPr>
          <w:b/>
        </w:rPr>
        <w:t xml:space="preserve">Профессор </w:t>
      </w:r>
      <w:r w:rsidRPr="00004BCE">
        <w:rPr>
          <w:b/>
        </w:rPr>
        <w:t xml:space="preserve">кафедры                  </w:t>
      </w:r>
      <w:r>
        <w:rPr>
          <w:b/>
        </w:rPr>
        <w:t xml:space="preserve">                                             </w:t>
      </w:r>
      <w:proofErr w:type="spellStart"/>
      <w:r>
        <w:rPr>
          <w:b/>
        </w:rPr>
        <w:t>О.Г.Любская</w:t>
      </w:r>
      <w:proofErr w:type="spellEnd"/>
    </w:p>
    <w:p w:rsidR="00CD50EA" w:rsidRPr="00004BCE" w:rsidRDefault="00CD50EA" w:rsidP="00CD50EA">
      <w:pPr>
        <w:ind w:firstLine="709"/>
        <w:jc w:val="both"/>
      </w:pPr>
    </w:p>
    <w:p w:rsidR="00CD50EA" w:rsidRPr="00004BCE" w:rsidRDefault="00CD50EA" w:rsidP="00CD50EA">
      <w:pPr>
        <w:ind w:firstLine="709"/>
        <w:jc w:val="both"/>
      </w:pPr>
      <w:bookmarkStart w:id="6" w:name="_Toc264543479"/>
      <w:bookmarkStart w:id="7" w:name="_Toc264543521"/>
    </w:p>
    <w:p w:rsidR="00CD50EA" w:rsidRPr="00004BCE" w:rsidRDefault="00CD50EA" w:rsidP="00CD50EA">
      <w:pPr>
        <w:ind w:firstLine="709"/>
        <w:jc w:val="both"/>
        <w:rPr>
          <w:u w:val="single"/>
        </w:rPr>
      </w:pPr>
      <w:r w:rsidRPr="00004BCE">
        <w:t xml:space="preserve">Рабочая программа </w:t>
      </w:r>
      <w:r>
        <w:t>практики</w:t>
      </w:r>
      <w:r w:rsidRPr="00004BCE">
        <w:t xml:space="preserve"> рассмотрена и утверждена на заседании ка</w:t>
      </w:r>
      <w:bookmarkEnd w:id="6"/>
      <w:bookmarkEnd w:id="7"/>
      <w:r w:rsidRPr="00004BCE">
        <w:t xml:space="preserve">федры управления «___» августа 2018 г., протокол № 1                                                            </w:t>
      </w:r>
    </w:p>
    <w:p w:rsidR="00CD50EA" w:rsidRPr="00004BCE" w:rsidRDefault="00CD50EA" w:rsidP="00CD50EA">
      <w:pPr>
        <w:jc w:val="both"/>
        <w:rPr>
          <w:i/>
        </w:rPr>
      </w:pPr>
    </w:p>
    <w:p w:rsidR="00CD50EA" w:rsidRPr="00004BCE" w:rsidRDefault="00CD50EA" w:rsidP="00CD50EA">
      <w:pPr>
        <w:ind w:firstLine="709"/>
        <w:jc w:val="both"/>
      </w:pPr>
    </w:p>
    <w:p w:rsidR="00CD50EA" w:rsidRPr="00004BCE" w:rsidRDefault="00CD50EA" w:rsidP="00CD50EA">
      <w:pPr>
        <w:jc w:val="both"/>
        <w:rPr>
          <w:b/>
        </w:rPr>
      </w:pPr>
      <w:bookmarkStart w:id="8" w:name="_Toc264543481"/>
      <w:bookmarkStart w:id="9" w:name="_Toc264543523"/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  <w:r w:rsidRPr="00004BCE">
        <w:rPr>
          <w:b/>
        </w:rPr>
        <w:t>Руководитель ОПОП             __________________________ (</w:t>
      </w:r>
      <w:proofErr w:type="spellStart"/>
      <w:r>
        <w:rPr>
          <w:b/>
        </w:rPr>
        <w:t>О.И.Седляров</w:t>
      </w:r>
      <w:proofErr w:type="spellEnd"/>
      <w:r w:rsidRPr="00004BCE">
        <w:rPr>
          <w:b/>
        </w:rPr>
        <w:t>)</w:t>
      </w:r>
    </w:p>
    <w:p w:rsidR="00CD50EA" w:rsidRPr="00004BCE" w:rsidRDefault="00CD50EA" w:rsidP="00CD50EA">
      <w:pPr>
        <w:ind w:firstLine="709"/>
        <w:jc w:val="both"/>
        <w:rPr>
          <w:i/>
        </w:rPr>
      </w:pPr>
      <w:r w:rsidRPr="00004BCE">
        <w:rPr>
          <w:i/>
        </w:rPr>
        <w:t xml:space="preserve">                                                                                                          </w:t>
      </w:r>
    </w:p>
    <w:p w:rsidR="00CD50EA" w:rsidRPr="00004BCE" w:rsidRDefault="00CD50EA" w:rsidP="00CD50EA">
      <w:pPr>
        <w:ind w:firstLine="709"/>
        <w:jc w:val="both"/>
        <w:rPr>
          <w:b/>
        </w:rPr>
      </w:pPr>
    </w:p>
    <w:p w:rsidR="00CD50EA" w:rsidRPr="00004BCE" w:rsidRDefault="00CD50EA" w:rsidP="00CD50EA">
      <w:pPr>
        <w:ind w:firstLine="709"/>
        <w:jc w:val="both"/>
        <w:rPr>
          <w:b/>
        </w:rPr>
      </w:pPr>
      <w:r w:rsidRPr="00004BCE">
        <w:rPr>
          <w:b/>
        </w:rPr>
        <w:t xml:space="preserve">Заведующий кафедрой         </w:t>
      </w:r>
      <w:bookmarkEnd w:id="8"/>
      <w:bookmarkEnd w:id="9"/>
      <w:r w:rsidRPr="00004BCE">
        <w:rPr>
          <w:b/>
        </w:rPr>
        <w:t>____________________________ (</w:t>
      </w:r>
      <w:proofErr w:type="spellStart"/>
      <w:r>
        <w:rPr>
          <w:b/>
        </w:rPr>
        <w:t>О.И.Седляров</w:t>
      </w:r>
      <w:proofErr w:type="spellEnd"/>
      <w:r w:rsidRPr="00004BCE">
        <w:rPr>
          <w:b/>
        </w:rPr>
        <w:t>)</w:t>
      </w:r>
    </w:p>
    <w:p w:rsidR="00CD50EA" w:rsidRPr="00004BCE" w:rsidRDefault="00CD50EA" w:rsidP="00CD50EA">
      <w:pPr>
        <w:ind w:firstLine="709"/>
        <w:jc w:val="both"/>
      </w:pPr>
      <w:r w:rsidRPr="00004BCE">
        <w:rPr>
          <w:i/>
        </w:rPr>
        <w:t xml:space="preserve">                                                                                                         </w:t>
      </w:r>
    </w:p>
    <w:p w:rsidR="00CD50EA" w:rsidRPr="00004BCE" w:rsidRDefault="00CD50EA" w:rsidP="00CD50EA">
      <w:pPr>
        <w:ind w:firstLine="709"/>
        <w:jc w:val="both"/>
      </w:pPr>
    </w:p>
    <w:p w:rsidR="00CD50EA" w:rsidRPr="00004BCE" w:rsidRDefault="00CD50EA" w:rsidP="00CD50EA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 w:rsidRPr="00004BCE">
        <w:rPr>
          <w:b/>
        </w:rPr>
        <w:t xml:space="preserve">Директор института            </w:t>
      </w:r>
      <w:r w:rsidRPr="00004BCE">
        <w:t xml:space="preserve"> _____________________________ </w:t>
      </w:r>
      <w:r w:rsidRPr="00004BCE">
        <w:rPr>
          <w:b/>
        </w:rPr>
        <w:t>(</w:t>
      </w:r>
      <w:proofErr w:type="spellStart"/>
      <w:r>
        <w:rPr>
          <w:b/>
        </w:rPr>
        <w:t>И.Н.Бычкова</w:t>
      </w:r>
      <w:proofErr w:type="spellEnd"/>
      <w:r w:rsidRPr="00004BCE">
        <w:rPr>
          <w:b/>
        </w:rPr>
        <w:t>)</w:t>
      </w:r>
      <w:r w:rsidRPr="00004BCE">
        <w:t xml:space="preserve">  </w:t>
      </w:r>
      <w:bookmarkEnd w:id="10"/>
      <w:bookmarkEnd w:id="11"/>
    </w:p>
    <w:p w:rsidR="00CD50EA" w:rsidRPr="00004BCE" w:rsidRDefault="00CD50EA" w:rsidP="00CD50EA">
      <w:pPr>
        <w:ind w:firstLine="709"/>
        <w:jc w:val="both"/>
        <w:rPr>
          <w:i/>
          <w:sz w:val="22"/>
          <w:szCs w:val="22"/>
        </w:rPr>
      </w:pPr>
      <w:r w:rsidRPr="00004BCE">
        <w:rPr>
          <w:b/>
          <w:i/>
          <w:sz w:val="22"/>
          <w:szCs w:val="22"/>
        </w:rPr>
        <w:t xml:space="preserve">                                                       </w:t>
      </w:r>
      <w:r w:rsidRPr="00004BCE">
        <w:rPr>
          <w:i/>
        </w:rPr>
        <w:t xml:space="preserve">                                            </w:t>
      </w:r>
      <w:r w:rsidRPr="00004BCE">
        <w:rPr>
          <w:b/>
          <w:i/>
          <w:sz w:val="22"/>
          <w:szCs w:val="22"/>
        </w:rPr>
        <w:t xml:space="preserve">                    </w:t>
      </w:r>
      <w:r w:rsidRPr="00004BCE">
        <w:rPr>
          <w:i/>
          <w:sz w:val="22"/>
          <w:szCs w:val="22"/>
        </w:rPr>
        <w:t xml:space="preserve"> </w:t>
      </w:r>
    </w:p>
    <w:p w:rsidR="00CD50EA" w:rsidRPr="00004BCE" w:rsidRDefault="00CD50EA" w:rsidP="00CD50EA">
      <w:pPr>
        <w:ind w:firstLine="709"/>
        <w:jc w:val="both"/>
      </w:pPr>
      <w:r w:rsidRPr="00004BCE">
        <w:t xml:space="preserve">                                                                                           </w:t>
      </w:r>
    </w:p>
    <w:p w:rsidR="00CD50EA" w:rsidRPr="00004BCE" w:rsidRDefault="00CD50EA" w:rsidP="00CD50EA">
      <w:pPr>
        <w:ind w:firstLine="709"/>
        <w:jc w:val="center"/>
        <w:rPr>
          <w:b/>
        </w:rPr>
      </w:pPr>
      <w:r w:rsidRPr="00004BCE">
        <w:t xml:space="preserve">                                                                                            «__» августа 2018 г.</w:t>
      </w:r>
      <w:r w:rsidRPr="00004BCE">
        <w:rPr>
          <w:b/>
        </w:rPr>
        <w:t xml:space="preserve">                                                                   </w:t>
      </w:r>
    </w:p>
    <w:p w:rsidR="00CD50EA" w:rsidRPr="00004BCE" w:rsidRDefault="00CD50EA" w:rsidP="00CD50EA">
      <w:pPr>
        <w:ind w:firstLine="709"/>
        <w:jc w:val="both"/>
        <w:rPr>
          <w:b/>
          <w:i/>
        </w:rPr>
      </w:pPr>
      <w:r w:rsidRPr="00004BCE">
        <w:rPr>
          <w:b/>
        </w:rPr>
        <w:t xml:space="preserve">                                                                                                     </w:t>
      </w:r>
    </w:p>
    <w:p w:rsidR="00CD50EA" w:rsidRPr="00004BCE" w:rsidRDefault="00CD50EA" w:rsidP="00CD50EA">
      <w:pPr>
        <w:tabs>
          <w:tab w:val="left" w:pos="708"/>
        </w:tabs>
        <w:ind w:firstLine="709"/>
        <w:jc w:val="center"/>
        <w:rPr>
          <w:b/>
        </w:rPr>
      </w:pPr>
    </w:p>
    <w:p w:rsidR="00CD50EA" w:rsidRPr="00004BCE" w:rsidRDefault="00CD50EA" w:rsidP="00CD50EA">
      <w:pPr>
        <w:tabs>
          <w:tab w:val="left" w:pos="708"/>
        </w:tabs>
        <w:ind w:firstLine="709"/>
        <w:jc w:val="center"/>
        <w:rPr>
          <w:b/>
        </w:rPr>
      </w:pPr>
    </w:p>
    <w:p w:rsidR="00CD50EA" w:rsidRPr="00004BCE" w:rsidRDefault="00CD50EA" w:rsidP="00CD50EA">
      <w:pPr>
        <w:tabs>
          <w:tab w:val="left" w:pos="708"/>
        </w:tabs>
        <w:ind w:firstLine="709"/>
        <w:jc w:val="center"/>
        <w:rPr>
          <w:b/>
        </w:rPr>
      </w:pPr>
    </w:p>
    <w:p w:rsidR="00CD50EA" w:rsidRPr="00004BCE" w:rsidRDefault="00CD50EA" w:rsidP="00CD50EA">
      <w:pPr>
        <w:tabs>
          <w:tab w:val="left" w:pos="708"/>
        </w:tabs>
        <w:ind w:firstLine="709"/>
        <w:jc w:val="center"/>
        <w:rPr>
          <w:b/>
        </w:rPr>
      </w:pPr>
    </w:p>
    <w:p w:rsidR="00CD50EA" w:rsidRPr="00004BCE" w:rsidRDefault="00CD50EA" w:rsidP="00CD50EA">
      <w:pPr>
        <w:tabs>
          <w:tab w:val="left" w:pos="708"/>
        </w:tabs>
        <w:ind w:firstLine="709"/>
        <w:jc w:val="center"/>
        <w:rPr>
          <w:b/>
        </w:rPr>
      </w:pPr>
    </w:p>
    <w:p w:rsidR="00B72D76" w:rsidRDefault="00CD50EA" w:rsidP="00CD50EA">
      <w:pPr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br w:type="page"/>
      </w:r>
    </w:p>
    <w:p w:rsidR="00B72D76" w:rsidRDefault="00B72D76" w:rsidP="00CD50EA">
      <w:pPr>
        <w:tabs>
          <w:tab w:val="left" w:pos="708"/>
        </w:tabs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 w:rsidR="000E024C">
        <w:rPr>
          <w:b/>
          <w:bCs/>
          <w:sz w:val="20"/>
          <w:szCs w:val="20"/>
        </w:rPr>
        <w:t xml:space="preserve">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001030" w:rsidRDefault="00FD3EC4" w:rsidP="00FD3EC4">
      <w:pPr>
        <w:jc w:val="both"/>
      </w:pPr>
      <w:r w:rsidRPr="000E024C">
        <w:t xml:space="preserve">Дисциплина </w:t>
      </w:r>
      <w:r w:rsidR="000E024C">
        <w:t>«</w:t>
      </w:r>
      <w:r w:rsidR="00CD50EA">
        <w:t>Медико-биологические основы безопасности</w:t>
      </w:r>
      <w:r w:rsidR="000E024C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="000E024C">
        <w:t xml:space="preserve">в </w:t>
      </w:r>
      <w:r w:rsidR="00CD50EA">
        <w:t xml:space="preserve">вариативную </w:t>
      </w:r>
      <w:proofErr w:type="gramStart"/>
      <w:r w:rsidR="00CD50EA">
        <w:t>часть</w:t>
      </w:r>
      <w:r>
        <w:t xml:space="preserve">  </w:t>
      </w:r>
      <w:r w:rsidRPr="001A65E2">
        <w:t>Блока</w:t>
      </w:r>
      <w:proofErr w:type="gramEnd"/>
      <w:r w:rsidR="00CD50EA" w:rsidRPr="00CD50EA">
        <w:t>3</w:t>
      </w:r>
      <w:r w:rsidRPr="001A65E2">
        <w:rPr>
          <w:i/>
        </w:rPr>
        <w:t>.</w:t>
      </w:r>
      <w:r w:rsidR="00001030" w:rsidRPr="00001030">
        <w:t xml:space="preserve"> 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0E024C">
        <w:rPr>
          <w:i/>
          <w:sz w:val="20"/>
          <w:szCs w:val="20"/>
        </w:rPr>
        <w:t xml:space="preserve">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B72D7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  <w:r w:rsidR="00001030">
        <w:rPr>
          <w:b/>
        </w:rPr>
        <w:t xml:space="preserve"> 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0E024C" w:rsidRDefault="008A77FF" w:rsidP="000E024C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</w:t>
            </w:r>
            <w:r w:rsidR="000E024C" w:rsidRPr="00F766BF">
              <w:rPr>
                <w:rFonts w:eastAsia="Calibri"/>
                <w:b/>
                <w:sz w:val="22"/>
                <w:szCs w:val="22"/>
              </w:rPr>
              <w:t>ормулировка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F13F3F" w:rsidRPr="00E86A94" w:rsidTr="00C851F8">
        <w:tc>
          <w:tcPr>
            <w:tcW w:w="1540" w:type="dxa"/>
            <w:shd w:val="clear" w:color="auto" w:fill="auto"/>
          </w:tcPr>
          <w:p w:rsidR="00F13F3F" w:rsidRPr="00DF597C" w:rsidRDefault="00F13F3F" w:rsidP="00F13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97C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99" w:type="dxa"/>
            <w:shd w:val="clear" w:color="auto" w:fill="auto"/>
          </w:tcPr>
          <w:p w:rsidR="00F13F3F" w:rsidRPr="00766685" w:rsidRDefault="00F13F3F" w:rsidP="00F13F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E1692">
              <w:rPr>
                <w:rFonts w:eastAsia="Calibri"/>
                <w:sz w:val="22"/>
                <w:szCs w:val="22"/>
                <w:lang w:eastAsia="en-US"/>
              </w:rPr>
              <w:t>пособность определять нормативные уровни допустимых негативных воздействий на человека и окружающую среду</w:t>
            </w:r>
          </w:p>
        </w:tc>
      </w:tr>
      <w:tr w:rsidR="00F13F3F" w:rsidRPr="00724953" w:rsidTr="00920420">
        <w:trPr>
          <w:trHeight w:val="253"/>
        </w:trPr>
        <w:tc>
          <w:tcPr>
            <w:tcW w:w="1540" w:type="dxa"/>
            <w:shd w:val="clear" w:color="auto" w:fill="auto"/>
          </w:tcPr>
          <w:p w:rsidR="00F13F3F" w:rsidRPr="00DF597C" w:rsidRDefault="00F13F3F" w:rsidP="00F13F3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97C">
              <w:rPr>
                <w:rFonts w:eastAsia="Calibri"/>
                <w:b/>
                <w:sz w:val="22"/>
                <w:szCs w:val="22"/>
                <w:lang w:eastAsia="en-US"/>
              </w:rPr>
              <w:t>ПК-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99" w:type="dxa"/>
            <w:shd w:val="clear" w:color="auto" w:fill="auto"/>
          </w:tcPr>
          <w:p w:rsidR="00F13F3F" w:rsidRDefault="00F13F3F" w:rsidP="00F13F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способность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обучающихся </w:t>
      </w:r>
      <w:r w:rsidR="00A72615">
        <w:rPr>
          <w:b/>
          <w:bCs/>
        </w:rPr>
        <w:t xml:space="preserve">по </w:t>
      </w:r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r w:rsidR="004E0B70">
        <w:rPr>
          <w:b/>
          <w:bCs/>
        </w:rPr>
        <w:t xml:space="preserve"> </w:t>
      </w:r>
      <w:r w:rsidR="00A72615">
        <w:rPr>
          <w:b/>
          <w:bCs/>
        </w:rPr>
        <w:t>форме</w:t>
      </w:r>
      <w:r w:rsidR="007C3E81">
        <w:rPr>
          <w:b/>
          <w:bCs/>
        </w:rPr>
        <w:t xml:space="preserve">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2C5329" w:rsidRDefault="00697115" w:rsidP="0007196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F13F3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C3E81" w:rsidRPr="00E94CC0" w:rsidRDefault="00697115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7C3E81" w:rsidRPr="00E94CC0" w:rsidRDefault="00697115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="00697115">
              <w:rPr>
                <w:b/>
                <w:bCs/>
                <w:sz w:val="20"/>
                <w:szCs w:val="20"/>
              </w:rPr>
              <w:t>ем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2C5329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071967" w:rsidRDefault="00F13F3F" w:rsidP="00071967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2C5329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5310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53101">
              <w:rPr>
                <w:bCs/>
                <w:sz w:val="20"/>
                <w:szCs w:val="20"/>
              </w:rPr>
              <w:t>4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C3E81" w:rsidRPr="005F721C" w:rsidRDefault="002C5329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C5329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2C5329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F13F3F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C3E81" w:rsidRPr="00071967" w:rsidRDefault="00AD71FC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(</w:t>
            </w:r>
            <w:r w:rsidR="00FD02A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AD71FC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 (3)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B4152B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97115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071967" w:rsidRDefault="00071967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071967" w:rsidRDefault="00071967" w:rsidP="00071967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1D57D4" w:rsidRPr="00EC4C60" w:rsidRDefault="00F05688" w:rsidP="001D57D4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.2 </w:t>
      </w:r>
      <w:r w:rsidR="001D57D4" w:rsidRPr="00EC4C60">
        <w:rPr>
          <w:b/>
          <w:bCs/>
          <w:color w:val="auto"/>
        </w:rPr>
        <w:t xml:space="preserve">Структура учебной дисциплины </w:t>
      </w:r>
      <w:r w:rsidR="002E31BE" w:rsidRPr="00EC4C60">
        <w:rPr>
          <w:b/>
          <w:bCs/>
          <w:color w:val="auto"/>
        </w:rPr>
        <w:t xml:space="preserve">(модуля) </w:t>
      </w:r>
      <w:r w:rsidR="00697115" w:rsidRPr="00EC4C60">
        <w:rPr>
          <w:b/>
          <w:bCs/>
          <w:color w:val="auto"/>
        </w:rPr>
        <w:t xml:space="preserve">для обучающихся </w:t>
      </w:r>
      <w:r w:rsidR="00A72615" w:rsidRPr="00EC4C60">
        <w:rPr>
          <w:b/>
          <w:bCs/>
          <w:color w:val="auto"/>
        </w:rPr>
        <w:t xml:space="preserve">по </w:t>
      </w:r>
      <w:r w:rsidR="00697115" w:rsidRPr="00EC4C60">
        <w:rPr>
          <w:b/>
          <w:bCs/>
          <w:color w:val="auto"/>
        </w:rPr>
        <w:t xml:space="preserve">очно-заочной </w:t>
      </w:r>
      <w:r w:rsidR="00A72615" w:rsidRPr="00EC4C60">
        <w:rPr>
          <w:b/>
          <w:bCs/>
          <w:color w:val="auto"/>
        </w:rPr>
        <w:t>форме</w:t>
      </w:r>
      <w:r w:rsidR="001D57D4" w:rsidRPr="00EC4C60">
        <w:rPr>
          <w:b/>
          <w:bCs/>
          <w:color w:val="auto"/>
        </w:rPr>
        <w:t xml:space="preserve"> обучения</w:t>
      </w:r>
      <w:r w:rsidR="00BF42DB" w:rsidRPr="00EC4C60">
        <w:rPr>
          <w:bCs/>
          <w:color w:val="auto"/>
          <w:sz w:val="20"/>
          <w:szCs w:val="20"/>
        </w:rPr>
        <w:t xml:space="preserve"> </w:t>
      </w: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bookmarkStart w:id="12" w:name="_Hlk533426596"/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2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2"/>
        <w:gridCol w:w="2647"/>
        <w:gridCol w:w="1029"/>
        <w:gridCol w:w="992"/>
        <w:gridCol w:w="992"/>
        <w:gridCol w:w="993"/>
        <w:gridCol w:w="1169"/>
      </w:tblGrid>
      <w:tr w:rsidR="001D57D4" w:rsidRPr="007026B2" w:rsidTr="0045796F">
        <w:trPr>
          <w:jc w:val="center"/>
        </w:trPr>
        <w:tc>
          <w:tcPr>
            <w:tcW w:w="4359" w:type="dxa"/>
            <w:gridSpan w:val="2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006" w:type="dxa"/>
            <w:gridSpan w:val="4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69" w:type="dxa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1D57D4" w:rsidRPr="007026B2" w:rsidTr="0045796F">
        <w:trPr>
          <w:jc w:val="center"/>
        </w:trPr>
        <w:tc>
          <w:tcPr>
            <w:tcW w:w="4359" w:type="dxa"/>
            <w:gridSpan w:val="2"/>
            <w:vMerge/>
          </w:tcPr>
          <w:p w:rsidR="001D57D4" w:rsidRPr="00E94CC0" w:rsidRDefault="001D57D4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1D57D4" w:rsidRPr="008B601E" w:rsidRDefault="00697115" w:rsidP="008B601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922A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2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</w:p>
        </w:tc>
        <w:tc>
          <w:tcPr>
            <w:tcW w:w="993" w:type="dxa"/>
            <w:vAlign w:val="center"/>
          </w:tcPr>
          <w:p w:rsidR="001D57D4" w:rsidRPr="00E94CC0" w:rsidRDefault="00697115" w:rsidP="00DA1B4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</w:t>
            </w:r>
          </w:p>
        </w:tc>
        <w:tc>
          <w:tcPr>
            <w:tcW w:w="1169" w:type="dxa"/>
            <w:vMerge/>
          </w:tcPr>
          <w:p w:rsidR="001D57D4" w:rsidRPr="007026B2" w:rsidRDefault="001D57D4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029" w:type="dxa"/>
          </w:tcPr>
          <w:p w:rsidR="00DA0E1F" w:rsidRPr="005F721C" w:rsidRDefault="00DA0E1F" w:rsidP="00CF69B6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29" w:type="dxa"/>
          </w:tcPr>
          <w:p w:rsidR="00DA0E1F" w:rsidRPr="005F721C" w:rsidRDefault="00DA0E1F" w:rsidP="00CF69B6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029" w:type="dxa"/>
          </w:tcPr>
          <w:p w:rsidR="00DA0E1F" w:rsidRPr="002C5329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DA0E1F" w:rsidRPr="00E94CC0" w:rsidRDefault="00DA0E1F" w:rsidP="00DA0E1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 w:val="restart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1029" w:type="dxa"/>
          </w:tcPr>
          <w:p w:rsidR="00DA0E1F" w:rsidRPr="00EF1CED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1029" w:type="dxa"/>
          </w:tcPr>
          <w:p w:rsidR="00DA0E1F" w:rsidRPr="00EF1CED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1712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29" w:type="dxa"/>
          </w:tcPr>
          <w:p w:rsidR="00DA0E1F" w:rsidRPr="002C5329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45796F">
        <w:trPr>
          <w:jc w:val="center"/>
        </w:trPr>
        <w:tc>
          <w:tcPr>
            <w:tcW w:w="4359" w:type="dxa"/>
            <w:gridSpan w:val="2"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2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9534" w:type="dxa"/>
            <w:gridSpan w:val="7"/>
          </w:tcPr>
          <w:p w:rsidR="001D57D4" w:rsidRPr="00E94CC0" w:rsidRDefault="001D57D4" w:rsidP="00697115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102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4579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7926AA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102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45796F">
        <w:trPr>
          <w:jc w:val="center"/>
        </w:trPr>
        <w:tc>
          <w:tcPr>
            <w:tcW w:w="1712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47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029" w:type="dxa"/>
          </w:tcPr>
          <w:p w:rsidR="001D57D4" w:rsidRPr="0045796F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:rsidR="001D57D4" w:rsidRPr="005F721C" w:rsidRDefault="001D57D4" w:rsidP="0069711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C3E81" w:rsidRDefault="007C3E81" w:rsidP="004C5050">
      <w:pPr>
        <w:ind w:firstLine="709"/>
        <w:jc w:val="center"/>
        <w:rPr>
          <w:b/>
          <w:bCs/>
        </w:rPr>
      </w:pPr>
    </w:p>
    <w:bookmarkEnd w:id="12"/>
    <w:p w:rsidR="001D57D4" w:rsidRPr="000F6A17" w:rsidRDefault="00F05688" w:rsidP="001D57D4">
      <w:pPr>
        <w:pStyle w:val="Default"/>
        <w:jc w:val="both"/>
        <w:rPr>
          <w:b/>
          <w:bCs/>
          <w:color w:val="4F81BD" w:themeColor="accent1"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.3 </w:t>
      </w:r>
      <w:r w:rsidR="001D57D4" w:rsidRPr="00EF1CED">
        <w:rPr>
          <w:b/>
          <w:bCs/>
          <w:color w:val="auto"/>
        </w:rPr>
        <w:t>Структура учебной дисциплины</w:t>
      </w:r>
      <w:r w:rsidR="002E31BE" w:rsidRPr="00EF1CED">
        <w:rPr>
          <w:b/>
          <w:bCs/>
          <w:color w:val="auto"/>
        </w:rPr>
        <w:t xml:space="preserve"> (модуля)</w:t>
      </w:r>
      <w:r w:rsidR="007926AA" w:rsidRPr="00EF1CED">
        <w:rPr>
          <w:b/>
          <w:bCs/>
          <w:color w:val="auto"/>
        </w:rPr>
        <w:t xml:space="preserve"> для обучающихся </w:t>
      </w:r>
      <w:r w:rsidR="00A72615" w:rsidRPr="00EF1CED">
        <w:rPr>
          <w:b/>
          <w:bCs/>
          <w:color w:val="auto"/>
        </w:rPr>
        <w:t xml:space="preserve">по </w:t>
      </w:r>
      <w:r w:rsidR="007926AA" w:rsidRPr="00EF1CED">
        <w:rPr>
          <w:b/>
          <w:bCs/>
          <w:color w:val="auto"/>
        </w:rPr>
        <w:t xml:space="preserve">заочной </w:t>
      </w:r>
      <w:r w:rsidR="00A72615" w:rsidRPr="00EF1CED">
        <w:rPr>
          <w:b/>
          <w:bCs/>
          <w:color w:val="auto"/>
        </w:rPr>
        <w:t>форме</w:t>
      </w:r>
      <w:r w:rsidR="001D57D4" w:rsidRPr="00EF1CED">
        <w:rPr>
          <w:b/>
          <w:bCs/>
          <w:color w:val="auto"/>
        </w:rPr>
        <w:t xml:space="preserve"> обучения</w:t>
      </w:r>
    </w:p>
    <w:p w:rsidR="00BF42DB" w:rsidRPr="00BF42DB" w:rsidRDefault="00BF42DB" w:rsidP="001D57D4">
      <w:pPr>
        <w:pStyle w:val="Default"/>
        <w:jc w:val="both"/>
        <w:rPr>
          <w:b/>
          <w:bCs/>
          <w:i/>
          <w:sz w:val="22"/>
          <w:szCs w:val="22"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1D57D4" w:rsidRPr="007026B2" w:rsidTr="00EF1CED">
        <w:trPr>
          <w:jc w:val="center"/>
        </w:trPr>
        <w:tc>
          <w:tcPr>
            <w:tcW w:w="4530" w:type="dxa"/>
            <w:gridSpan w:val="2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D57D4" w:rsidRPr="00E94CC0" w:rsidRDefault="001D57D4" w:rsidP="00DA1B4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  <w:gridSpan w:val="4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FF30EF" w:rsidRPr="007026B2" w:rsidTr="00EF1CED">
        <w:trPr>
          <w:jc w:val="center"/>
        </w:trPr>
        <w:tc>
          <w:tcPr>
            <w:tcW w:w="4530" w:type="dxa"/>
            <w:gridSpan w:val="2"/>
            <w:vMerge/>
          </w:tcPr>
          <w:p w:rsidR="00FF30EF" w:rsidRPr="00E94CC0" w:rsidRDefault="00FF30EF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990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991" w:type="dxa"/>
            <w:vAlign w:val="center"/>
          </w:tcPr>
          <w:p w:rsidR="00FF30EF" w:rsidRPr="00E30A8D" w:rsidRDefault="00FF30EF" w:rsidP="002C532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30A8D"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1079" w:type="dxa"/>
            <w:vMerge/>
          </w:tcPr>
          <w:p w:rsidR="00FF30EF" w:rsidRPr="007026B2" w:rsidRDefault="00FF30EF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0" w:type="dxa"/>
          </w:tcPr>
          <w:p w:rsidR="00E53B98" w:rsidRPr="00FF30EF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EF1CED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0" w:type="dxa"/>
          </w:tcPr>
          <w:p w:rsidR="00E53B98" w:rsidRPr="00DA0E1F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EF1CED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0" w:type="dxa"/>
          </w:tcPr>
          <w:p w:rsidR="00E53B98" w:rsidRPr="00E53B98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:rsidR="00E53B98" w:rsidRPr="00E94CC0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</w:tcPr>
          <w:p w:rsidR="00E53B98" w:rsidRPr="00E53B98" w:rsidRDefault="00E53B98" w:rsidP="00E53B9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 w:val="restart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990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90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195A14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A0E1F" w:rsidRPr="007026B2" w:rsidTr="00EF1CED">
        <w:trPr>
          <w:jc w:val="center"/>
        </w:trPr>
        <w:tc>
          <w:tcPr>
            <w:tcW w:w="1956" w:type="dxa"/>
            <w:vMerge/>
          </w:tcPr>
          <w:p w:rsidR="00DA0E1F" w:rsidRPr="00E94CC0" w:rsidRDefault="00DA0E1F" w:rsidP="00DA0E1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DA0E1F" w:rsidRPr="00E94CC0" w:rsidRDefault="00DA0E1F" w:rsidP="00DA0E1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0E1F" w:rsidRPr="005F721C" w:rsidRDefault="00DA0E1F" w:rsidP="00DA0E1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8B601E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E53B98" w:rsidRPr="007026B2" w:rsidTr="00EF1CED">
        <w:trPr>
          <w:jc w:val="center"/>
        </w:trPr>
        <w:tc>
          <w:tcPr>
            <w:tcW w:w="4530" w:type="dxa"/>
            <w:gridSpan w:val="2"/>
          </w:tcPr>
          <w:p w:rsidR="00E53B98" w:rsidRPr="00E94CC0" w:rsidRDefault="00E53B98" w:rsidP="00E53B9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0" w:type="dxa"/>
          </w:tcPr>
          <w:p w:rsidR="00E53B98" w:rsidRPr="008B601E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53B98" w:rsidRPr="005F721C" w:rsidRDefault="00E53B98" w:rsidP="00E53B9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EF1CED">
        <w:trPr>
          <w:jc w:val="center"/>
        </w:trPr>
        <w:tc>
          <w:tcPr>
            <w:tcW w:w="9570" w:type="dxa"/>
            <w:gridSpan w:val="7"/>
          </w:tcPr>
          <w:p w:rsidR="001D57D4" w:rsidRPr="00E94CC0" w:rsidRDefault="001D57D4" w:rsidP="00DA1B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1D57D4" w:rsidRPr="007026B2" w:rsidTr="00EF1CED">
        <w:trPr>
          <w:jc w:val="center"/>
        </w:trPr>
        <w:tc>
          <w:tcPr>
            <w:tcW w:w="1956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1D57D4" w:rsidRPr="00EF1CED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</w:tcPr>
          <w:p w:rsidR="001D57D4" w:rsidRPr="008B601E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57D4" w:rsidRPr="007026B2" w:rsidTr="00EF1CED">
        <w:trPr>
          <w:jc w:val="center"/>
        </w:trPr>
        <w:tc>
          <w:tcPr>
            <w:tcW w:w="1956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 w:rsidR="009D4C8C"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1D57D4" w:rsidRPr="005F721C" w:rsidRDefault="001D57D4" w:rsidP="007926A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EF1CED" w:rsidRPr="007026B2" w:rsidTr="00EF1CED">
        <w:trPr>
          <w:jc w:val="center"/>
        </w:trPr>
        <w:tc>
          <w:tcPr>
            <w:tcW w:w="1956" w:type="dxa"/>
          </w:tcPr>
          <w:p w:rsidR="00EF1CED" w:rsidRPr="005F721C" w:rsidRDefault="00EF1CED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EF1CED" w:rsidRPr="00E94CC0" w:rsidRDefault="00EF1CED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EF1CED" w:rsidRPr="005F721C" w:rsidRDefault="00EF1CED" w:rsidP="002C532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245E5C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A72615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9A24A1"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EF0B8B" w:rsidRDefault="00EF0B8B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F30EF">
      <w:pPr>
        <w:tabs>
          <w:tab w:val="right" w:leader="underscore" w:pos="9639"/>
        </w:tabs>
        <w:jc w:val="both"/>
        <w:rPr>
          <w:b/>
          <w:bCs/>
        </w:rPr>
      </w:pPr>
      <w:r w:rsidRPr="009F0591">
        <w:rPr>
          <w:b/>
          <w:bCs/>
        </w:rPr>
        <w:t>4.1 Содержание разделов учебной дисциплины (модуля) для очной (очно-заочной) форм обучения</w:t>
      </w:r>
    </w:p>
    <w:p w:rsidR="00EF0B8B" w:rsidRDefault="00EF0B8B" w:rsidP="00FF30EF">
      <w:pPr>
        <w:tabs>
          <w:tab w:val="right" w:leader="underscore" w:pos="9639"/>
        </w:tabs>
        <w:jc w:val="both"/>
        <w:rPr>
          <w:b/>
          <w:bCs/>
        </w:rPr>
      </w:pPr>
    </w:p>
    <w:p w:rsidR="00FF30EF" w:rsidRDefault="00FF30EF" w:rsidP="00FF30EF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  <w:r>
        <w:rPr>
          <w:b/>
          <w:bCs/>
        </w:rPr>
        <w:t>.1</w:t>
      </w:r>
    </w:p>
    <w:p w:rsidR="001026D8" w:rsidRPr="001026D8" w:rsidRDefault="001026D8" w:rsidP="001026D8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5A14B4" w:rsidRPr="00243D3C" w:rsidTr="00726F83">
        <w:tc>
          <w:tcPr>
            <w:tcW w:w="1560" w:type="dxa"/>
            <w:vMerge w:val="restart"/>
          </w:tcPr>
          <w:p w:rsidR="005A14B4" w:rsidRPr="00243D3C" w:rsidRDefault="005A14B4" w:rsidP="00A3512D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</w:t>
            </w:r>
            <w:r w:rsidR="00A3512D" w:rsidRPr="00243D3C">
              <w:rPr>
                <w:b/>
                <w:bCs/>
              </w:rPr>
              <w:t>я</w:t>
            </w:r>
            <w:r w:rsidRPr="00243D3C">
              <w:rPr>
                <w:b/>
                <w:bCs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5A14B4" w:rsidRPr="00243D3C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5A14B4" w:rsidRPr="00243D3C" w:rsidRDefault="005A14B4" w:rsidP="003E75F3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5A14B4" w:rsidRPr="00243D3C" w:rsidRDefault="00DA69A7" w:rsidP="005A14B4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243D3C" w:rsidRDefault="005A14B4" w:rsidP="003E75F3">
            <w:pPr>
              <w:ind w:hanging="15"/>
              <w:jc w:val="center"/>
            </w:pPr>
          </w:p>
          <w:p w:rsidR="005A14B4" w:rsidRPr="00243D3C" w:rsidRDefault="005A14B4" w:rsidP="009D4C8C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успеваемости</w:t>
            </w:r>
            <w:r w:rsidR="009D4C8C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(оценочные</w:t>
            </w:r>
            <w:r w:rsidR="00470E29" w:rsidRPr="00243D3C">
              <w:rPr>
                <w:b/>
              </w:rPr>
              <w:t xml:space="preserve"> </w:t>
            </w:r>
            <w:r w:rsidRPr="00243D3C">
              <w:rPr>
                <w:b/>
              </w:rPr>
              <w:t>средства)</w:t>
            </w:r>
          </w:p>
          <w:p w:rsidR="005A14B4" w:rsidRPr="00243D3C" w:rsidRDefault="005A14B4" w:rsidP="00A36EAA">
            <w:pPr>
              <w:jc w:val="center"/>
              <w:rPr>
                <w:b/>
              </w:rPr>
            </w:pPr>
          </w:p>
          <w:p w:rsidR="005A14B4" w:rsidRPr="00243D3C" w:rsidRDefault="005A14B4" w:rsidP="00A36EAA">
            <w:pPr>
              <w:jc w:val="center"/>
            </w:pPr>
          </w:p>
          <w:p w:rsidR="005A14B4" w:rsidRPr="00243D3C" w:rsidRDefault="005A14B4" w:rsidP="003E75F3">
            <w:pPr>
              <w:jc w:val="both"/>
            </w:pPr>
          </w:p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43D3C" w:rsidTr="00726F83">
        <w:trPr>
          <w:cantSplit/>
          <w:trHeight w:val="1134"/>
        </w:trPr>
        <w:tc>
          <w:tcPr>
            <w:tcW w:w="1560" w:type="dxa"/>
            <w:vMerge/>
          </w:tcPr>
          <w:p w:rsidR="005A14B4" w:rsidRPr="00243D3C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Тематика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Тематика 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практического</w:t>
            </w:r>
          </w:p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E53B98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726F83" w:rsidRPr="00E53B98" w:rsidRDefault="00726F83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Тематика лабораторной работы</w:t>
            </w: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  <w:p w:rsidR="005A14B4" w:rsidRPr="00E53B98" w:rsidRDefault="005A14B4" w:rsidP="00726F8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E53B98" w:rsidRDefault="005A14B4" w:rsidP="00A36EAA">
            <w:pPr>
              <w:ind w:left="113" w:right="113"/>
              <w:rPr>
                <w:i/>
                <w:sz w:val="22"/>
                <w:szCs w:val="22"/>
              </w:rPr>
            </w:pPr>
            <w:r w:rsidRPr="00E53B98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5A14B4" w:rsidRPr="00E53B98" w:rsidRDefault="005A14B4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A14B4" w:rsidRPr="00E53B98" w:rsidRDefault="005A14B4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5F15ED" w:rsidRPr="00243D3C" w:rsidTr="00470E29">
        <w:tc>
          <w:tcPr>
            <w:tcW w:w="11907" w:type="dxa"/>
            <w:gridSpan w:val="8"/>
          </w:tcPr>
          <w:p w:rsidR="005F15ED" w:rsidRPr="00E53B98" w:rsidRDefault="005F15ED" w:rsidP="005668B3">
            <w:pPr>
              <w:jc w:val="center"/>
              <w:rPr>
                <w:b/>
                <w:sz w:val="22"/>
                <w:szCs w:val="22"/>
              </w:rPr>
            </w:pPr>
            <w:r w:rsidRPr="00E53B98">
              <w:rPr>
                <w:b/>
                <w:sz w:val="22"/>
                <w:szCs w:val="22"/>
              </w:rPr>
              <w:t>Семестр №</w:t>
            </w:r>
            <w:r w:rsidRPr="00E53B98">
              <w:rPr>
                <w:b/>
                <w:sz w:val="22"/>
                <w:szCs w:val="22"/>
                <w:lang w:val="en-US"/>
              </w:rPr>
              <w:t xml:space="preserve"> </w:t>
            </w:r>
            <w:r w:rsidR="00922A8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FF30EF" w:rsidRPr="00E53B98" w:rsidRDefault="00FF30EF" w:rsidP="00FF30EF">
            <w:pPr>
              <w:jc w:val="both"/>
              <w:rPr>
                <w:b/>
                <w:sz w:val="22"/>
                <w:szCs w:val="22"/>
              </w:rPr>
            </w:pPr>
            <w:r w:rsidRPr="00E53B98">
              <w:rPr>
                <w:b/>
                <w:sz w:val="22"/>
                <w:szCs w:val="22"/>
              </w:rPr>
              <w:t>Текущий контроль успеваемости:</w:t>
            </w:r>
          </w:p>
          <w:p w:rsidR="00FF30EF" w:rsidRPr="00E53B98" w:rsidRDefault="00FF30EF" w:rsidP="00FF30EF">
            <w:pPr>
              <w:jc w:val="both"/>
              <w:rPr>
                <w:sz w:val="22"/>
                <w:szCs w:val="22"/>
              </w:rPr>
            </w:pPr>
            <w:r w:rsidRPr="00E53B98">
              <w:rPr>
                <w:sz w:val="22"/>
                <w:szCs w:val="22"/>
              </w:rPr>
              <w:t>Собеседование (СБ),</w:t>
            </w:r>
            <w:r w:rsidRPr="00E53B98">
              <w:rPr>
                <w:b/>
                <w:sz w:val="22"/>
                <w:szCs w:val="22"/>
              </w:rPr>
              <w:t xml:space="preserve"> </w:t>
            </w:r>
            <w:r w:rsidRPr="00E53B98">
              <w:rPr>
                <w:sz w:val="22"/>
                <w:szCs w:val="22"/>
              </w:rPr>
              <w:t xml:space="preserve">заслушивание, обсуждение и оценка научных докладов и сообщений </w:t>
            </w:r>
          </w:p>
          <w:p w:rsidR="007252F0" w:rsidRPr="00E53B98" w:rsidRDefault="007252F0" w:rsidP="003E75F3">
            <w:pPr>
              <w:jc w:val="both"/>
              <w:rPr>
                <w:sz w:val="22"/>
                <w:szCs w:val="22"/>
              </w:rPr>
            </w:pPr>
          </w:p>
          <w:p w:rsidR="005F15ED" w:rsidRPr="00E53B98" w:rsidRDefault="005F15ED" w:rsidP="003E75F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C65F62" w:rsidRPr="00243D3C" w:rsidTr="000E395E">
        <w:trPr>
          <w:trHeight w:val="996"/>
        </w:trPr>
        <w:tc>
          <w:tcPr>
            <w:tcW w:w="15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1. Человек как биологический вид, его особенности.</w:t>
            </w:r>
          </w:p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Клетки и ткани человека.</w:t>
            </w: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Cs/>
              </w:rPr>
            </w:pPr>
            <w:r w:rsidRPr="00F13F3F">
              <w:rPr>
                <w:bCs/>
              </w:rPr>
              <w:t>1.Системы и аппараты органов. Внутренние органы человека.</w:t>
            </w:r>
          </w:p>
          <w:p w:rsidR="00C65F62" w:rsidRPr="00F13F3F" w:rsidRDefault="00C65F62" w:rsidP="00C65F62">
            <w:pPr>
              <w:pStyle w:val="Default"/>
              <w:rPr>
                <w:bCs/>
              </w:rPr>
            </w:pPr>
            <w:r w:rsidRPr="00F13F3F">
              <w:rPr>
                <w:bCs/>
              </w:rPr>
              <w:t>2.Дыхательная, сердечно-сосудистая, выделительная системы</w:t>
            </w:r>
          </w:p>
          <w:p w:rsidR="00C65F62" w:rsidRPr="00F13F3F" w:rsidRDefault="00C65F62" w:rsidP="00C65F62">
            <w:pPr>
              <w:pStyle w:val="Default"/>
              <w:rPr>
                <w:bCs/>
              </w:rPr>
            </w:pPr>
            <w:r w:rsidRPr="00F13F3F">
              <w:rPr>
                <w:bCs/>
              </w:rPr>
              <w:t>3.Кроветворная, эндокринная система, органы чувств</w:t>
            </w:r>
            <w:r w:rsidRPr="00F13F3F">
              <w:rPr>
                <w:bCs/>
              </w:rPr>
              <w:cr/>
            </w:r>
          </w:p>
          <w:p w:rsidR="00C65F62" w:rsidRPr="00F13F3F" w:rsidRDefault="00C65F62" w:rsidP="00C65F62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C65F62" w:rsidRPr="00C61403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C65F62" w:rsidRPr="00441F6E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 w:rsidRPr="00441F6E">
              <w:rPr>
                <w:bCs/>
              </w:rPr>
              <w:t>Изучен</w:t>
            </w:r>
            <w:r>
              <w:rPr>
                <w:bCs/>
              </w:rPr>
              <w:t xml:space="preserve">ие основных параметров сердечно- </w:t>
            </w:r>
            <w:r w:rsidRPr="00441F6E">
              <w:rPr>
                <w:bCs/>
              </w:rPr>
              <w:t>сосудистой</w:t>
            </w:r>
          </w:p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441F6E">
              <w:rPr>
                <w:bCs/>
              </w:rPr>
              <w:t xml:space="preserve">системы в покое и в условиях физической нагрузки </w:t>
            </w:r>
          </w:p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Merge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65F62" w:rsidRPr="00243D3C" w:rsidTr="00D92F44">
        <w:trPr>
          <w:trHeight w:val="331"/>
        </w:trPr>
        <w:tc>
          <w:tcPr>
            <w:tcW w:w="15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2. Адаптация. Общие закономерности адаптации</w:t>
            </w:r>
          </w:p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человека.</w:t>
            </w: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pStyle w:val="Default"/>
            </w:pPr>
            <w:r w:rsidRPr="00F13F3F">
              <w:t>1. Механизмы адаптации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 xml:space="preserve"> 2. Влияние микроклимата на организм человека в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>процессе трудовой деятельности.</w:t>
            </w:r>
          </w:p>
          <w:p w:rsidR="00C65F62" w:rsidRPr="00F13F3F" w:rsidRDefault="00C65F62" w:rsidP="00C65F62">
            <w:pPr>
              <w:pStyle w:val="Default"/>
            </w:pP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</w:t>
            </w:r>
            <w:r w:rsidRPr="00441F6E">
              <w:rPr>
                <w:bCs/>
              </w:rPr>
              <w:t>Изучение основных параметров дыхательной системы в</w:t>
            </w:r>
            <w:r>
              <w:rPr>
                <w:bCs/>
              </w:rPr>
              <w:t xml:space="preserve"> </w:t>
            </w:r>
            <w:r w:rsidRPr="00441F6E">
              <w:rPr>
                <w:bCs/>
              </w:rPr>
              <w:t>покое и в условиях физической нагрузки</w:t>
            </w: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65F62" w:rsidRPr="001B7F5F" w:rsidRDefault="00C65F62" w:rsidP="00C65F62">
            <w:pPr>
              <w:tabs>
                <w:tab w:val="right" w:leader="underscore" w:pos="9639"/>
              </w:tabs>
              <w:ind w:hanging="15"/>
              <w:jc w:val="center"/>
            </w:pPr>
            <w:r w:rsidRPr="001B7F5F">
              <w:rPr>
                <w:bCs/>
              </w:rPr>
              <w:t>ЗП, СБ</w:t>
            </w:r>
          </w:p>
        </w:tc>
      </w:tr>
      <w:tr w:rsidR="00C65F62" w:rsidRPr="00243D3C" w:rsidTr="00D92F44">
        <w:tc>
          <w:tcPr>
            <w:tcW w:w="15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lastRenderedPageBreak/>
              <w:t xml:space="preserve">3. Изменение физиологических функций человека </w:t>
            </w:r>
            <w:proofErr w:type="gramStart"/>
            <w:r w:rsidRPr="00F13F3F">
              <w:rPr>
                <w:b/>
              </w:rPr>
              <w:t>при  воздействии</w:t>
            </w:r>
            <w:proofErr w:type="gramEnd"/>
          </w:p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различных факторов</w:t>
            </w:r>
          </w:p>
          <w:p w:rsidR="00C65F62" w:rsidRPr="00F13F3F" w:rsidRDefault="00C65F62" w:rsidP="00C65F62">
            <w:pPr>
              <w:pStyle w:val="Default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pStyle w:val="Default"/>
            </w:pPr>
            <w:r w:rsidRPr="00F13F3F">
              <w:t>1. Изменение физиологических функций человека при воздействии высоких и низ-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>ких температур.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>2 Изменение физиологических функций человека при воздействии высокогорья</w:t>
            </w:r>
          </w:p>
          <w:p w:rsidR="00C65F62" w:rsidRPr="00F13F3F" w:rsidRDefault="00C65F62" w:rsidP="00C65F62">
            <w:pPr>
              <w:tabs>
                <w:tab w:val="right" w:leader="underscore" w:pos="9639"/>
              </w:tabs>
            </w:pP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C65F62" w:rsidRPr="002B5CC2" w:rsidRDefault="00C65F62" w:rsidP="00C65F6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3.Изучение за</w:t>
            </w:r>
            <w:r w:rsidRPr="002B5CC2">
              <w:rPr>
                <w:bCs/>
              </w:rPr>
              <w:t>висимост</w:t>
            </w:r>
            <w:r>
              <w:rPr>
                <w:bCs/>
              </w:rPr>
              <w:t xml:space="preserve">и </w:t>
            </w:r>
            <w:r w:rsidRPr="002B5CC2">
              <w:rPr>
                <w:bCs/>
              </w:rPr>
              <w:t>повреждающего действия тока от характеристик тока и организма</w:t>
            </w:r>
            <w:r>
              <w:rPr>
                <w:bCs/>
              </w:rPr>
              <w:t xml:space="preserve"> </w:t>
            </w:r>
            <w:r w:rsidRPr="002B5CC2">
              <w:rPr>
                <w:bCs/>
              </w:rPr>
              <w:t>человека. Распределение тканей организма</w:t>
            </w:r>
            <w:r>
              <w:rPr>
                <w:bCs/>
              </w:rPr>
              <w:t xml:space="preserve"> человека по величине электриче</w:t>
            </w:r>
            <w:r w:rsidRPr="002B5CC2">
              <w:rPr>
                <w:bCs/>
              </w:rPr>
              <w:t>ского сопротивления, пути распространения тока в организме, значение петли</w:t>
            </w:r>
          </w:p>
          <w:p w:rsidR="00C65F62" w:rsidRPr="002B5CC2" w:rsidRDefault="00C65F62" w:rsidP="00C65F6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B5CC2">
              <w:rPr>
                <w:bCs/>
              </w:rPr>
              <w:t>тока для исхода электротравмы.</w:t>
            </w: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65F62" w:rsidRPr="001B7F5F" w:rsidRDefault="00C65F62" w:rsidP="00C65F62">
            <w:pPr>
              <w:tabs>
                <w:tab w:val="right" w:leader="underscore" w:pos="9639"/>
              </w:tabs>
              <w:ind w:hanging="15"/>
              <w:jc w:val="center"/>
            </w:pPr>
            <w:r w:rsidRPr="001B7F5F">
              <w:t>ЗП, СБ</w:t>
            </w:r>
          </w:p>
        </w:tc>
      </w:tr>
      <w:tr w:rsidR="00C65F62" w:rsidRPr="00243D3C" w:rsidTr="00D92F44">
        <w:tc>
          <w:tcPr>
            <w:tcW w:w="15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/>
                <w:bCs/>
              </w:rPr>
            </w:pPr>
            <w:r w:rsidRPr="00F13F3F">
              <w:rPr>
                <w:b/>
              </w:rPr>
              <w:t>4. Производственная среда и здоровье человека</w:t>
            </w: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pStyle w:val="Default"/>
            </w:pPr>
            <w:r w:rsidRPr="00F13F3F">
              <w:t xml:space="preserve">1. Влияние УФ-излучения на организм человека 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>2. Влияние шума и вибрации на организм человека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 xml:space="preserve"> 3. Влияние чрезвычайных ситуаций на организм человека 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 xml:space="preserve"> </w:t>
            </w: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C65F62" w:rsidRPr="005E330F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4.Принципы и алгоритмы защиты организма человека от УФ-излучения, шума и вибрации в производственных условиях</w:t>
            </w: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65F62" w:rsidRPr="001B7F5F" w:rsidRDefault="00C65F62" w:rsidP="00C65F62">
            <w:pPr>
              <w:tabs>
                <w:tab w:val="right" w:leader="underscore" w:pos="9639"/>
              </w:tabs>
              <w:ind w:hanging="15"/>
              <w:jc w:val="center"/>
            </w:pPr>
            <w:r w:rsidRPr="001B7F5F">
              <w:t>ЗП</w:t>
            </w:r>
          </w:p>
        </w:tc>
      </w:tr>
      <w:tr w:rsidR="00C65F62" w:rsidRPr="00243D3C" w:rsidTr="00D92F44">
        <w:tc>
          <w:tcPr>
            <w:tcW w:w="1560" w:type="dxa"/>
            <w:vAlign w:val="center"/>
          </w:tcPr>
          <w:p w:rsidR="00C65F62" w:rsidRPr="00F13F3F" w:rsidRDefault="00C65F62" w:rsidP="00C65F62">
            <w:pPr>
              <w:pStyle w:val="Default"/>
              <w:rPr>
                <w:b/>
              </w:rPr>
            </w:pPr>
            <w:r w:rsidRPr="00F13F3F">
              <w:rPr>
                <w:b/>
              </w:rPr>
              <w:t>5. Производственная среда и здоровье человека</w:t>
            </w:r>
          </w:p>
          <w:p w:rsidR="00C65F62" w:rsidRPr="00F13F3F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pStyle w:val="Default"/>
            </w:pPr>
            <w:r w:rsidRPr="00F13F3F">
              <w:t>1.Тепловой комфорт человека в производственных условиях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 xml:space="preserve">2. Освещенность рабочих мест </w:t>
            </w:r>
          </w:p>
          <w:p w:rsidR="00C65F62" w:rsidRPr="00F13F3F" w:rsidRDefault="00C65F62" w:rsidP="00C65F62">
            <w:pPr>
              <w:pStyle w:val="Default"/>
            </w:pPr>
            <w:r w:rsidRPr="00F13F3F">
              <w:t>3. Работа в условиях запыленности рабочей зоны</w:t>
            </w:r>
          </w:p>
          <w:p w:rsidR="00C65F62" w:rsidRPr="00F13F3F" w:rsidRDefault="00C65F62" w:rsidP="00C65F62">
            <w:pPr>
              <w:pStyle w:val="Default"/>
            </w:pPr>
          </w:p>
          <w:p w:rsidR="00C65F62" w:rsidRPr="00F13F3F" w:rsidRDefault="00C65F62" w:rsidP="00C65F62">
            <w:pPr>
              <w:pStyle w:val="Default"/>
            </w:pPr>
            <w:r w:rsidRPr="00F13F3F">
              <w:t xml:space="preserve"> </w:t>
            </w: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5. Расчет зон теплового комфорта и дискомфорта для проектируемых, реконструируемых и эксплуатируемых промышленных предприятиях</w:t>
            </w: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65F62" w:rsidRPr="001B7F5F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B7F5F">
              <w:rPr>
                <w:bCs/>
              </w:rPr>
              <w:t>ЗП</w:t>
            </w:r>
          </w:p>
        </w:tc>
      </w:tr>
      <w:tr w:rsidR="00C65F62" w:rsidRPr="00243D3C" w:rsidTr="00D92F44">
        <w:tc>
          <w:tcPr>
            <w:tcW w:w="1560" w:type="dxa"/>
            <w:vAlign w:val="center"/>
          </w:tcPr>
          <w:p w:rsidR="00C65F62" w:rsidRPr="00F13F3F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F13F3F">
              <w:rPr>
                <w:b/>
                <w:bCs/>
              </w:rPr>
              <w:t xml:space="preserve">6. Первая помощь при </w:t>
            </w:r>
            <w:r w:rsidRPr="00F13F3F">
              <w:rPr>
                <w:b/>
                <w:bCs/>
              </w:rPr>
              <w:lastRenderedPageBreak/>
              <w:t>неотложных состояниях, несчастных случаях и чрезвычайных ситуациях</w:t>
            </w:r>
          </w:p>
        </w:tc>
        <w:tc>
          <w:tcPr>
            <w:tcW w:w="3260" w:type="dxa"/>
            <w:vAlign w:val="center"/>
          </w:tcPr>
          <w:p w:rsidR="00C65F62" w:rsidRPr="00F13F3F" w:rsidRDefault="00C65F62" w:rsidP="00C65F62">
            <w:pPr>
              <w:tabs>
                <w:tab w:val="right" w:leader="underscore" w:pos="9639"/>
              </w:tabs>
            </w:pPr>
            <w:r w:rsidRPr="00F13F3F">
              <w:lastRenderedPageBreak/>
              <w:t>1. Классификация неотложных состо</w:t>
            </w:r>
            <w:r w:rsidRPr="00F13F3F">
              <w:t>я</w:t>
            </w:r>
            <w:r w:rsidRPr="00F13F3F">
              <w:t xml:space="preserve">ний. </w:t>
            </w:r>
          </w:p>
          <w:p w:rsidR="00C65F62" w:rsidRPr="00F13F3F" w:rsidRDefault="00C65F62" w:rsidP="00C65F62">
            <w:pPr>
              <w:tabs>
                <w:tab w:val="right" w:leader="underscore" w:pos="9639"/>
              </w:tabs>
            </w:pPr>
            <w:r w:rsidRPr="00F13F3F">
              <w:lastRenderedPageBreak/>
              <w:t>2. Правовые основы оказания первой помощи. Допустимые объемы оказания помощи неспециалистом.</w:t>
            </w: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6</w:t>
            </w:r>
            <w:r w:rsidRPr="00441F6E">
              <w:rPr>
                <w:bCs/>
              </w:rPr>
              <w:t xml:space="preserve">. Принципы и алгоритмы оказания первой </w:t>
            </w:r>
            <w:r w:rsidRPr="00441F6E">
              <w:rPr>
                <w:bCs/>
              </w:rPr>
              <w:lastRenderedPageBreak/>
              <w:t>помощи.</w:t>
            </w:r>
          </w:p>
        </w:tc>
        <w:tc>
          <w:tcPr>
            <w:tcW w:w="567" w:type="dxa"/>
            <w:vAlign w:val="center"/>
          </w:tcPr>
          <w:p w:rsidR="00C65F62" w:rsidRDefault="00C65F62" w:rsidP="00C65F62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</w:tcPr>
          <w:p w:rsidR="00C65F62" w:rsidRPr="00E53B98" w:rsidRDefault="00C65F62" w:rsidP="00C65F62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C65F62" w:rsidRPr="00E53B98" w:rsidRDefault="00C65F62" w:rsidP="00C65F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  <w:p w:rsidR="00C65F62" w:rsidRPr="00E53B98" w:rsidRDefault="00C65F62" w:rsidP="00C65F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C65F62" w:rsidRPr="001B7F5F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1B7F5F">
              <w:rPr>
                <w:bCs/>
              </w:rPr>
              <w:lastRenderedPageBreak/>
              <w:t>ЗП</w:t>
            </w:r>
          </w:p>
        </w:tc>
      </w:tr>
      <w:tr w:rsidR="00C65F62" w:rsidRPr="00243D3C" w:rsidTr="000E395E">
        <w:trPr>
          <w:trHeight w:val="287"/>
        </w:trPr>
        <w:tc>
          <w:tcPr>
            <w:tcW w:w="1560" w:type="dxa"/>
          </w:tcPr>
          <w:p w:rsidR="00C65F62" w:rsidRPr="00243D3C" w:rsidRDefault="00C65F62" w:rsidP="00C65F6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65F62" w:rsidRPr="00243D3C" w:rsidRDefault="00C65F62" w:rsidP="00C65F62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693" w:type="dxa"/>
          </w:tcPr>
          <w:p w:rsidR="00C65F62" w:rsidRPr="00243D3C" w:rsidRDefault="00C65F62" w:rsidP="00C65F62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  <w:vAlign w:val="center"/>
          </w:tcPr>
          <w:p w:rsidR="00C65F62" w:rsidRPr="009525FC" w:rsidRDefault="00C65F62" w:rsidP="00C65F6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</w:tcPr>
          <w:p w:rsidR="00C65F62" w:rsidRPr="00243D3C" w:rsidRDefault="00C65F62" w:rsidP="00C65F62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C65F62" w:rsidRPr="00243D3C" w:rsidRDefault="00C65F62" w:rsidP="00C65F6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65F62" w:rsidRPr="00243D3C" w:rsidRDefault="00C65F62" w:rsidP="00C65F62">
            <w:pPr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77" w:type="dxa"/>
          </w:tcPr>
          <w:p w:rsidR="00C65F62" w:rsidRDefault="00C65F62" w:rsidP="00C65F62">
            <w:pPr>
              <w:jc w:val="both"/>
              <w:rPr>
                <w:b/>
              </w:rPr>
            </w:pPr>
            <w:r w:rsidRPr="00243D3C">
              <w:rPr>
                <w:b/>
              </w:rPr>
              <w:t>Промежуточная аттестация</w:t>
            </w:r>
            <w:r>
              <w:rPr>
                <w:b/>
              </w:rPr>
              <w:t>:</w:t>
            </w:r>
          </w:p>
          <w:p w:rsidR="00C65F62" w:rsidRPr="00243D3C" w:rsidRDefault="00C65F62" w:rsidP="00C65F62">
            <w:pPr>
              <w:jc w:val="both"/>
              <w:rPr>
                <w:i/>
              </w:rPr>
            </w:pPr>
            <w:r w:rsidRPr="00243D3C">
              <w:rPr>
                <w:b/>
              </w:rPr>
              <w:t xml:space="preserve"> </w:t>
            </w:r>
            <w:r w:rsidRPr="003266C8">
              <w:t>зачет (</w:t>
            </w:r>
            <w:proofErr w:type="spellStart"/>
            <w:r w:rsidRPr="003266C8">
              <w:t>зач</w:t>
            </w:r>
            <w:proofErr w:type="spellEnd"/>
            <w:r w:rsidRPr="003266C8">
              <w:t>)</w:t>
            </w:r>
          </w:p>
        </w:tc>
      </w:tr>
      <w:tr w:rsidR="0045520B" w:rsidRPr="00243D3C" w:rsidTr="00726F83">
        <w:trPr>
          <w:trHeight w:val="287"/>
        </w:trPr>
        <w:tc>
          <w:tcPr>
            <w:tcW w:w="11199" w:type="dxa"/>
            <w:gridSpan w:val="7"/>
          </w:tcPr>
          <w:p w:rsidR="0045520B" w:rsidRPr="00243D3C" w:rsidRDefault="0045520B" w:rsidP="00726F83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45520B" w:rsidRPr="00243D3C" w:rsidRDefault="00C65F62" w:rsidP="00726F83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977" w:type="dxa"/>
          </w:tcPr>
          <w:p w:rsidR="0045520B" w:rsidRPr="00243D3C" w:rsidRDefault="0045520B" w:rsidP="00726F8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227A89" w:rsidRDefault="00A60E81" w:rsidP="00227A89">
      <w:pPr>
        <w:rPr>
          <w:b/>
        </w:rPr>
      </w:pPr>
      <w:r>
        <w:rPr>
          <w:b/>
        </w:rPr>
        <w:t xml:space="preserve"> </w:t>
      </w:r>
      <w:r w:rsidR="005B5B2C">
        <w:rPr>
          <w:b/>
        </w:rPr>
        <w:br w:type="page"/>
      </w:r>
      <w:r w:rsidR="00227A89">
        <w:rPr>
          <w:b/>
        </w:rPr>
        <w:lastRenderedPageBreak/>
        <w:br w:type="page"/>
      </w:r>
    </w:p>
    <w:p w:rsidR="00FF30EF" w:rsidRPr="001026D8" w:rsidRDefault="00FF30EF" w:rsidP="00227A89">
      <w:pPr>
        <w:tabs>
          <w:tab w:val="right" w:leader="underscore" w:pos="9639"/>
        </w:tabs>
        <w:ind w:firstLine="709"/>
        <w:rPr>
          <w:b/>
          <w:bCs/>
        </w:rPr>
      </w:pPr>
    </w:p>
    <w:p w:rsidR="00FF30EF" w:rsidRDefault="00FF30EF">
      <w:pPr>
        <w:rPr>
          <w:b/>
        </w:rPr>
      </w:pPr>
    </w:p>
    <w:p w:rsidR="005B5B2C" w:rsidRDefault="005B5B2C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4C122C" w:rsidRDefault="00470E29" w:rsidP="00470E29">
      <w:pPr>
        <w:rPr>
          <w:b/>
          <w:bCs/>
        </w:rPr>
      </w:pPr>
      <w:r w:rsidRPr="004C122C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22C">
        <w:rPr>
          <w:b/>
          <w:vertAlign w:val="superscript"/>
        </w:rPr>
        <w:t xml:space="preserve">                               </w:t>
      </w:r>
      <w:r w:rsidRPr="004C122C">
        <w:rPr>
          <w:b/>
          <w:bCs/>
        </w:rPr>
        <w:t>Таблица 4</w:t>
      </w:r>
    </w:p>
    <w:p w:rsidR="004C122C" w:rsidRPr="00064DC3" w:rsidRDefault="004C122C" w:rsidP="00470E29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D72E84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Наименование раздела учебной дисциплины</w:t>
            </w:r>
          </w:p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72E84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470E29" w:rsidRPr="00D72E84" w:rsidTr="00470E29">
        <w:trPr>
          <w:jc w:val="center"/>
        </w:trPr>
        <w:tc>
          <w:tcPr>
            <w:tcW w:w="913" w:type="dxa"/>
            <w:vAlign w:val="center"/>
          </w:tcPr>
          <w:p w:rsidR="00470E29" w:rsidRPr="00D72E8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35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4" w:type="dxa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70E29" w:rsidRPr="00D72E8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D72E84" w:rsidRDefault="003B483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Семестр № </w:t>
            </w:r>
            <w:r w:rsidR="00C65F6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pStyle w:val="Default"/>
              <w:rPr>
                <w:b/>
              </w:rPr>
            </w:pPr>
            <w:r w:rsidRPr="00C65F62">
              <w:rPr>
                <w:b/>
              </w:rPr>
              <w:t>Человек как биологический вид, его особенности. Клетки и ткани человека.</w:t>
            </w:r>
          </w:p>
        </w:tc>
        <w:tc>
          <w:tcPr>
            <w:tcW w:w="10335" w:type="dxa"/>
          </w:tcPr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pStyle w:val="Default"/>
              <w:rPr>
                <w:b/>
              </w:rPr>
            </w:pPr>
            <w:r w:rsidRPr="00C65F62">
              <w:rPr>
                <w:b/>
              </w:rPr>
              <w:t>Адаптация. Общие закономерности адаптации</w:t>
            </w:r>
          </w:p>
          <w:p w:rsidR="00C65F62" w:rsidRPr="00C65F62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65F62">
              <w:rPr>
                <w:b/>
              </w:rPr>
              <w:t>человека.</w:t>
            </w:r>
          </w:p>
        </w:tc>
        <w:tc>
          <w:tcPr>
            <w:tcW w:w="10335" w:type="dxa"/>
          </w:tcPr>
          <w:p w:rsidR="00C65F62" w:rsidRDefault="00C65F62" w:rsidP="00C65F62">
            <w:pPr>
              <w:jc w:val="both"/>
              <w:rPr>
                <w:sz w:val="22"/>
                <w:szCs w:val="22"/>
              </w:rPr>
            </w:pPr>
          </w:p>
          <w:p w:rsidR="00C65F62" w:rsidRPr="002400B1" w:rsidRDefault="00C65F62" w:rsidP="00C65F62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2400B1" w:rsidRDefault="00C65F62" w:rsidP="00C65F62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2400B1" w:rsidRDefault="00C65F62" w:rsidP="00C65F62">
            <w:pPr>
              <w:jc w:val="both"/>
              <w:rPr>
                <w:sz w:val="22"/>
                <w:szCs w:val="22"/>
              </w:rPr>
            </w:pPr>
            <w:r w:rsidRPr="002400B1">
              <w:rPr>
                <w:sz w:val="22"/>
                <w:szCs w:val="22"/>
              </w:rPr>
              <w:t>Чтение дополнительной литературы.</w:t>
            </w:r>
          </w:p>
          <w:p w:rsidR="00C65F62" w:rsidRPr="00D72E84" w:rsidRDefault="00C65F62" w:rsidP="00C65F62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2400B1">
              <w:rPr>
                <w:sz w:val="22"/>
                <w:szCs w:val="22"/>
              </w:rPr>
              <w:t xml:space="preserve">Подготовка к собеседованию.   </w:t>
            </w:r>
          </w:p>
        </w:tc>
        <w:tc>
          <w:tcPr>
            <w:tcW w:w="944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72E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pStyle w:val="Default"/>
              <w:rPr>
                <w:b/>
              </w:rPr>
            </w:pPr>
            <w:r w:rsidRPr="00C65F62">
              <w:rPr>
                <w:b/>
              </w:rPr>
              <w:t xml:space="preserve">Изменение физиологических функций человека </w:t>
            </w:r>
            <w:proofErr w:type="gramStart"/>
            <w:r w:rsidRPr="00C65F62">
              <w:rPr>
                <w:b/>
              </w:rPr>
              <w:t>при  воздействии</w:t>
            </w:r>
            <w:proofErr w:type="gramEnd"/>
            <w:r w:rsidRPr="00C65F62">
              <w:rPr>
                <w:b/>
              </w:rPr>
              <w:t xml:space="preserve"> различных факторов</w:t>
            </w:r>
          </w:p>
          <w:p w:rsidR="00C65F62" w:rsidRPr="00C65F62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>Чтение дополнительной литературы.</w:t>
            </w:r>
          </w:p>
          <w:p w:rsidR="00C65F62" w:rsidRPr="004B5D1B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2400B1">
              <w:rPr>
                <w:bCs/>
                <w:sz w:val="22"/>
                <w:szCs w:val="22"/>
              </w:rPr>
              <w:t xml:space="preserve">Подготовка к собеседованию.   </w:t>
            </w:r>
          </w:p>
        </w:tc>
        <w:tc>
          <w:tcPr>
            <w:tcW w:w="944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65F62">
              <w:rPr>
                <w:b/>
              </w:rPr>
              <w:t>Производственная среда и здоровье человека</w:t>
            </w:r>
          </w:p>
        </w:tc>
        <w:tc>
          <w:tcPr>
            <w:tcW w:w="10335" w:type="dxa"/>
            <w:vAlign w:val="center"/>
          </w:tcPr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C65F62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65F62">
              <w:rPr>
                <w:b/>
              </w:rPr>
              <w:t>Производственная среда и здоровье человека</w:t>
            </w:r>
          </w:p>
        </w:tc>
        <w:tc>
          <w:tcPr>
            <w:tcW w:w="10335" w:type="dxa"/>
            <w:vAlign w:val="center"/>
          </w:tcPr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C65F62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65F62" w:rsidRPr="00D72E84" w:rsidTr="005E67BB">
        <w:trPr>
          <w:jc w:val="center"/>
        </w:trPr>
        <w:tc>
          <w:tcPr>
            <w:tcW w:w="913" w:type="dxa"/>
            <w:vAlign w:val="center"/>
          </w:tcPr>
          <w:p w:rsidR="00C65F62" w:rsidRPr="00D72E84" w:rsidRDefault="00C65F62" w:rsidP="00C65F62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27" w:type="dxa"/>
            <w:vAlign w:val="center"/>
          </w:tcPr>
          <w:p w:rsidR="00C65F62" w:rsidRPr="00C65F62" w:rsidRDefault="00C65F62" w:rsidP="00C65F6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65F62">
              <w:rPr>
                <w:b/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  <w:tc>
          <w:tcPr>
            <w:tcW w:w="10335" w:type="dxa"/>
            <w:vAlign w:val="center"/>
          </w:tcPr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Подготовка к лекциям и практическим занятиям.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Самостоятельное изучение и конспектирование рекомендованной литературы.</w:t>
            </w:r>
          </w:p>
          <w:p w:rsidR="00C65F62" w:rsidRPr="00D72E84" w:rsidRDefault="00C65F62" w:rsidP="00C65F62">
            <w:pPr>
              <w:jc w:val="both"/>
              <w:rPr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>Чтение дополнительной литературы.</w:t>
            </w:r>
          </w:p>
          <w:p w:rsidR="00C65F62" w:rsidRPr="002400B1" w:rsidRDefault="00C65F62" w:rsidP="00C65F6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D72E84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собеседованию.</w:t>
            </w:r>
            <w:r w:rsidRPr="00D7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2E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C65F62" w:rsidRDefault="00C65F62" w:rsidP="00C65F6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72E84" w:rsidRDefault="003B4832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           </w:t>
            </w:r>
            <w:proofErr w:type="gramStart"/>
            <w:r w:rsidRPr="00D72E84">
              <w:rPr>
                <w:b/>
                <w:bCs/>
                <w:sz w:val="22"/>
                <w:szCs w:val="22"/>
              </w:rPr>
              <w:t>Всего  часов</w:t>
            </w:r>
            <w:proofErr w:type="gramEnd"/>
            <w:r w:rsidRPr="00D72E84">
              <w:rPr>
                <w:b/>
                <w:bCs/>
                <w:sz w:val="22"/>
                <w:szCs w:val="22"/>
              </w:rPr>
              <w:t xml:space="preserve"> в семестре по учебному плану</w:t>
            </w:r>
          </w:p>
        </w:tc>
        <w:tc>
          <w:tcPr>
            <w:tcW w:w="944" w:type="dxa"/>
            <w:vAlign w:val="center"/>
          </w:tcPr>
          <w:p w:rsidR="003B4832" w:rsidRPr="00D72E84" w:rsidRDefault="00C65F62" w:rsidP="003B483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3B4832" w:rsidRPr="00D72E8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3B4832" w:rsidRPr="00D72E84" w:rsidRDefault="003B4832" w:rsidP="003B483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72E84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 w:rsidR="00875E97">
              <w:rPr>
                <w:b/>
                <w:bCs/>
                <w:sz w:val="22"/>
                <w:szCs w:val="22"/>
              </w:rPr>
              <w:t xml:space="preserve">                                              </w:t>
            </w:r>
            <w:r w:rsidRPr="00D72E84">
              <w:rPr>
                <w:b/>
                <w:bCs/>
                <w:sz w:val="22"/>
                <w:szCs w:val="22"/>
              </w:rPr>
              <w:t xml:space="preserve">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3B4832" w:rsidRPr="00D72E84" w:rsidRDefault="00C65F62" w:rsidP="00095BB9">
            <w:pPr>
              <w:tabs>
                <w:tab w:val="right" w:leader="underscore" w:pos="9639"/>
              </w:tabs>
              <w:ind w:firstLine="22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245E5C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B4152B">
        <w:rPr>
          <w:b/>
        </w:rPr>
        <w:t xml:space="preserve"> Связь </w:t>
      </w:r>
      <w:r w:rsidR="003F06F7" w:rsidRPr="00F766BF">
        <w:rPr>
          <w:b/>
        </w:rPr>
        <w:t xml:space="preserve">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Default="003F06F7" w:rsidP="003F06F7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A72615" w:rsidRPr="00F766BF" w:rsidRDefault="00A72615" w:rsidP="003F06F7">
      <w:pPr>
        <w:ind w:firstLine="709"/>
        <w:jc w:val="right"/>
        <w:rPr>
          <w:i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5497"/>
        <w:gridCol w:w="1969"/>
      </w:tblGrid>
      <w:tr w:rsidR="006A734C" w:rsidRPr="00F766BF" w:rsidTr="006D6FBE">
        <w:tc>
          <w:tcPr>
            <w:tcW w:w="1011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7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1052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C65F62" w:rsidRPr="00F766BF" w:rsidTr="000A307B">
        <w:trPr>
          <w:trHeight w:val="1665"/>
        </w:trPr>
        <w:tc>
          <w:tcPr>
            <w:tcW w:w="1011" w:type="pct"/>
            <w:vMerge w:val="restart"/>
            <w:vAlign w:val="center"/>
          </w:tcPr>
          <w:p w:rsidR="00C65F62" w:rsidRPr="00F766BF" w:rsidRDefault="00C65F62" w:rsidP="00C65F62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37" w:type="pct"/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 xml:space="preserve">Пороговый 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Знать на начальном уровне основные методы, приборы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и системы контроля состояния среды обитания;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Уметь на начальном уровне использовать методы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определения нормативных уровней допустимых вредных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воздействий;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Владеть на начальном уровне способностью использовать методы контроля воздушной и водной среды с использованием современных приборных средств по основным</w:t>
            </w:r>
          </w:p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компонентам загрязнений.</w:t>
            </w:r>
          </w:p>
        </w:tc>
        <w:tc>
          <w:tcPr>
            <w:tcW w:w="1052" w:type="pct"/>
            <w:vAlign w:val="center"/>
          </w:tcPr>
          <w:p w:rsidR="00C65F62" w:rsidRPr="00F766BF" w:rsidRDefault="00C65F62" w:rsidP="00C65F62">
            <w:pPr>
              <w:jc w:val="center"/>
              <w:rPr>
                <w:b/>
              </w:rPr>
            </w:pPr>
            <w:r>
              <w:t xml:space="preserve">    </w:t>
            </w:r>
            <w:r w:rsidRPr="00F766BF">
              <w:t>оценка 3</w:t>
            </w:r>
          </w:p>
        </w:tc>
      </w:tr>
      <w:tr w:rsidR="00C65F62" w:rsidRPr="00F766BF" w:rsidTr="000A307B">
        <w:trPr>
          <w:trHeight w:val="615"/>
        </w:trPr>
        <w:tc>
          <w:tcPr>
            <w:tcW w:w="1011" w:type="pct"/>
            <w:vMerge/>
            <w:vAlign w:val="center"/>
          </w:tcPr>
          <w:p w:rsidR="00C65F62" w:rsidRDefault="00C65F62" w:rsidP="00C65F62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 xml:space="preserve">Повышенный 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sz w:val="22"/>
                <w:szCs w:val="22"/>
              </w:rPr>
              <w:t xml:space="preserve">Знать на повышенном уровне </w:t>
            </w:r>
            <w:r w:rsidRPr="005B4BFC">
              <w:rPr>
                <w:rFonts w:eastAsia="Calibri"/>
                <w:sz w:val="22"/>
                <w:szCs w:val="22"/>
              </w:rPr>
              <w:t>основные методы, приборы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и системы контроля состояния среды обитания;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 xml:space="preserve">Уметь на </w:t>
            </w:r>
            <w:r w:rsidRPr="005B4BFC">
              <w:rPr>
                <w:sz w:val="22"/>
                <w:szCs w:val="22"/>
              </w:rPr>
              <w:t>повышенном</w:t>
            </w:r>
            <w:r w:rsidRPr="005B4BFC">
              <w:rPr>
                <w:rFonts w:eastAsia="Calibri"/>
                <w:sz w:val="22"/>
                <w:szCs w:val="22"/>
              </w:rPr>
              <w:t xml:space="preserve"> уровне использовать методы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определения нормативных уровней допустимых вредных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воздействий;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 xml:space="preserve">Владеть на </w:t>
            </w:r>
            <w:r w:rsidRPr="005B4BFC">
              <w:rPr>
                <w:sz w:val="22"/>
                <w:szCs w:val="22"/>
              </w:rPr>
              <w:t>повышенном</w:t>
            </w:r>
            <w:r w:rsidRPr="005B4BFC">
              <w:rPr>
                <w:rFonts w:eastAsia="Calibri"/>
                <w:sz w:val="22"/>
                <w:szCs w:val="22"/>
              </w:rPr>
              <w:t xml:space="preserve"> уровне способностью использовать методы контроля воздушной и водной среды с использованием современных приборных средств по основным компонентам загрязнений.</w:t>
            </w:r>
          </w:p>
        </w:tc>
        <w:tc>
          <w:tcPr>
            <w:tcW w:w="1052" w:type="pct"/>
            <w:vAlign w:val="center"/>
          </w:tcPr>
          <w:p w:rsidR="00C65F62" w:rsidRDefault="00C65F62" w:rsidP="00C65F62">
            <w:pPr>
              <w:jc w:val="center"/>
            </w:pPr>
            <w:r w:rsidRPr="00F766BF">
              <w:t>оценка 4</w:t>
            </w:r>
          </w:p>
        </w:tc>
      </w:tr>
      <w:tr w:rsidR="00C65F62" w:rsidRPr="00F766BF" w:rsidTr="006D6FBE">
        <w:trPr>
          <w:trHeight w:val="180"/>
        </w:trPr>
        <w:tc>
          <w:tcPr>
            <w:tcW w:w="1011" w:type="pct"/>
            <w:vMerge/>
            <w:vAlign w:val="center"/>
          </w:tcPr>
          <w:p w:rsidR="00C65F62" w:rsidRDefault="00C65F62" w:rsidP="00C65F62">
            <w:pPr>
              <w:jc w:val="center"/>
              <w:rPr>
                <w:b/>
              </w:rPr>
            </w:pPr>
          </w:p>
        </w:tc>
        <w:tc>
          <w:tcPr>
            <w:tcW w:w="2937" w:type="pct"/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>Высокий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sz w:val="22"/>
                <w:szCs w:val="22"/>
              </w:rPr>
              <w:t xml:space="preserve">Знать на высоком уровне </w:t>
            </w:r>
            <w:r w:rsidRPr="005B4BFC">
              <w:rPr>
                <w:rFonts w:eastAsia="Calibri"/>
                <w:sz w:val="22"/>
                <w:szCs w:val="22"/>
              </w:rPr>
              <w:t>основные методы, приборы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и системы контроля состояния среды обитания;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 xml:space="preserve">Уметь на </w:t>
            </w:r>
            <w:r w:rsidRPr="005B4BFC">
              <w:rPr>
                <w:sz w:val="22"/>
                <w:szCs w:val="22"/>
              </w:rPr>
              <w:t>высоком</w:t>
            </w:r>
            <w:r w:rsidRPr="005B4BFC">
              <w:rPr>
                <w:rFonts w:eastAsia="Calibri"/>
                <w:sz w:val="22"/>
                <w:szCs w:val="22"/>
              </w:rPr>
              <w:t xml:space="preserve"> уровне использовать методы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определения нормативных уровней допустимых вредных</w:t>
            </w:r>
          </w:p>
          <w:p w:rsidR="00C65F62" w:rsidRPr="005B4BFC" w:rsidRDefault="00C65F62" w:rsidP="00C65F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>воздействий;</w:t>
            </w:r>
          </w:p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rFonts w:eastAsia="Calibri"/>
                <w:sz w:val="22"/>
                <w:szCs w:val="22"/>
              </w:rPr>
              <w:t xml:space="preserve">Владеть на </w:t>
            </w:r>
            <w:r w:rsidRPr="005B4BFC">
              <w:rPr>
                <w:sz w:val="22"/>
                <w:szCs w:val="22"/>
              </w:rPr>
              <w:t>высоком</w:t>
            </w:r>
            <w:r w:rsidRPr="005B4BFC">
              <w:rPr>
                <w:rFonts w:eastAsia="Calibri"/>
                <w:sz w:val="22"/>
                <w:szCs w:val="22"/>
              </w:rPr>
              <w:t xml:space="preserve"> уровне способностью использовать методы контроля воздушной и водной среды с использованием современных приборных средств по основным компонентам загрязнений.</w:t>
            </w:r>
          </w:p>
        </w:tc>
        <w:tc>
          <w:tcPr>
            <w:tcW w:w="1052" w:type="pct"/>
            <w:vAlign w:val="center"/>
          </w:tcPr>
          <w:p w:rsidR="00C65F62" w:rsidRDefault="00C65F62" w:rsidP="00C65F62">
            <w:pPr>
              <w:jc w:val="center"/>
            </w:pPr>
            <w:r w:rsidRPr="00F766BF">
              <w:t xml:space="preserve">оценка </w:t>
            </w:r>
            <w:r>
              <w:t>5</w:t>
            </w:r>
          </w:p>
        </w:tc>
      </w:tr>
      <w:tr w:rsidR="00C65F62" w:rsidRPr="00F766BF" w:rsidTr="00C65F62">
        <w:trPr>
          <w:trHeight w:val="274"/>
        </w:trPr>
        <w:tc>
          <w:tcPr>
            <w:tcW w:w="1011" w:type="pct"/>
            <w:vMerge w:val="restart"/>
            <w:tcBorders>
              <w:bottom w:val="single" w:sz="4" w:space="0" w:color="auto"/>
            </w:tcBorders>
            <w:vAlign w:val="center"/>
          </w:tcPr>
          <w:p w:rsidR="00C65F62" w:rsidRDefault="00C65F62" w:rsidP="00C65F62">
            <w:pPr>
              <w:jc w:val="center"/>
              <w:rPr>
                <w:b/>
              </w:rPr>
            </w:pPr>
          </w:p>
          <w:p w:rsidR="00C65F62" w:rsidRDefault="00C65F62" w:rsidP="00C65F62">
            <w:pPr>
              <w:jc w:val="center"/>
              <w:rPr>
                <w:b/>
              </w:rPr>
            </w:pPr>
            <w:r>
              <w:rPr>
                <w:b/>
              </w:rPr>
              <w:t>ПК-16</w:t>
            </w:r>
          </w:p>
          <w:p w:rsidR="00C65F62" w:rsidRPr="00747425" w:rsidRDefault="00C65F62" w:rsidP="00C65F62"/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 xml:space="preserve">Пороговый 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B4BFC">
              <w:rPr>
                <w:sz w:val="22"/>
                <w:szCs w:val="22"/>
              </w:rPr>
              <w:t xml:space="preserve">Знать на начальном уровне </w:t>
            </w:r>
            <w:r>
              <w:rPr>
                <w:rFonts w:eastAsia="Calibri"/>
              </w:rPr>
              <w:t>основы технологических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рисков, механизмы воздействия производства на человека и компоненты биосферы.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Уметь </w:t>
            </w:r>
            <w:r w:rsidRPr="005B4BFC">
              <w:rPr>
                <w:sz w:val="22"/>
                <w:szCs w:val="22"/>
              </w:rPr>
              <w:t>на начальном уровне</w:t>
            </w:r>
            <w:r>
              <w:rPr>
                <w:rFonts w:eastAsia="Calibri"/>
              </w:rPr>
              <w:t xml:space="preserve"> анализировать механизмы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воздействия опасностей на человека.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Владеть </w:t>
            </w:r>
            <w:r w:rsidRPr="005B4BFC">
              <w:rPr>
                <w:sz w:val="22"/>
                <w:szCs w:val="22"/>
              </w:rPr>
              <w:t>на начальном уровне</w:t>
            </w:r>
            <w:r>
              <w:rPr>
                <w:rFonts w:eastAsia="Calibri"/>
              </w:rPr>
              <w:t xml:space="preserve"> навыками оценки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ситуации в совокупности с возможными рисками,</w:t>
            </w:r>
          </w:p>
          <w:p w:rsidR="00C65F62" w:rsidRPr="00D8033E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способностью к познавательной деятельности.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C65F62" w:rsidRPr="00F766BF" w:rsidRDefault="00C65F62" w:rsidP="00C65F62">
            <w:r>
              <w:lastRenderedPageBreak/>
              <w:t xml:space="preserve">    </w:t>
            </w:r>
            <w:r w:rsidRPr="00F766BF">
              <w:t>оценка 3</w:t>
            </w:r>
          </w:p>
        </w:tc>
      </w:tr>
      <w:tr w:rsidR="00C65F62" w:rsidRPr="00F766BF" w:rsidTr="006D6FBE">
        <w:trPr>
          <w:trHeight w:val="3633"/>
        </w:trPr>
        <w:tc>
          <w:tcPr>
            <w:tcW w:w="1011" w:type="pct"/>
            <w:vMerge/>
            <w:tcBorders>
              <w:bottom w:val="single" w:sz="4" w:space="0" w:color="auto"/>
            </w:tcBorders>
            <w:vAlign w:val="center"/>
          </w:tcPr>
          <w:p w:rsidR="00C65F62" w:rsidRPr="00F766BF" w:rsidRDefault="00C65F62" w:rsidP="00C65F62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 xml:space="preserve">Повышенный 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B4BFC">
              <w:rPr>
                <w:sz w:val="22"/>
                <w:szCs w:val="22"/>
              </w:rPr>
              <w:t xml:space="preserve">Знать на повышенном уровне </w:t>
            </w:r>
            <w:r>
              <w:rPr>
                <w:rFonts w:eastAsia="Calibri"/>
              </w:rPr>
              <w:t>основы технологических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рисков, механизмы воздействия производства на человека и компоненты биосферы.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Уметь </w:t>
            </w:r>
            <w:r w:rsidRPr="005B4BFC">
              <w:rPr>
                <w:sz w:val="22"/>
                <w:szCs w:val="22"/>
              </w:rPr>
              <w:t>на повышенном уровне</w:t>
            </w:r>
            <w:r>
              <w:rPr>
                <w:rFonts w:eastAsia="Calibri"/>
              </w:rPr>
              <w:t xml:space="preserve"> анализировать механизмы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воздействия опасностей на человека.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Владеть </w:t>
            </w:r>
            <w:r w:rsidRPr="005B4BFC">
              <w:rPr>
                <w:sz w:val="22"/>
                <w:szCs w:val="22"/>
              </w:rPr>
              <w:t>на повышенном уровне</w:t>
            </w:r>
            <w:r>
              <w:rPr>
                <w:rFonts w:eastAsia="Calibri"/>
              </w:rPr>
              <w:t xml:space="preserve"> навыками оценки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ситуации в совокупности с возможными рисками,</w:t>
            </w:r>
          </w:p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</w:rPr>
              <w:t>способностью к познавательной деятельности.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C65F62" w:rsidRPr="00F766BF" w:rsidRDefault="00C65F62" w:rsidP="00C65F62">
            <w:r w:rsidRPr="00F766BF">
              <w:t xml:space="preserve"> </w:t>
            </w:r>
            <w:r>
              <w:t xml:space="preserve">    </w:t>
            </w:r>
            <w:r w:rsidRPr="00F766BF">
              <w:t>оценка 4</w:t>
            </w:r>
          </w:p>
        </w:tc>
      </w:tr>
      <w:tr w:rsidR="00C65F62" w:rsidRPr="00F766BF" w:rsidTr="006D6FBE">
        <w:trPr>
          <w:trHeight w:val="276"/>
        </w:trPr>
        <w:tc>
          <w:tcPr>
            <w:tcW w:w="1011" w:type="pct"/>
            <w:vMerge/>
            <w:tcBorders>
              <w:bottom w:val="single" w:sz="4" w:space="0" w:color="auto"/>
            </w:tcBorders>
            <w:vAlign w:val="center"/>
          </w:tcPr>
          <w:p w:rsidR="00C65F62" w:rsidRPr="00F766BF" w:rsidRDefault="00C65F62" w:rsidP="00C65F62">
            <w:pPr>
              <w:jc w:val="center"/>
            </w:pP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 w:rsidRPr="005B4BFC">
              <w:rPr>
                <w:b/>
                <w:sz w:val="22"/>
                <w:szCs w:val="22"/>
              </w:rPr>
              <w:t>Высокий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B4BFC">
              <w:rPr>
                <w:sz w:val="22"/>
                <w:szCs w:val="22"/>
              </w:rPr>
              <w:t xml:space="preserve">Знать на высоком уровне </w:t>
            </w:r>
            <w:r>
              <w:rPr>
                <w:rFonts w:eastAsia="Calibri"/>
              </w:rPr>
              <w:t>основы технологических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рисков, механизмы воздействия производства на человека и компоненты биосферы.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Уметь </w:t>
            </w:r>
            <w:r w:rsidRPr="005B4BFC">
              <w:rPr>
                <w:sz w:val="22"/>
                <w:szCs w:val="22"/>
              </w:rPr>
              <w:t>на высоком уровне</w:t>
            </w:r>
            <w:r>
              <w:rPr>
                <w:rFonts w:eastAsia="Calibri"/>
              </w:rPr>
              <w:t xml:space="preserve"> анализировать механизмы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воздействия опасностей на человека.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Владеть </w:t>
            </w:r>
            <w:r w:rsidRPr="005B4BFC">
              <w:rPr>
                <w:sz w:val="22"/>
                <w:szCs w:val="22"/>
              </w:rPr>
              <w:t>на высоком уровне</w:t>
            </w:r>
            <w:r>
              <w:rPr>
                <w:rFonts w:eastAsia="Calibri"/>
              </w:rPr>
              <w:t xml:space="preserve"> навыками оценки</w:t>
            </w:r>
          </w:p>
          <w:p w:rsidR="00C65F62" w:rsidRDefault="00C65F62" w:rsidP="00C65F6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ситуации в совокупности с возможными рисками,</w:t>
            </w:r>
          </w:p>
          <w:p w:rsidR="00C65F62" w:rsidRPr="005B4BFC" w:rsidRDefault="00C65F62" w:rsidP="00C65F62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</w:rPr>
              <w:t>способностью к познавательной деятельности.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C65F62" w:rsidRPr="00F766BF" w:rsidRDefault="00C65F62" w:rsidP="00C65F62">
            <w:r>
              <w:t xml:space="preserve">    </w:t>
            </w:r>
            <w:r w:rsidRPr="00F766BF">
              <w:t>оценка 5</w:t>
            </w:r>
          </w:p>
        </w:tc>
      </w:tr>
      <w:tr w:rsidR="00C05B9E" w:rsidRPr="00FB1598" w:rsidTr="006D6FBE">
        <w:trPr>
          <w:trHeight w:val="276"/>
        </w:trPr>
        <w:tc>
          <w:tcPr>
            <w:tcW w:w="3948" w:type="pct"/>
            <w:gridSpan w:val="2"/>
            <w:vAlign w:val="center"/>
          </w:tcPr>
          <w:p w:rsidR="00C05B9E" w:rsidRPr="00F766BF" w:rsidRDefault="00C05B9E" w:rsidP="00C05B9E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052" w:type="pct"/>
            <w:vAlign w:val="center"/>
          </w:tcPr>
          <w:p w:rsidR="00C05B9E" w:rsidRPr="00F766BF" w:rsidRDefault="005F04AB" w:rsidP="005F04AB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Pr="001026D8" w:rsidRDefault="00A72615" w:rsidP="00731FD6">
      <w:pPr>
        <w:suppressAutoHyphens/>
        <w:jc w:val="both"/>
        <w:rPr>
          <w:b/>
        </w:rPr>
      </w:pPr>
      <w:r w:rsidRPr="001026D8">
        <w:rPr>
          <w:b/>
        </w:rPr>
        <w:t xml:space="preserve">            </w:t>
      </w:r>
      <w:r w:rsidR="009E013D" w:rsidRPr="001026D8">
        <w:rPr>
          <w:b/>
        </w:rPr>
        <w:t>6</w:t>
      </w:r>
      <w:r w:rsidR="00731FD6" w:rsidRPr="001026D8">
        <w:rPr>
          <w:b/>
        </w:rPr>
        <w:t>.2 Оценочные средства для студентов с ограниченными возможностями здоровья</w:t>
      </w:r>
    </w:p>
    <w:p w:rsidR="00AD50C5" w:rsidRPr="001026D8" w:rsidRDefault="00AD50C5" w:rsidP="00AD50C5">
      <w:pPr>
        <w:ind w:firstLine="709"/>
      </w:pPr>
      <w:r w:rsidRPr="001026D8">
        <w:t xml:space="preserve">Оценочные средства </w:t>
      </w:r>
      <w:r w:rsidR="00DA7D2E" w:rsidRPr="001026D8">
        <w:t xml:space="preserve">для </w:t>
      </w:r>
      <w:r w:rsidRPr="001026D8"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44457E" w:rsidRPr="00A72615" w:rsidRDefault="00EA39BD" w:rsidP="005F04AB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731FD6" w:rsidRDefault="00F71BC9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A72615">
        <w:rPr>
          <w:b/>
          <w:bCs/>
        </w:rPr>
        <w:t xml:space="preserve">Таблица </w:t>
      </w:r>
      <w:r w:rsidR="006B280B" w:rsidRPr="00A72615">
        <w:rPr>
          <w:b/>
          <w:bCs/>
        </w:rPr>
        <w:t>6</w:t>
      </w:r>
    </w:p>
    <w:p w:rsidR="005239B3" w:rsidRDefault="005239B3" w:rsidP="00731FD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5239B3" w:rsidRPr="007026B2" w:rsidTr="00803B40">
        <w:tc>
          <w:tcPr>
            <w:tcW w:w="2376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5239B3" w:rsidRPr="00354199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5239B3" w:rsidRPr="00354E8D" w:rsidRDefault="005239B3" w:rsidP="00803B4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Рефераты, контрольные вопросы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Преимущественно письменная проверка: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 w:val="restart"/>
          </w:tcPr>
          <w:p w:rsidR="005239B3" w:rsidRPr="005239B3" w:rsidRDefault="005239B3" w:rsidP="00803B4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9B3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5239B3">
              <w:rPr>
                <w:rFonts w:ascii="Times New Roman" w:hAnsi="Times New Roman" w:cs="Times New Roman"/>
                <w:color w:val="000000"/>
              </w:rPr>
              <w:t>соответ-ствии</w:t>
            </w:r>
            <w:proofErr w:type="spellEnd"/>
            <w:proofErr w:type="gramEnd"/>
            <w:r w:rsidRPr="005239B3">
              <w:rPr>
                <w:rFonts w:ascii="Times New Roman" w:hAnsi="Times New Roman" w:cs="Times New Roman"/>
                <w:color w:val="000000"/>
              </w:rPr>
              <w:t xml:space="preserve"> со   шкалой оценивания, указанной в </w:t>
            </w:r>
          </w:p>
          <w:p w:rsidR="005239B3" w:rsidRPr="00393B56" w:rsidRDefault="005239B3" w:rsidP="00803B40">
            <w:pPr>
              <w:jc w:val="both"/>
              <w:rPr>
                <w:sz w:val="20"/>
                <w:szCs w:val="20"/>
              </w:rPr>
            </w:pPr>
            <w:r w:rsidRPr="005239B3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зрения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 xml:space="preserve"> Преимущественно устная проверка: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/>
          </w:tcPr>
          <w:p w:rsidR="005239B3" w:rsidRPr="00354199" w:rsidRDefault="005239B3" w:rsidP="00803B40">
            <w:pPr>
              <w:rPr>
                <w:i/>
                <w:sz w:val="20"/>
                <w:szCs w:val="20"/>
              </w:rPr>
            </w:pPr>
          </w:p>
        </w:tc>
      </w:tr>
      <w:tr w:rsidR="005239B3" w:rsidRPr="007026B2" w:rsidTr="00803B40">
        <w:tc>
          <w:tcPr>
            <w:tcW w:w="2376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Рефераты, контрольные вопросы дистанционно.</w:t>
            </w:r>
          </w:p>
        </w:tc>
        <w:tc>
          <w:tcPr>
            <w:tcW w:w="2552" w:type="dxa"/>
          </w:tcPr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Письменная проверка, организация контроля с использование информационно-</w:t>
            </w:r>
            <w:r w:rsidRPr="005239B3">
              <w:rPr>
                <w:sz w:val="22"/>
                <w:szCs w:val="22"/>
              </w:rPr>
              <w:lastRenderedPageBreak/>
              <w:t>коммуникационных технологий: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контрольная работа;</w:t>
            </w:r>
          </w:p>
          <w:p w:rsidR="005239B3" w:rsidRPr="005239B3" w:rsidRDefault="005239B3" w:rsidP="00803B40">
            <w:pPr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задания для самостоятельной работы.</w:t>
            </w:r>
          </w:p>
        </w:tc>
        <w:tc>
          <w:tcPr>
            <w:tcW w:w="1559" w:type="dxa"/>
            <w:vMerge/>
          </w:tcPr>
          <w:p w:rsidR="005239B3" w:rsidRPr="00354199" w:rsidRDefault="005239B3" w:rsidP="00803B40">
            <w:pPr>
              <w:rPr>
                <w:i/>
                <w:sz w:val="20"/>
                <w:szCs w:val="20"/>
              </w:rPr>
            </w:pPr>
          </w:p>
        </w:tc>
      </w:tr>
    </w:tbl>
    <w:p w:rsidR="005239B3" w:rsidRDefault="005239B3" w:rsidP="005239B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A7261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E013D"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A06E2" w:rsidRDefault="00CA06E2" w:rsidP="009E013D">
      <w:pPr>
        <w:jc w:val="both"/>
        <w:rPr>
          <w:b/>
        </w:rPr>
      </w:pPr>
    </w:p>
    <w:p w:rsidR="00C47AD0" w:rsidRDefault="00A72615" w:rsidP="009E013D">
      <w:pPr>
        <w:jc w:val="both"/>
        <w:rPr>
          <w:b/>
        </w:rPr>
      </w:pPr>
      <w:r>
        <w:rPr>
          <w:b/>
        </w:rPr>
        <w:t>Семестр</w:t>
      </w:r>
      <w:r w:rsidR="00C47AD0" w:rsidRPr="00075195">
        <w:rPr>
          <w:b/>
        </w:rPr>
        <w:t xml:space="preserve"> №</w:t>
      </w:r>
      <w:r w:rsidR="00C47AD0">
        <w:rPr>
          <w:b/>
        </w:rPr>
        <w:t xml:space="preserve"> </w:t>
      </w:r>
      <w:r w:rsidR="00EB5423">
        <w:rPr>
          <w:b/>
        </w:rPr>
        <w:t>8</w:t>
      </w:r>
    </w:p>
    <w:p w:rsidR="00A37F95" w:rsidRPr="00075195" w:rsidRDefault="00A37F95" w:rsidP="009E013D">
      <w:pPr>
        <w:jc w:val="both"/>
        <w:rPr>
          <w:b/>
        </w:rPr>
      </w:pPr>
    </w:p>
    <w:p w:rsidR="00D3119F" w:rsidRDefault="009E013D" w:rsidP="009E013D">
      <w:pPr>
        <w:rPr>
          <w:b/>
        </w:rPr>
      </w:pPr>
      <w:r w:rsidRPr="0065524B">
        <w:rPr>
          <w:b/>
        </w:rPr>
        <w:t>7</w:t>
      </w:r>
      <w:r w:rsidR="001556ED" w:rsidRPr="0065524B">
        <w:rPr>
          <w:b/>
        </w:rPr>
        <w:t>.1</w:t>
      </w:r>
      <w:r w:rsidR="00A37F95">
        <w:rPr>
          <w:b/>
        </w:rPr>
        <w:t xml:space="preserve">. </w:t>
      </w:r>
      <w:r w:rsidR="001556ED" w:rsidRPr="0065524B">
        <w:rPr>
          <w:b/>
        </w:rPr>
        <w:t xml:space="preserve"> </w:t>
      </w:r>
      <w:r w:rsidR="00C47AD0" w:rsidRPr="0065524B">
        <w:rPr>
          <w:b/>
        </w:rPr>
        <w:t xml:space="preserve">Для текущей </w:t>
      </w:r>
      <w:r w:rsidR="00DE48E6" w:rsidRPr="0065524B">
        <w:rPr>
          <w:b/>
        </w:rPr>
        <w:t>аттестации</w:t>
      </w:r>
      <w:r w:rsidRPr="0065524B">
        <w:rPr>
          <w:b/>
        </w:rPr>
        <w:t>:</w:t>
      </w:r>
    </w:p>
    <w:p w:rsidR="00A37F95" w:rsidRDefault="00A37F95" w:rsidP="009E013D">
      <w:pPr>
        <w:rPr>
          <w:b/>
        </w:rPr>
      </w:pPr>
    </w:p>
    <w:p w:rsidR="00A37F95" w:rsidRPr="009D2484" w:rsidRDefault="00A37F95" w:rsidP="009E013D">
      <w:r w:rsidRPr="00247B73">
        <w:t>7.1. Перечень тем докладов по разделам дисциплины или по всей дисциплине: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Классификация опасностей.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Опасность как негативное явление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Негативные факторы среды обитания.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Характер воздействия на организм человека негативных факторов среды обитания.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Дайте определения понятиям «техносфера»</w:t>
      </w:r>
    </w:p>
    <w:p w:rsidR="009D2484" w:rsidRDefault="009D2484" w:rsidP="009D2484">
      <w:pPr>
        <w:numPr>
          <w:ilvl w:val="0"/>
          <w:numId w:val="34"/>
        </w:numPr>
        <w:jc w:val="both"/>
      </w:pPr>
      <w:r>
        <w:t>Основные задачи безопасности жизнедеятельности.</w:t>
      </w:r>
    </w:p>
    <w:p w:rsidR="009D2484" w:rsidRPr="009D2484" w:rsidRDefault="009D2484" w:rsidP="009D2484">
      <w:pPr>
        <w:numPr>
          <w:ilvl w:val="0"/>
          <w:numId w:val="34"/>
        </w:numPr>
      </w:pPr>
      <w:r w:rsidRPr="009D2484">
        <w:t>Правовые основы оказания первой помощи. Допустимые объемы оказания помощи неспециалистом.</w:t>
      </w:r>
    </w:p>
    <w:p w:rsidR="009D2484" w:rsidRDefault="009D2484" w:rsidP="009D2484">
      <w:pPr>
        <w:numPr>
          <w:ilvl w:val="0"/>
          <w:numId w:val="34"/>
        </w:numPr>
      </w:pPr>
      <w:r w:rsidRPr="009D2484">
        <w:t>Принципы и алгоритмы оказания первой помощи.</w:t>
      </w:r>
    </w:p>
    <w:p w:rsidR="00B041FC" w:rsidRDefault="00B041FC" w:rsidP="009E013D"/>
    <w:p w:rsidR="00C47AD0" w:rsidRDefault="00A37F95" w:rsidP="009E013D">
      <w:pPr>
        <w:rPr>
          <w:b/>
        </w:rPr>
      </w:pPr>
      <w:r w:rsidRPr="00A37F95">
        <w:rPr>
          <w:b/>
        </w:rPr>
        <w:t>7.2</w:t>
      </w:r>
      <w:r>
        <w:rPr>
          <w:b/>
        </w:rPr>
        <w:t xml:space="preserve">. </w:t>
      </w:r>
      <w:r w:rsidRPr="00A37F95">
        <w:rPr>
          <w:b/>
        </w:rPr>
        <w:t xml:space="preserve"> Для промежуточной аттестации: </w:t>
      </w:r>
      <w:r w:rsidR="00C47AD0" w:rsidRPr="0065524B">
        <w:rPr>
          <w:b/>
        </w:rPr>
        <w:t xml:space="preserve"> 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Нормирование параметров микроклимата в рабочей зоне.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Классификация вредных веществ по степени воздействия на организм человека.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Сравнительная характеристика методов измерения концентрации вредных примесей в воздухе рабочей зоны.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Классификация газов, содержащих в себе взвешенные твердые или жидкие частицы.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Способы поддержания безопасной концентрации вредных примесей в воздухе РЗ.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Классификация вредных веществ по характеру воздействия на организм человека.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Последствия выделения различных примесей в воздух рабочей зоны и размерность их частиц.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Зависимость биологической активности твердых частиц размером больше 1 мкм, входящих в состав воздуха рабочей зоны, от их химического состава.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Взаимосвязь нормирования содержания вредных веществ в воздухе рабочей зоны с нормированием параметров микроклимата.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 xml:space="preserve">Нормирование светового климата и уровня естественного освещения. 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 xml:space="preserve">Световые характеристики в производственном освещении. 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Искусственное освещение и его классификация.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Методы определения коэффициента естественной освещённости.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Характеристики освещения производственного помещения.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Понятие шума и вибрации, диапазон частот, воспринимаемых человеком.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Анализ частотных спектров колебательных процессов и их классификация по спектральному составу.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Принцип действия защитных экранов, образующих зону тишины.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Перепад звукового давление и его уровень.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lastRenderedPageBreak/>
        <w:t xml:space="preserve">Суммарный уровень механических колебаний, воспринимаемых </w:t>
      </w:r>
      <w:proofErr w:type="gramStart"/>
      <w:r w:rsidRPr="009D2484">
        <w:t>органами слуха</w:t>
      </w:r>
      <w:proofErr w:type="gramEnd"/>
      <w:r w:rsidRPr="009D2484">
        <w:t xml:space="preserve"> и их классификация.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Интенсивность механических колебаний, воспринимаемых органами слуха и осязанием.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Зависимость степени воздействия от направления колебаний относительно оси тела человека.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Классификация колебаний, воспринимаемых осязанием и способы защиты от них.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 xml:space="preserve">Влияние механических колебаний, воспринимаемых органами </w:t>
      </w:r>
      <w:proofErr w:type="gramStart"/>
      <w:r w:rsidRPr="009D2484">
        <w:t>слуха,  на</w:t>
      </w:r>
      <w:proofErr w:type="gramEnd"/>
      <w:r w:rsidRPr="009D2484">
        <w:t xml:space="preserve"> организм человека и средства по борьбе с ними.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Соотношение благоприятных и неблагоприятных факторов при организации заземления оборудования.</w:t>
      </w:r>
    </w:p>
    <w:p w:rsidR="009D2484" w:rsidRPr="009D2484" w:rsidRDefault="009D2484" w:rsidP="009D2484">
      <w:pPr>
        <w:numPr>
          <w:ilvl w:val="0"/>
          <w:numId w:val="37"/>
        </w:numPr>
      </w:pPr>
      <w:r w:rsidRPr="009D2484">
        <w:t>Чрезвычайные ситуации мирного и военного времени и методы защиты в условиях их реализации</w:t>
      </w:r>
    </w:p>
    <w:p w:rsidR="009D2484" w:rsidRPr="009D2484" w:rsidRDefault="009D2484" w:rsidP="009D2484">
      <w:pPr>
        <w:ind w:left="284"/>
      </w:pPr>
    </w:p>
    <w:p w:rsidR="00A37F95" w:rsidRDefault="00A37F95" w:rsidP="009E013D">
      <w:pPr>
        <w:rPr>
          <w:b/>
        </w:rPr>
      </w:pPr>
    </w:p>
    <w:p w:rsidR="00A37F95" w:rsidRPr="005239B3" w:rsidRDefault="00A37F95" w:rsidP="00A37F95">
      <w:pPr>
        <w:pStyle w:val="afe"/>
        <w:tabs>
          <w:tab w:val="left" w:pos="993"/>
        </w:tabs>
        <w:ind w:left="0"/>
        <w:rPr>
          <w:b/>
          <w:sz w:val="24"/>
        </w:rPr>
      </w:pPr>
      <w:r w:rsidRPr="005239B3">
        <w:rPr>
          <w:b/>
          <w:sz w:val="24"/>
        </w:rPr>
        <w:t>7.</w:t>
      </w:r>
      <w:r w:rsidR="005239B3" w:rsidRPr="005239B3">
        <w:rPr>
          <w:b/>
          <w:sz w:val="24"/>
        </w:rPr>
        <w:t>3</w:t>
      </w:r>
      <w:r w:rsidRPr="005239B3">
        <w:rPr>
          <w:b/>
          <w:sz w:val="24"/>
        </w:rPr>
        <w:t xml:space="preserve">. Перечень вопросов к </w:t>
      </w:r>
      <w:r w:rsidR="00AE0C29" w:rsidRPr="005239B3">
        <w:rPr>
          <w:b/>
          <w:sz w:val="24"/>
        </w:rPr>
        <w:t>зачету</w:t>
      </w:r>
      <w:r w:rsidRPr="005239B3">
        <w:rPr>
          <w:b/>
          <w:sz w:val="24"/>
        </w:rPr>
        <w:t>:</w:t>
      </w:r>
    </w:p>
    <w:p w:rsidR="00A37F95" w:rsidRPr="00A37F95" w:rsidRDefault="00A37F95" w:rsidP="00A37F95">
      <w:pPr>
        <w:pStyle w:val="afe"/>
        <w:tabs>
          <w:tab w:val="left" w:pos="993"/>
        </w:tabs>
        <w:ind w:left="0"/>
        <w:rPr>
          <w:i/>
          <w:sz w:val="24"/>
        </w:rPr>
      </w:pP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Понятие теплового баланса организма человека и способы его регулирования.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Условия</w:t>
      </w:r>
      <w:r>
        <w:t>,</w:t>
      </w:r>
      <w:r w:rsidRPr="009D2484">
        <w:t xml:space="preserve"> сопутствующие комфортным </w:t>
      </w:r>
      <w:proofErr w:type="spellStart"/>
      <w:r w:rsidRPr="009D2484">
        <w:t>теплоощущениям</w:t>
      </w:r>
      <w:proofErr w:type="spellEnd"/>
      <w:r>
        <w:t>,</w:t>
      </w:r>
      <w:r w:rsidRPr="009D2484">
        <w:t xml:space="preserve"> для разных категорий работ.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Последствия нарушения теплового баланса организма человека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 xml:space="preserve">Понятие микроклимата и влияние его параметров на организм человека. 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Взаимосвязь значений степени комфорта с классификацией работ по энергозатратам.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Влияние тяжести выполняемых работ на организм человека.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 xml:space="preserve">Взаимодействие теплопродукции и теплоотдачи в процессе терморегуляции. 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Нормирование параметров микроклимата в рабочей зоне.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 xml:space="preserve">Определение значений и параметров степени комфорта. 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 xml:space="preserve">Нормирование светового климата и уровня естественного освещения. 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Какие параметры необходимо учитывать при проектировании помещения с двухсторонним боковым освещением?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Сравнительная характеристика источников света для осветительной аппаратуры.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 xml:space="preserve">Световые характеристики в производственном освещении. </w:t>
      </w:r>
    </w:p>
    <w:p w:rsidR="009D2484" w:rsidRPr="009D2484" w:rsidRDefault="009D2484" w:rsidP="009D2484">
      <w:pPr>
        <w:numPr>
          <w:ilvl w:val="0"/>
          <w:numId w:val="36"/>
        </w:numPr>
      </w:pPr>
      <w:r w:rsidRPr="009D2484">
        <w:t>Искусственное освещение и его классификация.</w:t>
      </w:r>
    </w:p>
    <w:p w:rsidR="00C52203" w:rsidRPr="007E4201" w:rsidRDefault="00C52203" w:rsidP="00AE0C29">
      <w:pPr>
        <w:widowControl w:val="0"/>
        <w:ind w:left="760" w:right="-569"/>
        <w:jc w:val="both"/>
      </w:pPr>
    </w:p>
    <w:p w:rsidR="00C52203" w:rsidRDefault="00C52203" w:rsidP="002820A1">
      <w:pPr>
        <w:ind w:firstLine="709"/>
        <w:contextualSpacing/>
        <w:mirrorIndents/>
        <w:jc w:val="both"/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A71FF3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1B2C21">
        <w:rPr>
          <w:b/>
        </w:rPr>
        <w:t xml:space="preserve">ДИСЦИПЛИНЫ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5239B3" w:rsidRPr="005239B3" w:rsidRDefault="005239B3" w:rsidP="005239B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5239B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239B3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5239B3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5239B3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5239B3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5239B3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 xml:space="preserve">учебные </w:t>
            </w:r>
            <w:proofErr w:type="gramStart"/>
            <w:r w:rsidRPr="005239B3">
              <w:rPr>
                <w:sz w:val="22"/>
                <w:szCs w:val="22"/>
              </w:rPr>
              <w:t>аудитории  №</w:t>
            </w:r>
            <w:proofErr w:type="gramEnd"/>
            <w:r w:rsidRPr="005239B3">
              <w:rPr>
                <w:sz w:val="22"/>
                <w:szCs w:val="22"/>
              </w:rPr>
              <w:t xml:space="preserve"> 120, 261, 315, 327, 328, 330, 413, 41, 462, 557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- учебная доска </w:t>
            </w:r>
          </w:p>
          <w:p w:rsidR="005239B3" w:rsidRPr="005239B3" w:rsidRDefault="005239B3" w:rsidP="005239B3">
            <w:pPr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комплект учебной мебели</w:t>
            </w:r>
          </w:p>
        </w:tc>
      </w:tr>
      <w:tr w:rsidR="005239B3" w:rsidRPr="005239B3" w:rsidTr="00803B40">
        <w:tc>
          <w:tcPr>
            <w:tcW w:w="709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239B3" w:rsidRPr="005239B3" w:rsidRDefault="005239B3" w:rsidP="005239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учебные аудитории № 1205,1207,1332,1516,1537</w:t>
            </w:r>
          </w:p>
          <w:p w:rsidR="005239B3" w:rsidRPr="005239B3" w:rsidRDefault="005239B3" w:rsidP="005239B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1815</w:t>
            </w:r>
          </w:p>
        </w:tc>
        <w:tc>
          <w:tcPr>
            <w:tcW w:w="4359" w:type="dxa"/>
          </w:tcPr>
          <w:p w:rsidR="005239B3" w:rsidRPr="005239B3" w:rsidRDefault="005239B3" w:rsidP="005239B3">
            <w:pPr>
              <w:jc w:val="both"/>
              <w:rPr>
                <w:sz w:val="22"/>
                <w:szCs w:val="22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- учебная доска; </w:t>
            </w:r>
          </w:p>
          <w:p w:rsidR="005239B3" w:rsidRPr="005239B3" w:rsidRDefault="005239B3" w:rsidP="005239B3">
            <w:pPr>
              <w:jc w:val="both"/>
              <w:rPr>
                <w:b/>
                <w:sz w:val="22"/>
                <w:szCs w:val="22"/>
              </w:rPr>
            </w:pPr>
            <w:r w:rsidRPr="005239B3">
              <w:rPr>
                <w:sz w:val="22"/>
                <w:szCs w:val="22"/>
              </w:rPr>
              <w:t>- комплект учебной мебели</w:t>
            </w:r>
          </w:p>
        </w:tc>
      </w:tr>
    </w:tbl>
    <w:p w:rsidR="00425BF2" w:rsidRDefault="00D00419" w:rsidP="005239B3">
      <w:pPr>
        <w:autoSpaceDE w:val="0"/>
        <w:autoSpaceDN w:val="0"/>
        <w:adjustRightInd w:val="0"/>
        <w:ind w:firstLine="709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8A4B98" w:rsidRDefault="008A4B98" w:rsidP="008A4B98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8A4B98" w:rsidRDefault="008A4B98" w:rsidP="008A4B98">
      <w:pPr>
        <w:tabs>
          <w:tab w:val="right" w:leader="underscore" w:pos="8505"/>
        </w:tabs>
        <w:jc w:val="right"/>
        <w:rPr>
          <w:b/>
          <w:sz w:val="18"/>
          <w:szCs w:val="18"/>
          <w:lang w:eastAsia="ar-SA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4"/>
        <w:gridCol w:w="1505"/>
        <w:gridCol w:w="54"/>
        <w:gridCol w:w="2447"/>
        <w:gridCol w:w="958"/>
        <w:gridCol w:w="2832"/>
        <w:gridCol w:w="1984"/>
      </w:tblGrid>
      <w:tr w:rsidR="008A4B98" w:rsidRPr="0021740E" w:rsidTr="00971AD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   (</w:t>
            </w:r>
            <w:proofErr w:type="gramEnd"/>
            <w:r w:rsidRPr="0021740E">
              <w:rPr>
                <w:b/>
                <w:bCs/>
                <w:sz w:val="22"/>
                <w:szCs w:val="22"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740E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A4B98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740E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A4B98" w:rsidRPr="0021740E" w:rsidTr="00971AD0">
        <w:tc>
          <w:tcPr>
            <w:tcW w:w="10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740E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21740E" w:rsidRDefault="008A4B98" w:rsidP="00803B4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71AD0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733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AF4FD1" w:rsidRDefault="00971AD0" w:rsidP="00971AD0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F4FD1">
              <w:rPr>
                <w:lang w:eastAsia="ar-SA"/>
              </w:rPr>
              <w:t xml:space="preserve">Белов </w:t>
            </w:r>
            <w:proofErr w:type="gramStart"/>
            <w:r w:rsidRPr="00AF4FD1">
              <w:rPr>
                <w:lang w:eastAsia="ar-SA"/>
              </w:rPr>
              <w:t>С.В.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E452D7" w:rsidRDefault="00971AD0" w:rsidP="00971AD0">
            <w:pPr>
              <w:rPr>
                <w:rFonts w:eastAsia="Calibri"/>
                <w:lang w:eastAsia="en-US"/>
              </w:rPr>
            </w:pPr>
            <w:r w:rsidRPr="00E452D7">
              <w:rPr>
                <w:rFonts w:eastAsia="Calibri"/>
                <w:lang w:eastAsia="en-US"/>
              </w:rPr>
              <w:t>Безопасность жизнедеятельности и защита окружающей</w:t>
            </w:r>
          </w:p>
          <w:p w:rsidR="00971AD0" w:rsidRPr="00907336" w:rsidRDefault="00971AD0" w:rsidP="00971AD0">
            <w:pPr>
              <w:suppressAutoHyphens/>
              <w:spacing w:line="100" w:lineRule="atLeast"/>
              <w:rPr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>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 xml:space="preserve">М. </w:t>
            </w:r>
            <w:proofErr w:type="spellStart"/>
            <w:r w:rsidRPr="00E452D7">
              <w:rPr>
                <w:rFonts w:eastAsia="Calibri"/>
                <w:lang w:eastAsia="en-US"/>
              </w:rPr>
              <w:t>Юрайт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rPr>
                <w:lang w:eastAsia="ar-SA"/>
              </w:rPr>
            </w:pPr>
            <w:r w:rsidRPr="00907336">
              <w:rPr>
                <w:lang w:eastAsia="ar-SA"/>
              </w:rPr>
              <w:t>201</w:t>
            </w:r>
            <w:r>
              <w:rPr>
                <w:lang w:eastAsia="ar-SA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971AD0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7336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AF4FD1" w:rsidRDefault="00971AD0" w:rsidP="00971AD0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F4FD1">
              <w:rPr>
                <w:lang w:eastAsia="ar-SA"/>
              </w:rPr>
              <w:t>Ветошкин Е.Г.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rPr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>Теоретические основы защиты окружающей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7336">
              <w:rPr>
                <w:lang w:eastAsia="ar-SA"/>
              </w:rPr>
              <w:t>Учебное пособие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>М.: Абрис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7336">
              <w:rPr>
                <w:lang w:eastAsia="ar-SA"/>
              </w:rPr>
              <w:t>201</w:t>
            </w:r>
            <w:r>
              <w:rPr>
                <w:lang w:eastAsia="ar-SA"/>
              </w:rPr>
              <w:t>2</w:t>
            </w:r>
          </w:p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71AD0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907336">
              <w:rPr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AF4FD1" w:rsidRDefault="00971AD0" w:rsidP="00971AD0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F4FD1">
              <w:rPr>
                <w:iCs/>
                <w:lang w:eastAsia="ar-SA"/>
              </w:rPr>
              <w:t xml:space="preserve">Гришин </w:t>
            </w:r>
            <w:proofErr w:type="gramStart"/>
            <w:r w:rsidRPr="00AF4FD1">
              <w:rPr>
                <w:iCs/>
                <w:lang w:eastAsia="ar-SA"/>
              </w:rPr>
              <w:t>В.Н.</w:t>
            </w:r>
            <w:proofErr w:type="gram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rPr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452D7">
              <w:rPr>
                <w:rFonts w:eastAsia="Calibri"/>
                <w:lang w:eastAsia="en-US"/>
              </w:rPr>
              <w:t>М.: ИД ФОРУМ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07336">
              <w:rPr>
                <w:iCs/>
                <w:lang w:eastAsia="ar-SA"/>
              </w:rPr>
              <w:t>201</w:t>
            </w:r>
            <w:r>
              <w:rPr>
                <w:iCs/>
                <w:lang w:eastAsia="ar-SA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AD0" w:rsidRPr="00907336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10 </w:t>
            </w:r>
          </w:p>
        </w:tc>
      </w:tr>
      <w:tr w:rsidR="008A4B98" w:rsidRPr="0021740E" w:rsidTr="00971AD0">
        <w:tc>
          <w:tcPr>
            <w:tcW w:w="10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A03D5C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A03D5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A4B98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bookmarkStart w:id="13" w:name="_GoBack"/>
            <w:bookmarkEnd w:id="13"/>
            <w:r w:rsidRPr="00A03D5C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Бушенева</w:t>
            </w:r>
            <w:proofErr w:type="spellEnd"/>
            <w:r w:rsidRPr="00A03D5C">
              <w:rPr>
                <w:sz w:val="22"/>
                <w:szCs w:val="22"/>
              </w:rPr>
              <w:t xml:space="preserve"> Ю.И.: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Как правильно написать реферат, курсовую и дипломную работу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Дашков и K° (Учеб. изд. для бакалавров)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http://znanium.com/bookread2.php?book=367408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Айзман</w:t>
            </w:r>
            <w:proofErr w:type="spellEnd"/>
            <w:r w:rsidRPr="00A03D5C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Анатомия, физиология, гигиена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Мнемозина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http://znanium.com/bookread2.php?book=392577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971AD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Вайнер Э.Н.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proofErr w:type="spellStart"/>
            <w:r w:rsidRPr="00A03D5C">
              <w:rPr>
                <w:sz w:val="22"/>
                <w:szCs w:val="22"/>
              </w:rPr>
              <w:t>Валеология</w:t>
            </w:r>
            <w:proofErr w:type="spellEnd"/>
            <w:r w:rsidRPr="00A03D5C">
              <w:rPr>
                <w:sz w:val="22"/>
                <w:szCs w:val="22"/>
              </w:rPr>
              <w:t>. Учебник для вузов. Гриф УМО МО РФ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Учебник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М.: Флинта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A03D5C">
              <w:rPr>
                <w:iCs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jc w:val="both"/>
              <w:rPr>
                <w:sz w:val="22"/>
                <w:szCs w:val="22"/>
              </w:rPr>
            </w:pPr>
            <w:r w:rsidRPr="00A03D5C">
              <w:rPr>
                <w:sz w:val="22"/>
                <w:szCs w:val="22"/>
              </w:rPr>
              <w:t>http://znanium.com/bookread2.php?book=395770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B98" w:rsidRPr="00A03D5C" w:rsidRDefault="008A4B98" w:rsidP="00803B4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A4B98" w:rsidRPr="0021740E" w:rsidTr="00803B4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4B98" w:rsidRPr="00A03D5C" w:rsidRDefault="008A4B98" w:rsidP="00803B40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03D5C">
              <w:rPr>
                <w:b/>
                <w:bCs/>
                <w:sz w:val="22"/>
                <w:szCs w:val="22"/>
                <w:lang w:eastAsia="en-US"/>
              </w:rPr>
              <w:t>9.3 Методические материалы</w:t>
            </w:r>
            <w:r w:rsidRPr="00A03D5C">
              <w:rPr>
                <w:b/>
                <w:sz w:val="22"/>
                <w:szCs w:val="22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71AD0" w:rsidRPr="0021740E" w:rsidTr="00AE411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8C6E92" w:rsidRDefault="00971AD0" w:rsidP="00971AD0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proofErr w:type="spellStart"/>
            <w:r w:rsidRPr="00E452D7">
              <w:rPr>
                <w:color w:val="000000"/>
              </w:rPr>
              <w:t>Любская</w:t>
            </w:r>
            <w:proofErr w:type="spellEnd"/>
            <w:r w:rsidRPr="00E452D7">
              <w:rPr>
                <w:color w:val="000000"/>
              </w:rPr>
              <w:t xml:space="preserve"> О.Г.,</w:t>
            </w:r>
          </w:p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t xml:space="preserve">Свищев </w:t>
            </w:r>
            <w:proofErr w:type="gramStart"/>
            <w:r w:rsidRPr="00E452D7">
              <w:rPr>
                <w:color w:val="000000"/>
              </w:rPr>
              <w:t>Г.А.</w:t>
            </w:r>
            <w:proofErr w:type="gramEnd"/>
            <w:r w:rsidRPr="00E452D7">
              <w:rPr>
                <w:color w:val="000000"/>
              </w:rPr>
              <w:t xml:space="preserve">, </w:t>
            </w:r>
          </w:p>
          <w:p w:rsidR="00971AD0" w:rsidRPr="00E452D7" w:rsidRDefault="00971AD0" w:rsidP="00971AD0">
            <w:pPr>
              <w:rPr>
                <w:color w:val="000000"/>
              </w:rPr>
            </w:pPr>
            <w:proofErr w:type="spellStart"/>
            <w:r w:rsidRPr="00E452D7">
              <w:rPr>
                <w:color w:val="000000"/>
              </w:rPr>
              <w:t>Седляров</w:t>
            </w:r>
            <w:proofErr w:type="spellEnd"/>
            <w:r w:rsidRPr="00E452D7">
              <w:rPr>
                <w:color w:val="000000"/>
              </w:rPr>
              <w:t xml:space="preserve"> О.И.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t>Экологическая безопасность предприятий легкой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color w:val="000000"/>
              </w:rPr>
              <w:t>УП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bCs/>
                <w:color w:val="000000"/>
              </w:rPr>
              <w:t>М.: ИНФРА-М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C37DDE" w:rsidRDefault="00971AD0" w:rsidP="00971AD0">
            <w:pPr>
              <w:rPr>
                <w:color w:val="000000"/>
              </w:rPr>
            </w:pPr>
            <w:r w:rsidRPr="00C37DDE">
              <w:rPr>
                <w:bCs/>
                <w:color w:val="000000"/>
              </w:rPr>
              <w:t>2016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AD0" w:rsidRPr="00E452D7" w:rsidRDefault="00971AD0" w:rsidP="00971AD0">
            <w:pPr>
              <w:jc w:val="center"/>
              <w:rPr>
                <w:bCs/>
                <w:color w:val="000000"/>
              </w:rPr>
            </w:pPr>
            <w:r w:rsidRPr="00E452D7">
              <w:rPr>
                <w:bCs/>
                <w:color w:val="000000"/>
              </w:rPr>
              <w:t>10</w:t>
            </w:r>
          </w:p>
        </w:tc>
      </w:tr>
      <w:tr w:rsidR="00971AD0" w:rsidRPr="0021740E" w:rsidTr="00AE411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8C6E92" w:rsidRDefault="00971AD0" w:rsidP="00971AD0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proofErr w:type="spellStart"/>
            <w:r w:rsidRPr="00E452D7">
              <w:rPr>
                <w:color w:val="000000"/>
              </w:rPr>
              <w:t>Любская</w:t>
            </w:r>
            <w:proofErr w:type="spellEnd"/>
            <w:r w:rsidRPr="00E452D7">
              <w:rPr>
                <w:color w:val="000000"/>
              </w:rPr>
              <w:t xml:space="preserve"> О.Г.,</w:t>
            </w:r>
          </w:p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t xml:space="preserve">Свищев </w:t>
            </w:r>
            <w:proofErr w:type="gramStart"/>
            <w:r w:rsidRPr="00E452D7">
              <w:rPr>
                <w:color w:val="000000"/>
              </w:rPr>
              <w:t>Г.А.</w:t>
            </w:r>
            <w:proofErr w:type="gramEnd"/>
            <w:r w:rsidRPr="00E452D7">
              <w:rPr>
                <w:color w:val="000000"/>
              </w:rPr>
              <w:t xml:space="preserve">, </w:t>
            </w:r>
          </w:p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lastRenderedPageBreak/>
              <w:t>Пикалев А.В..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lastRenderedPageBreak/>
              <w:t>Имитационное моделирование параметров микро</w:t>
            </w:r>
            <w:r w:rsidRPr="00E452D7">
              <w:rPr>
                <w:color w:val="000000"/>
              </w:rPr>
              <w:lastRenderedPageBreak/>
              <w:t>климата производственных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color w:val="000000"/>
              </w:rPr>
              <w:lastRenderedPageBreak/>
              <w:t>МУ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color w:val="000000"/>
              </w:rPr>
              <w:t>М.: МГУДТ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C37DDE" w:rsidRDefault="00971AD0" w:rsidP="00971AD0">
            <w:pPr>
              <w:jc w:val="center"/>
              <w:rPr>
                <w:bCs/>
                <w:color w:val="000000"/>
              </w:rPr>
            </w:pPr>
            <w:r w:rsidRPr="00C37DDE">
              <w:rPr>
                <w:bCs/>
                <w:color w:val="000000"/>
              </w:rPr>
              <w:t>2014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AD0" w:rsidRPr="00E452D7" w:rsidRDefault="00971AD0" w:rsidP="00971AD0">
            <w:pPr>
              <w:rPr>
                <w:bCs/>
                <w:color w:val="000000"/>
              </w:rPr>
            </w:pPr>
            <w:r w:rsidRPr="00E452D7">
              <w:rPr>
                <w:bCs/>
                <w:color w:val="000000"/>
              </w:rPr>
              <w:t>5 – на кафедре</w:t>
            </w:r>
          </w:p>
          <w:p w:rsidR="00971AD0" w:rsidRPr="00E452D7" w:rsidRDefault="00971AD0" w:rsidP="00971AD0">
            <w:pPr>
              <w:rPr>
                <w:bCs/>
                <w:color w:val="000000"/>
              </w:rPr>
            </w:pPr>
            <w:r w:rsidRPr="00E452D7">
              <w:rPr>
                <w:bCs/>
                <w:color w:val="000000"/>
              </w:rPr>
              <w:t xml:space="preserve">25 – в </w:t>
            </w:r>
            <w:proofErr w:type="spellStart"/>
            <w:proofErr w:type="gramStart"/>
            <w:r w:rsidRPr="00E452D7">
              <w:rPr>
                <w:bCs/>
                <w:color w:val="000000"/>
              </w:rPr>
              <w:t>библио-</w:t>
            </w:r>
            <w:r w:rsidRPr="00E452D7">
              <w:rPr>
                <w:bCs/>
                <w:color w:val="000000"/>
              </w:rPr>
              <w:lastRenderedPageBreak/>
              <w:t>теке</w:t>
            </w:r>
            <w:proofErr w:type="spellEnd"/>
            <w:proofErr w:type="gramEnd"/>
          </w:p>
          <w:p w:rsidR="00971AD0" w:rsidRPr="00E452D7" w:rsidRDefault="00971AD0" w:rsidP="00971AD0">
            <w:pPr>
              <w:rPr>
                <w:bCs/>
                <w:color w:val="000000"/>
              </w:rPr>
            </w:pPr>
          </w:p>
        </w:tc>
      </w:tr>
      <w:tr w:rsidR="00971AD0" w:rsidRPr="0021740E" w:rsidTr="00AE411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8C6E92" w:rsidRDefault="00971AD0" w:rsidP="00971AD0">
            <w:pPr>
              <w:suppressAutoHyphens/>
              <w:spacing w:line="100" w:lineRule="atLeast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proofErr w:type="spellStart"/>
            <w:r w:rsidRPr="00E452D7">
              <w:rPr>
                <w:color w:val="000000"/>
              </w:rPr>
              <w:t>Любская</w:t>
            </w:r>
            <w:proofErr w:type="spellEnd"/>
            <w:r w:rsidRPr="00E452D7">
              <w:rPr>
                <w:color w:val="000000"/>
              </w:rPr>
              <w:t xml:space="preserve"> О.Г., </w:t>
            </w:r>
          </w:p>
          <w:p w:rsidR="00971AD0" w:rsidRPr="00E452D7" w:rsidRDefault="00971AD0" w:rsidP="00971AD0">
            <w:pPr>
              <w:rPr>
                <w:color w:val="000000"/>
              </w:rPr>
            </w:pPr>
            <w:proofErr w:type="spellStart"/>
            <w:r w:rsidRPr="00E452D7">
              <w:rPr>
                <w:color w:val="000000"/>
              </w:rPr>
              <w:t>Балова</w:t>
            </w:r>
            <w:proofErr w:type="spellEnd"/>
            <w:r w:rsidRPr="00E452D7">
              <w:rPr>
                <w:color w:val="000000"/>
              </w:rPr>
              <w:t xml:space="preserve"> А.Н.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rPr>
                <w:color w:val="000000"/>
              </w:rPr>
            </w:pPr>
            <w:r w:rsidRPr="00E452D7">
              <w:rPr>
                <w:color w:val="000000"/>
              </w:rPr>
              <w:t>Комбинированное действие на окружающую среду производственных и непроизводственных факторов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color w:val="000000"/>
              </w:rPr>
              <w:t>МУ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color w:val="000000"/>
              </w:rPr>
            </w:pPr>
            <w:r w:rsidRPr="00E452D7">
              <w:rPr>
                <w:color w:val="000000"/>
              </w:rPr>
              <w:t>М.: МГУДТ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71AD0" w:rsidRPr="00C37DDE" w:rsidRDefault="00971AD0" w:rsidP="00971AD0">
            <w:pPr>
              <w:jc w:val="center"/>
              <w:rPr>
                <w:color w:val="000000"/>
              </w:rPr>
            </w:pPr>
            <w:r w:rsidRPr="00C37DDE">
              <w:rPr>
                <w:color w:val="000000"/>
              </w:rPr>
              <w:t>2014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</w:t>
            </w:r>
          </w:p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971AD0" w:rsidRPr="009326AC" w:rsidRDefault="00971AD0" w:rsidP="00971AD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AD0" w:rsidRPr="00E452D7" w:rsidRDefault="00971AD0" w:rsidP="00971AD0">
            <w:pPr>
              <w:jc w:val="center"/>
              <w:rPr>
                <w:bCs/>
                <w:color w:val="000000"/>
              </w:rPr>
            </w:pPr>
            <w:r w:rsidRPr="00E452D7">
              <w:rPr>
                <w:bCs/>
                <w:color w:val="000000"/>
              </w:rPr>
              <w:t>5 – на кафедре</w:t>
            </w:r>
          </w:p>
          <w:p w:rsidR="00971AD0" w:rsidRPr="00E452D7" w:rsidRDefault="00971AD0" w:rsidP="00971AD0">
            <w:pPr>
              <w:jc w:val="center"/>
              <w:rPr>
                <w:bCs/>
                <w:color w:val="000000"/>
              </w:rPr>
            </w:pPr>
            <w:r w:rsidRPr="00E452D7">
              <w:rPr>
                <w:bCs/>
                <w:color w:val="000000"/>
              </w:rPr>
              <w:t xml:space="preserve">25 – в </w:t>
            </w:r>
            <w:proofErr w:type="spellStart"/>
            <w:proofErr w:type="gramStart"/>
            <w:r w:rsidRPr="00E452D7">
              <w:rPr>
                <w:bCs/>
                <w:color w:val="000000"/>
              </w:rPr>
              <w:t>библио-теке</w:t>
            </w:r>
            <w:proofErr w:type="spellEnd"/>
            <w:proofErr w:type="gramEnd"/>
          </w:p>
          <w:p w:rsidR="00971AD0" w:rsidRPr="00E452D7" w:rsidRDefault="00971AD0" w:rsidP="00971AD0">
            <w:pPr>
              <w:jc w:val="both"/>
              <w:rPr>
                <w:color w:val="000000"/>
              </w:rPr>
            </w:pPr>
          </w:p>
        </w:tc>
      </w:tr>
    </w:tbl>
    <w:p w:rsid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</w:t>
      </w:r>
      <w:r w:rsidR="00C225F3" w:rsidRPr="003929BC">
        <w:rPr>
          <w:rFonts w:ascii="Times New Roman" w:hAnsi="Times New Roman" w:cs="Times New Roman"/>
          <w:b/>
        </w:rPr>
        <w:t>9</w:t>
      </w:r>
      <w:r w:rsidR="004B51DF" w:rsidRPr="003929BC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C370FB" w:rsidRPr="003929BC" w:rsidRDefault="00C370FB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Pr="003929BC" w:rsidRDefault="003929BC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</w:t>
      </w:r>
      <w:r w:rsidR="00C225F3" w:rsidRPr="003929BC">
        <w:rPr>
          <w:rFonts w:ascii="Times New Roman" w:hAnsi="Times New Roman" w:cs="Times New Roman"/>
        </w:rPr>
        <w:t>9</w:t>
      </w:r>
      <w:r w:rsidR="004B51DF" w:rsidRPr="003929BC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proofErr w:type="spellStart"/>
      <w:r w:rsidRPr="003929BC">
        <w:rPr>
          <w:rFonts w:eastAsia="Arial Unicode MS"/>
          <w:b/>
          <w:lang w:val="en-US" w:eastAsia="ar-SA"/>
        </w:rPr>
        <w:t>Znanium</w:t>
      </w:r>
      <w:proofErr w:type="spellEnd"/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3929BC">
          <w:rPr>
            <w:rFonts w:eastAsia="Arial Unicode MS"/>
            <w:b/>
            <w:lang w:val="en-US" w:eastAsia="ar-SA"/>
          </w:rPr>
          <w:t>http</w:t>
        </w:r>
        <w:r w:rsidRPr="003929BC">
          <w:rPr>
            <w:rFonts w:eastAsia="Arial Unicode MS"/>
            <w:b/>
            <w:lang w:eastAsia="ar-SA"/>
          </w:rPr>
          <w:t>://</w:t>
        </w:r>
        <w:proofErr w:type="spellStart"/>
        <w:r w:rsidRPr="003929BC">
          <w:rPr>
            <w:rFonts w:eastAsia="Arial Unicode MS"/>
            <w:b/>
            <w:lang w:val="en-US" w:eastAsia="ar-SA"/>
          </w:rPr>
          <w:t>znanium</w:t>
        </w:r>
        <w:proofErr w:type="spellEnd"/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  <w:r w:rsidRPr="003929BC">
          <w:rPr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3929BC" w:rsidRDefault="00193A3D" w:rsidP="003929BC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 xml:space="preserve">Электронные издания «РГУ им. </w:t>
      </w:r>
      <w:proofErr w:type="gramStart"/>
      <w:r w:rsidRPr="003929BC">
        <w:rPr>
          <w:b/>
          <w:lang w:eastAsia="ar-SA"/>
        </w:rPr>
        <w:t>А.Н.</w:t>
      </w:r>
      <w:proofErr w:type="gramEnd"/>
      <w:r w:rsidRPr="003929BC">
        <w:rPr>
          <w:b/>
          <w:lang w:eastAsia="ar-SA"/>
        </w:rPr>
        <w:t xml:space="preserve"> Косыгина» на платформе ЭБС «</w:t>
      </w:r>
      <w:proofErr w:type="spellStart"/>
      <w:r w:rsidRPr="003929BC">
        <w:rPr>
          <w:b/>
          <w:lang w:val="en-US" w:eastAsia="ar-SA"/>
        </w:rPr>
        <w:t>Znanium</w:t>
      </w:r>
      <w:proofErr w:type="spellEnd"/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11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proofErr w:type="spellStart"/>
        <w:r w:rsidRPr="003929BC">
          <w:rPr>
            <w:b/>
            <w:lang w:val="en-US" w:eastAsia="ar-SA"/>
          </w:rPr>
          <w:t>znanium</w:t>
        </w:r>
        <w:proofErr w:type="spellEnd"/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12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13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proofErr w:type="spellStart"/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proofErr w:type="spellEnd"/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14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proofErr w:type="spellStart"/>
        <w:r w:rsidRPr="003929BC">
          <w:rPr>
            <w:rFonts w:eastAsia="Arial Unicode MS"/>
            <w:b/>
            <w:lang w:val="en-US" w:eastAsia="ar-SA"/>
          </w:rPr>
          <w:t>scopus</w:t>
        </w:r>
        <w:proofErr w:type="spellEnd"/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15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3929BC">
        <w:rPr>
          <w:rFonts w:eastAsia="Arial Unicode MS"/>
          <w:lang w:eastAsia="ar-SA"/>
        </w:rPr>
        <w:t>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16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3929BC">
        <w:rPr>
          <w:rFonts w:eastAsia="Arial Unicode MS"/>
          <w:lang w:eastAsia="ar-SA"/>
        </w:rPr>
        <w:t>);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17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3929BC">
        <w:rPr>
          <w:rFonts w:eastAsia="Arial Unicode MS"/>
          <w:lang w:eastAsia="ar-SA"/>
        </w:rPr>
        <w:t>й;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18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neicon</w:t>
        </w:r>
        <w:proofErr w:type="spellEnd"/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ru</w:t>
        </w:r>
        <w:proofErr w:type="spellEnd"/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3929BC">
        <w:rPr>
          <w:lang w:eastAsia="ar-SA"/>
        </w:rPr>
        <w:t>;</w:t>
      </w:r>
    </w:p>
    <w:p w:rsidR="00193A3D" w:rsidRPr="003929BC" w:rsidRDefault="00193A3D" w:rsidP="00193A3D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proofErr w:type="spellStart"/>
      <w:r w:rsidRPr="003929BC">
        <w:rPr>
          <w:b/>
          <w:bCs/>
          <w:lang w:val="en-US" w:eastAsia="ar-SA"/>
        </w:rPr>
        <w:t>Polpred</w:t>
      </w:r>
      <w:proofErr w:type="spellEnd"/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19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proofErr w:type="spellStart"/>
        <w:r w:rsidRPr="003929BC">
          <w:rPr>
            <w:b/>
            <w:bCs/>
            <w:lang w:val="en-US" w:eastAsia="ar-SA"/>
          </w:rPr>
          <w:t>polpred</w:t>
        </w:r>
        <w:proofErr w:type="spellEnd"/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193A3D" w:rsidRPr="003929B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C370FB" w:rsidRDefault="003929BC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</w:t>
      </w:r>
      <w:r w:rsidR="00C225F3" w:rsidRPr="003929BC">
        <w:rPr>
          <w:lang w:eastAsia="ar-SA"/>
        </w:rPr>
        <w:t>9</w:t>
      </w:r>
      <w:r w:rsidR="00193A3D" w:rsidRPr="003929BC">
        <w:rPr>
          <w:lang w:eastAsia="ar-SA"/>
        </w:rPr>
        <w:t>.4.2 Профессиональные базы данных</w:t>
      </w:r>
      <w:r>
        <w:rPr>
          <w:iCs/>
          <w:lang w:eastAsia="ar-SA"/>
        </w:rPr>
        <w:t xml:space="preserve"> </w:t>
      </w:r>
      <w:r w:rsidR="006E3485"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="006E3485" w:rsidRPr="003929BC">
        <w:rPr>
          <w:iCs/>
          <w:lang w:eastAsia="ar-SA"/>
        </w:rPr>
        <w:t xml:space="preserve">: </w:t>
      </w:r>
    </w:p>
    <w:p w:rsidR="00193A3D" w:rsidRPr="003929BC" w:rsidRDefault="00CD50EA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gks</w:t>
        </w:r>
        <w:proofErr w:type="spellEnd"/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wps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wcm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connect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rosstat</w:t>
        </w:r>
        <w:proofErr w:type="spellEnd"/>
        <w:r w:rsidR="00193A3D" w:rsidRPr="003929BC">
          <w:rPr>
            <w:iCs/>
            <w:lang w:eastAsia="ar-SA"/>
          </w:rPr>
          <w:t>_</w:t>
        </w:r>
        <w:r w:rsidR="00193A3D" w:rsidRPr="003929BC">
          <w:rPr>
            <w:iCs/>
            <w:lang w:val="en-US" w:eastAsia="ar-SA"/>
          </w:rPr>
          <w:t>main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rosstat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statistics</w:t>
        </w:r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databases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3929BC">
        <w:rPr>
          <w:iCs/>
          <w:lang w:eastAsia="ar-SA"/>
        </w:rPr>
        <w:t>;</w:t>
      </w:r>
    </w:p>
    <w:p w:rsidR="00193A3D" w:rsidRPr="003929BC" w:rsidRDefault="00CD50EA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r w:rsidR="00193A3D" w:rsidRPr="003929BC">
          <w:rPr>
            <w:iCs/>
            <w:lang w:val="en-US" w:eastAsia="ar-SA"/>
          </w:rPr>
          <w:t>resources</w:t>
        </w:r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bazy</w:t>
        </w:r>
        <w:proofErr w:type="spellEnd"/>
        <w:r w:rsidR="00193A3D" w:rsidRPr="003929BC">
          <w:rPr>
            <w:iCs/>
            <w:lang w:eastAsia="ar-SA"/>
          </w:rPr>
          <w:t>-</w:t>
        </w:r>
        <w:proofErr w:type="spellStart"/>
        <w:r w:rsidR="00193A3D" w:rsidRPr="003929BC">
          <w:rPr>
            <w:iCs/>
            <w:lang w:val="en-US" w:eastAsia="ar-SA"/>
          </w:rPr>
          <w:t>dannykh</w:t>
        </w:r>
        <w:proofErr w:type="spellEnd"/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inion</w:t>
        </w:r>
        <w:r w:rsidR="00193A3D" w:rsidRPr="003929BC">
          <w:rPr>
            <w:iCs/>
            <w:lang w:eastAsia="ar-SA"/>
          </w:rPr>
          <w:t>-</w:t>
        </w:r>
        <w:r w:rsidR="00193A3D" w:rsidRPr="003929BC">
          <w:rPr>
            <w:iCs/>
            <w:lang w:val="en-US" w:eastAsia="ar-SA"/>
          </w:rPr>
          <w:t>ran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3929BC">
        <w:rPr>
          <w:iCs/>
          <w:lang w:eastAsia="ar-SA"/>
        </w:rPr>
        <w:t>;</w:t>
      </w:r>
    </w:p>
    <w:p w:rsidR="00193A3D" w:rsidRPr="003929BC" w:rsidRDefault="00CD50EA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r w:rsidR="00193A3D" w:rsidRPr="003929BC">
          <w:rPr>
            <w:iCs/>
            <w:lang w:val="en-US" w:eastAsia="ar-SA"/>
          </w:rPr>
          <w:t>www</w:t>
        </w:r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scopus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com</w:t>
        </w:r>
        <w:r w:rsidR="00193A3D" w:rsidRPr="003929BC">
          <w:rPr>
            <w:iCs/>
            <w:lang w:eastAsia="ar-SA"/>
          </w:rPr>
          <w:t>/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реферативная база данных </w:t>
      </w:r>
      <w:r w:rsidR="00193A3D" w:rsidRPr="003929BC">
        <w:rPr>
          <w:iCs/>
          <w:lang w:val="en-US" w:eastAsia="ar-SA"/>
        </w:rPr>
        <w:t>Scopus</w:t>
      </w:r>
      <w:r w:rsidR="00193A3D" w:rsidRPr="003929B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3929BC">
        <w:rPr>
          <w:iCs/>
          <w:lang w:eastAsia="ar-SA"/>
        </w:rPr>
        <w:t>;</w:t>
      </w:r>
    </w:p>
    <w:p w:rsidR="00193A3D" w:rsidRPr="003929BC" w:rsidRDefault="00CD50EA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proofErr w:type="spellStart"/>
        <w:r w:rsidR="00193A3D" w:rsidRPr="003929BC">
          <w:rPr>
            <w:iCs/>
            <w:lang w:val="en-US" w:eastAsia="ar-SA"/>
          </w:rPr>
          <w:t>elibrary</w:t>
        </w:r>
        <w:proofErr w:type="spellEnd"/>
        <w:r w:rsidR="00193A3D" w:rsidRPr="003929BC">
          <w:rPr>
            <w:iCs/>
            <w:lang w:eastAsia="ar-SA"/>
          </w:rPr>
          <w:t>.</w:t>
        </w:r>
        <w:proofErr w:type="spellStart"/>
        <w:r w:rsidR="00193A3D" w:rsidRPr="003929BC">
          <w:rPr>
            <w:iCs/>
            <w:lang w:val="en-US" w:eastAsia="ar-SA"/>
          </w:rPr>
          <w:t>ru</w:t>
        </w:r>
        <w:proofErr w:type="spellEnd"/>
        <w:r w:rsidR="00193A3D" w:rsidRPr="003929BC">
          <w:rPr>
            <w:iCs/>
            <w:lang w:eastAsia="ar-SA"/>
          </w:rPr>
          <w:t>/</w:t>
        </w:r>
        <w:proofErr w:type="spellStart"/>
        <w:r w:rsidR="00193A3D" w:rsidRPr="003929BC">
          <w:rPr>
            <w:iCs/>
            <w:lang w:val="en-US" w:eastAsia="ar-SA"/>
          </w:rPr>
          <w:t>defaultx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asp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 xml:space="preserve">- </w:t>
      </w:r>
      <w:r w:rsidR="00193A3D" w:rsidRPr="003929BC">
        <w:rPr>
          <w:iCs/>
          <w:lang w:val="en-US" w:eastAsia="ar-SA"/>
        </w:rPr>
        <w:t>  </w:t>
      </w:r>
      <w:r w:rsidR="00193A3D" w:rsidRPr="003929BC">
        <w:rPr>
          <w:iCs/>
          <w:lang w:eastAsia="ar-SA"/>
        </w:rPr>
        <w:t>крупнейший российский информационный портал</w:t>
      </w:r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электронных журналов и баз данных по всем отраслям наук</w:t>
      </w:r>
      <w:r w:rsidR="00932E4E" w:rsidRPr="003929BC">
        <w:rPr>
          <w:iCs/>
          <w:lang w:eastAsia="ar-SA"/>
        </w:rPr>
        <w:t>;</w:t>
      </w:r>
    </w:p>
    <w:p w:rsidR="00193A3D" w:rsidRPr="003929BC" w:rsidRDefault="00CD50EA" w:rsidP="00C370FB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3929BC">
          <w:rPr>
            <w:iCs/>
            <w:lang w:val="en-US" w:eastAsia="ar-SA"/>
          </w:rPr>
          <w:t>http</w:t>
        </w:r>
        <w:r w:rsidR="00193A3D" w:rsidRPr="003929BC">
          <w:rPr>
            <w:iCs/>
            <w:lang w:eastAsia="ar-SA"/>
          </w:rPr>
          <w:t>://</w:t>
        </w:r>
        <w:proofErr w:type="spellStart"/>
        <w:r w:rsidR="00193A3D" w:rsidRPr="003929BC">
          <w:rPr>
            <w:iCs/>
            <w:lang w:val="en-US" w:eastAsia="ar-SA"/>
          </w:rPr>
          <w:t>arxiv</w:t>
        </w:r>
        <w:proofErr w:type="spellEnd"/>
        <w:r w:rsidR="00193A3D" w:rsidRPr="003929BC">
          <w:rPr>
            <w:iCs/>
            <w:lang w:eastAsia="ar-SA"/>
          </w:rPr>
          <w:t>.</w:t>
        </w:r>
        <w:r w:rsidR="00193A3D" w:rsidRPr="003929BC">
          <w:rPr>
            <w:iCs/>
            <w:lang w:val="en-US" w:eastAsia="ar-SA"/>
          </w:rPr>
          <w:t>org</w:t>
        </w:r>
      </w:hyperlink>
      <w:r w:rsidR="00193A3D" w:rsidRPr="003929BC">
        <w:rPr>
          <w:iCs/>
          <w:lang w:val="en-US" w:eastAsia="ar-SA"/>
        </w:rPr>
        <w:t> </w:t>
      </w:r>
      <w:r w:rsidR="00193A3D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3929BC">
        <w:rPr>
          <w:iCs/>
          <w:lang w:eastAsia="ar-SA"/>
        </w:rPr>
        <w:t>;</w:t>
      </w:r>
    </w:p>
    <w:p w:rsidR="006E3485" w:rsidRPr="003929BC" w:rsidRDefault="006E3485" w:rsidP="00C370FB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 w:rsidR="00C370FB"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 w:rsidR="00C370FB"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6E3485" w:rsidRPr="003929BC" w:rsidRDefault="006E3485" w:rsidP="00C370FB">
      <w:pPr>
        <w:tabs>
          <w:tab w:val="right" w:leader="underscore" w:pos="8505"/>
        </w:tabs>
        <w:jc w:val="both"/>
        <w:rPr>
          <w:highlight w:val="yellow"/>
        </w:rPr>
      </w:pPr>
    </w:p>
    <w:p w:rsidR="00DE0AF5" w:rsidRDefault="00C370FB" w:rsidP="00C370FB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="00C225F3" w:rsidRPr="003929BC">
        <w:t>9</w:t>
      </w:r>
      <w:r w:rsidR="004B51DF" w:rsidRPr="003929BC">
        <w:t>.4.</w:t>
      </w:r>
      <w:r w:rsidR="00B0349E" w:rsidRPr="003929BC">
        <w:t>3</w:t>
      </w:r>
      <w:r w:rsidR="004B51DF" w:rsidRPr="003929BC">
        <w:t xml:space="preserve">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C370FB" w:rsidRPr="00C370FB" w:rsidRDefault="00C370FB" w:rsidP="00C370FB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2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Договор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proofErr w:type="spellStart"/>
            <w:r w:rsidRPr="00C370FB">
              <w:rPr>
                <w:rFonts w:eastAsia="Calibri"/>
                <w:lang w:val="en-US" w:eastAsia="en-US"/>
              </w:rPr>
              <w:t>Znanium</w:t>
            </w:r>
            <w:proofErr w:type="spellEnd"/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2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znanium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Дополнительное соглашение №1 к договору № 1392 </w:t>
            </w:r>
            <w:proofErr w:type="spellStart"/>
            <w:r w:rsidRPr="00C370FB">
              <w:rPr>
                <w:rFonts w:eastAsia="Calibri"/>
                <w:lang w:eastAsia="en-US"/>
              </w:rPr>
              <w:t>эбс</w:t>
            </w:r>
            <w:proofErr w:type="spellEnd"/>
            <w:r w:rsidRPr="00C370FB">
              <w:rPr>
                <w:rFonts w:eastAsia="Calibri"/>
                <w:lang w:eastAsia="en-US"/>
              </w:rPr>
              <w:t xml:space="preserve"> от 26.10.2015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9F2998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9F299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9F299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9F299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9F299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9F299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9F2998">
                <w:rPr>
                  <w:rFonts w:eastAsia="Calibri"/>
                  <w:lang w:eastAsia="en-US"/>
                </w:rPr>
                <w:t>/</w:t>
              </w:r>
            </w:hyperlink>
            <w:r w:rsidRPr="009F299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9F299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9F299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9F299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9F299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9F299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9F299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9F299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9F2998">
              <w:rPr>
                <w:rFonts w:eastAsia="Calibri"/>
                <w:lang w:eastAsia="en-US"/>
              </w:rPr>
              <w:t>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27" w:history="1"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proofErr w:type="spellStart"/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proofErr w:type="spellEnd"/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3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3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28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29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9F2998">
              <w:rPr>
                <w:rFonts w:eastAsia="Calibri"/>
                <w:lang w:eastAsia="en-US"/>
              </w:rPr>
              <w:t xml:space="preserve"> </w:t>
            </w:r>
            <w:hyperlink r:id="rId3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9F299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9F299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370FB" w:rsidRPr="00C370FB" w:rsidTr="00C370FB">
        <w:trPr>
          <w:trHeight w:val="274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В библиотеке ФГБОУ ВО «РГУ им. А.Н. Косыгина» с 01.01.2017 – бессрочно открыт доступ к ресурсам издательства «</w:t>
            </w:r>
            <w:proofErr w:type="spellStart"/>
            <w:r w:rsidRPr="00C370FB">
              <w:rPr>
                <w:rFonts w:eastAsia="Calibri"/>
                <w:lang w:eastAsia="en-US"/>
              </w:rPr>
              <w:t>SpringerNature</w:t>
            </w:r>
            <w:proofErr w:type="spellEnd"/>
            <w:r w:rsidRPr="00C370FB">
              <w:rPr>
                <w:rFonts w:eastAsia="Calibri"/>
                <w:lang w:eastAsia="en-US"/>
              </w:rPr>
              <w:t>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 w:rsidR="00CA06E2"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4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370FB" w:rsidRPr="00C370FB" w:rsidTr="00C370FB">
        <w:trPr>
          <w:trHeight w:val="285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neicon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.</w:t>
              </w:r>
              <w:proofErr w:type="spellStart"/>
              <w:r w:rsidRPr="00C370FB">
                <w:rPr>
                  <w:rFonts w:eastAsia="Calibri"/>
                  <w:lang w:val="en-US" w:eastAsia="en-US"/>
                </w:rPr>
                <w:t>ru</w:t>
              </w:r>
              <w:proofErr w:type="spellEnd"/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36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7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370FB" w:rsidRPr="00C370FB" w:rsidTr="00C370FB">
        <w:trPr>
          <w:trHeight w:val="276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C370FB" w:rsidRPr="00C370FB" w:rsidTr="00C370FB">
        <w:trPr>
          <w:trHeight w:val="438"/>
        </w:trPr>
        <w:tc>
          <w:tcPr>
            <w:tcW w:w="14033" w:type="dxa"/>
          </w:tcPr>
          <w:p w:rsidR="00C370FB" w:rsidRPr="00C370FB" w:rsidRDefault="00C370FB" w:rsidP="00C370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 w:rsidR="005156A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DE0AF5" w:rsidRPr="003929BC" w:rsidRDefault="00DE0AF5" w:rsidP="00DE0AF5">
      <w:pPr>
        <w:ind w:left="34"/>
        <w:rPr>
          <w:i/>
          <w:color w:val="000000"/>
          <w:lang w:bidi="ru-RU"/>
        </w:rPr>
      </w:pPr>
    </w:p>
    <w:p w:rsidR="002D5DBF" w:rsidRPr="003929BC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C8" w:rsidRDefault="00F520C8">
      <w:r>
        <w:separator/>
      </w:r>
    </w:p>
  </w:endnote>
  <w:endnote w:type="continuationSeparator" w:id="0">
    <w:p w:rsidR="00F520C8" w:rsidRDefault="00F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4978"/>
      <w:docPartObj>
        <w:docPartGallery w:val="Page Numbers (Bottom of Page)"/>
        <w:docPartUnique/>
      </w:docPartObj>
    </w:sdtPr>
    <w:sdtContent>
      <w:p w:rsidR="00CD50EA" w:rsidRDefault="00CD50EA">
        <w:pPr>
          <w:pStyle w:val="af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4975"/>
      <w:docPartObj>
        <w:docPartGallery w:val="Page Numbers (Bottom of Page)"/>
        <w:docPartUnique/>
      </w:docPartObj>
    </w:sdtPr>
    <w:sdtContent>
      <w:p w:rsidR="00CD50EA" w:rsidRDefault="00CD50EA">
        <w:pPr>
          <w:pStyle w:val="af9"/>
          <w:jc w:val="center"/>
        </w:pPr>
      </w:p>
    </w:sdtContent>
  </w:sdt>
  <w:p w:rsidR="00CD50EA" w:rsidRPr="000D3988" w:rsidRDefault="00CD50EA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C8" w:rsidRDefault="00F520C8">
      <w:r>
        <w:separator/>
      </w:r>
    </w:p>
  </w:footnote>
  <w:footnote w:type="continuationSeparator" w:id="0">
    <w:p w:rsidR="00F520C8" w:rsidRDefault="00F5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9347E"/>
    <w:multiLevelType w:val="hybridMultilevel"/>
    <w:tmpl w:val="E1AE5E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740AD2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0B1F4B38"/>
    <w:multiLevelType w:val="hybridMultilevel"/>
    <w:tmpl w:val="E584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08"/>
    <w:multiLevelType w:val="hybridMultilevel"/>
    <w:tmpl w:val="5184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202B"/>
    <w:multiLevelType w:val="hybridMultilevel"/>
    <w:tmpl w:val="9A80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4EFD0620"/>
    <w:multiLevelType w:val="hybridMultilevel"/>
    <w:tmpl w:val="E1AE5E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32144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B728D3"/>
    <w:multiLevelType w:val="hybridMultilevel"/>
    <w:tmpl w:val="1A5A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5"/>
  </w:num>
  <w:num w:numId="5">
    <w:abstractNumId w:val="23"/>
  </w:num>
  <w:num w:numId="6">
    <w:abstractNumId w:val="26"/>
  </w:num>
  <w:num w:numId="7">
    <w:abstractNumId w:val="14"/>
  </w:num>
  <w:num w:numId="8">
    <w:abstractNumId w:val="15"/>
  </w:num>
  <w:num w:numId="9">
    <w:abstractNumId w:val="32"/>
  </w:num>
  <w:num w:numId="10">
    <w:abstractNumId w:val="11"/>
  </w:num>
  <w:num w:numId="11">
    <w:abstractNumId w:val="16"/>
  </w:num>
  <w:num w:numId="12">
    <w:abstractNumId w:val="25"/>
  </w:num>
  <w:num w:numId="13">
    <w:abstractNumId w:val="29"/>
  </w:num>
  <w:num w:numId="14">
    <w:abstractNumId w:val="20"/>
  </w:num>
  <w:num w:numId="15">
    <w:abstractNumId w:val="21"/>
  </w:num>
  <w:num w:numId="16">
    <w:abstractNumId w:val="13"/>
  </w:num>
  <w:num w:numId="17">
    <w:abstractNumId w:val="31"/>
  </w:num>
  <w:num w:numId="18">
    <w:abstractNumId w:val="3"/>
  </w:num>
  <w:num w:numId="19">
    <w:abstractNumId w:val="12"/>
  </w:num>
  <w:num w:numId="20">
    <w:abstractNumId w:val="33"/>
  </w:num>
  <w:num w:numId="21">
    <w:abstractNumId w:val="10"/>
  </w:num>
  <w:num w:numId="22">
    <w:abstractNumId w:val="34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2"/>
  </w:num>
  <w:num w:numId="28">
    <w:abstractNumId w:val="9"/>
  </w:num>
  <w:num w:numId="29">
    <w:abstractNumId w:val="19"/>
  </w:num>
  <w:num w:numId="30">
    <w:abstractNumId w:val="6"/>
  </w:num>
  <w:num w:numId="31">
    <w:abstractNumId w:val="30"/>
  </w:num>
  <w:num w:numId="32">
    <w:abstractNumId w:val="18"/>
  </w:num>
  <w:num w:numId="33">
    <w:abstractNumId w:val="36"/>
  </w:num>
  <w:num w:numId="34">
    <w:abstractNumId w:val="24"/>
  </w:num>
  <w:num w:numId="35">
    <w:abstractNumId w:val="4"/>
  </w:num>
  <w:num w:numId="36">
    <w:abstractNumId w:val="8"/>
  </w:num>
  <w:num w:numId="3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B6"/>
    <w:rsid w:val="00001030"/>
    <w:rsid w:val="000057BA"/>
    <w:rsid w:val="00016290"/>
    <w:rsid w:val="000203A6"/>
    <w:rsid w:val="000217B7"/>
    <w:rsid w:val="00030B9C"/>
    <w:rsid w:val="00031748"/>
    <w:rsid w:val="00033C48"/>
    <w:rsid w:val="00035288"/>
    <w:rsid w:val="00036476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1967"/>
    <w:rsid w:val="00075195"/>
    <w:rsid w:val="000818CC"/>
    <w:rsid w:val="000828BB"/>
    <w:rsid w:val="00084065"/>
    <w:rsid w:val="00085270"/>
    <w:rsid w:val="00087D04"/>
    <w:rsid w:val="00090A6B"/>
    <w:rsid w:val="00094DB0"/>
    <w:rsid w:val="000958D5"/>
    <w:rsid w:val="00095BB9"/>
    <w:rsid w:val="00097F5D"/>
    <w:rsid w:val="000A0256"/>
    <w:rsid w:val="000A1499"/>
    <w:rsid w:val="000A307B"/>
    <w:rsid w:val="000A34FD"/>
    <w:rsid w:val="000A41A1"/>
    <w:rsid w:val="000A4B5F"/>
    <w:rsid w:val="000A4E02"/>
    <w:rsid w:val="000A6C2D"/>
    <w:rsid w:val="000B50E0"/>
    <w:rsid w:val="000C1A99"/>
    <w:rsid w:val="000C4D33"/>
    <w:rsid w:val="000C6376"/>
    <w:rsid w:val="000E024C"/>
    <w:rsid w:val="000E0E1B"/>
    <w:rsid w:val="000E17A1"/>
    <w:rsid w:val="000E1F34"/>
    <w:rsid w:val="000E286E"/>
    <w:rsid w:val="000F0FFC"/>
    <w:rsid w:val="000F21A0"/>
    <w:rsid w:val="000F2367"/>
    <w:rsid w:val="000F5E40"/>
    <w:rsid w:val="000F6A17"/>
    <w:rsid w:val="001022D2"/>
    <w:rsid w:val="0010258C"/>
    <w:rsid w:val="001026D8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890"/>
    <w:rsid w:val="0013490A"/>
    <w:rsid w:val="0013553D"/>
    <w:rsid w:val="00135A8E"/>
    <w:rsid w:val="001365F4"/>
    <w:rsid w:val="00140E3F"/>
    <w:rsid w:val="001410C5"/>
    <w:rsid w:val="0014177B"/>
    <w:rsid w:val="00141974"/>
    <w:rsid w:val="0014272A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2B34"/>
    <w:rsid w:val="00167189"/>
    <w:rsid w:val="00171E7D"/>
    <w:rsid w:val="001723C4"/>
    <w:rsid w:val="001853E9"/>
    <w:rsid w:val="0019164F"/>
    <w:rsid w:val="00193A3D"/>
    <w:rsid w:val="00193A7A"/>
    <w:rsid w:val="00194D15"/>
    <w:rsid w:val="00195A14"/>
    <w:rsid w:val="001A00D8"/>
    <w:rsid w:val="001A2FD7"/>
    <w:rsid w:val="001A42F3"/>
    <w:rsid w:val="001A43BC"/>
    <w:rsid w:val="001A657C"/>
    <w:rsid w:val="001B24D6"/>
    <w:rsid w:val="001B2C21"/>
    <w:rsid w:val="001C1D24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756B"/>
    <w:rsid w:val="001F3B1F"/>
    <w:rsid w:val="001F4CF9"/>
    <w:rsid w:val="001F70FE"/>
    <w:rsid w:val="001F73AB"/>
    <w:rsid w:val="00205306"/>
    <w:rsid w:val="002059F3"/>
    <w:rsid w:val="002060F2"/>
    <w:rsid w:val="0020762E"/>
    <w:rsid w:val="00207D1C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89"/>
    <w:rsid w:val="00227AF8"/>
    <w:rsid w:val="00230452"/>
    <w:rsid w:val="002313AD"/>
    <w:rsid w:val="00233254"/>
    <w:rsid w:val="0023598F"/>
    <w:rsid w:val="00241221"/>
    <w:rsid w:val="00243D3C"/>
    <w:rsid w:val="00245E5C"/>
    <w:rsid w:val="00247B73"/>
    <w:rsid w:val="00250A1C"/>
    <w:rsid w:val="00251884"/>
    <w:rsid w:val="0025246D"/>
    <w:rsid w:val="0025783A"/>
    <w:rsid w:val="00261308"/>
    <w:rsid w:val="0026311A"/>
    <w:rsid w:val="0026415F"/>
    <w:rsid w:val="0026535C"/>
    <w:rsid w:val="00265752"/>
    <w:rsid w:val="00270D31"/>
    <w:rsid w:val="00271591"/>
    <w:rsid w:val="00274FF7"/>
    <w:rsid w:val="0028007C"/>
    <w:rsid w:val="002820A1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329"/>
    <w:rsid w:val="002C5B5A"/>
    <w:rsid w:val="002C5C75"/>
    <w:rsid w:val="002C6CB0"/>
    <w:rsid w:val="002D2B26"/>
    <w:rsid w:val="002D377D"/>
    <w:rsid w:val="002D3C4C"/>
    <w:rsid w:val="002D5DBF"/>
    <w:rsid w:val="002D6189"/>
    <w:rsid w:val="002D7197"/>
    <w:rsid w:val="002E12A2"/>
    <w:rsid w:val="002E31BE"/>
    <w:rsid w:val="002E566B"/>
    <w:rsid w:val="002E69BB"/>
    <w:rsid w:val="002E6BC5"/>
    <w:rsid w:val="002E7D4A"/>
    <w:rsid w:val="002F22A6"/>
    <w:rsid w:val="002F2894"/>
    <w:rsid w:val="0030097F"/>
    <w:rsid w:val="00310D31"/>
    <w:rsid w:val="003164C2"/>
    <w:rsid w:val="0031703F"/>
    <w:rsid w:val="003177D2"/>
    <w:rsid w:val="003178EE"/>
    <w:rsid w:val="0032101F"/>
    <w:rsid w:val="00322CC7"/>
    <w:rsid w:val="003343CB"/>
    <w:rsid w:val="003356B1"/>
    <w:rsid w:val="00336356"/>
    <w:rsid w:val="003371C8"/>
    <w:rsid w:val="00340F00"/>
    <w:rsid w:val="00344D68"/>
    <w:rsid w:val="00345E44"/>
    <w:rsid w:val="00354199"/>
    <w:rsid w:val="00354E8D"/>
    <w:rsid w:val="00356EF5"/>
    <w:rsid w:val="003571A7"/>
    <w:rsid w:val="0036186D"/>
    <w:rsid w:val="00367D57"/>
    <w:rsid w:val="00374BC5"/>
    <w:rsid w:val="003771C2"/>
    <w:rsid w:val="003818DB"/>
    <w:rsid w:val="00382837"/>
    <w:rsid w:val="0038443B"/>
    <w:rsid w:val="0038465D"/>
    <w:rsid w:val="00385102"/>
    <w:rsid w:val="0038554E"/>
    <w:rsid w:val="00385679"/>
    <w:rsid w:val="0039008B"/>
    <w:rsid w:val="003929BC"/>
    <w:rsid w:val="00393B56"/>
    <w:rsid w:val="00395047"/>
    <w:rsid w:val="003A172B"/>
    <w:rsid w:val="003A3E9A"/>
    <w:rsid w:val="003A4F02"/>
    <w:rsid w:val="003B4832"/>
    <w:rsid w:val="003B76A0"/>
    <w:rsid w:val="003C13CA"/>
    <w:rsid w:val="003C3CDD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A93"/>
    <w:rsid w:val="003F42CB"/>
    <w:rsid w:val="003F5DB2"/>
    <w:rsid w:val="003F6B43"/>
    <w:rsid w:val="003F6E6F"/>
    <w:rsid w:val="003F739B"/>
    <w:rsid w:val="003F7719"/>
    <w:rsid w:val="00402365"/>
    <w:rsid w:val="00402E26"/>
    <w:rsid w:val="00404980"/>
    <w:rsid w:val="00404E9E"/>
    <w:rsid w:val="00406571"/>
    <w:rsid w:val="00411A17"/>
    <w:rsid w:val="004142B2"/>
    <w:rsid w:val="00414872"/>
    <w:rsid w:val="004157EA"/>
    <w:rsid w:val="00417CA2"/>
    <w:rsid w:val="00417EBB"/>
    <w:rsid w:val="0042510E"/>
    <w:rsid w:val="00425BF2"/>
    <w:rsid w:val="00430C44"/>
    <w:rsid w:val="00430CEC"/>
    <w:rsid w:val="0043698E"/>
    <w:rsid w:val="00440DEC"/>
    <w:rsid w:val="0044457E"/>
    <w:rsid w:val="004453BC"/>
    <w:rsid w:val="00445C07"/>
    <w:rsid w:val="00445EBA"/>
    <w:rsid w:val="0044793A"/>
    <w:rsid w:val="0045520B"/>
    <w:rsid w:val="0045796F"/>
    <w:rsid w:val="00460BEF"/>
    <w:rsid w:val="0046244F"/>
    <w:rsid w:val="004627ED"/>
    <w:rsid w:val="00463048"/>
    <w:rsid w:val="00466F77"/>
    <w:rsid w:val="00470E29"/>
    <w:rsid w:val="00475FF9"/>
    <w:rsid w:val="0047630F"/>
    <w:rsid w:val="0048376C"/>
    <w:rsid w:val="00485F4E"/>
    <w:rsid w:val="004860CA"/>
    <w:rsid w:val="00486C76"/>
    <w:rsid w:val="004874DB"/>
    <w:rsid w:val="00487B71"/>
    <w:rsid w:val="00490A3A"/>
    <w:rsid w:val="004960B3"/>
    <w:rsid w:val="004A21C2"/>
    <w:rsid w:val="004A77FD"/>
    <w:rsid w:val="004A7B8F"/>
    <w:rsid w:val="004A7C9D"/>
    <w:rsid w:val="004B35C4"/>
    <w:rsid w:val="004B51DF"/>
    <w:rsid w:val="004B5D1B"/>
    <w:rsid w:val="004C0734"/>
    <w:rsid w:val="004C0A11"/>
    <w:rsid w:val="004C1041"/>
    <w:rsid w:val="004C122C"/>
    <w:rsid w:val="004C5050"/>
    <w:rsid w:val="004C75C0"/>
    <w:rsid w:val="004C76DB"/>
    <w:rsid w:val="004D2D33"/>
    <w:rsid w:val="004D4F86"/>
    <w:rsid w:val="004D708D"/>
    <w:rsid w:val="004D7341"/>
    <w:rsid w:val="004E0B70"/>
    <w:rsid w:val="004F1FA1"/>
    <w:rsid w:val="004F3EA7"/>
    <w:rsid w:val="004F46AB"/>
    <w:rsid w:val="004F5522"/>
    <w:rsid w:val="004F77EF"/>
    <w:rsid w:val="004F78EB"/>
    <w:rsid w:val="005012EC"/>
    <w:rsid w:val="00504403"/>
    <w:rsid w:val="00504437"/>
    <w:rsid w:val="00506525"/>
    <w:rsid w:val="005152E6"/>
    <w:rsid w:val="005156A8"/>
    <w:rsid w:val="0051731D"/>
    <w:rsid w:val="00520432"/>
    <w:rsid w:val="005218A2"/>
    <w:rsid w:val="00522FD0"/>
    <w:rsid w:val="005239B3"/>
    <w:rsid w:val="005278CE"/>
    <w:rsid w:val="00527E84"/>
    <w:rsid w:val="00535F79"/>
    <w:rsid w:val="0054064F"/>
    <w:rsid w:val="00541597"/>
    <w:rsid w:val="00542ACF"/>
    <w:rsid w:val="005438EB"/>
    <w:rsid w:val="00544AEA"/>
    <w:rsid w:val="00545F77"/>
    <w:rsid w:val="005460DA"/>
    <w:rsid w:val="00553FCE"/>
    <w:rsid w:val="00557E43"/>
    <w:rsid w:val="0056313B"/>
    <w:rsid w:val="00564929"/>
    <w:rsid w:val="0056661E"/>
    <w:rsid w:val="005668B3"/>
    <w:rsid w:val="00566ECC"/>
    <w:rsid w:val="00572D06"/>
    <w:rsid w:val="005736E2"/>
    <w:rsid w:val="00583118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2C"/>
    <w:rsid w:val="005B5B36"/>
    <w:rsid w:val="005B614A"/>
    <w:rsid w:val="005C268A"/>
    <w:rsid w:val="005C4E83"/>
    <w:rsid w:val="005C5267"/>
    <w:rsid w:val="005C62E2"/>
    <w:rsid w:val="005C6E77"/>
    <w:rsid w:val="005D751D"/>
    <w:rsid w:val="005E3B35"/>
    <w:rsid w:val="005E59A0"/>
    <w:rsid w:val="005E6259"/>
    <w:rsid w:val="005F04AB"/>
    <w:rsid w:val="005F0A4E"/>
    <w:rsid w:val="005F15ED"/>
    <w:rsid w:val="005F5F41"/>
    <w:rsid w:val="005F721C"/>
    <w:rsid w:val="005F7CA4"/>
    <w:rsid w:val="00603D21"/>
    <w:rsid w:val="00605DFF"/>
    <w:rsid w:val="0060728A"/>
    <w:rsid w:val="00610472"/>
    <w:rsid w:val="00612840"/>
    <w:rsid w:val="00614C82"/>
    <w:rsid w:val="006162E1"/>
    <w:rsid w:val="0061767D"/>
    <w:rsid w:val="0062375E"/>
    <w:rsid w:val="00623A5E"/>
    <w:rsid w:val="00627EEF"/>
    <w:rsid w:val="00633643"/>
    <w:rsid w:val="00633859"/>
    <w:rsid w:val="00634423"/>
    <w:rsid w:val="006376BC"/>
    <w:rsid w:val="00640E4A"/>
    <w:rsid w:val="006416FA"/>
    <w:rsid w:val="0064291D"/>
    <w:rsid w:val="00647CE5"/>
    <w:rsid w:val="006540AF"/>
    <w:rsid w:val="0065524B"/>
    <w:rsid w:val="006563AB"/>
    <w:rsid w:val="00657AC3"/>
    <w:rsid w:val="00664BDE"/>
    <w:rsid w:val="00666DEA"/>
    <w:rsid w:val="00670DDB"/>
    <w:rsid w:val="00671A11"/>
    <w:rsid w:val="006721E3"/>
    <w:rsid w:val="00674737"/>
    <w:rsid w:val="0067505A"/>
    <w:rsid w:val="00675ECF"/>
    <w:rsid w:val="0067683B"/>
    <w:rsid w:val="00682F21"/>
    <w:rsid w:val="00686FC5"/>
    <w:rsid w:val="00687ACA"/>
    <w:rsid w:val="00693BDB"/>
    <w:rsid w:val="00695E31"/>
    <w:rsid w:val="006967AA"/>
    <w:rsid w:val="00696FBB"/>
    <w:rsid w:val="00697115"/>
    <w:rsid w:val="006A0529"/>
    <w:rsid w:val="006A5ED4"/>
    <w:rsid w:val="006A734C"/>
    <w:rsid w:val="006B1330"/>
    <w:rsid w:val="006B280B"/>
    <w:rsid w:val="006B396B"/>
    <w:rsid w:val="006B59CD"/>
    <w:rsid w:val="006C0726"/>
    <w:rsid w:val="006C4113"/>
    <w:rsid w:val="006C6B90"/>
    <w:rsid w:val="006D1692"/>
    <w:rsid w:val="006D6FBE"/>
    <w:rsid w:val="006E1BF7"/>
    <w:rsid w:val="006E313F"/>
    <w:rsid w:val="006E3485"/>
    <w:rsid w:val="006E3E7A"/>
    <w:rsid w:val="006E7E28"/>
    <w:rsid w:val="006F2E3C"/>
    <w:rsid w:val="006F4CCE"/>
    <w:rsid w:val="00701D52"/>
    <w:rsid w:val="0070416B"/>
    <w:rsid w:val="00704777"/>
    <w:rsid w:val="00704C4D"/>
    <w:rsid w:val="00710373"/>
    <w:rsid w:val="00710FC4"/>
    <w:rsid w:val="00716880"/>
    <w:rsid w:val="00724804"/>
    <w:rsid w:val="00724953"/>
    <w:rsid w:val="007252F0"/>
    <w:rsid w:val="00726F83"/>
    <w:rsid w:val="00731FD6"/>
    <w:rsid w:val="00734B3B"/>
    <w:rsid w:val="00735AA8"/>
    <w:rsid w:val="00736324"/>
    <w:rsid w:val="00736801"/>
    <w:rsid w:val="00740CEA"/>
    <w:rsid w:val="00744D1D"/>
    <w:rsid w:val="00745E1B"/>
    <w:rsid w:val="00747425"/>
    <w:rsid w:val="00753C0B"/>
    <w:rsid w:val="00766CD6"/>
    <w:rsid w:val="007707C8"/>
    <w:rsid w:val="007813EC"/>
    <w:rsid w:val="0078187E"/>
    <w:rsid w:val="00781AEB"/>
    <w:rsid w:val="007826C9"/>
    <w:rsid w:val="00783F37"/>
    <w:rsid w:val="00785880"/>
    <w:rsid w:val="007858CF"/>
    <w:rsid w:val="007877F7"/>
    <w:rsid w:val="007920D8"/>
    <w:rsid w:val="007926AA"/>
    <w:rsid w:val="00792A81"/>
    <w:rsid w:val="00794052"/>
    <w:rsid w:val="00794C3C"/>
    <w:rsid w:val="00797B5C"/>
    <w:rsid w:val="007A0F03"/>
    <w:rsid w:val="007A1005"/>
    <w:rsid w:val="007A5D18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051D"/>
    <w:rsid w:val="00803B40"/>
    <w:rsid w:val="00806473"/>
    <w:rsid w:val="00810A96"/>
    <w:rsid w:val="00811F54"/>
    <w:rsid w:val="00814193"/>
    <w:rsid w:val="0081521D"/>
    <w:rsid w:val="00824576"/>
    <w:rsid w:val="0082558B"/>
    <w:rsid w:val="00831C96"/>
    <w:rsid w:val="00837FB2"/>
    <w:rsid w:val="00850DEF"/>
    <w:rsid w:val="00852083"/>
    <w:rsid w:val="00853101"/>
    <w:rsid w:val="0085716F"/>
    <w:rsid w:val="00861C76"/>
    <w:rsid w:val="008620D4"/>
    <w:rsid w:val="008628CF"/>
    <w:rsid w:val="00864517"/>
    <w:rsid w:val="0086505C"/>
    <w:rsid w:val="008662BC"/>
    <w:rsid w:val="00870494"/>
    <w:rsid w:val="00870EB0"/>
    <w:rsid w:val="0087258B"/>
    <w:rsid w:val="00875E97"/>
    <w:rsid w:val="0087615C"/>
    <w:rsid w:val="00877792"/>
    <w:rsid w:val="00882C8F"/>
    <w:rsid w:val="008845C4"/>
    <w:rsid w:val="00884B3C"/>
    <w:rsid w:val="00893692"/>
    <w:rsid w:val="0089434D"/>
    <w:rsid w:val="008A05AD"/>
    <w:rsid w:val="008A4B16"/>
    <w:rsid w:val="008A4B98"/>
    <w:rsid w:val="008A77FF"/>
    <w:rsid w:val="008B0265"/>
    <w:rsid w:val="008B0F45"/>
    <w:rsid w:val="008B35C3"/>
    <w:rsid w:val="008B409F"/>
    <w:rsid w:val="008B4685"/>
    <w:rsid w:val="008B4CFA"/>
    <w:rsid w:val="008B4EA1"/>
    <w:rsid w:val="008B5D67"/>
    <w:rsid w:val="008B601E"/>
    <w:rsid w:val="008C0B8D"/>
    <w:rsid w:val="008C0EFE"/>
    <w:rsid w:val="008C1B53"/>
    <w:rsid w:val="008C2049"/>
    <w:rsid w:val="008C32C9"/>
    <w:rsid w:val="008C491C"/>
    <w:rsid w:val="008C5ECD"/>
    <w:rsid w:val="008C6E92"/>
    <w:rsid w:val="008C7405"/>
    <w:rsid w:val="008D2506"/>
    <w:rsid w:val="008D682F"/>
    <w:rsid w:val="008E227C"/>
    <w:rsid w:val="008E3260"/>
    <w:rsid w:val="008E35C1"/>
    <w:rsid w:val="008E455F"/>
    <w:rsid w:val="008E4880"/>
    <w:rsid w:val="008E63C2"/>
    <w:rsid w:val="008F0D37"/>
    <w:rsid w:val="008F2A87"/>
    <w:rsid w:val="008F5A11"/>
    <w:rsid w:val="009008D3"/>
    <w:rsid w:val="00904C73"/>
    <w:rsid w:val="009077F1"/>
    <w:rsid w:val="00910919"/>
    <w:rsid w:val="0091126D"/>
    <w:rsid w:val="00914EF8"/>
    <w:rsid w:val="0091625F"/>
    <w:rsid w:val="00922A8B"/>
    <w:rsid w:val="00926556"/>
    <w:rsid w:val="00927744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53864"/>
    <w:rsid w:val="009633B2"/>
    <w:rsid w:val="00964A03"/>
    <w:rsid w:val="00965207"/>
    <w:rsid w:val="009665C2"/>
    <w:rsid w:val="00966F12"/>
    <w:rsid w:val="009677D8"/>
    <w:rsid w:val="00971AD0"/>
    <w:rsid w:val="009729B5"/>
    <w:rsid w:val="00972A09"/>
    <w:rsid w:val="00975898"/>
    <w:rsid w:val="00976E00"/>
    <w:rsid w:val="009840B0"/>
    <w:rsid w:val="00984234"/>
    <w:rsid w:val="009846BC"/>
    <w:rsid w:val="009953BA"/>
    <w:rsid w:val="00997620"/>
    <w:rsid w:val="009A24A1"/>
    <w:rsid w:val="009A368B"/>
    <w:rsid w:val="009A555E"/>
    <w:rsid w:val="009A5968"/>
    <w:rsid w:val="009B7A02"/>
    <w:rsid w:val="009C3654"/>
    <w:rsid w:val="009D178E"/>
    <w:rsid w:val="009D2484"/>
    <w:rsid w:val="009D4C8C"/>
    <w:rsid w:val="009D60D3"/>
    <w:rsid w:val="009D75FA"/>
    <w:rsid w:val="009D773E"/>
    <w:rsid w:val="009E013D"/>
    <w:rsid w:val="009F1D18"/>
    <w:rsid w:val="009F2998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37F95"/>
    <w:rsid w:val="00A41878"/>
    <w:rsid w:val="00A5112B"/>
    <w:rsid w:val="00A53C6B"/>
    <w:rsid w:val="00A5540C"/>
    <w:rsid w:val="00A55699"/>
    <w:rsid w:val="00A60E81"/>
    <w:rsid w:val="00A647F6"/>
    <w:rsid w:val="00A65109"/>
    <w:rsid w:val="00A651DE"/>
    <w:rsid w:val="00A70174"/>
    <w:rsid w:val="00A715D6"/>
    <w:rsid w:val="00A71FF3"/>
    <w:rsid w:val="00A72615"/>
    <w:rsid w:val="00A7669C"/>
    <w:rsid w:val="00A8052B"/>
    <w:rsid w:val="00A81CB2"/>
    <w:rsid w:val="00A846E0"/>
    <w:rsid w:val="00A87645"/>
    <w:rsid w:val="00A90B40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51D2"/>
    <w:rsid w:val="00AC64B7"/>
    <w:rsid w:val="00AC7362"/>
    <w:rsid w:val="00AD2575"/>
    <w:rsid w:val="00AD50C5"/>
    <w:rsid w:val="00AD5561"/>
    <w:rsid w:val="00AD71FC"/>
    <w:rsid w:val="00AD74E7"/>
    <w:rsid w:val="00AE0C29"/>
    <w:rsid w:val="00AF0067"/>
    <w:rsid w:val="00AF151F"/>
    <w:rsid w:val="00AF156A"/>
    <w:rsid w:val="00AF2F56"/>
    <w:rsid w:val="00AF66ED"/>
    <w:rsid w:val="00B0349E"/>
    <w:rsid w:val="00B039AA"/>
    <w:rsid w:val="00B041FC"/>
    <w:rsid w:val="00B04450"/>
    <w:rsid w:val="00B05A1B"/>
    <w:rsid w:val="00B11107"/>
    <w:rsid w:val="00B11D23"/>
    <w:rsid w:val="00B17036"/>
    <w:rsid w:val="00B17683"/>
    <w:rsid w:val="00B2301E"/>
    <w:rsid w:val="00B23DCA"/>
    <w:rsid w:val="00B2559E"/>
    <w:rsid w:val="00B260D8"/>
    <w:rsid w:val="00B323C6"/>
    <w:rsid w:val="00B32C6A"/>
    <w:rsid w:val="00B36A2C"/>
    <w:rsid w:val="00B41318"/>
    <w:rsid w:val="00B4152B"/>
    <w:rsid w:val="00B41F82"/>
    <w:rsid w:val="00B44117"/>
    <w:rsid w:val="00B46E6C"/>
    <w:rsid w:val="00B53B18"/>
    <w:rsid w:val="00B5784F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3114"/>
    <w:rsid w:val="00B844BE"/>
    <w:rsid w:val="00B853FF"/>
    <w:rsid w:val="00B85A84"/>
    <w:rsid w:val="00B85ECB"/>
    <w:rsid w:val="00B85F33"/>
    <w:rsid w:val="00B86523"/>
    <w:rsid w:val="00B97750"/>
    <w:rsid w:val="00B97FB6"/>
    <w:rsid w:val="00BA1040"/>
    <w:rsid w:val="00BA149D"/>
    <w:rsid w:val="00BA50B7"/>
    <w:rsid w:val="00BB004C"/>
    <w:rsid w:val="00BB3F9D"/>
    <w:rsid w:val="00BB4300"/>
    <w:rsid w:val="00BB50A2"/>
    <w:rsid w:val="00BB6E75"/>
    <w:rsid w:val="00BC188B"/>
    <w:rsid w:val="00BC1F17"/>
    <w:rsid w:val="00BC2051"/>
    <w:rsid w:val="00BC2635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5B9E"/>
    <w:rsid w:val="00C05CDB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0FB"/>
    <w:rsid w:val="00C41742"/>
    <w:rsid w:val="00C41BF7"/>
    <w:rsid w:val="00C42750"/>
    <w:rsid w:val="00C42FF1"/>
    <w:rsid w:val="00C462B0"/>
    <w:rsid w:val="00C47AD0"/>
    <w:rsid w:val="00C52203"/>
    <w:rsid w:val="00C55DD7"/>
    <w:rsid w:val="00C622BD"/>
    <w:rsid w:val="00C65F62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4DF0"/>
    <w:rsid w:val="00C958D3"/>
    <w:rsid w:val="00CA06E2"/>
    <w:rsid w:val="00CA622E"/>
    <w:rsid w:val="00CA7F2D"/>
    <w:rsid w:val="00CB1790"/>
    <w:rsid w:val="00CB3F4B"/>
    <w:rsid w:val="00CB5E25"/>
    <w:rsid w:val="00CB6961"/>
    <w:rsid w:val="00CC1AE8"/>
    <w:rsid w:val="00CC1BAD"/>
    <w:rsid w:val="00CC451E"/>
    <w:rsid w:val="00CC454C"/>
    <w:rsid w:val="00CC66F2"/>
    <w:rsid w:val="00CD0894"/>
    <w:rsid w:val="00CD1CC7"/>
    <w:rsid w:val="00CD50EA"/>
    <w:rsid w:val="00CE157A"/>
    <w:rsid w:val="00CE24B6"/>
    <w:rsid w:val="00CE254D"/>
    <w:rsid w:val="00CE4681"/>
    <w:rsid w:val="00CE4C92"/>
    <w:rsid w:val="00CE7701"/>
    <w:rsid w:val="00CF08AC"/>
    <w:rsid w:val="00CF69B6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119F"/>
    <w:rsid w:val="00D3607E"/>
    <w:rsid w:val="00D3647E"/>
    <w:rsid w:val="00D370BA"/>
    <w:rsid w:val="00D439C4"/>
    <w:rsid w:val="00D46A43"/>
    <w:rsid w:val="00D4704F"/>
    <w:rsid w:val="00D474FB"/>
    <w:rsid w:val="00D51874"/>
    <w:rsid w:val="00D60E14"/>
    <w:rsid w:val="00D61948"/>
    <w:rsid w:val="00D62170"/>
    <w:rsid w:val="00D65286"/>
    <w:rsid w:val="00D70528"/>
    <w:rsid w:val="00D72E84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2F7A"/>
    <w:rsid w:val="00D9396D"/>
    <w:rsid w:val="00D93A94"/>
    <w:rsid w:val="00DA0E1F"/>
    <w:rsid w:val="00DA1B4C"/>
    <w:rsid w:val="00DA1DF8"/>
    <w:rsid w:val="00DA289B"/>
    <w:rsid w:val="00DA4D48"/>
    <w:rsid w:val="00DA69A7"/>
    <w:rsid w:val="00DA7D2E"/>
    <w:rsid w:val="00DB08E4"/>
    <w:rsid w:val="00DB6AF5"/>
    <w:rsid w:val="00DC111D"/>
    <w:rsid w:val="00DD5D53"/>
    <w:rsid w:val="00DD6EF9"/>
    <w:rsid w:val="00DD7E66"/>
    <w:rsid w:val="00DE0AF5"/>
    <w:rsid w:val="00DE0B31"/>
    <w:rsid w:val="00DE0DA2"/>
    <w:rsid w:val="00DE1432"/>
    <w:rsid w:val="00DE2D75"/>
    <w:rsid w:val="00DE48E6"/>
    <w:rsid w:val="00DE4936"/>
    <w:rsid w:val="00DF37A4"/>
    <w:rsid w:val="00DF744C"/>
    <w:rsid w:val="00E00FFE"/>
    <w:rsid w:val="00E03A9B"/>
    <w:rsid w:val="00E04708"/>
    <w:rsid w:val="00E12098"/>
    <w:rsid w:val="00E13394"/>
    <w:rsid w:val="00E13692"/>
    <w:rsid w:val="00E13A93"/>
    <w:rsid w:val="00E16681"/>
    <w:rsid w:val="00E1726F"/>
    <w:rsid w:val="00E2412D"/>
    <w:rsid w:val="00E2585F"/>
    <w:rsid w:val="00E2652A"/>
    <w:rsid w:val="00E338CB"/>
    <w:rsid w:val="00E34EF4"/>
    <w:rsid w:val="00E35B2E"/>
    <w:rsid w:val="00E41B35"/>
    <w:rsid w:val="00E45F27"/>
    <w:rsid w:val="00E47D85"/>
    <w:rsid w:val="00E5025A"/>
    <w:rsid w:val="00E53B98"/>
    <w:rsid w:val="00E548F4"/>
    <w:rsid w:val="00E56C07"/>
    <w:rsid w:val="00E5706F"/>
    <w:rsid w:val="00E57D1D"/>
    <w:rsid w:val="00E6124E"/>
    <w:rsid w:val="00E63122"/>
    <w:rsid w:val="00E64C6D"/>
    <w:rsid w:val="00E7207D"/>
    <w:rsid w:val="00E76AC1"/>
    <w:rsid w:val="00E76CCD"/>
    <w:rsid w:val="00E84A48"/>
    <w:rsid w:val="00E86A94"/>
    <w:rsid w:val="00E86CDD"/>
    <w:rsid w:val="00E90F2D"/>
    <w:rsid w:val="00E94CC0"/>
    <w:rsid w:val="00EA064E"/>
    <w:rsid w:val="00EA2D4D"/>
    <w:rsid w:val="00EA39BD"/>
    <w:rsid w:val="00EA4F43"/>
    <w:rsid w:val="00EA621B"/>
    <w:rsid w:val="00EB1C9D"/>
    <w:rsid w:val="00EB3EF3"/>
    <w:rsid w:val="00EB5299"/>
    <w:rsid w:val="00EB5423"/>
    <w:rsid w:val="00EB5BCE"/>
    <w:rsid w:val="00EB6F98"/>
    <w:rsid w:val="00EC4A3C"/>
    <w:rsid w:val="00EC4C60"/>
    <w:rsid w:val="00EC53D2"/>
    <w:rsid w:val="00EC565B"/>
    <w:rsid w:val="00ED18EC"/>
    <w:rsid w:val="00ED1AF7"/>
    <w:rsid w:val="00ED2348"/>
    <w:rsid w:val="00ED3431"/>
    <w:rsid w:val="00ED46C8"/>
    <w:rsid w:val="00ED7A94"/>
    <w:rsid w:val="00ED7E45"/>
    <w:rsid w:val="00EE2651"/>
    <w:rsid w:val="00EE7CB7"/>
    <w:rsid w:val="00EF0B8B"/>
    <w:rsid w:val="00EF1CED"/>
    <w:rsid w:val="00EF4178"/>
    <w:rsid w:val="00EF5D7A"/>
    <w:rsid w:val="00EF6FC6"/>
    <w:rsid w:val="00F02D06"/>
    <w:rsid w:val="00F03439"/>
    <w:rsid w:val="00F04115"/>
    <w:rsid w:val="00F04CD3"/>
    <w:rsid w:val="00F05688"/>
    <w:rsid w:val="00F0715D"/>
    <w:rsid w:val="00F12FCD"/>
    <w:rsid w:val="00F13F3F"/>
    <w:rsid w:val="00F14F71"/>
    <w:rsid w:val="00F177BF"/>
    <w:rsid w:val="00F23FE7"/>
    <w:rsid w:val="00F2506B"/>
    <w:rsid w:val="00F25A18"/>
    <w:rsid w:val="00F30120"/>
    <w:rsid w:val="00F348D1"/>
    <w:rsid w:val="00F34E10"/>
    <w:rsid w:val="00F51CD4"/>
    <w:rsid w:val="00F51F3C"/>
    <w:rsid w:val="00F520C8"/>
    <w:rsid w:val="00F52476"/>
    <w:rsid w:val="00F52787"/>
    <w:rsid w:val="00F54686"/>
    <w:rsid w:val="00F5515C"/>
    <w:rsid w:val="00F552D4"/>
    <w:rsid w:val="00F61293"/>
    <w:rsid w:val="00F62209"/>
    <w:rsid w:val="00F64277"/>
    <w:rsid w:val="00F66582"/>
    <w:rsid w:val="00F71BC9"/>
    <w:rsid w:val="00F71E80"/>
    <w:rsid w:val="00F72B15"/>
    <w:rsid w:val="00F72C67"/>
    <w:rsid w:val="00F74FCF"/>
    <w:rsid w:val="00F75949"/>
    <w:rsid w:val="00F766BF"/>
    <w:rsid w:val="00F77349"/>
    <w:rsid w:val="00F80422"/>
    <w:rsid w:val="00F81020"/>
    <w:rsid w:val="00F81922"/>
    <w:rsid w:val="00F841FB"/>
    <w:rsid w:val="00F85771"/>
    <w:rsid w:val="00FA0FF1"/>
    <w:rsid w:val="00FA4AEA"/>
    <w:rsid w:val="00FA5565"/>
    <w:rsid w:val="00FA5EAC"/>
    <w:rsid w:val="00FB068D"/>
    <w:rsid w:val="00FB11F7"/>
    <w:rsid w:val="00FB1598"/>
    <w:rsid w:val="00FB59D0"/>
    <w:rsid w:val="00FB6712"/>
    <w:rsid w:val="00FB7548"/>
    <w:rsid w:val="00FC12C1"/>
    <w:rsid w:val="00FC72AD"/>
    <w:rsid w:val="00FD014D"/>
    <w:rsid w:val="00FD02A3"/>
    <w:rsid w:val="00FD34DE"/>
    <w:rsid w:val="00FD3EC4"/>
    <w:rsid w:val="00FD5150"/>
    <w:rsid w:val="00FD7C01"/>
    <w:rsid w:val="00FE29B8"/>
    <w:rsid w:val="00FE4D0C"/>
    <w:rsid w:val="00FE649E"/>
    <w:rsid w:val="00FF30EF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CB6DA"/>
  <w15:docId w15:val="{AD040233-71C8-47C1-B163-F2C951C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F30E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annotation reference"/>
    <w:rsid w:val="007926AA"/>
    <w:rPr>
      <w:sz w:val="16"/>
      <w:szCs w:val="16"/>
    </w:rPr>
  </w:style>
  <w:style w:type="paragraph" w:styleId="aff1">
    <w:name w:val="annotation text"/>
    <w:basedOn w:val="a1"/>
    <w:link w:val="aff2"/>
    <w:rsid w:val="007926AA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7926AA"/>
  </w:style>
  <w:style w:type="paragraph" w:styleId="aff3">
    <w:name w:val="annotation subject"/>
    <w:basedOn w:val="aff1"/>
    <w:next w:val="aff1"/>
    <w:link w:val="aff4"/>
    <w:rsid w:val="007926AA"/>
    <w:rPr>
      <w:b/>
      <w:bCs/>
    </w:rPr>
  </w:style>
  <w:style w:type="character" w:customStyle="1" w:styleId="aff4">
    <w:name w:val="Тема примечания Знак"/>
    <w:link w:val="aff3"/>
    <w:rsid w:val="00792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nion.ru/resources/bazy-dannykh-inion-ran/" TargetMode="External"/><Relationship Id="rId34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springerimages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arxiv.org/" TargetMode="External"/><Relationship Id="rId32" Type="http://schemas.openxmlformats.org/officeDocument/2006/relationships/hyperlink" Target="http://www.springermaterials.com" TargetMode="External"/><Relationship Id="rId37" Type="http://schemas.openxmlformats.org/officeDocument/2006/relationships/hyperlink" Target="http://xn--90ax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s://www37.orbit.com/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s://www.annualreviews.org/&#1044;&#1086;&#1089;&#1090;&#1091;&#1087;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.neicon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9062-6178-4F9D-BE05-DFC946D5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19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28264</CharactersWithSpaces>
  <SharedDoc>false</SharedDoc>
  <HLinks>
    <vt:vector size="186" baseType="variant">
      <vt:variant>
        <vt:i4>71827502</vt:i4>
      </vt:variant>
      <vt:variant>
        <vt:i4>93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4587603</vt:i4>
      </vt:variant>
      <vt:variant>
        <vt:i4>90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8126516</vt:i4>
      </vt:variant>
      <vt:variant>
        <vt:i4>84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2228267</vt:i4>
      </vt:variant>
      <vt:variant>
        <vt:i4>81</vt:i4>
      </vt:variant>
      <vt:variant>
        <vt:i4>0</vt:i4>
      </vt:variant>
      <vt:variant>
        <vt:i4>5</vt:i4>
      </vt:variant>
      <vt:variant>
        <vt:lpwstr>http://www.springerimages.com/</vt:lpwstr>
      </vt:variant>
      <vt:variant>
        <vt:lpwstr/>
      </vt:variant>
      <vt:variant>
        <vt:i4>5636124</vt:i4>
      </vt:variant>
      <vt:variant>
        <vt:i4>78</vt:i4>
      </vt:variant>
      <vt:variant>
        <vt:i4>0</vt:i4>
      </vt:variant>
      <vt:variant>
        <vt:i4>5</vt:i4>
      </vt:variant>
      <vt:variant>
        <vt:lpwstr>http://www.springermaterials.com/</vt:lpwstr>
      </vt:variant>
      <vt:variant>
        <vt:lpwstr/>
      </vt:variant>
      <vt:variant>
        <vt:i4>4390932</vt:i4>
      </vt:variant>
      <vt:variant>
        <vt:i4>75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2949220</vt:i4>
      </vt:variant>
      <vt:variant>
        <vt:i4>69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1900570</vt:i4>
      </vt:variant>
      <vt:variant>
        <vt:i4>66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74712066</vt:i4>
      </vt:variant>
      <vt:variant>
        <vt:i4>63</vt:i4>
      </vt:variant>
      <vt:variant>
        <vt:i4>0</vt:i4>
      </vt:variant>
      <vt:variant>
        <vt:i4>5</vt:i4>
      </vt:variant>
      <vt:variant>
        <vt:lpwstr>https://www.annualreviews.org/Доступ</vt:lpwstr>
      </vt:variant>
      <vt:variant>
        <vt:lpwstr/>
      </vt:variant>
      <vt:variant>
        <vt:i4>3801149</vt:i4>
      </vt:variant>
      <vt:variant>
        <vt:i4>57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54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4980814</vt:i4>
      </vt:variant>
      <vt:variant>
        <vt:i4>51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48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45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42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39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36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33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24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18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15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http://www.e-notabene.ru/fr/article_12754.html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Ольга</cp:lastModifiedBy>
  <cp:revision>28</cp:revision>
  <cp:lastPrinted>2018-06-19T10:24:00Z</cp:lastPrinted>
  <dcterms:created xsi:type="dcterms:W3CDTF">2018-11-07T21:08:00Z</dcterms:created>
  <dcterms:modified xsi:type="dcterms:W3CDTF">2019-01-13T12:14:00Z</dcterms:modified>
</cp:coreProperties>
</file>