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57E" w:rsidRPr="00165BB2" w:rsidRDefault="0044457E" w:rsidP="0044457E">
      <w:pPr>
        <w:jc w:val="right"/>
        <w:rPr>
          <w:sz w:val="22"/>
          <w:szCs w:val="22"/>
          <w:lang w:val="en-US"/>
        </w:rPr>
      </w:pPr>
    </w:p>
    <w:p w:rsidR="00165BB2" w:rsidRPr="00700F06" w:rsidRDefault="00165BB2" w:rsidP="00165BB2">
      <w:pPr>
        <w:jc w:val="center"/>
        <w:rPr>
          <w:noProof/>
          <w:sz w:val="28"/>
          <w:szCs w:val="28"/>
          <w:lang w:eastAsia="en-US"/>
        </w:rPr>
      </w:pPr>
      <w:r w:rsidRPr="00700F06">
        <w:rPr>
          <w:noProof/>
          <w:sz w:val="28"/>
          <w:szCs w:val="28"/>
          <w:lang w:eastAsia="en-US"/>
        </w:rPr>
        <w:t>Министерство науки и высшего образования Российской Федерации</w:t>
      </w:r>
    </w:p>
    <w:p w:rsidR="00165BB2" w:rsidRPr="00700F06" w:rsidRDefault="00165BB2" w:rsidP="00165BB2">
      <w:pPr>
        <w:jc w:val="center"/>
        <w:rPr>
          <w:noProof/>
          <w:sz w:val="28"/>
          <w:szCs w:val="28"/>
          <w:lang w:eastAsia="en-US"/>
        </w:rPr>
      </w:pPr>
      <w:r w:rsidRPr="00700F06">
        <w:rPr>
          <w:noProof/>
          <w:sz w:val="28"/>
          <w:szCs w:val="28"/>
          <w:lang w:eastAsia="en-US"/>
        </w:rPr>
        <w:t xml:space="preserve">Федеральное государственное бюджетное образовательное учреждение </w:t>
      </w:r>
    </w:p>
    <w:p w:rsidR="00165BB2" w:rsidRPr="00700F06" w:rsidRDefault="00165BB2" w:rsidP="00165BB2">
      <w:pPr>
        <w:jc w:val="center"/>
        <w:rPr>
          <w:noProof/>
          <w:sz w:val="28"/>
          <w:szCs w:val="28"/>
          <w:lang w:eastAsia="en-US"/>
        </w:rPr>
      </w:pPr>
      <w:r w:rsidRPr="00700F06">
        <w:rPr>
          <w:noProof/>
          <w:sz w:val="28"/>
          <w:szCs w:val="28"/>
          <w:lang w:eastAsia="en-US"/>
        </w:rPr>
        <w:t>высшего  образования</w:t>
      </w:r>
    </w:p>
    <w:p w:rsidR="00165BB2" w:rsidRPr="00700F06" w:rsidRDefault="00165BB2" w:rsidP="00165BB2">
      <w:pPr>
        <w:jc w:val="center"/>
        <w:rPr>
          <w:noProof/>
          <w:sz w:val="28"/>
          <w:szCs w:val="28"/>
          <w:lang w:eastAsia="en-US"/>
        </w:rPr>
      </w:pPr>
      <w:r w:rsidRPr="00700F06">
        <w:rPr>
          <w:noProof/>
          <w:sz w:val="28"/>
          <w:szCs w:val="28"/>
          <w:lang w:eastAsia="en-US"/>
        </w:rPr>
        <w:t>«Российский государственный университет им. А.Н. Косыгина»</w:t>
      </w:r>
    </w:p>
    <w:p w:rsidR="00165BB2" w:rsidRPr="00B72CDC" w:rsidRDefault="00165BB2" w:rsidP="00165BB2">
      <w:pPr>
        <w:jc w:val="center"/>
        <w:rPr>
          <w:sz w:val="28"/>
          <w:szCs w:val="28"/>
        </w:rPr>
      </w:pPr>
      <w:r w:rsidRPr="00700F06">
        <w:rPr>
          <w:noProof/>
          <w:sz w:val="28"/>
          <w:szCs w:val="28"/>
          <w:lang w:eastAsia="en-US"/>
        </w:rPr>
        <w:t>(Технологии. Дизайн. Искусство.)</w:t>
      </w:r>
    </w:p>
    <w:p w:rsidR="00165BB2" w:rsidRPr="00B72CDC" w:rsidRDefault="00165BB2" w:rsidP="00165BB2">
      <w:pPr>
        <w:jc w:val="center"/>
      </w:pPr>
    </w:p>
    <w:p w:rsidR="00165BB2" w:rsidRPr="00B72CDC" w:rsidRDefault="00165BB2" w:rsidP="00165BB2"/>
    <w:tbl>
      <w:tblPr>
        <w:tblW w:w="5001" w:type="pct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165BB2" w:rsidRPr="00B72CDC" w:rsidTr="00F654DC">
        <w:tc>
          <w:tcPr>
            <w:tcW w:w="4678" w:type="dxa"/>
            <w:vAlign w:val="center"/>
          </w:tcPr>
          <w:p w:rsidR="00165BB2" w:rsidRPr="00B72CDC" w:rsidRDefault="00165BB2" w:rsidP="00157DED"/>
        </w:tc>
        <w:tc>
          <w:tcPr>
            <w:tcW w:w="4678" w:type="dxa"/>
            <w:vAlign w:val="center"/>
          </w:tcPr>
          <w:p w:rsidR="00165BB2" w:rsidRPr="00486C76" w:rsidRDefault="00165BB2" w:rsidP="00157DED">
            <w:pPr>
              <w:rPr>
                <w:b/>
                <w:lang w:val="en-US"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165BB2" w:rsidRPr="00B72CDC" w:rsidTr="00F654DC">
        <w:trPr>
          <w:trHeight w:val="429"/>
        </w:trPr>
        <w:tc>
          <w:tcPr>
            <w:tcW w:w="4678" w:type="dxa"/>
            <w:vAlign w:val="center"/>
          </w:tcPr>
          <w:p w:rsidR="00165BB2" w:rsidRPr="00B72CDC" w:rsidRDefault="00165BB2" w:rsidP="00157DED">
            <w:r w:rsidRPr="00B72CDC">
              <w:t xml:space="preserve">  </w:t>
            </w:r>
          </w:p>
        </w:tc>
        <w:tc>
          <w:tcPr>
            <w:tcW w:w="4678" w:type="dxa"/>
            <w:vAlign w:val="center"/>
          </w:tcPr>
          <w:p w:rsidR="00165BB2" w:rsidRDefault="00165BB2" w:rsidP="00157DED">
            <w:r>
              <w:t xml:space="preserve">Проректор </w:t>
            </w:r>
          </w:p>
          <w:p w:rsidR="00165BB2" w:rsidRPr="00B72CDC" w:rsidRDefault="00165BB2" w:rsidP="00157DED">
            <w:r>
              <w:t>по учебно-методической</w:t>
            </w:r>
            <w:r w:rsidRPr="00B72CDC">
              <w:t xml:space="preserve"> работе </w:t>
            </w:r>
          </w:p>
          <w:p w:rsidR="00165BB2" w:rsidRPr="00B72CDC" w:rsidRDefault="00165BB2" w:rsidP="00157DED">
            <w:r>
              <w:t>_____________________ С. Г. Дембицкий</w:t>
            </w:r>
            <w:r w:rsidRPr="00B72CDC">
              <w:t xml:space="preserve"> </w:t>
            </w:r>
          </w:p>
        </w:tc>
      </w:tr>
      <w:tr w:rsidR="00165BB2" w:rsidRPr="00B72CDC" w:rsidTr="00F654DC">
        <w:trPr>
          <w:trHeight w:val="404"/>
        </w:trPr>
        <w:tc>
          <w:tcPr>
            <w:tcW w:w="4678" w:type="dxa"/>
            <w:vAlign w:val="center"/>
          </w:tcPr>
          <w:p w:rsidR="00165BB2" w:rsidRPr="00B72CDC" w:rsidRDefault="00165BB2" w:rsidP="00157DED"/>
        </w:tc>
        <w:tc>
          <w:tcPr>
            <w:tcW w:w="4678" w:type="dxa"/>
            <w:vAlign w:val="center"/>
          </w:tcPr>
          <w:p w:rsidR="00165BB2" w:rsidRPr="00B72CDC" w:rsidRDefault="00165BB2" w:rsidP="00157DED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>
              <w:t>1_</w:t>
            </w:r>
            <w:r w:rsidRPr="00B72CDC">
              <w:t>г.</w:t>
            </w:r>
          </w:p>
        </w:tc>
      </w:tr>
    </w:tbl>
    <w:p w:rsidR="00165BB2" w:rsidRDefault="00165BB2" w:rsidP="00165BB2">
      <w:pPr>
        <w:tabs>
          <w:tab w:val="right" w:leader="underscore" w:pos="8505"/>
        </w:tabs>
        <w:rPr>
          <w:b/>
          <w:bCs/>
        </w:rPr>
      </w:pPr>
    </w:p>
    <w:p w:rsidR="00165BB2" w:rsidRDefault="00165BB2" w:rsidP="00165BB2">
      <w:pPr>
        <w:tabs>
          <w:tab w:val="right" w:leader="underscore" w:pos="8505"/>
        </w:tabs>
        <w:rPr>
          <w:b/>
          <w:bCs/>
        </w:rPr>
      </w:pPr>
    </w:p>
    <w:p w:rsidR="00165BB2" w:rsidRPr="001678E1" w:rsidRDefault="00165BB2" w:rsidP="00165BB2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 w:rsidRPr="001678E1">
        <w:rPr>
          <w:b/>
          <w:bCs/>
          <w:sz w:val="28"/>
          <w:szCs w:val="28"/>
        </w:rPr>
        <w:t xml:space="preserve">РАБОЧАЯ ПРОГРАММА УЧЕБНОЙ ДИСЦИПЛИНЫ (МОДУЛЯ) </w:t>
      </w:r>
    </w:p>
    <w:p w:rsidR="00165BB2" w:rsidRDefault="00165BB2" w:rsidP="00165BB2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F654DC" w:rsidRPr="00F654DC" w:rsidRDefault="00F654DC" w:rsidP="00F654DC">
      <w:pPr>
        <w:jc w:val="center"/>
        <w:rPr>
          <w:b/>
          <w:bCs/>
          <w:sz w:val="28"/>
          <w:szCs w:val="28"/>
        </w:rPr>
      </w:pPr>
      <w:r w:rsidRPr="00F654DC">
        <w:rPr>
          <w:b/>
          <w:bCs/>
          <w:sz w:val="28"/>
          <w:szCs w:val="28"/>
        </w:rPr>
        <w:t>ОБРАБОТКА РЕЗУЛЬТАТОВ ЭКСПЕРИМЕНТАЛЬНЫХ ИССЛЕДОВАНИЙ И ОЦЕНКА ПОГРЕШНОСТИ</w:t>
      </w:r>
    </w:p>
    <w:p w:rsidR="00165BB2" w:rsidRPr="00165BB2" w:rsidRDefault="00165BB2" w:rsidP="00165BB2">
      <w:pPr>
        <w:jc w:val="center"/>
        <w:rPr>
          <w:i/>
        </w:rPr>
      </w:pPr>
    </w:p>
    <w:p w:rsidR="00165BB2" w:rsidRPr="00904C90" w:rsidRDefault="00165BB2" w:rsidP="00165BB2">
      <w:pPr>
        <w:jc w:val="center"/>
        <w:rPr>
          <w:b/>
          <w:sz w:val="22"/>
          <w:szCs w:val="22"/>
          <w:u w:val="single"/>
        </w:rPr>
      </w:pPr>
    </w:p>
    <w:p w:rsidR="00165BB2" w:rsidRDefault="00165BB2" w:rsidP="00165BB2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4"/>
        <w:gridCol w:w="6190"/>
      </w:tblGrid>
      <w:tr w:rsidR="00165BB2" w:rsidRPr="00B252A4" w:rsidTr="00157DED">
        <w:tc>
          <w:tcPr>
            <w:tcW w:w="3227" w:type="dxa"/>
            <w:shd w:val="clear" w:color="auto" w:fill="auto"/>
            <w:vAlign w:val="bottom"/>
          </w:tcPr>
          <w:p w:rsidR="00165BB2" w:rsidRPr="00B252A4" w:rsidRDefault="00165BB2" w:rsidP="00157DED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B252A4">
              <w:rPr>
                <w:b/>
                <w:bCs/>
                <w:sz w:val="22"/>
                <w:szCs w:val="22"/>
              </w:rPr>
              <w:t>Уровень освоения основной</w:t>
            </w:r>
            <w:r>
              <w:rPr>
                <w:b/>
                <w:bCs/>
                <w:sz w:val="22"/>
                <w:szCs w:val="22"/>
              </w:rPr>
              <w:t xml:space="preserve"> профессиональной</w:t>
            </w:r>
            <w:r w:rsidRPr="00B252A4">
              <w:rPr>
                <w:b/>
                <w:bCs/>
                <w:sz w:val="22"/>
                <w:szCs w:val="22"/>
              </w:rPr>
              <w:t xml:space="preserve"> образовательной программы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5BB2" w:rsidRPr="00B252A4" w:rsidRDefault="00165BB2" w:rsidP="00157DED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B252A4">
              <w:rPr>
                <w:bCs/>
                <w:sz w:val="22"/>
                <w:szCs w:val="22"/>
              </w:rPr>
              <w:t>академический бакалавриат</w:t>
            </w:r>
          </w:p>
        </w:tc>
      </w:tr>
      <w:tr w:rsidR="00165BB2" w:rsidRPr="00B252A4" w:rsidTr="00157DED">
        <w:tc>
          <w:tcPr>
            <w:tcW w:w="3227" w:type="dxa"/>
            <w:shd w:val="clear" w:color="auto" w:fill="auto"/>
            <w:vAlign w:val="bottom"/>
          </w:tcPr>
          <w:p w:rsidR="00165BB2" w:rsidRPr="002C5533" w:rsidRDefault="00165BB2" w:rsidP="00157DED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B252A4">
              <w:rPr>
                <w:b/>
                <w:bCs/>
                <w:sz w:val="22"/>
                <w:szCs w:val="22"/>
              </w:rPr>
              <w:t>Направление подготовки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/ </w:t>
            </w:r>
            <w:r>
              <w:rPr>
                <w:b/>
                <w:bCs/>
                <w:sz w:val="22"/>
                <w:szCs w:val="22"/>
              </w:rPr>
              <w:t>специальность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5BB2" w:rsidRPr="00A43034" w:rsidRDefault="00165BB2" w:rsidP="00157DED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20.03.01</w:t>
            </w:r>
            <w:r w:rsidRPr="00A4303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Техносферная безопасность</w:t>
            </w:r>
          </w:p>
        </w:tc>
      </w:tr>
      <w:tr w:rsidR="00165BB2" w:rsidRPr="00B252A4" w:rsidTr="00157DED">
        <w:tc>
          <w:tcPr>
            <w:tcW w:w="3227" w:type="dxa"/>
            <w:shd w:val="clear" w:color="auto" w:fill="auto"/>
            <w:vAlign w:val="bottom"/>
          </w:tcPr>
          <w:p w:rsidR="00165BB2" w:rsidRPr="00B252A4" w:rsidRDefault="00165BB2" w:rsidP="00157DED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B252A4">
              <w:rPr>
                <w:b/>
                <w:bCs/>
                <w:sz w:val="22"/>
                <w:szCs w:val="22"/>
              </w:rPr>
              <w:t>Профиль</w:t>
            </w:r>
            <w:r>
              <w:rPr>
                <w:b/>
                <w:bCs/>
                <w:sz w:val="22"/>
                <w:szCs w:val="22"/>
              </w:rPr>
              <w:t>/ специализация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BB2" w:rsidRPr="00450E79" w:rsidRDefault="00165BB2" w:rsidP="00157DED">
            <w:pPr>
              <w:rPr>
                <w:color w:val="000000"/>
                <w:sz w:val="22"/>
                <w:szCs w:val="22"/>
              </w:rPr>
            </w:pPr>
            <w:r w:rsidRPr="00450E79">
              <w:rPr>
                <w:color w:val="000000"/>
                <w:sz w:val="22"/>
                <w:szCs w:val="22"/>
              </w:rPr>
              <w:t>Инжиниринг техносферы и экологическая экспертиза</w:t>
            </w:r>
          </w:p>
        </w:tc>
      </w:tr>
      <w:tr w:rsidR="00165BB2" w:rsidRPr="00B252A4" w:rsidTr="00157DED">
        <w:tc>
          <w:tcPr>
            <w:tcW w:w="3227" w:type="dxa"/>
            <w:shd w:val="clear" w:color="auto" w:fill="auto"/>
            <w:vAlign w:val="bottom"/>
          </w:tcPr>
          <w:p w:rsidR="00165BB2" w:rsidRPr="00B252A4" w:rsidRDefault="00165BB2" w:rsidP="00157DED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B252A4">
              <w:rPr>
                <w:b/>
                <w:bCs/>
                <w:sz w:val="22"/>
                <w:szCs w:val="22"/>
              </w:rPr>
              <w:t>Форма обучения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5BB2" w:rsidRPr="00B252A4" w:rsidRDefault="00165BB2" w:rsidP="00157DED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B252A4">
              <w:rPr>
                <w:bCs/>
                <w:sz w:val="22"/>
                <w:szCs w:val="22"/>
              </w:rPr>
              <w:t>очная</w:t>
            </w:r>
          </w:p>
        </w:tc>
      </w:tr>
      <w:tr w:rsidR="00165BB2" w:rsidRPr="00B252A4" w:rsidTr="00157DED">
        <w:tc>
          <w:tcPr>
            <w:tcW w:w="3227" w:type="dxa"/>
            <w:shd w:val="clear" w:color="auto" w:fill="auto"/>
            <w:vAlign w:val="bottom"/>
          </w:tcPr>
          <w:p w:rsidR="00165BB2" w:rsidRPr="00B252A4" w:rsidRDefault="00165BB2" w:rsidP="00157DED">
            <w:pPr>
              <w:tabs>
                <w:tab w:val="right" w:leader="underscore" w:pos="8505"/>
              </w:tabs>
              <w:spacing w:before="120" w:line="276" w:lineRule="auto"/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Нормативный срок освоения  ОПОП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5BB2" w:rsidRPr="00B252A4" w:rsidRDefault="00165BB2" w:rsidP="00157DED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B252A4">
              <w:rPr>
                <w:bCs/>
                <w:sz w:val="22"/>
                <w:szCs w:val="22"/>
              </w:rPr>
              <w:t>4 года</w:t>
            </w:r>
          </w:p>
        </w:tc>
      </w:tr>
      <w:tr w:rsidR="00165BB2" w:rsidRPr="00B252A4" w:rsidTr="00157DED">
        <w:tc>
          <w:tcPr>
            <w:tcW w:w="3227" w:type="dxa"/>
            <w:shd w:val="clear" w:color="auto" w:fill="auto"/>
            <w:vAlign w:val="bottom"/>
          </w:tcPr>
          <w:p w:rsidR="00165BB2" w:rsidRPr="00B252A4" w:rsidRDefault="00165BB2" w:rsidP="00157DED">
            <w:pPr>
              <w:tabs>
                <w:tab w:val="right" w:leader="underscore" w:pos="8505"/>
              </w:tabs>
              <w:spacing w:before="120" w:line="276" w:lineRule="auto"/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Институт (факультет)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5BB2" w:rsidRPr="00B252A4" w:rsidRDefault="00165BB2" w:rsidP="00157DED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Институт химических технологий и промышленной экологии</w:t>
            </w:r>
          </w:p>
        </w:tc>
      </w:tr>
      <w:tr w:rsidR="00165BB2" w:rsidRPr="00B252A4" w:rsidTr="00157DED">
        <w:tc>
          <w:tcPr>
            <w:tcW w:w="3227" w:type="dxa"/>
            <w:shd w:val="clear" w:color="auto" w:fill="auto"/>
            <w:vAlign w:val="bottom"/>
          </w:tcPr>
          <w:p w:rsidR="00165BB2" w:rsidRPr="00B252A4" w:rsidRDefault="00165BB2" w:rsidP="00157DED">
            <w:pPr>
              <w:tabs>
                <w:tab w:val="right" w:leader="underscore" w:pos="8505"/>
              </w:tabs>
              <w:spacing w:before="120" w:line="276" w:lineRule="auto"/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Кафедра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5BB2" w:rsidRPr="00B252A4" w:rsidRDefault="00165BB2" w:rsidP="00157DED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B252A4">
              <w:rPr>
                <w:bCs/>
                <w:sz w:val="22"/>
                <w:szCs w:val="22"/>
              </w:rPr>
              <w:t>Промышленной экологии и безопасности</w:t>
            </w:r>
          </w:p>
        </w:tc>
      </w:tr>
    </w:tbl>
    <w:p w:rsidR="00165BB2" w:rsidRPr="00A71D43" w:rsidRDefault="00165BB2" w:rsidP="00165BB2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u w:val="single"/>
        </w:rPr>
      </w:pPr>
    </w:p>
    <w:p w:rsidR="00165BB2" w:rsidRDefault="00165BB2" w:rsidP="00165BB2">
      <w:pPr>
        <w:tabs>
          <w:tab w:val="right" w:leader="underscore" w:pos="8505"/>
        </w:tabs>
        <w:rPr>
          <w:b/>
          <w:bCs/>
        </w:rPr>
      </w:pPr>
    </w:p>
    <w:p w:rsidR="00165BB2" w:rsidRDefault="00165BB2" w:rsidP="00165BB2">
      <w:pPr>
        <w:tabs>
          <w:tab w:val="right" w:leader="underscore" w:pos="8505"/>
        </w:tabs>
        <w:rPr>
          <w:b/>
          <w:bCs/>
        </w:rPr>
      </w:pPr>
    </w:p>
    <w:p w:rsidR="00165BB2" w:rsidRDefault="00165BB2" w:rsidP="00165BB2">
      <w:pPr>
        <w:tabs>
          <w:tab w:val="right" w:leader="underscore" w:pos="8505"/>
        </w:tabs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69"/>
        <w:gridCol w:w="282"/>
        <w:gridCol w:w="1755"/>
        <w:gridCol w:w="454"/>
        <w:gridCol w:w="3294"/>
      </w:tblGrid>
      <w:tr w:rsidR="00165BB2" w:rsidRPr="00B252A4" w:rsidTr="00157DED">
        <w:tc>
          <w:tcPr>
            <w:tcW w:w="3652" w:type="dxa"/>
            <w:shd w:val="clear" w:color="auto" w:fill="auto"/>
            <w:vAlign w:val="bottom"/>
          </w:tcPr>
          <w:p w:rsidR="00165BB2" w:rsidRPr="00B252A4" w:rsidRDefault="00165BB2" w:rsidP="00157DED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Начальник учебно-методического</w:t>
            </w:r>
          </w:p>
          <w:p w:rsidR="00165BB2" w:rsidRPr="00B252A4" w:rsidRDefault="00165BB2" w:rsidP="00157DED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управления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65BB2" w:rsidRPr="00B252A4" w:rsidRDefault="00165BB2" w:rsidP="00157DED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5BB2" w:rsidRPr="00B252A4" w:rsidRDefault="00165BB2" w:rsidP="00157DED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2" w:type="dxa"/>
            <w:shd w:val="clear" w:color="auto" w:fill="auto"/>
            <w:vAlign w:val="bottom"/>
          </w:tcPr>
          <w:p w:rsidR="00165BB2" w:rsidRPr="00B252A4" w:rsidRDefault="00165BB2" w:rsidP="00157DED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5BB2" w:rsidRPr="00B252A4" w:rsidRDefault="00165BB2" w:rsidP="00157DED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Е. Б. Никитаева</w:t>
            </w:r>
          </w:p>
        </w:tc>
      </w:tr>
      <w:tr w:rsidR="00165BB2" w:rsidRPr="00B252A4" w:rsidTr="00157DED">
        <w:tc>
          <w:tcPr>
            <w:tcW w:w="3652" w:type="dxa"/>
            <w:shd w:val="clear" w:color="auto" w:fill="auto"/>
          </w:tcPr>
          <w:p w:rsidR="00165BB2" w:rsidRPr="00B252A4" w:rsidRDefault="00165BB2" w:rsidP="00157DED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165BB2" w:rsidRPr="00B252A4" w:rsidRDefault="00165BB2" w:rsidP="00157DED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  <w:shd w:val="clear" w:color="auto" w:fill="auto"/>
          </w:tcPr>
          <w:p w:rsidR="00165BB2" w:rsidRPr="00B252A4" w:rsidRDefault="00165BB2" w:rsidP="00157DED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2" w:type="dxa"/>
            <w:shd w:val="clear" w:color="auto" w:fill="auto"/>
          </w:tcPr>
          <w:p w:rsidR="00165BB2" w:rsidRPr="00B252A4" w:rsidRDefault="00165BB2" w:rsidP="00157DED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  <w:shd w:val="clear" w:color="auto" w:fill="auto"/>
          </w:tcPr>
          <w:p w:rsidR="00165BB2" w:rsidRPr="00B252A4" w:rsidRDefault="00165BB2" w:rsidP="00157DED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165BB2" w:rsidRDefault="00165BB2" w:rsidP="00165BB2">
      <w:pPr>
        <w:jc w:val="both"/>
        <w:rPr>
          <w:b/>
          <w:bCs/>
        </w:rPr>
      </w:pPr>
    </w:p>
    <w:p w:rsidR="00165BB2" w:rsidRDefault="00165BB2" w:rsidP="00165BB2">
      <w:pPr>
        <w:jc w:val="both"/>
        <w:rPr>
          <w:b/>
          <w:bCs/>
        </w:rPr>
      </w:pPr>
    </w:p>
    <w:p w:rsidR="00165BB2" w:rsidRDefault="00165BB2" w:rsidP="00165BB2">
      <w:pPr>
        <w:jc w:val="both"/>
        <w:rPr>
          <w:b/>
          <w:bCs/>
        </w:rPr>
      </w:pPr>
    </w:p>
    <w:p w:rsidR="00165BB2" w:rsidRDefault="00165BB2" w:rsidP="00165BB2">
      <w:pPr>
        <w:jc w:val="both"/>
        <w:rPr>
          <w:b/>
          <w:bCs/>
        </w:rPr>
      </w:pPr>
    </w:p>
    <w:p w:rsidR="00165BB2" w:rsidRDefault="00165BB2" w:rsidP="00165BB2">
      <w:pPr>
        <w:jc w:val="both"/>
        <w:rPr>
          <w:b/>
          <w:bCs/>
        </w:rPr>
      </w:pPr>
    </w:p>
    <w:p w:rsidR="00165BB2" w:rsidRDefault="00165BB2" w:rsidP="00165BB2">
      <w:pPr>
        <w:jc w:val="both"/>
        <w:rPr>
          <w:b/>
          <w:bCs/>
        </w:rPr>
      </w:pPr>
    </w:p>
    <w:p w:rsidR="00165BB2" w:rsidRDefault="00165BB2" w:rsidP="00165BB2">
      <w:pPr>
        <w:jc w:val="center"/>
        <w:rPr>
          <w:b/>
          <w:bCs/>
        </w:rPr>
      </w:pPr>
      <w:r w:rsidRPr="00BF7289">
        <w:rPr>
          <w:b/>
          <w:bCs/>
          <w:sz w:val="22"/>
          <w:szCs w:val="22"/>
        </w:rPr>
        <w:t>Москва, 201</w:t>
      </w:r>
      <w:r>
        <w:rPr>
          <w:b/>
          <w:bCs/>
          <w:sz w:val="22"/>
          <w:szCs w:val="22"/>
        </w:rPr>
        <w:t>8</w:t>
      </w:r>
      <w:r w:rsidRPr="00BF7289">
        <w:rPr>
          <w:b/>
          <w:bCs/>
          <w:sz w:val="22"/>
          <w:szCs w:val="22"/>
        </w:rPr>
        <w:t xml:space="preserve"> г.</w:t>
      </w:r>
      <w:r>
        <w:rPr>
          <w:b/>
          <w:bCs/>
        </w:rPr>
        <w:br w:type="page"/>
      </w:r>
    </w:p>
    <w:p w:rsidR="00165BB2" w:rsidRPr="00165BB2" w:rsidRDefault="00165BB2" w:rsidP="00165BB2">
      <w:pPr>
        <w:tabs>
          <w:tab w:val="right" w:leader="underscore" w:pos="8505"/>
        </w:tabs>
        <w:rPr>
          <w:sz w:val="22"/>
          <w:szCs w:val="22"/>
        </w:rPr>
      </w:pPr>
      <w:r w:rsidRPr="00165BB2">
        <w:rPr>
          <w:sz w:val="22"/>
          <w:szCs w:val="22"/>
        </w:rPr>
        <w:lastRenderedPageBreak/>
        <w:t>При разработке рабочей программы учебной дисциплины (модуля) в основу положены:</w:t>
      </w:r>
    </w:p>
    <w:p w:rsidR="00165BB2" w:rsidRPr="00165BB2" w:rsidRDefault="00165BB2" w:rsidP="00165BB2">
      <w:pPr>
        <w:tabs>
          <w:tab w:val="right" w:leader="underscore" w:pos="8505"/>
        </w:tabs>
        <w:rPr>
          <w:sz w:val="22"/>
          <w:szCs w:val="22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786"/>
        <w:gridCol w:w="4819"/>
      </w:tblGrid>
      <w:tr w:rsidR="00165BB2" w:rsidRPr="00165BB2" w:rsidTr="00157DED">
        <w:tc>
          <w:tcPr>
            <w:tcW w:w="4786" w:type="dxa"/>
            <w:shd w:val="clear" w:color="auto" w:fill="auto"/>
          </w:tcPr>
          <w:p w:rsidR="00165BB2" w:rsidRPr="00165BB2" w:rsidRDefault="00165BB2" w:rsidP="00165BB2">
            <w:pPr>
              <w:pStyle w:val="ListParagraph"/>
              <w:numPr>
                <w:ilvl w:val="0"/>
                <w:numId w:val="33"/>
              </w:numPr>
              <w:tabs>
                <w:tab w:val="left" w:pos="597"/>
                <w:tab w:val="right" w:leader="underscore" w:pos="8505"/>
              </w:tabs>
              <w:ind w:left="0" w:firstLine="314"/>
              <w:rPr>
                <w:b/>
                <w:sz w:val="22"/>
                <w:szCs w:val="22"/>
                <w:lang w:val="ru-RU"/>
              </w:rPr>
            </w:pPr>
            <w:r w:rsidRPr="00165BB2">
              <w:rPr>
                <w:sz w:val="22"/>
                <w:szCs w:val="22"/>
                <w:lang w:val="ru-RU"/>
              </w:rPr>
              <w:t>ФГОС ВО по направлению подготовки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165BB2" w:rsidRPr="00165BB2" w:rsidRDefault="00165BB2" w:rsidP="00157DED">
            <w:pPr>
              <w:tabs>
                <w:tab w:val="right" w:leader="underscore" w:pos="8505"/>
              </w:tabs>
              <w:jc w:val="center"/>
              <w:rPr>
                <w:b/>
                <w:sz w:val="22"/>
                <w:szCs w:val="22"/>
              </w:rPr>
            </w:pPr>
            <w:r w:rsidRPr="00165BB2">
              <w:rPr>
                <w:color w:val="000000"/>
                <w:sz w:val="22"/>
                <w:szCs w:val="22"/>
              </w:rPr>
              <w:t>20.03.01 Техносферная безопасность</w:t>
            </w:r>
          </w:p>
        </w:tc>
      </w:tr>
      <w:tr w:rsidR="00165BB2" w:rsidRPr="00165BB2" w:rsidTr="00157DED">
        <w:tc>
          <w:tcPr>
            <w:tcW w:w="4786" w:type="dxa"/>
            <w:shd w:val="clear" w:color="auto" w:fill="auto"/>
          </w:tcPr>
          <w:p w:rsidR="00165BB2" w:rsidRPr="00165BB2" w:rsidRDefault="00165BB2" w:rsidP="00157DED">
            <w:pPr>
              <w:tabs>
                <w:tab w:val="right" w:leader="underscore" w:pos="8505"/>
              </w:tabs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165BB2" w:rsidRPr="00165BB2" w:rsidRDefault="00165BB2" w:rsidP="00157DED">
            <w:pPr>
              <w:tabs>
                <w:tab w:val="right" w:leader="underscore" w:pos="8505"/>
              </w:tabs>
              <w:rPr>
                <w:b/>
                <w:sz w:val="22"/>
                <w:szCs w:val="22"/>
              </w:rPr>
            </w:pPr>
          </w:p>
        </w:tc>
      </w:tr>
      <w:tr w:rsidR="00165BB2" w:rsidRPr="00165BB2" w:rsidTr="00157DED">
        <w:tc>
          <w:tcPr>
            <w:tcW w:w="9605" w:type="dxa"/>
            <w:gridSpan w:val="2"/>
            <w:shd w:val="clear" w:color="auto" w:fill="auto"/>
            <w:vAlign w:val="bottom"/>
          </w:tcPr>
          <w:p w:rsidR="00165BB2" w:rsidRPr="00165BB2" w:rsidRDefault="00165BB2" w:rsidP="00157DED">
            <w:pPr>
              <w:rPr>
                <w:sz w:val="22"/>
                <w:szCs w:val="22"/>
              </w:rPr>
            </w:pPr>
            <w:r w:rsidRPr="00165BB2">
              <w:rPr>
                <w:sz w:val="22"/>
                <w:szCs w:val="22"/>
              </w:rPr>
              <w:t xml:space="preserve">утвержденный Приказом Министерства образования и науки РФ </w:t>
            </w:r>
          </w:p>
        </w:tc>
      </w:tr>
      <w:tr w:rsidR="00165BB2" w:rsidRPr="00165BB2" w:rsidTr="00157DED">
        <w:tc>
          <w:tcPr>
            <w:tcW w:w="4786" w:type="dxa"/>
            <w:shd w:val="clear" w:color="auto" w:fill="auto"/>
            <w:vAlign w:val="bottom"/>
          </w:tcPr>
          <w:p w:rsidR="00165BB2" w:rsidRPr="00165BB2" w:rsidRDefault="00165BB2" w:rsidP="00157DED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5BB2" w:rsidRPr="00165BB2" w:rsidRDefault="00165BB2" w:rsidP="00157DED">
            <w:pPr>
              <w:jc w:val="center"/>
              <w:rPr>
                <w:sz w:val="22"/>
                <w:szCs w:val="22"/>
              </w:rPr>
            </w:pPr>
            <w:r w:rsidRPr="00165BB2">
              <w:rPr>
                <w:sz w:val="22"/>
                <w:szCs w:val="22"/>
              </w:rPr>
              <w:t>«21» марта  2016 г., № 246</w:t>
            </w:r>
          </w:p>
        </w:tc>
      </w:tr>
    </w:tbl>
    <w:p w:rsidR="00165BB2" w:rsidRPr="00165BB2" w:rsidRDefault="00165BB2" w:rsidP="00165BB2">
      <w:pPr>
        <w:jc w:val="both"/>
        <w:rPr>
          <w:sz w:val="22"/>
          <w:szCs w:val="22"/>
          <w:u w:val="single"/>
        </w:rPr>
      </w:pPr>
    </w:p>
    <w:p w:rsidR="00165BB2" w:rsidRPr="00165BB2" w:rsidRDefault="00165BB2" w:rsidP="00165BB2">
      <w:pPr>
        <w:ind w:firstLine="709"/>
        <w:jc w:val="both"/>
        <w:rPr>
          <w:sz w:val="22"/>
          <w:szCs w:val="22"/>
          <w:u w:val="single"/>
        </w:rPr>
      </w:pPr>
    </w:p>
    <w:tbl>
      <w:tblPr>
        <w:tblW w:w="9753" w:type="dxa"/>
        <w:tblLook w:val="04A0" w:firstRow="1" w:lastRow="0" w:firstColumn="1" w:lastColumn="0" w:noHBand="0" w:noVBand="1"/>
      </w:tblPr>
      <w:tblGrid>
        <w:gridCol w:w="1668"/>
        <w:gridCol w:w="2021"/>
        <w:gridCol w:w="5953"/>
        <w:gridCol w:w="111"/>
      </w:tblGrid>
      <w:tr w:rsidR="00165BB2" w:rsidRPr="00165BB2" w:rsidTr="00157DED">
        <w:tc>
          <w:tcPr>
            <w:tcW w:w="9753" w:type="dxa"/>
            <w:gridSpan w:val="4"/>
            <w:shd w:val="clear" w:color="auto" w:fill="auto"/>
          </w:tcPr>
          <w:p w:rsidR="00165BB2" w:rsidRPr="00165BB2" w:rsidRDefault="00165BB2" w:rsidP="00165BB2">
            <w:pPr>
              <w:pStyle w:val="ListParagraph"/>
              <w:numPr>
                <w:ilvl w:val="0"/>
                <w:numId w:val="33"/>
              </w:numPr>
              <w:ind w:left="0" w:firstLine="314"/>
              <w:rPr>
                <w:color w:val="000000"/>
                <w:sz w:val="22"/>
                <w:szCs w:val="22"/>
                <w:lang w:val="ru-RU"/>
              </w:rPr>
            </w:pPr>
            <w:r w:rsidRPr="00165BB2">
              <w:rPr>
                <w:sz w:val="22"/>
                <w:szCs w:val="22"/>
                <w:lang w:val="ru-RU"/>
              </w:rPr>
              <w:t xml:space="preserve">Основная профессиональная образовательная программа (далее – ОПОП) по направлению </w:t>
            </w:r>
          </w:p>
        </w:tc>
      </w:tr>
      <w:tr w:rsidR="00165BB2" w:rsidRPr="00165BB2" w:rsidTr="00157DED">
        <w:trPr>
          <w:gridAfter w:val="1"/>
          <w:wAfter w:w="111" w:type="dxa"/>
        </w:trPr>
        <w:tc>
          <w:tcPr>
            <w:tcW w:w="1668" w:type="dxa"/>
            <w:shd w:val="clear" w:color="auto" w:fill="auto"/>
          </w:tcPr>
          <w:p w:rsidR="00165BB2" w:rsidRPr="00165BB2" w:rsidRDefault="00165BB2" w:rsidP="00157DED">
            <w:pPr>
              <w:tabs>
                <w:tab w:val="right" w:leader="underscore" w:pos="8505"/>
              </w:tabs>
              <w:rPr>
                <w:b/>
                <w:sz w:val="22"/>
                <w:szCs w:val="22"/>
              </w:rPr>
            </w:pPr>
            <w:bookmarkStart w:id="0" w:name="_Toc264543477"/>
            <w:bookmarkStart w:id="1" w:name="_Toc264543519"/>
            <w:r w:rsidRPr="00165BB2">
              <w:rPr>
                <w:sz w:val="22"/>
                <w:szCs w:val="22"/>
              </w:rPr>
              <w:t>подготовки</w:t>
            </w:r>
          </w:p>
        </w:tc>
        <w:tc>
          <w:tcPr>
            <w:tcW w:w="79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BB2" w:rsidRPr="00165BB2" w:rsidRDefault="00165BB2" w:rsidP="00157DED">
            <w:pPr>
              <w:jc w:val="center"/>
              <w:rPr>
                <w:color w:val="000000"/>
                <w:sz w:val="22"/>
                <w:szCs w:val="22"/>
              </w:rPr>
            </w:pPr>
            <w:r w:rsidRPr="00165BB2">
              <w:rPr>
                <w:color w:val="000000"/>
                <w:sz w:val="22"/>
                <w:szCs w:val="22"/>
              </w:rPr>
              <w:t>20.03.01 – Техносферная безопасность</w:t>
            </w:r>
          </w:p>
        </w:tc>
      </w:tr>
      <w:tr w:rsidR="00165BB2" w:rsidRPr="00165BB2" w:rsidTr="00157DED">
        <w:trPr>
          <w:gridAfter w:val="1"/>
          <w:wAfter w:w="111" w:type="dxa"/>
        </w:trPr>
        <w:tc>
          <w:tcPr>
            <w:tcW w:w="1668" w:type="dxa"/>
            <w:shd w:val="clear" w:color="auto" w:fill="auto"/>
          </w:tcPr>
          <w:p w:rsidR="00165BB2" w:rsidRPr="00165BB2" w:rsidRDefault="00165BB2" w:rsidP="00157DED">
            <w:pPr>
              <w:tabs>
                <w:tab w:val="right" w:leader="underscore" w:pos="8505"/>
              </w:tabs>
              <w:rPr>
                <w:sz w:val="22"/>
                <w:szCs w:val="22"/>
              </w:rPr>
            </w:pPr>
            <w:r w:rsidRPr="00165BB2">
              <w:rPr>
                <w:sz w:val="22"/>
                <w:szCs w:val="22"/>
              </w:rPr>
              <w:t>для профиля</w:t>
            </w:r>
          </w:p>
        </w:tc>
        <w:tc>
          <w:tcPr>
            <w:tcW w:w="79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BB2" w:rsidRPr="00165BB2" w:rsidRDefault="00165BB2" w:rsidP="00157DED">
            <w:pPr>
              <w:tabs>
                <w:tab w:val="right" w:leader="underscore" w:pos="8505"/>
              </w:tabs>
              <w:jc w:val="center"/>
              <w:rPr>
                <w:b/>
                <w:sz w:val="22"/>
                <w:szCs w:val="22"/>
              </w:rPr>
            </w:pPr>
            <w:r w:rsidRPr="00165BB2">
              <w:rPr>
                <w:color w:val="000000"/>
                <w:sz w:val="22"/>
                <w:szCs w:val="22"/>
              </w:rPr>
              <w:t>Инжиниринг техносферы и экологическая экспертиза</w:t>
            </w:r>
          </w:p>
        </w:tc>
      </w:tr>
      <w:tr w:rsidR="00165BB2" w:rsidRPr="00165BB2" w:rsidTr="00157DED">
        <w:tc>
          <w:tcPr>
            <w:tcW w:w="9753" w:type="dxa"/>
            <w:gridSpan w:val="4"/>
            <w:shd w:val="clear" w:color="auto" w:fill="auto"/>
            <w:vAlign w:val="bottom"/>
          </w:tcPr>
          <w:p w:rsidR="00165BB2" w:rsidRPr="00165BB2" w:rsidRDefault="00165BB2" w:rsidP="00157DED">
            <w:pPr>
              <w:rPr>
                <w:sz w:val="22"/>
                <w:szCs w:val="22"/>
              </w:rPr>
            </w:pPr>
            <w:r w:rsidRPr="00165BB2">
              <w:rPr>
                <w:sz w:val="22"/>
                <w:szCs w:val="22"/>
              </w:rPr>
              <w:t>утвержденные Ученым советом университета</w:t>
            </w:r>
          </w:p>
        </w:tc>
      </w:tr>
      <w:tr w:rsidR="00165BB2" w:rsidRPr="00B252A4" w:rsidTr="00157DED">
        <w:trPr>
          <w:gridAfter w:val="1"/>
          <w:wAfter w:w="111" w:type="dxa"/>
        </w:trPr>
        <w:tc>
          <w:tcPr>
            <w:tcW w:w="3689" w:type="dxa"/>
            <w:gridSpan w:val="2"/>
            <w:shd w:val="clear" w:color="auto" w:fill="auto"/>
            <w:vAlign w:val="bottom"/>
          </w:tcPr>
          <w:p w:rsidR="00165BB2" w:rsidRPr="00B252A4" w:rsidRDefault="00165BB2" w:rsidP="00157DED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  <w:vAlign w:val="bottom"/>
          </w:tcPr>
          <w:p w:rsidR="00165BB2" w:rsidRPr="00694100" w:rsidRDefault="00165BB2" w:rsidP="00157DED">
            <w:pPr>
              <w:rPr>
                <w:sz w:val="22"/>
                <w:szCs w:val="22"/>
              </w:rPr>
            </w:pPr>
            <w:r w:rsidRPr="000633DC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         </w:t>
            </w:r>
            <w:r w:rsidRPr="000633DC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августа</w:t>
            </w:r>
            <w:r w:rsidRPr="000633DC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 xml:space="preserve"> </w:t>
            </w:r>
            <w:r w:rsidRPr="000633DC">
              <w:rPr>
                <w:sz w:val="22"/>
                <w:szCs w:val="22"/>
              </w:rPr>
              <w:t>г., протокол №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165BB2" w:rsidRPr="00E41004" w:rsidRDefault="00165BB2" w:rsidP="00165BB2">
      <w:pPr>
        <w:jc w:val="both"/>
        <w:rPr>
          <w:sz w:val="22"/>
          <w:szCs w:val="22"/>
        </w:rPr>
      </w:pPr>
      <w:r w:rsidRPr="00E41004">
        <w:rPr>
          <w:sz w:val="22"/>
          <w:szCs w:val="22"/>
        </w:rPr>
        <w:t xml:space="preserve">                                           </w:t>
      </w:r>
      <w:bookmarkEnd w:id="0"/>
      <w:bookmarkEnd w:id="1"/>
    </w:p>
    <w:p w:rsidR="00165BB2" w:rsidRPr="00E41004" w:rsidRDefault="00165BB2" w:rsidP="00165BB2">
      <w:pPr>
        <w:ind w:firstLine="709"/>
        <w:jc w:val="both"/>
        <w:rPr>
          <w:sz w:val="22"/>
          <w:szCs w:val="22"/>
        </w:rPr>
      </w:pPr>
    </w:p>
    <w:p w:rsidR="00165BB2" w:rsidRPr="00165BB2" w:rsidRDefault="00165BB2" w:rsidP="00165BB2">
      <w:pPr>
        <w:jc w:val="both"/>
        <w:rPr>
          <w:sz w:val="22"/>
          <w:szCs w:val="22"/>
          <w:lang w:val="en-US"/>
        </w:rPr>
      </w:pPr>
    </w:p>
    <w:p w:rsidR="00165BB2" w:rsidRPr="00E41004" w:rsidRDefault="00165BB2" w:rsidP="00165BB2">
      <w:pPr>
        <w:ind w:firstLine="709"/>
        <w:jc w:val="both"/>
        <w:rPr>
          <w:b/>
          <w:sz w:val="22"/>
          <w:szCs w:val="22"/>
        </w:rPr>
      </w:pPr>
    </w:p>
    <w:p w:rsidR="00165BB2" w:rsidRPr="00E41004" w:rsidRDefault="00165BB2" w:rsidP="00165BB2">
      <w:pPr>
        <w:ind w:firstLine="709"/>
        <w:jc w:val="both"/>
        <w:rPr>
          <w:b/>
          <w:sz w:val="22"/>
          <w:szCs w:val="22"/>
        </w:rPr>
      </w:pPr>
      <w:r w:rsidRPr="00E41004">
        <w:rPr>
          <w:b/>
          <w:sz w:val="22"/>
          <w:szCs w:val="22"/>
        </w:rPr>
        <w:t>Разработчик(и):</w:t>
      </w:r>
    </w:p>
    <w:p w:rsidR="00165BB2" w:rsidRDefault="00165BB2" w:rsidP="00165BB2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42"/>
        <w:gridCol w:w="1719"/>
        <w:gridCol w:w="342"/>
        <w:gridCol w:w="3407"/>
      </w:tblGrid>
      <w:tr w:rsidR="00165BB2" w:rsidTr="00157DED">
        <w:trPr>
          <w:jc w:val="center"/>
        </w:trPr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5BB2" w:rsidRPr="00165BB2" w:rsidRDefault="00165BB2" w:rsidP="00157DED">
            <w:pPr>
              <w:jc w:val="center"/>
              <w:rPr>
                <w:sz w:val="22"/>
                <w:szCs w:val="22"/>
              </w:rPr>
            </w:pPr>
            <w:bookmarkStart w:id="2" w:name="_Toc264543479"/>
            <w:bookmarkStart w:id="3" w:name="_Toc264543521"/>
            <w:r>
              <w:rPr>
                <w:sz w:val="22"/>
                <w:szCs w:val="22"/>
              </w:rPr>
              <w:t>Профессор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7707C3" w:rsidRDefault="00165BB2" w:rsidP="00157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right w:val="nil"/>
            </w:tcBorders>
            <w:vAlign w:val="center"/>
          </w:tcPr>
          <w:p w:rsidR="00165BB2" w:rsidRPr="007707C3" w:rsidRDefault="00165BB2" w:rsidP="00157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7707C3" w:rsidRDefault="00165BB2" w:rsidP="00157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5BB2" w:rsidRPr="007707C3" w:rsidRDefault="00165BB2" w:rsidP="00157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 Тюрин</w:t>
            </w:r>
          </w:p>
        </w:tc>
      </w:tr>
      <w:tr w:rsidR="00165BB2" w:rsidTr="00157DED">
        <w:trPr>
          <w:jc w:val="center"/>
        </w:trPr>
        <w:tc>
          <w:tcPr>
            <w:tcW w:w="1894" w:type="pct"/>
            <w:tcBorders>
              <w:left w:val="nil"/>
              <w:bottom w:val="nil"/>
              <w:right w:val="nil"/>
            </w:tcBorders>
            <w:vAlign w:val="center"/>
          </w:tcPr>
          <w:p w:rsidR="00165BB2" w:rsidRPr="007707C3" w:rsidRDefault="00165BB2" w:rsidP="00157DE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7707C3" w:rsidRDefault="00165BB2" w:rsidP="00157DE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left w:val="nil"/>
              <w:bottom w:val="nil"/>
              <w:right w:val="nil"/>
            </w:tcBorders>
            <w:vAlign w:val="center"/>
          </w:tcPr>
          <w:p w:rsidR="00165BB2" w:rsidRPr="007707C3" w:rsidRDefault="00165BB2" w:rsidP="00157DE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7707C3" w:rsidRDefault="00165BB2" w:rsidP="00157DE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left w:val="nil"/>
              <w:bottom w:val="nil"/>
              <w:right w:val="nil"/>
            </w:tcBorders>
            <w:vAlign w:val="center"/>
          </w:tcPr>
          <w:p w:rsidR="00165BB2" w:rsidRPr="007707C3" w:rsidRDefault="00165BB2" w:rsidP="00157DED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65BB2" w:rsidTr="00157DED">
        <w:trPr>
          <w:jc w:val="center"/>
        </w:trPr>
        <w:tc>
          <w:tcPr>
            <w:tcW w:w="1894" w:type="pct"/>
            <w:tcBorders>
              <w:top w:val="nil"/>
              <w:left w:val="nil"/>
              <w:right w:val="nil"/>
            </w:tcBorders>
            <w:vAlign w:val="center"/>
          </w:tcPr>
          <w:p w:rsidR="00165BB2" w:rsidRPr="007707C3" w:rsidRDefault="00165BB2" w:rsidP="00165B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Доцент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7707C3" w:rsidRDefault="00165BB2" w:rsidP="00165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right w:val="nil"/>
            </w:tcBorders>
            <w:vAlign w:val="center"/>
          </w:tcPr>
          <w:p w:rsidR="00165BB2" w:rsidRPr="007707C3" w:rsidRDefault="00165BB2" w:rsidP="00165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7707C3" w:rsidRDefault="00165BB2" w:rsidP="00165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right w:val="nil"/>
            </w:tcBorders>
            <w:vAlign w:val="center"/>
          </w:tcPr>
          <w:p w:rsidR="00165BB2" w:rsidRPr="007707C3" w:rsidRDefault="00165BB2" w:rsidP="00165B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Е. С. Бородина </w:t>
            </w:r>
          </w:p>
        </w:tc>
      </w:tr>
      <w:tr w:rsidR="00165BB2" w:rsidTr="00157DED">
        <w:trPr>
          <w:jc w:val="center"/>
        </w:trPr>
        <w:tc>
          <w:tcPr>
            <w:tcW w:w="1894" w:type="pct"/>
            <w:tcBorders>
              <w:left w:val="nil"/>
              <w:bottom w:val="nil"/>
              <w:right w:val="nil"/>
            </w:tcBorders>
            <w:vAlign w:val="center"/>
          </w:tcPr>
          <w:p w:rsidR="00165BB2" w:rsidRPr="007707C3" w:rsidRDefault="00165BB2" w:rsidP="00165BB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7707C3" w:rsidRDefault="00165BB2" w:rsidP="00165BB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left w:val="nil"/>
              <w:bottom w:val="nil"/>
              <w:right w:val="nil"/>
            </w:tcBorders>
            <w:vAlign w:val="center"/>
          </w:tcPr>
          <w:p w:rsidR="00165BB2" w:rsidRPr="007707C3" w:rsidRDefault="00165BB2" w:rsidP="00165BB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7707C3" w:rsidRDefault="00165BB2" w:rsidP="00165BB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left w:val="nil"/>
              <w:bottom w:val="nil"/>
              <w:right w:val="nil"/>
            </w:tcBorders>
            <w:vAlign w:val="center"/>
          </w:tcPr>
          <w:p w:rsidR="00165BB2" w:rsidRPr="007707C3" w:rsidRDefault="00165BB2" w:rsidP="00165BB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65BB2" w:rsidTr="00157DED">
        <w:trPr>
          <w:jc w:val="center"/>
        </w:trPr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5BB2" w:rsidRPr="007707C3" w:rsidRDefault="00165BB2" w:rsidP="00165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7707C3" w:rsidRDefault="00165BB2" w:rsidP="00165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5BB2" w:rsidRPr="007707C3" w:rsidRDefault="00165BB2" w:rsidP="00165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7707C3" w:rsidRDefault="00165BB2" w:rsidP="00165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5BB2" w:rsidRPr="007707C3" w:rsidRDefault="00165BB2" w:rsidP="00165BB2">
            <w:pPr>
              <w:jc w:val="center"/>
              <w:rPr>
                <w:sz w:val="22"/>
                <w:szCs w:val="22"/>
              </w:rPr>
            </w:pPr>
          </w:p>
        </w:tc>
      </w:tr>
      <w:tr w:rsidR="00165BB2" w:rsidTr="00157DED">
        <w:trPr>
          <w:jc w:val="center"/>
        </w:trPr>
        <w:tc>
          <w:tcPr>
            <w:tcW w:w="18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BB2" w:rsidRPr="00A21BFA" w:rsidRDefault="00165BB2" w:rsidP="00165BB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A21BFA" w:rsidRDefault="00165BB2" w:rsidP="00165BB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BB2" w:rsidRPr="00A21BFA" w:rsidRDefault="00165BB2" w:rsidP="00165BB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A21BFA" w:rsidRDefault="00165BB2" w:rsidP="00165BB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BB2" w:rsidRPr="00A21BFA" w:rsidRDefault="00165BB2" w:rsidP="00165BB2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165BB2" w:rsidRPr="00B72CDC" w:rsidRDefault="00165BB2" w:rsidP="00165BB2">
      <w:pPr>
        <w:ind w:firstLine="709"/>
        <w:jc w:val="both"/>
      </w:pPr>
    </w:p>
    <w:p w:rsidR="00165BB2" w:rsidRPr="00B72CDC" w:rsidRDefault="00165BB2" w:rsidP="00165BB2">
      <w:pPr>
        <w:ind w:firstLine="709"/>
        <w:jc w:val="both"/>
      </w:pPr>
    </w:p>
    <w:p w:rsidR="00165BB2" w:rsidRPr="00E41004" w:rsidRDefault="00165BB2" w:rsidP="00165BB2">
      <w:pPr>
        <w:ind w:hanging="142"/>
        <w:jc w:val="both"/>
        <w:rPr>
          <w:sz w:val="22"/>
          <w:szCs w:val="22"/>
        </w:rPr>
      </w:pPr>
      <w:r w:rsidRPr="00E41004">
        <w:rPr>
          <w:sz w:val="22"/>
          <w:szCs w:val="22"/>
        </w:rPr>
        <w:t xml:space="preserve">Рабочая программа учебной дисциплины (модуля) рассмотрена и утверждена на заседании кафедры </w:t>
      </w:r>
      <w:bookmarkEnd w:id="2"/>
      <w:bookmarkEnd w:id="3"/>
    </w:p>
    <w:p w:rsidR="00165BB2" w:rsidRPr="00E41004" w:rsidRDefault="00165BB2" w:rsidP="00165BB2">
      <w:pPr>
        <w:ind w:firstLine="709"/>
        <w:jc w:val="center"/>
        <w:rPr>
          <w:sz w:val="22"/>
          <w:szCs w:val="22"/>
          <w:u w:val="single"/>
        </w:rPr>
      </w:pPr>
      <w:r w:rsidRPr="00E41004">
        <w:rPr>
          <w:sz w:val="22"/>
          <w:szCs w:val="22"/>
          <w:u w:val="single"/>
        </w:rPr>
        <w:t>П</w:t>
      </w:r>
      <w:r>
        <w:rPr>
          <w:sz w:val="22"/>
          <w:szCs w:val="22"/>
          <w:u w:val="single"/>
        </w:rPr>
        <w:t>ромышленная экология и безопасность</w:t>
      </w:r>
    </w:p>
    <w:p w:rsidR="00165BB2" w:rsidRPr="00E41004" w:rsidRDefault="00165BB2" w:rsidP="00165BB2">
      <w:pPr>
        <w:ind w:firstLine="709"/>
        <w:rPr>
          <w:sz w:val="22"/>
          <w:szCs w:val="22"/>
          <w:u w:val="single"/>
        </w:rPr>
      </w:pPr>
    </w:p>
    <w:p w:rsidR="00165BB2" w:rsidRPr="00E41004" w:rsidRDefault="00165BB2" w:rsidP="00165BB2">
      <w:pPr>
        <w:ind w:firstLine="709"/>
        <w:jc w:val="both"/>
        <w:rPr>
          <w:sz w:val="22"/>
          <w:szCs w:val="22"/>
        </w:rPr>
      </w:pPr>
      <w:r w:rsidRPr="00E41004">
        <w:rPr>
          <w:sz w:val="22"/>
          <w:szCs w:val="22"/>
        </w:rPr>
        <w:t>«</w:t>
      </w:r>
      <w:r>
        <w:rPr>
          <w:sz w:val="22"/>
          <w:szCs w:val="22"/>
        </w:rPr>
        <w:t xml:space="preserve">      »     </w:t>
      </w:r>
      <w:r w:rsidRPr="00E41004">
        <w:rPr>
          <w:sz w:val="22"/>
          <w:szCs w:val="22"/>
        </w:rPr>
        <w:t>20</w:t>
      </w:r>
      <w:r>
        <w:rPr>
          <w:sz w:val="22"/>
          <w:szCs w:val="22"/>
        </w:rPr>
        <w:t xml:space="preserve">1 </w:t>
      </w:r>
      <w:r w:rsidRPr="00E41004">
        <w:rPr>
          <w:sz w:val="22"/>
          <w:szCs w:val="22"/>
        </w:rPr>
        <w:t>г.</w:t>
      </w:r>
      <w:r>
        <w:rPr>
          <w:sz w:val="22"/>
          <w:szCs w:val="22"/>
        </w:rPr>
        <w:t>, протокол № .</w:t>
      </w:r>
    </w:p>
    <w:p w:rsidR="00165BB2" w:rsidRPr="00E41004" w:rsidRDefault="00165BB2" w:rsidP="00165BB2">
      <w:pPr>
        <w:ind w:firstLine="709"/>
        <w:jc w:val="both"/>
        <w:rPr>
          <w:sz w:val="22"/>
          <w:szCs w:val="22"/>
        </w:rPr>
      </w:pPr>
    </w:p>
    <w:p w:rsidR="00165BB2" w:rsidRPr="00E41004" w:rsidRDefault="00165BB2" w:rsidP="00165BB2">
      <w:pPr>
        <w:ind w:firstLine="709"/>
        <w:jc w:val="both"/>
        <w:rPr>
          <w:sz w:val="22"/>
          <w:szCs w:val="22"/>
        </w:rPr>
      </w:pPr>
    </w:p>
    <w:tbl>
      <w:tblPr>
        <w:tblW w:w="48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0"/>
        <w:gridCol w:w="347"/>
        <w:gridCol w:w="1398"/>
        <w:gridCol w:w="292"/>
        <w:gridCol w:w="2984"/>
      </w:tblGrid>
      <w:tr w:rsidR="00165BB2" w:rsidRPr="00E41004" w:rsidTr="00157DED">
        <w:trPr>
          <w:jc w:val="center"/>
        </w:trPr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ОПОП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sz w:val="22"/>
                <w:szCs w:val="22"/>
              </w:rPr>
            </w:pPr>
            <w:r w:rsidRPr="00E41004">
              <w:rPr>
                <w:b/>
                <w:sz w:val="22"/>
                <w:szCs w:val="22"/>
              </w:rPr>
              <w:t>О.</w:t>
            </w:r>
            <w:r>
              <w:rPr>
                <w:b/>
                <w:sz w:val="22"/>
                <w:szCs w:val="22"/>
              </w:rPr>
              <w:t> </w:t>
            </w:r>
            <w:r w:rsidRPr="00E41004">
              <w:rPr>
                <w:b/>
                <w:sz w:val="22"/>
                <w:szCs w:val="22"/>
              </w:rPr>
              <w:t>И.</w:t>
            </w:r>
            <w:r>
              <w:rPr>
                <w:b/>
                <w:sz w:val="22"/>
                <w:szCs w:val="22"/>
              </w:rPr>
              <w:t> </w:t>
            </w:r>
            <w:r w:rsidRPr="00E41004">
              <w:rPr>
                <w:b/>
                <w:sz w:val="22"/>
                <w:szCs w:val="22"/>
              </w:rPr>
              <w:t xml:space="preserve">Седляров </w:t>
            </w:r>
          </w:p>
        </w:tc>
      </w:tr>
      <w:tr w:rsidR="00165BB2" w:rsidRPr="00E41004" w:rsidTr="00157DED">
        <w:trPr>
          <w:jc w:val="center"/>
        </w:trPr>
        <w:tc>
          <w:tcPr>
            <w:tcW w:w="2235" w:type="pct"/>
            <w:tcBorders>
              <w:left w:val="nil"/>
              <w:bottom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left w:val="nil"/>
              <w:bottom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left w:val="nil"/>
              <w:bottom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65BB2" w:rsidRPr="00E41004" w:rsidTr="00157DED">
        <w:trPr>
          <w:jc w:val="center"/>
        </w:trPr>
        <w:tc>
          <w:tcPr>
            <w:tcW w:w="2235" w:type="pct"/>
            <w:tcBorders>
              <w:top w:val="nil"/>
              <w:left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sz w:val="22"/>
                <w:szCs w:val="22"/>
              </w:rPr>
            </w:pPr>
            <w:r w:rsidRPr="00E41004">
              <w:rPr>
                <w:b/>
                <w:sz w:val="22"/>
                <w:szCs w:val="22"/>
              </w:rPr>
              <w:t>Заведующий кафедрой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sz w:val="22"/>
                <w:szCs w:val="22"/>
              </w:rPr>
            </w:pPr>
            <w:r w:rsidRPr="00E41004">
              <w:rPr>
                <w:b/>
                <w:sz w:val="22"/>
                <w:szCs w:val="22"/>
              </w:rPr>
              <w:t>О.</w:t>
            </w:r>
            <w:r>
              <w:rPr>
                <w:b/>
                <w:sz w:val="22"/>
                <w:szCs w:val="22"/>
              </w:rPr>
              <w:t> </w:t>
            </w:r>
            <w:r w:rsidRPr="00E41004">
              <w:rPr>
                <w:b/>
                <w:sz w:val="22"/>
                <w:szCs w:val="22"/>
              </w:rPr>
              <w:t>И.</w:t>
            </w:r>
            <w:r>
              <w:rPr>
                <w:b/>
                <w:sz w:val="22"/>
                <w:szCs w:val="22"/>
              </w:rPr>
              <w:t> </w:t>
            </w:r>
            <w:r w:rsidRPr="00E41004">
              <w:rPr>
                <w:b/>
                <w:sz w:val="22"/>
                <w:szCs w:val="22"/>
              </w:rPr>
              <w:t>Седляров</w:t>
            </w:r>
          </w:p>
        </w:tc>
      </w:tr>
      <w:tr w:rsidR="00165BB2" w:rsidRPr="00E41004" w:rsidTr="00157DED">
        <w:trPr>
          <w:jc w:val="center"/>
        </w:trPr>
        <w:tc>
          <w:tcPr>
            <w:tcW w:w="2235" w:type="pct"/>
            <w:tcBorders>
              <w:left w:val="nil"/>
              <w:bottom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left w:val="nil"/>
              <w:bottom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left w:val="nil"/>
              <w:bottom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65BB2" w:rsidRPr="00E41004" w:rsidTr="00157DED">
        <w:trPr>
          <w:jc w:val="center"/>
        </w:trPr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5BB2" w:rsidRPr="002C5533" w:rsidRDefault="00165BB2" w:rsidP="00157DED">
            <w:pPr>
              <w:jc w:val="center"/>
              <w:rPr>
                <w:b/>
                <w:sz w:val="22"/>
                <w:szCs w:val="22"/>
              </w:rPr>
            </w:pPr>
            <w:r w:rsidRPr="002C5533">
              <w:rPr>
                <w:b/>
                <w:sz w:val="22"/>
                <w:szCs w:val="22"/>
              </w:rPr>
              <w:t>Декан института (факультета)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2C5533" w:rsidRDefault="00165BB2" w:rsidP="00157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BB2" w:rsidRPr="002C5533" w:rsidRDefault="00165BB2" w:rsidP="00157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2C5533" w:rsidRDefault="00165BB2" w:rsidP="00157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5BB2" w:rsidRPr="002C5533" w:rsidRDefault="00165BB2" w:rsidP="00157DED">
            <w:pPr>
              <w:jc w:val="center"/>
              <w:rPr>
                <w:b/>
                <w:sz w:val="22"/>
                <w:szCs w:val="22"/>
              </w:rPr>
            </w:pPr>
            <w:r w:rsidRPr="002C5533">
              <w:rPr>
                <w:b/>
                <w:sz w:val="22"/>
                <w:szCs w:val="22"/>
              </w:rPr>
              <w:t>И. Н. Бычкова</w:t>
            </w:r>
          </w:p>
        </w:tc>
      </w:tr>
      <w:tr w:rsidR="00165BB2" w:rsidRPr="00E41004" w:rsidTr="00157DED">
        <w:trPr>
          <w:jc w:val="center"/>
        </w:trPr>
        <w:tc>
          <w:tcPr>
            <w:tcW w:w="22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BB2" w:rsidRPr="00E41004" w:rsidRDefault="00165BB2" w:rsidP="00157DED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165BB2" w:rsidRPr="00E41004" w:rsidRDefault="00165BB2" w:rsidP="00165BB2">
      <w:pPr>
        <w:ind w:firstLine="709"/>
        <w:jc w:val="both"/>
        <w:rPr>
          <w:sz w:val="22"/>
          <w:szCs w:val="22"/>
        </w:rPr>
      </w:pPr>
    </w:p>
    <w:p w:rsidR="00165BB2" w:rsidRPr="00E41004" w:rsidRDefault="00165BB2" w:rsidP="00165BB2">
      <w:pPr>
        <w:tabs>
          <w:tab w:val="left" w:pos="708"/>
        </w:tabs>
        <w:ind w:firstLine="709"/>
        <w:jc w:val="right"/>
        <w:rPr>
          <w:sz w:val="22"/>
          <w:szCs w:val="22"/>
        </w:rPr>
      </w:pPr>
      <w:r w:rsidRPr="00E41004">
        <w:rPr>
          <w:sz w:val="22"/>
          <w:szCs w:val="22"/>
        </w:rPr>
        <w:t>«</w:t>
      </w:r>
      <w:r>
        <w:rPr>
          <w:sz w:val="22"/>
          <w:szCs w:val="22"/>
        </w:rPr>
        <w:t xml:space="preserve">     »           </w:t>
      </w:r>
      <w:r w:rsidRPr="00E41004">
        <w:rPr>
          <w:sz w:val="22"/>
          <w:szCs w:val="22"/>
        </w:rPr>
        <w:t>20</w:t>
      </w:r>
      <w:r>
        <w:rPr>
          <w:sz w:val="22"/>
          <w:szCs w:val="22"/>
        </w:rPr>
        <w:t xml:space="preserve">1 </w:t>
      </w:r>
      <w:r w:rsidRPr="00E41004">
        <w:rPr>
          <w:sz w:val="22"/>
          <w:szCs w:val="22"/>
        </w:rPr>
        <w:t>г.</w:t>
      </w:r>
    </w:p>
    <w:p w:rsidR="00165BB2" w:rsidRDefault="00165BB2" w:rsidP="00165BB2">
      <w:pPr>
        <w:tabs>
          <w:tab w:val="left" w:pos="708"/>
        </w:tabs>
        <w:ind w:firstLine="709"/>
        <w:jc w:val="both"/>
        <w:rPr>
          <w:sz w:val="22"/>
          <w:szCs w:val="22"/>
        </w:rPr>
      </w:pPr>
    </w:p>
    <w:p w:rsidR="00165BB2" w:rsidRDefault="00165BB2" w:rsidP="00165BB2">
      <w:pPr>
        <w:tabs>
          <w:tab w:val="left" w:pos="708"/>
        </w:tabs>
        <w:ind w:firstLine="709"/>
        <w:jc w:val="both"/>
        <w:rPr>
          <w:sz w:val="22"/>
          <w:szCs w:val="22"/>
        </w:rPr>
      </w:pPr>
    </w:p>
    <w:p w:rsidR="00FD3EC4" w:rsidRPr="001A65E2" w:rsidRDefault="00690113" w:rsidP="00690113">
      <w:pPr>
        <w:tabs>
          <w:tab w:val="left" w:pos="708"/>
        </w:tabs>
        <w:ind w:firstLine="709"/>
        <w:jc w:val="both"/>
        <w:rPr>
          <w:b/>
          <w:bCs/>
        </w:rPr>
      </w:pPr>
      <w:r>
        <w:rPr>
          <w:b/>
        </w:rPr>
        <w:br w:type="page"/>
      </w:r>
      <w:r w:rsidR="008A77FF">
        <w:rPr>
          <w:b/>
        </w:rPr>
        <w:lastRenderedPageBreak/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FD3EC4" w:rsidRPr="001A65E2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МЕСТО УЧЕБНОЙ ДИСЦИПЛИНЫ </w:t>
      </w:r>
      <w:r w:rsidR="00FD3EC4" w:rsidRPr="001A65E2">
        <w:rPr>
          <w:b/>
          <w:bCs/>
        </w:rPr>
        <w:t>(</w:t>
      </w:r>
      <w:r w:rsidR="00A07347" w:rsidRPr="001A65E2">
        <w:rPr>
          <w:b/>
          <w:bCs/>
        </w:rPr>
        <w:t>МОДУЛЯ</w:t>
      </w:r>
      <w:r w:rsidR="00FD3EC4" w:rsidRPr="001A65E2">
        <w:rPr>
          <w:b/>
          <w:bCs/>
        </w:rPr>
        <w:t xml:space="preserve">) </w:t>
      </w:r>
      <w:r w:rsidR="00A07347" w:rsidRPr="001A65E2">
        <w:rPr>
          <w:b/>
          <w:bCs/>
        </w:rPr>
        <w:t xml:space="preserve">В СТРУКТУРЕ </w:t>
      </w:r>
      <w:r w:rsidR="00FD3EC4" w:rsidRPr="001A65E2">
        <w:rPr>
          <w:b/>
          <w:bCs/>
        </w:rPr>
        <w:t>ОПОП</w:t>
      </w:r>
    </w:p>
    <w:p w:rsidR="00FD3EC4" w:rsidRPr="00F20B64" w:rsidRDefault="00FD3EC4" w:rsidP="00FD3EC4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0F1B38" w:rsidRPr="001A65E2" w:rsidRDefault="00FD3EC4" w:rsidP="00FD3EC4">
      <w:pPr>
        <w:jc w:val="both"/>
        <w:rPr>
          <w:i/>
        </w:rPr>
      </w:pPr>
      <w:r w:rsidRPr="001A65E2">
        <w:t xml:space="preserve">Дисциплина </w:t>
      </w:r>
      <w:r w:rsidR="00C2441F" w:rsidRPr="000F1B38">
        <w:rPr>
          <w:u w:val="single"/>
        </w:rPr>
        <w:t>«</w:t>
      </w:r>
      <w:r w:rsidR="00C2441F">
        <w:rPr>
          <w:u w:val="single"/>
        </w:rPr>
        <w:t>О</w:t>
      </w:r>
      <w:r w:rsidR="00C2441F" w:rsidRPr="005D2664">
        <w:rPr>
          <w:u w:val="single"/>
        </w:rPr>
        <w:t>бработка результатов экспериментальных исследований и оценка погрешности</w:t>
      </w:r>
      <w:r w:rsidR="00C2441F" w:rsidRPr="000F1B38">
        <w:rPr>
          <w:u w:val="single"/>
        </w:rPr>
        <w:t>»</w:t>
      </w:r>
      <w:r w:rsidR="00C2441F">
        <w:rPr>
          <w:u w:val="single"/>
        </w:rPr>
        <w:t xml:space="preserve"> </w:t>
      </w:r>
      <w:bookmarkStart w:id="4" w:name="_GoBack"/>
      <w:bookmarkEnd w:id="4"/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 w:rsidR="00690113" w:rsidRPr="00165BB2">
        <w:t xml:space="preserve">вариативную </w:t>
      </w:r>
      <w:r w:rsidRPr="00165BB2">
        <w:t>часть Блока</w:t>
      </w:r>
      <w:r w:rsidRPr="00165BB2">
        <w:rPr>
          <w:i/>
        </w:rPr>
        <w:t xml:space="preserve"> </w:t>
      </w:r>
      <w:r w:rsidR="00194D15" w:rsidRPr="00165BB2">
        <w:rPr>
          <w:lang w:val="en-US"/>
        </w:rPr>
        <w:t>I</w:t>
      </w:r>
      <w:r w:rsidRPr="00165BB2">
        <w:rPr>
          <w:i/>
        </w:rPr>
        <w:t>.</w:t>
      </w:r>
      <w:r w:rsidR="00165BB2" w:rsidRPr="00165BB2">
        <w:rPr>
          <w:i/>
        </w:rPr>
        <w:t xml:space="preserve"> </w:t>
      </w:r>
    </w:p>
    <w:p w:rsidR="008A77FF" w:rsidRDefault="008A77FF" w:rsidP="008A77FF">
      <w:pPr>
        <w:jc w:val="both"/>
        <w:rPr>
          <w:i/>
          <w:sz w:val="20"/>
          <w:szCs w:val="20"/>
        </w:rPr>
      </w:pPr>
    </w:p>
    <w:p w:rsidR="00690113" w:rsidRDefault="00690113" w:rsidP="008A77FF">
      <w:pPr>
        <w:jc w:val="both"/>
        <w:rPr>
          <w:i/>
          <w:sz w:val="20"/>
          <w:szCs w:val="20"/>
        </w:rPr>
      </w:pPr>
    </w:p>
    <w:p w:rsidR="006A734C" w:rsidRPr="0085716F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ОБУЧАЮЩЕГОСЯ</w:t>
      </w:r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Pr="00393B56">
        <w:rPr>
          <w:b/>
        </w:rPr>
        <w:t xml:space="preserve"> </w:t>
      </w:r>
      <w:r w:rsidR="0085716F" w:rsidRPr="00393B56">
        <w:rPr>
          <w:b/>
        </w:rPr>
        <w:t>РАМКАХ</w:t>
      </w:r>
      <w:r w:rsidR="006A734C" w:rsidRPr="00393B56">
        <w:rPr>
          <w:b/>
        </w:rPr>
        <w:t xml:space="preserve">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>ДИСЦИПЛИНЫ</w:t>
      </w:r>
    </w:p>
    <w:p w:rsidR="006A734C" w:rsidRPr="008A77FF" w:rsidRDefault="006A734C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8A77FF" w:rsidRPr="00E86A94" w:rsidTr="00C851F8">
        <w:tc>
          <w:tcPr>
            <w:tcW w:w="1540" w:type="dxa"/>
            <w:shd w:val="clear" w:color="auto" w:fill="auto"/>
          </w:tcPr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x-none"/>
              </w:rPr>
              <w:t>Ф</w:t>
            </w:r>
            <w:r w:rsidRPr="00F766BF">
              <w:rPr>
                <w:rFonts w:eastAsia="Calibri"/>
                <w:b/>
                <w:sz w:val="22"/>
                <w:szCs w:val="22"/>
                <w:lang w:val="x-none" w:eastAsia="x-none"/>
              </w:rPr>
              <w:t xml:space="preserve">ормулировка </w:t>
            </w: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компетенций в соответствии с ФГОС ВО </w:t>
            </w:r>
          </w:p>
        </w:tc>
      </w:tr>
      <w:tr w:rsidR="008A77FF" w:rsidRPr="00724953" w:rsidTr="00165BB2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8A77FF" w:rsidRPr="00165BB2" w:rsidRDefault="00165BB2" w:rsidP="00165BB2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ПК-</w:t>
            </w:r>
            <w:r w:rsidR="000F1B38" w:rsidRPr="00165BB2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8099" w:type="dxa"/>
            <w:shd w:val="clear" w:color="auto" w:fill="auto"/>
          </w:tcPr>
          <w:p w:rsidR="008A77FF" w:rsidRPr="00165BB2" w:rsidRDefault="000F1B38" w:rsidP="00165BB2">
            <w:pPr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165BB2">
              <w:rPr>
                <w:rFonts w:eastAsia="Calibri"/>
                <w:sz w:val="22"/>
                <w:szCs w:val="22"/>
                <w:lang w:eastAsia="en-US"/>
              </w:rPr>
              <w:t>Обладать способностью применять на практике навыки проведения и описания исследований, в том числе экспериментальных</w:t>
            </w:r>
          </w:p>
        </w:tc>
      </w:tr>
      <w:tr w:rsidR="00C851F8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C851F8" w:rsidRPr="00E86A94" w:rsidRDefault="00C851F8" w:rsidP="0012709A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099" w:type="dxa"/>
            <w:shd w:val="clear" w:color="auto" w:fill="auto"/>
          </w:tcPr>
          <w:p w:rsidR="00C851F8" w:rsidRPr="00E86A94" w:rsidRDefault="00C851F8" w:rsidP="0012709A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C851F8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C851F8" w:rsidRPr="00E86A94" w:rsidRDefault="00C851F8" w:rsidP="0012709A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099" w:type="dxa"/>
            <w:shd w:val="clear" w:color="auto" w:fill="auto"/>
          </w:tcPr>
          <w:p w:rsidR="00C851F8" w:rsidRPr="00E86A94" w:rsidRDefault="00C851F8" w:rsidP="0012709A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:rsidR="00F05688" w:rsidRDefault="00F05688" w:rsidP="00F05688">
      <w:pPr>
        <w:jc w:val="both"/>
        <w:rPr>
          <w:b/>
          <w:bCs/>
        </w:rPr>
      </w:pPr>
    </w:p>
    <w:p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 w:rsidRPr="00F20B64">
        <w:rPr>
          <w:b/>
          <w:bCs/>
        </w:rPr>
        <w:t xml:space="preserve"> </w:t>
      </w:r>
      <w:r w:rsidR="004C5050">
        <w:rPr>
          <w:b/>
          <w:bCs/>
        </w:rPr>
        <w:t>СТРУКТУРА</w:t>
      </w:r>
      <w:r w:rsidR="004C5050" w:rsidRPr="00F20B64">
        <w:rPr>
          <w:b/>
          <w:bCs/>
        </w:rPr>
        <w:t xml:space="preserve"> 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9A24A1" w:rsidRDefault="009A24A1" w:rsidP="00F05688">
      <w:pPr>
        <w:jc w:val="both"/>
        <w:rPr>
          <w:b/>
          <w:bCs/>
        </w:rPr>
      </w:pPr>
    </w:p>
    <w:p w:rsidR="007C3E81" w:rsidRPr="00F20B64" w:rsidRDefault="00F05688" w:rsidP="00F05688">
      <w:pPr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 xml:space="preserve">.1 Структура учебной дисциплины </w:t>
      </w:r>
      <w:r w:rsidR="002E31BE">
        <w:rPr>
          <w:b/>
          <w:bCs/>
        </w:rPr>
        <w:t xml:space="preserve">(модуля) </w:t>
      </w:r>
      <w:r w:rsidR="007C3E81">
        <w:rPr>
          <w:b/>
          <w:bCs/>
        </w:rPr>
        <w:t>для обучающихся очно</w:t>
      </w:r>
      <w:r w:rsidR="002E7D4A">
        <w:rPr>
          <w:b/>
          <w:bCs/>
        </w:rPr>
        <w:t>й</w:t>
      </w:r>
      <w:r w:rsidR="00D60303">
        <w:rPr>
          <w:b/>
          <w:bCs/>
        </w:rPr>
        <w:t xml:space="preserve"> </w:t>
      </w:r>
      <w:r w:rsidR="007C3E81">
        <w:rPr>
          <w:b/>
          <w:bCs/>
        </w:rPr>
        <w:t>формы обучения</w:t>
      </w:r>
    </w:p>
    <w:p w:rsidR="007C3E81" w:rsidRPr="00FC72AD" w:rsidRDefault="007C3E81" w:rsidP="007C3E8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1D57D4"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0"/>
        <w:gridCol w:w="2624"/>
        <w:gridCol w:w="971"/>
        <w:gridCol w:w="970"/>
        <w:gridCol w:w="970"/>
        <w:gridCol w:w="970"/>
        <w:gridCol w:w="1039"/>
      </w:tblGrid>
      <w:tr w:rsidR="007C3E81" w:rsidRPr="007026B2" w:rsidTr="00F05688">
        <w:trPr>
          <w:jc w:val="center"/>
        </w:trPr>
        <w:tc>
          <w:tcPr>
            <w:tcW w:w="4486" w:type="dxa"/>
            <w:gridSpan w:val="2"/>
            <w:vMerge w:val="restart"/>
          </w:tcPr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7C3E81" w:rsidRPr="00E94CC0" w:rsidRDefault="007C3E81" w:rsidP="008A77F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 w:rsidR="008A77FF"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  <w:vMerge/>
          </w:tcPr>
          <w:p w:rsidR="007C3E81" w:rsidRPr="00E94CC0" w:rsidRDefault="007C3E81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7C3E81" w:rsidRPr="00E94CC0" w:rsidRDefault="007C3E81" w:rsidP="000F1B3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 w:rsidR="000F1B3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7C3E81" w:rsidRPr="00E94CC0" w:rsidRDefault="007C3E81" w:rsidP="000F1B3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 w:rsidR="000F1B3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7C3E81" w:rsidRPr="00E94CC0" w:rsidRDefault="007C3E81" w:rsidP="007813E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7C3E81" w:rsidRPr="00E94CC0" w:rsidRDefault="007C3E81" w:rsidP="00F0568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 w:rsidR="00F05688">
              <w:rPr>
                <w:b/>
                <w:bCs/>
                <w:sz w:val="20"/>
                <w:szCs w:val="20"/>
              </w:rPr>
              <w:t>с</w:t>
            </w:r>
            <w:r w:rsidRPr="00E94CC0">
              <w:rPr>
                <w:b/>
                <w:bCs/>
                <w:sz w:val="20"/>
                <w:szCs w:val="20"/>
              </w:rPr>
              <w:t>ем…</w:t>
            </w:r>
          </w:p>
        </w:tc>
        <w:tc>
          <w:tcPr>
            <w:tcW w:w="1063" w:type="dxa"/>
            <w:vMerge/>
          </w:tcPr>
          <w:p w:rsidR="007C3E81" w:rsidRPr="007026B2" w:rsidRDefault="007C3E81" w:rsidP="007813E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7C3E81" w:rsidRPr="005F721C" w:rsidRDefault="000F1B3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C3E81" w:rsidRPr="005F721C" w:rsidRDefault="000F1B3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0F1B3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7C3E81" w:rsidRPr="005F721C" w:rsidRDefault="000F1B3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7C3E81" w:rsidRPr="005F721C" w:rsidRDefault="000F1B3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0F1B3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216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0F1B3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:rsidR="007C3E81" w:rsidRPr="00E94CC0" w:rsidRDefault="000F1B38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992" w:type="dxa"/>
          </w:tcPr>
          <w:p w:rsidR="007C3E81" w:rsidRPr="00E94CC0" w:rsidRDefault="000F1B38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992" w:type="dxa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7C3E81" w:rsidRPr="00E94CC0" w:rsidRDefault="000F1B38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</w:t>
            </w: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  <w:vMerge w:val="restart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7C3E81" w:rsidRPr="00E94CC0" w:rsidRDefault="007C3E81" w:rsidP="000F1B3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(Л)</w:t>
            </w:r>
          </w:p>
        </w:tc>
        <w:tc>
          <w:tcPr>
            <w:tcW w:w="993" w:type="dxa"/>
          </w:tcPr>
          <w:p w:rsidR="007C3E81" w:rsidRPr="005F721C" w:rsidRDefault="000F1B3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7C3E81" w:rsidRPr="005F721C" w:rsidRDefault="000F1B3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0F1B3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0F1B3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</w:t>
            </w:r>
          </w:p>
        </w:tc>
        <w:tc>
          <w:tcPr>
            <w:tcW w:w="993" w:type="dxa"/>
          </w:tcPr>
          <w:p w:rsidR="007C3E81" w:rsidRPr="005F721C" w:rsidRDefault="000F1B3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0F1B3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0F1B3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0F1B3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9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0F1B3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в семестре,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7C3E81" w:rsidRPr="005F721C" w:rsidRDefault="000F1B3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7C3E81" w:rsidRPr="005F721C" w:rsidRDefault="000F1B3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0F1B3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0F1B3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0F1B3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0F1B3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</w:tr>
      <w:tr w:rsidR="007C3E81" w:rsidRPr="007026B2" w:rsidTr="00F05688">
        <w:trPr>
          <w:jc w:val="center"/>
        </w:trPr>
        <w:tc>
          <w:tcPr>
            <w:tcW w:w="9518" w:type="dxa"/>
            <w:gridSpan w:val="7"/>
          </w:tcPr>
          <w:p w:rsidR="007C3E81" w:rsidRPr="00E94CC0" w:rsidRDefault="007C3E81" w:rsidP="000F1B3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аттестации</w:t>
            </w: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993" w:type="dxa"/>
          </w:tcPr>
          <w:p w:rsidR="007C3E81" w:rsidRPr="005F721C" w:rsidRDefault="000F1B38" w:rsidP="000F1B3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Зач.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</w:tcPr>
          <w:p w:rsidR="007C3E81" w:rsidRPr="005F721C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диф.зач.) </w:t>
            </w:r>
          </w:p>
        </w:tc>
        <w:tc>
          <w:tcPr>
            <w:tcW w:w="99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</w:tcPr>
          <w:p w:rsidR="007C3E81" w:rsidRPr="005F721C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:rsidR="007C3E81" w:rsidRPr="005F721C" w:rsidRDefault="007C3E81" w:rsidP="000F1B3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0F1B3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Экз.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1D57D4" w:rsidRPr="00FC72AD" w:rsidRDefault="001D57D4" w:rsidP="00165BB2">
      <w:pPr>
        <w:pStyle w:val="Default"/>
        <w:ind w:firstLine="709"/>
        <w:jc w:val="center"/>
        <w:rPr>
          <w:b/>
          <w:bCs/>
          <w:sz w:val="20"/>
          <w:szCs w:val="20"/>
        </w:rPr>
      </w:pPr>
    </w:p>
    <w:p w:rsidR="00470E29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Sect="001349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71BC9" w:rsidRPr="00C340CB">
        <w:rPr>
          <w:b/>
          <w:bCs/>
        </w:rPr>
        <w:t>СОДЕРЖАНИЕ РАЗДЕЛОВ УЧЕБНОЙ ДИСЦИПЛИНЫ (МОДУЛЯ</w:t>
      </w:r>
      <w:r w:rsidR="00A36EAA" w:rsidRPr="00C340CB">
        <w:rPr>
          <w:b/>
          <w:bCs/>
        </w:rPr>
        <w:t>)</w:t>
      </w:r>
    </w:p>
    <w:p w:rsidR="00A36EAA" w:rsidRPr="00AD74E7" w:rsidRDefault="00A36EAA" w:rsidP="00E52508">
      <w:pPr>
        <w:tabs>
          <w:tab w:val="right" w:leader="underscore" w:pos="9639"/>
        </w:tabs>
        <w:ind w:right="2946"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567"/>
        <w:gridCol w:w="3118"/>
        <w:gridCol w:w="567"/>
        <w:gridCol w:w="2693"/>
        <w:gridCol w:w="567"/>
        <w:gridCol w:w="567"/>
        <w:gridCol w:w="1702"/>
      </w:tblGrid>
      <w:tr w:rsidR="00395F88" w:rsidRPr="00DE0B31" w:rsidTr="00165BB2">
        <w:tc>
          <w:tcPr>
            <w:tcW w:w="1701" w:type="dxa"/>
            <w:vMerge w:val="restart"/>
          </w:tcPr>
          <w:p w:rsidR="00395F88" w:rsidRPr="00C71554" w:rsidRDefault="00395F88" w:rsidP="00A3512D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Наименование раздела учебной дисциплины (модул</w:t>
            </w:r>
            <w:r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828" w:type="dxa"/>
            <w:gridSpan w:val="2"/>
            <w:vAlign w:val="center"/>
          </w:tcPr>
          <w:p w:rsidR="00395F88" w:rsidRPr="00DE0B31" w:rsidRDefault="00395F88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685" w:type="dxa"/>
            <w:gridSpan w:val="2"/>
            <w:vAlign w:val="center"/>
          </w:tcPr>
          <w:p w:rsidR="00395F88" w:rsidRPr="00DE0B31" w:rsidRDefault="00395F88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3260" w:type="dxa"/>
            <w:gridSpan w:val="2"/>
            <w:vAlign w:val="center"/>
          </w:tcPr>
          <w:p w:rsidR="00395F88" w:rsidRPr="00DE0B31" w:rsidRDefault="00395F88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395F88" w:rsidRPr="005A14B4" w:rsidRDefault="00395F88" w:rsidP="00165BB2">
            <w:pPr>
              <w:ind w:left="113" w:right="113"/>
              <w:jc w:val="both"/>
              <w:rPr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vMerge w:val="restart"/>
            <w:textDirection w:val="btLr"/>
          </w:tcPr>
          <w:p w:rsidR="00395F88" w:rsidRPr="00395F88" w:rsidRDefault="00395F88" w:rsidP="00395F88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395F88">
              <w:rPr>
                <w:b/>
                <w:sz w:val="20"/>
                <w:szCs w:val="20"/>
              </w:rPr>
              <w:t>Форма текущего и промежуточного контроля успеваемости</w:t>
            </w:r>
          </w:p>
          <w:p w:rsidR="00395F88" w:rsidRPr="00DE0B31" w:rsidRDefault="00395F88" w:rsidP="00395F88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395F88">
              <w:rPr>
                <w:b/>
                <w:sz w:val="20"/>
                <w:szCs w:val="20"/>
              </w:rPr>
              <w:t>(оценочные средства)</w:t>
            </w:r>
          </w:p>
        </w:tc>
      </w:tr>
      <w:tr w:rsidR="00395F88" w:rsidRPr="00DE0B31" w:rsidTr="00165BB2">
        <w:trPr>
          <w:cantSplit/>
          <w:trHeight w:val="2176"/>
        </w:trPr>
        <w:tc>
          <w:tcPr>
            <w:tcW w:w="1701" w:type="dxa"/>
            <w:vMerge/>
          </w:tcPr>
          <w:p w:rsidR="00395F88" w:rsidRPr="00DE0B31" w:rsidRDefault="00395F88" w:rsidP="003E75F3">
            <w:pPr>
              <w:jc w:val="both"/>
              <w:rPr>
                <w:i/>
              </w:rPr>
            </w:pPr>
          </w:p>
        </w:tc>
        <w:tc>
          <w:tcPr>
            <w:tcW w:w="3261" w:type="dxa"/>
            <w:vAlign w:val="center"/>
          </w:tcPr>
          <w:p w:rsidR="00395F88" w:rsidRPr="003343CB" w:rsidRDefault="00395F88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395F88" w:rsidRPr="003343CB" w:rsidRDefault="00395F88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395F88" w:rsidRPr="003343CB" w:rsidRDefault="00395F88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3118" w:type="dxa"/>
            <w:vAlign w:val="center"/>
          </w:tcPr>
          <w:p w:rsidR="00395F88" w:rsidRPr="003343CB" w:rsidRDefault="00395F88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395F88" w:rsidRPr="003343CB" w:rsidRDefault="00395F88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395F88" w:rsidRPr="003343CB" w:rsidRDefault="00395F88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395F88" w:rsidRPr="003343CB" w:rsidRDefault="00395F88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693" w:type="dxa"/>
            <w:vAlign w:val="center"/>
          </w:tcPr>
          <w:p w:rsidR="00395F88" w:rsidRPr="003343CB" w:rsidRDefault="00395F88" w:rsidP="00C52A0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</w:tc>
        <w:tc>
          <w:tcPr>
            <w:tcW w:w="567" w:type="dxa"/>
            <w:textDirection w:val="btLr"/>
          </w:tcPr>
          <w:p w:rsidR="00395F88" w:rsidRPr="003343CB" w:rsidRDefault="00395F88" w:rsidP="00165BB2">
            <w:pPr>
              <w:ind w:left="113" w:right="113"/>
              <w:jc w:val="center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395F88" w:rsidRPr="00DE0B31" w:rsidRDefault="00395F88" w:rsidP="003E75F3">
            <w:pPr>
              <w:jc w:val="both"/>
              <w:rPr>
                <w:i/>
              </w:rPr>
            </w:pPr>
          </w:p>
        </w:tc>
        <w:tc>
          <w:tcPr>
            <w:tcW w:w="1702" w:type="dxa"/>
            <w:vMerge/>
          </w:tcPr>
          <w:p w:rsidR="00395F88" w:rsidRPr="00DE0B31" w:rsidRDefault="00395F88" w:rsidP="003E75F3">
            <w:pPr>
              <w:jc w:val="both"/>
              <w:rPr>
                <w:i/>
              </w:rPr>
            </w:pPr>
          </w:p>
        </w:tc>
      </w:tr>
      <w:tr w:rsidR="00395F88" w:rsidRPr="00DE0B31" w:rsidTr="003D07D3">
        <w:tc>
          <w:tcPr>
            <w:tcW w:w="14743" w:type="dxa"/>
            <w:gridSpan w:val="9"/>
          </w:tcPr>
          <w:p w:rsidR="00395F88" w:rsidRPr="002423C0" w:rsidRDefault="00395F88" w:rsidP="005A14B4">
            <w:pPr>
              <w:jc w:val="center"/>
              <w:rPr>
                <w:b/>
              </w:rPr>
            </w:pPr>
            <w:r w:rsidRPr="002423C0">
              <w:rPr>
                <w:b/>
              </w:rPr>
              <w:t>Семестр № 5</w:t>
            </w:r>
          </w:p>
        </w:tc>
      </w:tr>
      <w:tr w:rsidR="00F654DC" w:rsidRPr="00CE138A" w:rsidTr="00165BB2">
        <w:trPr>
          <w:trHeight w:val="1380"/>
        </w:trPr>
        <w:tc>
          <w:tcPr>
            <w:tcW w:w="1701" w:type="dxa"/>
            <w:vMerge w:val="restart"/>
            <w:vAlign w:val="center"/>
          </w:tcPr>
          <w:p w:rsidR="00F654DC" w:rsidRPr="00F654DC" w:rsidRDefault="00F654DC" w:rsidP="00F654DC">
            <w:pPr>
              <w:rPr>
                <w:sz w:val="20"/>
                <w:szCs w:val="20"/>
              </w:rPr>
            </w:pPr>
            <w:r w:rsidRPr="00F654DC">
              <w:rPr>
                <w:bCs/>
                <w:sz w:val="20"/>
                <w:szCs w:val="20"/>
              </w:rPr>
              <w:t>1. Физические и математические модели в экспериментальных исследованиях. Теории подобия и анализа размерностей при моделировании тепло технологических процессов</w:t>
            </w:r>
          </w:p>
        </w:tc>
        <w:tc>
          <w:tcPr>
            <w:tcW w:w="3261" w:type="dxa"/>
            <w:vAlign w:val="center"/>
          </w:tcPr>
          <w:p w:rsidR="00F654DC" w:rsidRPr="00F654DC" w:rsidRDefault="00F654DC" w:rsidP="00F654DC">
            <w:pPr>
              <w:rPr>
                <w:sz w:val="20"/>
                <w:szCs w:val="20"/>
              </w:rPr>
            </w:pPr>
            <w:r w:rsidRPr="00F654DC">
              <w:rPr>
                <w:sz w:val="20"/>
                <w:szCs w:val="20"/>
              </w:rPr>
              <w:t>Физические и математические модели в экспериментальных исследованиях</w:t>
            </w:r>
          </w:p>
        </w:tc>
        <w:tc>
          <w:tcPr>
            <w:tcW w:w="567" w:type="dxa"/>
            <w:vAlign w:val="center"/>
          </w:tcPr>
          <w:p w:rsidR="00F654DC" w:rsidRPr="00F654DC" w:rsidRDefault="00F654DC" w:rsidP="00F654DC">
            <w:pPr>
              <w:jc w:val="center"/>
              <w:rPr>
                <w:sz w:val="20"/>
                <w:szCs w:val="20"/>
              </w:rPr>
            </w:pPr>
            <w:r w:rsidRPr="00F654DC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F654DC" w:rsidRPr="00F654DC" w:rsidRDefault="00F654DC" w:rsidP="00F654DC">
            <w:pPr>
              <w:rPr>
                <w:sz w:val="20"/>
                <w:szCs w:val="20"/>
              </w:rPr>
            </w:pPr>
            <w:r w:rsidRPr="00F654DC">
              <w:rPr>
                <w:sz w:val="20"/>
                <w:szCs w:val="20"/>
              </w:rPr>
              <w:t>Исследование принципов создания математических моделей</w:t>
            </w:r>
          </w:p>
        </w:tc>
        <w:tc>
          <w:tcPr>
            <w:tcW w:w="567" w:type="dxa"/>
            <w:vAlign w:val="center"/>
          </w:tcPr>
          <w:p w:rsidR="00F654DC" w:rsidRPr="00F654DC" w:rsidRDefault="00F654DC" w:rsidP="00F654DC">
            <w:pPr>
              <w:jc w:val="center"/>
              <w:rPr>
                <w:sz w:val="20"/>
                <w:szCs w:val="20"/>
              </w:rPr>
            </w:pPr>
            <w:r w:rsidRPr="00F654DC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F654DC" w:rsidRPr="00165BB2" w:rsidRDefault="00F654DC" w:rsidP="00F654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12</w:t>
            </w:r>
          </w:p>
        </w:tc>
        <w:tc>
          <w:tcPr>
            <w:tcW w:w="1702" w:type="dxa"/>
            <w:vMerge w:val="restart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  <w:r w:rsidRPr="00165BB2">
              <w:rPr>
                <w:b/>
                <w:sz w:val="20"/>
                <w:szCs w:val="20"/>
              </w:rPr>
              <w:t>Текущая аттестация:</w:t>
            </w:r>
            <w:r w:rsidRPr="00165BB2">
              <w:rPr>
                <w:sz w:val="20"/>
                <w:szCs w:val="20"/>
              </w:rPr>
              <w:t xml:space="preserve"> контрольная работа (КР), защита коллоквиума (ЗКЛ)</w:t>
            </w:r>
          </w:p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  <w:r w:rsidRPr="00165BB2">
              <w:rPr>
                <w:b/>
                <w:sz w:val="20"/>
                <w:szCs w:val="20"/>
              </w:rPr>
              <w:t>Промежуточная аттестация</w:t>
            </w:r>
            <w:r w:rsidRPr="00165BB2">
              <w:rPr>
                <w:sz w:val="20"/>
                <w:szCs w:val="20"/>
              </w:rPr>
              <w:t>: Зачет</w:t>
            </w:r>
          </w:p>
        </w:tc>
      </w:tr>
      <w:tr w:rsidR="00F654DC" w:rsidRPr="000B20EF" w:rsidTr="00165BB2">
        <w:trPr>
          <w:trHeight w:val="926"/>
        </w:trPr>
        <w:tc>
          <w:tcPr>
            <w:tcW w:w="1701" w:type="dxa"/>
            <w:vMerge/>
            <w:vAlign w:val="center"/>
          </w:tcPr>
          <w:p w:rsidR="00F654DC" w:rsidRPr="00F654DC" w:rsidRDefault="00F654DC" w:rsidP="00F654DC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654DC" w:rsidRPr="00F654DC" w:rsidRDefault="00F654DC" w:rsidP="00F654DC">
            <w:pPr>
              <w:rPr>
                <w:sz w:val="20"/>
                <w:szCs w:val="20"/>
              </w:rPr>
            </w:pPr>
            <w:r w:rsidRPr="00F654DC">
              <w:rPr>
                <w:sz w:val="20"/>
                <w:szCs w:val="20"/>
              </w:rPr>
              <w:t>Использование теории подобия при моделировании теплотехнологических процессов</w:t>
            </w:r>
          </w:p>
        </w:tc>
        <w:tc>
          <w:tcPr>
            <w:tcW w:w="567" w:type="dxa"/>
            <w:vAlign w:val="center"/>
          </w:tcPr>
          <w:p w:rsidR="00F654DC" w:rsidRPr="00F654DC" w:rsidRDefault="00F654DC" w:rsidP="00F654DC">
            <w:pPr>
              <w:jc w:val="center"/>
              <w:rPr>
                <w:sz w:val="20"/>
                <w:szCs w:val="20"/>
              </w:rPr>
            </w:pPr>
            <w:r w:rsidRPr="00F654DC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F654DC" w:rsidRPr="00F654DC" w:rsidRDefault="00F654DC" w:rsidP="00F654DC">
            <w:pPr>
              <w:rPr>
                <w:sz w:val="20"/>
                <w:szCs w:val="20"/>
              </w:rPr>
            </w:pPr>
            <w:r w:rsidRPr="00F654DC">
              <w:rPr>
                <w:sz w:val="20"/>
                <w:szCs w:val="20"/>
              </w:rPr>
              <w:t>Практическое применение теории подобия</w:t>
            </w:r>
          </w:p>
        </w:tc>
        <w:tc>
          <w:tcPr>
            <w:tcW w:w="567" w:type="dxa"/>
            <w:vAlign w:val="center"/>
          </w:tcPr>
          <w:p w:rsidR="00F654DC" w:rsidRPr="00F654DC" w:rsidRDefault="00F654DC" w:rsidP="00F654DC">
            <w:pPr>
              <w:jc w:val="center"/>
              <w:rPr>
                <w:sz w:val="20"/>
                <w:szCs w:val="20"/>
              </w:rPr>
            </w:pPr>
            <w:r w:rsidRPr="00F654DC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F654DC" w:rsidRPr="00165BB2" w:rsidRDefault="00F654DC" w:rsidP="00F654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</w:tr>
      <w:tr w:rsidR="00F654DC" w:rsidRPr="000B20EF" w:rsidTr="00165BB2">
        <w:trPr>
          <w:trHeight w:val="698"/>
        </w:trPr>
        <w:tc>
          <w:tcPr>
            <w:tcW w:w="1701" w:type="dxa"/>
            <w:vMerge/>
            <w:vAlign w:val="center"/>
          </w:tcPr>
          <w:p w:rsidR="00F654DC" w:rsidRPr="00F654DC" w:rsidRDefault="00F654DC" w:rsidP="00F654DC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654DC" w:rsidRPr="00F654DC" w:rsidRDefault="00F654DC" w:rsidP="00F654DC">
            <w:pPr>
              <w:rPr>
                <w:sz w:val="20"/>
                <w:szCs w:val="20"/>
              </w:rPr>
            </w:pPr>
            <w:r w:rsidRPr="00F654DC">
              <w:rPr>
                <w:sz w:val="20"/>
                <w:szCs w:val="20"/>
              </w:rPr>
              <w:t>Использование теории размерностей при моделировании тепло-технологических процессов</w:t>
            </w:r>
          </w:p>
        </w:tc>
        <w:tc>
          <w:tcPr>
            <w:tcW w:w="567" w:type="dxa"/>
            <w:vAlign w:val="center"/>
          </w:tcPr>
          <w:p w:rsidR="00F654DC" w:rsidRPr="00F654DC" w:rsidRDefault="00F654DC" w:rsidP="00F654DC">
            <w:pPr>
              <w:jc w:val="center"/>
              <w:rPr>
                <w:sz w:val="20"/>
                <w:szCs w:val="20"/>
              </w:rPr>
            </w:pPr>
            <w:r w:rsidRPr="00F654DC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F654DC" w:rsidRPr="00F654DC" w:rsidRDefault="00F654DC" w:rsidP="00F654DC">
            <w:pPr>
              <w:rPr>
                <w:sz w:val="20"/>
                <w:szCs w:val="20"/>
              </w:rPr>
            </w:pPr>
            <w:r w:rsidRPr="00F654DC">
              <w:rPr>
                <w:sz w:val="20"/>
                <w:szCs w:val="20"/>
              </w:rPr>
              <w:t>Практическое применение теории размерностей</w:t>
            </w:r>
          </w:p>
        </w:tc>
        <w:tc>
          <w:tcPr>
            <w:tcW w:w="567" w:type="dxa"/>
            <w:vAlign w:val="center"/>
          </w:tcPr>
          <w:p w:rsidR="00F654DC" w:rsidRPr="00F654DC" w:rsidRDefault="00F654DC" w:rsidP="00F654DC">
            <w:pPr>
              <w:jc w:val="center"/>
              <w:rPr>
                <w:sz w:val="20"/>
                <w:szCs w:val="20"/>
              </w:rPr>
            </w:pPr>
            <w:r w:rsidRPr="00F654DC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F654DC" w:rsidRPr="00165BB2" w:rsidRDefault="00F654DC" w:rsidP="00F654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</w:tr>
      <w:tr w:rsidR="00F654DC" w:rsidRPr="00CE138A" w:rsidTr="00165BB2">
        <w:trPr>
          <w:trHeight w:val="327"/>
        </w:trPr>
        <w:tc>
          <w:tcPr>
            <w:tcW w:w="1701" w:type="dxa"/>
            <w:vMerge w:val="restart"/>
            <w:vAlign w:val="center"/>
          </w:tcPr>
          <w:p w:rsidR="00F654DC" w:rsidRPr="00F654DC" w:rsidRDefault="00F654DC" w:rsidP="00F654DC">
            <w:pPr>
              <w:rPr>
                <w:sz w:val="20"/>
                <w:szCs w:val="20"/>
              </w:rPr>
            </w:pPr>
            <w:r w:rsidRPr="00F654DC">
              <w:rPr>
                <w:bCs/>
                <w:sz w:val="20"/>
                <w:szCs w:val="20"/>
              </w:rPr>
              <w:t>2. Ожидаемая погрешность результатов экспериментальных исследований.</w:t>
            </w:r>
          </w:p>
        </w:tc>
        <w:tc>
          <w:tcPr>
            <w:tcW w:w="3261" w:type="dxa"/>
            <w:vAlign w:val="center"/>
          </w:tcPr>
          <w:p w:rsidR="00F654DC" w:rsidRPr="00F654DC" w:rsidRDefault="00F654DC" w:rsidP="00F654DC">
            <w:pPr>
              <w:rPr>
                <w:sz w:val="20"/>
                <w:szCs w:val="20"/>
              </w:rPr>
            </w:pPr>
            <w:r w:rsidRPr="00F654DC">
              <w:rPr>
                <w:bCs/>
                <w:sz w:val="20"/>
                <w:szCs w:val="20"/>
              </w:rPr>
              <w:t>Основные понятия и определения, метрологические характеристики средств измерения.</w:t>
            </w:r>
          </w:p>
        </w:tc>
        <w:tc>
          <w:tcPr>
            <w:tcW w:w="567" w:type="dxa"/>
            <w:vAlign w:val="center"/>
          </w:tcPr>
          <w:p w:rsidR="00F654DC" w:rsidRPr="00F654DC" w:rsidRDefault="00F654DC" w:rsidP="00F654DC">
            <w:pPr>
              <w:jc w:val="center"/>
              <w:rPr>
                <w:sz w:val="20"/>
                <w:szCs w:val="20"/>
              </w:rPr>
            </w:pPr>
            <w:r w:rsidRPr="00F654DC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F654DC" w:rsidRPr="00F654DC" w:rsidRDefault="00F654DC" w:rsidP="00F654DC">
            <w:pPr>
              <w:rPr>
                <w:sz w:val="20"/>
                <w:szCs w:val="20"/>
              </w:rPr>
            </w:pPr>
            <w:r w:rsidRPr="00F654DC">
              <w:rPr>
                <w:sz w:val="20"/>
                <w:szCs w:val="20"/>
              </w:rPr>
              <w:t>Сравнительная оценка средств измерения</w:t>
            </w:r>
          </w:p>
        </w:tc>
        <w:tc>
          <w:tcPr>
            <w:tcW w:w="567" w:type="dxa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F654DC" w:rsidRPr="00165BB2" w:rsidRDefault="00F654DC" w:rsidP="00F654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12</w:t>
            </w:r>
          </w:p>
        </w:tc>
        <w:tc>
          <w:tcPr>
            <w:tcW w:w="1702" w:type="dxa"/>
            <w:vMerge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</w:tr>
      <w:tr w:rsidR="00F654DC" w:rsidRPr="00CE138A" w:rsidTr="00165BB2">
        <w:trPr>
          <w:trHeight w:val="327"/>
        </w:trPr>
        <w:tc>
          <w:tcPr>
            <w:tcW w:w="1701" w:type="dxa"/>
            <w:vMerge/>
            <w:vAlign w:val="center"/>
          </w:tcPr>
          <w:p w:rsidR="00F654DC" w:rsidRPr="00F654DC" w:rsidRDefault="00F654DC" w:rsidP="00F654DC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654DC" w:rsidRPr="00F654DC" w:rsidRDefault="00F654DC" w:rsidP="00F654DC">
            <w:pPr>
              <w:rPr>
                <w:sz w:val="20"/>
                <w:szCs w:val="20"/>
              </w:rPr>
            </w:pPr>
            <w:r w:rsidRPr="00F654DC">
              <w:rPr>
                <w:bCs/>
                <w:sz w:val="20"/>
                <w:szCs w:val="20"/>
              </w:rPr>
              <w:t>Классификация погрешностей средств измерения, их анализ и определение.</w:t>
            </w:r>
          </w:p>
        </w:tc>
        <w:tc>
          <w:tcPr>
            <w:tcW w:w="567" w:type="dxa"/>
            <w:vAlign w:val="center"/>
          </w:tcPr>
          <w:p w:rsidR="00F654DC" w:rsidRPr="00F654DC" w:rsidRDefault="00F654DC" w:rsidP="00F654DC">
            <w:pPr>
              <w:jc w:val="center"/>
              <w:rPr>
                <w:sz w:val="20"/>
                <w:szCs w:val="20"/>
              </w:rPr>
            </w:pPr>
            <w:r w:rsidRPr="00F654DC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F654DC" w:rsidRPr="00F654DC" w:rsidRDefault="00F654DC" w:rsidP="00F654DC">
            <w:pPr>
              <w:rPr>
                <w:sz w:val="20"/>
                <w:szCs w:val="20"/>
              </w:rPr>
            </w:pPr>
            <w:r w:rsidRPr="00F654DC">
              <w:rPr>
                <w:sz w:val="20"/>
                <w:szCs w:val="20"/>
              </w:rPr>
              <w:t>Оценка абсолютной, относительной и приведённой погрешностей средств измерения</w:t>
            </w:r>
          </w:p>
        </w:tc>
        <w:tc>
          <w:tcPr>
            <w:tcW w:w="567" w:type="dxa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</w:tr>
      <w:tr w:rsidR="00F654DC" w:rsidRPr="00CE138A" w:rsidTr="00165BB2">
        <w:trPr>
          <w:trHeight w:val="327"/>
        </w:trPr>
        <w:tc>
          <w:tcPr>
            <w:tcW w:w="1701" w:type="dxa"/>
            <w:vMerge/>
            <w:vAlign w:val="center"/>
          </w:tcPr>
          <w:p w:rsidR="00F654DC" w:rsidRPr="00F654DC" w:rsidRDefault="00F654DC" w:rsidP="00F654DC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654DC" w:rsidRPr="00F654DC" w:rsidRDefault="00F654DC" w:rsidP="00F654DC">
            <w:pPr>
              <w:rPr>
                <w:sz w:val="20"/>
                <w:szCs w:val="20"/>
              </w:rPr>
            </w:pPr>
            <w:r w:rsidRPr="00F654DC">
              <w:rPr>
                <w:bCs/>
                <w:sz w:val="20"/>
                <w:szCs w:val="20"/>
              </w:rPr>
              <w:t>Оценка ожидаемой погрешности результатов экспериментальных исследований.</w:t>
            </w:r>
          </w:p>
        </w:tc>
        <w:tc>
          <w:tcPr>
            <w:tcW w:w="567" w:type="dxa"/>
            <w:vAlign w:val="center"/>
          </w:tcPr>
          <w:p w:rsidR="00F654DC" w:rsidRPr="00F654DC" w:rsidRDefault="00F654DC" w:rsidP="00F654DC">
            <w:pPr>
              <w:jc w:val="center"/>
              <w:rPr>
                <w:sz w:val="20"/>
                <w:szCs w:val="20"/>
              </w:rPr>
            </w:pPr>
            <w:r w:rsidRPr="00F654DC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F654DC" w:rsidRPr="00F654DC" w:rsidRDefault="00F654DC" w:rsidP="00F654DC">
            <w:pPr>
              <w:rPr>
                <w:sz w:val="20"/>
                <w:szCs w:val="20"/>
              </w:rPr>
            </w:pPr>
            <w:r w:rsidRPr="00F654DC">
              <w:rPr>
                <w:sz w:val="20"/>
                <w:szCs w:val="20"/>
              </w:rPr>
              <w:t>Оценка погрешностей косвенных измерений физической величины</w:t>
            </w:r>
          </w:p>
        </w:tc>
        <w:tc>
          <w:tcPr>
            <w:tcW w:w="567" w:type="dxa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</w:tr>
      <w:tr w:rsidR="00F654DC" w:rsidRPr="00CE138A" w:rsidTr="00165BB2">
        <w:trPr>
          <w:trHeight w:val="327"/>
        </w:trPr>
        <w:tc>
          <w:tcPr>
            <w:tcW w:w="1701" w:type="dxa"/>
            <w:vMerge w:val="restart"/>
            <w:vAlign w:val="center"/>
          </w:tcPr>
          <w:p w:rsidR="00F654DC" w:rsidRPr="00F654DC" w:rsidRDefault="00F654DC" w:rsidP="00F654DC">
            <w:pPr>
              <w:rPr>
                <w:bCs/>
                <w:sz w:val="20"/>
                <w:szCs w:val="20"/>
              </w:rPr>
            </w:pPr>
            <w:r w:rsidRPr="00F654DC">
              <w:rPr>
                <w:sz w:val="20"/>
                <w:szCs w:val="20"/>
              </w:rPr>
              <w:t xml:space="preserve">3. Математическое описание </w:t>
            </w:r>
            <w:r w:rsidRPr="00F654DC">
              <w:rPr>
                <w:sz w:val="20"/>
                <w:szCs w:val="20"/>
              </w:rPr>
              <w:lastRenderedPageBreak/>
              <w:t xml:space="preserve">результатов экспериментальных исследований </w:t>
            </w:r>
          </w:p>
        </w:tc>
        <w:tc>
          <w:tcPr>
            <w:tcW w:w="3261" w:type="dxa"/>
            <w:vAlign w:val="center"/>
          </w:tcPr>
          <w:p w:rsidR="00F654DC" w:rsidRPr="00F654DC" w:rsidRDefault="00F654DC" w:rsidP="00F654DC">
            <w:pPr>
              <w:rPr>
                <w:sz w:val="20"/>
                <w:szCs w:val="20"/>
              </w:rPr>
            </w:pPr>
            <w:r w:rsidRPr="00F654DC">
              <w:rPr>
                <w:sz w:val="20"/>
                <w:szCs w:val="20"/>
              </w:rPr>
              <w:lastRenderedPageBreak/>
              <w:t>Основные понятия метода наименьших квадратов (МНК)</w:t>
            </w:r>
          </w:p>
        </w:tc>
        <w:tc>
          <w:tcPr>
            <w:tcW w:w="567" w:type="dxa"/>
            <w:vAlign w:val="center"/>
          </w:tcPr>
          <w:p w:rsidR="00F654DC" w:rsidRPr="00F654DC" w:rsidRDefault="00F654DC" w:rsidP="00F654DC">
            <w:pPr>
              <w:jc w:val="center"/>
              <w:rPr>
                <w:sz w:val="20"/>
                <w:szCs w:val="20"/>
              </w:rPr>
            </w:pPr>
            <w:r w:rsidRPr="00F654DC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F654DC" w:rsidRPr="00F654DC" w:rsidRDefault="00F654DC" w:rsidP="00F654DC">
            <w:pPr>
              <w:rPr>
                <w:sz w:val="20"/>
                <w:szCs w:val="20"/>
              </w:rPr>
            </w:pPr>
            <w:r w:rsidRPr="00F654DC">
              <w:rPr>
                <w:sz w:val="20"/>
                <w:szCs w:val="20"/>
              </w:rPr>
              <w:t xml:space="preserve">Исследование принципов подбора математических зависимостей </w:t>
            </w:r>
            <w:r w:rsidRPr="00F654DC">
              <w:rPr>
                <w:sz w:val="20"/>
                <w:szCs w:val="20"/>
              </w:rPr>
              <w:lastRenderedPageBreak/>
              <w:t>для описания результатов эксперимента</w:t>
            </w:r>
          </w:p>
        </w:tc>
        <w:tc>
          <w:tcPr>
            <w:tcW w:w="567" w:type="dxa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693" w:type="dxa"/>
            <w:vAlign w:val="center"/>
          </w:tcPr>
          <w:p w:rsidR="00F654DC" w:rsidRPr="00165BB2" w:rsidRDefault="00F654DC" w:rsidP="00F654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12</w:t>
            </w:r>
          </w:p>
        </w:tc>
        <w:tc>
          <w:tcPr>
            <w:tcW w:w="1702" w:type="dxa"/>
            <w:vMerge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</w:tr>
      <w:tr w:rsidR="00F654DC" w:rsidRPr="00CE138A" w:rsidTr="00165BB2">
        <w:trPr>
          <w:trHeight w:val="327"/>
        </w:trPr>
        <w:tc>
          <w:tcPr>
            <w:tcW w:w="1701" w:type="dxa"/>
            <w:vMerge/>
            <w:vAlign w:val="center"/>
          </w:tcPr>
          <w:p w:rsidR="00F654DC" w:rsidRPr="00F654DC" w:rsidRDefault="00F654DC" w:rsidP="00F654DC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654DC" w:rsidRPr="00F654DC" w:rsidRDefault="00F654DC" w:rsidP="00F654DC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F654DC">
              <w:rPr>
                <w:bCs/>
                <w:sz w:val="20"/>
                <w:szCs w:val="20"/>
              </w:rPr>
              <w:t>МНК при исследовании линейных зависимостей</w:t>
            </w:r>
          </w:p>
        </w:tc>
        <w:tc>
          <w:tcPr>
            <w:tcW w:w="567" w:type="dxa"/>
            <w:vAlign w:val="center"/>
          </w:tcPr>
          <w:p w:rsidR="00F654DC" w:rsidRPr="00F654DC" w:rsidRDefault="00F654DC" w:rsidP="00F654DC">
            <w:pPr>
              <w:jc w:val="center"/>
              <w:rPr>
                <w:sz w:val="20"/>
                <w:szCs w:val="20"/>
              </w:rPr>
            </w:pPr>
            <w:r w:rsidRPr="00F654DC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F654DC" w:rsidRPr="00F654DC" w:rsidRDefault="00F654DC" w:rsidP="00F654DC">
            <w:pPr>
              <w:rPr>
                <w:sz w:val="20"/>
                <w:szCs w:val="20"/>
              </w:rPr>
            </w:pPr>
            <w:r w:rsidRPr="00F654DC">
              <w:rPr>
                <w:sz w:val="20"/>
                <w:szCs w:val="20"/>
              </w:rPr>
              <w:t>Оценка коэффициентов линейных зависимостей методом МНК</w:t>
            </w:r>
          </w:p>
        </w:tc>
        <w:tc>
          <w:tcPr>
            <w:tcW w:w="567" w:type="dxa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</w:tr>
      <w:tr w:rsidR="00F654DC" w:rsidRPr="00CE138A" w:rsidTr="00165BB2">
        <w:trPr>
          <w:trHeight w:val="327"/>
        </w:trPr>
        <w:tc>
          <w:tcPr>
            <w:tcW w:w="1701" w:type="dxa"/>
            <w:vMerge/>
            <w:vAlign w:val="center"/>
          </w:tcPr>
          <w:p w:rsidR="00F654DC" w:rsidRPr="00F654DC" w:rsidRDefault="00F654DC" w:rsidP="00F654DC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654DC" w:rsidRPr="00F654DC" w:rsidRDefault="00F654DC" w:rsidP="00F654DC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F654DC">
              <w:rPr>
                <w:sz w:val="20"/>
                <w:szCs w:val="20"/>
              </w:rPr>
              <w:t xml:space="preserve">МНК при исследовании полиномиальных зависимостей </w:t>
            </w:r>
          </w:p>
        </w:tc>
        <w:tc>
          <w:tcPr>
            <w:tcW w:w="567" w:type="dxa"/>
            <w:vAlign w:val="center"/>
          </w:tcPr>
          <w:p w:rsidR="00F654DC" w:rsidRPr="00F654DC" w:rsidRDefault="00F654DC" w:rsidP="00F654DC">
            <w:pPr>
              <w:jc w:val="center"/>
              <w:rPr>
                <w:sz w:val="20"/>
                <w:szCs w:val="20"/>
              </w:rPr>
            </w:pPr>
            <w:r w:rsidRPr="00F654DC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F654DC" w:rsidRPr="00F654DC" w:rsidRDefault="00F654DC" w:rsidP="00F654DC">
            <w:pPr>
              <w:rPr>
                <w:sz w:val="20"/>
                <w:szCs w:val="20"/>
              </w:rPr>
            </w:pPr>
            <w:r w:rsidRPr="00F654DC">
              <w:rPr>
                <w:sz w:val="20"/>
                <w:szCs w:val="20"/>
              </w:rPr>
              <w:t>Оценка коэффициентов полиномиальных зависимостей методом МНК</w:t>
            </w:r>
          </w:p>
        </w:tc>
        <w:tc>
          <w:tcPr>
            <w:tcW w:w="567" w:type="dxa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</w:tr>
      <w:tr w:rsidR="00395F88" w:rsidRPr="00CE138A" w:rsidTr="00165BB2">
        <w:trPr>
          <w:trHeight w:val="327"/>
        </w:trPr>
        <w:tc>
          <w:tcPr>
            <w:tcW w:w="4962" w:type="dxa"/>
            <w:gridSpan w:val="2"/>
            <w:vAlign w:val="center"/>
          </w:tcPr>
          <w:p w:rsidR="00395F88" w:rsidRPr="00165BB2" w:rsidRDefault="00395F88" w:rsidP="00E91FD1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Всего:</w:t>
            </w:r>
          </w:p>
        </w:tc>
        <w:tc>
          <w:tcPr>
            <w:tcW w:w="567" w:type="dxa"/>
            <w:vAlign w:val="center"/>
          </w:tcPr>
          <w:p w:rsidR="00395F88" w:rsidRPr="00165BB2" w:rsidRDefault="00395F88" w:rsidP="00E91FD1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18</w:t>
            </w:r>
          </w:p>
        </w:tc>
        <w:tc>
          <w:tcPr>
            <w:tcW w:w="3118" w:type="dxa"/>
            <w:vAlign w:val="center"/>
          </w:tcPr>
          <w:p w:rsidR="00395F88" w:rsidRPr="00165BB2" w:rsidRDefault="00395F88" w:rsidP="00E91FD1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Всего:</w:t>
            </w:r>
          </w:p>
        </w:tc>
        <w:tc>
          <w:tcPr>
            <w:tcW w:w="567" w:type="dxa"/>
            <w:vAlign w:val="center"/>
          </w:tcPr>
          <w:p w:rsidR="00395F88" w:rsidRPr="00165BB2" w:rsidRDefault="00395F88" w:rsidP="00E91FD1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18</w:t>
            </w:r>
          </w:p>
        </w:tc>
        <w:tc>
          <w:tcPr>
            <w:tcW w:w="2693" w:type="dxa"/>
            <w:vAlign w:val="center"/>
          </w:tcPr>
          <w:p w:rsidR="00395F88" w:rsidRPr="00165BB2" w:rsidRDefault="00395F88" w:rsidP="00E91FD1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Всего:</w:t>
            </w:r>
          </w:p>
        </w:tc>
        <w:tc>
          <w:tcPr>
            <w:tcW w:w="567" w:type="dxa"/>
            <w:vAlign w:val="center"/>
          </w:tcPr>
          <w:p w:rsidR="00395F88" w:rsidRPr="00165BB2" w:rsidRDefault="00395F88" w:rsidP="00E91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5F88" w:rsidRPr="00165BB2" w:rsidRDefault="00395F88" w:rsidP="00E91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395F88" w:rsidRPr="00165BB2" w:rsidRDefault="00395F88" w:rsidP="00395F8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Зач</w:t>
            </w:r>
            <w:r w:rsidR="003302D8">
              <w:rPr>
                <w:sz w:val="20"/>
                <w:szCs w:val="20"/>
              </w:rPr>
              <w:t>ет</w:t>
            </w:r>
          </w:p>
        </w:tc>
      </w:tr>
      <w:tr w:rsidR="003302D8" w:rsidRPr="00CE138A" w:rsidTr="003302D8">
        <w:trPr>
          <w:trHeight w:val="237"/>
        </w:trPr>
        <w:tc>
          <w:tcPr>
            <w:tcW w:w="12474" w:type="dxa"/>
            <w:gridSpan w:val="7"/>
          </w:tcPr>
          <w:p w:rsidR="003302D8" w:rsidRPr="00165BB2" w:rsidRDefault="003302D8" w:rsidP="003302D8">
            <w:pPr>
              <w:jc w:val="center"/>
              <w:rPr>
                <w:b/>
                <w:sz w:val="20"/>
                <w:szCs w:val="20"/>
              </w:rPr>
            </w:pPr>
            <w:r w:rsidRPr="00165BB2">
              <w:rPr>
                <w:b/>
                <w:sz w:val="20"/>
                <w:szCs w:val="20"/>
              </w:rPr>
              <w:t>Общая трудоемкость в часах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702" w:type="dxa"/>
            <w:vAlign w:val="center"/>
          </w:tcPr>
          <w:p w:rsidR="003302D8" w:rsidRPr="00165BB2" w:rsidRDefault="003302D8" w:rsidP="003302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302D8" w:rsidRPr="00CE138A" w:rsidTr="00165BB2">
        <w:trPr>
          <w:trHeight w:val="413"/>
        </w:trPr>
        <w:tc>
          <w:tcPr>
            <w:tcW w:w="13041" w:type="dxa"/>
            <w:gridSpan w:val="8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b/>
                <w:sz w:val="20"/>
                <w:szCs w:val="20"/>
              </w:rPr>
              <w:t>Семестр № 6</w:t>
            </w:r>
          </w:p>
        </w:tc>
        <w:tc>
          <w:tcPr>
            <w:tcW w:w="1702" w:type="dxa"/>
            <w:vAlign w:val="center"/>
          </w:tcPr>
          <w:p w:rsidR="003302D8" w:rsidRPr="00165BB2" w:rsidRDefault="003302D8" w:rsidP="003302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54DC" w:rsidRPr="000B20EF" w:rsidTr="00165BB2">
        <w:trPr>
          <w:trHeight w:val="967"/>
        </w:trPr>
        <w:tc>
          <w:tcPr>
            <w:tcW w:w="1701" w:type="dxa"/>
            <w:vMerge w:val="restart"/>
            <w:vAlign w:val="center"/>
          </w:tcPr>
          <w:p w:rsidR="00F654DC" w:rsidRPr="00F654DC" w:rsidRDefault="00F654DC" w:rsidP="00F654DC">
            <w:pPr>
              <w:rPr>
                <w:bCs/>
                <w:sz w:val="20"/>
                <w:szCs w:val="20"/>
              </w:rPr>
            </w:pPr>
            <w:r w:rsidRPr="00F654DC">
              <w:rPr>
                <w:bCs/>
                <w:sz w:val="20"/>
                <w:szCs w:val="20"/>
              </w:rPr>
              <w:t>4. Методы пассивного эксперимента.</w:t>
            </w:r>
          </w:p>
          <w:p w:rsidR="00F654DC" w:rsidRPr="00F654DC" w:rsidRDefault="00F654DC" w:rsidP="00F654DC">
            <w:pPr>
              <w:rPr>
                <w:bCs/>
                <w:sz w:val="20"/>
                <w:szCs w:val="20"/>
              </w:rPr>
            </w:pPr>
            <w:r w:rsidRPr="00F654DC">
              <w:rPr>
                <w:bCs/>
                <w:sz w:val="20"/>
                <w:szCs w:val="20"/>
              </w:rPr>
              <w:t>Основы корреляционно-регрессионного анализа.</w:t>
            </w:r>
          </w:p>
          <w:p w:rsidR="00F654DC" w:rsidRPr="00F654DC" w:rsidRDefault="00F654DC" w:rsidP="00F654DC">
            <w:pPr>
              <w:rPr>
                <w:sz w:val="20"/>
                <w:szCs w:val="20"/>
              </w:rPr>
            </w:pPr>
            <w:r w:rsidRPr="00F654DC">
              <w:rPr>
                <w:bCs/>
                <w:sz w:val="20"/>
                <w:szCs w:val="20"/>
              </w:rPr>
              <w:t>Планирование активного эксперимента.</w:t>
            </w:r>
          </w:p>
        </w:tc>
        <w:tc>
          <w:tcPr>
            <w:tcW w:w="3261" w:type="dxa"/>
            <w:vAlign w:val="center"/>
          </w:tcPr>
          <w:p w:rsidR="00F654DC" w:rsidRPr="00F654DC" w:rsidRDefault="00F654DC" w:rsidP="00F654DC">
            <w:pPr>
              <w:rPr>
                <w:sz w:val="20"/>
                <w:szCs w:val="20"/>
              </w:rPr>
            </w:pPr>
            <w:r w:rsidRPr="00F654DC">
              <w:rPr>
                <w:sz w:val="20"/>
                <w:szCs w:val="20"/>
              </w:rPr>
              <w:t>Принципы корреляционного анализа.</w:t>
            </w:r>
          </w:p>
        </w:tc>
        <w:tc>
          <w:tcPr>
            <w:tcW w:w="567" w:type="dxa"/>
            <w:vAlign w:val="center"/>
          </w:tcPr>
          <w:p w:rsidR="00F654DC" w:rsidRPr="00F654DC" w:rsidRDefault="00F654DC" w:rsidP="00F654DC">
            <w:pPr>
              <w:jc w:val="center"/>
              <w:rPr>
                <w:sz w:val="20"/>
                <w:szCs w:val="20"/>
              </w:rPr>
            </w:pPr>
            <w:r w:rsidRPr="00F654DC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F654DC" w:rsidRPr="00165BB2" w:rsidRDefault="00F654DC" w:rsidP="00F654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654DC" w:rsidRPr="00165BB2" w:rsidRDefault="00F654DC" w:rsidP="00F654DC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Освоение математических пакетов для обработки данных Matlab, (Octave, Scilab) и Excel, как основы для анализа математических моделей</w:t>
            </w:r>
          </w:p>
        </w:tc>
        <w:tc>
          <w:tcPr>
            <w:tcW w:w="567" w:type="dxa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2" w:type="dxa"/>
            <w:vMerge w:val="restart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  <w:r w:rsidRPr="00165BB2">
              <w:rPr>
                <w:b/>
                <w:sz w:val="20"/>
                <w:szCs w:val="20"/>
              </w:rPr>
              <w:t>Текущая аттестация:</w:t>
            </w:r>
            <w:r w:rsidRPr="00165BB2">
              <w:rPr>
                <w:sz w:val="20"/>
                <w:szCs w:val="20"/>
              </w:rPr>
              <w:t xml:space="preserve"> контрольная работа (КР), </w:t>
            </w:r>
            <w:r>
              <w:rPr>
                <w:sz w:val="20"/>
                <w:szCs w:val="20"/>
              </w:rPr>
              <w:t>задания для самостоятельной работы (СР)</w:t>
            </w:r>
          </w:p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  <w:r w:rsidRPr="00165BB2">
              <w:rPr>
                <w:b/>
                <w:sz w:val="20"/>
                <w:szCs w:val="20"/>
              </w:rPr>
              <w:t>Промежуточная аттестация</w:t>
            </w:r>
            <w:r w:rsidRPr="00165BB2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Экзамен</w:t>
            </w:r>
          </w:p>
        </w:tc>
      </w:tr>
      <w:tr w:rsidR="00F654DC" w:rsidRPr="000B20EF" w:rsidTr="00165BB2">
        <w:trPr>
          <w:trHeight w:val="967"/>
        </w:trPr>
        <w:tc>
          <w:tcPr>
            <w:tcW w:w="1701" w:type="dxa"/>
            <w:vMerge/>
            <w:vAlign w:val="center"/>
          </w:tcPr>
          <w:p w:rsidR="00F654DC" w:rsidRPr="00F654DC" w:rsidRDefault="00F654DC" w:rsidP="00F654DC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654DC" w:rsidRPr="00F654DC" w:rsidRDefault="00F654DC" w:rsidP="00F654DC">
            <w:pPr>
              <w:rPr>
                <w:sz w:val="20"/>
                <w:szCs w:val="20"/>
              </w:rPr>
            </w:pPr>
            <w:r w:rsidRPr="00F654DC">
              <w:rPr>
                <w:sz w:val="20"/>
                <w:szCs w:val="20"/>
              </w:rPr>
              <w:t>Оценка точности получаемых результатов, доверительные интервалы и доверительная вероятность.</w:t>
            </w:r>
          </w:p>
        </w:tc>
        <w:tc>
          <w:tcPr>
            <w:tcW w:w="567" w:type="dxa"/>
            <w:vAlign w:val="center"/>
          </w:tcPr>
          <w:p w:rsidR="00F654DC" w:rsidRPr="00F654DC" w:rsidRDefault="00F654DC" w:rsidP="00F654DC">
            <w:pPr>
              <w:jc w:val="center"/>
              <w:rPr>
                <w:sz w:val="20"/>
                <w:szCs w:val="20"/>
              </w:rPr>
            </w:pPr>
            <w:r w:rsidRPr="00F654DC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F654DC" w:rsidRPr="00165BB2" w:rsidRDefault="00F654DC" w:rsidP="00F654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654DC" w:rsidRPr="00165BB2" w:rsidRDefault="00F654DC" w:rsidP="00F654DC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 xml:space="preserve">Графическое отображение математических зависимостей в </w:t>
            </w:r>
            <w:r w:rsidRPr="00165BB2">
              <w:rPr>
                <w:sz w:val="20"/>
                <w:szCs w:val="20"/>
                <w:lang w:val="en-US"/>
              </w:rPr>
              <w:t>Matlab</w:t>
            </w:r>
            <w:r w:rsidRPr="00165BB2">
              <w:rPr>
                <w:sz w:val="20"/>
                <w:szCs w:val="20"/>
              </w:rPr>
              <w:t>, (</w:t>
            </w:r>
            <w:r w:rsidRPr="00165BB2">
              <w:rPr>
                <w:sz w:val="20"/>
                <w:szCs w:val="20"/>
                <w:lang w:val="en-US"/>
              </w:rPr>
              <w:t>Octave</w:t>
            </w:r>
            <w:r w:rsidRPr="00165BB2">
              <w:rPr>
                <w:sz w:val="20"/>
                <w:szCs w:val="20"/>
              </w:rPr>
              <w:t xml:space="preserve">, </w:t>
            </w:r>
            <w:r w:rsidRPr="00165BB2">
              <w:rPr>
                <w:sz w:val="20"/>
                <w:szCs w:val="20"/>
                <w:lang w:val="en-US"/>
              </w:rPr>
              <w:t>Scilab</w:t>
            </w:r>
            <w:r w:rsidRPr="00165BB2">
              <w:rPr>
                <w:sz w:val="20"/>
                <w:szCs w:val="20"/>
              </w:rPr>
              <w:t xml:space="preserve">) и </w:t>
            </w:r>
            <w:r w:rsidRPr="00165BB2">
              <w:rPr>
                <w:sz w:val="20"/>
                <w:szCs w:val="20"/>
                <w:lang w:val="en-US"/>
              </w:rPr>
              <w:t>Excel</w:t>
            </w:r>
          </w:p>
        </w:tc>
        <w:tc>
          <w:tcPr>
            <w:tcW w:w="567" w:type="dxa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2" w:type="dxa"/>
            <w:vMerge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</w:tr>
      <w:tr w:rsidR="00F654DC" w:rsidRPr="000B20EF" w:rsidTr="00165BB2">
        <w:trPr>
          <w:trHeight w:val="967"/>
        </w:trPr>
        <w:tc>
          <w:tcPr>
            <w:tcW w:w="1701" w:type="dxa"/>
            <w:vMerge/>
            <w:vAlign w:val="center"/>
          </w:tcPr>
          <w:p w:rsidR="00F654DC" w:rsidRPr="00F654DC" w:rsidRDefault="00F654DC" w:rsidP="00F654DC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654DC" w:rsidRPr="00F654DC" w:rsidRDefault="00F654DC" w:rsidP="00F654DC">
            <w:pPr>
              <w:rPr>
                <w:sz w:val="20"/>
                <w:szCs w:val="20"/>
              </w:rPr>
            </w:pPr>
            <w:r w:rsidRPr="00F654DC">
              <w:rPr>
                <w:sz w:val="20"/>
                <w:szCs w:val="20"/>
              </w:rPr>
              <w:t>Оценка значимости коэффициентов регрессии.</w:t>
            </w:r>
          </w:p>
        </w:tc>
        <w:tc>
          <w:tcPr>
            <w:tcW w:w="567" w:type="dxa"/>
            <w:vAlign w:val="center"/>
          </w:tcPr>
          <w:p w:rsidR="00F654DC" w:rsidRPr="00F654DC" w:rsidRDefault="00F654DC" w:rsidP="00F654DC">
            <w:pPr>
              <w:jc w:val="center"/>
              <w:rPr>
                <w:sz w:val="20"/>
                <w:szCs w:val="20"/>
              </w:rPr>
            </w:pPr>
            <w:r w:rsidRPr="00F654DC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F654DC" w:rsidRPr="00165BB2" w:rsidRDefault="00F654DC" w:rsidP="00F654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654DC" w:rsidRPr="00165BB2" w:rsidRDefault="00F654DC" w:rsidP="00F654DC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Решение систем уравнений с применением Matlab, (Octave, Scilab) и Excel</w:t>
            </w:r>
          </w:p>
        </w:tc>
        <w:tc>
          <w:tcPr>
            <w:tcW w:w="567" w:type="dxa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2" w:type="dxa"/>
            <w:vMerge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</w:tr>
      <w:tr w:rsidR="00F654DC" w:rsidRPr="000B20EF" w:rsidTr="00165BB2">
        <w:trPr>
          <w:trHeight w:val="967"/>
        </w:trPr>
        <w:tc>
          <w:tcPr>
            <w:tcW w:w="1701" w:type="dxa"/>
            <w:vMerge/>
            <w:vAlign w:val="center"/>
          </w:tcPr>
          <w:p w:rsidR="00F654DC" w:rsidRPr="00F654DC" w:rsidRDefault="00F654DC" w:rsidP="00F654DC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654DC" w:rsidRPr="00F654DC" w:rsidRDefault="00F654DC" w:rsidP="00F654DC">
            <w:pPr>
              <w:rPr>
                <w:sz w:val="20"/>
                <w:szCs w:val="20"/>
              </w:rPr>
            </w:pPr>
            <w:r w:rsidRPr="00F654DC">
              <w:rPr>
                <w:sz w:val="20"/>
                <w:szCs w:val="20"/>
              </w:rPr>
              <w:t>Оценка значимости коэффициентов регрессии.</w:t>
            </w:r>
          </w:p>
        </w:tc>
        <w:tc>
          <w:tcPr>
            <w:tcW w:w="567" w:type="dxa"/>
            <w:vAlign w:val="center"/>
          </w:tcPr>
          <w:p w:rsidR="00F654DC" w:rsidRPr="00F654DC" w:rsidRDefault="00F654DC" w:rsidP="00F654DC">
            <w:pPr>
              <w:jc w:val="center"/>
              <w:rPr>
                <w:sz w:val="20"/>
                <w:szCs w:val="20"/>
              </w:rPr>
            </w:pPr>
            <w:r w:rsidRPr="00F654DC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F654DC" w:rsidRPr="00165BB2" w:rsidRDefault="00F654DC" w:rsidP="00F654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654DC" w:rsidRPr="00165BB2" w:rsidRDefault="00F654DC" w:rsidP="00F654DC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Численное интегрирование и дифференцирование. в Matlab, (Octave, Scilab) и Excel</w:t>
            </w:r>
          </w:p>
        </w:tc>
        <w:tc>
          <w:tcPr>
            <w:tcW w:w="567" w:type="dxa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2" w:type="dxa"/>
            <w:vMerge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</w:tr>
      <w:tr w:rsidR="00F654DC" w:rsidRPr="000B20EF" w:rsidTr="00165BB2">
        <w:trPr>
          <w:trHeight w:val="967"/>
        </w:trPr>
        <w:tc>
          <w:tcPr>
            <w:tcW w:w="1701" w:type="dxa"/>
            <w:vMerge/>
            <w:vAlign w:val="center"/>
          </w:tcPr>
          <w:p w:rsidR="00F654DC" w:rsidRPr="00165BB2" w:rsidRDefault="00F654DC" w:rsidP="00F654DC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654DC" w:rsidRPr="00F654DC" w:rsidRDefault="00F654DC" w:rsidP="00F654DC">
            <w:pPr>
              <w:rPr>
                <w:sz w:val="20"/>
                <w:szCs w:val="20"/>
              </w:rPr>
            </w:pPr>
            <w:r w:rsidRPr="00F654DC">
              <w:rPr>
                <w:sz w:val="20"/>
                <w:szCs w:val="20"/>
              </w:rPr>
              <w:t>Проверка адекватности модели</w:t>
            </w:r>
          </w:p>
        </w:tc>
        <w:tc>
          <w:tcPr>
            <w:tcW w:w="567" w:type="dxa"/>
            <w:vAlign w:val="center"/>
          </w:tcPr>
          <w:p w:rsidR="00F654DC" w:rsidRPr="00F654DC" w:rsidRDefault="00F654DC" w:rsidP="00F654DC">
            <w:pPr>
              <w:jc w:val="center"/>
              <w:rPr>
                <w:sz w:val="20"/>
                <w:szCs w:val="20"/>
              </w:rPr>
            </w:pPr>
            <w:r w:rsidRPr="00F654DC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F654DC" w:rsidRPr="00165BB2" w:rsidRDefault="00F654DC" w:rsidP="00F654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654DC" w:rsidRPr="00165BB2" w:rsidRDefault="00F654DC" w:rsidP="00F654DC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Решение обыкновенных дифференциальных уравнений в Matlab, (Octave, Scilab) и Excel</w:t>
            </w:r>
          </w:p>
        </w:tc>
        <w:tc>
          <w:tcPr>
            <w:tcW w:w="567" w:type="dxa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F654DC" w:rsidRPr="00165BB2" w:rsidRDefault="00F654DC" w:rsidP="00F6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2" w:type="dxa"/>
            <w:vMerge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</w:tr>
      <w:tr w:rsidR="00F654DC" w:rsidRPr="000B20EF" w:rsidTr="00165BB2">
        <w:trPr>
          <w:trHeight w:val="967"/>
        </w:trPr>
        <w:tc>
          <w:tcPr>
            <w:tcW w:w="1701" w:type="dxa"/>
            <w:vMerge/>
            <w:vAlign w:val="center"/>
          </w:tcPr>
          <w:p w:rsidR="00F654DC" w:rsidRPr="00165BB2" w:rsidRDefault="00F654DC" w:rsidP="00F654DC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654DC" w:rsidRPr="00F654DC" w:rsidRDefault="00F654DC" w:rsidP="00F654DC">
            <w:pPr>
              <w:rPr>
                <w:sz w:val="20"/>
                <w:szCs w:val="20"/>
              </w:rPr>
            </w:pPr>
            <w:r w:rsidRPr="00F654DC">
              <w:rPr>
                <w:sz w:val="20"/>
                <w:szCs w:val="20"/>
              </w:rPr>
              <w:t>Основные положения планирования эксперимента. Построение плана активного эксперимента</w:t>
            </w:r>
          </w:p>
        </w:tc>
        <w:tc>
          <w:tcPr>
            <w:tcW w:w="567" w:type="dxa"/>
            <w:vAlign w:val="center"/>
          </w:tcPr>
          <w:p w:rsidR="00F654DC" w:rsidRPr="00F654DC" w:rsidRDefault="00F654DC" w:rsidP="00F654DC">
            <w:pPr>
              <w:jc w:val="center"/>
              <w:rPr>
                <w:sz w:val="20"/>
                <w:szCs w:val="20"/>
              </w:rPr>
            </w:pPr>
            <w:r w:rsidRPr="00F654DC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F654DC" w:rsidRPr="00165BB2" w:rsidRDefault="00F654DC" w:rsidP="00F654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654DC" w:rsidRPr="00165BB2" w:rsidRDefault="00F654DC" w:rsidP="00F654DC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Использование метода наименьших квадратов для обработки данных.</w:t>
            </w:r>
          </w:p>
        </w:tc>
        <w:tc>
          <w:tcPr>
            <w:tcW w:w="567" w:type="dxa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F654DC" w:rsidRPr="00165BB2" w:rsidRDefault="00F654DC" w:rsidP="00F6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2" w:type="dxa"/>
            <w:vMerge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</w:tr>
      <w:tr w:rsidR="00F654DC" w:rsidRPr="000B20EF" w:rsidTr="00165BB2">
        <w:trPr>
          <w:trHeight w:val="1170"/>
        </w:trPr>
        <w:tc>
          <w:tcPr>
            <w:tcW w:w="1701" w:type="dxa"/>
            <w:vMerge/>
            <w:vAlign w:val="center"/>
          </w:tcPr>
          <w:p w:rsidR="00F654DC" w:rsidRPr="00165BB2" w:rsidRDefault="00F654DC" w:rsidP="00F654DC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654DC" w:rsidRPr="00F654DC" w:rsidRDefault="00F654DC" w:rsidP="00F654DC">
            <w:pPr>
              <w:rPr>
                <w:bCs/>
                <w:sz w:val="20"/>
                <w:szCs w:val="20"/>
              </w:rPr>
            </w:pPr>
            <w:r w:rsidRPr="00F654DC">
              <w:rPr>
                <w:bCs/>
                <w:sz w:val="20"/>
                <w:szCs w:val="20"/>
              </w:rPr>
              <w:t>Полный факторный эксперимент</w:t>
            </w:r>
          </w:p>
        </w:tc>
        <w:tc>
          <w:tcPr>
            <w:tcW w:w="567" w:type="dxa"/>
            <w:vAlign w:val="center"/>
          </w:tcPr>
          <w:p w:rsidR="00F654DC" w:rsidRPr="00F654DC" w:rsidRDefault="00F654DC" w:rsidP="00F654DC">
            <w:pPr>
              <w:jc w:val="center"/>
              <w:rPr>
                <w:sz w:val="20"/>
                <w:szCs w:val="20"/>
              </w:rPr>
            </w:pPr>
            <w:r w:rsidRPr="00F654DC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F654DC" w:rsidRPr="00165BB2" w:rsidRDefault="00F654DC" w:rsidP="00F654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654DC" w:rsidRPr="00165BB2" w:rsidRDefault="00F654DC" w:rsidP="00F654DC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Подбор коэффициентов функций, приводимых к линейным для описания экспериментальных данных.</w:t>
            </w:r>
          </w:p>
        </w:tc>
        <w:tc>
          <w:tcPr>
            <w:tcW w:w="567" w:type="dxa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F654DC" w:rsidRPr="00165BB2" w:rsidRDefault="00F654DC" w:rsidP="00F6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2" w:type="dxa"/>
            <w:vMerge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</w:tr>
      <w:tr w:rsidR="00F654DC" w:rsidRPr="000B20EF" w:rsidTr="00165BB2">
        <w:trPr>
          <w:trHeight w:val="592"/>
        </w:trPr>
        <w:tc>
          <w:tcPr>
            <w:tcW w:w="1701" w:type="dxa"/>
            <w:vMerge/>
            <w:vAlign w:val="center"/>
          </w:tcPr>
          <w:p w:rsidR="00F654DC" w:rsidRPr="00165BB2" w:rsidRDefault="00F654DC" w:rsidP="00F654DC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654DC" w:rsidRPr="00F654DC" w:rsidRDefault="00F654DC" w:rsidP="00F654DC">
            <w:pPr>
              <w:rPr>
                <w:bCs/>
                <w:sz w:val="20"/>
                <w:szCs w:val="20"/>
              </w:rPr>
            </w:pPr>
            <w:r w:rsidRPr="00F654DC">
              <w:rPr>
                <w:bCs/>
                <w:sz w:val="20"/>
                <w:szCs w:val="20"/>
              </w:rPr>
              <w:t>Дробный факторный эксперимент. Определение коэффициентов регрессии</w:t>
            </w:r>
          </w:p>
        </w:tc>
        <w:tc>
          <w:tcPr>
            <w:tcW w:w="567" w:type="dxa"/>
            <w:vAlign w:val="center"/>
          </w:tcPr>
          <w:p w:rsidR="00F654DC" w:rsidRPr="00F654DC" w:rsidRDefault="00F654DC" w:rsidP="00F654DC">
            <w:pPr>
              <w:jc w:val="center"/>
              <w:rPr>
                <w:sz w:val="20"/>
                <w:szCs w:val="20"/>
              </w:rPr>
            </w:pPr>
            <w:r w:rsidRPr="00F654DC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F654DC" w:rsidRPr="00165BB2" w:rsidRDefault="00F654DC" w:rsidP="00F654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654DC" w:rsidRPr="00165BB2" w:rsidRDefault="00F654DC" w:rsidP="00F654DC">
            <w:pPr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Подбор функций для описания экспериментальных данных.</w:t>
            </w:r>
          </w:p>
        </w:tc>
        <w:tc>
          <w:tcPr>
            <w:tcW w:w="567" w:type="dxa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F654DC" w:rsidRPr="00165BB2" w:rsidRDefault="00F654DC" w:rsidP="00F6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2" w:type="dxa"/>
            <w:vMerge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</w:tr>
      <w:tr w:rsidR="00F654DC" w:rsidRPr="000B20EF" w:rsidTr="00165BB2">
        <w:trPr>
          <w:trHeight w:val="700"/>
        </w:trPr>
        <w:tc>
          <w:tcPr>
            <w:tcW w:w="1701" w:type="dxa"/>
            <w:vMerge/>
            <w:vAlign w:val="center"/>
          </w:tcPr>
          <w:p w:rsidR="00F654DC" w:rsidRPr="00165BB2" w:rsidRDefault="00F654DC" w:rsidP="00F654DC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654DC" w:rsidRPr="00F654DC" w:rsidRDefault="00F654DC" w:rsidP="00F654DC">
            <w:pPr>
              <w:rPr>
                <w:bCs/>
                <w:sz w:val="20"/>
                <w:szCs w:val="20"/>
              </w:rPr>
            </w:pPr>
            <w:r w:rsidRPr="00F654DC">
              <w:rPr>
                <w:sz w:val="20"/>
                <w:szCs w:val="20"/>
              </w:rPr>
              <w:t>Проверки воспроизводимости опытов, значимости коэффициентов регрессии. адекватности модели.</w:t>
            </w:r>
          </w:p>
        </w:tc>
        <w:tc>
          <w:tcPr>
            <w:tcW w:w="567" w:type="dxa"/>
            <w:vAlign w:val="center"/>
          </w:tcPr>
          <w:p w:rsidR="00F654DC" w:rsidRPr="00F654DC" w:rsidRDefault="00F654DC" w:rsidP="00F654DC">
            <w:pPr>
              <w:jc w:val="center"/>
              <w:rPr>
                <w:sz w:val="20"/>
                <w:szCs w:val="20"/>
              </w:rPr>
            </w:pPr>
            <w:r w:rsidRPr="00F654DC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F654DC" w:rsidRPr="00165BB2" w:rsidRDefault="00F654DC" w:rsidP="00F654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654DC" w:rsidRPr="00165BB2" w:rsidRDefault="00F654DC" w:rsidP="00F654DC">
            <w:pPr>
              <w:rPr>
                <w:sz w:val="20"/>
                <w:szCs w:val="20"/>
              </w:rPr>
            </w:pPr>
            <w:r w:rsidRPr="00165BB2">
              <w:rPr>
                <w:bCs/>
                <w:sz w:val="20"/>
                <w:szCs w:val="20"/>
              </w:rPr>
              <w:t>Обработка данных. Интерполяция и экстраполяция</w:t>
            </w:r>
            <w:r w:rsidRPr="00165BB2">
              <w:rPr>
                <w:sz w:val="20"/>
                <w:szCs w:val="20"/>
              </w:rPr>
              <w:t xml:space="preserve"> </w:t>
            </w:r>
            <w:r w:rsidRPr="00165BB2">
              <w:rPr>
                <w:bCs/>
                <w:sz w:val="20"/>
                <w:szCs w:val="20"/>
              </w:rPr>
              <w:t>в Matlab, (Octave, Scilab) и Excel .</w:t>
            </w:r>
          </w:p>
        </w:tc>
        <w:tc>
          <w:tcPr>
            <w:tcW w:w="567" w:type="dxa"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F654DC" w:rsidRPr="00165BB2" w:rsidRDefault="00F654DC" w:rsidP="00F6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2" w:type="dxa"/>
            <w:vMerge/>
            <w:vAlign w:val="center"/>
          </w:tcPr>
          <w:p w:rsidR="00F654DC" w:rsidRPr="00165BB2" w:rsidRDefault="00F654DC" w:rsidP="00F654DC">
            <w:pPr>
              <w:jc w:val="center"/>
              <w:rPr>
                <w:sz w:val="20"/>
                <w:szCs w:val="20"/>
              </w:rPr>
            </w:pPr>
          </w:p>
        </w:tc>
      </w:tr>
      <w:tr w:rsidR="003302D8" w:rsidRPr="00CE138A" w:rsidTr="00165BB2">
        <w:trPr>
          <w:trHeight w:val="388"/>
        </w:trPr>
        <w:tc>
          <w:tcPr>
            <w:tcW w:w="1701" w:type="dxa"/>
            <w:vAlign w:val="center"/>
          </w:tcPr>
          <w:p w:rsidR="003302D8" w:rsidRPr="00165BB2" w:rsidRDefault="003302D8" w:rsidP="003302D8">
            <w:pPr>
              <w:tabs>
                <w:tab w:val="left" w:pos="19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Всего: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18</w:t>
            </w:r>
          </w:p>
        </w:tc>
        <w:tc>
          <w:tcPr>
            <w:tcW w:w="3118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Всего: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Всего: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Экз</w:t>
            </w:r>
          </w:p>
        </w:tc>
      </w:tr>
      <w:tr w:rsidR="003302D8" w:rsidRPr="00CE138A" w:rsidTr="00165BB2">
        <w:trPr>
          <w:trHeight w:val="388"/>
        </w:trPr>
        <w:tc>
          <w:tcPr>
            <w:tcW w:w="1701" w:type="dxa"/>
            <w:vAlign w:val="center"/>
          </w:tcPr>
          <w:p w:rsidR="003302D8" w:rsidRPr="00165BB2" w:rsidRDefault="003302D8" w:rsidP="003302D8">
            <w:pPr>
              <w:tabs>
                <w:tab w:val="left" w:pos="19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Всего: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36</w:t>
            </w:r>
          </w:p>
        </w:tc>
        <w:tc>
          <w:tcPr>
            <w:tcW w:w="3118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Всего: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18</w:t>
            </w:r>
          </w:p>
        </w:tc>
        <w:tc>
          <w:tcPr>
            <w:tcW w:w="2693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Всего: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</w:p>
        </w:tc>
      </w:tr>
      <w:tr w:rsidR="003302D8" w:rsidRPr="00DE0B31" w:rsidTr="00165BB2">
        <w:trPr>
          <w:trHeight w:val="287"/>
        </w:trPr>
        <w:tc>
          <w:tcPr>
            <w:tcW w:w="12474" w:type="dxa"/>
            <w:gridSpan w:val="7"/>
          </w:tcPr>
          <w:p w:rsidR="003302D8" w:rsidRPr="00165BB2" w:rsidRDefault="003302D8" w:rsidP="003302D8">
            <w:pPr>
              <w:jc w:val="center"/>
              <w:rPr>
                <w:b/>
                <w:sz w:val="20"/>
                <w:szCs w:val="20"/>
              </w:rPr>
            </w:pPr>
            <w:r w:rsidRPr="00165BB2">
              <w:rPr>
                <w:b/>
                <w:sz w:val="20"/>
                <w:szCs w:val="20"/>
              </w:rPr>
              <w:t>Общая трудоемкость в часах</w:t>
            </w:r>
          </w:p>
        </w:tc>
        <w:tc>
          <w:tcPr>
            <w:tcW w:w="567" w:type="dxa"/>
          </w:tcPr>
          <w:p w:rsidR="003302D8" w:rsidRPr="00165BB2" w:rsidRDefault="003302D8" w:rsidP="003302D8">
            <w:pPr>
              <w:jc w:val="both"/>
              <w:rPr>
                <w:sz w:val="20"/>
                <w:szCs w:val="20"/>
              </w:rPr>
            </w:pPr>
            <w:r w:rsidRPr="00165BB2">
              <w:rPr>
                <w:sz w:val="20"/>
                <w:szCs w:val="20"/>
              </w:rPr>
              <w:t>108</w:t>
            </w:r>
          </w:p>
        </w:tc>
        <w:tc>
          <w:tcPr>
            <w:tcW w:w="1702" w:type="dxa"/>
            <w:vAlign w:val="center"/>
          </w:tcPr>
          <w:p w:rsidR="003302D8" w:rsidRPr="00165BB2" w:rsidRDefault="003302D8" w:rsidP="003302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D3856" w:rsidRDefault="00BD3856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470E29" w:rsidRDefault="003302D8" w:rsidP="00F63D75">
      <w:pPr>
        <w:ind w:firstLine="709"/>
        <w:rPr>
          <w:b/>
          <w:vertAlign w:val="superscript"/>
        </w:rPr>
      </w:pPr>
      <w:r>
        <w:rPr>
          <w:b/>
        </w:rPr>
        <w:br w:type="page"/>
      </w:r>
      <w:r w:rsidR="00470E29">
        <w:rPr>
          <w:b/>
        </w:rPr>
        <w:lastRenderedPageBreak/>
        <w:t xml:space="preserve">5.  </w:t>
      </w:r>
      <w:r w:rsidR="00470E29" w:rsidRPr="00213064">
        <w:rPr>
          <w:b/>
        </w:rPr>
        <w:t>САМОСТОЯТЕЛЬНАЯ РАБОТА ОБУЧАЮЩИХСЯ</w:t>
      </w:r>
    </w:p>
    <w:p w:rsidR="00470E29" w:rsidRPr="00064DC3" w:rsidRDefault="00470E29" w:rsidP="003302D8">
      <w:pPr>
        <w:jc w:val="right"/>
        <w:rPr>
          <w:b/>
          <w:vertAlign w:val="superscript"/>
        </w:rPr>
      </w:pP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6420"/>
        <w:gridCol w:w="6699"/>
        <w:gridCol w:w="933"/>
      </w:tblGrid>
      <w:tr w:rsidR="00470E29" w:rsidRPr="00F654DC" w:rsidTr="003302D8">
        <w:trPr>
          <w:trHeight w:val="912"/>
          <w:jc w:val="center"/>
        </w:trPr>
        <w:tc>
          <w:tcPr>
            <w:tcW w:w="550" w:type="dxa"/>
            <w:vAlign w:val="center"/>
          </w:tcPr>
          <w:p w:rsidR="00470E29" w:rsidRPr="00F654DC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654DC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521" w:type="dxa"/>
            <w:vAlign w:val="center"/>
          </w:tcPr>
          <w:p w:rsidR="005C268A" w:rsidRPr="00F654DC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654DC">
              <w:rPr>
                <w:b/>
                <w:bCs/>
                <w:sz w:val="22"/>
                <w:szCs w:val="22"/>
              </w:rPr>
              <w:t>Наименование раздела учебной дисциплины</w:t>
            </w:r>
          </w:p>
          <w:p w:rsidR="00470E29" w:rsidRPr="00F654DC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654DC">
              <w:rPr>
                <w:b/>
                <w:bCs/>
                <w:sz w:val="22"/>
                <w:szCs w:val="22"/>
              </w:rPr>
              <w:t xml:space="preserve"> (модуля)</w:t>
            </w:r>
          </w:p>
        </w:tc>
        <w:tc>
          <w:tcPr>
            <w:tcW w:w="6804" w:type="dxa"/>
            <w:vAlign w:val="center"/>
          </w:tcPr>
          <w:p w:rsidR="00470E29" w:rsidRPr="00F654DC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654DC">
              <w:rPr>
                <w:b/>
                <w:bCs/>
                <w:sz w:val="22"/>
                <w:szCs w:val="22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470E29" w:rsidRPr="00F654DC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F654DC">
              <w:rPr>
                <w:b/>
                <w:bCs/>
                <w:sz w:val="22"/>
                <w:szCs w:val="22"/>
              </w:rPr>
              <w:t>Трудоемкость в часах</w:t>
            </w:r>
          </w:p>
        </w:tc>
      </w:tr>
      <w:tr w:rsidR="00470E29" w:rsidRPr="00F654DC" w:rsidTr="003302D8">
        <w:trPr>
          <w:jc w:val="center"/>
        </w:trPr>
        <w:tc>
          <w:tcPr>
            <w:tcW w:w="550" w:type="dxa"/>
            <w:vAlign w:val="center"/>
          </w:tcPr>
          <w:p w:rsidR="00470E29" w:rsidRPr="00F654DC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654D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521" w:type="dxa"/>
            <w:vAlign w:val="center"/>
          </w:tcPr>
          <w:p w:rsidR="00470E29" w:rsidRPr="00F654DC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654D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804" w:type="dxa"/>
            <w:vAlign w:val="center"/>
          </w:tcPr>
          <w:p w:rsidR="00470E29" w:rsidRPr="00F654DC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654D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44" w:type="dxa"/>
            <w:vAlign w:val="center"/>
          </w:tcPr>
          <w:p w:rsidR="00470E29" w:rsidRPr="00F654DC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654DC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470E29" w:rsidRPr="00F654DC" w:rsidTr="00470E29">
        <w:trPr>
          <w:jc w:val="center"/>
        </w:trPr>
        <w:tc>
          <w:tcPr>
            <w:tcW w:w="14819" w:type="dxa"/>
            <w:gridSpan w:val="4"/>
            <w:vAlign w:val="center"/>
          </w:tcPr>
          <w:p w:rsidR="00470E29" w:rsidRPr="00F654DC" w:rsidRDefault="00470E29" w:rsidP="00F63D7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654DC">
              <w:rPr>
                <w:b/>
                <w:bCs/>
                <w:sz w:val="22"/>
                <w:szCs w:val="22"/>
              </w:rPr>
              <w:t xml:space="preserve">Семестр № </w:t>
            </w:r>
            <w:r w:rsidR="00F63D75" w:rsidRPr="00F654DC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3302D8" w:rsidRPr="00F654DC" w:rsidTr="003302D8">
        <w:trPr>
          <w:jc w:val="center"/>
        </w:trPr>
        <w:tc>
          <w:tcPr>
            <w:tcW w:w="550" w:type="dxa"/>
            <w:vAlign w:val="center"/>
          </w:tcPr>
          <w:p w:rsidR="003302D8" w:rsidRPr="00F654DC" w:rsidRDefault="003302D8" w:rsidP="003302D8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F654D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21" w:type="dxa"/>
            <w:vAlign w:val="center"/>
          </w:tcPr>
          <w:p w:rsidR="003302D8" w:rsidRPr="00F654DC" w:rsidRDefault="00F654DC" w:rsidP="003302D8">
            <w:pPr>
              <w:rPr>
                <w:sz w:val="22"/>
                <w:szCs w:val="22"/>
              </w:rPr>
            </w:pPr>
            <w:r w:rsidRPr="00F654DC">
              <w:rPr>
                <w:bCs/>
                <w:sz w:val="22"/>
                <w:szCs w:val="22"/>
              </w:rPr>
              <w:t>Физические и математические модели в экспериментальных исследованиях. Теории подобия и анализа размерностей при моделировании тепло технологических процессов</w:t>
            </w:r>
          </w:p>
        </w:tc>
        <w:tc>
          <w:tcPr>
            <w:tcW w:w="6804" w:type="dxa"/>
          </w:tcPr>
          <w:p w:rsidR="003302D8" w:rsidRPr="00F654DC" w:rsidRDefault="003302D8" w:rsidP="003302D8">
            <w:pPr>
              <w:tabs>
                <w:tab w:val="num" w:pos="0"/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F654DC">
              <w:rPr>
                <w:sz w:val="22"/>
                <w:szCs w:val="22"/>
              </w:rPr>
              <w:t xml:space="preserve">Подготовка к лекциям и практическим занятиям. Проработка учебного материала (по конспектам, учебной и научной литературе). </w:t>
            </w:r>
          </w:p>
        </w:tc>
        <w:tc>
          <w:tcPr>
            <w:tcW w:w="944" w:type="dxa"/>
            <w:vAlign w:val="center"/>
          </w:tcPr>
          <w:p w:rsidR="003302D8" w:rsidRPr="00F654DC" w:rsidRDefault="003302D8" w:rsidP="003302D8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F654DC">
              <w:rPr>
                <w:bCs/>
                <w:sz w:val="22"/>
                <w:szCs w:val="22"/>
              </w:rPr>
              <w:t>9</w:t>
            </w:r>
          </w:p>
        </w:tc>
      </w:tr>
      <w:tr w:rsidR="003302D8" w:rsidRPr="00F654DC" w:rsidTr="003302D8">
        <w:trPr>
          <w:jc w:val="center"/>
        </w:trPr>
        <w:tc>
          <w:tcPr>
            <w:tcW w:w="550" w:type="dxa"/>
            <w:vAlign w:val="center"/>
          </w:tcPr>
          <w:p w:rsidR="003302D8" w:rsidRPr="00F654DC" w:rsidRDefault="003302D8" w:rsidP="003302D8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F654D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21" w:type="dxa"/>
            <w:vAlign w:val="center"/>
          </w:tcPr>
          <w:p w:rsidR="003302D8" w:rsidRPr="00F654DC" w:rsidRDefault="00F654DC" w:rsidP="003302D8">
            <w:pPr>
              <w:rPr>
                <w:bCs/>
                <w:sz w:val="22"/>
                <w:szCs w:val="22"/>
              </w:rPr>
            </w:pPr>
            <w:r w:rsidRPr="00F654DC">
              <w:rPr>
                <w:bCs/>
                <w:sz w:val="22"/>
                <w:szCs w:val="22"/>
              </w:rPr>
              <w:t>Ожидаемая погрешность результатов экспериментальных исследований.</w:t>
            </w:r>
          </w:p>
        </w:tc>
        <w:tc>
          <w:tcPr>
            <w:tcW w:w="6804" w:type="dxa"/>
          </w:tcPr>
          <w:p w:rsidR="003302D8" w:rsidRPr="00F654DC" w:rsidRDefault="003302D8" w:rsidP="003302D8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  <w:i/>
                <w:sz w:val="22"/>
                <w:szCs w:val="22"/>
                <w:lang w:eastAsia="en-US"/>
              </w:rPr>
            </w:pPr>
            <w:r w:rsidRPr="00F654DC">
              <w:rPr>
                <w:sz w:val="22"/>
                <w:szCs w:val="22"/>
              </w:rPr>
              <w:t>Подготовка к лекциям и практическим занятиям. Проработка учебного материала (по конспектам, учебной и научной литературе). Подготовка к коллоквиуму. Подготовка к контрольной работе.</w:t>
            </w:r>
          </w:p>
        </w:tc>
        <w:tc>
          <w:tcPr>
            <w:tcW w:w="944" w:type="dxa"/>
            <w:vAlign w:val="center"/>
          </w:tcPr>
          <w:p w:rsidR="003302D8" w:rsidRPr="00F654DC" w:rsidRDefault="003302D8" w:rsidP="003302D8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F654DC">
              <w:rPr>
                <w:bCs/>
                <w:sz w:val="22"/>
                <w:szCs w:val="22"/>
              </w:rPr>
              <w:t>9</w:t>
            </w:r>
          </w:p>
        </w:tc>
      </w:tr>
      <w:tr w:rsidR="003302D8" w:rsidRPr="00F654DC" w:rsidTr="003302D8">
        <w:trPr>
          <w:jc w:val="center"/>
        </w:trPr>
        <w:tc>
          <w:tcPr>
            <w:tcW w:w="550" w:type="dxa"/>
            <w:vAlign w:val="center"/>
          </w:tcPr>
          <w:p w:rsidR="003302D8" w:rsidRPr="00F654DC" w:rsidRDefault="00001E7A" w:rsidP="003302D8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F654D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521" w:type="dxa"/>
            <w:vAlign w:val="center"/>
          </w:tcPr>
          <w:p w:rsidR="003302D8" w:rsidRPr="00F654DC" w:rsidRDefault="00F654DC" w:rsidP="003302D8">
            <w:pPr>
              <w:rPr>
                <w:bCs/>
                <w:sz w:val="22"/>
                <w:szCs w:val="22"/>
              </w:rPr>
            </w:pPr>
            <w:r w:rsidRPr="00F654DC">
              <w:rPr>
                <w:sz w:val="22"/>
                <w:szCs w:val="22"/>
              </w:rPr>
              <w:t>Математическое описание результатов экспериментальных исследований.</w:t>
            </w:r>
          </w:p>
        </w:tc>
        <w:tc>
          <w:tcPr>
            <w:tcW w:w="6804" w:type="dxa"/>
          </w:tcPr>
          <w:p w:rsidR="003302D8" w:rsidRPr="00F654DC" w:rsidRDefault="003302D8" w:rsidP="003302D8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  <w:i/>
                <w:sz w:val="22"/>
                <w:szCs w:val="22"/>
                <w:lang w:eastAsia="en-US"/>
              </w:rPr>
            </w:pPr>
            <w:r w:rsidRPr="00F654DC">
              <w:rPr>
                <w:sz w:val="22"/>
                <w:szCs w:val="22"/>
              </w:rPr>
              <w:t>Подготовка к лекциям и практическим занятиям. Проработка учебного материала (по конспектам, учебной и научной литературе). Подготовка к коллоквиуму. Подготовка к контрольной работе.</w:t>
            </w:r>
          </w:p>
        </w:tc>
        <w:tc>
          <w:tcPr>
            <w:tcW w:w="944" w:type="dxa"/>
            <w:vAlign w:val="center"/>
          </w:tcPr>
          <w:p w:rsidR="003302D8" w:rsidRPr="00F654DC" w:rsidRDefault="003302D8" w:rsidP="003302D8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F654DC">
              <w:rPr>
                <w:bCs/>
                <w:sz w:val="22"/>
                <w:szCs w:val="22"/>
              </w:rPr>
              <w:t>9</w:t>
            </w:r>
          </w:p>
        </w:tc>
      </w:tr>
      <w:tr w:rsidR="003302D8" w:rsidRPr="00F654DC" w:rsidTr="003302D8">
        <w:trPr>
          <w:jc w:val="center"/>
        </w:trPr>
        <w:tc>
          <w:tcPr>
            <w:tcW w:w="550" w:type="dxa"/>
            <w:vAlign w:val="center"/>
          </w:tcPr>
          <w:p w:rsidR="003302D8" w:rsidRPr="00F654DC" w:rsidRDefault="003302D8" w:rsidP="003302D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3302D8" w:rsidRPr="00F654DC" w:rsidRDefault="003302D8" w:rsidP="003302D8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F654DC">
              <w:rPr>
                <w:bCs/>
                <w:sz w:val="22"/>
                <w:szCs w:val="22"/>
              </w:rPr>
              <w:t>Разделы 1-3</w:t>
            </w:r>
          </w:p>
        </w:tc>
        <w:tc>
          <w:tcPr>
            <w:tcW w:w="6804" w:type="dxa"/>
            <w:vAlign w:val="center"/>
          </w:tcPr>
          <w:p w:rsidR="003302D8" w:rsidRPr="00F654DC" w:rsidRDefault="003302D8" w:rsidP="003302D8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F654DC">
              <w:rPr>
                <w:bCs/>
                <w:sz w:val="22"/>
                <w:szCs w:val="22"/>
              </w:rPr>
              <w:t>Подготовка к зачету</w:t>
            </w:r>
          </w:p>
        </w:tc>
        <w:tc>
          <w:tcPr>
            <w:tcW w:w="944" w:type="dxa"/>
            <w:vAlign w:val="center"/>
          </w:tcPr>
          <w:p w:rsidR="003302D8" w:rsidRPr="00F654DC" w:rsidRDefault="003302D8" w:rsidP="003302D8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F654DC">
              <w:rPr>
                <w:bCs/>
                <w:sz w:val="22"/>
                <w:szCs w:val="22"/>
              </w:rPr>
              <w:t>9</w:t>
            </w:r>
          </w:p>
        </w:tc>
      </w:tr>
      <w:tr w:rsidR="003302D8" w:rsidRPr="00F654DC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3302D8" w:rsidRPr="00F654DC" w:rsidRDefault="003302D8" w:rsidP="003302D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654DC">
              <w:rPr>
                <w:b/>
                <w:bCs/>
                <w:sz w:val="22"/>
                <w:szCs w:val="22"/>
              </w:rPr>
              <w:t>Всего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3302D8" w:rsidRPr="00F654DC" w:rsidRDefault="003302D8" w:rsidP="003302D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654DC">
              <w:rPr>
                <w:b/>
                <w:bCs/>
                <w:sz w:val="22"/>
                <w:szCs w:val="22"/>
              </w:rPr>
              <w:t>36</w:t>
            </w:r>
          </w:p>
        </w:tc>
      </w:tr>
      <w:tr w:rsidR="003302D8" w:rsidRPr="00F654DC" w:rsidTr="00470E29">
        <w:trPr>
          <w:jc w:val="center"/>
        </w:trPr>
        <w:tc>
          <w:tcPr>
            <w:tcW w:w="14819" w:type="dxa"/>
            <w:gridSpan w:val="4"/>
            <w:vAlign w:val="center"/>
          </w:tcPr>
          <w:p w:rsidR="003302D8" w:rsidRPr="00F654DC" w:rsidRDefault="003302D8" w:rsidP="003302D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654DC">
              <w:rPr>
                <w:b/>
                <w:bCs/>
                <w:sz w:val="22"/>
                <w:szCs w:val="22"/>
              </w:rPr>
              <w:t>Семестр № 6.</w:t>
            </w:r>
          </w:p>
        </w:tc>
      </w:tr>
      <w:tr w:rsidR="003302D8" w:rsidRPr="00F654DC" w:rsidTr="003302D8">
        <w:trPr>
          <w:jc w:val="center"/>
        </w:trPr>
        <w:tc>
          <w:tcPr>
            <w:tcW w:w="550" w:type="dxa"/>
            <w:vAlign w:val="center"/>
          </w:tcPr>
          <w:p w:rsidR="003302D8" w:rsidRPr="00F654DC" w:rsidRDefault="003302D8" w:rsidP="003302D8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F654D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21" w:type="dxa"/>
            <w:vAlign w:val="center"/>
          </w:tcPr>
          <w:p w:rsidR="00F654DC" w:rsidRPr="00F654DC" w:rsidRDefault="00F654DC" w:rsidP="00F654DC">
            <w:pPr>
              <w:rPr>
                <w:bCs/>
                <w:sz w:val="22"/>
                <w:szCs w:val="22"/>
              </w:rPr>
            </w:pPr>
            <w:r w:rsidRPr="00F654DC">
              <w:rPr>
                <w:bCs/>
                <w:sz w:val="22"/>
                <w:szCs w:val="22"/>
              </w:rPr>
              <w:t>Методы пассивного эксперимента.</w:t>
            </w:r>
          </w:p>
          <w:p w:rsidR="00F654DC" w:rsidRPr="00F654DC" w:rsidRDefault="00F654DC" w:rsidP="00F654DC">
            <w:pPr>
              <w:rPr>
                <w:bCs/>
                <w:sz w:val="22"/>
                <w:szCs w:val="22"/>
              </w:rPr>
            </w:pPr>
            <w:r w:rsidRPr="00F654DC">
              <w:rPr>
                <w:bCs/>
                <w:sz w:val="22"/>
                <w:szCs w:val="22"/>
              </w:rPr>
              <w:t>Основы корреляционно-регрессионного анализа.</w:t>
            </w:r>
          </w:p>
          <w:p w:rsidR="003302D8" w:rsidRPr="00F654DC" w:rsidRDefault="00F654DC" w:rsidP="00F654DC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F654DC">
              <w:rPr>
                <w:bCs/>
                <w:sz w:val="22"/>
                <w:szCs w:val="22"/>
              </w:rPr>
              <w:t>Планирование активного эксперимента.</w:t>
            </w:r>
          </w:p>
        </w:tc>
        <w:tc>
          <w:tcPr>
            <w:tcW w:w="6804" w:type="dxa"/>
            <w:vAlign w:val="center"/>
          </w:tcPr>
          <w:p w:rsidR="003302D8" w:rsidRPr="00F654DC" w:rsidRDefault="003302D8" w:rsidP="003302D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F654DC">
              <w:rPr>
                <w:sz w:val="22"/>
                <w:szCs w:val="22"/>
              </w:rPr>
              <w:t xml:space="preserve">Подготовка к лекциям и лабораторным занятиям, чтение дополнительной литературы. Подготовка к контрольной работе. </w:t>
            </w:r>
            <w:r w:rsidR="00F426D8" w:rsidRPr="00F654DC">
              <w:rPr>
                <w:sz w:val="22"/>
                <w:szCs w:val="22"/>
              </w:rPr>
              <w:t>Выполнение заданий для самостоятельной работы.</w:t>
            </w:r>
          </w:p>
        </w:tc>
        <w:tc>
          <w:tcPr>
            <w:tcW w:w="944" w:type="dxa"/>
            <w:vAlign w:val="center"/>
          </w:tcPr>
          <w:p w:rsidR="003302D8" w:rsidRPr="00F654DC" w:rsidRDefault="003302D8" w:rsidP="003302D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654DC">
              <w:rPr>
                <w:b/>
                <w:bCs/>
                <w:sz w:val="22"/>
                <w:szCs w:val="22"/>
              </w:rPr>
              <w:t>45</w:t>
            </w:r>
          </w:p>
        </w:tc>
      </w:tr>
      <w:tr w:rsidR="003302D8" w:rsidRPr="00F654DC" w:rsidTr="003302D8">
        <w:trPr>
          <w:jc w:val="center"/>
        </w:trPr>
        <w:tc>
          <w:tcPr>
            <w:tcW w:w="550" w:type="dxa"/>
            <w:vAlign w:val="center"/>
          </w:tcPr>
          <w:p w:rsidR="003302D8" w:rsidRPr="00F654DC" w:rsidRDefault="003302D8" w:rsidP="003302D8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F654D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21" w:type="dxa"/>
            <w:vAlign w:val="center"/>
          </w:tcPr>
          <w:p w:rsidR="003302D8" w:rsidRPr="00F654DC" w:rsidRDefault="003302D8" w:rsidP="003302D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654DC">
              <w:rPr>
                <w:bCs/>
                <w:sz w:val="22"/>
                <w:szCs w:val="22"/>
              </w:rPr>
              <w:t>Разделы 1-4</w:t>
            </w:r>
          </w:p>
        </w:tc>
        <w:tc>
          <w:tcPr>
            <w:tcW w:w="6804" w:type="dxa"/>
            <w:vAlign w:val="center"/>
          </w:tcPr>
          <w:p w:rsidR="003302D8" w:rsidRPr="00F654DC" w:rsidRDefault="003302D8" w:rsidP="003302D8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F654DC">
              <w:rPr>
                <w:sz w:val="22"/>
                <w:szCs w:val="22"/>
              </w:rPr>
              <w:t>Подготовка к экзамену</w:t>
            </w:r>
          </w:p>
        </w:tc>
        <w:tc>
          <w:tcPr>
            <w:tcW w:w="944" w:type="dxa"/>
            <w:vAlign w:val="center"/>
          </w:tcPr>
          <w:p w:rsidR="003302D8" w:rsidRPr="00F654DC" w:rsidRDefault="003302D8" w:rsidP="003302D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654DC"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3302D8" w:rsidRPr="00F654DC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3302D8" w:rsidRPr="00F654DC" w:rsidRDefault="003302D8" w:rsidP="003302D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654DC">
              <w:rPr>
                <w:b/>
                <w:bCs/>
                <w:sz w:val="22"/>
                <w:szCs w:val="22"/>
              </w:rPr>
              <w:t>Всего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3302D8" w:rsidRPr="00F654DC" w:rsidRDefault="003302D8" w:rsidP="003302D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654DC">
              <w:rPr>
                <w:b/>
                <w:bCs/>
                <w:sz w:val="22"/>
                <w:szCs w:val="22"/>
              </w:rPr>
              <w:t>72</w:t>
            </w:r>
          </w:p>
        </w:tc>
      </w:tr>
      <w:tr w:rsidR="003302D8" w:rsidRPr="00F654DC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3302D8" w:rsidRPr="00F654DC" w:rsidRDefault="003302D8" w:rsidP="003302D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654DC">
              <w:rPr>
                <w:b/>
                <w:bCs/>
                <w:sz w:val="22"/>
                <w:szCs w:val="22"/>
              </w:rPr>
              <w:t>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3302D8" w:rsidRPr="00F654DC" w:rsidRDefault="003302D8" w:rsidP="003302D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654DC"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470E29" w:rsidRDefault="00470E29" w:rsidP="00470E29">
      <w:pPr>
        <w:jc w:val="both"/>
        <w:rPr>
          <w:i/>
        </w:rPr>
      </w:pPr>
    </w:p>
    <w:p w:rsidR="009A24A1" w:rsidRDefault="009A24A1" w:rsidP="00A60E81">
      <w:pPr>
        <w:rPr>
          <w:b/>
        </w:rPr>
      </w:pPr>
    </w:p>
    <w:p w:rsidR="00470E29" w:rsidRDefault="00470E29" w:rsidP="00A60E81">
      <w:pPr>
        <w:rPr>
          <w:b/>
        </w:rPr>
        <w:sectPr w:rsidR="00470E29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3F06F7" w:rsidRPr="00F766BF" w:rsidRDefault="009A24A1" w:rsidP="00C727BC">
      <w:pPr>
        <w:ind w:left="709"/>
        <w:rPr>
          <w:b/>
          <w:bCs/>
        </w:rPr>
      </w:pPr>
      <w:r>
        <w:rPr>
          <w:b/>
          <w:bCs/>
        </w:rPr>
        <w:lastRenderedPageBreak/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  <w:r w:rsidR="00AB0E0F">
        <w:rPr>
          <w:b/>
          <w:bCs/>
        </w:rPr>
        <w:t xml:space="preserve"> (МОДУЛЮ)</w:t>
      </w:r>
    </w:p>
    <w:p w:rsidR="003F06F7" w:rsidRPr="00F766BF" w:rsidRDefault="003F06F7" w:rsidP="009A24A1">
      <w:pPr>
        <w:jc w:val="right"/>
        <w:rPr>
          <w:b/>
          <w:bCs/>
        </w:rPr>
      </w:pPr>
    </w:p>
    <w:p w:rsidR="003F06F7" w:rsidRPr="00F766BF" w:rsidRDefault="009A24A1" w:rsidP="009A24A1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Связь результатов освоения дисциплины </w:t>
      </w:r>
      <w:r w:rsidR="00AB0E0F">
        <w:rPr>
          <w:b/>
        </w:rPr>
        <w:t xml:space="preserve">(модуля) </w:t>
      </w:r>
      <w:r w:rsidR="003F06F7" w:rsidRPr="00F766BF">
        <w:rPr>
          <w:b/>
        </w:rPr>
        <w:t xml:space="preserve">с </w:t>
      </w:r>
      <w:r w:rsidR="003F06F7" w:rsidRPr="00393B56">
        <w:rPr>
          <w:b/>
        </w:rPr>
        <w:t xml:space="preserve">уровнем </w:t>
      </w:r>
      <w:r w:rsidR="00BF55DD" w:rsidRPr="00393B56">
        <w:rPr>
          <w:b/>
        </w:rPr>
        <w:t>сформированности</w:t>
      </w:r>
      <w:r w:rsidR="003F06F7" w:rsidRPr="00393B56">
        <w:rPr>
          <w:b/>
        </w:rPr>
        <w:t xml:space="preserve"> </w:t>
      </w:r>
      <w:r w:rsidR="005C268A" w:rsidRPr="00393B56">
        <w:rPr>
          <w:b/>
        </w:rPr>
        <w:t xml:space="preserve">заявленных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:rsidR="003F06F7" w:rsidRPr="00F766BF" w:rsidRDefault="003F06F7" w:rsidP="003F06F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5853"/>
        <w:gridCol w:w="1663"/>
      </w:tblGrid>
      <w:tr w:rsidR="006A734C" w:rsidRPr="00F766BF" w:rsidTr="0085716F">
        <w:tc>
          <w:tcPr>
            <w:tcW w:w="887" w:type="pct"/>
            <w:vAlign w:val="center"/>
          </w:tcPr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6A734C" w:rsidRPr="00F766BF" w:rsidRDefault="00DB08E4" w:rsidP="00D863A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="008A77FF" w:rsidRPr="00F766BF">
              <w:rPr>
                <w:b/>
              </w:rPr>
              <w:t>сформированности</w:t>
            </w:r>
            <w:r w:rsidR="00F766BF" w:rsidRPr="00F766BF">
              <w:rPr>
                <w:b/>
              </w:rPr>
              <w:t xml:space="preserve"> </w:t>
            </w:r>
            <w:r w:rsidR="005C268A" w:rsidRPr="00393B56">
              <w:rPr>
                <w:b/>
              </w:rPr>
              <w:t xml:space="preserve">заявленных компетенций </w:t>
            </w:r>
            <w:r w:rsidR="0085716F" w:rsidRPr="00393B56">
              <w:rPr>
                <w:b/>
              </w:rPr>
              <w:t>в рамках</w:t>
            </w:r>
            <w:r w:rsidR="005C268A" w:rsidRPr="00393B56">
              <w:rPr>
                <w:b/>
              </w:rPr>
              <w:t xml:space="preserve"> изуч</w:t>
            </w:r>
            <w:r w:rsidR="0085716F" w:rsidRPr="00393B56">
              <w:rPr>
                <w:b/>
              </w:rPr>
              <w:t>аемой</w:t>
            </w:r>
            <w:r w:rsidR="005C268A" w:rsidRPr="00393B56">
              <w:rPr>
                <w:b/>
              </w:rPr>
              <w:t xml:space="preserve"> дисциплины</w:t>
            </w:r>
          </w:p>
        </w:tc>
        <w:tc>
          <w:tcPr>
            <w:tcW w:w="910" w:type="pct"/>
            <w:vAlign w:val="center"/>
          </w:tcPr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3B10C8" w:rsidRPr="00F766BF" w:rsidTr="003D07D3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3B10C8" w:rsidRPr="00F766BF" w:rsidRDefault="003302D8" w:rsidP="003B10C8">
            <w:pPr>
              <w:jc w:val="center"/>
            </w:pPr>
            <w:r>
              <w:t>ПК-23</w:t>
            </w:r>
          </w:p>
        </w:tc>
        <w:tc>
          <w:tcPr>
            <w:tcW w:w="3203" w:type="pct"/>
            <w:vAlign w:val="center"/>
          </w:tcPr>
          <w:p w:rsidR="003B10C8" w:rsidRPr="003B10C8" w:rsidRDefault="003B10C8" w:rsidP="003B10C8">
            <w:pPr>
              <w:ind w:firstLine="75"/>
              <w:rPr>
                <w:b/>
              </w:rPr>
            </w:pPr>
            <w:r w:rsidRPr="003B10C8">
              <w:rPr>
                <w:b/>
              </w:rPr>
              <w:t>Пороговый</w:t>
            </w:r>
          </w:p>
          <w:p w:rsidR="009C4ECD" w:rsidRPr="009C4ECD" w:rsidRDefault="003B10C8" w:rsidP="009C4ECD">
            <w:pPr>
              <w:ind w:firstLine="75"/>
              <w:rPr>
                <w:i/>
              </w:rPr>
            </w:pPr>
            <w:r w:rsidRPr="007C299D">
              <w:rPr>
                <w:b/>
              </w:rPr>
              <w:t>Знать:</w:t>
            </w:r>
            <w:r w:rsidRPr="008B6C8C">
              <w:t xml:space="preserve"> </w:t>
            </w:r>
            <w:r w:rsidR="009C4ECD">
              <w:t xml:space="preserve">на удовлетворительном уровне </w:t>
            </w:r>
            <w:r w:rsidR="007C299D">
              <w:t xml:space="preserve">общие </w:t>
            </w:r>
            <w:r w:rsidR="000A0F7F">
              <w:t xml:space="preserve">типовые </w:t>
            </w:r>
            <w:r w:rsidR="007C299D">
              <w:t>положения и</w:t>
            </w:r>
            <w:r w:rsidRPr="008B6C8C">
              <w:t xml:space="preserve"> понятия теории подобия и размерностей; методологию и практику проведения инженерного эксперимента</w:t>
            </w:r>
            <w:r w:rsidR="00D863A7">
              <w:t>;</w:t>
            </w:r>
            <w:r w:rsidRPr="008B6C8C">
              <w:t xml:space="preserve"> </w:t>
            </w:r>
            <w:r w:rsidR="00D863A7">
              <w:t>м</w:t>
            </w:r>
            <w:r w:rsidR="00D863A7" w:rsidRPr="00D863A7">
              <w:rPr>
                <w:bCs/>
              </w:rPr>
              <w:t xml:space="preserve">етоды и средства измерений </w:t>
            </w:r>
            <w:r w:rsidR="00D863A7">
              <w:rPr>
                <w:bCs/>
              </w:rPr>
              <w:t xml:space="preserve">параметров явлений и процессов </w:t>
            </w:r>
            <w:r w:rsidR="00D863A7" w:rsidRPr="00D863A7">
              <w:rPr>
                <w:bCs/>
              </w:rPr>
              <w:t>в экспериментальных исследованиях</w:t>
            </w:r>
            <w:r w:rsidR="00D863A7">
              <w:rPr>
                <w:bCs/>
              </w:rPr>
              <w:t xml:space="preserve">; </w:t>
            </w:r>
            <w:r w:rsidR="007C299D">
              <w:rPr>
                <w:bCs/>
              </w:rPr>
              <w:t>первичные основы</w:t>
            </w:r>
            <w:r w:rsidR="00D863A7" w:rsidRPr="00D863A7">
              <w:t xml:space="preserve"> </w:t>
            </w:r>
            <w:r w:rsidRPr="008B6C8C">
              <w:t xml:space="preserve">обработки и анализа полученных экспериментальных данных; </w:t>
            </w:r>
            <w:r w:rsidR="00AF0405">
              <w:t xml:space="preserve">начальные основы </w:t>
            </w:r>
            <w:r w:rsidRPr="008B6C8C">
              <w:t>метод</w:t>
            </w:r>
            <w:r w:rsidR="00AF0405">
              <w:t>ов</w:t>
            </w:r>
            <w:r w:rsidRPr="008B6C8C">
              <w:t xml:space="preserve"> машинного моделирования исследуемых процессов и </w:t>
            </w:r>
            <w:r w:rsidR="007C299D">
              <w:t>явлений</w:t>
            </w:r>
            <w:r w:rsidR="009C4ECD">
              <w:t xml:space="preserve">; </w:t>
            </w:r>
            <w:r w:rsidR="009C4ECD" w:rsidRPr="009C4ECD">
              <w:t>воспроизводить и объяснять пройденный учебный материал</w:t>
            </w:r>
            <w:r w:rsidR="009C4ECD">
              <w:t xml:space="preserve"> на удовлетворительном уровне</w:t>
            </w:r>
            <w:r w:rsidR="009C4ECD" w:rsidRPr="009C4ECD">
              <w:t>.</w:t>
            </w:r>
          </w:p>
          <w:p w:rsidR="003B10C8" w:rsidRPr="008B6C8C" w:rsidRDefault="003B10C8" w:rsidP="003B10C8">
            <w:pPr>
              <w:rPr>
                <w:rFonts w:eastAsia="Calibri"/>
              </w:rPr>
            </w:pPr>
            <w:r w:rsidRPr="007C299D">
              <w:rPr>
                <w:rFonts w:eastAsia="Calibri"/>
                <w:b/>
              </w:rPr>
              <w:t>Уметь:</w:t>
            </w:r>
            <w:r w:rsidRPr="008B6C8C">
              <w:rPr>
                <w:rFonts w:eastAsia="Calibri"/>
              </w:rPr>
              <w:t xml:space="preserve"> идентифицировать </w:t>
            </w:r>
            <w:r w:rsidR="000A0F7F">
              <w:rPr>
                <w:rFonts w:eastAsia="Calibri"/>
              </w:rPr>
              <w:t>типовые</w:t>
            </w:r>
            <w:r w:rsidR="000A0F7F" w:rsidRPr="008B6C8C">
              <w:rPr>
                <w:rFonts w:eastAsia="Calibri"/>
              </w:rPr>
              <w:t xml:space="preserve"> </w:t>
            </w:r>
            <w:r w:rsidRPr="008B6C8C">
              <w:rPr>
                <w:rFonts w:eastAsia="Calibri"/>
              </w:rPr>
              <w:t xml:space="preserve">процессы и </w:t>
            </w:r>
            <w:r w:rsidR="007C299D">
              <w:rPr>
                <w:rFonts w:eastAsia="Calibri"/>
              </w:rPr>
              <w:t>подбирать</w:t>
            </w:r>
            <w:r w:rsidRPr="008B6C8C">
              <w:rPr>
                <w:rFonts w:eastAsia="Calibri"/>
              </w:rPr>
              <w:t xml:space="preserve"> их физические и математические модели</w:t>
            </w:r>
            <w:r w:rsidRPr="008B6C8C">
              <w:rPr>
                <w:rFonts w:eastAsia="Calibri"/>
                <w:lang w:eastAsia="en-US"/>
              </w:rPr>
              <w:t xml:space="preserve">; проводить </w:t>
            </w:r>
            <w:r w:rsidR="00A638C7">
              <w:rPr>
                <w:rFonts w:eastAsia="Calibri"/>
                <w:lang w:eastAsia="en-US"/>
              </w:rPr>
              <w:t xml:space="preserve">первичную </w:t>
            </w:r>
            <w:r w:rsidRPr="008B6C8C">
              <w:rPr>
                <w:rFonts w:eastAsia="Calibri"/>
                <w:lang w:eastAsia="en-US"/>
              </w:rPr>
              <w:t>математическую обработку и анализ результатов эксперимента; применять</w:t>
            </w:r>
            <w:r w:rsidR="009C4ECD">
              <w:rPr>
                <w:rFonts w:eastAsia="Calibri"/>
                <w:lang w:eastAsia="en-US"/>
              </w:rPr>
              <w:t xml:space="preserve"> типовые</w:t>
            </w:r>
            <w:r w:rsidRPr="008B6C8C">
              <w:rPr>
                <w:rFonts w:eastAsia="Calibri"/>
                <w:lang w:eastAsia="en-US"/>
              </w:rPr>
              <w:t xml:space="preserve"> информационные технологии при анализе и обработке экспериментальных данных</w:t>
            </w:r>
            <w:r w:rsidR="00C43E0F">
              <w:rPr>
                <w:rFonts w:eastAsia="Calibri"/>
                <w:lang w:eastAsia="en-US"/>
              </w:rPr>
              <w:t xml:space="preserve"> и математических моделей исследуемых процессов и явлений</w:t>
            </w:r>
            <w:r w:rsidRPr="008B6C8C">
              <w:rPr>
                <w:rFonts w:eastAsia="Calibri"/>
                <w:lang w:eastAsia="en-US"/>
              </w:rPr>
              <w:t>.</w:t>
            </w:r>
          </w:p>
          <w:p w:rsidR="003B10C8" w:rsidRPr="008B6C8C" w:rsidRDefault="003B10C8" w:rsidP="00C43E0F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7C299D">
              <w:rPr>
                <w:b/>
              </w:rPr>
              <w:t>Владеть:</w:t>
            </w:r>
            <w:r w:rsidRPr="008B6C8C">
              <w:t xml:space="preserve"> методиками</w:t>
            </w:r>
            <w:r w:rsidR="00C43E0F">
              <w:t xml:space="preserve"> подбора и</w:t>
            </w:r>
            <w:r w:rsidRPr="008B6C8C">
              <w:t xml:space="preserve"> разработки </w:t>
            </w:r>
            <w:r w:rsidR="00C43E0F">
              <w:t xml:space="preserve">типовых </w:t>
            </w:r>
            <w:r w:rsidRPr="008B6C8C">
              <w:t xml:space="preserve">физических и математических моделей исследуемых процессов и аппаратов; навыками проведения экспериментальных исследований, методами и методиками </w:t>
            </w:r>
            <w:r w:rsidR="00C43E0F">
              <w:t xml:space="preserve">первичной </w:t>
            </w:r>
            <w:r w:rsidRPr="008B6C8C">
              <w:t xml:space="preserve">обработки их результатов с использованием </w:t>
            </w:r>
            <w:r w:rsidR="009C4ECD">
              <w:t xml:space="preserve">типовых </w:t>
            </w:r>
            <w:r w:rsidRPr="008B6C8C">
              <w:t>информационных технологий и аппарат</w:t>
            </w:r>
            <w:r w:rsidR="00C43E0F">
              <w:t>ур</w:t>
            </w:r>
            <w:r w:rsidRPr="008B6C8C">
              <w:t xml:space="preserve">ных средств; </w:t>
            </w:r>
            <w:r w:rsidR="009C4ECD">
              <w:t xml:space="preserve">типовых </w:t>
            </w:r>
            <w:r w:rsidR="00C43E0F">
              <w:t xml:space="preserve">методов машинного </w:t>
            </w:r>
            <w:r w:rsidR="00C43E0F" w:rsidRPr="00C43E0F">
              <w:t>анализ</w:t>
            </w:r>
            <w:r w:rsidR="00C43E0F">
              <w:t>а</w:t>
            </w:r>
            <w:r w:rsidR="00C43E0F" w:rsidRPr="00C43E0F">
              <w:t xml:space="preserve"> математических моделей исследуемых процессов и явлений.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3B10C8" w:rsidRPr="00F766BF" w:rsidRDefault="003B10C8" w:rsidP="003B10C8">
            <w:pPr>
              <w:jc w:val="center"/>
            </w:pPr>
            <w:r w:rsidRPr="00F766BF">
              <w:t>оценка 3</w:t>
            </w:r>
          </w:p>
        </w:tc>
      </w:tr>
      <w:tr w:rsidR="003B10C8" w:rsidRPr="00F766BF" w:rsidTr="0085716F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3B10C8" w:rsidRPr="00F766BF" w:rsidRDefault="003B10C8" w:rsidP="003B10C8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3B10C8" w:rsidRPr="00F766BF" w:rsidRDefault="003B10C8" w:rsidP="003B10C8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C43E0F" w:rsidRPr="008B6C8C" w:rsidRDefault="00C43E0F" w:rsidP="00C43E0F">
            <w:pPr>
              <w:ind w:firstLine="75"/>
              <w:rPr>
                <w:highlight w:val="yellow"/>
              </w:rPr>
            </w:pPr>
            <w:r w:rsidRPr="007C299D">
              <w:rPr>
                <w:b/>
              </w:rPr>
              <w:t>Знать</w:t>
            </w:r>
            <w:r w:rsidRPr="008B6C8C">
              <w:t xml:space="preserve"> </w:t>
            </w:r>
            <w:r w:rsidR="009C4ECD" w:rsidRPr="009C4ECD">
              <w:t>в достаточном объёме в соответствии с программой обучения по данному курсу</w:t>
            </w:r>
            <w:r w:rsidR="009C4ECD">
              <w:t xml:space="preserve">: </w:t>
            </w:r>
            <w:r>
              <w:t>общие положения и</w:t>
            </w:r>
            <w:r w:rsidRPr="008B6C8C">
              <w:t xml:space="preserve"> понятия теории подобия и размерностей; методологию и практику проведения инженерного эксперимента</w:t>
            </w:r>
            <w:r>
              <w:t>;</w:t>
            </w:r>
            <w:r w:rsidRPr="008B6C8C">
              <w:t xml:space="preserve"> </w:t>
            </w:r>
            <w:r>
              <w:t>м</w:t>
            </w:r>
            <w:r w:rsidRPr="00D863A7">
              <w:rPr>
                <w:bCs/>
              </w:rPr>
              <w:t xml:space="preserve">етоды и средства измерений </w:t>
            </w:r>
            <w:r>
              <w:rPr>
                <w:bCs/>
              </w:rPr>
              <w:t xml:space="preserve">параметров явлений и процессов </w:t>
            </w:r>
            <w:r w:rsidRPr="00D863A7">
              <w:rPr>
                <w:bCs/>
              </w:rPr>
              <w:t>в экспериментальных исследованиях</w:t>
            </w:r>
            <w:r>
              <w:rPr>
                <w:bCs/>
              </w:rPr>
              <w:t>; основы</w:t>
            </w:r>
            <w:r w:rsidRPr="00D863A7">
              <w:t xml:space="preserve"> </w:t>
            </w:r>
            <w:r w:rsidRPr="008B6C8C">
              <w:t xml:space="preserve">обработки и анализа полученных экспериментальных данных; методы машинного моделирования исследуемых процессов и </w:t>
            </w:r>
            <w:r>
              <w:t>явлений</w:t>
            </w:r>
            <w:r w:rsidRPr="008B6C8C">
              <w:t>.</w:t>
            </w:r>
          </w:p>
          <w:p w:rsidR="00C43E0F" w:rsidRPr="008B6C8C" w:rsidRDefault="00C43E0F" w:rsidP="00C43E0F">
            <w:pPr>
              <w:rPr>
                <w:rFonts w:eastAsia="Calibri"/>
              </w:rPr>
            </w:pPr>
            <w:r w:rsidRPr="007C299D">
              <w:rPr>
                <w:rFonts w:eastAsia="Calibri"/>
                <w:b/>
              </w:rPr>
              <w:t>Уметь:</w:t>
            </w:r>
            <w:r w:rsidRPr="008B6C8C">
              <w:rPr>
                <w:rFonts w:eastAsia="Calibri"/>
              </w:rPr>
              <w:t xml:space="preserve"> идентифицировать </w:t>
            </w:r>
            <w:r w:rsidR="000A0F7F">
              <w:rPr>
                <w:rFonts w:eastAsia="Calibri"/>
              </w:rPr>
              <w:t xml:space="preserve">усложнённые </w:t>
            </w:r>
            <w:r w:rsidRPr="008B6C8C">
              <w:rPr>
                <w:rFonts w:eastAsia="Calibri"/>
              </w:rPr>
              <w:t xml:space="preserve">процессы и </w:t>
            </w:r>
            <w:r>
              <w:rPr>
                <w:rFonts w:eastAsia="Calibri"/>
              </w:rPr>
              <w:t>подбирать</w:t>
            </w:r>
            <w:r w:rsidRPr="008B6C8C">
              <w:rPr>
                <w:rFonts w:eastAsia="Calibri"/>
              </w:rPr>
              <w:t xml:space="preserve"> их физические и математические модели</w:t>
            </w:r>
            <w:r w:rsidRPr="008B6C8C">
              <w:rPr>
                <w:rFonts w:eastAsia="Calibri"/>
                <w:lang w:eastAsia="en-US"/>
              </w:rPr>
              <w:t xml:space="preserve">; планировать экспериментальные исследования, проводить </w:t>
            </w:r>
            <w:r>
              <w:rPr>
                <w:rFonts w:eastAsia="Calibri"/>
                <w:lang w:eastAsia="en-US"/>
              </w:rPr>
              <w:t xml:space="preserve">первичную </w:t>
            </w:r>
            <w:r w:rsidRPr="008B6C8C">
              <w:rPr>
                <w:rFonts w:eastAsia="Calibri"/>
                <w:lang w:eastAsia="en-US"/>
              </w:rPr>
              <w:t xml:space="preserve">математическую обработку и анализ результатов эксперимента; применять информационные технологии при анализе и обработке </w:t>
            </w:r>
            <w:r w:rsidRPr="008B6C8C">
              <w:rPr>
                <w:rFonts w:eastAsia="Calibri"/>
                <w:lang w:eastAsia="en-US"/>
              </w:rPr>
              <w:lastRenderedPageBreak/>
              <w:t>экспериментальных данных</w:t>
            </w:r>
            <w:r>
              <w:rPr>
                <w:rFonts w:eastAsia="Calibri"/>
                <w:lang w:eastAsia="en-US"/>
              </w:rPr>
              <w:t xml:space="preserve"> и математических моделей исследуемых процессов и явлений</w:t>
            </w:r>
            <w:r w:rsidRPr="008B6C8C">
              <w:rPr>
                <w:rFonts w:eastAsia="Calibri"/>
                <w:lang w:eastAsia="en-US"/>
              </w:rPr>
              <w:t>.</w:t>
            </w:r>
          </w:p>
          <w:p w:rsidR="003B10C8" w:rsidRPr="00F766BF" w:rsidRDefault="00C43E0F" w:rsidP="00EB5726">
            <w:pPr>
              <w:rPr>
                <w:b/>
              </w:rPr>
            </w:pPr>
            <w:r w:rsidRPr="007C299D">
              <w:rPr>
                <w:b/>
              </w:rPr>
              <w:t>Владеть:</w:t>
            </w:r>
            <w:r w:rsidRPr="008B6C8C">
              <w:t xml:space="preserve"> методиками</w:t>
            </w:r>
            <w:r>
              <w:t xml:space="preserve"> подбора и</w:t>
            </w:r>
            <w:r w:rsidRPr="008B6C8C">
              <w:t xml:space="preserve"> разработки физических и математических моделей исследуемых процессов и аппаратов</w:t>
            </w:r>
            <w:r w:rsidR="000A0F7F">
              <w:t xml:space="preserve"> повышенной сложности</w:t>
            </w:r>
            <w:r w:rsidRPr="008B6C8C">
              <w:t xml:space="preserve">; навыками проведения экспериментальных исследований, методами и методиками </w:t>
            </w:r>
            <w:r>
              <w:t xml:space="preserve">первичной </w:t>
            </w:r>
            <w:r w:rsidRPr="008B6C8C">
              <w:t>обработки их результатов с использованием информационных технологий и аппарат</w:t>
            </w:r>
            <w:r>
              <w:t>ур</w:t>
            </w:r>
            <w:r w:rsidRPr="008B6C8C">
              <w:t xml:space="preserve">ных средств; </w:t>
            </w:r>
            <w:r>
              <w:t>метод</w:t>
            </w:r>
            <w:r w:rsidR="00EB5726">
              <w:t>ами</w:t>
            </w:r>
            <w:r>
              <w:t xml:space="preserve"> машинного </w:t>
            </w:r>
            <w:r w:rsidRPr="00C43E0F">
              <w:t>анализ</w:t>
            </w:r>
            <w:r>
              <w:t>а</w:t>
            </w:r>
            <w:r w:rsidRPr="00C43E0F">
              <w:t xml:space="preserve"> математических моделей исследуемых процессов и явлений.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3B10C8" w:rsidRPr="00F766BF" w:rsidRDefault="003B10C8" w:rsidP="003B10C8">
            <w:pPr>
              <w:jc w:val="center"/>
            </w:pPr>
            <w:r w:rsidRPr="00F766BF">
              <w:lastRenderedPageBreak/>
              <w:t xml:space="preserve"> оценка 4</w:t>
            </w:r>
          </w:p>
        </w:tc>
      </w:tr>
      <w:tr w:rsidR="003B10C8" w:rsidRPr="00F766BF" w:rsidTr="003D07D3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3B10C8" w:rsidRPr="00F766BF" w:rsidRDefault="003B10C8" w:rsidP="003B10C8">
            <w:pPr>
              <w:jc w:val="center"/>
            </w:pPr>
          </w:p>
        </w:tc>
        <w:tc>
          <w:tcPr>
            <w:tcW w:w="3203" w:type="pct"/>
            <w:vAlign w:val="center"/>
          </w:tcPr>
          <w:p w:rsidR="00C43E0F" w:rsidRDefault="00C43E0F" w:rsidP="007C299D">
            <w:pPr>
              <w:rPr>
                <w:b/>
              </w:rPr>
            </w:pPr>
            <w:r w:rsidRPr="00C43E0F">
              <w:rPr>
                <w:b/>
              </w:rPr>
              <w:t>Высокий</w:t>
            </w:r>
          </w:p>
          <w:p w:rsidR="00C43E0F" w:rsidRPr="008B6C8C" w:rsidRDefault="00C43E0F" w:rsidP="00C43E0F">
            <w:pPr>
              <w:ind w:firstLine="75"/>
              <w:rPr>
                <w:highlight w:val="yellow"/>
              </w:rPr>
            </w:pPr>
            <w:r w:rsidRPr="007C299D">
              <w:rPr>
                <w:b/>
              </w:rPr>
              <w:t>Знать:</w:t>
            </w:r>
            <w:r w:rsidRPr="008B6C8C">
              <w:t xml:space="preserve"> </w:t>
            </w:r>
            <w:r w:rsidR="000A0F7F" w:rsidRPr="000A0F7F">
              <w:t xml:space="preserve">в </w:t>
            </w:r>
            <w:r w:rsidR="000A0F7F">
              <w:t>полном</w:t>
            </w:r>
            <w:r w:rsidR="000A0F7F" w:rsidRPr="000A0F7F">
              <w:t xml:space="preserve"> объёме в соответствии с программой обучения по данному курсу</w:t>
            </w:r>
            <w:r w:rsidR="000A0F7F">
              <w:t>:</w:t>
            </w:r>
            <w:r w:rsidR="000A0F7F" w:rsidRPr="000A0F7F">
              <w:t xml:space="preserve"> </w:t>
            </w:r>
            <w:r>
              <w:t>общие положения и</w:t>
            </w:r>
            <w:r w:rsidRPr="008B6C8C">
              <w:t xml:space="preserve"> понятия теории подобия и размерностей; методологию и практику проведения инженерного эксперимента</w:t>
            </w:r>
            <w:r>
              <w:t>;</w:t>
            </w:r>
            <w:r w:rsidRPr="008B6C8C">
              <w:t xml:space="preserve"> </w:t>
            </w:r>
            <w:r>
              <w:t>м</w:t>
            </w:r>
            <w:r w:rsidRPr="00D863A7">
              <w:rPr>
                <w:bCs/>
              </w:rPr>
              <w:t xml:space="preserve">етоды и средства измерений </w:t>
            </w:r>
            <w:r>
              <w:rPr>
                <w:bCs/>
              </w:rPr>
              <w:t xml:space="preserve">параметров явлений и процессов </w:t>
            </w:r>
            <w:r w:rsidRPr="00D863A7">
              <w:rPr>
                <w:bCs/>
              </w:rPr>
              <w:t>в экспериментальных исследованиях</w:t>
            </w:r>
            <w:r>
              <w:rPr>
                <w:bCs/>
              </w:rPr>
              <w:t>; основы</w:t>
            </w:r>
            <w:r w:rsidRPr="00D863A7">
              <w:t xml:space="preserve"> </w:t>
            </w:r>
            <w:r w:rsidRPr="008B6C8C">
              <w:t xml:space="preserve">обработки и анализа полученных экспериментальных данных; методы машинного моделирования исследуемых процессов и </w:t>
            </w:r>
            <w:r>
              <w:t>явлений</w:t>
            </w:r>
            <w:r w:rsidRPr="008B6C8C">
              <w:t>.</w:t>
            </w:r>
          </w:p>
          <w:p w:rsidR="00C43E0F" w:rsidRPr="008B6C8C" w:rsidRDefault="00C43E0F" w:rsidP="00C43E0F">
            <w:pPr>
              <w:rPr>
                <w:rFonts w:eastAsia="Calibri"/>
              </w:rPr>
            </w:pPr>
            <w:r w:rsidRPr="007C299D">
              <w:rPr>
                <w:rFonts w:eastAsia="Calibri"/>
                <w:b/>
              </w:rPr>
              <w:t>Уметь:</w:t>
            </w:r>
            <w:r w:rsidRPr="008B6C8C">
              <w:rPr>
                <w:rFonts w:eastAsia="Calibri"/>
              </w:rPr>
              <w:t xml:space="preserve"> </w:t>
            </w:r>
            <w:r w:rsidR="000A0F7F">
              <w:rPr>
                <w:rFonts w:eastAsia="Calibri"/>
              </w:rPr>
              <w:t xml:space="preserve">уверенно </w:t>
            </w:r>
            <w:r w:rsidRPr="008B6C8C">
              <w:rPr>
                <w:rFonts w:eastAsia="Calibri"/>
              </w:rPr>
              <w:t xml:space="preserve">идентифицировать процессы и </w:t>
            </w:r>
            <w:r>
              <w:rPr>
                <w:rFonts w:eastAsia="Calibri"/>
              </w:rPr>
              <w:t>подбирать</w:t>
            </w:r>
            <w:r w:rsidRPr="008B6C8C">
              <w:rPr>
                <w:rFonts w:eastAsia="Calibri"/>
              </w:rPr>
              <w:t xml:space="preserve"> их физические и математические модели</w:t>
            </w:r>
            <w:r w:rsidR="000A0F7F">
              <w:rPr>
                <w:rFonts w:eastAsia="Calibri"/>
              </w:rPr>
              <w:t xml:space="preserve"> повышенной сложности</w:t>
            </w:r>
            <w:r w:rsidRPr="008B6C8C">
              <w:rPr>
                <w:rFonts w:eastAsia="Calibri"/>
                <w:lang w:eastAsia="en-US"/>
              </w:rPr>
              <w:t>; планировать экспериментальные исследования, проводить математическую обработку</w:t>
            </w:r>
            <w:r w:rsidR="000A0F7F">
              <w:rPr>
                <w:rFonts w:eastAsia="Calibri"/>
                <w:lang w:eastAsia="en-US"/>
              </w:rPr>
              <w:t xml:space="preserve"> </w:t>
            </w:r>
            <w:r w:rsidRPr="008B6C8C">
              <w:rPr>
                <w:rFonts w:eastAsia="Calibri"/>
                <w:lang w:eastAsia="en-US"/>
              </w:rPr>
              <w:t xml:space="preserve">и анализ </w:t>
            </w:r>
            <w:r w:rsidR="000A0F7F">
              <w:rPr>
                <w:rFonts w:eastAsia="Calibri"/>
                <w:lang w:eastAsia="en-US"/>
              </w:rPr>
              <w:t>повышенной сложности</w:t>
            </w:r>
            <w:r w:rsidR="000A0F7F" w:rsidRPr="008B6C8C">
              <w:rPr>
                <w:rFonts w:eastAsia="Calibri"/>
                <w:lang w:eastAsia="en-US"/>
              </w:rPr>
              <w:t xml:space="preserve"> </w:t>
            </w:r>
            <w:r w:rsidRPr="008B6C8C">
              <w:rPr>
                <w:rFonts w:eastAsia="Calibri"/>
                <w:lang w:eastAsia="en-US"/>
              </w:rPr>
              <w:t>результатов эксперимента; применять информационные технологии при анализе и обработке экспериментальных данных</w:t>
            </w:r>
            <w:r>
              <w:rPr>
                <w:rFonts w:eastAsia="Calibri"/>
                <w:lang w:eastAsia="en-US"/>
              </w:rPr>
              <w:t xml:space="preserve"> и математических моделей исследуемых процессов и явлений</w:t>
            </w:r>
            <w:r w:rsidRPr="008B6C8C">
              <w:rPr>
                <w:rFonts w:eastAsia="Calibri"/>
                <w:lang w:eastAsia="en-US"/>
              </w:rPr>
              <w:t>.</w:t>
            </w:r>
          </w:p>
          <w:p w:rsidR="003B10C8" w:rsidRDefault="00C43E0F" w:rsidP="00EB5726">
            <w:pPr>
              <w:rPr>
                <w:color w:val="000000"/>
              </w:rPr>
            </w:pPr>
            <w:r w:rsidRPr="007C299D">
              <w:rPr>
                <w:b/>
              </w:rPr>
              <w:t>Владеть:</w:t>
            </w:r>
            <w:r w:rsidRPr="008B6C8C">
              <w:t xml:space="preserve"> методиками</w:t>
            </w:r>
            <w:r>
              <w:t xml:space="preserve"> подбора и</w:t>
            </w:r>
            <w:r w:rsidRPr="008B6C8C">
              <w:t xml:space="preserve"> разработки физических и математических моделей исследуемых процессов и аппаратов</w:t>
            </w:r>
            <w:r w:rsidR="0017007B">
              <w:t xml:space="preserve"> </w:t>
            </w:r>
            <w:r w:rsidR="0017007B" w:rsidRPr="0017007B">
              <w:t>с их применением в нетипичных ситуациях</w:t>
            </w:r>
            <w:r w:rsidRPr="008B6C8C">
              <w:t xml:space="preserve">; навыками проведения экспериментальных исследований, методами и методиками обработки их результатов с использованием информационных технологий </w:t>
            </w:r>
            <w:r w:rsidR="0017007B">
              <w:t>повышенной сложности</w:t>
            </w:r>
            <w:r w:rsidRPr="008B6C8C">
              <w:t xml:space="preserve">; </w:t>
            </w:r>
            <w:r w:rsidR="0017007B">
              <w:t>нетипичны</w:t>
            </w:r>
            <w:r w:rsidR="00EB5726">
              <w:t>ми</w:t>
            </w:r>
            <w:r w:rsidR="0017007B">
              <w:t xml:space="preserve"> </w:t>
            </w:r>
            <w:r>
              <w:t>метод</w:t>
            </w:r>
            <w:r w:rsidR="00EB5726">
              <w:t>ами</w:t>
            </w:r>
            <w:r>
              <w:t xml:space="preserve"> машинного </w:t>
            </w:r>
            <w:r w:rsidRPr="00C43E0F">
              <w:t>анализ</w:t>
            </w:r>
            <w:r>
              <w:t>а</w:t>
            </w:r>
            <w:r w:rsidRPr="00C43E0F">
              <w:t xml:space="preserve"> математических моделей исследуемых процессов и явлений.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3B10C8" w:rsidRPr="00F766BF" w:rsidRDefault="003B10C8" w:rsidP="003B10C8">
            <w:pPr>
              <w:jc w:val="center"/>
            </w:pPr>
            <w:r w:rsidRPr="00F766BF">
              <w:t>оценка 5</w:t>
            </w:r>
          </w:p>
        </w:tc>
      </w:tr>
      <w:tr w:rsidR="003B10C8" w:rsidRPr="00FB1598" w:rsidTr="0085716F">
        <w:trPr>
          <w:trHeight w:val="276"/>
        </w:trPr>
        <w:tc>
          <w:tcPr>
            <w:tcW w:w="4090" w:type="pct"/>
            <w:gridSpan w:val="2"/>
            <w:vAlign w:val="center"/>
          </w:tcPr>
          <w:p w:rsidR="003B10C8" w:rsidRPr="00F766BF" w:rsidRDefault="003B10C8" w:rsidP="003B10C8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3B10C8" w:rsidRPr="00F766BF" w:rsidRDefault="003B10C8" w:rsidP="003B10C8">
            <w:pPr>
              <w:jc w:val="center"/>
            </w:pPr>
          </w:p>
        </w:tc>
      </w:tr>
    </w:tbl>
    <w:p w:rsidR="001F73AB" w:rsidRDefault="001F73AB" w:rsidP="00731FD6">
      <w:pPr>
        <w:suppressAutoHyphens/>
        <w:jc w:val="both"/>
        <w:rPr>
          <w:b/>
        </w:rPr>
      </w:pPr>
    </w:p>
    <w:p w:rsidR="00731FD6" w:rsidRDefault="009E013D" w:rsidP="00731FD6">
      <w:pPr>
        <w:suppressAutoHyphens/>
        <w:jc w:val="both"/>
        <w:rPr>
          <w:b/>
        </w:rPr>
      </w:pPr>
      <w:r>
        <w:rPr>
          <w:b/>
        </w:rPr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AD50C5" w:rsidRPr="000A41A1" w:rsidRDefault="00AD50C5" w:rsidP="00AD50C5">
      <w:pPr>
        <w:ind w:firstLine="709"/>
      </w:pPr>
      <w:r w:rsidRPr="0061767D"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731FD6" w:rsidRPr="00167189" w:rsidRDefault="00731FD6" w:rsidP="00294A28">
      <w:pPr>
        <w:autoSpaceDE w:val="0"/>
        <w:autoSpaceDN w:val="0"/>
        <w:adjustRightInd w:val="0"/>
        <w:ind w:firstLine="709"/>
        <w:jc w:val="right"/>
        <w:rPr>
          <w:b/>
        </w:rPr>
      </w:pPr>
      <w:r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354E8D" w:rsidRPr="007026B2" w:rsidTr="009E013D">
        <w:tc>
          <w:tcPr>
            <w:tcW w:w="2376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354E8D" w:rsidRPr="00354E8D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354E8D" w:rsidRPr="00393B56" w:rsidRDefault="00354E8D" w:rsidP="00B746FC">
            <w:pPr>
              <w:pStyle w:val="10"/>
              <w:spacing w:after="0" w:line="240" w:lineRule="auto"/>
              <w:ind w:left="0"/>
              <w:rPr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соответствии со шкалой оценивания, </w:t>
            </w: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указанной в</w:t>
            </w:r>
            <w:r w:rsidR="00B74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lastRenderedPageBreak/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</w:tbl>
    <w:p w:rsidR="009E013D" w:rsidRDefault="009E013D" w:rsidP="009E013D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  <w:lang w:val="ru-RU"/>
        </w:rPr>
      </w:pPr>
    </w:p>
    <w:p w:rsidR="002313AD" w:rsidRDefault="009E013D" w:rsidP="009E013D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  <w:lang w:val="ru-RU"/>
        </w:rPr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Default="002313AD" w:rsidP="009E013D">
      <w:pPr>
        <w:pStyle w:val="ListParagraph"/>
        <w:ind w:left="0"/>
        <w:jc w:val="both"/>
        <w:rPr>
          <w:b/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b/>
          <w:noProof/>
          <w:sz w:val="24"/>
          <w:szCs w:val="24"/>
        </w:rPr>
        <w:t xml:space="preserve">УРОВНЯ </w:t>
      </w:r>
      <w:r w:rsidR="00A65109" w:rsidRPr="00393B56">
        <w:rPr>
          <w:b/>
          <w:noProof/>
          <w:sz w:val="24"/>
          <w:szCs w:val="24"/>
          <w:lang w:val="ru-RU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  <w:lang w:val="ru-RU"/>
        </w:rPr>
        <w:t xml:space="preserve"> В  РАМКАХ  ИЗУЧАЕМОЙ </w:t>
      </w:r>
      <w:r w:rsidR="00A65109" w:rsidRPr="00393B56">
        <w:rPr>
          <w:b/>
          <w:noProof/>
          <w:sz w:val="24"/>
          <w:szCs w:val="24"/>
          <w:lang w:val="ru-RU"/>
        </w:rPr>
        <w:t xml:space="preserve"> </w:t>
      </w:r>
      <w:r w:rsidRPr="00393B56">
        <w:rPr>
          <w:b/>
          <w:noProof/>
          <w:sz w:val="24"/>
          <w:szCs w:val="24"/>
        </w:rPr>
        <w:t>ДИСЦИПЛИНЫ</w:t>
      </w:r>
    </w:p>
    <w:p w:rsidR="002313AD" w:rsidRDefault="002313AD" w:rsidP="009E013D">
      <w:pPr>
        <w:pStyle w:val="ListParagraph"/>
        <w:ind w:left="0"/>
        <w:jc w:val="both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(МОДУЛЯ), ВКЛЮЧАЯ САМОСТОЯТЕЛЬНУЮ РАБОТУ ОБУЧАЮЩИХСЯ</w:t>
      </w:r>
    </w:p>
    <w:p w:rsidR="003302D8" w:rsidRDefault="003302D8" w:rsidP="00F83386">
      <w:pPr>
        <w:ind w:left="284"/>
        <w:jc w:val="both"/>
        <w:rPr>
          <w:b/>
        </w:rPr>
      </w:pPr>
    </w:p>
    <w:p w:rsidR="00C47AD0" w:rsidRPr="00075195" w:rsidRDefault="00C47AD0" w:rsidP="00F83386">
      <w:pPr>
        <w:ind w:left="284"/>
        <w:jc w:val="both"/>
        <w:rPr>
          <w:b/>
        </w:rPr>
      </w:pPr>
      <w:r w:rsidRPr="00075195">
        <w:rPr>
          <w:b/>
        </w:rPr>
        <w:t>Семестр №</w:t>
      </w:r>
      <w:r>
        <w:rPr>
          <w:b/>
        </w:rPr>
        <w:t xml:space="preserve"> </w:t>
      </w:r>
      <w:r w:rsidR="00D12A46">
        <w:rPr>
          <w:b/>
        </w:rPr>
        <w:t>5</w:t>
      </w:r>
    </w:p>
    <w:p w:rsidR="00C47AD0" w:rsidRPr="00F83386" w:rsidRDefault="009E013D" w:rsidP="00F83386">
      <w:pPr>
        <w:ind w:left="284"/>
        <w:rPr>
          <w:b/>
        </w:rPr>
      </w:pPr>
      <w:r w:rsidRPr="00F83386">
        <w:rPr>
          <w:b/>
        </w:rPr>
        <w:t>7</w:t>
      </w:r>
      <w:r w:rsidR="001556ED" w:rsidRPr="00F83386">
        <w:rPr>
          <w:b/>
        </w:rPr>
        <w:t xml:space="preserve">.1 </w:t>
      </w:r>
      <w:r w:rsidR="00C47AD0" w:rsidRPr="00F83386">
        <w:rPr>
          <w:b/>
        </w:rPr>
        <w:t xml:space="preserve">Для текущей </w:t>
      </w:r>
      <w:r w:rsidR="00DE48E6" w:rsidRPr="00F83386">
        <w:rPr>
          <w:b/>
        </w:rPr>
        <w:t>аттестации</w:t>
      </w:r>
      <w:r w:rsidRPr="00F83386">
        <w:rPr>
          <w:b/>
        </w:rPr>
        <w:t>:</w:t>
      </w:r>
    </w:p>
    <w:p w:rsidR="001556ED" w:rsidRPr="00F83386" w:rsidRDefault="009E013D" w:rsidP="00F83386">
      <w:pPr>
        <w:pStyle w:val="ListParagraph"/>
        <w:tabs>
          <w:tab w:val="left" w:pos="8310"/>
        </w:tabs>
        <w:ind w:left="284"/>
        <w:rPr>
          <w:b/>
          <w:sz w:val="24"/>
          <w:szCs w:val="24"/>
          <w:lang w:val="ru-RU"/>
        </w:rPr>
      </w:pPr>
      <w:r w:rsidRPr="00F83386">
        <w:rPr>
          <w:b/>
          <w:sz w:val="24"/>
          <w:szCs w:val="24"/>
          <w:lang w:val="ru-RU"/>
        </w:rPr>
        <w:t>7</w:t>
      </w:r>
      <w:r w:rsidR="00F61293" w:rsidRPr="00F83386">
        <w:rPr>
          <w:b/>
          <w:sz w:val="24"/>
          <w:szCs w:val="24"/>
        </w:rPr>
        <w:t>.1.</w:t>
      </w:r>
      <w:r w:rsidR="00D12A46" w:rsidRPr="00F83386">
        <w:rPr>
          <w:b/>
          <w:sz w:val="24"/>
          <w:szCs w:val="24"/>
          <w:lang w:val="ru-RU"/>
        </w:rPr>
        <w:t>1</w:t>
      </w:r>
      <w:r w:rsidR="001556ED" w:rsidRPr="00F83386">
        <w:rPr>
          <w:b/>
          <w:sz w:val="24"/>
          <w:szCs w:val="24"/>
        </w:rPr>
        <w:t>.Вопросы для контрольных работ:</w:t>
      </w:r>
    </w:p>
    <w:p w:rsidR="001F2435" w:rsidRPr="00E33C94" w:rsidRDefault="001F2435" w:rsidP="001F2435">
      <w:pPr>
        <w:numPr>
          <w:ilvl w:val="0"/>
          <w:numId w:val="28"/>
        </w:numPr>
        <w:jc w:val="both"/>
        <w:rPr>
          <w:sz w:val="20"/>
          <w:szCs w:val="20"/>
        </w:rPr>
      </w:pPr>
      <w:r w:rsidRPr="00E33C94">
        <w:rPr>
          <w:sz w:val="20"/>
          <w:szCs w:val="20"/>
        </w:rPr>
        <w:t>Цели и задачи эксперимента.</w:t>
      </w:r>
    </w:p>
    <w:p w:rsidR="001F2435" w:rsidRPr="00E33C94" w:rsidRDefault="001F2435" w:rsidP="001F2435">
      <w:pPr>
        <w:numPr>
          <w:ilvl w:val="0"/>
          <w:numId w:val="28"/>
        </w:numPr>
        <w:jc w:val="both"/>
        <w:rPr>
          <w:sz w:val="20"/>
          <w:szCs w:val="20"/>
        </w:rPr>
      </w:pPr>
      <w:r w:rsidRPr="00E33C94">
        <w:rPr>
          <w:sz w:val="20"/>
          <w:szCs w:val="20"/>
        </w:rPr>
        <w:t>Принципы создания физических и математических моделей.</w:t>
      </w:r>
    </w:p>
    <w:p w:rsidR="003302D8" w:rsidRDefault="001F2435" w:rsidP="003302D8">
      <w:pPr>
        <w:numPr>
          <w:ilvl w:val="0"/>
          <w:numId w:val="28"/>
        </w:numPr>
        <w:jc w:val="both"/>
        <w:rPr>
          <w:sz w:val="20"/>
          <w:szCs w:val="20"/>
        </w:rPr>
      </w:pPr>
      <w:r w:rsidRPr="00E33C94">
        <w:rPr>
          <w:sz w:val="20"/>
          <w:szCs w:val="20"/>
        </w:rPr>
        <w:t>Основы физического моделирования.</w:t>
      </w:r>
    </w:p>
    <w:p w:rsidR="003302D8" w:rsidRDefault="003302D8" w:rsidP="003302D8">
      <w:pPr>
        <w:jc w:val="both"/>
        <w:rPr>
          <w:sz w:val="20"/>
          <w:szCs w:val="20"/>
        </w:rPr>
      </w:pPr>
    </w:p>
    <w:p w:rsidR="003302D8" w:rsidRPr="003302D8" w:rsidRDefault="003302D8" w:rsidP="003302D8">
      <w:pPr>
        <w:ind w:firstLine="284"/>
        <w:rPr>
          <w:b/>
          <w:sz w:val="20"/>
          <w:szCs w:val="20"/>
        </w:rPr>
      </w:pPr>
      <w:r w:rsidRPr="003302D8">
        <w:rPr>
          <w:b/>
          <w:sz w:val="20"/>
          <w:szCs w:val="20"/>
        </w:rPr>
        <w:t>7.1.2 Вопросы к коллоквиуму:</w:t>
      </w:r>
    </w:p>
    <w:p w:rsidR="001F2435" w:rsidRPr="00E33C94" w:rsidRDefault="001F2435" w:rsidP="003302D8">
      <w:pPr>
        <w:numPr>
          <w:ilvl w:val="0"/>
          <w:numId w:val="34"/>
        </w:numPr>
        <w:jc w:val="both"/>
        <w:rPr>
          <w:sz w:val="20"/>
          <w:szCs w:val="20"/>
        </w:rPr>
      </w:pPr>
      <w:r w:rsidRPr="00E33C94">
        <w:rPr>
          <w:sz w:val="20"/>
          <w:szCs w:val="20"/>
        </w:rPr>
        <w:t>Основные критерии подобия в гидрогазодинамике.</w:t>
      </w:r>
    </w:p>
    <w:p w:rsidR="001F2435" w:rsidRPr="00E33C94" w:rsidRDefault="001F2435" w:rsidP="003302D8">
      <w:pPr>
        <w:numPr>
          <w:ilvl w:val="0"/>
          <w:numId w:val="34"/>
        </w:numPr>
        <w:jc w:val="both"/>
        <w:rPr>
          <w:sz w:val="20"/>
          <w:szCs w:val="20"/>
        </w:rPr>
      </w:pPr>
      <w:r w:rsidRPr="00E33C94">
        <w:rPr>
          <w:sz w:val="20"/>
          <w:szCs w:val="20"/>
        </w:rPr>
        <w:t>Основные критерии подобия в тепломассообмене.</w:t>
      </w:r>
    </w:p>
    <w:p w:rsidR="001F2435" w:rsidRPr="00E33C94" w:rsidRDefault="001F2435" w:rsidP="003302D8">
      <w:pPr>
        <w:numPr>
          <w:ilvl w:val="0"/>
          <w:numId w:val="34"/>
        </w:numPr>
        <w:jc w:val="both"/>
        <w:rPr>
          <w:sz w:val="20"/>
          <w:szCs w:val="20"/>
        </w:rPr>
      </w:pPr>
      <w:r w:rsidRPr="00E33C94">
        <w:rPr>
          <w:sz w:val="20"/>
          <w:szCs w:val="20"/>
        </w:rPr>
        <w:t>Критериальные уравнения подобия в гидрогазодинамике.</w:t>
      </w:r>
    </w:p>
    <w:p w:rsidR="00FA5565" w:rsidRPr="00F23FE7" w:rsidRDefault="00FA5565" w:rsidP="00A647F6">
      <w:pPr>
        <w:pStyle w:val="ListParagraph"/>
        <w:tabs>
          <w:tab w:val="left" w:pos="8310"/>
        </w:tabs>
        <w:ind w:left="0"/>
        <w:rPr>
          <w:i/>
          <w:sz w:val="20"/>
          <w:lang w:val="ru-RU"/>
        </w:rPr>
      </w:pPr>
    </w:p>
    <w:p w:rsidR="00F61293" w:rsidRPr="00F83386" w:rsidRDefault="009E013D" w:rsidP="00F83386">
      <w:pPr>
        <w:pStyle w:val="ListParagraph"/>
        <w:tabs>
          <w:tab w:val="left" w:pos="8310"/>
        </w:tabs>
        <w:ind w:left="567"/>
        <w:rPr>
          <w:b/>
          <w:i/>
          <w:sz w:val="24"/>
          <w:szCs w:val="24"/>
          <w:lang w:val="ru-RU"/>
        </w:rPr>
      </w:pPr>
      <w:r w:rsidRPr="00F83386">
        <w:rPr>
          <w:b/>
          <w:sz w:val="24"/>
          <w:szCs w:val="24"/>
          <w:lang w:val="ru-RU"/>
        </w:rPr>
        <w:t>7</w:t>
      </w:r>
      <w:r w:rsidR="00F61293" w:rsidRPr="00F83386">
        <w:rPr>
          <w:b/>
          <w:sz w:val="24"/>
          <w:szCs w:val="24"/>
        </w:rPr>
        <w:t xml:space="preserve">.2 </w:t>
      </w:r>
      <w:r w:rsidR="00C47AD0" w:rsidRPr="00F83386">
        <w:rPr>
          <w:b/>
          <w:sz w:val="24"/>
          <w:szCs w:val="24"/>
        </w:rPr>
        <w:t>Для промежуточной аттестации</w:t>
      </w:r>
      <w:r w:rsidRPr="00F83386">
        <w:rPr>
          <w:b/>
          <w:sz w:val="24"/>
          <w:szCs w:val="24"/>
          <w:lang w:val="ru-RU"/>
        </w:rPr>
        <w:t>:</w:t>
      </w:r>
      <w:r w:rsidR="00C47AD0" w:rsidRPr="00F83386">
        <w:rPr>
          <w:b/>
          <w:sz w:val="24"/>
          <w:szCs w:val="24"/>
        </w:rPr>
        <w:t xml:space="preserve"> </w:t>
      </w:r>
    </w:p>
    <w:p w:rsidR="001556ED" w:rsidRPr="00F83386" w:rsidRDefault="009E013D" w:rsidP="00F83386">
      <w:pPr>
        <w:pStyle w:val="ListParagraph"/>
        <w:tabs>
          <w:tab w:val="left" w:pos="8310"/>
        </w:tabs>
        <w:ind w:left="567"/>
        <w:rPr>
          <w:b/>
          <w:sz w:val="24"/>
          <w:szCs w:val="24"/>
        </w:rPr>
      </w:pPr>
      <w:r w:rsidRPr="00F83386">
        <w:rPr>
          <w:b/>
          <w:sz w:val="24"/>
          <w:szCs w:val="24"/>
          <w:lang w:val="ru-RU"/>
        </w:rPr>
        <w:t>7</w:t>
      </w:r>
      <w:r w:rsidR="00F61293" w:rsidRPr="00F83386">
        <w:rPr>
          <w:b/>
          <w:sz w:val="24"/>
          <w:szCs w:val="24"/>
        </w:rPr>
        <w:t>.</w:t>
      </w:r>
      <w:r w:rsidR="001556ED" w:rsidRPr="00F83386">
        <w:rPr>
          <w:b/>
          <w:sz w:val="24"/>
          <w:szCs w:val="24"/>
        </w:rPr>
        <w:t>2.</w:t>
      </w:r>
      <w:r w:rsidR="00D12A46" w:rsidRPr="00F83386">
        <w:rPr>
          <w:b/>
          <w:sz w:val="24"/>
          <w:szCs w:val="24"/>
          <w:lang w:val="ru-RU"/>
        </w:rPr>
        <w:t>1</w:t>
      </w:r>
      <w:r w:rsidR="00A647F6" w:rsidRPr="00F83386">
        <w:rPr>
          <w:b/>
          <w:sz w:val="24"/>
          <w:szCs w:val="24"/>
          <w:lang w:val="ru-RU"/>
        </w:rPr>
        <w:t xml:space="preserve"> </w:t>
      </w:r>
      <w:r w:rsidR="001556ED" w:rsidRPr="00F83386">
        <w:rPr>
          <w:b/>
          <w:sz w:val="24"/>
          <w:szCs w:val="24"/>
        </w:rPr>
        <w:t>Перечень вопросов к зачету</w:t>
      </w:r>
      <w:r w:rsidR="00F61293" w:rsidRPr="00F83386">
        <w:rPr>
          <w:b/>
          <w:sz w:val="24"/>
          <w:szCs w:val="24"/>
        </w:rPr>
        <w:t>:</w:t>
      </w:r>
    </w:p>
    <w:p w:rsidR="001D24B0" w:rsidRPr="00E33C94" w:rsidRDefault="001D24B0" w:rsidP="001D24B0">
      <w:pPr>
        <w:numPr>
          <w:ilvl w:val="0"/>
          <w:numId w:val="29"/>
        </w:numPr>
        <w:jc w:val="both"/>
        <w:rPr>
          <w:sz w:val="20"/>
          <w:szCs w:val="20"/>
        </w:rPr>
      </w:pPr>
      <w:r w:rsidRPr="00E33C94">
        <w:rPr>
          <w:sz w:val="20"/>
          <w:szCs w:val="20"/>
        </w:rPr>
        <w:t>Цели и задачи эксперимента.</w:t>
      </w:r>
    </w:p>
    <w:p w:rsidR="001D24B0" w:rsidRPr="00E33C94" w:rsidRDefault="001D24B0" w:rsidP="001D24B0">
      <w:pPr>
        <w:numPr>
          <w:ilvl w:val="0"/>
          <w:numId w:val="29"/>
        </w:numPr>
        <w:jc w:val="both"/>
        <w:rPr>
          <w:sz w:val="20"/>
          <w:szCs w:val="20"/>
        </w:rPr>
      </w:pPr>
      <w:r w:rsidRPr="00E33C94">
        <w:rPr>
          <w:sz w:val="20"/>
          <w:szCs w:val="20"/>
        </w:rPr>
        <w:t>Принципы создания физических и математических моделей.</w:t>
      </w:r>
    </w:p>
    <w:p w:rsidR="001D24B0" w:rsidRPr="00E33C94" w:rsidRDefault="001D24B0" w:rsidP="001D24B0">
      <w:pPr>
        <w:numPr>
          <w:ilvl w:val="0"/>
          <w:numId w:val="29"/>
        </w:numPr>
        <w:jc w:val="both"/>
        <w:rPr>
          <w:sz w:val="20"/>
          <w:szCs w:val="20"/>
        </w:rPr>
      </w:pPr>
      <w:r w:rsidRPr="00E33C94">
        <w:rPr>
          <w:sz w:val="20"/>
          <w:szCs w:val="20"/>
        </w:rPr>
        <w:t>Основы физического моделирования.</w:t>
      </w:r>
    </w:p>
    <w:p w:rsidR="001D24B0" w:rsidRDefault="001D24B0" w:rsidP="006A3ABF">
      <w:pPr>
        <w:tabs>
          <w:tab w:val="left" w:pos="8310"/>
        </w:tabs>
        <w:ind w:left="720"/>
        <w:contextualSpacing/>
        <w:rPr>
          <w:lang w:eastAsia="x-none"/>
        </w:rPr>
      </w:pPr>
    </w:p>
    <w:p w:rsidR="009E013D" w:rsidRPr="00D12A46" w:rsidRDefault="00C47AD0" w:rsidP="00F83386">
      <w:pPr>
        <w:pStyle w:val="ListParagraph"/>
        <w:tabs>
          <w:tab w:val="left" w:pos="8310"/>
        </w:tabs>
        <w:ind w:left="709"/>
        <w:rPr>
          <w:b/>
          <w:sz w:val="22"/>
          <w:szCs w:val="22"/>
          <w:lang w:val="ru-RU"/>
        </w:rPr>
      </w:pPr>
      <w:r w:rsidRPr="009E013D">
        <w:rPr>
          <w:b/>
          <w:sz w:val="22"/>
          <w:szCs w:val="22"/>
        </w:rPr>
        <w:t>Семестр №</w:t>
      </w:r>
      <w:r w:rsidR="00F61293" w:rsidRPr="009E013D">
        <w:rPr>
          <w:b/>
          <w:sz w:val="22"/>
          <w:szCs w:val="22"/>
        </w:rPr>
        <w:t xml:space="preserve"> </w:t>
      </w:r>
      <w:r w:rsidR="00D12A46">
        <w:rPr>
          <w:b/>
          <w:sz w:val="22"/>
          <w:szCs w:val="22"/>
          <w:lang w:val="ru-RU"/>
        </w:rPr>
        <w:t>6</w:t>
      </w:r>
    </w:p>
    <w:p w:rsidR="00794052" w:rsidRPr="00F83386" w:rsidRDefault="009E013D" w:rsidP="00F83386">
      <w:pPr>
        <w:pStyle w:val="ListParagraph"/>
        <w:tabs>
          <w:tab w:val="left" w:pos="8310"/>
        </w:tabs>
        <w:ind w:left="709"/>
        <w:rPr>
          <w:b/>
          <w:i/>
          <w:sz w:val="24"/>
          <w:szCs w:val="24"/>
          <w:lang w:val="ru-RU"/>
        </w:rPr>
      </w:pPr>
      <w:r w:rsidRPr="00F83386">
        <w:rPr>
          <w:b/>
          <w:sz w:val="24"/>
          <w:szCs w:val="24"/>
          <w:lang w:val="ru-RU"/>
        </w:rPr>
        <w:t>7</w:t>
      </w:r>
      <w:r w:rsidR="0051731D" w:rsidRPr="00F83386">
        <w:rPr>
          <w:b/>
          <w:sz w:val="24"/>
          <w:szCs w:val="24"/>
        </w:rPr>
        <w:t>.3</w:t>
      </w:r>
      <w:r w:rsidR="00F61293" w:rsidRPr="00F83386">
        <w:rPr>
          <w:b/>
          <w:sz w:val="24"/>
          <w:szCs w:val="24"/>
        </w:rPr>
        <w:t xml:space="preserve"> </w:t>
      </w:r>
      <w:r w:rsidR="00C47AD0" w:rsidRPr="00F83386">
        <w:rPr>
          <w:b/>
          <w:sz w:val="24"/>
          <w:szCs w:val="24"/>
        </w:rPr>
        <w:t xml:space="preserve">Для текущей </w:t>
      </w:r>
      <w:r w:rsidR="00DE48E6" w:rsidRPr="00F83386">
        <w:rPr>
          <w:b/>
          <w:sz w:val="24"/>
          <w:szCs w:val="24"/>
        </w:rPr>
        <w:t>аттестации</w:t>
      </w:r>
    </w:p>
    <w:p w:rsidR="0021270B" w:rsidRDefault="0021270B" w:rsidP="00F83386">
      <w:pPr>
        <w:tabs>
          <w:tab w:val="left" w:pos="8310"/>
        </w:tabs>
        <w:ind w:left="709"/>
        <w:contextualSpacing/>
        <w:rPr>
          <w:b/>
          <w:lang w:val="x-none" w:eastAsia="x-none"/>
        </w:rPr>
      </w:pPr>
      <w:r w:rsidRPr="0021270B">
        <w:rPr>
          <w:b/>
          <w:lang w:eastAsia="x-none"/>
        </w:rPr>
        <w:t>7</w:t>
      </w:r>
      <w:r w:rsidRPr="0021270B">
        <w:rPr>
          <w:b/>
          <w:lang w:val="x-none" w:eastAsia="x-none"/>
        </w:rPr>
        <w:t>.</w:t>
      </w:r>
      <w:r w:rsidRPr="00F83386">
        <w:rPr>
          <w:b/>
          <w:lang w:eastAsia="x-none"/>
        </w:rPr>
        <w:t>3</w:t>
      </w:r>
      <w:r w:rsidRPr="0021270B">
        <w:rPr>
          <w:b/>
          <w:lang w:val="x-none" w:eastAsia="x-none"/>
        </w:rPr>
        <w:t>.</w:t>
      </w:r>
      <w:r w:rsidRPr="0021270B">
        <w:rPr>
          <w:b/>
          <w:lang w:eastAsia="x-none"/>
        </w:rPr>
        <w:t>1</w:t>
      </w:r>
      <w:r w:rsidRPr="0021270B">
        <w:rPr>
          <w:b/>
          <w:lang w:val="x-none" w:eastAsia="x-none"/>
        </w:rPr>
        <w:t>.</w:t>
      </w:r>
      <w:r w:rsidRPr="00F83386">
        <w:rPr>
          <w:b/>
          <w:lang w:eastAsia="x-none"/>
        </w:rPr>
        <w:t xml:space="preserve"> </w:t>
      </w:r>
      <w:r w:rsidRPr="0021270B">
        <w:rPr>
          <w:b/>
          <w:lang w:val="x-none" w:eastAsia="x-none"/>
        </w:rPr>
        <w:t>Вопросы для контрольных работ:</w:t>
      </w:r>
    </w:p>
    <w:p w:rsidR="00677199" w:rsidRPr="00677199" w:rsidRDefault="00677199" w:rsidP="00677199">
      <w:pPr>
        <w:tabs>
          <w:tab w:val="left" w:pos="8310"/>
        </w:tabs>
        <w:ind w:firstLine="1134"/>
        <w:contextualSpacing/>
        <w:rPr>
          <w:b/>
          <w:lang w:eastAsia="x-none"/>
        </w:rPr>
      </w:pPr>
      <w:r>
        <w:rPr>
          <w:b/>
          <w:lang w:eastAsia="x-none"/>
        </w:rPr>
        <w:t>Контрольная работа 1</w:t>
      </w:r>
    </w:p>
    <w:p w:rsidR="0009193C" w:rsidRPr="001C2DF3" w:rsidRDefault="0009193C" w:rsidP="0009193C">
      <w:pPr>
        <w:ind w:left="993"/>
        <w:jc w:val="both"/>
        <w:rPr>
          <w:sz w:val="20"/>
          <w:szCs w:val="20"/>
          <w:lang w:eastAsia="x-none"/>
        </w:rPr>
      </w:pPr>
      <w:r w:rsidRPr="001C2DF3">
        <w:rPr>
          <w:sz w:val="20"/>
          <w:szCs w:val="20"/>
          <w:lang w:eastAsia="x-none"/>
        </w:rPr>
        <w:t>1. Погрешность прямых измерений.</w:t>
      </w:r>
    </w:p>
    <w:p w:rsidR="0009193C" w:rsidRPr="001C2DF3" w:rsidRDefault="0009193C" w:rsidP="0009193C">
      <w:pPr>
        <w:ind w:left="993"/>
        <w:jc w:val="both"/>
        <w:rPr>
          <w:sz w:val="20"/>
          <w:szCs w:val="20"/>
          <w:lang w:eastAsia="x-none"/>
        </w:rPr>
      </w:pPr>
      <w:r w:rsidRPr="001C2DF3">
        <w:rPr>
          <w:sz w:val="20"/>
          <w:szCs w:val="20"/>
          <w:lang w:eastAsia="x-none"/>
        </w:rPr>
        <w:t>2. Погрешность косвенных измерений.</w:t>
      </w:r>
    </w:p>
    <w:p w:rsidR="0009193C" w:rsidRDefault="0009193C" w:rsidP="0009193C">
      <w:pPr>
        <w:ind w:left="709" w:firstLine="284"/>
        <w:jc w:val="both"/>
        <w:rPr>
          <w:sz w:val="20"/>
          <w:szCs w:val="20"/>
          <w:lang w:eastAsia="x-none"/>
        </w:rPr>
      </w:pPr>
      <w:r w:rsidRPr="001C2DF3">
        <w:rPr>
          <w:sz w:val="20"/>
          <w:szCs w:val="20"/>
          <w:lang w:eastAsia="x-none"/>
        </w:rPr>
        <w:t>3. Доверительный интервал и доверительная вероятность измеряемой величины.</w:t>
      </w:r>
    </w:p>
    <w:p w:rsidR="00677199" w:rsidRDefault="002B71A1" w:rsidP="0009193C">
      <w:pPr>
        <w:ind w:left="709"/>
        <w:jc w:val="both"/>
        <w:rPr>
          <w:b/>
        </w:rPr>
      </w:pPr>
      <w:r>
        <w:rPr>
          <w:b/>
        </w:rPr>
        <w:t>7.3.2 Задания для самостоятельной работы:</w:t>
      </w:r>
    </w:p>
    <w:p w:rsidR="002B71A1" w:rsidRDefault="00472296" w:rsidP="00F83386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Лабораторная работа</w:t>
      </w:r>
      <w:r w:rsidR="00E0205C"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 w:rsidR="00E0205C" w:rsidRPr="00E0205C">
        <w:rPr>
          <w:sz w:val="20"/>
          <w:szCs w:val="20"/>
        </w:rPr>
        <w:t xml:space="preserve">1. </w:t>
      </w:r>
      <w:r w:rsidR="002B71A1" w:rsidRPr="002B71A1">
        <w:rPr>
          <w:sz w:val="20"/>
          <w:szCs w:val="20"/>
        </w:rPr>
        <w:t>Определить численно корни уравнения.</w:t>
      </w:r>
    </w:p>
    <w:tbl>
      <w:tblPr>
        <w:tblStyle w:val="TableGrid"/>
        <w:tblW w:w="5080" w:type="pct"/>
        <w:tblLook w:val="04A0" w:firstRow="1" w:lastRow="0" w:firstColumn="1" w:lastColumn="0" w:noHBand="0" w:noVBand="1"/>
      </w:tblPr>
      <w:tblGrid>
        <w:gridCol w:w="707"/>
        <w:gridCol w:w="2269"/>
        <w:gridCol w:w="706"/>
        <w:gridCol w:w="2271"/>
        <w:gridCol w:w="706"/>
        <w:gridCol w:w="2835"/>
      </w:tblGrid>
      <w:tr w:rsidR="00E0205C" w:rsidTr="00E0205C">
        <w:tc>
          <w:tcPr>
            <w:tcW w:w="372" w:type="pct"/>
          </w:tcPr>
          <w:p w:rsidR="00E0205C" w:rsidRDefault="00E0205C" w:rsidP="00E0205C">
            <w:pPr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</w:t>
            </w:r>
          </w:p>
        </w:tc>
        <w:tc>
          <w:tcPr>
            <w:tcW w:w="1195" w:type="pct"/>
          </w:tcPr>
          <w:p w:rsidR="00E0205C" w:rsidRDefault="00E0205C" w:rsidP="00E0205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</w:t>
            </w:r>
          </w:p>
        </w:tc>
        <w:tc>
          <w:tcPr>
            <w:tcW w:w="372" w:type="pct"/>
          </w:tcPr>
          <w:p w:rsidR="00E0205C" w:rsidRDefault="00E0205C" w:rsidP="00E0205C">
            <w:pPr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</w:t>
            </w:r>
          </w:p>
        </w:tc>
        <w:tc>
          <w:tcPr>
            <w:tcW w:w="1196" w:type="pct"/>
          </w:tcPr>
          <w:p w:rsidR="00E0205C" w:rsidRDefault="00E0205C" w:rsidP="00E0205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</w:t>
            </w:r>
          </w:p>
        </w:tc>
        <w:tc>
          <w:tcPr>
            <w:tcW w:w="372" w:type="pct"/>
          </w:tcPr>
          <w:p w:rsidR="00E0205C" w:rsidRDefault="00E0205C" w:rsidP="00E0205C">
            <w:pPr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</w:t>
            </w:r>
          </w:p>
        </w:tc>
        <w:tc>
          <w:tcPr>
            <w:tcW w:w="1493" w:type="pct"/>
          </w:tcPr>
          <w:p w:rsidR="00E0205C" w:rsidRDefault="00E0205C" w:rsidP="00E0205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</w:t>
            </w:r>
          </w:p>
        </w:tc>
      </w:tr>
      <w:tr w:rsidR="00E0205C" w:rsidTr="00E0205C">
        <w:tc>
          <w:tcPr>
            <w:tcW w:w="372" w:type="pct"/>
            <w:vAlign w:val="center"/>
          </w:tcPr>
          <w:p w:rsidR="00E0205C" w:rsidRDefault="00E0205C" w:rsidP="00E0205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5" w:type="pct"/>
          </w:tcPr>
          <w:p w:rsidR="00E0205C" w:rsidRPr="00157DED" w:rsidRDefault="00E0205C" w:rsidP="00E0205C">
            <w:pPr>
              <w:ind w:left="-57" w:right="-57"/>
              <w:jc w:val="both"/>
              <w:rPr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x-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0,25</m:t>
                </m:r>
              </m:oMath>
            </m:oMathPara>
          </w:p>
          <w:p w:rsidR="00E0205C" w:rsidRPr="00157DED" w:rsidRDefault="008D5E4C" w:rsidP="00E0205C">
            <w:pPr>
              <w:ind w:left="-57" w:right="-57"/>
              <w:jc w:val="both"/>
              <w:rPr>
                <w:i/>
                <w:sz w:val="20"/>
                <w:szCs w:val="2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+9x-8=0</m:t>
                </m:r>
              </m:oMath>
            </m:oMathPara>
          </w:p>
        </w:tc>
        <w:tc>
          <w:tcPr>
            <w:tcW w:w="372" w:type="pct"/>
            <w:vAlign w:val="center"/>
          </w:tcPr>
          <w:p w:rsidR="00E0205C" w:rsidRDefault="00E0205C" w:rsidP="00E0205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6" w:type="pct"/>
          </w:tcPr>
          <w:p w:rsidR="00E0205C" w:rsidRPr="00157DED" w:rsidRDefault="008D5E4C" w:rsidP="00E0205C">
            <w:pPr>
              <w:ind w:left="-57" w:right="-57"/>
              <w:jc w:val="both"/>
              <w:rPr>
                <w:i/>
                <w:sz w:val="20"/>
                <w:szCs w:val="20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tg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0,2+x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+3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w:br/>
                </m:r>
              </m:oMath>
              <m:oMath>
                <m:sSup>
                  <m:sSup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-7x+1=0</m:t>
                </m:r>
              </m:oMath>
            </m:oMathPara>
          </w:p>
        </w:tc>
        <w:tc>
          <w:tcPr>
            <w:tcW w:w="372" w:type="pct"/>
            <w:vAlign w:val="center"/>
          </w:tcPr>
          <w:p w:rsidR="00E0205C" w:rsidRDefault="00E0205C" w:rsidP="00E0205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93" w:type="pct"/>
          </w:tcPr>
          <w:p w:rsidR="00E0205C" w:rsidRPr="00157DED" w:rsidRDefault="008D5E4C" w:rsidP="00E0205C">
            <w:pPr>
              <w:ind w:left="-57" w:right="-57"/>
              <w:jc w:val="both"/>
              <w:rPr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x+1</m:t>
                        </m: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0,3+0,4x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=2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w:br/>
                </m:r>
              </m:oMath>
              <m:oMath>
                <m:sSup>
                  <m:sSup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-3x+4=0</m:t>
                </m:r>
              </m:oMath>
            </m:oMathPara>
          </w:p>
        </w:tc>
      </w:tr>
    </w:tbl>
    <w:p w:rsidR="00BC0E01" w:rsidRDefault="00BC0E01" w:rsidP="00472296">
      <w:pPr>
        <w:ind w:firstLine="709"/>
        <w:rPr>
          <w:sz w:val="20"/>
          <w:szCs w:val="20"/>
        </w:rPr>
      </w:pPr>
    </w:p>
    <w:p w:rsidR="00472296" w:rsidRDefault="00472296" w:rsidP="00472296">
      <w:pPr>
        <w:ind w:firstLine="709"/>
        <w:rPr>
          <w:sz w:val="20"/>
          <w:szCs w:val="20"/>
        </w:rPr>
      </w:pPr>
      <w:r>
        <w:rPr>
          <w:sz w:val="20"/>
          <w:szCs w:val="20"/>
        </w:rPr>
        <w:t>Лабораторная работа №2</w:t>
      </w:r>
      <w:r w:rsidRPr="00E0205C">
        <w:rPr>
          <w:sz w:val="20"/>
          <w:szCs w:val="20"/>
        </w:rPr>
        <w:t>.</w:t>
      </w:r>
      <w:r w:rsidR="00CE6FB8" w:rsidRPr="00CE6FB8">
        <w:rPr>
          <w:sz w:val="20"/>
          <w:szCs w:val="20"/>
        </w:rPr>
        <w:t xml:space="preserve"> </w:t>
      </w:r>
      <w:r w:rsidRPr="00472296">
        <w:rPr>
          <w:sz w:val="20"/>
          <w:szCs w:val="20"/>
        </w:rPr>
        <w:t>Построить график функции f (x) и приблизительно определить один из корней уравнения. Решить уравнение f (x) = 0 с точностью ε = 10</w:t>
      </w:r>
      <w:r w:rsidRPr="00472296">
        <w:rPr>
          <w:sz w:val="20"/>
          <w:szCs w:val="20"/>
          <w:vertAlign w:val="superscript"/>
        </w:rPr>
        <w:t>−4</w:t>
      </w:r>
      <w:r w:rsidRPr="00472296">
        <w:rPr>
          <w:sz w:val="20"/>
          <w:szCs w:val="20"/>
        </w:rPr>
        <w:t>.</w:t>
      </w:r>
    </w:p>
    <w:tbl>
      <w:tblPr>
        <w:tblStyle w:val="TableGrid"/>
        <w:tblW w:w="5080" w:type="pct"/>
        <w:tblLook w:val="04A0" w:firstRow="1" w:lastRow="0" w:firstColumn="1" w:lastColumn="0" w:noHBand="0" w:noVBand="1"/>
      </w:tblPr>
      <w:tblGrid>
        <w:gridCol w:w="707"/>
        <w:gridCol w:w="2269"/>
        <w:gridCol w:w="706"/>
        <w:gridCol w:w="2271"/>
        <w:gridCol w:w="706"/>
        <w:gridCol w:w="2835"/>
      </w:tblGrid>
      <w:tr w:rsidR="00BC0E01" w:rsidTr="00BC0E01">
        <w:tc>
          <w:tcPr>
            <w:tcW w:w="372" w:type="pct"/>
            <w:vAlign w:val="center"/>
          </w:tcPr>
          <w:p w:rsidR="00BC0E01" w:rsidRDefault="00BC0E01" w:rsidP="00BC0E01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</w:t>
            </w:r>
          </w:p>
        </w:tc>
        <w:tc>
          <w:tcPr>
            <w:tcW w:w="1195" w:type="pct"/>
            <w:vAlign w:val="center"/>
          </w:tcPr>
          <w:p w:rsidR="00BC0E01" w:rsidRDefault="00BC0E01" w:rsidP="00BC0E01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</w:t>
            </w:r>
          </w:p>
        </w:tc>
        <w:tc>
          <w:tcPr>
            <w:tcW w:w="372" w:type="pct"/>
            <w:vAlign w:val="center"/>
          </w:tcPr>
          <w:p w:rsidR="00BC0E01" w:rsidRDefault="00BC0E01" w:rsidP="00BC0E01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</w:t>
            </w:r>
          </w:p>
        </w:tc>
        <w:tc>
          <w:tcPr>
            <w:tcW w:w="1196" w:type="pct"/>
            <w:vAlign w:val="center"/>
          </w:tcPr>
          <w:p w:rsidR="00BC0E01" w:rsidRDefault="00BC0E01" w:rsidP="00BC0E01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</w:t>
            </w:r>
          </w:p>
        </w:tc>
        <w:tc>
          <w:tcPr>
            <w:tcW w:w="372" w:type="pct"/>
            <w:vAlign w:val="center"/>
          </w:tcPr>
          <w:p w:rsidR="00BC0E01" w:rsidRDefault="00BC0E01" w:rsidP="00BC0E01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</w:t>
            </w:r>
          </w:p>
        </w:tc>
        <w:tc>
          <w:tcPr>
            <w:tcW w:w="1493" w:type="pct"/>
            <w:vAlign w:val="center"/>
          </w:tcPr>
          <w:p w:rsidR="00BC0E01" w:rsidRDefault="00BC0E01" w:rsidP="00BC0E01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</w:t>
            </w:r>
          </w:p>
        </w:tc>
      </w:tr>
      <w:tr w:rsidR="00BC0E01" w:rsidRPr="00157DED" w:rsidTr="00BC0E01">
        <w:tc>
          <w:tcPr>
            <w:tcW w:w="372" w:type="pct"/>
            <w:vAlign w:val="center"/>
          </w:tcPr>
          <w:p w:rsidR="00BC0E01" w:rsidRDefault="00BC0E01" w:rsidP="00BC0E01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5" w:type="pct"/>
            <w:vAlign w:val="center"/>
          </w:tcPr>
          <w:p w:rsidR="00BC0E01" w:rsidRPr="00157DED" w:rsidRDefault="00BC0E01" w:rsidP="00BC0E01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3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x</m:t>
                            </m:r>
                          </m:e>
                        </m:rad>
                      </m:e>
                    </m:d>
                  </m:e>
                </m:func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+0,35x-3,8</m:t>
                </m:r>
              </m:oMath>
            </m:oMathPara>
          </w:p>
          <w:p w:rsidR="00BC0E01" w:rsidRPr="00157DED" w:rsidRDefault="00BC0E01" w:rsidP="00BC0E01">
            <w:pPr>
              <w:ind w:left="-57" w:right="-57"/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x∈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2;3</m:t>
                    </m:r>
                  </m:e>
                </m:d>
              </m:oMath>
            </m:oMathPara>
          </w:p>
        </w:tc>
        <w:tc>
          <w:tcPr>
            <w:tcW w:w="372" w:type="pct"/>
            <w:vAlign w:val="center"/>
          </w:tcPr>
          <w:p w:rsidR="00BC0E01" w:rsidRDefault="00BC0E01" w:rsidP="00BC0E01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6" w:type="pct"/>
            <w:vAlign w:val="center"/>
          </w:tcPr>
          <w:p w:rsidR="00BC0E01" w:rsidRPr="00157DED" w:rsidRDefault="00BC0E01" w:rsidP="00BC0E01">
            <w:pPr>
              <w:ind w:left="-57" w:right="-57"/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3+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3,6x</m:t>
                            </m:r>
                          </m:e>
                        </m:d>
                      </m:e>
                    </m:func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x∈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0;1</m:t>
                    </m:r>
                  </m:e>
                </m:d>
              </m:oMath>
            </m:oMathPara>
          </w:p>
        </w:tc>
        <w:tc>
          <w:tcPr>
            <w:tcW w:w="372" w:type="pct"/>
            <w:vAlign w:val="center"/>
          </w:tcPr>
          <w:p w:rsidR="00BC0E01" w:rsidRDefault="00BC0E01" w:rsidP="00BC0E01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93" w:type="pct"/>
            <w:vAlign w:val="center"/>
          </w:tcPr>
          <w:p w:rsidR="00BC0E01" w:rsidRPr="00BC0E01" w:rsidRDefault="008D5E4C" w:rsidP="00BC0E01">
            <w:pPr>
              <w:ind w:left="-57" w:right="-57"/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arccos</m:t>
                    </m:r>
                  </m:fName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1-0,3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w:br/>
                </m:r>
              </m:oMath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x∈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0;1</m:t>
                    </m:r>
                  </m:e>
                </m:d>
              </m:oMath>
            </m:oMathPara>
          </w:p>
        </w:tc>
      </w:tr>
    </w:tbl>
    <w:p w:rsidR="00BC0E01" w:rsidRPr="00BC0E01" w:rsidRDefault="00BC0E01" w:rsidP="00472296">
      <w:pPr>
        <w:ind w:firstLine="709"/>
        <w:rPr>
          <w:sz w:val="20"/>
          <w:szCs w:val="20"/>
          <w:lang w:val="en-US"/>
        </w:rPr>
      </w:pPr>
    </w:p>
    <w:p w:rsidR="00472296" w:rsidRDefault="00472296" w:rsidP="00472296">
      <w:pPr>
        <w:keepNext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Лабораторная работа №3. </w:t>
      </w:r>
      <w:r w:rsidR="00CE6FB8" w:rsidRPr="00CE6FB8">
        <w:rPr>
          <w:sz w:val="20"/>
          <w:szCs w:val="20"/>
        </w:rPr>
        <w:t>1.</w:t>
      </w:r>
      <w:r>
        <w:rPr>
          <w:sz w:val="20"/>
          <w:szCs w:val="20"/>
        </w:rPr>
        <w:t>Решить систему линейных уравнений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3820"/>
      </w:tblGrid>
      <w:tr w:rsidR="00BC0E01" w:rsidTr="00C63438">
        <w:tc>
          <w:tcPr>
            <w:tcW w:w="704" w:type="dxa"/>
            <w:vAlign w:val="center"/>
          </w:tcPr>
          <w:p w:rsidR="00BC0E01" w:rsidRPr="00BC0E01" w:rsidRDefault="00BC0E01" w:rsidP="00C6343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</w:t>
            </w:r>
          </w:p>
        </w:tc>
        <w:tc>
          <w:tcPr>
            <w:tcW w:w="4111" w:type="dxa"/>
            <w:vAlign w:val="center"/>
          </w:tcPr>
          <w:p w:rsidR="00BC0E01" w:rsidRPr="00BC0E01" w:rsidRDefault="00BC0E01" w:rsidP="00C6343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линейных уравнений</w:t>
            </w:r>
          </w:p>
        </w:tc>
        <w:tc>
          <w:tcPr>
            <w:tcW w:w="709" w:type="dxa"/>
            <w:vAlign w:val="center"/>
          </w:tcPr>
          <w:p w:rsidR="00BC0E01" w:rsidRPr="00BC0E01" w:rsidRDefault="00BC0E01" w:rsidP="00C6343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</w:t>
            </w:r>
          </w:p>
        </w:tc>
        <w:tc>
          <w:tcPr>
            <w:tcW w:w="3820" w:type="dxa"/>
            <w:vAlign w:val="center"/>
          </w:tcPr>
          <w:p w:rsidR="00BC0E01" w:rsidRPr="00BC0E01" w:rsidRDefault="00BC0E01" w:rsidP="00C6343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линейных уравнений</w:t>
            </w:r>
          </w:p>
        </w:tc>
      </w:tr>
      <w:tr w:rsidR="00BC0E01" w:rsidTr="00C63438">
        <w:tc>
          <w:tcPr>
            <w:tcW w:w="704" w:type="dxa"/>
            <w:vAlign w:val="center"/>
          </w:tcPr>
          <w:p w:rsidR="00BC0E01" w:rsidRPr="00BC0E01" w:rsidRDefault="00BC0E01" w:rsidP="00C6343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:rsidR="00BC0E01" w:rsidRPr="00BC0E01" w:rsidRDefault="008D5E4C" w:rsidP="00C63438">
            <w:pPr>
              <w:ind w:left="-57" w:right="-57"/>
              <w:jc w:val="center"/>
              <w:rPr>
                <w:sz w:val="20"/>
                <w:szCs w:val="20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+2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+3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=8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+3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=6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+3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=4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+2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+2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=4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709" w:type="dxa"/>
            <w:vAlign w:val="center"/>
          </w:tcPr>
          <w:p w:rsidR="00BC0E01" w:rsidRPr="00BC0E01" w:rsidRDefault="00BC0E01" w:rsidP="00C63438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0" w:type="dxa"/>
            <w:vAlign w:val="center"/>
          </w:tcPr>
          <w:p w:rsidR="00BC0E01" w:rsidRPr="00BC0E01" w:rsidRDefault="008D5E4C" w:rsidP="00C63438">
            <w:pPr>
              <w:ind w:left="-57" w:right="-57"/>
              <w:jc w:val="center"/>
              <w:rPr>
                <w:sz w:val="20"/>
                <w:szCs w:val="20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+3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+4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=22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+3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=17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=8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-2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-3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=-7</m:t>
                        </m:r>
                      </m:e>
                    </m:eqArr>
                  </m:e>
                </m:d>
              </m:oMath>
            </m:oMathPara>
          </w:p>
        </w:tc>
      </w:tr>
    </w:tbl>
    <w:p w:rsidR="00F426D8" w:rsidRDefault="00CE6FB8" w:rsidP="00E0205C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lastRenderedPageBreak/>
        <w:t xml:space="preserve">2. </w:t>
      </w:r>
      <w:r w:rsidR="00F426D8" w:rsidRPr="00F426D8">
        <w:rPr>
          <w:sz w:val="20"/>
          <w:szCs w:val="20"/>
        </w:rPr>
        <w:t xml:space="preserve">Решить систему </w:t>
      </w:r>
      <w:r w:rsidR="00F426D8">
        <w:rPr>
          <w:sz w:val="20"/>
          <w:szCs w:val="20"/>
        </w:rPr>
        <w:t>не</w:t>
      </w:r>
      <w:r w:rsidR="00F426D8" w:rsidRPr="00F426D8">
        <w:rPr>
          <w:sz w:val="20"/>
          <w:szCs w:val="20"/>
        </w:rPr>
        <w:t>линейных уравнений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851"/>
        <w:gridCol w:w="3962"/>
      </w:tblGrid>
      <w:tr w:rsidR="00F426D8" w:rsidTr="00F426D8">
        <w:tc>
          <w:tcPr>
            <w:tcW w:w="846" w:type="dxa"/>
          </w:tcPr>
          <w:p w:rsidR="00F426D8" w:rsidRDefault="00F426D8" w:rsidP="00F426D8">
            <w:pPr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</w:t>
            </w:r>
          </w:p>
        </w:tc>
        <w:tc>
          <w:tcPr>
            <w:tcW w:w="3685" w:type="dxa"/>
          </w:tcPr>
          <w:p w:rsidR="00F426D8" w:rsidRDefault="00F426D8" w:rsidP="00F426D8">
            <w:pPr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нелинейных уравнений</w:t>
            </w:r>
          </w:p>
        </w:tc>
        <w:tc>
          <w:tcPr>
            <w:tcW w:w="851" w:type="dxa"/>
          </w:tcPr>
          <w:p w:rsidR="00F426D8" w:rsidRDefault="00F426D8" w:rsidP="00F426D8">
            <w:pPr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</w:t>
            </w:r>
          </w:p>
        </w:tc>
        <w:tc>
          <w:tcPr>
            <w:tcW w:w="3962" w:type="dxa"/>
          </w:tcPr>
          <w:p w:rsidR="00F426D8" w:rsidRDefault="00F426D8" w:rsidP="00F426D8">
            <w:pPr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нелинейных уравнений</w:t>
            </w:r>
          </w:p>
        </w:tc>
      </w:tr>
      <w:tr w:rsidR="00F426D8" w:rsidTr="00144FC4">
        <w:tc>
          <w:tcPr>
            <w:tcW w:w="846" w:type="dxa"/>
            <w:vAlign w:val="center"/>
          </w:tcPr>
          <w:p w:rsidR="00F426D8" w:rsidRDefault="00F426D8" w:rsidP="00144FC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vAlign w:val="center"/>
          </w:tcPr>
          <w:p w:rsidR="00F426D8" w:rsidRDefault="008D5E4C" w:rsidP="00144FC4">
            <w:pPr>
              <w:ind w:left="-57" w:right="-57"/>
              <w:jc w:val="center"/>
              <w:rPr>
                <w:sz w:val="20"/>
                <w:szCs w:val="20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eqArr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+2y=2</m:t>
                        </m: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e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y-1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+x=0,7</m:t>
                        </m: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e>
                    </m:eqArr>
                  </m:e>
                </m:d>
              </m:oMath>
            </m:oMathPara>
          </w:p>
        </w:tc>
        <w:tc>
          <w:tcPr>
            <w:tcW w:w="851" w:type="dxa"/>
            <w:vAlign w:val="center"/>
          </w:tcPr>
          <w:p w:rsidR="00F426D8" w:rsidRDefault="00F426D8" w:rsidP="00144FC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2" w:type="dxa"/>
          </w:tcPr>
          <w:p w:rsidR="00F426D8" w:rsidRPr="00F426D8" w:rsidRDefault="008D5E4C" w:rsidP="00F426D8">
            <w:pPr>
              <w:pStyle w:val="Heading5"/>
              <w:spacing w:before="0" w:after="0"/>
              <w:outlineLvl w:val="4"/>
              <w:rPr>
                <w:b w:val="0"/>
                <w:sz w:val="20"/>
                <w:szCs w:val="20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 w:val="0"/>
                        <w:sz w:val="20"/>
                        <w:szCs w:val="20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b w:val="0"/>
                            <w:sz w:val="20"/>
                            <w:szCs w:val="20"/>
                          </w:rPr>
                        </m:ctrlPr>
                      </m:eqArr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b w:val="0"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x</m:t>
                            </m:r>
                          </m:e>
                        </m:func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+y=1,5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x-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b w:val="0"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 w:val="0"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y-0,5</m:t>
                                </m:r>
                              </m:e>
                            </m:d>
                          </m:e>
                        </m:func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=1</m:t>
                        </m:r>
                      </m:e>
                    </m:eqArr>
                  </m:e>
                </m:d>
              </m:oMath>
            </m:oMathPara>
          </w:p>
        </w:tc>
      </w:tr>
      <w:tr w:rsidR="00F426D8" w:rsidTr="00144FC4">
        <w:tc>
          <w:tcPr>
            <w:tcW w:w="846" w:type="dxa"/>
            <w:vAlign w:val="center"/>
          </w:tcPr>
          <w:p w:rsidR="00F426D8" w:rsidRDefault="00F426D8" w:rsidP="00144FC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F426D8" w:rsidRDefault="008D5E4C" w:rsidP="00144FC4">
            <w:pPr>
              <w:ind w:left="-57" w:right="-57"/>
              <w:jc w:val="center"/>
              <w:rPr>
                <w:sz w:val="20"/>
                <w:szCs w:val="20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eqArr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x+0,5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-y=1</m:t>
                        </m:r>
                      </m:e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y-2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+x=0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851" w:type="dxa"/>
            <w:vAlign w:val="center"/>
          </w:tcPr>
          <w:p w:rsidR="00F426D8" w:rsidRDefault="00F426D8" w:rsidP="00144FC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62" w:type="dxa"/>
          </w:tcPr>
          <w:p w:rsidR="00F426D8" w:rsidRDefault="008D5E4C" w:rsidP="00F426D8">
            <w:pPr>
              <w:ind w:left="-57" w:right="-57"/>
              <w:jc w:val="both"/>
              <w:rPr>
                <w:sz w:val="20"/>
                <w:szCs w:val="20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eqArr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x+0,5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+y=0,8</m:t>
                        </m:r>
                      </m:e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y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-2x</m:t>
                        </m:r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=1</m:t>
                        </m:r>
                      </m:e>
                    </m:eqArr>
                  </m:e>
                </m:d>
              </m:oMath>
            </m:oMathPara>
          </w:p>
        </w:tc>
      </w:tr>
    </w:tbl>
    <w:p w:rsidR="00F426D8" w:rsidRPr="00F426D8" w:rsidRDefault="00F426D8" w:rsidP="00E0205C">
      <w:pPr>
        <w:ind w:firstLine="709"/>
        <w:jc w:val="both"/>
        <w:rPr>
          <w:sz w:val="20"/>
          <w:szCs w:val="20"/>
          <w:lang w:val="en-US"/>
        </w:rPr>
      </w:pPr>
    </w:p>
    <w:p w:rsidR="00F77879" w:rsidRDefault="00B06456" w:rsidP="00B06456">
      <w:pPr>
        <w:spacing w:line="256" w:lineRule="auto"/>
        <w:ind w:firstLine="709"/>
        <w:rPr>
          <w:sz w:val="20"/>
          <w:szCs w:val="20"/>
        </w:rPr>
      </w:pPr>
      <w:r w:rsidRPr="00B06456">
        <w:rPr>
          <w:sz w:val="20"/>
          <w:szCs w:val="20"/>
        </w:rPr>
        <w:t>Лабораторная работа №4.</w:t>
      </w:r>
      <w:r w:rsidR="00F77879" w:rsidRPr="00001E7A">
        <w:rPr>
          <w:sz w:val="20"/>
          <w:szCs w:val="20"/>
        </w:rPr>
        <w:t xml:space="preserve"> </w:t>
      </w:r>
    </w:p>
    <w:p w:rsidR="00B06456" w:rsidRDefault="00CE6FB8" w:rsidP="00B06456">
      <w:pPr>
        <w:spacing w:line="256" w:lineRule="auto"/>
        <w:ind w:firstLine="709"/>
        <w:rPr>
          <w:sz w:val="20"/>
          <w:szCs w:val="20"/>
        </w:rPr>
      </w:pPr>
      <w:r w:rsidRPr="00CE6FB8">
        <w:rPr>
          <w:sz w:val="20"/>
          <w:szCs w:val="20"/>
        </w:rPr>
        <w:t xml:space="preserve">1. </w:t>
      </w:r>
      <w:r w:rsidR="00B06456" w:rsidRPr="00B06456">
        <w:rPr>
          <w:sz w:val="20"/>
          <w:szCs w:val="20"/>
        </w:rPr>
        <w:t>Вычислить определенный интеграл на отрезке [1; 2].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9"/>
        <w:gridCol w:w="2386"/>
        <w:gridCol w:w="873"/>
        <w:gridCol w:w="2181"/>
        <w:gridCol w:w="966"/>
        <w:gridCol w:w="2089"/>
      </w:tblGrid>
      <w:tr w:rsidR="00F77879" w:rsidTr="006D2CEE">
        <w:tc>
          <w:tcPr>
            <w:tcW w:w="454" w:type="pct"/>
          </w:tcPr>
          <w:p w:rsidR="00F77879" w:rsidRDefault="00F77879" w:rsidP="006D2CEE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</w:t>
            </w:r>
          </w:p>
        </w:tc>
        <w:tc>
          <w:tcPr>
            <w:tcW w:w="1277" w:type="pct"/>
          </w:tcPr>
          <w:p w:rsidR="00F77879" w:rsidRDefault="00F77879" w:rsidP="006D2CEE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</w:t>
            </w:r>
          </w:p>
        </w:tc>
        <w:tc>
          <w:tcPr>
            <w:tcW w:w="467" w:type="pct"/>
          </w:tcPr>
          <w:p w:rsidR="00F77879" w:rsidRDefault="00F77879" w:rsidP="006D2CEE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</w:t>
            </w:r>
          </w:p>
        </w:tc>
        <w:tc>
          <w:tcPr>
            <w:tcW w:w="1167" w:type="pct"/>
          </w:tcPr>
          <w:p w:rsidR="00F77879" w:rsidRDefault="00F77879" w:rsidP="006D2CEE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</w:t>
            </w:r>
          </w:p>
        </w:tc>
        <w:tc>
          <w:tcPr>
            <w:tcW w:w="517" w:type="pct"/>
          </w:tcPr>
          <w:p w:rsidR="00F77879" w:rsidRDefault="00F77879" w:rsidP="006D2CEE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</w:t>
            </w:r>
          </w:p>
        </w:tc>
        <w:tc>
          <w:tcPr>
            <w:tcW w:w="1119" w:type="pct"/>
          </w:tcPr>
          <w:p w:rsidR="00F77879" w:rsidRDefault="00F77879" w:rsidP="006D2CEE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</w:t>
            </w:r>
          </w:p>
        </w:tc>
      </w:tr>
      <w:tr w:rsidR="00F77879" w:rsidRPr="00E0205C" w:rsidTr="006D2CEE">
        <w:tc>
          <w:tcPr>
            <w:tcW w:w="454" w:type="pct"/>
            <w:vAlign w:val="center"/>
          </w:tcPr>
          <w:p w:rsidR="00F77879" w:rsidRDefault="00F77879" w:rsidP="006D2CEE">
            <w:pPr>
              <w:spacing w:line="36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7" w:type="pct"/>
            <w:vAlign w:val="center"/>
          </w:tcPr>
          <w:p w:rsidR="00F77879" w:rsidRDefault="008D5E4C" w:rsidP="006D2CEE">
            <w:pPr>
              <w:spacing w:line="36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4-3x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-3x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467" w:type="pct"/>
            <w:vAlign w:val="center"/>
          </w:tcPr>
          <w:p w:rsidR="00F77879" w:rsidRDefault="00F77879" w:rsidP="006D2CEE">
            <w:pPr>
              <w:spacing w:line="36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67" w:type="pct"/>
            <w:vAlign w:val="center"/>
          </w:tcPr>
          <w:p w:rsidR="00F77879" w:rsidRPr="00F77879" w:rsidRDefault="008D5E4C" w:rsidP="006D2CEE">
            <w:pPr>
              <w:spacing w:line="360" w:lineRule="auto"/>
              <w:ind w:left="-57" w:right="-57"/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arctg</m:t>
                        </m:r>
                      </m:fName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4x-1</m:t>
                            </m:r>
                          </m:e>
                        </m:rad>
                      </m:e>
                    </m:func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517" w:type="pct"/>
            <w:vAlign w:val="center"/>
          </w:tcPr>
          <w:p w:rsidR="00F77879" w:rsidRDefault="00F77879" w:rsidP="006D2CEE">
            <w:pPr>
              <w:spacing w:line="36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19" w:type="pct"/>
            <w:vAlign w:val="center"/>
          </w:tcPr>
          <w:p w:rsidR="00F77879" w:rsidRPr="00E0205C" w:rsidRDefault="008D5E4C" w:rsidP="006D2CEE">
            <w:pPr>
              <w:spacing w:line="360" w:lineRule="auto"/>
              <w:ind w:left="-57" w:right="-57"/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3x+4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3x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dx</m:t>
                    </m:r>
                  </m:e>
                </m:nary>
              </m:oMath>
            </m:oMathPara>
          </w:p>
        </w:tc>
      </w:tr>
    </w:tbl>
    <w:p w:rsidR="00472296" w:rsidRDefault="00CE6FB8" w:rsidP="00472296">
      <w:pPr>
        <w:spacing w:line="256" w:lineRule="auto"/>
        <w:ind w:firstLine="709"/>
        <w:rPr>
          <w:sz w:val="20"/>
          <w:szCs w:val="20"/>
        </w:rPr>
      </w:pPr>
      <w:r w:rsidRPr="00001E7A">
        <w:rPr>
          <w:sz w:val="20"/>
          <w:szCs w:val="20"/>
        </w:rPr>
        <w:t xml:space="preserve">2. </w:t>
      </w:r>
      <w:r w:rsidR="00472296" w:rsidRPr="00157DED">
        <w:rPr>
          <w:sz w:val="20"/>
          <w:szCs w:val="20"/>
        </w:rPr>
        <w:t>Найти производную. Построить графики функции и производной. Найти нули функции и точки экстремума.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9"/>
        <w:gridCol w:w="2386"/>
        <w:gridCol w:w="873"/>
        <w:gridCol w:w="2181"/>
        <w:gridCol w:w="966"/>
        <w:gridCol w:w="2089"/>
      </w:tblGrid>
      <w:tr w:rsidR="00472296" w:rsidTr="006D2CEE">
        <w:tc>
          <w:tcPr>
            <w:tcW w:w="454" w:type="pct"/>
          </w:tcPr>
          <w:p w:rsidR="00472296" w:rsidRDefault="00472296" w:rsidP="006D2CEE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</w:t>
            </w:r>
          </w:p>
        </w:tc>
        <w:tc>
          <w:tcPr>
            <w:tcW w:w="1277" w:type="pct"/>
          </w:tcPr>
          <w:p w:rsidR="00472296" w:rsidRDefault="00472296" w:rsidP="006D2CEE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</w:t>
            </w:r>
          </w:p>
        </w:tc>
        <w:tc>
          <w:tcPr>
            <w:tcW w:w="467" w:type="pct"/>
          </w:tcPr>
          <w:p w:rsidR="00472296" w:rsidRDefault="00472296" w:rsidP="006D2CEE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</w:t>
            </w:r>
          </w:p>
        </w:tc>
        <w:tc>
          <w:tcPr>
            <w:tcW w:w="1167" w:type="pct"/>
          </w:tcPr>
          <w:p w:rsidR="00472296" w:rsidRDefault="00472296" w:rsidP="006D2CEE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</w:t>
            </w:r>
          </w:p>
        </w:tc>
        <w:tc>
          <w:tcPr>
            <w:tcW w:w="517" w:type="pct"/>
          </w:tcPr>
          <w:p w:rsidR="00472296" w:rsidRDefault="00472296" w:rsidP="006D2CEE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</w:t>
            </w:r>
          </w:p>
        </w:tc>
        <w:tc>
          <w:tcPr>
            <w:tcW w:w="1119" w:type="pct"/>
          </w:tcPr>
          <w:p w:rsidR="00472296" w:rsidRDefault="00472296" w:rsidP="006D2CEE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</w:t>
            </w:r>
          </w:p>
        </w:tc>
      </w:tr>
      <w:tr w:rsidR="00472296" w:rsidTr="006D2CEE">
        <w:tc>
          <w:tcPr>
            <w:tcW w:w="454" w:type="pct"/>
            <w:vAlign w:val="center"/>
          </w:tcPr>
          <w:p w:rsidR="00472296" w:rsidRDefault="00472296" w:rsidP="006D2CEE">
            <w:pPr>
              <w:spacing w:line="36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7" w:type="pct"/>
            <w:vAlign w:val="center"/>
          </w:tcPr>
          <w:p w:rsidR="00472296" w:rsidRDefault="00472296" w:rsidP="006D2CEE">
            <w:pPr>
              <w:spacing w:line="36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+4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-x-2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15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1+x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467" w:type="pct"/>
            <w:vAlign w:val="center"/>
          </w:tcPr>
          <w:p w:rsidR="00472296" w:rsidRDefault="00472296" w:rsidP="006D2CEE">
            <w:pPr>
              <w:spacing w:line="36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67" w:type="pct"/>
            <w:vAlign w:val="center"/>
          </w:tcPr>
          <w:p w:rsidR="00472296" w:rsidRDefault="00472296" w:rsidP="006D2CEE">
            <w:pPr>
              <w:spacing w:line="36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-1</m:t>
                        </m:r>
                      </m:e>
                    </m:d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517" w:type="pct"/>
            <w:vAlign w:val="center"/>
          </w:tcPr>
          <w:p w:rsidR="00472296" w:rsidRDefault="00472296" w:rsidP="006D2CEE">
            <w:pPr>
              <w:spacing w:line="36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19" w:type="pct"/>
            <w:vAlign w:val="center"/>
          </w:tcPr>
          <w:p w:rsidR="00472296" w:rsidRPr="00E0205C" w:rsidRDefault="00472296" w:rsidP="006D2CEE">
            <w:pPr>
              <w:spacing w:line="360" w:lineRule="auto"/>
              <w:ind w:left="-57" w:right="-57"/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-8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-4)</m:t>
                    </m:r>
                  </m:den>
                </m:f>
              </m:oMath>
            </m:oMathPara>
          </w:p>
        </w:tc>
      </w:tr>
    </w:tbl>
    <w:p w:rsidR="00472296" w:rsidRDefault="00472296" w:rsidP="00E0205C">
      <w:pPr>
        <w:ind w:firstLine="709"/>
        <w:jc w:val="both"/>
        <w:rPr>
          <w:sz w:val="20"/>
          <w:szCs w:val="20"/>
        </w:rPr>
      </w:pPr>
    </w:p>
    <w:p w:rsidR="00F77879" w:rsidRDefault="006E33D8" w:rsidP="00E0205C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Лабораторная работа №5. </w:t>
      </w:r>
    </w:p>
    <w:p w:rsidR="006E33D8" w:rsidRDefault="006E33D8" w:rsidP="00E0205C">
      <w:pPr>
        <w:ind w:firstLine="709"/>
        <w:jc w:val="both"/>
        <w:rPr>
          <w:sz w:val="20"/>
          <w:szCs w:val="20"/>
        </w:rPr>
      </w:pPr>
      <w:r w:rsidRPr="006E33D8">
        <w:rPr>
          <w:sz w:val="20"/>
          <w:szCs w:val="20"/>
        </w:rPr>
        <w:t>Найти решение задачи Коши. Построить графики решений.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852"/>
        <w:gridCol w:w="3820"/>
      </w:tblGrid>
      <w:tr w:rsidR="006E33D8" w:rsidTr="006E33D8">
        <w:tc>
          <w:tcPr>
            <w:tcW w:w="988" w:type="dxa"/>
          </w:tcPr>
          <w:p w:rsidR="006E33D8" w:rsidRDefault="006E33D8" w:rsidP="006E33D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</w:t>
            </w:r>
          </w:p>
        </w:tc>
        <w:tc>
          <w:tcPr>
            <w:tcW w:w="3684" w:type="dxa"/>
          </w:tcPr>
          <w:p w:rsidR="006E33D8" w:rsidRDefault="006E33D8" w:rsidP="006E33D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</w:t>
            </w:r>
          </w:p>
        </w:tc>
        <w:tc>
          <w:tcPr>
            <w:tcW w:w="852" w:type="dxa"/>
          </w:tcPr>
          <w:p w:rsidR="006E33D8" w:rsidRDefault="006E33D8" w:rsidP="006E33D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</w:t>
            </w:r>
          </w:p>
        </w:tc>
        <w:tc>
          <w:tcPr>
            <w:tcW w:w="3820" w:type="dxa"/>
          </w:tcPr>
          <w:p w:rsidR="006E33D8" w:rsidRDefault="006E33D8" w:rsidP="006E33D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</w:t>
            </w:r>
          </w:p>
        </w:tc>
      </w:tr>
      <w:tr w:rsidR="006E33D8" w:rsidTr="006E33D8">
        <w:tc>
          <w:tcPr>
            <w:tcW w:w="988" w:type="dxa"/>
          </w:tcPr>
          <w:p w:rsidR="006E33D8" w:rsidRDefault="006E33D8" w:rsidP="006E3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4" w:type="dxa"/>
          </w:tcPr>
          <w:p w:rsidR="006E33D8" w:rsidRDefault="008D5E4C" w:rsidP="006E33D8">
            <w:pPr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+xy=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1+x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-x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, 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=1</m:t>
                </m:r>
              </m:oMath>
            </m:oMathPara>
          </w:p>
        </w:tc>
        <w:tc>
          <w:tcPr>
            <w:tcW w:w="852" w:type="dxa"/>
          </w:tcPr>
          <w:p w:rsidR="006E33D8" w:rsidRPr="006E33D8" w:rsidRDefault="006E33D8" w:rsidP="006E33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0" w:type="dxa"/>
          </w:tcPr>
          <w:p w:rsidR="006E33D8" w:rsidRPr="006E33D8" w:rsidRDefault="006E33D8" w:rsidP="00E0205C">
            <w:pPr>
              <w:jc w:val="both"/>
              <w:rPr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+y=2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, 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=1/2</m:t>
                </m:r>
              </m:oMath>
            </m:oMathPara>
          </w:p>
        </w:tc>
      </w:tr>
    </w:tbl>
    <w:p w:rsidR="006E33D8" w:rsidRDefault="006E33D8" w:rsidP="006E33D8">
      <w:pPr>
        <w:jc w:val="both"/>
        <w:rPr>
          <w:sz w:val="20"/>
          <w:szCs w:val="20"/>
          <w:lang w:val="en-US"/>
        </w:rPr>
      </w:pPr>
    </w:p>
    <w:p w:rsidR="005A2EC9" w:rsidRDefault="005A2EC9" w:rsidP="005A2EC9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Лабораторная работа №6-8</w:t>
      </w:r>
    </w:p>
    <w:p w:rsidR="005A2EC9" w:rsidRDefault="005A2EC9" w:rsidP="005A2EC9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1. Создайте таблицу экспериментальных данных:</w:t>
      </w:r>
    </w:p>
    <w:p w:rsidR="005A2EC9" w:rsidRPr="005A2EC9" w:rsidRDefault="008D5E4C" w:rsidP="005A2EC9">
      <w:pPr>
        <w:ind w:firstLine="851"/>
        <w:jc w:val="both"/>
        <w:rPr>
          <w:i/>
          <w:sz w:val="20"/>
          <w:szCs w:val="20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i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=a+hi,   i=0, 1, …, 10, </m:t>
          </m:r>
          <m:r>
            <w:rPr>
              <w:rFonts w:ascii="Cambria Math" w:hAnsi="Cambria Math"/>
              <w:sz w:val="20"/>
              <w:szCs w:val="20"/>
            </w:rPr>
            <m:t>h=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b-a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10</m:t>
              </m:r>
            </m:den>
          </m:f>
          <m:r>
            <w:rPr>
              <w:rFonts w:ascii="Cambria Math" w:hAnsi="Cambria Math"/>
              <w:sz w:val="20"/>
              <w:szCs w:val="20"/>
            </w:rPr>
            <m:t xml:space="preserve">на отрезке </m:t>
          </m:r>
          <m:r>
            <w:rPr>
              <w:rFonts w:ascii="Cambria Math" w:hAnsi="Cambria Math"/>
              <w:sz w:val="20"/>
              <w:szCs w:val="20"/>
              <w:lang w:val="en-US"/>
            </w:rPr>
            <m:t>[a, b]</m:t>
          </m:r>
        </m:oMath>
      </m:oMathPara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946"/>
        <w:gridCol w:w="1269"/>
      </w:tblGrid>
      <w:tr w:rsidR="005A2EC9" w:rsidTr="005A2EC9">
        <w:tc>
          <w:tcPr>
            <w:tcW w:w="1129" w:type="dxa"/>
            <w:vAlign w:val="center"/>
          </w:tcPr>
          <w:p w:rsidR="005A2EC9" w:rsidRPr="005A2EC9" w:rsidRDefault="005A2EC9" w:rsidP="005A2EC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Вариант</w:t>
            </w:r>
          </w:p>
        </w:tc>
        <w:tc>
          <w:tcPr>
            <w:tcW w:w="6946" w:type="dxa"/>
            <w:vAlign w:val="center"/>
          </w:tcPr>
          <w:p w:rsidR="005A2EC9" w:rsidRPr="005A2EC9" w:rsidRDefault="005A2EC9" w:rsidP="005A2EC9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y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269" w:type="dxa"/>
            <w:vAlign w:val="center"/>
          </w:tcPr>
          <w:p w:rsidR="005A2EC9" w:rsidRDefault="005A2EC9" w:rsidP="005A2EC9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[a, b]</w:t>
            </w:r>
          </w:p>
        </w:tc>
      </w:tr>
      <w:tr w:rsidR="005A2EC9" w:rsidTr="005A2EC9">
        <w:tc>
          <w:tcPr>
            <w:tcW w:w="1129" w:type="dxa"/>
            <w:vAlign w:val="center"/>
          </w:tcPr>
          <w:p w:rsidR="005A2EC9" w:rsidRPr="005A2EC9" w:rsidRDefault="005A2EC9" w:rsidP="005A2EC9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946" w:type="dxa"/>
            <w:vAlign w:val="center"/>
          </w:tcPr>
          <w:p w:rsidR="005A2EC9" w:rsidRDefault="005A2EC9" w:rsidP="005A2EC9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2.86; 2.21; 2.96; 3.27; 3.58; 3.76; 3.93; 3.67; 3.90; 3.64; 4.09</w:t>
            </w:r>
          </w:p>
        </w:tc>
        <w:tc>
          <w:tcPr>
            <w:tcW w:w="1269" w:type="dxa"/>
            <w:vAlign w:val="center"/>
          </w:tcPr>
          <w:p w:rsidR="005A2EC9" w:rsidRDefault="005A2EC9" w:rsidP="005A2EC9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[0, 1]</w:t>
            </w:r>
          </w:p>
        </w:tc>
      </w:tr>
      <w:tr w:rsidR="005A2EC9" w:rsidTr="005A2EC9">
        <w:tc>
          <w:tcPr>
            <w:tcW w:w="1129" w:type="dxa"/>
            <w:vAlign w:val="center"/>
          </w:tcPr>
          <w:p w:rsidR="005A2EC9" w:rsidRDefault="005A2EC9" w:rsidP="005A2EC9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6946" w:type="dxa"/>
            <w:vAlign w:val="center"/>
          </w:tcPr>
          <w:p w:rsidR="005A2EC9" w:rsidRDefault="005A2EC9" w:rsidP="005A2EC9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1.14; 1.02; 1.64; 1.64; 1.96; 2.17; 2.64; 3.25; 3.47; 3.89; 3.36</w:t>
            </w:r>
          </w:p>
        </w:tc>
        <w:tc>
          <w:tcPr>
            <w:tcW w:w="1269" w:type="dxa"/>
            <w:vAlign w:val="center"/>
          </w:tcPr>
          <w:p w:rsidR="005A2EC9" w:rsidRDefault="005A2EC9" w:rsidP="005A2EC9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[-1, 1]</w:t>
            </w:r>
          </w:p>
        </w:tc>
      </w:tr>
      <w:tr w:rsidR="005A2EC9" w:rsidTr="005A2EC9">
        <w:tc>
          <w:tcPr>
            <w:tcW w:w="1129" w:type="dxa"/>
            <w:vAlign w:val="center"/>
          </w:tcPr>
          <w:p w:rsidR="005A2EC9" w:rsidRDefault="005A2EC9" w:rsidP="005A2EC9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6946" w:type="dxa"/>
            <w:vAlign w:val="center"/>
          </w:tcPr>
          <w:p w:rsidR="005A2EC9" w:rsidRDefault="005A2EC9" w:rsidP="005A2EC9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4.70; 4.64; 4.57; 4.45; 4.40; 4.34; 4.27; 4.37; 4.42; 4.50; 4.62</w:t>
            </w:r>
          </w:p>
        </w:tc>
        <w:tc>
          <w:tcPr>
            <w:tcW w:w="1269" w:type="dxa"/>
            <w:vAlign w:val="center"/>
          </w:tcPr>
          <w:p w:rsidR="005A2EC9" w:rsidRDefault="005A2EC9" w:rsidP="005A2EC9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[2, 4]</w:t>
            </w:r>
          </w:p>
        </w:tc>
      </w:tr>
    </w:tbl>
    <w:p w:rsidR="005A2EC9" w:rsidRDefault="005A2EC9" w:rsidP="005A2EC9">
      <w:pPr>
        <w:ind w:firstLine="851"/>
        <w:jc w:val="both"/>
        <w:rPr>
          <w:i/>
          <w:sz w:val="20"/>
          <w:szCs w:val="20"/>
          <w:lang w:val="en-US"/>
        </w:rPr>
      </w:pPr>
    </w:p>
    <w:p w:rsidR="005A2EC9" w:rsidRPr="006B7E95" w:rsidRDefault="006B7E95" w:rsidP="005A2EC9">
      <w:pPr>
        <w:ind w:firstLine="851"/>
        <w:jc w:val="both"/>
        <w:rPr>
          <w:sz w:val="20"/>
          <w:szCs w:val="20"/>
        </w:rPr>
      </w:pPr>
      <w:r w:rsidRPr="006B7E95">
        <w:rPr>
          <w:i/>
          <w:sz w:val="20"/>
          <w:szCs w:val="20"/>
        </w:rPr>
        <w:t>2.</w:t>
      </w:r>
      <w:r w:rsidRPr="006B7E9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Аппроксимировать многочленами 2-й и 6-й степени по методу наименьших квадратов функцию, заданную таблицей значений 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  <w:vertAlign w:val="subscript"/>
          <w:lang w:val="en-US"/>
        </w:rPr>
        <w:t>i</w:t>
      </w:r>
      <w:r w:rsidRPr="006B7E9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 </w:t>
      </w:r>
      <w:r>
        <w:rPr>
          <w:sz w:val="20"/>
          <w:szCs w:val="20"/>
          <w:lang w:val="en-US"/>
        </w:rPr>
        <w:t>y</w:t>
      </w:r>
      <w:r>
        <w:rPr>
          <w:sz w:val="20"/>
          <w:szCs w:val="20"/>
          <w:vertAlign w:val="subscript"/>
          <w:lang w:val="en-US"/>
        </w:rPr>
        <w:t>i</w:t>
      </w:r>
      <w:r w:rsidRPr="006B7E95">
        <w:rPr>
          <w:sz w:val="20"/>
          <w:szCs w:val="20"/>
        </w:rPr>
        <w:t xml:space="preserve"> </w:t>
      </w:r>
      <w:r>
        <w:rPr>
          <w:sz w:val="20"/>
          <w:szCs w:val="20"/>
        </w:rPr>
        <w:t>и сравнить качество приближений. Построить графики многочленов и отметить узловые точки (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  <w:vertAlign w:val="subscript"/>
          <w:lang w:val="en-US"/>
        </w:rPr>
        <w:t>i</w:t>
      </w:r>
      <w:r w:rsidRPr="006B7E95"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y</w:t>
      </w:r>
      <w:r>
        <w:rPr>
          <w:sz w:val="20"/>
          <w:szCs w:val="20"/>
          <w:vertAlign w:val="subscript"/>
          <w:lang w:val="en-US"/>
        </w:rPr>
        <w:t>i</w:t>
      </w:r>
      <w:r w:rsidRPr="006B7E95">
        <w:rPr>
          <w:sz w:val="20"/>
          <w:szCs w:val="20"/>
        </w:rPr>
        <w:t>)</w:t>
      </w:r>
    </w:p>
    <w:p w:rsidR="006B7E95" w:rsidRPr="006B7E95" w:rsidRDefault="006B7E95" w:rsidP="006B7E95">
      <w:pPr>
        <w:ind w:firstLine="709"/>
        <w:jc w:val="both"/>
        <w:rPr>
          <w:noProof/>
          <w:sz w:val="20"/>
          <w:szCs w:val="20"/>
        </w:rPr>
      </w:pPr>
      <w:r w:rsidRPr="006B7E95">
        <w:rPr>
          <w:noProof/>
          <w:sz w:val="20"/>
          <w:szCs w:val="20"/>
        </w:rPr>
        <w:t>3. Для приведенных в таблице экспериментальных данных (x</w:t>
      </w:r>
      <w:r w:rsidRPr="006B7E95">
        <w:rPr>
          <w:noProof/>
          <w:sz w:val="20"/>
          <w:szCs w:val="20"/>
          <w:vertAlign w:val="subscript"/>
        </w:rPr>
        <w:t>i</w:t>
      </w:r>
      <w:r w:rsidRPr="006B7E95">
        <w:rPr>
          <w:noProof/>
          <w:sz w:val="20"/>
          <w:szCs w:val="20"/>
        </w:rPr>
        <w:t>, y</w:t>
      </w:r>
      <w:r w:rsidRPr="006B7E95">
        <w:rPr>
          <w:noProof/>
          <w:sz w:val="20"/>
          <w:szCs w:val="20"/>
          <w:vertAlign w:val="subscript"/>
        </w:rPr>
        <w:t>i</w:t>
      </w:r>
      <w:r w:rsidRPr="006B7E95">
        <w:rPr>
          <w:noProof/>
          <w:sz w:val="20"/>
          <w:szCs w:val="20"/>
        </w:rPr>
        <w:t>) определить параметры линейной регрессии. Отобразить графически совокупность точек векторов x и y и результаты проведенной линейной регрессии.</w:t>
      </w:r>
    </w:p>
    <w:p w:rsidR="005A2EC9" w:rsidRPr="006B7E95" w:rsidRDefault="006B7E95" w:rsidP="006B7E95">
      <w:pPr>
        <w:ind w:firstLine="709"/>
        <w:jc w:val="both"/>
        <w:rPr>
          <w:sz w:val="20"/>
          <w:szCs w:val="20"/>
        </w:rPr>
      </w:pPr>
      <w:r w:rsidRPr="006B7E95">
        <w:rPr>
          <w:noProof/>
          <w:sz w:val="20"/>
          <w:szCs w:val="20"/>
        </w:rPr>
        <w:t>4. Аппроксимировать данные из векторов x и y полиномом 4-й степени. Отобразите графически результаты аппроксимации.</w:t>
      </w:r>
    </w:p>
    <w:p w:rsidR="006B7E95" w:rsidRDefault="006B7E95" w:rsidP="00E0205C">
      <w:pPr>
        <w:ind w:firstLine="709"/>
        <w:jc w:val="both"/>
        <w:rPr>
          <w:sz w:val="20"/>
          <w:szCs w:val="20"/>
        </w:rPr>
      </w:pPr>
    </w:p>
    <w:p w:rsidR="00494E2A" w:rsidRDefault="00494E2A" w:rsidP="00E0205C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Лабораторная работа №9</w:t>
      </w:r>
      <w:r w:rsidR="00E0205C" w:rsidRPr="00E0205C">
        <w:rPr>
          <w:sz w:val="20"/>
          <w:szCs w:val="20"/>
        </w:rPr>
        <w:t xml:space="preserve">. </w:t>
      </w:r>
    </w:p>
    <w:p w:rsidR="00E0205C" w:rsidRPr="00E0205C" w:rsidRDefault="00494E2A" w:rsidP="00E0205C">
      <w:pPr>
        <w:ind w:firstLine="709"/>
        <w:jc w:val="both"/>
        <w:rPr>
          <w:noProof/>
          <w:sz w:val="20"/>
          <w:szCs w:val="20"/>
        </w:rPr>
      </w:pPr>
      <w:r w:rsidRPr="00494E2A">
        <w:rPr>
          <w:noProof/>
          <w:sz w:val="20"/>
          <w:szCs w:val="20"/>
        </w:rPr>
        <w:t xml:space="preserve">1. </w:t>
      </w:r>
      <w:r w:rsidR="00E0205C" w:rsidRPr="00E0205C">
        <w:rPr>
          <w:noProof/>
          <w:sz w:val="20"/>
          <w:szCs w:val="20"/>
        </w:rPr>
        <w:t>Аппроксимировать экспериментальные данные из таблицы значений x</w:t>
      </w:r>
      <w:r w:rsidR="00CE6FB8">
        <w:rPr>
          <w:noProof/>
          <w:sz w:val="20"/>
          <w:szCs w:val="20"/>
          <w:vertAlign w:val="subscript"/>
          <w:lang w:val="en-US"/>
        </w:rPr>
        <w:t>i</w:t>
      </w:r>
      <w:r w:rsidR="00E0205C" w:rsidRPr="00E0205C">
        <w:rPr>
          <w:noProof/>
          <w:sz w:val="20"/>
          <w:szCs w:val="20"/>
        </w:rPr>
        <w:t xml:space="preserve"> и y</w:t>
      </w:r>
      <w:r w:rsidR="00CE6FB8">
        <w:rPr>
          <w:noProof/>
          <w:sz w:val="20"/>
          <w:szCs w:val="20"/>
          <w:vertAlign w:val="subscript"/>
          <w:lang w:val="en-US"/>
        </w:rPr>
        <w:t>i</w:t>
      </w:r>
      <w:r w:rsidR="00E0205C" w:rsidRPr="00E0205C">
        <w:rPr>
          <w:noProof/>
          <w:sz w:val="20"/>
          <w:szCs w:val="20"/>
        </w:rPr>
        <w:t xml:space="preserve"> линейной комбинацией функций:</w:t>
      </w:r>
    </w:p>
    <w:p w:rsidR="00E0205C" w:rsidRPr="00E0205C" w:rsidRDefault="00E0205C" w:rsidP="00E0205C">
      <w:pPr>
        <w:ind w:firstLine="709"/>
        <w:jc w:val="both"/>
        <w:rPr>
          <w:noProof/>
          <w:sz w:val="20"/>
          <w:szCs w:val="20"/>
          <w:lang w:val="en-US"/>
        </w:rPr>
      </w:pPr>
      <w:r w:rsidRPr="00E0205C">
        <w:rPr>
          <w:noProof/>
          <w:sz w:val="20"/>
          <w:szCs w:val="20"/>
          <w:lang w:val="en-US"/>
        </w:rPr>
        <w:t>f (x)=a</w:t>
      </w:r>
      <w:r w:rsidRPr="00E0205C">
        <w:rPr>
          <w:noProof/>
          <w:sz w:val="20"/>
          <w:szCs w:val="20"/>
          <w:vertAlign w:val="subscript"/>
          <w:lang w:val="en-US"/>
        </w:rPr>
        <w:t>1</w:t>
      </w:r>
      <w:r w:rsidRPr="00E0205C">
        <w:rPr>
          <w:noProof/>
          <w:sz w:val="20"/>
          <w:szCs w:val="20"/>
          <w:lang w:val="en-US"/>
        </w:rPr>
        <w:t xml:space="preserve"> f</w:t>
      </w:r>
      <w:r w:rsidRPr="00E0205C">
        <w:rPr>
          <w:noProof/>
          <w:sz w:val="20"/>
          <w:szCs w:val="20"/>
          <w:vertAlign w:val="subscript"/>
          <w:lang w:val="en-US"/>
        </w:rPr>
        <w:t>1</w:t>
      </w:r>
      <w:r w:rsidRPr="00E0205C">
        <w:rPr>
          <w:noProof/>
          <w:sz w:val="20"/>
          <w:szCs w:val="20"/>
          <w:lang w:val="en-US"/>
        </w:rPr>
        <w:t>(x)+a</w:t>
      </w:r>
      <w:r w:rsidRPr="00E0205C">
        <w:rPr>
          <w:noProof/>
          <w:sz w:val="20"/>
          <w:szCs w:val="20"/>
          <w:vertAlign w:val="subscript"/>
          <w:lang w:val="en-US"/>
        </w:rPr>
        <w:t xml:space="preserve">2 </w:t>
      </w:r>
      <w:r w:rsidRPr="00E0205C">
        <w:rPr>
          <w:noProof/>
          <w:sz w:val="20"/>
          <w:szCs w:val="20"/>
          <w:lang w:val="en-US"/>
        </w:rPr>
        <w:t>f</w:t>
      </w:r>
      <w:r w:rsidRPr="00E0205C">
        <w:rPr>
          <w:noProof/>
          <w:sz w:val="20"/>
          <w:szCs w:val="20"/>
          <w:vertAlign w:val="subscript"/>
          <w:lang w:val="en-US"/>
        </w:rPr>
        <w:t>2</w:t>
      </w:r>
      <w:r w:rsidRPr="00E0205C">
        <w:rPr>
          <w:noProof/>
          <w:sz w:val="20"/>
          <w:szCs w:val="20"/>
          <w:lang w:val="en-US"/>
        </w:rPr>
        <w:t>(x)+a</w:t>
      </w:r>
      <w:r w:rsidRPr="00E0205C">
        <w:rPr>
          <w:noProof/>
          <w:sz w:val="20"/>
          <w:szCs w:val="20"/>
          <w:vertAlign w:val="subscript"/>
          <w:lang w:val="en-US"/>
        </w:rPr>
        <w:t>3</w:t>
      </w:r>
      <w:r w:rsidRPr="00E0205C">
        <w:rPr>
          <w:noProof/>
          <w:sz w:val="20"/>
          <w:szCs w:val="20"/>
          <w:lang w:val="en-US"/>
        </w:rPr>
        <w:t xml:space="preserve"> f</w:t>
      </w:r>
      <w:r w:rsidRPr="00E0205C">
        <w:rPr>
          <w:noProof/>
          <w:sz w:val="20"/>
          <w:szCs w:val="20"/>
          <w:vertAlign w:val="subscript"/>
          <w:lang w:val="en-US"/>
        </w:rPr>
        <w:t>3</w:t>
      </w:r>
      <w:r w:rsidRPr="00E0205C">
        <w:rPr>
          <w:noProof/>
          <w:sz w:val="20"/>
          <w:szCs w:val="20"/>
          <w:lang w:val="en-US"/>
        </w:rPr>
        <w:t>(x).</w:t>
      </w:r>
    </w:p>
    <w:p w:rsidR="00157DED" w:rsidRDefault="00E0205C" w:rsidP="00E0205C">
      <w:pPr>
        <w:spacing w:line="256" w:lineRule="auto"/>
        <w:ind w:firstLine="709"/>
        <w:rPr>
          <w:noProof/>
          <w:sz w:val="20"/>
          <w:szCs w:val="20"/>
        </w:rPr>
      </w:pPr>
      <w:r w:rsidRPr="00E0205C">
        <w:rPr>
          <w:noProof/>
          <w:sz w:val="20"/>
          <w:szCs w:val="20"/>
        </w:rPr>
        <w:t>Отобразить графически совокупность точек векторов i x и i y и результаты проведенной линейной регрессии общего вида.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2902"/>
        <w:gridCol w:w="2336"/>
      </w:tblGrid>
      <w:tr w:rsidR="00494E2A" w:rsidTr="00494E2A">
        <w:tc>
          <w:tcPr>
            <w:tcW w:w="1271" w:type="dxa"/>
          </w:tcPr>
          <w:p w:rsidR="00494E2A" w:rsidRDefault="00494E2A" w:rsidP="00E0205C">
            <w:pPr>
              <w:spacing w:line="25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Вариант</w:t>
            </w:r>
          </w:p>
        </w:tc>
        <w:tc>
          <w:tcPr>
            <w:tcW w:w="2835" w:type="dxa"/>
          </w:tcPr>
          <w:p w:rsidR="00494E2A" w:rsidRPr="00CE6FB8" w:rsidRDefault="00494E2A" w:rsidP="00CE6FB8">
            <w:pPr>
              <w:spacing w:line="256" w:lineRule="auto"/>
              <w:jc w:val="center"/>
              <w:rPr>
                <w:i/>
                <w:noProof/>
                <w:sz w:val="20"/>
                <w:szCs w:val="20"/>
                <w:lang w:val="en-US"/>
              </w:rPr>
            </w:pPr>
            <w:r w:rsidRPr="00CE6FB8">
              <w:rPr>
                <w:i/>
                <w:noProof/>
                <w:sz w:val="20"/>
                <w:szCs w:val="20"/>
                <w:lang w:val="en-US"/>
              </w:rPr>
              <w:t>f</w:t>
            </w:r>
            <w:r w:rsidRPr="00CE6FB8">
              <w:rPr>
                <w:i/>
                <w:noProof/>
                <w:sz w:val="20"/>
                <w:szCs w:val="20"/>
                <w:vertAlign w:val="subscript"/>
                <w:lang w:val="en-US"/>
              </w:rPr>
              <w:t>1</w:t>
            </w:r>
            <w:r w:rsidRPr="00CE6FB8">
              <w:rPr>
                <w:i/>
                <w:noProof/>
                <w:sz w:val="20"/>
                <w:szCs w:val="20"/>
                <w:lang w:val="en-US"/>
              </w:rPr>
              <w:t>(x)</w:t>
            </w:r>
          </w:p>
        </w:tc>
        <w:tc>
          <w:tcPr>
            <w:tcW w:w="2902" w:type="dxa"/>
          </w:tcPr>
          <w:p w:rsidR="00494E2A" w:rsidRPr="00CE6FB8" w:rsidRDefault="00494E2A" w:rsidP="00CE6FB8">
            <w:pPr>
              <w:spacing w:line="256" w:lineRule="auto"/>
              <w:jc w:val="center"/>
              <w:rPr>
                <w:i/>
                <w:noProof/>
                <w:sz w:val="20"/>
                <w:szCs w:val="20"/>
              </w:rPr>
            </w:pPr>
            <w:r w:rsidRPr="00CE6FB8">
              <w:rPr>
                <w:i/>
                <w:noProof/>
                <w:sz w:val="20"/>
                <w:szCs w:val="20"/>
                <w:lang w:val="en-US"/>
              </w:rPr>
              <w:t>f</w:t>
            </w:r>
            <w:r w:rsidRPr="00CE6FB8">
              <w:rPr>
                <w:i/>
                <w:noProof/>
                <w:sz w:val="20"/>
                <w:szCs w:val="20"/>
                <w:vertAlign w:val="subscript"/>
                <w:lang w:val="en-US"/>
              </w:rPr>
              <w:t>1</w:t>
            </w:r>
            <w:r w:rsidRPr="00CE6FB8">
              <w:rPr>
                <w:i/>
                <w:noProof/>
                <w:sz w:val="20"/>
                <w:szCs w:val="20"/>
                <w:lang w:val="en-US"/>
              </w:rPr>
              <w:t>(x)</w:t>
            </w:r>
          </w:p>
        </w:tc>
        <w:tc>
          <w:tcPr>
            <w:tcW w:w="2336" w:type="dxa"/>
          </w:tcPr>
          <w:p w:rsidR="00494E2A" w:rsidRPr="00CE6FB8" w:rsidRDefault="00494E2A" w:rsidP="00CE6FB8">
            <w:pPr>
              <w:spacing w:line="256" w:lineRule="auto"/>
              <w:jc w:val="center"/>
              <w:rPr>
                <w:i/>
                <w:noProof/>
                <w:sz w:val="20"/>
                <w:szCs w:val="20"/>
              </w:rPr>
            </w:pPr>
            <w:r w:rsidRPr="00CE6FB8">
              <w:rPr>
                <w:i/>
                <w:noProof/>
                <w:sz w:val="20"/>
                <w:szCs w:val="20"/>
                <w:lang w:val="en-US"/>
              </w:rPr>
              <w:t>f</w:t>
            </w:r>
            <w:r w:rsidRPr="00CE6FB8">
              <w:rPr>
                <w:i/>
                <w:noProof/>
                <w:sz w:val="20"/>
                <w:szCs w:val="20"/>
                <w:vertAlign w:val="subscript"/>
                <w:lang w:val="en-US"/>
              </w:rPr>
              <w:t>1</w:t>
            </w:r>
            <w:r w:rsidRPr="00CE6FB8">
              <w:rPr>
                <w:i/>
                <w:noProof/>
                <w:sz w:val="20"/>
                <w:szCs w:val="20"/>
                <w:lang w:val="en-US"/>
              </w:rPr>
              <w:t>(x)</w:t>
            </w:r>
          </w:p>
        </w:tc>
      </w:tr>
      <w:tr w:rsidR="00494E2A" w:rsidTr="00494E2A">
        <w:tc>
          <w:tcPr>
            <w:tcW w:w="1271" w:type="dxa"/>
          </w:tcPr>
          <w:p w:rsidR="00494E2A" w:rsidRPr="00494E2A" w:rsidRDefault="00494E2A" w:rsidP="00494E2A">
            <w:pPr>
              <w:spacing w:line="256" w:lineRule="auto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</w:tcPr>
          <w:p w:rsidR="00494E2A" w:rsidRPr="00494E2A" w:rsidRDefault="00494E2A" w:rsidP="00494E2A">
            <w:pPr>
              <w:spacing w:line="256" w:lineRule="auto"/>
              <w:jc w:val="center"/>
              <w:rPr>
                <w:i/>
                <w:noProof/>
                <w:sz w:val="20"/>
                <w:szCs w:val="20"/>
                <w:lang w:val="en-US"/>
              </w:rPr>
            </w:pPr>
            <w:r w:rsidRPr="00494E2A">
              <w:rPr>
                <w:i/>
                <w:noProof/>
                <w:sz w:val="20"/>
                <w:szCs w:val="20"/>
                <w:lang w:val="en-US"/>
              </w:rPr>
              <w:t>e</w:t>
            </w:r>
            <w:r w:rsidRPr="00494E2A">
              <w:rPr>
                <w:i/>
                <w:noProof/>
                <w:sz w:val="20"/>
                <w:szCs w:val="20"/>
                <w:vertAlign w:val="superscript"/>
                <w:lang w:val="en-US"/>
              </w:rPr>
              <w:t>x</w:t>
            </w:r>
          </w:p>
        </w:tc>
        <w:tc>
          <w:tcPr>
            <w:tcW w:w="2902" w:type="dxa"/>
          </w:tcPr>
          <w:p w:rsidR="00494E2A" w:rsidRDefault="00494E2A" w:rsidP="00494E2A">
            <w:pPr>
              <w:spacing w:line="256" w:lineRule="auto"/>
              <w:jc w:val="center"/>
              <w:rPr>
                <w:noProof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sz w:val="20"/>
                    <w:szCs w:val="20"/>
                  </w:rPr>
                  <m:t>1/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</w:rPr>
                      <m:t>1+2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  <w:sz w:val="20"/>
                            <w:szCs w:val="20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noProof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noProof/>
                                <w:sz w:val="20"/>
                                <w:szCs w:val="20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noProof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</w:rPr>
                          <m:t>x</m:t>
                        </m:r>
                      </m:e>
                    </m:func>
                  </m:e>
                </m:rad>
              </m:oMath>
            </m:oMathPara>
          </w:p>
        </w:tc>
        <w:tc>
          <w:tcPr>
            <w:tcW w:w="2336" w:type="dxa"/>
          </w:tcPr>
          <w:p w:rsidR="00494E2A" w:rsidRPr="00494E2A" w:rsidRDefault="00494E2A" w:rsidP="00494E2A">
            <w:pPr>
              <w:spacing w:line="256" w:lineRule="auto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sin </w:t>
            </w:r>
            <w:r w:rsidRPr="00494E2A">
              <w:rPr>
                <w:i/>
                <w:noProof/>
                <w:sz w:val="20"/>
                <w:szCs w:val="20"/>
                <w:lang w:val="en-US"/>
              </w:rPr>
              <w:t>x</w:t>
            </w:r>
          </w:p>
        </w:tc>
      </w:tr>
      <w:tr w:rsidR="00494E2A" w:rsidTr="00494E2A">
        <w:tc>
          <w:tcPr>
            <w:tcW w:w="1271" w:type="dxa"/>
          </w:tcPr>
          <w:p w:rsidR="00494E2A" w:rsidRPr="00494E2A" w:rsidRDefault="00494E2A" w:rsidP="00494E2A">
            <w:pPr>
              <w:spacing w:line="256" w:lineRule="auto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</w:tcPr>
          <w:p w:rsidR="00494E2A" w:rsidRDefault="00494E2A" w:rsidP="00494E2A">
            <w:pPr>
              <w:spacing w:line="256" w:lineRule="auto"/>
              <w:jc w:val="center"/>
              <w:rPr>
                <w:noProof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sz w:val="20"/>
                    <w:szCs w:val="20"/>
                  </w:rPr>
                  <m:t>1/(1+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2902" w:type="dxa"/>
          </w:tcPr>
          <w:p w:rsidR="00494E2A" w:rsidRDefault="00494E2A" w:rsidP="00494E2A">
            <w:pPr>
              <w:spacing w:line="256" w:lineRule="auto"/>
              <w:jc w:val="center"/>
              <w:rPr>
                <w:noProof/>
                <w:sz w:val="20"/>
                <w:szCs w:val="20"/>
              </w:rPr>
            </w:pPr>
            <w:r w:rsidRPr="00494E2A">
              <w:rPr>
                <w:i/>
                <w:noProof/>
                <w:sz w:val="20"/>
                <w:szCs w:val="20"/>
                <w:lang w:val="en-US"/>
              </w:rPr>
              <w:t>e</w:t>
            </w:r>
            <w:r w:rsidRPr="00494E2A">
              <w:rPr>
                <w:i/>
                <w:noProof/>
                <w:sz w:val="20"/>
                <w:szCs w:val="20"/>
                <w:vertAlign w:val="superscript"/>
                <w:lang w:val="en-US"/>
              </w:rPr>
              <w:t>x</w:t>
            </w:r>
          </w:p>
        </w:tc>
        <w:tc>
          <w:tcPr>
            <w:tcW w:w="2336" w:type="dxa"/>
          </w:tcPr>
          <w:p w:rsidR="00494E2A" w:rsidRDefault="00494E2A" w:rsidP="00494E2A">
            <w:pPr>
              <w:spacing w:line="256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sin (3</w:t>
            </w:r>
            <w:r w:rsidRPr="00494E2A">
              <w:rPr>
                <w:i/>
                <w:noProof/>
                <w:sz w:val="20"/>
                <w:szCs w:val="20"/>
                <w:lang w:val="en-US"/>
              </w:rPr>
              <w:t>x</w:t>
            </w:r>
            <w:r>
              <w:rPr>
                <w:i/>
                <w:noProof/>
                <w:sz w:val="20"/>
                <w:szCs w:val="20"/>
                <w:lang w:val="en-US"/>
              </w:rPr>
              <w:t>)</w:t>
            </w:r>
          </w:p>
        </w:tc>
      </w:tr>
      <w:tr w:rsidR="00494E2A" w:rsidTr="00494E2A">
        <w:tc>
          <w:tcPr>
            <w:tcW w:w="1271" w:type="dxa"/>
          </w:tcPr>
          <w:p w:rsidR="00494E2A" w:rsidRPr="00494E2A" w:rsidRDefault="00494E2A" w:rsidP="00494E2A">
            <w:pPr>
              <w:spacing w:line="256" w:lineRule="auto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</w:tcPr>
          <w:p w:rsidR="00494E2A" w:rsidRDefault="00494E2A" w:rsidP="00494E2A">
            <w:pPr>
              <w:spacing w:line="256" w:lineRule="auto"/>
              <w:jc w:val="center"/>
              <w:rPr>
                <w:noProof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sz w:val="20"/>
                    <w:szCs w:val="20"/>
                  </w:rPr>
                  <m:t>1/(1+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2902" w:type="dxa"/>
          </w:tcPr>
          <w:p w:rsidR="00494E2A" w:rsidRDefault="00494E2A" w:rsidP="00494E2A">
            <w:pPr>
              <w:spacing w:line="256" w:lineRule="auto"/>
              <w:jc w:val="center"/>
              <w:rPr>
                <w:noProof/>
                <w:sz w:val="20"/>
                <w:szCs w:val="20"/>
              </w:rPr>
            </w:pPr>
            <w:r w:rsidRPr="00494E2A">
              <w:rPr>
                <w:i/>
                <w:noProof/>
                <w:sz w:val="20"/>
                <w:szCs w:val="20"/>
                <w:lang w:val="en-US"/>
              </w:rPr>
              <w:t>e</w:t>
            </w:r>
            <w:r>
              <w:rPr>
                <w:i/>
                <w:noProof/>
                <w:sz w:val="20"/>
                <w:szCs w:val="20"/>
                <w:vertAlign w:val="superscript"/>
                <w:lang w:val="en-US"/>
              </w:rPr>
              <w:t>sinx</w:t>
            </w:r>
          </w:p>
        </w:tc>
        <w:tc>
          <w:tcPr>
            <w:tcW w:w="2336" w:type="dxa"/>
          </w:tcPr>
          <w:p w:rsidR="00494E2A" w:rsidRPr="00494E2A" w:rsidRDefault="00494E2A" w:rsidP="00494E2A">
            <w:pPr>
              <w:spacing w:line="256" w:lineRule="auto"/>
              <w:jc w:val="center"/>
              <w:rPr>
                <w:i/>
                <w:noProof/>
                <w:sz w:val="20"/>
                <w:szCs w:val="20"/>
                <w:lang w:val="en-US"/>
              </w:rPr>
            </w:pPr>
            <w:r w:rsidRPr="00494E2A">
              <w:rPr>
                <w:i/>
                <w:noProof/>
                <w:sz w:val="20"/>
                <w:szCs w:val="20"/>
                <w:lang w:val="en-US"/>
              </w:rPr>
              <w:t>x</w:t>
            </w:r>
          </w:p>
        </w:tc>
      </w:tr>
    </w:tbl>
    <w:p w:rsidR="00E0205C" w:rsidRDefault="00494E2A" w:rsidP="00494E2A">
      <w:pPr>
        <w:spacing w:line="256" w:lineRule="auto"/>
        <w:ind w:firstLine="709"/>
        <w:rPr>
          <w:noProof/>
          <w:sz w:val="20"/>
          <w:szCs w:val="20"/>
        </w:rPr>
      </w:pPr>
      <w:r w:rsidRPr="00494E2A">
        <w:rPr>
          <w:sz w:val="20"/>
          <w:szCs w:val="20"/>
        </w:rPr>
        <w:t xml:space="preserve">2. </w:t>
      </w:r>
      <w:r w:rsidRPr="00E0205C">
        <w:rPr>
          <w:noProof/>
          <w:sz w:val="20"/>
          <w:szCs w:val="20"/>
        </w:rPr>
        <w:t>Аппроксимировать экспериментальные данные из таблицы значений x</w:t>
      </w:r>
      <w:r>
        <w:rPr>
          <w:noProof/>
          <w:sz w:val="20"/>
          <w:szCs w:val="20"/>
          <w:vertAlign w:val="subscript"/>
          <w:lang w:val="en-US"/>
        </w:rPr>
        <w:t>i</w:t>
      </w:r>
      <w:r w:rsidRPr="00E0205C">
        <w:rPr>
          <w:noProof/>
          <w:sz w:val="20"/>
          <w:szCs w:val="20"/>
        </w:rPr>
        <w:t xml:space="preserve"> и y</w:t>
      </w:r>
      <w:r>
        <w:rPr>
          <w:noProof/>
          <w:sz w:val="20"/>
          <w:szCs w:val="20"/>
          <w:vertAlign w:val="subscript"/>
          <w:lang w:val="en-US"/>
        </w:rPr>
        <w:t>i</w:t>
      </w:r>
      <w:r w:rsidRPr="00E0205C">
        <w:rPr>
          <w:noProof/>
          <w:sz w:val="20"/>
          <w:szCs w:val="20"/>
        </w:rPr>
        <w:t xml:space="preserve"> функци</w:t>
      </w:r>
      <w:r w:rsidR="00144FC4">
        <w:rPr>
          <w:noProof/>
          <w:sz w:val="20"/>
          <w:szCs w:val="20"/>
        </w:rPr>
        <w:t>ей вида:</w:t>
      </w:r>
    </w:p>
    <w:p w:rsidR="00144FC4" w:rsidRPr="00144FC4" w:rsidRDefault="00144FC4" w:rsidP="00494E2A">
      <w:pPr>
        <w:spacing w:line="256" w:lineRule="auto"/>
        <w:ind w:firstLine="709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x+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sup>
          </m:sSup>
        </m:oMath>
      </m:oMathPara>
    </w:p>
    <w:p w:rsidR="00C47AD0" w:rsidRPr="00F83386" w:rsidRDefault="009E013D" w:rsidP="00F83386">
      <w:pPr>
        <w:ind w:left="709"/>
        <w:jc w:val="both"/>
        <w:rPr>
          <w:b/>
        </w:rPr>
      </w:pPr>
      <w:r w:rsidRPr="00F83386">
        <w:rPr>
          <w:b/>
        </w:rPr>
        <w:t>7</w:t>
      </w:r>
      <w:r w:rsidR="0051731D" w:rsidRPr="00F83386">
        <w:rPr>
          <w:b/>
        </w:rPr>
        <w:t xml:space="preserve">.4 </w:t>
      </w:r>
      <w:r w:rsidR="00C47AD0" w:rsidRPr="00F83386">
        <w:rPr>
          <w:b/>
        </w:rPr>
        <w:t>Для промежуточной аттестации</w:t>
      </w:r>
    </w:p>
    <w:p w:rsidR="000A5E00" w:rsidRPr="00F83386" w:rsidRDefault="000A5E00" w:rsidP="00494E2A">
      <w:pPr>
        <w:jc w:val="both"/>
        <w:rPr>
          <w:b/>
        </w:rPr>
      </w:pPr>
      <w:r w:rsidRPr="00F83386">
        <w:rPr>
          <w:b/>
        </w:rPr>
        <w:t>Вопросы к экзамену</w:t>
      </w:r>
    </w:p>
    <w:p w:rsidR="000A5E00" w:rsidRPr="00144FC4" w:rsidRDefault="002E0DC1" w:rsidP="0021270B">
      <w:pPr>
        <w:numPr>
          <w:ilvl w:val="0"/>
          <w:numId w:val="30"/>
        </w:numPr>
        <w:jc w:val="both"/>
        <w:rPr>
          <w:sz w:val="20"/>
          <w:szCs w:val="20"/>
        </w:rPr>
      </w:pPr>
      <w:r w:rsidRPr="00144FC4">
        <w:rPr>
          <w:sz w:val="20"/>
          <w:szCs w:val="20"/>
        </w:rPr>
        <w:t>Цели и задачи эксперимента.</w:t>
      </w:r>
    </w:p>
    <w:p w:rsidR="002E0DC1" w:rsidRPr="00144FC4" w:rsidRDefault="002E0DC1" w:rsidP="0021270B">
      <w:pPr>
        <w:numPr>
          <w:ilvl w:val="0"/>
          <w:numId w:val="30"/>
        </w:numPr>
        <w:jc w:val="both"/>
        <w:rPr>
          <w:sz w:val="20"/>
          <w:szCs w:val="20"/>
        </w:rPr>
      </w:pPr>
      <w:r w:rsidRPr="00144FC4">
        <w:rPr>
          <w:sz w:val="20"/>
          <w:szCs w:val="20"/>
        </w:rPr>
        <w:t>Принципы создания физических и математических моделей.</w:t>
      </w:r>
    </w:p>
    <w:p w:rsidR="009E013D" w:rsidRPr="00144FC4" w:rsidRDefault="00FD215E" w:rsidP="00C31116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/>
        </w:rPr>
      </w:pPr>
      <w:r w:rsidRPr="00144FC4">
        <w:rPr>
          <w:sz w:val="20"/>
          <w:szCs w:val="20"/>
        </w:rPr>
        <w:t>Основы физического моделирования.</w:t>
      </w:r>
    </w:p>
    <w:p w:rsidR="00261308" w:rsidRDefault="002B5A93" w:rsidP="009E013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br w:type="page"/>
      </w:r>
      <w:r w:rsidR="009E013D">
        <w:rPr>
          <w:b/>
        </w:rPr>
        <w:lastRenderedPageBreak/>
        <w:t>8</w:t>
      </w:r>
      <w:r w:rsidR="00167189" w:rsidRPr="00F20B64">
        <w:rPr>
          <w:b/>
        </w:rPr>
        <w:t>.</w:t>
      </w:r>
      <w:r w:rsidR="00C17581">
        <w:rPr>
          <w:b/>
        </w:rPr>
        <w:t>М</w:t>
      </w:r>
      <w:r w:rsidR="00C17581" w:rsidRPr="00F20B64">
        <w:rPr>
          <w:b/>
        </w:rPr>
        <w:t>АТЕРИАЛЬНО</w:t>
      </w:r>
      <w:r w:rsidR="00167189" w:rsidRPr="00F20B64">
        <w:rPr>
          <w:b/>
        </w:rPr>
        <w:t>-</w:t>
      </w:r>
      <w:r w:rsidR="00C17581" w:rsidRPr="00F20B64">
        <w:rPr>
          <w:b/>
        </w:rPr>
        <w:t>ТЕХНИЧЕСКОЕ</w:t>
      </w:r>
      <w:r w:rsidR="009E013D">
        <w:rPr>
          <w:b/>
        </w:rPr>
        <w:t xml:space="preserve"> </w:t>
      </w:r>
      <w:r w:rsidR="00C17581" w:rsidRPr="00F20B64">
        <w:rPr>
          <w:b/>
        </w:rPr>
        <w:t>ОБЕСПЕЧЕНИЕ</w:t>
      </w:r>
      <w:r w:rsidR="009E013D">
        <w:rPr>
          <w:b/>
        </w:rPr>
        <w:t xml:space="preserve"> </w:t>
      </w:r>
      <w:r w:rsidR="00C17581" w:rsidRPr="00F20B64">
        <w:rPr>
          <w:b/>
        </w:rPr>
        <w:t>ДИСЦИПЛИНЫ</w:t>
      </w:r>
      <w:r w:rsidR="00C17581">
        <w:rPr>
          <w:b/>
        </w:rPr>
        <w:t xml:space="preserve"> </w:t>
      </w:r>
      <w:r w:rsidR="00167189" w:rsidRPr="00F20B64">
        <w:rPr>
          <w:b/>
        </w:rPr>
        <w:t>(</w:t>
      </w:r>
      <w:r w:rsidR="00C17581" w:rsidRPr="00F20B64">
        <w:rPr>
          <w:b/>
        </w:rPr>
        <w:t>МОДУЛЯ</w:t>
      </w:r>
      <w:r w:rsidR="00167189" w:rsidRPr="00F20B64">
        <w:rPr>
          <w:b/>
        </w:rPr>
        <w:t>)</w:t>
      </w:r>
    </w:p>
    <w:p w:rsidR="00425BF2" w:rsidRPr="00CE6FB8" w:rsidRDefault="00425BF2" w:rsidP="00CE6FB8">
      <w:pPr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  <w:r w:rsidRPr="00425BF2">
        <w:rPr>
          <w:b/>
          <w:sz w:val="20"/>
          <w:szCs w:val="20"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4009"/>
        <w:gridCol w:w="4814"/>
      </w:tblGrid>
      <w:tr w:rsidR="002B5A93" w:rsidRPr="00A1325C" w:rsidTr="00001E7A">
        <w:trPr>
          <w:trHeight w:val="112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93" w:rsidRPr="00A1325C" w:rsidRDefault="002B5A93" w:rsidP="00157DED">
            <w:pPr>
              <w:pStyle w:val="Default"/>
              <w:jc w:val="both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93" w:rsidRPr="00A1325C" w:rsidRDefault="002B5A93" w:rsidP="00157DED">
            <w:pPr>
              <w:pStyle w:val="Default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/>
                <w:sz w:val="22"/>
                <w:szCs w:val="22"/>
              </w:rPr>
              <w:t>Наименование учебных аудиторий (лабораторий) и помещений для самостоятельной работы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93" w:rsidRPr="00A1325C" w:rsidRDefault="002B5A93" w:rsidP="00157DED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/>
                <w:sz w:val="22"/>
                <w:szCs w:val="22"/>
              </w:rPr>
              <w:t>Оснащенность учебных аудиторий и помещений для самостоятельной работы</w:t>
            </w:r>
          </w:p>
        </w:tc>
      </w:tr>
      <w:tr w:rsidR="002B5A93" w:rsidRPr="00A1325C" w:rsidTr="00001E7A">
        <w:trPr>
          <w:trHeight w:val="48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93" w:rsidRPr="00A1325C" w:rsidRDefault="002B5A93" w:rsidP="002B5A93">
            <w:pPr>
              <w:pStyle w:val="Default"/>
              <w:numPr>
                <w:ilvl w:val="0"/>
                <w:numId w:val="35"/>
              </w:numPr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93" w:rsidRPr="00A1325C" w:rsidRDefault="002B5A93" w:rsidP="00157DED">
            <w:pPr>
              <w:pStyle w:val="Default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Учебная аудитория для проведения занятий лекционного типа, № 6113. 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93" w:rsidRPr="00A1325C" w:rsidRDefault="002B5A93" w:rsidP="00157DED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Комплект учебной мебели, меловая доска, специализированное оборудование: </w:t>
            </w:r>
          </w:p>
          <w:p w:rsidR="002B5A93" w:rsidRPr="00A1325C" w:rsidRDefault="002B5A93" w:rsidP="00157DED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плунжерный насос, </w:t>
            </w:r>
          </w:p>
          <w:p w:rsidR="002B5A93" w:rsidRPr="00A1325C" w:rsidRDefault="002B5A93" w:rsidP="00157DED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центробежный насос, </w:t>
            </w:r>
          </w:p>
          <w:p w:rsidR="002B5A93" w:rsidRPr="00A1325C" w:rsidRDefault="002B5A93" w:rsidP="00157DED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система истекания с потерей давления по длине трубопровода, </w:t>
            </w:r>
          </w:p>
          <w:p w:rsidR="002B5A93" w:rsidRPr="00A1325C" w:rsidRDefault="002B5A93" w:rsidP="00157DED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устройство местного сопротивления., </w:t>
            </w:r>
          </w:p>
          <w:p w:rsidR="002B5A93" w:rsidRPr="00A1325C" w:rsidRDefault="002B5A93" w:rsidP="00157DED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проекционное оборудование: переносной экран Classic Solution Libra 180х180., </w:t>
            </w:r>
          </w:p>
          <w:p w:rsidR="002B5A93" w:rsidRPr="00A1325C" w:rsidRDefault="002B5A93" w:rsidP="00CE6FB8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>проектор BenQ MX511 9H.J3R77.33E</w:t>
            </w:r>
          </w:p>
        </w:tc>
      </w:tr>
      <w:tr w:rsidR="002B5A93" w:rsidRPr="00F654DC" w:rsidTr="00001E7A">
        <w:trPr>
          <w:trHeight w:val="48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3" w:rsidRPr="00A1325C" w:rsidRDefault="002B5A93" w:rsidP="002B5A93">
            <w:pPr>
              <w:pStyle w:val="Default"/>
              <w:numPr>
                <w:ilvl w:val="0"/>
                <w:numId w:val="35"/>
              </w:numPr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7A" w:rsidRDefault="002B5A93" w:rsidP="00001E7A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Аудитория №6113Д </w:t>
            </w:r>
          </w:p>
          <w:p w:rsidR="00001E7A" w:rsidRPr="00001E7A" w:rsidRDefault="00001E7A" w:rsidP="00001E7A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001E7A">
              <w:rPr>
                <w:rFonts w:ascii="Times" w:hAnsi="Times"/>
                <w:sz w:val="22"/>
                <w:szCs w:val="22"/>
              </w:rPr>
              <w:t>–компьютерный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001E7A" w:rsidRPr="00001E7A" w:rsidRDefault="00001E7A" w:rsidP="00001E7A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001E7A">
              <w:rPr>
                <w:rFonts w:ascii="Times" w:hAnsi="Times"/>
                <w:sz w:val="22"/>
                <w:szCs w:val="22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  <w:p w:rsidR="002B5A93" w:rsidRPr="00A1325C" w:rsidRDefault="002B5A93" w:rsidP="00157DED">
            <w:pPr>
              <w:jc w:val="both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3" w:rsidRPr="00A1325C" w:rsidRDefault="002B5A93" w:rsidP="00157D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Комплект учебной мебели</w:t>
            </w:r>
          </w:p>
          <w:p w:rsidR="002B5A93" w:rsidRPr="00A1325C" w:rsidRDefault="002B5A93" w:rsidP="00157D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Компьютер в комплекте 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AQUARIS</w:t>
            </w:r>
            <w:r w:rsidRPr="00A1325C">
              <w:rPr>
                <w:rFonts w:ascii="Times" w:hAnsi="Times"/>
                <w:sz w:val="22"/>
                <w:szCs w:val="22"/>
              </w:rPr>
              <w:t xml:space="preserve"> КСоre2DUOE8400/2GB/250/VGA/FDD/DVDRW/мон.19" с подключением к сети «Интернет» и обеспечением доступа в электронную информационно-образовательную среду организации. – 12 шт., </w:t>
            </w:r>
          </w:p>
          <w:p w:rsidR="002B5A93" w:rsidRPr="00A1325C" w:rsidRDefault="002B5A93" w:rsidP="00157D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проектор 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BenQ</w:t>
            </w:r>
            <w:r w:rsidRPr="00A1325C">
              <w:rPr>
                <w:rFonts w:ascii="Times" w:hAnsi="Times"/>
                <w:sz w:val="22"/>
                <w:szCs w:val="22"/>
              </w:rPr>
              <w:t xml:space="preserve"> 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MX</w:t>
            </w:r>
            <w:r w:rsidRPr="00A1325C">
              <w:rPr>
                <w:rFonts w:ascii="Times" w:hAnsi="Times"/>
                <w:sz w:val="22"/>
                <w:szCs w:val="22"/>
              </w:rPr>
              <w:t>511 9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H</w:t>
            </w:r>
            <w:r w:rsidRPr="00A1325C">
              <w:rPr>
                <w:rFonts w:ascii="Times" w:hAnsi="Times"/>
                <w:sz w:val="22"/>
                <w:szCs w:val="22"/>
              </w:rPr>
              <w:t>.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J</w:t>
            </w:r>
            <w:r w:rsidRPr="00A1325C">
              <w:rPr>
                <w:rFonts w:ascii="Times" w:hAnsi="Times"/>
                <w:sz w:val="22"/>
                <w:szCs w:val="22"/>
              </w:rPr>
              <w:t>3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R</w:t>
            </w:r>
            <w:r w:rsidRPr="00A1325C">
              <w:rPr>
                <w:rFonts w:ascii="Times" w:hAnsi="Times"/>
                <w:sz w:val="22"/>
                <w:szCs w:val="22"/>
              </w:rPr>
              <w:t>77.33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E</w:t>
            </w:r>
            <w:r w:rsidRPr="00A1325C">
              <w:rPr>
                <w:rFonts w:ascii="Times" w:hAnsi="Times"/>
                <w:sz w:val="22"/>
                <w:szCs w:val="22"/>
              </w:rPr>
              <w:t xml:space="preserve">, </w:t>
            </w:r>
          </w:p>
          <w:p w:rsidR="002B5A93" w:rsidRPr="00A1325C" w:rsidRDefault="002B5A93" w:rsidP="00157DED">
            <w:pPr>
              <w:jc w:val="both"/>
              <w:rPr>
                <w:rFonts w:ascii="Times" w:hAnsi="Times"/>
                <w:sz w:val="22"/>
                <w:szCs w:val="22"/>
                <w:lang w:val="en-US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экран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 xml:space="preserve"> </w:t>
            </w:r>
            <w:r w:rsidRPr="00A1325C">
              <w:rPr>
                <w:rFonts w:ascii="Times" w:hAnsi="Times"/>
                <w:sz w:val="22"/>
                <w:szCs w:val="22"/>
              </w:rPr>
              <w:t>переносной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 xml:space="preserve"> Classic Solution Libra 180</w:t>
            </w:r>
            <w:r w:rsidRPr="00A1325C">
              <w:rPr>
                <w:rFonts w:ascii="Times" w:hAnsi="Times"/>
                <w:sz w:val="22"/>
                <w:szCs w:val="22"/>
              </w:rPr>
              <w:t>х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180.</w:t>
            </w:r>
          </w:p>
        </w:tc>
      </w:tr>
      <w:tr w:rsidR="002B5A93" w:rsidRPr="00A1325C" w:rsidTr="00001E7A">
        <w:trPr>
          <w:trHeight w:val="48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3" w:rsidRPr="00A1325C" w:rsidRDefault="002B5A93" w:rsidP="002B5A93">
            <w:pPr>
              <w:pStyle w:val="Default"/>
              <w:numPr>
                <w:ilvl w:val="0"/>
                <w:numId w:val="35"/>
              </w:numPr>
              <w:jc w:val="both"/>
              <w:rPr>
                <w:rFonts w:ascii="Times" w:hAnsi="Times"/>
                <w:bCs/>
                <w:sz w:val="22"/>
                <w:szCs w:val="22"/>
                <w:lang w:val="en-US"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3" w:rsidRPr="00A1325C" w:rsidRDefault="002B5A93" w:rsidP="00157D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Аудитория №501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3" w:rsidRPr="00A1325C" w:rsidRDefault="002B5A93" w:rsidP="00157DED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Комплект учебной мебели, технические средства обучения, служащие для представления учебной информации: </w:t>
            </w:r>
          </w:p>
          <w:p w:rsidR="002B5A93" w:rsidRPr="00A1325C" w:rsidRDefault="002B5A93" w:rsidP="00157DED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экран стационарный выдвижной, проектор,</w:t>
            </w:r>
          </w:p>
          <w:p w:rsidR="002B5A93" w:rsidRPr="00A1325C" w:rsidRDefault="002B5A93" w:rsidP="00157DED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 колонки, 2 телевизора, компьютер, рабочее место преподавателя, доска маркерная, </w:t>
            </w:r>
          </w:p>
          <w:p w:rsidR="002B5A93" w:rsidRPr="00A1325C" w:rsidRDefault="002B5A93" w:rsidP="00157DED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2 шкафа для наглядных пособий.</w:t>
            </w:r>
          </w:p>
          <w:p w:rsidR="002B5A93" w:rsidRPr="00A1325C" w:rsidRDefault="002B5A93" w:rsidP="00157DED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Оборудования (стенды) для проведения лабораторных работ по БЖД и Экологии, макеты для проведения занятий по проектированию предприятий отрасли</w:t>
            </w:r>
            <w:r w:rsidRPr="00A1325C">
              <w:rPr>
                <w:rFonts w:ascii="Times" w:hAnsi="Times"/>
                <w:b/>
                <w:sz w:val="22"/>
                <w:szCs w:val="22"/>
              </w:rPr>
              <w:t xml:space="preserve"> </w:t>
            </w:r>
          </w:p>
        </w:tc>
      </w:tr>
      <w:tr w:rsidR="002B5A93" w:rsidRPr="00A1325C" w:rsidTr="00001E7A">
        <w:trPr>
          <w:trHeight w:val="48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3" w:rsidRPr="00A1325C" w:rsidRDefault="002B5A93" w:rsidP="002B5A93">
            <w:pPr>
              <w:pStyle w:val="Default"/>
              <w:numPr>
                <w:ilvl w:val="0"/>
                <w:numId w:val="35"/>
              </w:numPr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3" w:rsidRPr="00A1325C" w:rsidRDefault="002B5A93" w:rsidP="00157D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Аудитория №6112А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3" w:rsidRPr="00A1325C" w:rsidRDefault="002B5A93" w:rsidP="00157D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Комплект учебной мебели, меловая доска. </w:t>
            </w:r>
          </w:p>
          <w:p w:rsidR="002B5A93" w:rsidRPr="00A1325C" w:rsidRDefault="002B5A93" w:rsidP="00157DED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проекционное оборудование: переносной экран Classic Solution Libra 180х180., </w:t>
            </w:r>
          </w:p>
          <w:p w:rsidR="002B5A93" w:rsidRPr="00A1325C" w:rsidRDefault="002B5A93" w:rsidP="00157DED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>проектор BenQ MX511 9H.J3R77.33E</w:t>
            </w:r>
          </w:p>
        </w:tc>
      </w:tr>
      <w:tr w:rsidR="002B5A93" w:rsidRPr="00A1325C" w:rsidTr="00001E7A">
        <w:trPr>
          <w:trHeight w:val="48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3" w:rsidRPr="00A1325C" w:rsidRDefault="002B5A93" w:rsidP="002B5A93">
            <w:pPr>
              <w:pStyle w:val="Default"/>
              <w:numPr>
                <w:ilvl w:val="0"/>
                <w:numId w:val="35"/>
              </w:numPr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3" w:rsidRPr="00A1325C" w:rsidRDefault="002B5A93" w:rsidP="00157D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Аудитория №6112Б   -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3" w:rsidRPr="00A1325C" w:rsidRDefault="002B5A93" w:rsidP="00157D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Комплект учебной мебели, меловая доска, специализированное оборудование: </w:t>
            </w:r>
          </w:p>
          <w:p w:rsidR="002B5A93" w:rsidRPr="00A1325C" w:rsidRDefault="002B5A93" w:rsidP="00157D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станок фрезерный, </w:t>
            </w:r>
          </w:p>
          <w:p w:rsidR="002B5A93" w:rsidRPr="00A1325C" w:rsidRDefault="002B5A93" w:rsidP="00157D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станок токарный, </w:t>
            </w:r>
          </w:p>
          <w:p w:rsidR="002B5A93" w:rsidRPr="00A1325C" w:rsidRDefault="002B5A93" w:rsidP="00157D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многофункциональная автоматизированная машина</w:t>
            </w:r>
          </w:p>
          <w:p w:rsidR="002B5A93" w:rsidRPr="00A1325C" w:rsidRDefault="002B5A93" w:rsidP="00157DED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проекционное оборудование: переносной экран Classic Solution Libra 180х180., </w:t>
            </w:r>
          </w:p>
          <w:p w:rsidR="002B5A93" w:rsidRPr="00A1325C" w:rsidRDefault="002B5A93" w:rsidP="00157D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>проектор BenQ MX511 9H.J3R77.33E</w:t>
            </w:r>
          </w:p>
        </w:tc>
      </w:tr>
    </w:tbl>
    <w:p w:rsidR="002B5A93" w:rsidRDefault="002B5A93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2B5A93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F4CF9" w:rsidRDefault="00C225F3" w:rsidP="001F4CF9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="001F4CF9" w:rsidRPr="00370281">
        <w:rPr>
          <w:b/>
          <w:bCs/>
          <w:spacing w:val="-2"/>
        </w:rPr>
        <w:t xml:space="preserve">. УЧЕБНО-МЕТОДИЧЕСКОЕ И ИНФОРМАЦИОННОЕ </w:t>
      </w:r>
      <w:r w:rsidR="001F4CF9" w:rsidRPr="00370281">
        <w:rPr>
          <w:b/>
          <w:spacing w:val="-2"/>
        </w:rPr>
        <w:t>ОБЕСПЕЧЕНИЕ</w:t>
      </w:r>
      <w:r w:rsidR="001F4CF9">
        <w:rPr>
          <w:b/>
          <w:spacing w:val="-2"/>
        </w:rPr>
        <w:t xml:space="preserve"> УЧЕБНОЙ ДИСЦИПЛИНЫ</w:t>
      </w:r>
      <w:r w:rsidR="00AB0E0F">
        <w:rPr>
          <w:b/>
          <w:spacing w:val="-2"/>
        </w:rPr>
        <w:t xml:space="preserve"> (МОДУЛЯ)</w:t>
      </w:r>
    </w:p>
    <w:p w:rsidR="001E5106" w:rsidRPr="001E5106" w:rsidRDefault="001E5106" w:rsidP="002B5A93">
      <w:pPr>
        <w:tabs>
          <w:tab w:val="right" w:leader="underscore" w:pos="8505"/>
        </w:tabs>
        <w:jc w:val="right"/>
        <w:rPr>
          <w:b/>
          <w:sz w:val="22"/>
          <w:szCs w:val="22"/>
          <w:lang w:eastAsia="ar-SA"/>
        </w:rPr>
      </w:pP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811"/>
        <w:gridCol w:w="2939"/>
        <w:gridCol w:w="34"/>
        <w:gridCol w:w="1984"/>
      </w:tblGrid>
      <w:tr w:rsidR="001E5106" w:rsidRPr="001E5106" w:rsidTr="008903C1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603D21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3E519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E5106" w:rsidRPr="001E5106" w:rsidTr="008903C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2D5DBF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BE3307" w:rsidRPr="001E5106" w:rsidTr="009534A1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307" w:rsidRPr="001E5106" w:rsidRDefault="00BE3307" w:rsidP="00BE330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C82646" w:rsidRPr="001E5106" w:rsidTr="000A5E00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46" w:rsidRPr="008B6C8C" w:rsidRDefault="00C82646" w:rsidP="00C82646">
            <w:r w:rsidRPr="008B6C8C"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46" w:rsidRPr="008B6C8C" w:rsidRDefault="00C82646" w:rsidP="00C82646">
            <w:r w:rsidRPr="008B6C8C">
              <w:t>С.И. Лукьянов, А.Н. Панов, А.Е. Васильев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46" w:rsidRPr="008B6C8C" w:rsidRDefault="00C82646" w:rsidP="00C82646">
            <w:r w:rsidRPr="008B6C8C">
              <w:t>Основы инженерного эксперимента.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46" w:rsidRPr="008B6C8C" w:rsidRDefault="00C82646" w:rsidP="00C82646">
            <w:r w:rsidRPr="008B6C8C"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46" w:rsidRPr="008B6C8C" w:rsidRDefault="00C82646" w:rsidP="00C82646">
            <w:pPr>
              <w:jc w:val="center"/>
            </w:pPr>
            <w:r w:rsidRPr="008B6C8C">
              <w:t>Инфра-М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46" w:rsidRPr="008B6C8C" w:rsidRDefault="00C82646" w:rsidP="00C82646">
            <w:pPr>
              <w:jc w:val="center"/>
            </w:pPr>
            <w:r w:rsidRPr="008B6C8C">
              <w:t>2014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46" w:rsidRPr="008B6C8C" w:rsidRDefault="00C82646" w:rsidP="00C82646">
            <w:pPr>
              <w:jc w:val="center"/>
              <w:rPr>
                <w:bCs/>
              </w:rPr>
            </w:pPr>
            <w:r w:rsidRPr="00CA0CB2">
              <w:t>http://znanium.com/bookread2.php?book=431382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646" w:rsidRPr="000A5E00" w:rsidRDefault="00C82646" w:rsidP="000A5E0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C82646" w:rsidRPr="001E5106" w:rsidTr="000A5E00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46" w:rsidRPr="008B6C8C" w:rsidRDefault="00C82646" w:rsidP="00C82646">
            <w: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46" w:rsidRPr="008B6C8C" w:rsidRDefault="00C82646" w:rsidP="00C82646">
            <w:pPr>
              <w:rPr>
                <w:b/>
                <w:highlight w:val="yellow"/>
              </w:rPr>
            </w:pPr>
            <w:r w:rsidRPr="008B6C8C">
              <w:t>В.П. Тарасик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46" w:rsidRPr="008B6C8C" w:rsidRDefault="00C82646" w:rsidP="00C82646">
            <w:pPr>
              <w:rPr>
                <w:b/>
              </w:rPr>
            </w:pPr>
            <w:r w:rsidRPr="008B6C8C">
              <w:t>Математическое моделирование технических систем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46" w:rsidRPr="008B6C8C" w:rsidRDefault="00C82646" w:rsidP="00C82646">
            <w:pPr>
              <w:rPr>
                <w:b/>
              </w:rPr>
            </w:pPr>
            <w:r w:rsidRPr="008B6C8C"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46" w:rsidRPr="008B6C8C" w:rsidRDefault="00C82646" w:rsidP="00C82646">
            <w:pPr>
              <w:jc w:val="center"/>
            </w:pPr>
            <w:r w:rsidRPr="008B6C8C">
              <w:t>Минск: Новое знание;</w:t>
            </w:r>
          </w:p>
          <w:p w:rsidR="00C82646" w:rsidRPr="008B6C8C" w:rsidRDefault="00C82646" w:rsidP="00C82646">
            <w:pPr>
              <w:jc w:val="center"/>
              <w:rPr>
                <w:b/>
              </w:rPr>
            </w:pPr>
            <w:r w:rsidRPr="008B6C8C">
              <w:t>М.: ИНФРА-М,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46" w:rsidRPr="008B6C8C" w:rsidRDefault="00C82646" w:rsidP="00C82646">
            <w:pPr>
              <w:jc w:val="center"/>
            </w:pPr>
            <w:r w:rsidRPr="008B6C8C">
              <w:t>201</w:t>
            </w:r>
            <w:r>
              <w:t>8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46" w:rsidRPr="008B6C8C" w:rsidRDefault="00C82646" w:rsidP="00C82646">
            <w:pPr>
              <w:jc w:val="center"/>
            </w:pPr>
            <w:r w:rsidRPr="00CA0CB2">
              <w:t>http://znanium.com/bookread2.php?book=952123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646" w:rsidRPr="001E5106" w:rsidRDefault="00C82646" w:rsidP="000A5E0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C82646" w:rsidRPr="001E5106" w:rsidTr="000A5E00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46" w:rsidRDefault="00C82646" w:rsidP="00C82646">
            <w: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46" w:rsidRPr="008B6C8C" w:rsidRDefault="00C82646" w:rsidP="00C82646">
            <w:r>
              <w:t>Шенк, Х. ред. Н. П. Бусленко. - , Пер. с англ.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46" w:rsidRPr="00133B0F" w:rsidRDefault="00C82646" w:rsidP="00C82646">
            <w:r>
              <w:t xml:space="preserve">Теория инженерного эксперимента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46" w:rsidRPr="008B6C8C" w:rsidRDefault="00C82646" w:rsidP="00C82646">
            <w:r w:rsidRPr="00C52C0D"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46" w:rsidRPr="008B6C8C" w:rsidRDefault="00C82646" w:rsidP="00C82646">
            <w:pPr>
              <w:jc w:val="center"/>
            </w:pPr>
            <w:r>
              <w:t>М.: Мир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46" w:rsidRPr="008B6C8C" w:rsidRDefault="00C82646" w:rsidP="00C82646">
            <w:pPr>
              <w:jc w:val="center"/>
            </w:pPr>
            <w:r>
              <w:t>1972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46" w:rsidRPr="008B6C8C" w:rsidRDefault="00C82646" w:rsidP="00C8264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646" w:rsidRPr="001E5106" w:rsidRDefault="008903C1" w:rsidP="000A5E0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t>20</w:t>
            </w:r>
          </w:p>
        </w:tc>
      </w:tr>
      <w:tr w:rsidR="008903C1" w:rsidRPr="001E5106" w:rsidTr="000A5E00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C1" w:rsidRDefault="008903C1" w:rsidP="008903C1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C1" w:rsidRPr="00901BEB" w:rsidRDefault="008903C1" w:rsidP="008903C1">
            <w:pPr>
              <w:rPr>
                <w:shd w:val="clear" w:color="auto" w:fill="FFFFFF"/>
              </w:rPr>
            </w:pPr>
            <w:r w:rsidRPr="009E374C">
              <w:rPr>
                <w:shd w:val="clear" w:color="auto" w:fill="FFFFFF"/>
              </w:rPr>
              <w:t>А</w:t>
            </w:r>
            <w:r w:rsidRPr="00901BEB">
              <w:rPr>
                <w:shd w:val="clear" w:color="auto" w:fill="FFFFFF"/>
              </w:rPr>
              <w:t>.</w:t>
            </w:r>
            <w:r w:rsidRPr="009E374C">
              <w:rPr>
                <w:shd w:val="clear" w:color="auto" w:fill="FFFFFF"/>
              </w:rPr>
              <w:t>Ю</w:t>
            </w:r>
            <w:r w:rsidRPr="00901BEB">
              <w:rPr>
                <w:shd w:val="clear" w:color="auto" w:fill="FFFFFF"/>
              </w:rPr>
              <w:t xml:space="preserve">. </w:t>
            </w:r>
            <w:r w:rsidRPr="009E374C">
              <w:rPr>
                <w:shd w:val="clear" w:color="auto" w:fill="FFFFFF"/>
              </w:rPr>
              <w:t>Козлов</w:t>
            </w:r>
            <w:r w:rsidRPr="00901BEB">
              <w:rPr>
                <w:shd w:val="clear" w:color="auto" w:fill="FFFFFF"/>
              </w:rPr>
              <w:t xml:space="preserve">, </w:t>
            </w:r>
          </w:p>
          <w:p w:rsidR="008903C1" w:rsidRPr="00901BEB" w:rsidRDefault="008903C1" w:rsidP="008903C1">
            <w:pPr>
              <w:rPr>
                <w:shd w:val="clear" w:color="auto" w:fill="FFFFFF"/>
              </w:rPr>
            </w:pPr>
            <w:r w:rsidRPr="009E374C">
              <w:rPr>
                <w:shd w:val="clear" w:color="auto" w:fill="FFFFFF"/>
              </w:rPr>
              <w:t>В</w:t>
            </w:r>
            <w:r w:rsidRPr="00901BEB">
              <w:rPr>
                <w:shd w:val="clear" w:color="auto" w:fill="FFFFFF"/>
              </w:rPr>
              <w:t>.</w:t>
            </w:r>
            <w:r w:rsidRPr="009E374C">
              <w:rPr>
                <w:shd w:val="clear" w:color="auto" w:fill="FFFFFF"/>
              </w:rPr>
              <w:t>С</w:t>
            </w:r>
            <w:r w:rsidRPr="00901BEB">
              <w:rPr>
                <w:shd w:val="clear" w:color="auto" w:fill="FFFFFF"/>
              </w:rPr>
              <w:t xml:space="preserve">. </w:t>
            </w:r>
            <w:r w:rsidRPr="009E374C">
              <w:rPr>
                <w:shd w:val="clear" w:color="auto" w:fill="FFFFFF"/>
              </w:rPr>
              <w:t>Мхитарян</w:t>
            </w:r>
            <w:r w:rsidRPr="00901BEB">
              <w:rPr>
                <w:shd w:val="clear" w:color="auto" w:fill="FFFFFF"/>
              </w:rPr>
              <w:t xml:space="preserve">, </w:t>
            </w:r>
            <w:r w:rsidRPr="009E374C">
              <w:rPr>
                <w:shd w:val="clear" w:color="auto" w:fill="FFFFFF"/>
              </w:rPr>
              <w:t>В</w:t>
            </w:r>
            <w:r w:rsidRPr="00901BEB">
              <w:rPr>
                <w:shd w:val="clear" w:color="auto" w:fill="FFFFFF"/>
              </w:rPr>
              <w:t>.</w:t>
            </w:r>
            <w:r w:rsidRPr="009E374C">
              <w:rPr>
                <w:shd w:val="clear" w:color="auto" w:fill="FFFFFF"/>
              </w:rPr>
              <w:t>Ф</w:t>
            </w:r>
            <w:r w:rsidRPr="00901BEB">
              <w:rPr>
                <w:shd w:val="clear" w:color="auto" w:fill="FFFFFF"/>
              </w:rPr>
              <w:t xml:space="preserve">. </w:t>
            </w:r>
            <w:r w:rsidRPr="009E374C">
              <w:rPr>
                <w:shd w:val="clear" w:color="auto" w:fill="FFFFFF"/>
              </w:rPr>
              <w:t>Шишов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C1" w:rsidRPr="009E374C" w:rsidRDefault="008903C1" w:rsidP="008903C1">
            <w:pPr>
              <w:snapToGrid w:val="0"/>
              <w:ind w:firstLine="48"/>
              <w:rPr>
                <w:shd w:val="clear" w:color="auto" w:fill="FFFFFF"/>
              </w:rPr>
            </w:pPr>
            <w:r w:rsidRPr="009E374C">
              <w:rPr>
                <w:shd w:val="clear" w:color="auto" w:fill="FFFFFF"/>
              </w:rPr>
              <w:t>Статистический анализ данных в MS Excel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C1" w:rsidRPr="009E374C" w:rsidRDefault="008903C1" w:rsidP="008903C1">
            <w:pPr>
              <w:rPr>
                <w:rFonts w:eastAsia="Calibri"/>
                <w:shd w:val="clear" w:color="auto" w:fill="FFFFFF"/>
              </w:rPr>
            </w:pPr>
            <w:r w:rsidRPr="009E374C">
              <w:rPr>
                <w:rFonts w:eastAsia="Calibri"/>
                <w:shd w:val="clear" w:color="auto" w:fill="FFFFFF"/>
              </w:rPr>
              <w:t>УП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C1" w:rsidRPr="009E374C" w:rsidRDefault="008903C1" w:rsidP="008903C1">
            <w:pPr>
              <w:jc w:val="center"/>
              <w:rPr>
                <w:rFonts w:eastAsia="Calibri"/>
                <w:shd w:val="clear" w:color="auto" w:fill="FFFFFF"/>
              </w:rPr>
            </w:pPr>
            <w:r w:rsidRPr="009E374C">
              <w:rPr>
                <w:rFonts w:eastAsia="Calibri"/>
                <w:shd w:val="clear" w:color="auto" w:fill="FFFFFF"/>
              </w:rPr>
              <w:t>М.: ИНФРА-М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C1" w:rsidRPr="009E374C" w:rsidRDefault="008903C1" w:rsidP="008903C1">
            <w:pPr>
              <w:jc w:val="center"/>
            </w:pPr>
            <w:r w:rsidRPr="009E374C">
              <w:rPr>
                <w:rFonts w:eastAsia="Calibri"/>
                <w:shd w:val="clear" w:color="auto" w:fill="FFFFFF"/>
              </w:rPr>
              <w:t>2012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3C1" w:rsidRPr="009E374C" w:rsidRDefault="008903C1" w:rsidP="008903C1">
            <w:pPr>
              <w:jc w:val="center"/>
              <w:rPr>
                <w:bCs/>
              </w:rPr>
            </w:pPr>
            <w:r w:rsidRPr="009E374C">
              <w:t>http://znanium.com/bookread2.php?book=238654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3C1" w:rsidRDefault="008903C1" w:rsidP="000A5E00">
            <w:pPr>
              <w:suppressAutoHyphens/>
              <w:spacing w:line="100" w:lineRule="atLeast"/>
              <w:jc w:val="center"/>
            </w:pPr>
          </w:p>
        </w:tc>
      </w:tr>
      <w:tr w:rsidR="008903C1" w:rsidRPr="001E5106" w:rsidTr="000A5E00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C1" w:rsidRPr="00E36C78" w:rsidRDefault="008903C1" w:rsidP="008903C1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C1" w:rsidRPr="00E36C78" w:rsidRDefault="008903C1" w:rsidP="008903C1">
            <w:pPr>
              <w:ind w:left="-57" w:right="-57"/>
              <w:rPr>
                <w:rFonts w:ascii="Times" w:hAnsi="Times"/>
              </w:rPr>
            </w:pPr>
            <w:r w:rsidRPr="00E36C78">
              <w:rPr>
                <w:rFonts w:ascii="Times" w:hAnsi="Times"/>
              </w:rPr>
              <w:t>В.А. Гвоздева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C1" w:rsidRPr="00E36C78" w:rsidRDefault="008903C1" w:rsidP="008903C1">
            <w:pPr>
              <w:ind w:left="-57" w:right="-57"/>
              <w:rPr>
                <w:rFonts w:ascii="Times" w:hAnsi="Times"/>
              </w:rPr>
            </w:pPr>
            <w:r w:rsidRPr="00E36C78">
              <w:rPr>
                <w:rFonts w:ascii="Times" w:hAnsi="Times"/>
              </w:rPr>
              <w:t>Базовые и прикладные информационные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C1" w:rsidRPr="00E36C78" w:rsidRDefault="008903C1" w:rsidP="00BE3307">
            <w:pPr>
              <w:ind w:left="-57" w:right="-57"/>
              <w:jc w:val="center"/>
              <w:rPr>
                <w:rFonts w:ascii="Times" w:hAnsi="Times"/>
              </w:rPr>
            </w:pPr>
            <w:r w:rsidRPr="00E36C78">
              <w:rPr>
                <w:rFonts w:ascii="Times" w:hAnsi="Times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C1" w:rsidRPr="00E36C78" w:rsidRDefault="008903C1" w:rsidP="008903C1">
            <w:pPr>
              <w:ind w:left="-57" w:right="-57"/>
              <w:jc w:val="center"/>
              <w:rPr>
                <w:rFonts w:ascii="Times" w:hAnsi="Times"/>
              </w:rPr>
            </w:pPr>
            <w:r w:rsidRPr="00E36C78">
              <w:rPr>
                <w:rFonts w:ascii="Times" w:hAnsi="Times"/>
                <w:sz w:val="22"/>
                <w:szCs w:val="22"/>
              </w:rPr>
              <w:t>М.: ИД ФОРУМ: НИЦ ИНФРА-М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C1" w:rsidRPr="00EE456E" w:rsidRDefault="008903C1" w:rsidP="008903C1">
            <w:pPr>
              <w:ind w:left="-57" w:right="-57"/>
              <w:jc w:val="center"/>
              <w:rPr>
                <w:rFonts w:ascii="Times" w:hAnsi="Times"/>
              </w:rPr>
            </w:pPr>
            <w:r w:rsidRPr="00E36C78">
              <w:rPr>
                <w:rFonts w:ascii="Times" w:hAnsi="Times"/>
                <w:bCs/>
              </w:rPr>
              <w:t>201</w:t>
            </w:r>
            <w:r>
              <w:rPr>
                <w:rFonts w:ascii="Times" w:hAnsi="Times"/>
                <w:bCs/>
              </w:rPr>
              <w:t>5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3C1" w:rsidRPr="00E36C78" w:rsidRDefault="008903C1" w:rsidP="008903C1">
            <w:pPr>
              <w:ind w:left="-57" w:right="-57"/>
              <w:jc w:val="center"/>
              <w:rPr>
                <w:rFonts w:ascii="Times" w:hAnsi="Times"/>
                <w:bCs/>
              </w:rPr>
            </w:pPr>
            <w:r w:rsidRPr="00EE456E">
              <w:rPr>
                <w:rFonts w:ascii="Times" w:hAnsi="Times"/>
              </w:rPr>
              <w:t>http://znanium.com/bookread2.php?book=504788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3C1" w:rsidRDefault="008903C1" w:rsidP="000A5E00">
            <w:pPr>
              <w:suppressAutoHyphens/>
              <w:spacing w:line="100" w:lineRule="atLeast"/>
              <w:jc w:val="center"/>
            </w:pPr>
          </w:p>
        </w:tc>
      </w:tr>
      <w:tr w:rsidR="00BE3307" w:rsidRPr="001E5106" w:rsidTr="009534A1">
        <w:tc>
          <w:tcPr>
            <w:tcW w:w="1513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3307" w:rsidRPr="001E5106" w:rsidRDefault="00BE3307" w:rsidP="008903C1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</w:p>
        </w:tc>
      </w:tr>
      <w:tr w:rsidR="008903C1" w:rsidRPr="001E5106" w:rsidTr="008903C1">
        <w:trPr>
          <w:trHeight w:val="93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C1" w:rsidRPr="008B6C8C" w:rsidRDefault="008903C1" w:rsidP="008903C1">
            <w:r w:rsidRPr="008B6C8C"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C1" w:rsidRPr="008B6C8C" w:rsidRDefault="008903C1" w:rsidP="008903C1">
            <w:pPr>
              <w:ind w:firstLine="31"/>
            </w:pPr>
            <w:r>
              <w:t>Черноусова, Н. В.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C1" w:rsidRPr="008B6C8C" w:rsidRDefault="008903C1" w:rsidP="008903C1">
            <w:pPr>
              <w:ind w:right="-103"/>
            </w:pPr>
            <w:r>
              <w:t xml:space="preserve">Методы математической обработки результатов экспериментальных данных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C1" w:rsidRPr="008B6C8C" w:rsidRDefault="008903C1" w:rsidP="008903C1">
            <w:pPr>
              <w:ind w:right="34"/>
            </w:pPr>
            <w:r w:rsidRPr="008B6C8C"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C1" w:rsidRPr="008B6C8C" w:rsidRDefault="008903C1" w:rsidP="008903C1">
            <w:pPr>
              <w:tabs>
                <w:tab w:val="left" w:pos="601"/>
              </w:tabs>
            </w:pPr>
            <w:r>
              <w:t>М.: МГУДТ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C1" w:rsidRPr="008B6C8C" w:rsidRDefault="008903C1" w:rsidP="008903C1">
            <w:pPr>
              <w:ind w:right="24"/>
            </w:pPr>
            <w:r>
              <w:t>2010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C1" w:rsidRPr="008B6C8C" w:rsidRDefault="008903C1" w:rsidP="008903C1">
            <w:pPr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3C1" w:rsidRPr="001E5106" w:rsidRDefault="008903C1" w:rsidP="008903C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bCs/>
              </w:rPr>
              <w:t>5</w:t>
            </w:r>
          </w:p>
        </w:tc>
      </w:tr>
      <w:tr w:rsidR="008903C1" w:rsidRPr="001E5106" w:rsidTr="008903C1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C1" w:rsidRPr="008B6C8C" w:rsidRDefault="008903C1" w:rsidP="008903C1">
            <w:r w:rsidRPr="008B6C8C"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C1" w:rsidRPr="008B6C8C" w:rsidRDefault="008903C1" w:rsidP="008903C1">
            <w:pPr>
              <w:ind w:firstLine="31"/>
            </w:pPr>
            <w:r>
              <w:t>Лбов Г. С.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C1" w:rsidRPr="008B6C8C" w:rsidRDefault="008903C1" w:rsidP="008903C1">
            <w:pPr>
              <w:ind w:right="-103"/>
            </w:pPr>
            <w:r>
              <w:t>Методы обработки разнотипных экспериментальных данных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C1" w:rsidRPr="008B6C8C" w:rsidRDefault="008903C1" w:rsidP="008903C1">
            <w:pPr>
              <w:ind w:right="34"/>
            </w:pPr>
            <w:r w:rsidRPr="008B6C8C"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C1" w:rsidRPr="008B6C8C" w:rsidRDefault="008903C1" w:rsidP="008903C1">
            <w:pPr>
              <w:tabs>
                <w:tab w:val="left" w:pos="601"/>
              </w:tabs>
            </w:pPr>
            <w:r>
              <w:t>Новосибирск Наука</w:t>
            </w:r>
            <w:r w:rsidRPr="008B6C8C">
              <w:t xml:space="preserve">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C1" w:rsidRPr="008B6C8C" w:rsidRDefault="008903C1" w:rsidP="008903C1">
            <w:pPr>
              <w:ind w:right="24"/>
            </w:pPr>
            <w:r>
              <w:t>1981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C1" w:rsidRPr="008B6C8C" w:rsidRDefault="008903C1" w:rsidP="008903C1">
            <w:pPr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3C1" w:rsidRPr="001E5106" w:rsidRDefault="008903C1" w:rsidP="008903C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bCs/>
              </w:rPr>
              <w:t>5</w:t>
            </w:r>
          </w:p>
        </w:tc>
      </w:tr>
      <w:tr w:rsidR="008903C1" w:rsidRPr="001E5106" w:rsidTr="008903C1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C1" w:rsidRPr="008B6C8C" w:rsidRDefault="008903C1" w:rsidP="008903C1">
            <w: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C1" w:rsidRPr="008B6C8C" w:rsidRDefault="008903C1" w:rsidP="008903C1">
            <w:pPr>
              <w:rPr>
                <w:b/>
                <w:highlight w:val="yellow"/>
              </w:rPr>
            </w:pPr>
            <w:r w:rsidRPr="008B6C8C">
              <w:rPr>
                <w:shd w:val="clear" w:color="auto" w:fill="FFFFFF"/>
              </w:rPr>
              <w:t>Е.Л. Федотова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C1" w:rsidRPr="008B6C8C" w:rsidRDefault="008903C1" w:rsidP="008903C1">
            <w:pPr>
              <w:rPr>
                <w:b/>
              </w:rPr>
            </w:pPr>
            <w:r w:rsidRPr="008B6C8C">
              <w:rPr>
                <w:shd w:val="clear" w:color="auto" w:fill="FFFFFF"/>
              </w:rPr>
              <w:t>Информационные технологии в профессиональной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C1" w:rsidRPr="008B6C8C" w:rsidRDefault="008903C1" w:rsidP="008903C1">
            <w:pPr>
              <w:rPr>
                <w:b/>
              </w:rPr>
            </w:pPr>
            <w:r w:rsidRPr="008B6C8C">
              <w:rPr>
                <w:shd w:val="clear" w:color="auto" w:fill="FFFFFF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C1" w:rsidRPr="008B6C8C" w:rsidRDefault="008903C1" w:rsidP="008903C1">
            <w:pPr>
              <w:jc w:val="center"/>
              <w:rPr>
                <w:b/>
              </w:rPr>
            </w:pPr>
            <w:r w:rsidRPr="008B6C8C">
              <w:rPr>
                <w:shd w:val="clear" w:color="auto" w:fill="FFFFFF"/>
              </w:rPr>
              <w:t xml:space="preserve">М.: ИД ФОРУМ: НИЦ Инфра-М,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C1" w:rsidRPr="008B6C8C" w:rsidRDefault="008903C1" w:rsidP="008903C1">
            <w:pPr>
              <w:tabs>
                <w:tab w:val="left" w:pos="0"/>
              </w:tabs>
              <w:autoSpaceDE w:val="0"/>
              <w:rPr>
                <w:b/>
                <w:spacing w:val="-4"/>
                <w:w w:val="89"/>
              </w:rPr>
            </w:pPr>
            <w:r w:rsidRPr="008B6C8C">
              <w:rPr>
                <w:shd w:val="clear" w:color="auto" w:fill="FFFFFF"/>
              </w:rPr>
              <w:t>2012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C1" w:rsidRPr="00133B0F" w:rsidRDefault="008903C1" w:rsidP="008903C1">
            <w:pPr>
              <w:jc w:val="center"/>
              <w:rPr>
                <w:bCs/>
              </w:rPr>
            </w:pPr>
            <w:r w:rsidRPr="00133B0F">
              <w:t>http://znanium.com/bookread2.php?book=322029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03C1" w:rsidRPr="001E5106" w:rsidRDefault="008903C1" w:rsidP="008903C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1E5106" w:rsidRPr="001E5106" w:rsidTr="001E5106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5106" w:rsidRPr="001E5106" w:rsidRDefault="00C225F3" w:rsidP="002B1B5B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9</w:t>
            </w:r>
            <w:r w:rsidR="001E5106" w:rsidRPr="001E5106">
              <w:rPr>
                <w:b/>
                <w:bCs/>
                <w:lang w:eastAsia="en-US"/>
              </w:rPr>
              <w:t>.3 Методические материалы</w:t>
            </w:r>
            <w:r w:rsidR="001E5106" w:rsidRPr="001E5106">
              <w:rPr>
                <w:b/>
                <w:lang w:eastAsia="en-US"/>
              </w:rPr>
              <w:t xml:space="preserve"> (указания, рекомендации по освоению дисциплины (модуля)</w:t>
            </w:r>
            <w:r w:rsidR="001E5106">
              <w:rPr>
                <w:b/>
                <w:lang w:eastAsia="en-US"/>
              </w:rPr>
              <w:t xml:space="preserve"> </w:t>
            </w:r>
            <w:r w:rsidR="001E5106" w:rsidRPr="001E5106">
              <w:rPr>
                <w:b/>
                <w:lang w:eastAsia="en-US"/>
              </w:rPr>
              <w:t>авторов РГУ им. А. Н. Косыгина</w:t>
            </w:r>
            <w:r w:rsidR="0054064F">
              <w:rPr>
                <w:b/>
                <w:lang w:eastAsia="en-US"/>
              </w:rPr>
              <w:t>)</w:t>
            </w:r>
          </w:p>
        </w:tc>
      </w:tr>
      <w:tr w:rsidR="001E5106" w:rsidRPr="001E5106" w:rsidTr="008903C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CB4EFD" w:rsidRDefault="001E5106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B4EFD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CB4EFD" w:rsidP="001E5106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r w:rsidRPr="00CB4EFD">
              <w:rPr>
                <w:lang w:eastAsia="ar-SA"/>
              </w:rPr>
              <w:t>А. С. Белоусов, В. И. Курин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CB4EFD" w:rsidRDefault="00CB4EFD" w:rsidP="00CB4EFD">
            <w:pPr>
              <w:suppressAutoHyphens/>
              <w:spacing w:line="100" w:lineRule="atLeast"/>
              <w:rPr>
                <w:lang w:eastAsia="ar-SA"/>
              </w:rPr>
            </w:pPr>
            <w:r w:rsidRPr="00CB4EFD">
              <w:rPr>
                <w:lang w:eastAsia="ar-SA"/>
              </w:rPr>
              <w:t>Разработка моделей теплообмена в проточных технологических аппаратах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CB4EFD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B4EFD">
              <w:rPr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CB4EFD" w:rsidRDefault="001E5106" w:rsidP="00CB4EFD">
            <w:pPr>
              <w:suppressAutoHyphens/>
              <w:spacing w:line="100" w:lineRule="atLeast"/>
              <w:jc w:val="center"/>
              <w:rPr>
                <w:u w:val="single"/>
                <w:lang w:eastAsia="ar-SA"/>
              </w:rPr>
            </w:pPr>
            <w:r w:rsidRPr="00CB4EFD">
              <w:rPr>
                <w:u w:val="single"/>
                <w:lang w:eastAsia="ar-SA"/>
              </w:rPr>
              <w:t>М.:МГУДТ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CB4EFD" w:rsidRDefault="00CB4EFD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B4EFD">
              <w:rPr>
                <w:lang w:eastAsia="ar-SA"/>
              </w:rPr>
              <w:t>2016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CB4EFD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5106" w:rsidRPr="00CB4EFD" w:rsidRDefault="00CB4EFD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</w:tr>
      <w:tr w:rsidR="001E5106" w:rsidRPr="001E5106" w:rsidTr="00BE330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CB4EFD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B4EFD">
              <w:rPr>
                <w:iCs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CB4EFD" w:rsidRDefault="00CB4EFD" w:rsidP="001E5106">
            <w:pPr>
              <w:suppressAutoHyphens/>
              <w:spacing w:line="100" w:lineRule="atLeast"/>
              <w:ind w:firstLine="25"/>
              <w:jc w:val="both"/>
              <w:rPr>
                <w:lang w:eastAsia="ar-SA"/>
              </w:rPr>
            </w:pPr>
            <w:r w:rsidRPr="00CB4EFD">
              <w:rPr>
                <w:lang w:eastAsia="ar-SA"/>
              </w:rPr>
              <w:t>В. В. Иванов, А. В. Фирсов, А. Н. Новиков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CB4EFD" w:rsidRDefault="00CB4EFD" w:rsidP="00BE3307">
            <w:pPr>
              <w:suppressAutoHyphens/>
              <w:spacing w:line="100" w:lineRule="atLeast"/>
              <w:rPr>
                <w:lang w:eastAsia="ar-SA"/>
              </w:rPr>
            </w:pPr>
            <w:r w:rsidRPr="00CB4EFD">
              <w:rPr>
                <w:lang w:eastAsia="ar-SA"/>
              </w:rPr>
              <w:t>Моделирование с помощью MATLAB [Электронный ресурс]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CB4EFD" w:rsidRDefault="00BE3307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Э</w:t>
            </w:r>
            <w:r w:rsidRPr="00BE3307">
              <w:rPr>
                <w:lang w:eastAsia="ar-SA"/>
              </w:rPr>
              <w:t>лектронное 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CB4EFD" w:rsidRDefault="001E5106" w:rsidP="00BE3307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CB4EFD">
              <w:rPr>
                <w:lang w:eastAsia="ar-SA"/>
              </w:rPr>
              <w:t>М.:МГУДТ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CB4EFD" w:rsidRDefault="00BE3307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E3307">
              <w:rPr>
                <w:iCs/>
                <w:lang w:eastAsia="ar-SA"/>
              </w:rPr>
              <w:t>2016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CB4EFD" w:rsidRDefault="001E5106" w:rsidP="00BE3307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106" w:rsidRPr="00CB4EFD" w:rsidRDefault="00BE3307" w:rsidP="00BE3307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</w:t>
            </w:r>
          </w:p>
        </w:tc>
      </w:tr>
    </w:tbl>
    <w:p w:rsidR="001E5106" w:rsidRDefault="001E5106" w:rsidP="00E34EF4">
      <w:pPr>
        <w:tabs>
          <w:tab w:val="right" w:leader="underscore" w:pos="8505"/>
        </w:tabs>
        <w:jc w:val="both"/>
        <w:rPr>
          <w:b/>
        </w:rPr>
      </w:pPr>
    </w:p>
    <w:p w:rsidR="004B51DF" w:rsidRPr="00DD6EF9" w:rsidRDefault="00C225F3" w:rsidP="004B51DF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</w:t>
      </w:r>
      <w:r w:rsidR="004B51DF" w:rsidRPr="00DD6EF9">
        <w:rPr>
          <w:rFonts w:ascii="Times New Roman" w:hAnsi="Times New Roman" w:cs="Times New Roman"/>
          <w:b/>
        </w:rPr>
        <w:t>.4 Информационное обеспечение учебного процесса</w:t>
      </w:r>
    </w:p>
    <w:p w:rsidR="002B5A93" w:rsidRPr="00922E23" w:rsidRDefault="002B5A93" w:rsidP="002B5A93">
      <w:pPr>
        <w:pStyle w:val="NormalWeb"/>
        <w:spacing w:before="0" w:beforeAutospacing="0" w:after="0" w:afterAutospacing="0"/>
        <w:rPr>
          <w:rFonts w:ascii="Times" w:hAnsi="Times"/>
          <w:b/>
          <w:sz w:val="22"/>
          <w:szCs w:val="22"/>
        </w:rPr>
      </w:pPr>
      <w:r w:rsidRPr="00922E23">
        <w:rPr>
          <w:rFonts w:ascii="Times" w:hAnsi="Times"/>
          <w:b/>
          <w:sz w:val="22"/>
          <w:szCs w:val="22"/>
        </w:rPr>
        <w:t>9.4 Информационное обеспечение учебного процесса</w:t>
      </w:r>
    </w:p>
    <w:p w:rsidR="002B5A93" w:rsidRPr="00922E23" w:rsidRDefault="002B5A93" w:rsidP="002B5A93">
      <w:pPr>
        <w:pStyle w:val="NormalWeb"/>
        <w:spacing w:before="0" w:beforeAutospacing="0" w:after="0" w:afterAutospacing="0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</w:rPr>
        <w:t>9.4.1. Ресурсы электронной библиотеки</w:t>
      </w:r>
    </w:p>
    <w:p w:rsidR="002B5A93" w:rsidRPr="00922E23" w:rsidRDefault="002B5A93" w:rsidP="002B5A93">
      <w:pPr>
        <w:numPr>
          <w:ilvl w:val="0"/>
          <w:numId w:val="36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ЭБС 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Znanium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>.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com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» научно-издательского центра «Инфра-М» </w:t>
      </w:r>
      <w:hyperlink r:id="rId14" w:history="1"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http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://</w:t>
        </w:r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znanium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com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/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2B5A93" w:rsidRPr="00922E23" w:rsidRDefault="002B5A93" w:rsidP="002B5A93">
      <w:pPr>
        <w:suppressAutoHyphens/>
        <w:spacing w:line="100" w:lineRule="atLeast"/>
        <w:ind w:left="720"/>
        <w:rPr>
          <w:rFonts w:ascii="Times" w:hAnsi="Times"/>
          <w:b/>
          <w:sz w:val="22"/>
          <w:szCs w:val="22"/>
          <w:lang w:eastAsia="ar-SA"/>
        </w:rPr>
      </w:pPr>
      <w:r w:rsidRPr="00922E23">
        <w:rPr>
          <w:rFonts w:ascii="Times" w:hAnsi="Times"/>
          <w:b/>
          <w:sz w:val="22"/>
          <w:szCs w:val="22"/>
          <w:lang w:eastAsia="ar-SA"/>
        </w:rPr>
        <w:t>Электронные издания «РГУ им. А.Н. Косыгина» на платформе ЭБС «</w:t>
      </w:r>
      <w:r w:rsidRPr="00922E23">
        <w:rPr>
          <w:rFonts w:ascii="Times" w:hAnsi="Times"/>
          <w:b/>
          <w:sz w:val="22"/>
          <w:szCs w:val="22"/>
          <w:lang w:val="en-US" w:eastAsia="ar-SA"/>
        </w:rPr>
        <w:t>Znanium</w:t>
      </w:r>
      <w:r w:rsidRPr="00922E23">
        <w:rPr>
          <w:rFonts w:ascii="Times" w:hAnsi="Times"/>
          <w:b/>
          <w:sz w:val="22"/>
          <w:szCs w:val="22"/>
          <w:lang w:eastAsia="ar-SA"/>
        </w:rPr>
        <w:t>.</w:t>
      </w:r>
      <w:r w:rsidRPr="00922E23">
        <w:rPr>
          <w:rFonts w:ascii="Times" w:hAnsi="Times"/>
          <w:b/>
          <w:sz w:val="22"/>
          <w:szCs w:val="22"/>
          <w:lang w:val="en-US" w:eastAsia="ar-SA"/>
        </w:rPr>
        <w:t>com</w:t>
      </w:r>
      <w:r w:rsidRPr="00922E23">
        <w:rPr>
          <w:rFonts w:ascii="Times" w:hAnsi="Times"/>
          <w:b/>
          <w:sz w:val="22"/>
          <w:szCs w:val="22"/>
          <w:lang w:eastAsia="ar-SA"/>
        </w:rPr>
        <w:t xml:space="preserve">» </w:t>
      </w:r>
      <w:hyperlink r:id="rId15" w:history="1">
        <w:r w:rsidRPr="00922E23">
          <w:rPr>
            <w:rFonts w:ascii="Times" w:hAnsi="Times"/>
            <w:b/>
            <w:sz w:val="22"/>
            <w:szCs w:val="22"/>
            <w:lang w:val="en-US" w:eastAsia="ar-SA"/>
          </w:rPr>
          <w:t>http</w:t>
        </w:r>
        <w:r w:rsidRPr="00922E23">
          <w:rPr>
            <w:rFonts w:ascii="Times" w:hAnsi="Times"/>
            <w:b/>
            <w:sz w:val="22"/>
            <w:szCs w:val="22"/>
            <w:lang w:eastAsia="ar-SA"/>
          </w:rPr>
          <w:t>://</w:t>
        </w:r>
        <w:r w:rsidRPr="00922E23">
          <w:rPr>
            <w:rFonts w:ascii="Times" w:hAnsi="Times"/>
            <w:b/>
            <w:sz w:val="22"/>
            <w:szCs w:val="22"/>
            <w:lang w:val="en-US" w:eastAsia="ar-SA"/>
          </w:rPr>
          <w:t>znanium</w:t>
        </w:r>
        <w:r w:rsidRPr="00922E23">
          <w:rPr>
            <w:rFonts w:ascii="Times" w:hAnsi="Times"/>
            <w:b/>
            <w:sz w:val="22"/>
            <w:szCs w:val="22"/>
            <w:lang w:eastAsia="ar-SA"/>
          </w:rPr>
          <w:t>.</w:t>
        </w:r>
        <w:r w:rsidRPr="00922E23">
          <w:rPr>
            <w:rFonts w:ascii="Times" w:hAnsi="Times"/>
            <w:b/>
            <w:sz w:val="22"/>
            <w:szCs w:val="22"/>
            <w:lang w:val="en-US" w:eastAsia="ar-SA"/>
          </w:rPr>
          <w:t>com</w:t>
        </w:r>
        <w:r w:rsidRPr="00922E23">
          <w:rPr>
            <w:rFonts w:ascii="Times" w:hAnsi="Times"/>
            <w:b/>
            <w:sz w:val="22"/>
            <w:szCs w:val="22"/>
            <w:lang w:eastAsia="ar-SA"/>
          </w:rPr>
          <w:t>/</w:t>
        </w:r>
      </w:hyperlink>
      <w:r w:rsidRPr="00922E23">
        <w:rPr>
          <w:rFonts w:ascii="Times" w:hAnsi="Times"/>
          <w:b/>
          <w:sz w:val="22"/>
          <w:szCs w:val="22"/>
          <w:lang w:eastAsia="ar-SA"/>
        </w:rPr>
        <w:t xml:space="preserve">  (э</w:t>
      </w:r>
      <w:r w:rsidRPr="00922E23">
        <w:rPr>
          <w:rFonts w:ascii="Times" w:hAnsi="Times"/>
          <w:sz w:val="22"/>
          <w:szCs w:val="22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2B5A93" w:rsidRPr="00922E23" w:rsidRDefault="002B5A93" w:rsidP="002B5A93">
      <w:pPr>
        <w:numPr>
          <w:ilvl w:val="0"/>
          <w:numId w:val="36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ООО «ИВИС» </w:t>
      </w:r>
      <w:hyperlink r:id="rId16" w:history="1"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https://dlib.eastview.com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(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>электронные версии периодических изданий ООО «ИВИС»);</w:t>
      </w:r>
    </w:p>
    <w:p w:rsidR="002B5A93" w:rsidRPr="00922E23" w:rsidRDefault="002B5A93" w:rsidP="002B5A93">
      <w:pPr>
        <w:numPr>
          <w:ilvl w:val="0"/>
          <w:numId w:val="36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Web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of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Science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hyperlink r:id="rId17" w:history="1">
        <w:r w:rsidRPr="00922E23">
          <w:rPr>
            <w:rFonts w:ascii="Times" w:eastAsia="Arial Unicode MS" w:hAnsi="Times"/>
            <w:b/>
            <w:bCs/>
            <w:sz w:val="22"/>
            <w:szCs w:val="22"/>
            <w:lang w:val="en-US" w:eastAsia="ar-SA"/>
          </w:rPr>
          <w:t>http</w:t>
        </w:r>
        <w:r w:rsidRPr="00922E23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://</w:t>
        </w:r>
        <w:r w:rsidRPr="00922E23">
          <w:rPr>
            <w:rFonts w:ascii="Times" w:eastAsia="Arial Unicode MS" w:hAnsi="Times"/>
            <w:b/>
            <w:bCs/>
            <w:sz w:val="22"/>
            <w:szCs w:val="22"/>
            <w:lang w:val="en-US" w:eastAsia="ar-SA"/>
          </w:rPr>
          <w:t>webofknowledge</w:t>
        </w:r>
        <w:r w:rsidRPr="00922E23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bCs/>
            <w:sz w:val="22"/>
            <w:szCs w:val="22"/>
            <w:lang w:val="en-US" w:eastAsia="ar-SA"/>
          </w:rPr>
          <w:t>com</w:t>
        </w:r>
        <w:r w:rsidRPr="00922E23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/</w:t>
        </w:r>
      </w:hyperlink>
      <w:r w:rsidRPr="00922E23">
        <w:rPr>
          <w:rFonts w:ascii="Times" w:eastAsia="Arial Unicode MS" w:hAnsi="Times"/>
          <w:bCs/>
          <w:sz w:val="22"/>
          <w:szCs w:val="22"/>
          <w:lang w:eastAsia="ar-SA"/>
        </w:rPr>
        <w:t xml:space="preserve">  (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обширная международная универсальная реферативная база данных); </w:t>
      </w:r>
    </w:p>
    <w:p w:rsidR="002B5A93" w:rsidRPr="00922E23" w:rsidRDefault="002B5A93" w:rsidP="002B5A93">
      <w:pPr>
        <w:numPr>
          <w:ilvl w:val="0"/>
          <w:numId w:val="36"/>
        </w:numPr>
        <w:suppressAutoHyphens/>
        <w:spacing w:line="100" w:lineRule="atLeast"/>
        <w:rPr>
          <w:rFonts w:ascii="Times" w:eastAsia="Arial Unicode MS" w:hAnsi="Times"/>
          <w:b/>
          <w:bCs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Scopus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hyperlink r:id="rId18" w:history="1"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https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://</w:t>
        </w:r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www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scopus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com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(международная универсальная реферативная база данных, </w:t>
      </w:r>
      <w:r w:rsidRPr="00922E23">
        <w:rPr>
          <w:rFonts w:ascii="Times" w:eastAsia="Arial Unicode MS" w:hAnsi="Times"/>
          <w:iCs/>
          <w:sz w:val="22"/>
          <w:szCs w:val="22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; </w:t>
      </w:r>
    </w:p>
    <w:p w:rsidR="002B5A93" w:rsidRPr="00922E23" w:rsidRDefault="002B5A93" w:rsidP="002B5A93">
      <w:pPr>
        <w:numPr>
          <w:ilvl w:val="0"/>
          <w:numId w:val="36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bCs/>
          <w:sz w:val="22"/>
          <w:szCs w:val="22"/>
          <w:lang w:eastAsia="ar-SA"/>
        </w:rPr>
        <w:t>«</w:t>
      </w:r>
      <w:r w:rsidRPr="00922E23">
        <w:rPr>
          <w:rFonts w:ascii="Times" w:eastAsia="Arial Unicode MS" w:hAnsi="Times"/>
          <w:b/>
          <w:bCs/>
          <w:sz w:val="22"/>
          <w:szCs w:val="22"/>
          <w:lang w:val="sv-SE" w:eastAsia="ar-SA"/>
        </w:rPr>
        <w:t>SpringerNature</w:t>
      </w:r>
      <w:r w:rsidRPr="00922E23">
        <w:rPr>
          <w:rFonts w:ascii="Times" w:eastAsia="Arial Unicode MS" w:hAnsi="Times"/>
          <w:b/>
          <w:bCs/>
          <w:sz w:val="22"/>
          <w:szCs w:val="22"/>
          <w:lang w:eastAsia="ar-SA"/>
        </w:rPr>
        <w:t>»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hyperlink r:id="rId19" w:history="1"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http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://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www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springernature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com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/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gp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/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librarians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2B5A93" w:rsidRPr="00922E23" w:rsidRDefault="002B5A93" w:rsidP="002B5A93">
      <w:pPr>
        <w:numPr>
          <w:ilvl w:val="0"/>
          <w:numId w:val="36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>Научная электронная библиотека е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LIBRARY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>.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RU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hyperlink r:id="rId20" w:history="1"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https://elibrary.ru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2B5A93" w:rsidRPr="00922E23" w:rsidRDefault="002B5A93" w:rsidP="002B5A93">
      <w:pPr>
        <w:numPr>
          <w:ilvl w:val="0"/>
          <w:numId w:val="36"/>
        </w:numPr>
        <w:suppressAutoHyphens/>
        <w:spacing w:line="100" w:lineRule="atLeast"/>
        <w:rPr>
          <w:rFonts w:ascii="Times" w:eastAsia="Arial Unicode MS" w:hAnsi="Times"/>
          <w:b/>
          <w:bCs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ООО «Национальная электронная библиотека» (НЭБ) </w:t>
      </w:r>
      <w:hyperlink r:id="rId21" w:history="1">
        <w:r w:rsidRPr="00922E23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http://нэб.рф/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2B5A93" w:rsidRPr="00922E23" w:rsidRDefault="002B5A93" w:rsidP="002B5A93">
      <w:pPr>
        <w:numPr>
          <w:ilvl w:val="0"/>
          <w:numId w:val="36"/>
        </w:numPr>
        <w:suppressAutoHyphens/>
        <w:spacing w:line="100" w:lineRule="atLeast"/>
        <w:rPr>
          <w:rFonts w:ascii="Times" w:hAnsi="Times"/>
          <w:b/>
          <w:bCs/>
          <w:sz w:val="22"/>
          <w:szCs w:val="22"/>
          <w:lang w:eastAsia="ar-SA"/>
        </w:rPr>
      </w:pPr>
      <w:r w:rsidRPr="00922E23">
        <w:rPr>
          <w:rFonts w:ascii="Times" w:hAnsi="Times"/>
          <w:b/>
          <w:bCs/>
          <w:sz w:val="22"/>
          <w:szCs w:val="22"/>
          <w:lang w:eastAsia="ar-SA"/>
        </w:rPr>
        <w:t>«НЭИКОН»</w:t>
      </w:r>
      <w:r w:rsidRPr="00922E23">
        <w:rPr>
          <w:rFonts w:ascii="Times" w:hAnsi="Times"/>
          <w:sz w:val="22"/>
          <w:szCs w:val="22"/>
          <w:lang w:val="en-US" w:eastAsia="ar-SA"/>
        </w:rPr>
        <w:t> </w:t>
      </w:r>
      <w:r w:rsidRPr="00922E23">
        <w:rPr>
          <w:rFonts w:ascii="Times" w:hAnsi="Times"/>
          <w:sz w:val="22"/>
          <w:szCs w:val="22"/>
          <w:lang w:eastAsia="ar-SA"/>
        </w:rPr>
        <w:t xml:space="preserve"> </w:t>
      </w:r>
      <w:hyperlink r:id="rId22" w:history="1">
        <w:r w:rsidRPr="00922E23">
          <w:rPr>
            <w:rFonts w:ascii="Times" w:hAnsi="Times"/>
            <w:b/>
            <w:bCs/>
            <w:sz w:val="22"/>
            <w:szCs w:val="22"/>
            <w:lang w:val="en-US" w:eastAsia="ar-SA"/>
          </w:rPr>
          <w:t>http</w:t>
        </w:r>
        <w:r w:rsidRPr="00922E23">
          <w:rPr>
            <w:rFonts w:ascii="Times" w:hAnsi="Times"/>
            <w:b/>
            <w:bCs/>
            <w:sz w:val="22"/>
            <w:szCs w:val="22"/>
            <w:lang w:eastAsia="ar-SA"/>
          </w:rPr>
          <w:t>://</w:t>
        </w:r>
        <w:r w:rsidRPr="00922E23">
          <w:rPr>
            <w:rFonts w:ascii="Times" w:hAnsi="Times"/>
            <w:b/>
            <w:bCs/>
            <w:sz w:val="22"/>
            <w:szCs w:val="22"/>
            <w:lang w:val="en-US" w:eastAsia="ar-SA"/>
          </w:rPr>
          <w:t>www</w:t>
        </w:r>
        <w:r w:rsidRPr="00922E23">
          <w:rPr>
            <w:rFonts w:ascii="Times" w:hAnsi="Times"/>
            <w:b/>
            <w:bCs/>
            <w:sz w:val="22"/>
            <w:szCs w:val="22"/>
            <w:lang w:eastAsia="ar-SA"/>
          </w:rPr>
          <w:t>.</w:t>
        </w:r>
        <w:r w:rsidRPr="00922E23">
          <w:rPr>
            <w:rFonts w:ascii="Times" w:hAnsi="Times"/>
            <w:b/>
            <w:bCs/>
            <w:sz w:val="22"/>
            <w:szCs w:val="22"/>
            <w:lang w:val="en-US" w:eastAsia="ar-SA"/>
          </w:rPr>
          <w:t>neicon</w:t>
        </w:r>
        <w:r w:rsidRPr="00922E23">
          <w:rPr>
            <w:rFonts w:ascii="Times" w:hAnsi="Times"/>
            <w:b/>
            <w:bCs/>
            <w:sz w:val="22"/>
            <w:szCs w:val="22"/>
            <w:lang w:eastAsia="ar-SA"/>
          </w:rPr>
          <w:t>.</w:t>
        </w:r>
        <w:r w:rsidRPr="00922E23">
          <w:rPr>
            <w:rFonts w:ascii="Times" w:hAnsi="Times"/>
            <w:b/>
            <w:bCs/>
            <w:sz w:val="22"/>
            <w:szCs w:val="22"/>
            <w:lang w:val="en-US" w:eastAsia="ar-SA"/>
          </w:rPr>
          <w:t>ru</w:t>
        </w:r>
        <w:r w:rsidRPr="00922E23">
          <w:rPr>
            <w:rFonts w:ascii="Times" w:hAnsi="Times"/>
            <w:b/>
            <w:bCs/>
            <w:sz w:val="22"/>
            <w:szCs w:val="22"/>
            <w:lang w:eastAsia="ar-SA"/>
          </w:rPr>
          <w:t>/</w:t>
        </w:r>
      </w:hyperlink>
      <w:r w:rsidRPr="00922E23">
        <w:rPr>
          <w:rFonts w:ascii="Times" w:hAnsi="Times"/>
          <w:sz w:val="22"/>
          <w:szCs w:val="22"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2B5A93" w:rsidRPr="00B82758" w:rsidRDefault="002B5A93" w:rsidP="002B5A93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" w:hAnsi="Times"/>
          <w:sz w:val="22"/>
          <w:szCs w:val="22"/>
          <w:lang w:eastAsia="ar-SA"/>
        </w:rPr>
      </w:pPr>
    </w:p>
    <w:p w:rsidR="002B5A93" w:rsidRPr="00922E23" w:rsidRDefault="002B5A93" w:rsidP="002B5A93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" w:hAnsi="Times"/>
          <w:bCs/>
          <w:spacing w:val="-2"/>
          <w:sz w:val="22"/>
          <w:szCs w:val="22"/>
          <w:lang w:eastAsia="ar-SA"/>
        </w:rPr>
      </w:pPr>
      <w:r w:rsidRPr="00922E23">
        <w:rPr>
          <w:rFonts w:ascii="Times" w:hAnsi="Times"/>
          <w:sz w:val="22"/>
          <w:szCs w:val="22"/>
          <w:lang w:eastAsia="ar-SA"/>
        </w:rPr>
        <w:t>9.4.2 Профессиональные базы данных</w:t>
      </w:r>
      <w:r w:rsidRPr="00922E23">
        <w:rPr>
          <w:rFonts w:ascii="Times" w:hAnsi="Times"/>
          <w:iCs/>
          <w:sz w:val="22"/>
          <w:szCs w:val="22"/>
          <w:lang w:eastAsia="ar-SA"/>
        </w:rPr>
        <w:t xml:space="preserve">  и информационно-справочные системы : </w:t>
      </w:r>
    </w:p>
    <w:p w:rsidR="002B5A93" w:rsidRPr="00922E23" w:rsidRDefault="008D5E4C" w:rsidP="002B5A93">
      <w:pPr>
        <w:numPr>
          <w:ilvl w:val="0"/>
          <w:numId w:val="37"/>
        </w:numPr>
        <w:shd w:val="clear" w:color="auto" w:fill="FFFFFF"/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3" w:history="1"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www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gks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ru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wps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wcm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connect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rosstat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_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main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rosstat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ru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statistics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databases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</w:hyperlink>
      <w:r w:rsidR="002B5A93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2B5A93" w:rsidRPr="00922E23">
        <w:rPr>
          <w:rFonts w:ascii="Times" w:hAnsi="Times"/>
          <w:iCs/>
          <w:sz w:val="22"/>
          <w:szCs w:val="22"/>
          <w:lang w:eastAsia="ar-SA"/>
        </w:rPr>
        <w:t xml:space="preserve">- </w:t>
      </w:r>
      <w:r w:rsidR="002B5A93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2B5A93" w:rsidRPr="00922E23">
        <w:rPr>
          <w:rFonts w:ascii="Times" w:hAnsi="Times"/>
          <w:iCs/>
          <w:sz w:val="22"/>
          <w:szCs w:val="22"/>
          <w:lang w:eastAsia="ar-SA"/>
        </w:rPr>
        <w:t xml:space="preserve"> базы данных на Едином Интернет-портале Росстата;</w:t>
      </w:r>
    </w:p>
    <w:p w:rsidR="002B5A93" w:rsidRPr="00922E23" w:rsidRDefault="008D5E4C" w:rsidP="002B5A93">
      <w:pPr>
        <w:numPr>
          <w:ilvl w:val="0"/>
          <w:numId w:val="37"/>
        </w:numPr>
        <w:shd w:val="clear" w:color="auto" w:fill="FFFFFF"/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4" w:history="1"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inion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ru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resources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bazy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-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dannykh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-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inion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-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ran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</w:hyperlink>
      <w:r w:rsidR="002B5A93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2B5A93" w:rsidRPr="00922E23">
        <w:rPr>
          <w:rFonts w:ascii="Times" w:hAnsi="Times"/>
          <w:iCs/>
          <w:sz w:val="22"/>
          <w:szCs w:val="22"/>
          <w:lang w:eastAsia="ar-SA"/>
        </w:rPr>
        <w:t xml:space="preserve">- </w:t>
      </w:r>
      <w:r w:rsidR="002B5A93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2B5A93" w:rsidRPr="00922E23">
        <w:rPr>
          <w:rFonts w:ascii="Times" w:hAnsi="Times"/>
          <w:iCs/>
          <w:sz w:val="22"/>
          <w:szCs w:val="22"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2B5A93" w:rsidRPr="00922E23" w:rsidRDefault="008D5E4C" w:rsidP="002B5A93">
      <w:pPr>
        <w:numPr>
          <w:ilvl w:val="0"/>
          <w:numId w:val="37"/>
        </w:numPr>
        <w:shd w:val="clear" w:color="auto" w:fill="FFFFFF"/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5" w:history="1"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www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scopus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com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</w:hyperlink>
      <w:r w:rsidR="002B5A93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2B5A93" w:rsidRPr="00922E23">
        <w:rPr>
          <w:rFonts w:ascii="Times" w:hAnsi="Times"/>
          <w:iCs/>
          <w:sz w:val="22"/>
          <w:szCs w:val="22"/>
          <w:lang w:eastAsia="ar-SA"/>
        </w:rPr>
        <w:t xml:space="preserve">- реферативная база данных </w:t>
      </w:r>
      <w:r w:rsidR="002B5A93" w:rsidRPr="00922E23">
        <w:rPr>
          <w:rFonts w:ascii="Times" w:hAnsi="Times"/>
          <w:iCs/>
          <w:sz w:val="22"/>
          <w:szCs w:val="22"/>
          <w:lang w:val="en-US" w:eastAsia="ar-SA"/>
        </w:rPr>
        <w:t>Scopus</w:t>
      </w:r>
      <w:r w:rsidR="002B5A93" w:rsidRPr="00922E23">
        <w:rPr>
          <w:rFonts w:ascii="Times" w:hAnsi="Times"/>
          <w:iCs/>
          <w:sz w:val="22"/>
          <w:szCs w:val="22"/>
          <w:lang w:eastAsia="ar-SA"/>
        </w:rPr>
        <w:t xml:space="preserve"> – международная универсальная реферативная база данных;</w:t>
      </w:r>
    </w:p>
    <w:p w:rsidR="002B5A93" w:rsidRPr="00922E23" w:rsidRDefault="008D5E4C" w:rsidP="002B5A93">
      <w:pPr>
        <w:numPr>
          <w:ilvl w:val="0"/>
          <w:numId w:val="37"/>
        </w:numPr>
        <w:shd w:val="clear" w:color="auto" w:fill="FFFFFF"/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6" w:history="1"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elibrary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ru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defaultx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asp</w:t>
        </w:r>
      </w:hyperlink>
      <w:r w:rsidR="002B5A93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2B5A93" w:rsidRPr="00922E23">
        <w:rPr>
          <w:rFonts w:ascii="Times" w:hAnsi="Times"/>
          <w:iCs/>
          <w:sz w:val="22"/>
          <w:szCs w:val="22"/>
          <w:lang w:eastAsia="ar-SA"/>
        </w:rPr>
        <w:t xml:space="preserve">- </w:t>
      </w:r>
      <w:r w:rsidR="002B5A93" w:rsidRPr="00922E23">
        <w:rPr>
          <w:rFonts w:ascii="Times" w:hAnsi="Times"/>
          <w:iCs/>
          <w:sz w:val="22"/>
          <w:szCs w:val="22"/>
          <w:lang w:val="en-US" w:eastAsia="ar-SA"/>
        </w:rPr>
        <w:t>  </w:t>
      </w:r>
      <w:r w:rsidR="002B5A93" w:rsidRPr="00922E23">
        <w:rPr>
          <w:rFonts w:ascii="Times" w:hAnsi="Times"/>
          <w:iCs/>
          <w:sz w:val="22"/>
          <w:szCs w:val="22"/>
          <w:lang w:eastAsia="ar-SA"/>
        </w:rPr>
        <w:t>крупнейший российский информационный портал</w:t>
      </w:r>
      <w:r w:rsidR="002B5A93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2B5A93" w:rsidRPr="00922E23">
        <w:rPr>
          <w:rFonts w:ascii="Times" w:hAnsi="Times"/>
          <w:iCs/>
          <w:sz w:val="22"/>
          <w:szCs w:val="22"/>
          <w:lang w:eastAsia="ar-SA"/>
        </w:rPr>
        <w:t>электронных журналов и баз данных по всем отраслям наук;</w:t>
      </w:r>
    </w:p>
    <w:p w:rsidR="002B5A93" w:rsidRPr="00922E23" w:rsidRDefault="008D5E4C" w:rsidP="002B5A93">
      <w:pPr>
        <w:numPr>
          <w:ilvl w:val="0"/>
          <w:numId w:val="37"/>
        </w:numPr>
        <w:shd w:val="clear" w:color="auto" w:fill="FFFFFF"/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7" w:history="1"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arxiv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2B5A93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org</w:t>
        </w:r>
      </w:hyperlink>
      <w:r w:rsidR="002B5A93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2B5A93" w:rsidRPr="00922E23">
        <w:rPr>
          <w:rFonts w:ascii="Times" w:hAnsi="Times"/>
          <w:iCs/>
          <w:sz w:val="22"/>
          <w:szCs w:val="22"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2B5A93" w:rsidRPr="00922E23" w:rsidRDefault="002B5A93" w:rsidP="002B5A93">
      <w:pPr>
        <w:numPr>
          <w:ilvl w:val="0"/>
          <w:numId w:val="37"/>
        </w:numPr>
        <w:rPr>
          <w:rFonts w:ascii="Times" w:hAnsi="Times"/>
          <w:sz w:val="22"/>
          <w:szCs w:val="22"/>
          <w:lang w:eastAsia="ar-SA"/>
        </w:rPr>
      </w:pPr>
      <w:r w:rsidRPr="00922E23">
        <w:rPr>
          <w:rFonts w:ascii="Times" w:hAnsi="Times"/>
          <w:sz w:val="22"/>
          <w:szCs w:val="22"/>
          <w:lang w:eastAsia="ar-SA"/>
        </w:rPr>
        <w:lastRenderedPageBreak/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</w:r>
    </w:p>
    <w:p w:rsidR="002B5A93" w:rsidRPr="00922E23" w:rsidRDefault="002B5A93" w:rsidP="002B5A93">
      <w:pPr>
        <w:numPr>
          <w:ilvl w:val="0"/>
          <w:numId w:val="37"/>
        </w:numPr>
        <w:rPr>
          <w:rFonts w:ascii="Times" w:hAnsi="Times"/>
          <w:sz w:val="22"/>
          <w:szCs w:val="22"/>
          <w:lang w:eastAsia="ar-SA"/>
        </w:rPr>
      </w:pPr>
      <w:r w:rsidRPr="00041346">
        <w:rPr>
          <w:rFonts w:ascii="Times" w:hAnsi="Times"/>
          <w:sz w:val="22"/>
          <w:szCs w:val="22"/>
          <w:lang w:eastAsia="ar-SA"/>
        </w:rPr>
        <w:t>https://cntd.ru/</w:t>
      </w:r>
      <w:r w:rsidRPr="00922E23">
        <w:rPr>
          <w:rFonts w:ascii="Times" w:hAnsi="Times"/>
          <w:sz w:val="22"/>
          <w:szCs w:val="22"/>
          <w:lang w:eastAsia="ar-SA"/>
        </w:rPr>
        <w:t xml:space="preserve"> - электронный фонд правовой и нормативно-технической документации</w:t>
      </w:r>
    </w:p>
    <w:p w:rsidR="002B5A93" w:rsidRPr="00922E23" w:rsidRDefault="002B5A93" w:rsidP="002B5A93">
      <w:pPr>
        <w:ind w:left="720"/>
        <w:rPr>
          <w:rFonts w:ascii="Times" w:hAnsi="Times"/>
          <w:sz w:val="22"/>
          <w:szCs w:val="22"/>
          <w:lang w:eastAsia="ar-SA"/>
        </w:rPr>
      </w:pPr>
    </w:p>
    <w:p w:rsidR="002B5A93" w:rsidRPr="00922E23" w:rsidRDefault="002B5A93" w:rsidP="002B5A93">
      <w:pPr>
        <w:tabs>
          <w:tab w:val="right" w:leader="underscore" w:pos="8505"/>
        </w:tabs>
        <w:jc w:val="both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</w:rPr>
        <w:t xml:space="preserve">9.4.3 Лицензионное программное обеспечение </w:t>
      </w:r>
    </w:p>
    <w:p w:rsidR="002B5A93" w:rsidRPr="00922E2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</w:rPr>
        <w:t>MicrosoftWindows 10 HOMERussianOLPNLAcademicEditionLegalizationGetGenuine, 60 лицензий, артикул KW9-00322, Договор с ЗАО «Софт Лайн Трейд» №510/2015 от 15.12.2015г.</w:t>
      </w:r>
    </w:p>
    <w:p w:rsidR="002B5A93" w:rsidRPr="00922E2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Visual Studio Team Foundation Server CAL  Russian SA OLP NL Academic Edition, 6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126-01547, </w:t>
      </w:r>
      <w:r w:rsidRPr="00922E23">
        <w:rPr>
          <w:rFonts w:ascii="Times" w:hAnsi="Times"/>
          <w:sz w:val="22"/>
          <w:szCs w:val="22"/>
        </w:rPr>
        <w:t>ДоговорсЗАО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 xml:space="preserve">» №510/2015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:rsidR="002B5A93" w:rsidRPr="00922E2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Visual Studio Professional w/MSDN ALNG LisSAPk OLP NL Academic Edition Q1fd, 1 </w:t>
      </w:r>
      <w:r w:rsidRPr="00922E23">
        <w:rPr>
          <w:rFonts w:ascii="Times" w:hAnsi="Times"/>
          <w:sz w:val="22"/>
          <w:szCs w:val="22"/>
        </w:rPr>
        <w:t>лицензия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77D-00085, </w:t>
      </w:r>
      <w:r w:rsidRPr="00922E23">
        <w:rPr>
          <w:rFonts w:ascii="Times" w:hAnsi="Times"/>
          <w:sz w:val="22"/>
          <w:szCs w:val="22"/>
        </w:rPr>
        <w:t>Контракт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 xml:space="preserve">» №509/2015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:rsidR="002B5A93" w:rsidRPr="00922E2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Windows Server Standard 2012R2 Russian OLP NL Academic Edition 2Proc, 4 </w:t>
      </w:r>
      <w:r w:rsidRPr="00922E23">
        <w:rPr>
          <w:rFonts w:ascii="Times" w:hAnsi="Times"/>
          <w:sz w:val="22"/>
          <w:szCs w:val="22"/>
        </w:rPr>
        <w:t>лицензии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артикулЗ</w:t>
      </w:r>
      <w:r w:rsidRPr="00922E23">
        <w:rPr>
          <w:rFonts w:ascii="Times" w:hAnsi="Times"/>
          <w:sz w:val="22"/>
          <w:szCs w:val="22"/>
          <w:lang w:val="en-US"/>
        </w:rPr>
        <w:t xml:space="preserve">73-06270, </w:t>
      </w:r>
      <w:r w:rsidRPr="00922E23">
        <w:rPr>
          <w:rFonts w:ascii="Times" w:hAnsi="Times"/>
          <w:sz w:val="22"/>
          <w:szCs w:val="22"/>
        </w:rPr>
        <w:t>Контракт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 xml:space="preserve">» №509/2015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:rsidR="002B5A93" w:rsidRPr="00922E2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SQL Server Standard Core 2014 Russian OLP 2 NL Academic Edition Q1fd, 4 </w:t>
      </w:r>
      <w:r w:rsidRPr="00922E23">
        <w:rPr>
          <w:rFonts w:ascii="Times" w:hAnsi="Times"/>
          <w:sz w:val="22"/>
          <w:szCs w:val="22"/>
        </w:rPr>
        <w:t>лицензии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7NQ-00545, </w:t>
      </w:r>
      <w:r w:rsidRPr="00922E23">
        <w:rPr>
          <w:rFonts w:ascii="Times" w:hAnsi="Times"/>
          <w:sz w:val="22"/>
          <w:szCs w:val="22"/>
        </w:rPr>
        <w:t>Контракт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 xml:space="preserve">» №509/2015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:rsidR="002B5A93" w:rsidRPr="00922E2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Windows Server CAL 2012 Russian OLP NL Academic Edition Device CAL, 50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R18-04335,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 xml:space="preserve">» №511/2015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:rsidR="002B5A93" w:rsidRPr="00922E2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Windows Remote Desktop Services CAL 2012 Russian OLP NL Academic Edition Device CAL, 50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6VC-02115,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 xml:space="preserve">» №511/2015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:rsidR="002B5A93" w:rsidRPr="00922E2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Office Standard 2016 Russian OLP NL Academic Edition, 60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021-10548,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 xml:space="preserve">» №511/2015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:rsidR="002B5A93" w:rsidRPr="00922E2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ABBYY Fine Reader 12 Corporate 5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 Per Seat Academic, 2 </w:t>
      </w:r>
      <w:r w:rsidRPr="00922E23">
        <w:rPr>
          <w:rFonts w:ascii="Times" w:hAnsi="Times"/>
          <w:sz w:val="22"/>
          <w:szCs w:val="22"/>
        </w:rPr>
        <w:t>комплекта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AF12-2P1P05-102/AD,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 xml:space="preserve">» №511/2015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:rsidR="002B5A93" w:rsidRPr="00922E2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Kaspersky Endpoint Security </w:t>
      </w:r>
      <w:r w:rsidRPr="00922E23">
        <w:rPr>
          <w:rFonts w:ascii="Times" w:hAnsi="Times"/>
          <w:sz w:val="22"/>
          <w:szCs w:val="22"/>
        </w:rPr>
        <w:t>для</w:t>
      </w:r>
      <w:r w:rsidRPr="00041346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бизнеса</w:t>
      </w:r>
      <w:r w:rsidRPr="00922E23">
        <w:rPr>
          <w:rFonts w:ascii="Times" w:hAnsi="Times"/>
          <w:sz w:val="22"/>
          <w:szCs w:val="22"/>
          <w:lang w:val="en-US"/>
        </w:rPr>
        <w:t xml:space="preserve"> – </w:t>
      </w:r>
      <w:r w:rsidRPr="00922E23">
        <w:rPr>
          <w:rFonts w:ascii="Times" w:hAnsi="Times"/>
          <w:sz w:val="22"/>
          <w:szCs w:val="22"/>
        </w:rPr>
        <w:t>Стандартный</w:t>
      </w:r>
      <w:r w:rsidRPr="00922E23">
        <w:rPr>
          <w:rFonts w:ascii="Times" w:hAnsi="Times"/>
          <w:sz w:val="22"/>
          <w:szCs w:val="22"/>
          <w:lang w:val="en-US"/>
        </w:rPr>
        <w:t xml:space="preserve"> Russian Edition 250-499 Node 1 year Educational Renewal License, 353 </w:t>
      </w:r>
      <w:r w:rsidRPr="00922E23">
        <w:rPr>
          <w:rFonts w:ascii="Times" w:hAnsi="Times"/>
          <w:sz w:val="22"/>
          <w:szCs w:val="22"/>
        </w:rPr>
        <w:t>лицензии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KL4863RATFQ,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>» №511/2016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>30.12.2016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:rsidR="002B5A93" w:rsidRPr="00922E2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Kaspersky Security </w:t>
      </w:r>
      <w:r w:rsidRPr="00922E23">
        <w:rPr>
          <w:rFonts w:ascii="Times" w:hAnsi="Times"/>
          <w:sz w:val="22"/>
          <w:szCs w:val="22"/>
        </w:rPr>
        <w:t>для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почтовых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серверов</w:t>
      </w:r>
      <w:r w:rsidRPr="00922E23">
        <w:rPr>
          <w:rFonts w:ascii="Times" w:hAnsi="Times"/>
          <w:sz w:val="22"/>
          <w:szCs w:val="22"/>
          <w:lang w:val="en-US"/>
        </w:rPr>
        <w:t xml:space="preserve"> –Russian Edition 250-499 MailAddress 1 year Educational Renewal License, 250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KL4313RATFQ,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>» №511/2016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>30.12.2016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:rsidR="002B5A93" w:rsidRPr="00922E2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</w:rPr>
        <w:t>DrWebServerSecuritySuite Антивирус (за 1 лицензию в диапазоне на год) продление, 1 лицензия, артикул LBS-AC-12M-2-B1, Договор бюджетного учреждения с ЗАО «Софт Лайн Трейд» №511/2016 от 30.12.2016г.</w:t>
      </w:r>
    </w:p>
    <w:p w:rsidR="002B5A93" w:rsidRPr="00922E2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</w:rPr>
        <w:t>DrWebDesktopSecuritySuite Антивирус (за 1 лицензию в диапазоне на год) продление, 1 лицензия, артикул LBW-AC-12M-200-B1, Договор бюджетного учреждения с ЗАО «Софт Лайн Трейд» №511/2016 от 30.12.2016г.</w:t>
      </w:r>
    </w:p>
    <w:p w:rsidR="002B5A93" w:rsidRPr="00922E2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</w:rPr>
        <w:t>AUTIDESKAutoCADDesignSuiteUltimate 2014, разрешение на одновременное подключение до 1250 устройств. Лицензия</w:t>
      </w:r>
      <w:r w:rsidRPr="00922E23">
        <w:rPr>
          <w:rFonts w:ascii="Times" w:hAnsi="Times"/>
          <w:sz w:val="22"/>
          <w:szCs w:val="22"/>
          <w:lang w:val="en-US"/>
        </w:rPr>
        <w:t xml:space="preserve"> 559-87919553.</w:t>
      </w:r>
    </w:p>
    <w:p w:rsidR="002B5A93" w:rsidRPr="00922E2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lastRenderedPageBreak/>
        <w:t xml:space="preserve">LibreOffice </w:t>
      </w:r>
      <w:r w:rsidRPr="00922E23">
        <w:rPr>
          <w:rFonts w:ascii="Times" w:hAnsi="Times"/>
          <w:bCs/>
          <w:sz w:val="22"/>
          <w:szCs w:val="22"/>
          <w:lang w:val="en-US"/>
        </w:rPr>
        <w:t>GNU Lesser General Public License</w:t>
      </w:r>
    </w:p>
    <w:p w:rsidR="002B5A93" w:rsidRPr="00922E2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  <w:lang w:val="en-US"/>
        </w:rPr>
        <w:t>Linux Ubuntu GNU GPL</w:t>
      </w:r>
    </w:p>
    <w:p w:rsidR="002B5A93" w:rsidRPr="00922E2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>FDS-SMV free and open-source software</w:t>
      </w:r>
    </w:p>
    <w:p w:rsidR="002B5A93" w:rsidRPr="00922E2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AnyLogic </w:t>
      </w:r>
      <w:r w:rsidRPr="00922E23">
        <w:rPr>
          <w:rFonts w:ascii="Times" w:hAnsi="Times"/>
          <w:bCs/>
          <w:sz w:val="22"/>
          <w:szCs w:val="22"/>
          <w:lang w:val="en-US"/>
        </w:rPr>
        <w:t>Personal Learning Edition</w:t>
      </w:r>
    </w:p>
    <w:p w:rsidR="002B5A93" w:rsidRPr="00922E2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Helyx-OS </w:t>
      </w:r>
      <w:r w:rsidRPr="00922E23">
        <w:rPr>
          <w:rFonts w:ascii="Times" w:hAnsi="Times"/>
          <w:bCs/>
          <w:sz w:val="22"/>
          <w:szCs w:val="22"/>
          <w:lang w:val="en-US"/>
        </w:rPr>
        <w:t>GNU General Public License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</w:p>
    <w:p w:rsidR="002B5A93" w:rsidRPr="00922E2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OpenFoam v.4.0 </w:t>
      </w:r>
      <w:r w:rsidRPr="00922E23">
        <w:rPr>
          <w:rFonts w:ascii="Times" w:hAnsi="Times"/>
          <w:bCs/>
          <w:sz w:val="22"/>
          <w:szCs w:val="22"/>
          <w:lang w:val="en-US"/>
        </w:rPr>
        <w:t>GNU General Public License</w:t>
      </w:r>
    </w:p>
    <w:p w:rsidR="002B5A9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bCs/>
          <w:sz w:val="22"/>
          <w:szCs w:val="22"/>
        </w:rPr>
        <w:t xml:space="preserve">DraftSight 2018 SP3 </w:t>
      </w:r>
      <w:r w:rsidRPr="00922E23">
        <w:rPr>
          <w:rFonts w:ascii="Times" w:hAnsi="Times"/>
          <w:sz w:val="22"/>
          <w:szCs w:val="22"/>
        </w:rPr>
        <w:t>Автономная бесплатная лицензия</w:t>
      </w:r>
    </w:p>
    <w:p w:rsidR="00DE0AF5" w:rsidRPr="002B5A93" w:rsidRDefault="002B5A93" w:rsidP="002B5A93">
      <w:pPr>
        <w:pStyle w:val="ListParagraph"/>
        <w:numPr>
          <w:ilvl w:val="0"/>
          <w:numId w:val="38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r w:rsidRPr="002B5A93">
        <w:rPr>
          <w:rFonts w:ascii="Times" w:hAnsi="Times"/>
          <w:sz w:val="22"/>
          <w:szCs w:val="22"/>
          <w:lang w:val="en-US"/>
        </w:rPr>
        <w:t xml:space="preserve">GNU Octave </w:t>
      </w:r>
      <w:r w:rsidRPr="002B5A93">
        <w:rPr>
          <w:rFonts w:ascii="Times" w:hAnsi="Times"/>
          <w:bCs/>
          <w:sz w:val="22"/>
          <w:szCs w:val="22"/>
          <w:lang w:val="en-US"/>
        </w:rPr>
        <w:t>GNU General Public License</w:t>
      </w:r>
    </w:p>
    <w:sectPr w:rsidR="00DE0AF5" w:rsidRPr="002B5A93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E4C" w:rsidRDefault="008D5E4C">
      <w:r>
        <w:separator/>
      </w:r>
    </w:p>
  </w:endnote>
  <w:endnote w:type="continuationSeparator" w:id="0">
    <w:p w:rsidR="008D5E4C" w:rsidRDefault="008D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ET">
    <w:altName w:val="Times New Roman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DED" w:rsidRDefault="00157D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DED" w:rsidRDefault="00157DE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fldChar w:fldCharType="end"/>
    </w:r>
  </w:p>
  <w:p w:rsidR="00157DED" w:rsidRDefault="00157D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DED" w:rsidRPr="000D3988" w:rsidRDefault="00157DED" w:rsidP="000504B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E4C" w:rsidRDefault="008D5E4C">
      <w:r>
        <w:separator/>
      </w:r>
    </w:p>
  </w:footnote>
  <w:footnote w:type="continuationSeparator" w:id="0">
    <w:p w:rsidR="008D5E4C" w:rsidRDefault="008D5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DED" w:rsidRDefault="00157D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DED" w:rsidRDefault="00157D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DED" w:rsidRDefault="00157D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4F54F6A"/>
    <w:multiLevelType w:val="hybridMultilevel"/>
    <w:tmpl w:val="AFE45BF4"/>
    <w:lvl w:ilvl="0" w:tplc="F588E7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26E17"/>
    <w:multiLevelType w:val="hybridMultilevel"/>
    <w:tmpl w:val="892E4B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2E75FF"/>
    <w:multiLevelType w:val="hybridMultilevel"/>
    <w:tmpl w:val="1FE8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6160D8"/>
    <w:multiLevelType w:val="hybridMultilevel"/>
    <w:tmpl w:val="06F40724"/>
    <w:lvl w:ilvl="0" w:tplc="F588E7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5F19C1"/>
    <w:multiLevelType w:val="hybridMultilevel"/>
    <w:tmpl w:val="EFD2F180"/>
    <w:lvl w:ilvl="0" w:tplc="F588E7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2" w15:restartNumberingAfterBreak="0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8904F3F"/>
    <w:multiLevelType w:val="hybridMultilevel"/>
    <w:tmpl w:val="52307FE2"/>
    <w:lvl w:ilvl="0" w:tplc="56F8EDD2">
      <w:start w:val="1"/>
      <w:numFmt w:val="decimal"/>
      <w:lvlText w:val="%1."/>
      <w:lvlJc w:val="left"/>
      <w:pPr>
        <w:ind w:left="170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D2C0E"/>
    <w:multiLevelType w:val="hybridMultilevel"/>
    <w:tmpl w:val="74E4BDFE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7" w15:restartNumberingAfterBreak="0">
    <w:nsid w:val="6A424049"/>
    <w:multiLevelType w:val="hybridMultilevel"/>
    <w:tmpl w:val="1FE8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147B6"/>
    <w:multiLevelType w:val="hybridMultilevel"/>
    <w:tmpl w:val="C5340B54"/>
    <w:lvl w:ilvl="0" w:tplc="04190001">
      <w:start w:val="1"/>
      <w:numFmt w:val="decimal"/>
      <w:pStyle w:val="BlockTex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84338"/>
    <w:multiLevelType w:val="hybridMultilevel"/>
    <w:tmpl w:val="E64EBACE"/>
    <w:lvl w:ilvl="0" w:tplc="2D601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</w:num>
  <w:num w:numId="3">
    <w:abstractNumId w:val="4"/>
  </w:num>
  <w:num w:numId="4">
    <w:abstractNumId w:val="35"/>
  </w:num>
  <w:num w:numId="5">
    <w:abstractNumId w:val="21"/>
  </w:num>
  <w:num w:numId="6">
    <w:abstractNumId w:val="24"/>
  </w:num>
  <w:num w:numId="7">
    <w:abstractNumId w:val="11"/>
  </w:num>
  <w:num w:numId="8">
    <w:abstractNumId w:val="12"/>
  </w:num>
  <w:num w:numId="9">
    <w:abstractNumId w:val="32"/>
  </w:num>
  <w:num w:numId="10">
    <w:abstractNumId w:val="8"/>
  </w:num>
  <w:num w:numId="11">
    <w:abstractNumId w:val="14"/>
  </w:num>
  <w:num w:numId="12">
    <w:abstractNumId w:val="22"/>
  </w:num>
  <w:num w:numId="13">
    <w:abstractNumId w:val="29"/>
  </w:num>
  <w:num w:numId="14">
    <w:abstractNumId w:val="17"/>
  </w:num>
  <w:num w:numId="15">
    <w:abstractNumId w:val="18"/>
  </w:num>
  <w:num w:numId="16">
    <w:abstractNumId w:val="10"/>
  </w:num>
  <w:num w:numId="17">
    <w:abstractNumId w:val="31"/>
  </w:num>
  <w:num w:numId="18">
    <w:abstractNumId w:val="3"/>
  </w:num>
  <w:num w:numId="19">
    <w:abstractNumId w:val="9"/>
  </w:num>
  <w:num w:numId="20">
    <w:abstractNumId w:val="33"/>
  </w:num>
  <w:num w:numId="21">
    <w:abstractNumId w:val="7"/>
  </w:num>
  <w:num w:numId="22">
    <w:abstractNumId w:val="34"/>
  </w:num>
  <w:num w:numId="23">
    <w:abstractNumId w:val="1"/>
  </w:num>
  <w:num w:numId="24">
    <w:abstractNumId w:val="0"/>
  </w:num>
  <w:num w:numId="25">
    <w:abstractNumId w:val="2"/>
  </w:num>
  <w:num w:numId="26">
    <w:abstractNumId w:val="25"/>
  </w:num>
  <w:num w:numId="27">
    <w:abstractNumId w:val="20"/>
  </w:num>
  <w:num w:numId="28">
    <w:abstractNumId w:val="13"/>
  </w:num>
  <w:num w:numId="29">
    <w:abstractNumId w:val="30"/>
  </w:num>
  <w:num w:numId="30">
    <w:abstractNumId w:val="19"/>
  </w:num>
  <w:num w:numId="31">
    <w:abstractNumId w:val="15"/>
  </w:num>
  <w:num w:numId="32">
    <w:abstractNumId w:val="5"/>
  </w:num>
  <w:num w:numId="33">
    <w:abstractNumId w:val="26"/>
  </w:num>
  <w:num w:numId="34">
    <w:abstractNumId w:val="27"/>
  </w:num>
  <w:num w:numId="35">
    <w:abstractNumId w:val="23"/>
  </w:num>
  <w:num w:numId="36">
    <w:abstractNumId w:val="1"/>
  </w:num>
  <w:num w:numId="37">
    <w:abstractNumId w:val="0"/>
  </w:num>
  <w:num w:numId="38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B6"/>
    <w:rsid w:val="00001E7A"/>
    <w:rsid w:val="000057BA"/>
    <w:rsid w:val="000203A6"/>
    <w:rsid w:val="00020EAE"/>
    <w:rsid w:val="0002144E"/>
    <w:rsid w:val="00030B9C"/>
    <w:rsid w:val="00031748"/>
    <w:rsid w:val="00035288"/>
    <w:rsid w:val="00037858"/>
    <w:rsid w:val="00047A4D"/>
    <w:rsid w:val="000504B6"/>
    <w:rsid w:val="00051982"/>
    <w:rsid w:val="000520B4"/>
    <w:rsid w:val="00052CEF"/>
    <w:rsid w:val="00053626"/>
    <w:rsid w:val="00053EE2"/>
    <w:rsid w:val="000578BA"/>
    <w:rsid w:val="00061424"/>
    <w:rsid w:val="00061750"/>
    <w:rsid w:val="000617F0"/>
    <w:rsid w:val="00063073"/>
    <w:rsid w:val="00064DC3"/>
    <w:rsid w:val="0007112C"/>
    <w:rsid w:val="00075195"/>
    <w:rsid w:val="000818CC"/>
    <w:rsid w:val="000828BB"/>
    <w:rsid w:val="00084065"/>
    <w:rsid w:val="00085270"/>
    <w:rsid w:val="00085945"/>
    <w:rsid w:val="00087D04"/>
    <w:rsid w:val="0009193C"/>
    <w:rsid w:val="00094DB0"/>
    <w:rsid w:val="000958D5"/>
    <w:rsid w:val="000A0256"/>
    <w:rsid w:val="000A0F7F"/>
    <w:rsid w:val="000A1499"/>
    <w:rsid w:val="000A41A1"/>
    <w:rsid w:val="000A5E00"/>
    <w:rsid w:val="000A6C2D"/>
    <w:rsid w:val="000B20EF"/>
    <w:rsid w:val="000C1A99"/>
    <w:rsid w:val="000C4D33"/>
    <w:rsid w:val="000C6376"/>
    <w:rsid w:val="000D3E82"/>
    <w:rsid w:val="000E0650"/>
    <w:rsid w:val="000E0E1B"/>
    <w:rsid w:val="000E17A1"/>
    <w:rsid w:val="000E1F34"/>
    <w:rsid w:val="000E286E"/>
    <w:rsid w:val="000F0FFC"/>
    <w:rsid w:val="000F1B38"/>
    <w:rsid w:val="000F21A0"/>
    <w:rsid w:val="000F2367"/>
    <w:rsid w:val="000F5E40"/>
    <w:rsid w:val="001022D2"/>
    <w:rsid w:val="0010258C"/>
    <w:rsid w:val="00103507"/>
    <w:rsid w:val="00106F04"/>
    <w:rsid w:val="001114CE"/>
    <w:rsid w:val="00113C00"/>
    <w:rsid w:val="00113D46"/>
    <w:rsid w:val="00114C06"/>
    <w:rsid w:val="001150D4"/>
    <w:rsid w:val="00116D98"/>
    <w:rsid w:val="001213AE"/>
    <w:rsid w:val="001252CF"/>
    <w:rsid w:val="0012709A"/>
    <w:rsid w:val="00130641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4FC4"/>
    <w:rsid w:val="00146A75"/>
    <w:rsid w:val="001479EB"/>
    <w:rsid w:val="001535C3"/>
    <w:rsid w:val="0015369A"/>
    <w:rsid w:val="001556ED"/>
    <w:rsid w:val="0015599E"/>
    <w:rsid w:val="00155AAC"/>
    <w:rsid w:val="00156071"/>
    <w:rsid w:val="00157DED"/>
    <w:rsid w:val="0016018D"/>
    <w:rsid w:val="00165BB2"/>
    <w:rsid w:val="00167189"/>
    <w:rsid w:val="0017007B"/>
    <w:rsid w:val="00171E7D"/>
    <w:rsid w:val="001723C4"/>
    <w:rsid w:val="001853E9"/>
    <w:rsid w:val="0019164F"/>
    <w:rsid w:val="00193A3D"/>
    <w:rsid w:val="00194D15"/>
    <w:rsid w:val="001A00D8"/>
    <w:rsid w:val="001A2FD7"/>
    <w:rsid w:val="001A42F3"/>
    <w:rsid w:val="001A43BC"/>
    <w:rsid w:val="001A657C"/>
    <w:rsid w:val="001B24D6"/>
    <w:rsid w:val="001B3F3E"/>
    <w:rsid w:val="001C34CA"/>
    <w:rsid w:val="001C4790"/>
    <w:rsid w:val="001C5894"/>
    <w:rsid w:val="001D01D6"/>
    <w:rsid w:val="001D24B0"/>
    <w:rsid w:val="001D26D5"/>
    <w:rsid w:val="001D47AA"/>
    <w:rsid w:val="001D4C58"/>
    <w:rsid w:val="001D57D4"/>
    <w:rsid w:val="001D759C"/>
    <w:rsid w:val="001D7F3A"/>
    <w:rsid w:val="001E2708"/>
    <w:rsid w:val="001E2FBE"/>
    <w:rsid w:val="001E5106"/>
    <w:rsid w:val="001F2435"/>
    <w:rsid w:val="001F3B1F"/>
    <w:rsid w:val="001F4CF9"/>
    <w:rsid w:val="001F70FE"/>
    <w:rsid w:val="001F73AB"/>
    <w:rsid w:val="00205306"/>
    <w:rsid w:val="002059F3"/>
    <w:rsid w:val="002060F2"/>
    <w:rsid w:val="0020762E"/>
    <w:rsid w:val="0021270B"/>
    <w:rsid w:val="00213064"/>
    <w:rsid w:val="00214989"/>
    <w:rsid w:val="00215DDB"/>
    <w:rsid w:val="00217C23"/>
    <w:rsid w:val="00217E23"/>
    <w:rsid w:val="0022002E"/>
    <w:rsid w:val="002205A2"/>
    <w:rsid w:val="00225E6C"/>
    <w:rsid w:val="0022660F"/>
    <w:rsid w:val="00227AF8"/>
    <w:rsid w:val="00230452"/>
    <w:rsid w:val="002313AD"/>
    <w:rsid w:val="00233254"/>
    <w:rsid w:val="0023598F"/>
    <w:rsid w:val="00237B63"/>
    <w:rsid w:val="002423C0"/>
    <w:rsid w:val="00250A1C"/>
    <w:rsid w:val="00251884"/>
    <w:rsid w:val="0025246D"/>
    <w:rsid w:val="0025783A"/>
    <w:rsid w:val="00261308"/>
    <w:rsid w:val="0026130C"/>
    <w:rsid w:val="00262BC3"/>
    <w:rsid w:val="0026311A"/>
    <w:rsid w:val="0026415F"/>
    <w:rsid w:val="0026535C"/>
    <w:rsid w:val="00270D31"/>
    <w:rsid w:val="00271591"/>
    <w:rsid w:val="00274FF7"/>
    <w:rsid w:val="0028007C"/>
    <w:rsid w:val="0028292D"/>
    <w:rsid w:val="002834C0"/>
    <w:rsid w:val="00284195"/>
    <w:rsid w:val="0028428A"/>
    <w:rsid w:val="00286438"/>
    <w:rsid w:val="00294A28"/>
    <w:rsid w:val="00296BAE"/>
    <w:rsid w:val="002A3583"/>
    <w:rsid w:val="002A57FD"/>
    <w:rsid w:val="002B1B5B"/>
    <w:rsid w:val="002B5A93"/>
    <w:rsid w:val="002B71A1"/>
    <w:rsid w:val="002B77BA"/>
    <w:rsid w:val="002C12FF"/>
    <w:rsid w:val="002C1E72"/>
    <w:rsid w:val="002C3FB6"/>
    <w:rsid w:val="002C5C75"/>
    <w:rsid w:val="002D377D"/>
    <w:rsid w:val="002D3C4C"/>
    <w:rsid w:val="002D5DBF"/>
    <w:rsid w:val="002D6189"/>
    <w:rsid w:val="002D7197"/>
    <w:rsid w:val="002E0DC1"/>
    <w:rsid w:val="002E31BE"/>
    <w:rsid w:val="002E566B"/>
    <w:rsid w:val="002E69BB"/>
    <w:rsid w:val="002E7D4A"/>
    <w:rsid w:val="002F2894"/>
    <w:rsid w:val="0030097F"/>
    <w:rsid w:val="0032101F"/>
    <w:rsid w:val="00322CC7"/>
    <w:rsid w:val="003302D8"/>
    <w:rsid w:val="003343CB"/>
    <w:rsid w:val="003356B1"/>
    <w:rsid w:val="00336356"/>
    <w:rsid w:val="00354199"/>
    <w:rsid w:val="00354E8D"/>
    <w:rsid w:val="00355BE5"/>
    <w:rsid w:val="00356EF5"/>
    <w:rsid w:val="003571A7"/>
    <w:rsid w:val="0036186D"/>
    <w:rsid w:val="00367D57"/>
    <w:rsid w:val="00374BC5"/>
    <w:rsid w:val="00382837"/>
    <w:rsid w:val="0038443B"/>
    <w:rsid w:val="0038465D"/>
    <w:rsid w:val="0038554E"/>
    <w:rsid w:val="00385679"/>
    <w:rsid w:val="0039008B"/>
    <w:rsid w:val="00393B56"/>
    <w:rsid w:val="00395F88"/>
    <w:rsid w:val="003A172B"/>
    <w:rsid w:val="003A3E9A"/>
    <w:rsid w:val="003A6D0B"/>
    <w:rsid w:val="003B10C8"/>
    <w:rsid w:val="003B76A0"/>
    <w:rsid w:val="003C13CA"/>
    <w:rsid w:val="003C62E7"/>
    <w:rsid w:val="003C6F6D"/>
    <w:rsid w:val="003D07D3"/>
    <w:rsid w:val="003D27F4"/>
    <w:rsid w:val="003D3A9B"/>
    <w:rsid w:val="003D3C0D"/>
    <w:rsid w:val="003D4CA4"/>
    <w:rsid w:val="003D6A2F"/>
    <w:rsid w:val="003D6DE9"/>
    <w:rsid w:val="003E519A"/>
    <w:rsid w:val="003E5555"/>
    <w:rsid w:val="003E75F3"/>
    <w:rsid w:val="003F06F7"/>
    <w:rsid w:val="003F42CB"/>
    <w:rsid w:val="003F5DB2"/>
    <w:rsid w:val="003F6B43"/>
    <w:rsid w:val="003F6E6F"/>
    <w:rsid w:val="003F739B"/>
    <w:rsid w:val="00402E26"/>
    <w:rsid w:val="00404E9E"/>
    <w:rsid w:val="00406571"/>
    <w:rsid w:val="00414872"/>
    <w:rsid w:val="00417CA2"/>
    <w:rsid w:val="00417EBB"/>
    <w:rsid w:val="0042510E"/>
    <w:rsid w:val="00425BF2"/>
    <w:rsid w:val="00430C44"/>
    <w:rsid w:val="00430CEC"/>
    <w:rsid w:val="00431076"/>
    <w:rsid w:val="00440DEC"/>
    <w:rsid w:val="0044457E"/>
    <w:rsid w:val="004453BC"/>
    <w:rsid w:val="00445C07"/>
    <w:rsid w:val="00445EBA"/>
    <w:rsid w:val="0044793A"/>
    <w:rsid w:val="00454178"/>
    <w:rsid w:val="00460BEF"/>
    <w:rsid w:val="0046244F"/>
    <w:rsid w:val="004627ED"/>
    <w:rsid w:val="00463048"/>
    <w:rsid w:val="00466F77"/>
    <w:rsid w:val="00470E29"/>
    <w:rsid w:val="00472296"/>
    <w:rsid w:val="00475FF9"/>
    <w:rsid w:val="0048376C"/>
    <w:rsid w:val="00485F4E"/>
    <w:rsid w:val="004860CA"/>
    <w:rsid w:val="00486C76"/>
    <w:rsid w:val="004874DB"/>
    <w:rsid w:val="00487B71"/>
    <w:rsid w:val="00490A3A"/>
    <w:rsid w:val="00494E2A"/>
    <w:rsid w:val="004960B3"/>
    <w:rsid w:val="004A31B8"/>
    <w:rsid w:val="004A77FD"/>
    <w:rsid w:val="004A7B8F"/>
    <w:rsid w:val="004A7C9D"/>
    <w:rsid w:val="004B35C4"/>
    <w:rsid w:val="004B51DF"/>
    <w:rsid w:val="004B7BC0"/>
    <w:rsid w:val="004C0734"/>
    <w:rsid w:val="004C0A11"/>
    <w:rsid w:val="004C1041"/>
    <w:rsid w:val="004C1BC1"/>
    <w:rsid w:val="004C5050"/>
    <w:rsid w:val="004C75C0"/>
    <w:rsid w:val="004C76DB"/>
    <w:rsid w:val="004D2D33"/>
    <w:rsid w:val="004D4F86"/>
    <w:rsid w:val="004D708D"/>
    <w:rsid w:val="004D7341"/>
    <w:rsid w:val="004F1FA1"/>
    <w:rsid w:val="004F3EA7"/>
    <w:rsid w:val="004F46AB"/>
    <w:rsid w:val="004F5522"/>
    <w:rsid w:val="004F77EF"/>
    <w:rsid w:val="004F78EB"/>
    <w:rsid w:val="005012EC"/>
    <w:rsid w:val="00504403"/>
    <w:rsid w:val="00506525"/>
    <w:rsid w:val="005152E6"/>
    <w:rsid w:val="0051731D"/>
    <w:rsid w:val="00520432"/>
    <w:rsid w:val="00521494"/>
    <w:rsid w:val="005218A2"/>
    <w:rsid w:val="00522FD0"/>
    <w:rsid w:val="005275FA"/>
    <w:rsid w:val="005278CE"/>
    <w:rsid w:val="00535F79"/>
    <w:rsid w:val="0054064F"/>
    <w:rsid w:val="00541597"/>
    <w:rsid w:val="00542ACF"/>
    <w:rsid w:val="005438EB"/>
    <w:rsid w:val="00544AEA"/>
    <w:rsid w:val="00545F77"/>
    <w:rsid w:val="005460DA"/>
    <w:rsid w:val="00552613"/>
    <w:rsid w:val="005531A9"/>
    <w:rsid w:val="0056313B"/>
    <w:rsid w:val="00564929"/>
    <w:rsid w:val="0056661E"/>
    <w:rsid w:val="00566ECC"/>
    <w:rsid w:val="00567249"/>
    <w:rsid w:val="00567EDA"/>
    <w:rsid w:val="00572D06"/>
    <w:rsid w:val="005736E2"/>
    <w:rsid w:val="005838B5"/>
    <w:rsid w:val="00590C21"/>
    <w:rsid w:val="00593C8B"/>
    <w:rsid w:val="00595344"/>
    <w:rsid w:val="005968AE"/>
    <w:rsid w:val="00597390"/>
    <w:rsid w:val="005A14B4"/>
    <w:rsid w:val="005A2EC9"/>
    <w:rsid w:val="005A5B67"/>
    <w:rsid w:val="005A5C68"/>
    <w:rsid w:val="005A64B7"/>
    <w:rsid w:val="005A6E26"/>
    <w:rsid w:val="005B1D60"/>
    <w:rsid w:val="005B2DEE"/>
    <w:rsid w:val="005B37C1"/>
    <w:rsid w:val="005B476B"/>
    <w:rsid w:val="005B5B36"/>
    <w:rsid w:val="005B614A"/>
    <w:rsid w:val="005C268A"/>
    <w:rsid w:val="005C5267"/>
    <w:rsid w:val="005C62E2"/>
    <w:rsid w:val="005C6E77"/>
    <w:rsid w:val="005D751D"/>
    <w:rsid w:val="005E3B35"/>
    <w:rsid w:val="005E59A0"/>
    <w:rsid w:val="005E6259"/>
    <w:rsid w:val="005E7410"/>
    <w:rsid w:val="005F0A4E"/>
    <w:rsid w:val="005F5F41"/>
    <w:rsid w:val="005F721C"/>
    <w:rsid w:val="005F7CA4"/>
    <w:rsid w:val="00603D21"/>
    <w:rsid w:val="006058D5"/>
    <w:rsid w:val="00605D1A"/>
    <w:rsid w:val="00605DFF"/>
    <w:rsid w:val="00610472"/>
    <w:rsid w:val="00612840"/>
    <w:rsid w:val="00614C82"/>
    <w:rsid w:val="006162E1"/>
    <w:rsid w:val="0061767D"/>
    <w:rsid w:val="00623A5E"/>
    <w:rsid w:val="00627EEF"/>
    <w:rsid w:val="00633643"/>
    <w:rsid w:val="00634423"/>
    <w:rsid w:val="006376BC"/>
    <w:rsid w:val="00640E4A"/>
    <w:rsid w:val="006416FA"/>
    <w:rsid w:val="0064291D"/>
    <w:rsid w:val="00647CE5"/>
    <w:rsid w:val="006540AF"/>
    <w:rsid w:val="006563AB"/>
    <w:rsid w:val="00657AC3"/>
    <w:rsid w:val="00664BDE"/>
    <w:rsid w:val="00666DEA"/>
    <w:rsid w:val="00670DDB"/>
    <w:rsid w:val="00674737"/>
    <w:rsid w:val="00675ECF"/>
    <w:rsid w:val="0067683B"/>
    <w:rsid w:val="00677199"/>
    <w:rsid w:val="00682F21"/>
    <w:rsid w:val="00686FC5"/>
    <w:rsid w:val="00687ACA"/>
    <w:rsid w:val="00690113"/>
    <w:rsid w:val="00695E31"/>
    <w:rsid w:val="006967AA"/>
    <w:rsid w:val="00696FBB"/>
    <w:rsid w:val="006A0529"/>
    <w:rsid w:val="006A3ABF"/>
    <w:rsid w:val="006A5ED4"/>
    <w:rsid w:val="006A734C"/>
    <w:rsid w:val="006B280B"/>
    <w:rsid w:val="006B396B"/>
    <w:rsid w:val="006B59CD"/>
    <w:rsid w:val="006B7E95"/>
    <w:rsid w:val="006C0726"/>
    <w:rsid w:val="006C4113"/>
    <w:rsid w:val="006D1692"/>
    <w:rsid w:val="006E1BF7"/>
    <w:rsid w:val="006E313F"/>
    <w:rsid w:val="006E33D8"/>
    <w:rsid w:val="006E3485"/>
    <w:rsid w:val="006E3E7A"/>
    <w:rsid w:val="006E7E28"/>
    <w:rsid w:val="006F2E3C"/>
    <w:rsid w:val="006F4CCE"/>
    <w:rsid w:val="00701D52"/>
    <w:rsid w:val="00704C4D"/>
    <w:rsid w:val="00710373"/>
    <w:rsid w:val="00710FC4"/>
    <w:rsid w:val="00716880"/>
    <w:rsid w:val="00724953"/>
    <w:rsid w:val="00731FD6"/>
    <w:rsid w:val="00734B3B"/>
    <w:rsid w:val="00736324"/>
    <w:rsid w:val="00736801"/>
    <w:rsid w:val="00744D1D"/>
    <w:rsid w:val="00745E1B"/>
    <w:rsid w:val="00753C0B"/>
    <w:rsid w:val="0076533B"/>
    <w:rsid w:val="00766CD6"/>
    <w:rsid w:val="007707C8"/>
    <w:rsid w:val="007813EC"/>
    <w:rsid w:val="0078187E"/>
    <w:rsid w:val="00783F37"/>
    <w:rsid w:val="00785880"/>
    <w:rsid w:val="007858CF"/>
    <w:rsid w:val="007877F7"/>
    <w:rsid w:val="007920D8"/>
    <w:rsid w:val="00792A81"/>
    <w:rsid w:val="00793C51"/>
    <w:rsid w:val="00794052"/>
    <w:rsid w:val="00794ADD"/>
    <w:rsid w:val="00794C3C"/>
    <w:rsid w:val="00797B5C"/>
    <w:rsid w:val="007A0F03"/>
    <w:rsid w:val="007A1005"/>
    <w:rsid w:val="007A6A29"/>
    <w:rsid w:val="007B138C"/>
    <w:rsid w:val="007B22F0"/>
    <w:rsid w:val="007B31AB"/>
    <w:rsid w:val="007B3FF8"/>
    <w:rsid w:val="007B477D"/>
    <w:rsid w:val="007B5D12"/>
    <w:rsid w:val="007B7D0C"/>
    <w:rsid w:val="007C299D"/>
    <w:rsid w:val="007C3E81"/>
    <w:rsid w:val="007C69D4"/>
    <w:rsid w:val="007C7B63"/>
    <w:rsid w:val="007D2C3F"/>
    <w:rsid w:val="007D6E82"/>
    <w:rsid w:val="007E2263"/>
    <w:rsid w:val="007E477B"/>
    <w:rsid w:val="007E7BF8"/>
    <w:rsid w:val="007F0C02"/>
    <w:rsid w:val="007F2D9F"/>
    <w:rsid w:val="007F621B"/>
    <w:rsid w:val="00806473"/>
    <w:rsid w:val="00813BC4"/>
    <w:rsid w:val="00814193"/>
    <w:rsid w:val="0081521D"/>
    <w:rsid w:val="00824576"/>
    <w:rsid w:val="0082558B"/>
    <w:rsid w:val="00831C96"/>
    <w:rsid w:val="00850DEF"/>
    <w:rsid w:val="00852083"/>
    <w:rsid w:val="0085716F"/>
    <w:rsid w:val="00861C76"/>
    <w:rsid w:val="008620D4"/>
    <w:rsid w:val="008628CF"/>
    <w:rsid w:val="00864517"/>
    <w:rsid w:val="008662BC"/>
    <w:rsid w:val="00867D65"/>
    <w:rsid w:val="00870494"/>
    <w:rsid w:val="00870EB0"/>
    <w:rsid w:val="0087615C"/>
    <w:rsid w:val="00882C8F"/>
    <w:rsid w:val="008845C4"/>
    <w:rsid w:val="00884B3C"/>
    <w:rsid w:val="00885F5A"/>
    <w:rsid w:val="008903C1"/>
    <w:rsid w:val="00893692"/>
    <w:rsid w:val="0089434D"/>
    <w:rsid w:val="008A05AD"/>
    <w:rsid w:val="008A4B16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ECD"/>
    <w:rsid w:val="008C7405"/>
    <w:rsid w:val="008D2506"/>
    <w:rsid w:val="008D5E4C"/>
    <w:rsid w:val="008D682F"/>
    <w:rsid w:val="008E171F"/>
    <w:rsid w:val="008E227C"/>
    <w:rsid w:val="008E3260"/>
    <w:rsid w:val="008E35C1"/>
    <w:rsid w:val="008E455F"/>
    <w:rsid w:val="008E4880"/>
    <w:rsid w:val="008F0D37"/>
    <w:rsid w:val="008F5A11"/>
    <w:rsid w:val="009008D3"/>
    <w:rsid w:val="00904C73"/>
    <w:rsid w:val="009077F1"/>
    <w:rsid w:val="0091126D"/>
    <w:rsid w:val="00914EF8"/>
    <w:rsid w:val="0091625F"/>
    <w:rsid w:val="00930F66"/>
    <w:rsid w:val="009316F7"/>
    <w:rsid w:val="00932065"/>
    <w:rsid w:val="00932E4E"/>
    <w:rsid w:val="009333CB"/>
    <w:rsid w:val="009339C9"/>
    <w:rsid w:val="009358BD"/>
    <w:rsid w:val="00940E6E"/>
    <w:rsid w:val="00943205"/>
    <w:rsid w:val="009461DE"/>
    <w:rsid w:val="00947862"/>
    <w:rsid w:val="009525FC"/>
    <w:rsid w:val="00952E7D"/>
    <w:rsid w:val="009534A1"/>
    <w:rsid w:val="009633B2"/>
    <w:rsid w:val="00964A03"/>
    <w:rsid w:val="00965207"/>
    <w:rsid w:val="009665C2"/>
    <w:rsid w:val="00966F12"/>
    <w:rsid w:val="009677D8"/>
    <w:rsid w:val="00972A09"/>
    <w:rsid w:val="00975898"/>
    <w:rsid w:val="009840B0"/>
    <w:rsid w:val="00984234"/>
    <w:rsid w:val="009846BC"/>
    <w:rsid w:val="009953BA"/>
    <w:rsid w:val="00997620"/>
    <w:rsid w:val="009A24A1"/>
    <w:rsid w:val="009A368B"/>
    <w:rsid w:val="009A3843"/>
    <w:rsid w:val="009A5968"/>
    <w:rsid w:val="009C3654"/>
    <w:rsid w:val="009C4129"/>
    <w:rsid w:val="009C4ECD"/>
    <w:rsid w:val="009D178E"/>
    <w:rsid w:val="009D60D3"/>
    <w:rsid w:val="009D75FA"/>
    <w:rsid w:val="009D773E"/>
    <w:rsid w:val="009E013D"/>
    <w:rsid w:val="009F312A"/>
    <w:rsid w:val="009F366B"/>
    <w:rsid w:val="00A05798"/>
    <w:rsid w:val="00A07347"/>
    <w:rsid w:val="00A074CA"/>
    <w:rsid w:val="00A125F8"/>
    <w:rsid w:val="00A15588"/>
    <w:rsid w:val="00A2508C"/>
    <w:rsid w:val="00A2575A"/>
    <w:rsid w:val="00A25A3D"/>
    <w:rsid w:val="00A3162C"/>
    <w:rsid w:val="00A323CD"/>
    <w:rsid w:val="00A327E0"/>
    <w:rsid w:val="00A3512D"/>
    <w:rsid w:val="00A36EAA"/>
    <w:rsid w:val="00A41878"/>
    <w:rsid w:val="00A5540C"/>
    <w:rsid w:val="00A60E81"/>
    <w:rsid w:val="00A638C7"/>
    <w:rsid w:val="00A647F6"/>
    <w:rsid w:val="00A65109"/>
    <w:rsid w:val="00A651DE"/>
    <w:rsid w:val="00A70174"/>
    <w:rsid w:val="00A7669C"/>
    <w:rsid w:val="00A8052B"/>
    <w:rsid w:val="00A854D9"/>
    <w:rsid w:val="00A912B0"/>
    <w:rsid w:val="00A93904"/>
    <w:rsid w:val="00A97B16"/>
    <w:rsid w:val="00AA0688"/>
    <w:rsid w:val="00AA0F92"/>
    <w:rsid w:val="00AB0E0F"/>
    <w:rsid w:val="00AB3315"/>
    <w:rsid w:val="00AB4E12"/>
    <w:rsid w:val="00AC00FC"/>
    <w:rsid w:val="00AC64B7"/>
    <w:rsid w:val="00AC7362"/>
    <w:rsid w:val="00AD2575"/>
    <w:rsid w:val="00AD50C5"/>
    <w:rsid w:val="00AD5561"/>
    <w:rsid w:val="00AD74E7"/>
    <w:rsid w:val="00AF0067"/>
    <w:rsid w:val="00AF0405"/>
    <w:rsid w:val="00AF151F"/>
    <w:rsid w:val="00AF156A"/>
    <w:rsid w:val="00AF2F56"/>
    <w:rsid w:val="00AF66ED"/>
    <w:rsid w:val="00B0349E"/>
    <w:rsid w:val="00B039AA"/>
    <w:rsid w:val="00B04450"/>
    <w:rsid w:val="00B05A1B"/>
    <w:rsid w:val="00B06456"/>
    <w:rsid w:val="00B11107"/>
    <w:rsid w:val="00B11D23"/>
    <w:rsid w:val="00B17036"/>
    <w:rsid w:val="00B17683"/>
    <w:rsid w:val="00B20635"/>
    <w:rsid w:val="00B2301E"/>
    <w:rsid w:val="00B23DCA"/>
    <w:rsid w:val="00B260D8"/>
    <w:rsid w:val="00B323C6"/>
    <w:rsid w:val="00B32C6A"/>
    <w:rsid w:val="00B35331"/>
    <w:rsid w:val="00B41F82"/>
    <w:rsid w:val="00B44117"/>
    <w:rsid w:val="00B46E6C"/>
    <w:rsid w:val="00B47E65"/>
    <w:rsid w:val="00B5784F"/>
    <w:rsid w:val="00B605CA"/>
    <w:rsid w:val="00B627A7"/>
    <w:rsid w:val="00B633E0"/>
    <w:rsid w:val="00B66EE6"/>
    <w:rsid w:val="00B706E1"/>
    <w:rsid w:val="00B71688"/>
    <w:rsid w:val="00B73FC9"/>
    <w:rsid w:val="00B746FC"/>
    <w:rsid w:val="00B761A4"/>
    <w:rsid w:val="00B8352C"/>
    <w:rsid w:val="00B844BE"/>
    <w:rsid w:val="00B853FF"/>
    <w:rsid w:val="00B85A84"/>
    <w:rsid w:val="00B85ECB"/>
    <w:rsid w:val="00B86523"/>
    <w:rsid w:val="00B97750"/>
    <w:rsid w:val="00B97FB6"/>
    <w:rsid w:val="00BA50B7"/>
    <w:rsid w:val="00BB004C"/>
    <w:rsid w:val="00BB4300"/>
    <w:rsid w:val="00BB50A2"/>
    <w:rsid w:val="00BC0E01"/>
    <w:rsid w:val="00BC188B"/>
    <w:rsid w:val="00BC1F17"/>
    <w:rsid w:val="00BC2051"/>
    <w:rsid w:val="00BC36BD"/>
    <w:rsid w:val="00BC3D87"/>
    <w:rsid w:val="00BC5AD8"/>
    <w:rsid w:val="00BC6917"/>
    <w:rsid w:val="00BD1AFB"/>
    <w:rsid w:val="00BD3856"/>
    <w:rsid w:val="00BD3C6E"/>
    <w:rsid w:val="00BE0A3D"/>
    <w:rsid w:val="00BE3307"/>
    <w:rsid w:val="00BE5DE2"/>
    <w:rsid w:val="00BE782A"/>
    <w:rsid w:val="00BF42DB"/>
    <w:rsid w:val="00BF55DD"/>
    <w:rsid w:val="00C032D3"/>
    <w:rsid w:val="00C04D66"/>
    <w:rsid w:val="00C05006"/>
    <w:rsid w:val="00C06258"/>
    <w:rsid w:val="00C06A0E"/>
    <w:rsid w:val="00C104DF"/>
    <w:rsid w:val="00C159A5"/>
    <w:rsid w:val="00C15EEE"/>
    <w:rsid w:val="00C163B2"/>
    <w:rsid w:val="00C17581"/>
    <w:rsid w:val="00C21267"/>
    <w:rsid w:val="00C225F3"/>
    <w:rsid w:val="00C22AFA"/>
    <w:rsid w:val="00C2441F"/>
    <w:rsid w:val="00C2595A"/>
    <w:rsid w:val="00C272D6"/>
    <w:rsid w:val="00C27903"/>
    <w:rsid w:val="00C32E78"/>
    <w:rsid w:val="00C340CB"/>
    <w:rsid w:val="00C3553B"/>
    <w:rsid w:val="00C41742"/>
    <w:rsid w:val="00C41BF7"/>
    <w:rsid w:val="00C424CE"/>
    <w:rsid w:val="00C42750"/>
    <w:rsid w:val="00C43E0F"/>
    <w:rsid w:val="00C462B0"/>
    <w:rsid w:val="00C47AD0"/>
    <w:rsid w:val="00C52A09"/>
    <w:rsid w:val="00C55DD7"/>
    <w:rsid w:val="00C622BD"/>
    <w:rsid w:val="00C63438"/>
    <w:rsid w:val="00C65F79"/>
    <w:rsid w:val="00C71554"/>
    <w:rsid w:val="00C727BC"/>
    <w:rsid w:val="00C7468B"/>
    <w:rsid w:val="00C74EE3"/>
    <w:rsid w:val="00C7561E"/>
    <w:rsid w:val="00C75C26"/>
    <w:rsid w:val="00C770B7"/>
    <w:rsid w:val="00C82625"/>
    <w:rsid w:val="00C82646"/>
    <w:rsid w:val="00C851F8"/>
    <w:rsid w:val="00C85600"/>
    <w:rsid w:val="00C8568F"/>
    <w:rsid w:val="00C92E10"/>
    <w:rsid w:val="00C9326F"/>
    <w:rsid w:val="00C958D3"/>
    <w:rsid w:val="00CA622E"/>
    <w:rsid w:val="00CA7641"/>
    <w:rsid w:val="00CB3F4B"/>
    <w:rsid w:val="00CB4EFD"/>
    <w:rsid w:val="00CB5E25"/>
    <w:rsid w:val="00CB6961"/>
    <w:rsid w:val="00CC1AE8"/>
    <w:rsid w:val="00CC1BAD"/>
    <w:rsid w:val="00CC451E"/>
    <w:rsid w:val="00CC454C"/>
    <w:rsid w:val="00CC5B78"/>
    <w:rsid w:val="00CD0894"/>
    <w:rsid w:val="00CD1CC7"/>
    <w:rsid w:val="00CE138A"/>
    <w:rsid w:val="00CE157A"/>
    <w:rsid w:val="00CE24B6"/>
    <w:rsid w:val="00CE254D"/>
    <w:rsid w:val="00CE4C92"/>
    <w:rsid w:val="00CE6FB8"/>
    <w:rsid w:val="00CE7701"/>
    <w:rsid w:val="00CF08AC"/>
    <w:rsid w:val="00CF6D5F"/>
    <w:rsid w:val="00D00419"/>
    <w:rsid w:val="00D016E9"/>
    <w:rsid w:val="00D020DC"/>
    <w:rsid w:val="00D04647"/>
    <w:rsid w:val="00D04C67"/>
    <w:rsid w:val="00D072C7"/>
    <w:rsid w:val="00D112DA"/>
    <w:rsid w:val="00D126B0"/>
    <w:rsid w:val="00D12A46"/>
    <w:rsid w:val="00D148FE"/>
    <w:rsid w:val="00D16E39"/>
    <w:rsid w:val="00D17299"/>
    <w:rsid w:val="00D20F32"/>
    <w:rsid w:val="00D239F5"/>
    <w:rsid w:val="00D2582E"/>
    <w:rsid w:val="00D3607E"/>
    <w:rsid w:val="00D3647E"/>
    <w:rsid w:val="00D368F7"/>
    <w:rsid w:val="00D370BA"/>
    <w:rsid w:val="00D439C4"/>
    <w:rsid w:val="00D46A43"/>
    <w:rsid w:val="00D474FB"/>
    <w:rsid w:val="00D51874"/>
    <w:rsid w:val="00D52347"/>
    <w:rsid w:val="00D60303"/>
    <w:rsid w:val="00D60E14"/>
    <w:rsid w:val="00D61948"/>
    <w:rsid w:val="00D62170"/>
    <w:rsid w:val="00D65286"/>
    <w:rsid w:val="00D70528"/>
    <w:rsid w:val="00D730FE"/>
    <w:rsid w:val="00D74025"/>
    <w:rsid w:val="00D74101"/>
    <w:rsid w:val="00D758CF"/>
    <w:rsid w:val="00D774BB"/>
    <w:rsid w:val="00D81389"/>
    <w:rsid w:val="00D813CB"/>
    <w:rsid w:val="00D820B6"/>
    <w:rsid w:val="00D82CC7"/>
    <w:rsid w:val="00D863A7"/>
    <w:rsid w:val="00D9396D"/>
    <w:rsid w:val="00D9418E"/>
    <w:rsid w:val="00DA1B4C"/>
    <w:rsid w:val="00DA1DF8"/>
    <w:rsid w:val="00DA289B"/>
    <w:rsid w:val="00DA4D48"/>
    <w:rsid w:val="00DA69A7"/>
    <w:rsid w:val="00DB08E4"/>
    <w:rsid w:val="00DB13CB"/>
    <w:rsid w:val="00DB5377"/>
    <w:rsid w:val="00DB6AF5"/>
    <w:rsid w:val="00DC111D"/>
    <w:rsid w:val="00DD5D53"/>
    <w:rsid w:val="00DD6EF9"/>
    <w:rsid w:val="00DD7E66"/>
    <w:rsid w:val="00DE0AF5"/>
    <w:rsid w:val="00DE0B31"/>
    <w:rsid w:val="00DE48E6"/>
    <w:rsid w:val="00DE4936"/>
    <w:rsid w:val="00DF37A4"/>
    <w:rsid w:val="00DF744C"/>
    <w:rsid w:val="00E00FFE"/>
    <w:rsid w:val="00E0205C"/>
    <w:rsid w:val="00E04708"/>
    <w:rsid w:val="00E12098"/>
    <w:rsid w:val="00E12E91"/>
    <w:rsid w:val="00E13394"/>
    <w:rsid w:val="00E13692"/>
    <w:rsid w:val="00E13A93"/>
    <w:rsid w:val="00E1726F"/>
    <w:rsid w:val="00E2412D"/>
    <w:rsid w:val="00E2652A"/>
    <w:rsid w:val="00E33C94"/>
    <w:rsid w:val="00E344BA"/>
    <w:rsid w:val="00E34EF4"/>
    <w:rsid w:val="00E35B2E"/>
    <w:rsid w:val="00E41B35"/>
    <w:rsid w:val="00E44CA1"/>
    <w:rsid w:val="00E45F27"/>
    <w:rsid w:val="00E47D85"/>
    <w:rsid w:val="00E5025A"/>
    <w:rsid w:val="00E52508"/>
    <w:rsid w:val="00E548F4"/>
    <w:rsid w:val="00E5706F"/>
    <w:rsid w:val="00E6124E"/>
    <w:rsid w:val="00E63122"/>
    <w:rsid w:val="00E64C6D"/>
    <w:rsid w:val="00E7207D"/>
    <w:rsid w:val="00E76AC1"/>
    <w:rsid w:val="00E76CCD"/>
    <w:rsid w:val="00E84A48"/>
    <w:rsid w:val="00E86A94"/>
    <w:rsid w:val="00E91FD1"/>
    <w:rsid w:val="00E94CC0"/>
    <w:rsid w:val="00EA064E"/>
    <w:rsid w:val="00EA336C"/>
    <w:rsid w:val="00EA39BD"/>
    <w:rsid w:val="00EA4F43"/>
    <w:rsid w:val="00EA621B"/>
    <w:rsid w:val="00EB1C9D"/>
    <w:rsid w:val="00EB3EF3"/>
    <w:rsid w:val="00EB5299"/>
    <w:rsid w:val="00EB5726"/>
    <w:rsid w:val="00EB6B6D"/>
    <w:rsid w:val="00EB6F98"/>
    <w:rsid w:val="00EB736E"/>
    <w:rsid w:val="00EC4A3C"/>
    <w:rsid w:val="00EC53D2"/>
    <w:rsid w:val="00EC565B"/>
    <w:rsid w:val="00ED18EC"/>
    <w:rsid w:val="00ED1AF7"/>
    <w:rsid w:val="00ED3431"/>
    <w:rsid w:val="00ED7A94"/>
    <w:rsid w:val="00EE2651"/>
    <w:rsid w:val="00EE5D76"/>
    <w:rsid w:val="00EE764B"/>
    <w:rsid w:val="00EE7CB7"/>
    <w:rsid w:val="00EF5D7A"/>
    <w:rsid w:val="00F03439"/>
    <w:rsid w:val="00F04CD3"/>
    <w:rsid w:val="00F05688"/>
    <w:rsid w:val="00F0715D"/>
    <w:rsid w:val="00F12FCD"/>
    <w:rsid w:val="00F23362"/>
    <w:rsid w:val="00F23FE7"/>
    <w:rsid w:val="00F33E7F"/>
    <w:rsid w:val="00F348D1"/>
    <w:rsid w:val="00F34E10"/>
    <w:rsid w:val="00F426D8"/>
    <w:rsid w:val="00F51CD4"/>
    <w:rsid w:val="00F51F3C"/>
    <w:rsid w:val="00F52476"/>
    <w:rsid w:val="00F54686"/>
    <w:rsid w:val="00F5515C"/>
    <w:rsid w:val="00F552D4"/>
    <w:rsid w:val="00F61293"/>
    <w:rsid w:val="00F63D75"/>
    <w:rsid w:val="00F64277"/>
    <w:rsid w:val="00F654DC"/>
    <w:rsid w:val="00F66582"/>
    <w:rsid w:val="00F71BC9"/>
    <w:rsid w:val="00F71E80"/>
    <w:rsid w:val="00F75949"/>
    <w:rsid w:val="00F766BF"/>
    <w:rsid w:val="00F77879"/>
    <w:rsid w:val="00F80422"/>
    <w:rsid w:val="00F83386"/>
    <w:rsid w:val="00F841FB"/>
    <w:rsid w:val="00F85771"/>
    <w:rsid w:val="00FA5565"/>
    <w:rsid w:val="00FB068D"/>
    <w:rsid w:val="00FB11F7"/>
    <w:rsid w:val="00FB1598"/>
    <w:rsid w:val="00FB6712"/>
    <w:rsid w:val="00FB7548"/>
    <w:rsid w:val="00FC12C1"/>
    <w:rsid w:val="00FC1BC8"/>
    <w:rsid w:val="00FC72AD"/>
    <w:rsid w:val="00FD014D"/>
    <w:rsid w:val="00FD215E"/>
    <w:rsid w:val="00FD3EC4"/>
    <w:rsid w:val="00FD5150"/>
    <w:rsid w:val="00FD7C01"/>
    <w:rsid w:val="00FE25BE"/>
    <w:rsid w:val="00FE29B8"/>
    <w:rsid w:val="00FE4D0C"/>
    <w:rsid w:val="00FE5A78"/>
    <w:rsid w:val="00FE649E"/>
    <w:rsid w:val="00FF4B44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6E63A31"/>
  <w15:chartTrackingRefBased/>
  <w15:docId w15:val="{AF3AB435-3852-224B-99FC-EB80F273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1270B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1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Heading2">
    <w:name w:val="heading 2"/>
    <w:basedOn w:val="Normal"/>
    <w:next w:val="Normal"/>
    <w:link w:val="Heading2Char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0504B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Heading2Char">
    <w:name w:val="Heading 2 Char"/>
    <w:link w:val="Heading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4Char">
    <w:name w:val="Heading 4 Char"/>
    <w:link w:val="Heading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Heading5Char">
    <w:name w:val="Heading 5 Char"/>
    <w:link w:val="Heading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Heading7Char">
    <w:name w:val="Heading 7 Char"/>
    <w:link w:val="Heading7"/>
    <w:semiHidden/>
    <w:locked/>
    <w:rsid w:val="000504B6"/>
    <w:rPr>
      <w:sz w:val="24"/>
      <w:szCs w:val="24"/>
      <w:lang w:val="ru-RU" w:eastAsia="ru-RU" w:bidi="ar-SA"/>
    </w:rPr>
  </w:style>
  <w:style w:type="paragraph" w:styleId="NormalWeb">
    <w:name w:val="Normal (Web)"/>
    <w:basedOn w:val="Normal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noteText">
    <w:name w:val="footnote text"/>
    <w:basedOn w:val="Normal"/>
    <w:link w:val="FootnoteTextChar1"/>
    <w:rsid w:val="000504B6"/>
    <w:rPr>
      <w:sz w:val="20"/>
      <w:szCs w:val="20"/>
    </w:rPr>
  </w:style>
  <w:style w:type="character" w:customStyle="1" w:styleId="FootnoteTextChar1">
    <w:name w:val="Footnote Text Char1"/>
    <w:link w:val="FootnoteText"/>
    <w:semiHidden/>
    <w:locked/>
    <w:rsid w:val="000504B6"/>
    <w:rPr>
      <w:lang w:val="ru-RU" w:eastAsia="ru-RU" w:bidi="ar-SA"/>
    </w:rPr>
  </w:style>
  <w:style w:type="paragraph" w:styleId="Header">
    <w:name w:val="header"/>
    <w:basedOn w:val="Normal"/>
    <w:link w:val="HeaderChar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link w:val="Header"/>
    <w:semiHidden/>
    <w:locked/>
    <w:rsid w:val="000504B6"/>
    <w:rPr>
      <w:lang w:val="ru-RU" w:eastAsia="ru-RU" w:bidi="ar-SA"/>
    </w:rPr>
  </w:style>
  <w:style w:type="paragraph" w:styleId="Title">
    <w:name w:val="Title"/>
    <w:basedOn w:val="Normal"/>
    <w:link w:val="TitleChar"/>
    <w:qFormat/>
    <w:rsid w:val="000504B6"/>
    <w:pPr>
      <w:jc w:val="center"/>
    </w:pPr>
    <w:rPr>
      <w:b/>
      <w:sz w:val="28"/>
      <w:szCs w:val="20"/>
    </w:rPr>
  </w:style>
  <w:style w:type="character" w:customStyle="1" w:styleId="TitleChar">
    <w:name w:val="Title Char"/>
    <w:link w:val="Title"/>
    <w:locked/>
    <w:rsid w:val="000504B6"/>
    <w:rPr>
      <w:b/>
      <w:sz w:val="28"/>
      <w:lang w:val="ru-RU" w:eastAsia="ru-RU" w:bidi="ar-SA"/>
    </w:rPr>
  </w:style>
  <w:style w:type="paragraph" w:styleId="BodyText">
    <w:name w:val="Body Text"/>
    <w:basedOn w:val="Normal"/>
    <w:link w:val="BodyTextChar"/>
    <w:rsid w:val="000504B6"/>
    <w:pPr>
      <w:jc w:val="both"/>
    </w:pPr>
    <w:rPr>
      <w:color w:val="000000"/>
      <w:szCs w:val="18"/>
    </w:rPr>
  </w:style>
  <w:style w:type="character" w:customStyle="1" w:styleId="BodyTextChar">
    <w:name w:val="Body Text Char"/>
    <w:link w:val="BodyText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rsid w:val="000504B6"/>
    <w:pPr>
      <w:ind w:firstLine="902"/>
      <w:jc w:val="both"/>
    </w:pPr>
    <w:rPr>
      <w:color w:val="000000"/>
      <w:szCs w:val="18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link w:val="BodyTextIndent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BodyTextIndent2">
    <w:name w:val="Body Text Indent 2"/>
    <w:basedOn w:val="Normal"/>
    <w:link w:val="BodyTextIndent2Char"/>
    <w:rsid w:val="000504B6"/>
    <w:pPr>
      <w:ind w:firstLine="900"/>
      <w:jc w:val="both"/>
    </w:pPr>
    <w:rPr>
      <w:b/>
      <w:bCs/>
    </w:rPr>
  </w:style>
  <w:style w:type="character" w:customStyle="1" w:styleId="BodyTextIndent2Char">
    <w:name w:val="Body Text Indent 2 Char"/>
    <w:link w:val="BodyTextIndent2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FootnoteReference">
    <w:name w:val="footnote reference"/>
    <w:rsid w:val="000504B6"/>
    <w:rPr>
      <w:rFonts w:cs="Times New Roman"/>
      <w:vertAlign w:val="superscript"/>
    </w:rPr>
  </w:style>
  <w:style w:type="character" w:styleId="Strong">
    <w:name w:val="Strong"/>
    <w:qFormat/>
    <w:rsid w:val="000504B6"/>
    <w:rPr>
      <w:rFonts w:cs="Times New Roman"/>
      <w:b/>
      <w:bCs/>
    </w:rPr>
  </w:style>
  <w:style w:type="character" w:styleId="Emphasis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Normal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Normal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Hyperlink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Normal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TableGrid">
    <w:name w:val="Table Grid"/>
    <w:basedOn w:val="TableNormal"/>
    <w:rsid w:val="000504B6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main">
    <w:name w:val="main"/>
    <w:basedOn w:val="Normal"/>
    <w:rsid w:val="000504B6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0504B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  <w:lang w:eastAsia="ru-RU"/>
    </w:rPr>
  </w:style>
  <w:style w:type="paragraph" w:styleId="BalloonText">
    <w:name w:val="Balloon Text"/>
    <w:basedOn w:val="Normal"/>
    <w:link w:val="BalloonTextChar"/>
    <w:semiHidden/>
    <w:rsid w:val="000504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locked/>
    <w:rsid w:val="000504B6"/>
    <w:rPr>
      <w:sz w:val="24"/>
      <w:szCs w:val="24"/>
      <w:lang w:val="ru-RU" w:eastAsia="ru-RU" w:bidi="ar-SA"/>
    </w:rPr>
  </w:style>
  <w:style w:type="character" w:styleId="PageNumber">
    <w:name w:val="page number"/>
    <w:rsid w:val="000504B6"/>
    <w:rPr>
      <w:rFonts w:cs="Times New Roman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rsid w:val="000504B6"/>
    <w:pPr>
      <w:spacing w:after="120" w:line="480" w:lineRule="auto"/>
    </w:pPr>
  </w:style>
  <w:style w:type="character" w:customStyle="1" w:styleId="BodyText2Char">
    <w:name w:val="Body Text 2 Char"/>
    <w:aliases w:val="Основной текст 2 Знак Знак Знак Знак Char"/>
    <w:link w:val="BodyText2"/>
    <w:semiHidden/>
    <w:locked/>
    <w:rsid w:val="000504B6"/>
    <w:rPr>
      <w:sz w:val="24"/>
      <w:szCs w:val="24"/>
      <w:lang w:val="ru-RU" w:eastAsia="ru-RU" w:bidi="ar-SA"/>
    </w:rPr>
  </w:style>
  <w:style w:type="paragraph" w:styleId="BlockText">
    <w:name w:val="Block Text"/>
    <w:basedOn w:val="Normal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BodyText3">
    <w:name w:val="Body Text 3"/>
    <w:basedOn w:val="Normal"/>
    <w:link w:val="BodyText3Char"/>
    <w:rsid w:val="000504B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0">
    <w:name w:val="Абзац"/>
    <w:basedOn w:val="Normal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Normal"/>
    <w:rsid w:val="000504B6"/>
    <w:pPr>
      <w:numPr>
        <w:numId w:val="2"/>
      </w:numPr>
      <w:spacing w:line="312" w:lineRule="auto"/>
      <w:jc w:val="both"/>
    </w:pPr>
  </w:style>
  <w:style w:type="character" w:customStyle="1" w:styleId="a1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TOC1">
    <w:name w:val="toc 1"/>
    <w:basedOn w:val="Normal"/>
    <w:next w:val="Normal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1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ListParagraph">
    <w:name w:val="List Paragraph"/>
    <w:basedOn w:val="Normal"/>
    <w:link w:val="ListParagraphChar1"/>
    <w:uiPriority w:val="34"/>
    <w:qFormat/>
    <w:rsid w:val="000504B6"/>
    <w:pPr>
      <w:ind w:left="720"/>
      <w:contextualSpacing/>
    </w:pPr>
    <w:rPr>
      <w:sz w:val="28"/>
      <w:szCs w:val="20"/>
      <w:lang w:val="x-none" w:eastAsia="x-none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0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Normal"/>
    <w:link w:val="Bodytext0"/>
    <w:rsid w:val="003C6F6D"/>
    <w:pPr>
      <w:shd w:val="clear" w:color="auto" w:fill="FFFFFF"/>
      <w:spacing w:before="60" w:after="60" w:line="240" w:lineRule="atLeast"/>
    </w:pPr>
    <w:rPr>
      <w:sz w:val="27"/>
      <w:szCs w:val="27"/>
      <w:lang w:val="x-none" w:eastAsia="x-none"/>
    </w:rPr>
  </w:style>
  <w:style w:type="character" w:customStyle="1" w:styleId="ListParagraphChar1">
    <w:name w:val="List Paragraph Char1"/>
    <w:link w:val="ListParagraph"/>
    <w:locked/>
    <w:rsid w:val="00AD5561"/>
    <w:rPr>
      <w:rFonts w:cs="Tahoma"/>
      <w:sz w:val="28"/>
    </w:rPr>
  </w:style>
  <w:style w:type="paragraph" w:customStyle="1" w:styleId="10">
    <w:name w:val="Абзац списка1"/>
    <w:basedOn w:val="Normal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ListParagraph1">
    <w:name w:val="List Paragraph1"/>
    <w:basedOn w:val="Normal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ListParagraph1"/>
    <w:locked/>
    <w:rsid w:val="009008D3"/>
    <w:rPr>
      <w:rFonts w:ascii="Calibri" w:hAnsi="Calibri"/>
      <w:sz w:val="22"/>
      <w:szCs w:val="22"/>
    </w:rPr>
  </w:style>
  <w:style w:type="table" w:customStyle="1" w:styleId="11">
    <w:name w:val="Сетка таблицы1"/>
    <w:basedOn w:val="TableNormal"/>
    <w:next w:val="TableGrid"/>
    <w:uiPriority w:val="59"/>
    <w:rsid w:val="007249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TableNormal"/>
    <w:next w:val="TableGrid"/>
    <w:uiPriority w:val="59"/>
    <w:rsid w:val="007249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TableNormal"/>
    <w:next w:val="TableGrid"/>
    <w:rsid w:val="0072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rsid w:val="00DF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Normal"/>
    <w:rsid w:val="001F4CF9"/>
    <w:pPr>
      <w:spacing w:before="100" w:beforeAutospacing="1" w:after="100" w:afterAutospacing="1"/>
    </w:pPr>
  </w:style>
  <w:style w:type="table" w:customStyle="1" w:styleId="40">
    <w:name w:val="Сетка таблицы4"/>
    <w:basedOn w:val="TableNormal"/>
    <w:next w:val="TableGrid"/>
    <w:uiPriority w:val="59"/>
    <w:rsid w:val="0015369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D16E39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"/>
    <w:rsid w:val="00404E9E"/>
    <w:pPr>
      <w:spacing w:before="100" w:beforeAutospacing="1" w:after="100" w:afterAutospacing="1"/>
    </w:pPr>
  </w:style>
  <w:style w:type="character" w:customStyle="1" w:styleId="20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PlaceholderText">
    <w:name w:val="Placeholder Text"/>
    <w:basedOn w:val="DefaultParagraphFont"/>
    <w:uiPriority w:val="99"/>
    <w:semiHidden/>
    <w:rsid w:val="00157D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scopus.com/" TargetMode="External"/><Relationship Id="rId26" Type="http://schemas.openxmlformats.org/officeDocument/2006/relationships/hyperlink" Target="http://elibrary.ru/defaultx.asp" TargetMode="External"/><Relationship Id="rId3" Type="http://schemas.openxmlformats.org/officeDocument/2006/relationships/styles" Target="styles.xml"/><Relationship Id="rId21" Type="http://schemas.openxmlformats.org/officeDocument/2006/relationships/hyperlink" Target="http://&#1085;&#1101;&#1073;.&#1088;&#1092;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ebofknowledge.com/" TargetMode="External"/><Relationship Id="rId25" Type="http://schemas.openxmlformats.org/officeDocument/2006/relationships/hyperlink" Target="http://www.scopu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s://elibrary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inion.ru/resources/bazy-dannykh-inion-ra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www.gks.ru/wps/wcm/connect/rosstat_main/rosstat/ru/statistics/databases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springernature.com/gp/librarian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www.neicon.ru/" TargetMode="External"/><Relationship Id="rId27" Type="http://schemas.openxmlformats.org/officeDocument/2006/relationships/hyperlink" Target="http://arxiv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E4CD6-B515-AF4A-BF7A-178E6365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16</Pages>
  <Words>4345</Words>
  <Characters>24772</Characters>
  <Application>Microsoft Office Word</Application>
  <DocSecurity>0</DocSecurity>
  <Lines>206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Приложение №1</vt:lpstr>
      <vt:lpstr>Приложение №1</vt:lpstr>
    </vt:vector>
  </TitlesOfParts>
  <Company>KMSTU</Company>
  <LinksUpToDate>false</LinksUpToDate>
  <CharactersWithSpaces>29059</CharactersWithSpaces>
  <SharedDoc>false</SharedDoc>
  <HLinks>
    <vt:vector size="84" baseType="variant">
      <vt:variant>
        <vt:i4>4980814</vt:i4>
      </vt:variant>
      <vt:variant>
        <vt:i4>39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36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33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30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27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1572938</vt:i4>
      </vt:variant>
      <vt:variant>
        <vt:i4>24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21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15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12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9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6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0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User</dc:creator>
  <cp:keywords/>
  <cp:lastModifiedBy>Microsoft Office User</cp:lastModifiedBy>
  <cp:revision>12</cp:revision>
  <cp:lastPrinted>2018-06-19T10:24:00Z</cp:lastPrinted>
  <dcterms:created xsi:type="dcterms:W3CDTF">2019-01-25T13:47:00Z</dcterms:created>
  <dcterms:modified xsi:type="dcterms:W3CDTF">2019-01-27T20:45:00Z</dcterms:modified>
</cp:coreProperties>
</file>