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B2" w:rsidRDefault="00174FB2" w:rsidP="00E544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894A6" wp14:editId="756BA242">
                <wp:simplePos x="0" y="0"/>
                <wp:positionH relativeFrom="column">
                  <wp:posOffset>6758940</wp:posOffset>
                </wp:positionH>
                <wp:positionV relativeFrom="paragraph">
                  <wp:posOffset>-227965</wp:posOffset>
                </wp:positionV>
                <wp:extent cx="2774315" cy="914400"/>
                <wp:effectExtent l="0" t="0" r="6985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A11" w:rsidRDefault="00140A11" w:rsidP="00C931E6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2.2pt;margin-top:-17.95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oqw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" filled="f" stroked="f">
                <v:textbox inset="0,0,0,0">
                  <w:txbxContent>
                    <w:p w:rsidR="00140A11" w:rsidRDefault="00140A11" w:rsidP="00C931E6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CA4C7" wp14:editId="5A8A4839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uLEFsLYDAAC9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19C0F" wp14:editId="06CCADC4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CM1RVkqgMAAL4KAAAOAAAAAAAAAAAAAAAAAC4CAABkcnMvZTJvRG9jLnhtbFBLAQIt&#10;ABQABgAIAAAAIQC+3bX53wAAAAsBAAAPAAAAAAAAAAAAAAAAAAQGAABkcnMvZG93bnJldi54bWxQ&#10;SwUGAAAAAAQABADzAAAAEA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2E229" wp14:editId="3C1B344F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ATf/+eqQMAAMIKAAAOAAAAAAAAAAAAAAAAAC4CAABkcnMvZTJvRG9jLnhtbFBLAQIt&#10;ABQABgAIAAAAIQBZhvRk4AAAAA0BAAAPAAAAAAAAAAAAAAAAAAMGAABkcnMvZG93bnJldi54bWxQ&#10;SwUGAAAAAAQABADzAAAAEA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28673" wp14:editId="2DDCDC1F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A3BiYBpwMAALgKAAAOAAAAAAAAAAAAAAAAAC4CAABkcnMvZTJvRG9jLnhtbFBLAQItABQA&#10;BgAIAAAAIQBo8Zzm3wAAAAsBAAAPAAAAAAAAAAAAAAAAAAEGAABkcnMvZG93bnJldi54bWxQSwUG&#10;AAAAAAQABADzAAAAD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54BEF" wp14:editId="396ECBEB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qTog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C5&#10;hlqTogMAALsKAAAOAAAAAAAAAAAAAAAAAC4CAABkcnMvZTJvRG9jLnhtbFBLAQItABQABgAIAAAA&#10;IQB3RFGg3gAAAA0BAAAPAAAAAAAAAAAAAAAAAPwFAABkcnMvZG93bnJldi54bWxQSwUGAAAAAAQA&#10;BADzAAAABw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C3C5" wp14:editId="75104EC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A11" w:rsidRDefault="00140A11" w:rsidP="00C931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KrAIAAKY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36jpCq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140A11" w:rsidRDefault="00140A11" w:rsidP="00C931E6"/>
                  </w:txbxContent>
                </v:textbox>
              </v:rect>
            </w:pict>
          </mc:Fallback>
        </mc:AlternateContent>
      </w: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Министерство образования и науки РФ</w:t>
      </w:r>
    </w:p>
    <w:p w:rsidR="00A74B8E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:rsidR="00A74B8E" w:rsidRPr="00A74B8E" w:rsidRDefault="00A74B8E" w:rsidP="00A74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Косыгина»</w:t>
      </w:r>
    </w:p>
    <w:p w:rsidR="00C931E6" w:rsidRPr="00A74B8E" w:rsidRDefault="00A74B8E" w:rsidP="00A74B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74B8E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A74B8E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A74B8E">
        <w:rPr>
          <w:rFonts w:ascii="Times New Roman" w:hAnsi="Times New Roman" w:cs="Times New Roman"/>
          <w:sz w:val="24"/>
          <w:szCs w:val="24"/>
        </w:rPr>
        <w:t>Искусство.)</w:t>
      </w:r>
      <w:proofErr w:type="gramEnd"/>
    </w:p>
    <w:p w:rsidR="00C931E6" w:rsidRPr="00F61632" w:rsidRDefault="00C931E6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3"/>
        <w:gridCol w:w="4568"/>
      </w:tblGrid>
      <w:tr w:rsidR="00C931E6" w:rsidRPr="00F61632" w:rsidTr="00163781"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16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C931E6" w:rsidRPr="00F61632" w:rsidTr="00163781">
        <w:trPr>
          <w:trHeight w:val="429"/>
        </w:trPr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1E6" w:rsidRPr="00F61632" w:rsidTr="00163781">
        <w:trPr>
          <w:trHeight w:val="404"/>
        </w:trPr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A74B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«____» ______________ 20</w:t>
            </w:r>
            <w:r w:rsidR="00A74B8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931E6" w:rsidRPr="00F61632" w:rsidRDefault="00C931E6" w:rsidP="00C931E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C931E6" w:rsidRPr="00F61632" w:rsidRDefault="00C931E6" w:rsidP="00C931E6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bookmarkStart w:id="0" w:name="_Toc358032781"/>
      <w:bookmarkStart w:id="1" w:name="_Toc356984816"/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  <w:bookmarkEnd w:id="0"/>
      <w:bookmarkEnd w:id="1"/>
    </w:p>
    <w:p w:rsidR="00C931E6" w:rsidRDefault="00C931E6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74B8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21208" w:rsidRPr="00A74B8E" w:rsidRDefault="00121208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A74B8E">
              <w:rPr>
                <w:b/>
                <w:bCs/>
                <w:sz w:val="24"/>
                <w:szCs w:val="24"/>
              </w:rPr>
              <w:t>рофессиональной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A74B8E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74B8E" w:rsidRPr="00880D9C" w:rsidRDefault="00B94C64" w:rsidP="00163E1B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880D9C">
              <w:rPr>
                <w:sz w:val="24"/>
                <w:szCs w:val="24"/>
              </w:rPr>
              <w:t>27.03.01 Стандартизация и метрология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634" w:type="dxa"/>
          </w:tcPr>
          <w:p w:rsidR="00A74B8E" w:rsidRPr="00A74B8E" w:rsidRDefault="00B94C64" w:rsidP="00163E1B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5549F0">
              <w:rPr>
                <w:sz w:val="24"/>
                <w:szCs w:val="24"/>
              </w:rPr>
              <w:t>Стандартизация и сертификация в текстильной и легкой промышленности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Cs/>
                <w:sz w:val="24"/>
                <w:szCs w:val="24"/>
              </w:rPr>
              <w:t>очная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Default="00A74B8E" w:rsidP="00A74B8E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Нормативный срок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74B8E" w:rsidRPr="00A74B8E" w:rsidRDefault="00C20885" w:rsidP="00A74B8E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</w:t>
            </w:r>
            <w:r w:rsidR="00A74B8E" w:rsidRPr="00A74B8E">
              <w:rPr>
                <w:b/>
                <w:bCs/>
                <w:sz w:val="24"/>
                <w:szCs w:val="24"/>
              </w:rPr>
              <w:t>воения  ОПОП</w:t>
            </w: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A74B8E">
              <w:rPr>
                <w:bCs/>
                <w:sz w:val="24"/>
                <w:szCs w:val="24"/>
              </w:rPr>
              <w:t xml:space="preserve">4 года  </w:t>
            </w: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634" w:type="dxa"/>
          </w:tcPr>
          <w:p w:rsidR="00A74B8E" w:rsidRPr="004221C7" w:rsidRDefault="004221C7" w:rsidP="007318F9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4221C7">
              <w:rPr>
                <w:bCs/>
                <w:sz w:val="24"/>
                <w:szCs w:val="24"/>
              </w:rPr>
              <w:t>Те</w:t>
            </w:r>
            <w:r w:rsidR="007318F9">
              <w:rPr>
                <w:bCs/>
                <w:sz w:val="24"/>
                <w:szCs w:val="24"/>
              </w:rPr>
              <w:t>кстильный институт имени А.Н. Косыгина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34" w:type="dxa"/>
          </w:tcPr>
          <w:p w:rsidR="00A74B8E" w:rsidRPr="004221C7" w:rsidRDefault="00D936A6" w:rsidP="004221C7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</w:tr>
    </w:tbl>
    <w:p w:rsidR="00A74B8E" w:rsidRPr="00A74B8E" w:rsidRDefault="00A74B8E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74B8E" w:rsidRPr="00A74B8E" w:rsidRDefault="00A74B8E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A74B8E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</w:t>
      </w:r>
      <w:proofErr w:type="gramEnd"/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A74B8E">
        <w:rPr>
          <w:rFonts w:ascii="Times New Roman" w:hAnsi="Times New Roman" w:cs="Times New Roman"/>
          <w:bCs/>
          <w:sz w:val="24"/>
          <w:szCs w:val="24"/>
        </w:rPr>
        <w:t>Е.Б. Никитаева</w:t>
      </w: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>Москва, 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36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AD" w:rsidRDefault="001B19AD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4221C7" w:rsidRDefault="004221C7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94C64" w:rsidRDefault="00B94C64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94C64" w:rsidRPr="004221C7" w:rsidRDefault="00B94C64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D601FB" w:rsidRDefault="00C931E6" w:rsidP="00C931E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D601FB">
        <w:rPr>
          <w:rFonts w:ascii="Times New Roman" w:eastAsia="MS Mincho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C931E6" w:rsidRPr="001E6786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B94C64" w:rsidRDefault="00C931E6" w:rsidP="001B19AD">
      <w:pPr>
        <w:pStyle w:val="a5"/>
        <w:numPr>
          <w:ilvl w:val="0"/>
          <w:numId w:val="23"/>
        </w:numPr>
        <w:ind w:hanging="720"/>
        <w:jc w:val="both"/>
        <w:rPr>
          <w:rFonts w:eastAsia="MS Mincho" w:cs="Times New Roman"/>
          <w:sz w:val="24"/>
          <w:szCs w:val="24"/>
        </w:rPr>
      </w:pPr>
      <w:bookmarkStart w:id="2" w:name="_Toc264543516"/>
      <w:bookmarkStart w:id="3" w:name="_Toc264543474"/>
      <w:r w:rsidRPr="004D6E40">
        <w:rPr>
          <w:rFonts w:eastAsia="MS Mincho" w:cs="Times New Roman"/>
          <w:sz w:val="24"/>
          <w:szCs w:val="24"/>
        </w:rPr>
        <w:t xml:space="preserve">ФГОС </w:t>
      </w:r>
      <w:proofErr w:type="gramStart"/>
      <w:r w:rsidRPr="004D6E40">
        <w:rPr>
          <w:rFonts w:eastAsia="MS Mincho" w:cs="Times New Roman"/>
          <w:sz w:val="24"/>
          <w:szCs w:val="24"/>
        </w:rPr>
        <w:t>ВО</w:t>
      </w:r>
      <w:proofErr w:type="gramEnd"/>
      <w:r w:rsidRPr="004D6E40">
        <w:rPr>
          <w:rFonts w:eastAsia="MS Mincho" w:cs="Times New Roman"/>
          <w:sz w:val="24"/>
          <w:szCs w:val="24"/>
        </w:rPr>
        <w:t xml:space="preserve"> </w:t>
      </w:r>
      <w:proofErr w:type="gramStart"/>
      <w:r w:rsidRPr="004D6E40">
        <w:rPr>
          <w:rFonts w:eastAsia="MS Mincho" w:cs="Times New Roman"/>
          <w:sz w:val="24"/>
          <w:szCs w:val="24"/>
        </w:rPr>
        <w:t>по</w:t>
      </w:r>
      <w:proofErr w:type="gramEnd"/>
      <w:r w:rsidRPr="004D6E40">
        <w:rPr>
          <w:rFonts w:eastAsia="MS Mincho" w:cs="Times New Roman"/>
          <w:sz w:val="24"/>
          <w:szCs w:val="24"/>
        </w:rPr>
        <w:t xml:space="preserve"> направлению подготовки </w:t>
      </w:r>
      <w:bookmarkStart w:id="4" w:name="_Toc264543519"/>
      <w:bookmarkStart w:id="5" w:name="_Toc264543477"/>
      <w:bookmarkEnd w:id="2"/>
      <w:bookmarkEnd w:id="3"/>
      <w:r w:rsidR="00B94C64" w:rsidRPr="004D6E40">
        <w:rPr>
          <w:rFonts w:cs="Times New Roman"/>
          <w:sz w:val="24"/>
          <w:szCs w:val="24"/>
        </w:rPr>
        <w:t>27.03.01 Стандартизация и метрология</w:t>
      </w:r>
      <w:r w:rsidRPr="004D6E40">
        <w:rPr>
          <w:rFonts w:eastAsia="Calibri" w:cs="Times New Roman"/>
          <w:sz w:val="24"/>
          <w:szCs w:val="24"/>
        </w:rPr>
        <w:t xml:space="preserve">, </w:t>
      </w:r>
      <w:r w:rsidRPr="004D6E40">
        <w:rPr>
          <w:rFonts w:eastAsia="MS Mincho" w:cs="Times New Roman"/>
          <w:sz w:val="24"/>
          <w:szCs w:val="24"/>
        </w:rPr>
        <w:t xml:space="preserve">утвержденный приказом Министерства образования и науки РФ от </w:t>
      </w:r>
      <w:r w:rsidR="00B94C64" w:rsidRPr="004D6E40">
        <w:rPr>
          <w:rFonts w:eastAsia="MS Mincho" w:cs="Times New Roman"/>
          <w:sz w:val="24"/>
          <w:szCs w:val="24"/>
        </w:rPr>
        <w:t xml:space="preserve">06.03.2015 </w:t>
      </w:r>
      <w:r w:rsidRPr="004D6E40">
        <w:rPr>
          <w:rFonts w:eastAsia="MS Mincho" w:cs="Times New Roman"/>
          <w:sz w:val="24"/>
          <w:szCs w:val="24"/>
        </w:rPr>
        <w:t>г.</w:t>
      </w:r>
      <w:bookmarkEnd w:id="4"/>
      <w:bookmarkEnd w:id="5"/>
      <w:r w:rsidR="00A1329C" w:rsidRPr="004D6E40">
        <w:rPr>
          <w:rFonts w:eastAsia="MS Mincho" w:cs="Times New Roman"/>
          <w:sz w:val="24"/>
          <w:szCs w:val="24"/>
        </w:rPr>
        <w:t xml:space="preserve"> №1</w:t>
      </w:r>
      <w:r w:rsidR="00B94C64" w:rsidRPr="004D6E40">
        <w:rPr>
          <w:rFonts w:eastAsia="MS Mincho" w:cs="Times New Roman"/>
          <w:sz w:val="24"/>
          <w:szCs w:val="24"/>
        </w:rPr>
        <w:t>68</w:t>
      </w:r>
      <w:r w:rsidR="00A1329C" w:rsidRPr="00B94C64">
        <w:rPr>
          <w:rFonts w:eastAsia="MS Mincho" w:cs="Times New Roman"/>
          <w:sz w:val="24"/>
          <w:szCs w:val="24"/>
        </w:rPr>
        <w:t>.</w:t>
      </w:r>
    </w:p>
    <w:p w:rsidR="001B19AD" w:rsidRPr="00B94C64" w:rsidRDefault="001B19AD" w:rsidP="001B19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B19AD" w:rsidRPr="00B94C64" w:rsidRDefault="001B19AD" w:rsidP="001B19AD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64543478"/>
      <w:bookmarkStart w:id="7" w:name="_Toc264543520"/>
      <w:r w:rsidRPr="00B94C6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6"/>
      <w:bookmarkEnd w:id="7"/>
      <w:r w:rsidRPr="00B94C64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94C64" w:rsidRPr="00AE00E1">
        <w:rPr>
          <w:rFonts w:ascii="Times New Roman" w:hAnsi="Times New Roman" w:cs="Times New Roman"/>
          <w:sz w:val="24"/>
          <w:szCs w:val="24"/>
        </w:rPr>
        <w:t>27.03.01 Стандартизация и метрология</w:t>
      </w:r>
      <w:r w:rsidR="00D601FB" w:rsidRPr="00B94C64">
        <w:rPr>
          <w:rFonts w:ascii="Times New Roman" w:hAnsi="Times New Roman" w:cs="Times New Roman"/>
          <w:sz w:val="24"/>
          <w:szCs w:val="24"/>
        </w:rPr>
        <w:t xml:space="preserve"> </w:t>
      </w:r>
      <w:r w:rsidRPr="00B94C64">
        <w:rPr>
          <w:rFonts w:ascii="Times New Roman" w:hAnsi="Times New Roman" w:cs="Times New Roman"/>
          <w:sz w:val="24"/>
          <w:szCs w:val="24"/>
        </w:rPr>
        <w:t xml:space="preserve">для профиля </w:t>
      </w:r>
      <w:r w:rsidR="00B94C64" w:rsidRPr="00B94C64">
        <w:rPr>
          <w:rFonts w:ascii="Times New Roman" w:hAnsi="Times New Roman" w:cs="Times New Roman"/>
          <w:sz w:val="24"/>
          <w:szCs w:val="24"/>
        </w:rPr>
        <w:t>Стандартизация и сертификация в текстильной и легкой промышленности</w:t>
      </w:r>
      <w:r w:rsidRPr="00B94C64">
        <w:rPr>
          <w:rFonts w:ascii="Times New Roman" w:hAnsi="Times New Roman" w:cs="Times New Roman"/>
          <w:sz w:val="24"/>
          <w:szCs w:val="24"/>
        </w:rPr>
        <w:t>, утве</w:t>
      </w:r>
      <w:r w:rsidRPr="00B94C64">
        <w:rPr>
          <w:rFonts w:ascii="Times New Roman" w:hAnsi="Times New Roman" w:cs="Times New Roman"/>
          <w:sz w:val="24"/>
          <w:szCs w:val="24"/>
        </w:rPr>
        <w:t>р</w:t>
      </w:r>
      <w:r w:rsidRPr="00B94C64">
        <w:rPr>
          <w:rFonts w:ascii="Times New Roman" w:hAnsi="Times New Roman" w:cs="Times New Roman"/>
          <w:sz w:val="24"/>
          <w:szCs w:val="24"/>
        </w:rPr>
        <w:t>жденная Ученым советом университета</w:t>
      </w:r>
      <w:r w:rsidR="001E6786" w:rsidRPr="00B94C64">
        <w:rPr>
          <w:rFonts w:ascii="Times New Roman" w:hAnsi="Times New Roman" w:cs="Times New Roman"/>
          <w:sz w:val="24"/>
          <w:szCs w:val="24"/>
        </w:rPr>
        <w:t xml:space="preserve"> 28.06.2018 г., </w:t>
      </w:r>
      <w:r w:rsidRPr="00B94C64">
        <w:rPr>
          <w:rFonts w:ascii="Times New Roman" w:hAnsi="Times New Roman" w:cs="Times New Roman"/>
          <w:sz w:val="24"/>
          <w:szCs w:val="24"/>
        </w:rPr>
        <w:t>протокол №</w:t>
      </w:r>
      <w:r w:rsidR="001E6786" w:rsidRPr="00B94C64">
        <w:rPr>
          <w:rFonts w:ascii="Times New Roman" w:hAnsi="Times New Roman" w:cs="Times New Roman"/>
          <w:sz w:val="24"/>
          <w:szCs w:val="24"/>
        </w:rPr>
        <w:t>8.</w:t>
      </w:r>
    </w:p>
    <w:p w:rsidR="00C931E6" w:rsidRPr="00B94C64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Разработчик</w:t>
      </w:r>
      <w:r w:rsidR="001B19A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</w:t>
      </w: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162AF6" w:rsidRPr="00162AF6" w:rsidRDefault="00162AF6" w:rsidP="0016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63" w:type="pct"/>
        <w:jc w:val="center"/>
        <w:tblLook w:val="01E0" w:firstRow="1" w:lastRow="1" w:firstColumn="1" w:lastColumn="1" w:noHBand="0" w:noVBand="0"/>
      </w:tblPr>
      <w:tblGrid>
        <w:gridCol w:w="2169"/>
        <w:gridCol w:w="2679"/>
        <w:gridCol w:w="3121"/>
      </w:tblGrid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Бугримов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Родэ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162AF6" w:rsidRDefault="00162AF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8" w:name="_Toc264543521"/>
      <w:bookmarkStart w:id="9" w:name="_Toc264543479"/>
    </w:p>
    <w:p w:rsidR="00C931E6" w:rsidRPr="0063232A" w:rsidRDefault="00C931E6" w:rsidP="00C931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576F8E" w:rsidRDefault="00C931E6" w:rsidP="006D01BD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</w:t>
      </w:r>
      <w:bookmarkEnd w:id="8"/>
      <w:bookmarkEnd w:id="9"/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физики</w:t>
      </w:r>
      <w:r w:rsidR="006D01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D936A6">
        <w:rPr>
          <w:rFonts w:ascii="Times New Roman" w:eastAsia="MS Mincho" w:hAnsi="Times New Roman" w:cs="Times New Roman"/>
          <w:sz w:val="24"/>
          <w:szCs w:val="24"/>
          <w:lang w:eastAsia="ru-RU"/>
        </w:rPr>
        <w:t>5 мая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201</w:t>
      </w:r>
      <w:r w:rsidR="00D936A6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6D01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>г., протокол № 1</w:t>
      </w: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D01BD" w:rsidRDefault="006D01BD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D01BD" w:rsidRPr="0063232A" w:rsidRDefault="006D01BD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Руководитель ОПОП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________________             </w:t>
      </w: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10" w:name="_Toc264543523"/>
      <w:bookmarkStart w:id="11" w:name="_Toc264543481"/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6D01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________________             </w:t>
      </w:r>
      <w:bookmarkEnd w:id="10"/>
      <w:bookmarkEnd w:id="11"/>
    </w:p>
    <w:p w:rsidR="00C931E6" w:rsidRPr="0063232A" w:rsidRDefault="00C931E6" w:rsidP="00C931E6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Default="006D01BD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12" w:name="_Toc264543525"/>
      <w:bookmarkStart w:id="13" w:name="_Toc264543483"/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Директор института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________________               </w:t>
      </w:r>
    </w:p>
    <w:p w:rsidR="006D01BD" w:rsidRPr="0063232A" w:rsidRDefault="006D01BD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bookmarkEnd w:id="12"/>
    <w:bookmarkEnd w:id="13"/>
    <w:p w:rsidR="00C931E6" w:rsidRPr="0063232A" w:rsidRDefault="00C931E6" w:rsidP="00D936A6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D01BD" w:rsidRDefault="006D01BD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B79" w:rsidRDefault="003E4B79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C0F94" w:rsidRPr="001B19AD" w:rsidRDefault="006C0F94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C931E6" w:rsidRPr="006D01BD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«Физика» включена в базовую часть Блока 1.</w:t>
      </w: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BD" w:rsidRPr="00842249" w:rsidRDefault="00842249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842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42249">
        <w:rPr>
          <w:rFonts w:ascii="Times New Roman" w:hAnsi="Times New Roman" w:cs="Times New Roman"/>
          <w:b/>
          <w:sz w:val="24"/>
          <w:szCs w:val="24"/>
        </w:rPr>
        <w:t>, ФОРМИРУЕМЫЕ В РАМКАХ ИЗУЧ</w:t>
      </w:r>
      <w:r w:rsidRPr="00842249">
        <w:rPr>
          <w:rFonts w:ascii="Times New Roman" w:hAnsi="Times New Roman" w:cs="Times New Roman"/>
          <w:b/>
          <w:sz w:val="24"/>
          <w:szCs w:val="24"/>
        </w:rPr>
        <w:t>А</w:t>
      </w:r>
      <w:r w:rsidRPr="00842249">
        <w:rPr>
          <w:rFonts w:ascii="Times New Roman" w:hAnsi="Times New Roman" w:cs="Times New Roman"/>
          <w:b/>
          <w:sz w:val="24"/>
          <w:szCs w:val="24"/>
        </w:rPr>
        <w:t>ЕМОЙ ДИСЦИПЛИНЫ</w:t>
      </w:r>
    </w:p>
    <w:p w:rsidR="006D01BD" w:rsidRDefault="00842249" w:rsidP="008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842249" w:rsidRPr="00842249" w:rsidTr="003E4B79">
        <w:tc>
          <w:tcPr>
            <w:tcW w:w="1418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петенции </w:t>
            </w:r>
          </w:p>
        </w:tc>
        <w:tc>
          <w:tcPr>
            <w:tcW w:w="8080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</w:t>
            </w:r>
            <w:proofErr w:type="gramStart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6C5D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842249" w:rsidRPr="003A6C5D" w:rsidRDefault="00842249" w:rsidP="00B94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</w:t>
            </w:r>
            <w:r w:rsidR="00B9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842249" w:rsidRPr="00B94C64" w:rsidRDefault="00B94C64" w:rsidP="00F1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94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</w:tc>
      </w:tr>
    </w:tbl>
    <w:p w:rsidR="00842249" w:rsidRPr="00237814" w:rsidRDefault="00842249" w:rsidP="0023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23781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237814">
        <w:rPr>
          <w:rFonts w:ascii="Times New Roman" w:hAnsi="Times New Roman" w:cs="Times New Roman"/>
          <w:b/>
          <w:bCs/>
        </w:rPr>
        <w:t xml:space="preserve"> очной  формы обучения</w:t>
      </w:r>
    </w:p>
    <w:p w:rsidR="00237814" w:rsidRPr="00FC72AD" w:rsidRDefault="00237814" w:rsidP="0023781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237814" w:rsidRPr="007026B2" w:rsidTr="00237814">
        <w:trPr>
          <w:jc w:val="center"/>
        </w:trPr>
        <w:tc>
          <w:tcPr>
            <w:tcW w:w="4486" w:type="dxa"/>
            <w:gridSpan w:val="2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  <w:vMerge/>
          </w:tcPr>
          <w:p w:rsidR="00237814" w:rsidRPr="00E94CC0" w:rsidRDefault="00237814" w:rsidP="0023781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237814" w:rsidRPr="007026B2" w:rsidRDefault="00237814" w:rsidP="0023781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37814" w:rsidRPr="005F721C" w:rsidRDefault="003626F3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835631" w:rsidP="0083563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626F3" w:rsidP="0083563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35631">
              <w:rPr>
                <w:bCs/>
                <w:sz w:val="20"/>
                <w:szCs w:val="20"/>
              </w:rPr>
              <w:t>1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992" w:type="dxa"/>
          </w:tcPr>
          <w:p w:rsidR="00237814" w:rsidRPr="005F721C" w:rsidRDefault="0083563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83563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37814" w:rsidRPr="00E94CC0" w:rsidRDefault="00835631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237814" w:rsidRPr="00E94CC0" w:rsidRDefault="00835631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37814" w:rsidRPr="00E94CC0" w:rsidRDefault="00835631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37814" w:rsidRPr="005F721C" w:rsidRDefault="00237814" w:rsidP="003A6C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3563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450154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53E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BB67CC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37814" w:rsidRPr="005F721C" w:rsidRDefault="0083563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83563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BB67CC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37814" w:rsidRPr="005F721C" w:rsidRDefault="0083563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450154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53E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BB67CC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83563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37814" w:rsidRPr="005F721C" w:rsidRDefault="00835631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BB67CC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450154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9518" w:type="dxa"/>
            <w:gridSpan w:val="7"/>
          </w:tcPr>
          <w:p w:rsidR="00237814" w:rsidRPr="00E94CC0" w:rsidRDefault="00237814" w:rsidP="004501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237814" w:rsidRPr="005F721C" w:rsidRDefault="00835631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37814" w:rsidRPr="005F721C" w:rsidRDefault="00835631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BB67CC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</w:tbl>
    <w:p w:rsidR="00237814" w:rsidRDefault="00237814" w:rsidP="00237814">
      <w:pPr>
        <w:pStyle w:val="Default"/>
        <w:jc w:val="both"/>
        <w:rPr>
          <w:b/>
          <w:bCs/>
        </w:rPr>
      </w:pPr>
    </w:p>
    <w:p w:rsidR="00237814" w:rsidRDefault="0023781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4" w:rsidRDefault="0023781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Default="0045015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154" w:rsidSect="007C7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7A" w:rsidRPr="00450154" w:rsidRDefault="00604E7A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4. СОДЕРЖАНИЕ РАЗДЕЛОВ УЧЕБНОЙ ДИСЦИПЛИНЫ </w:t>
      </w: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567"/>
        <w:gridCol w:w="2410"/>
        <w:gridCol w:w="567"/>
        <w:gridCol w:w="2410"/>
        <w:gridCol w:w="567"/>
        <w:gridCol w:w="709"/>
        <w:gridCol w:w="2126"/>
      </w:tblGrid>
      <w:tr w:rsidR="00450154" w:rsidRPr="00A03834" w:rsidTr="007A79DE">
        <w:tc>
          <w:tcPr>
            <w:tcW w:w="1418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ра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циплины </w:t>
            </w:r>
          </w:p>
        </w:tc>
        <w:tc>
          <w:tcPr>
            <w:tcW w:w="4536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450154" w:rsidRPr="00A03834" w:rsidRDefault="00450154" w:rsidP="00450154">
            <w:pPr>
              <w:spacing w:after="0" w:line="240" w:lineRule="auto"/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54" w:rsidRPr="00A03834" w:rsidRDefault="00450154" w:rsidP="0051590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го контроля успеваемости (оценочные  средства)</w:t>
            </w:r>
          </w:p>
        </w:tc>
      </w:tr>
      <w:tr w:rsidR="00450154" w:rsidRPr="00A03834" w:rsidTr="007A79DE">
        <w:trPr>
          <w:cantSplit/>
          <w:trHeight w:val="1727"/>
        </w:trPr>
        <w:tc>
          <w:tcPr>
            <w:tcW w:w="1418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2A5D4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кость, час</w:t>
            </w:r>
          </w:p>
        </w:tc>
        <w:tc>
          <w:tcPr>
            <w:tcW w:w="709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34" w:rsidRPr="00A03834" w:rsidTr="007A79DE">
        <w:tc>
          <w:tcPr>
            <w:tcW w:w="14743" w:type="dxa"/>
            <w:gridSpan w:val="9"/>
          </w:tcPr>
          <w:p w:rsidR="00A03834" w:rsidRPr="00A03834" w:rsidRDefault="00A03834" w:rsidP="00A0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 w:rsidR="00BC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C5DBE" w:rsidRPr="00A03834" w:rsidTr="007A79DE">
        <w:trPr>
          <w:trHeight w:val="323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Кинематика поступательного и вращательного движения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Скорость и ускорение при крив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линейном движении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Принципы относительности Г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лилея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Динамика поступательного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жения. Законы сохранения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Динамика вращательного движ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твердого тела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6.Моменты инерции различных тел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Гироскоп. Прецессия гироскопа.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ступательного и вращательного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Законы сохран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энергии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Второй закон Ньютона для вращ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движения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D94397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proofErr w:type="gramStart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, ЗЛР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Pr="00A03834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BC5DBE" w:rsidRPr="00A03834" w:rsidTr="007A79DE">
        <w:trPr>
          <w:trHeight w:val="331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Молек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у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лярная ф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зика и те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модинам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Основное уравнение кинетич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теории газов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Законы  распределения 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Максве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ла и Больцмана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начало термодинамики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уравнение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ропы</w:t>
            </w:r>
            <w:proofErr w:type="spellEnd"/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Средняя длина свободного пробега. Число столкновения в единице объема в единицу времени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2.Изопроцессы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Цикл Карно. КПД цикла Карно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D94397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535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lastRenderedPageBreak/>
              <w:t>Электр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статика и законы п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стоянного тока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Теорема Остроградского </w:t>
            </w:r>
            <w:proofErr w:type="gram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аусса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Работа в электростатическом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ле. Электроемкость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Закон Ома, закон Джоуля - Ленца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Правила Кирхгофа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1.Применение те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ремы Гаусса для 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числения полей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2.Закон Джоуля – Ленца и законы Ф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радея</w:t>
            </w:r>
          </w:p>
        </w:tc>
        <w:tc>
          <w:tcPr>
            <w:tcW w:w="567" w:type="dxa"/>
          </w:tcPr>
          <w:p w:rsidR="00BC5DBE" w:rsidRPr="00A03834" w:rsidRDefault="00D94397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Лабораторные р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боты в соответствии с графиком выпо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</w:tcPr>
          <w:p w:rsidR="00BC5DBE" w:rsidRPr="00A03834" w:rsidRDefault="00D94397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327"/>
        </w:trPr>
        <w:tc>
          <w:tcPr>
            <w:tcW w:w="5387" w:type="dxa"/>
            <w:gridSpan w:val="2"/>
          </w:tcPr>
          <w:p w:rsidR="00BC5DBE" w:rsidRPr="00A03834" w:rsidRDefault="00BC5DBE" w:rsidP="00604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D94397" w:rsidP="00D9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21"/>
        </w:trPr>
        <w:tc>
          <w:tcPr>
            <w:tcW w:w="14743" w:type="dxa"/>
            <w:gridSpan w:val="9"/>
          </w:tcPr>
          <w:p w:rsidR="00BC5DBE" w:rsidRPr="00A03834" w:rsidRDefault="00BC5DBE" w:rsidP="0060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BC5DBE" w:rsidRPr="00A03834" w:rsidTr="007A79DE">
        <w:tc>
          <w:tcPr>
            <w:tcW w:w="1418" w:type="dxa"/>
          </w:tcPr>
          <w:p w:rsidR="00BC5DBE" w:rsidRPr="00A03834" w:rsidRDefault="00BC5DBE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магнетизм</w:t>
            </w:r>
          </w:p>
        </w:tc>
        <w:tc>
          <w:tcPr>
            <w:tcW w:w="3969" w:type="dxa"/>
          </w:tcPr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Магнитное поле тока.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-Лапласа (Б-С-Л) 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Теорема Гаусса и теорема Стокса для магнитного поля</w:t>
            </w:r>
          </w:p>
          <w:p w:rsidR="00BC5DBE" w:rsidRDefault="00BC5DBE" w:rsidP="00604E7A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3.Явление электромагнитной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дукции. Генераторы постоянного и переменного тока.</w:t>
            </w:r>
          </w:p>
          <w:p w:rsidR="00BC5DBE" w:rsidRPr="00A03834" w:rsidRDefault="00BC5DBE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4.Прохождение переменного тока через цепь, содержащую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емкость, индуктивность и активное сопротивление.</w:t>
            </w:r>
          </w:p>
        </w:tc>
        <w:tc>
          <w:tcPr>
            <w:tcW w:w="567" w:type="dxa"/>
          </w:tcPr>
          <w:p w:rsidR="00BC5DBE" w:rsidRPr="00A03834" w:rsidRDefault="00D53EF6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C5DBE" w:rsidRPr="00A03834" w:rsidRDefault="00BC5DBE" w:rsidP="00E1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DBE" w:rsidRPr="00A03834" w:rsidRDefault="00DC276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DC276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C5DBE" w:rsidRPr="00A03834" w:rsidRDefault="00DC276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proofErr w:type="gramStart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, ЗЛР</w:t>
            </w:r>
          </w:p>
          <w:p w:rsidR="00604E7A" w:rsidRDefault="00604E7A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Pr="00A03834" w:rsidRDefault="00E11E45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BC5DBE" w:rsidRPr="00A03834" w:rsidTr="007A79DE">
        <w:tc>
          <w:tcPr>
            <w:tcW w:w="1418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3969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Основные параметры колебаний. Математический, упругий, физич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маятники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Незатухающие, затухающие и вынужденные колебания. Резонанс</w:t>
            </w:r>
          </w:p>
          <w:p w:rsidR="00BC5DBE" w:rsidRDefault="00BC5DBE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3.Уравнения Максвелла</w:t>
            </w:r>
          </w:p>
          <w:p w:rsidR="00BC5DBE" w:rsidRDefault="00BC5DBE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4.Уравнение волны и смысл вход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щих в него величин.  </w:t>
            </w:r>
          </w:p>
        </w:tc>
        <w:tc>
          <w:tcPr>
            <w:tcW w:w="567" w:type="dxa"/>
          </w:tcPr>
          <w:p w:rsidR="00BC5DBE" w:rsidRDefault="00BC5DBE" w:rsidP="00E11E4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BC5DBE" w:rsidRDefault="00BC5DB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5DBE" w:rsidRDefault="00DC276F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BC5DBE" w:rsidRDefault="00BC5DB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Default="00DC276F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c>
          <w:tcPr>
            <w:tcW w:w="1418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3969" w:type="dxa"/>
          </w:tcPr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Интерференция 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2.Дифракция.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3.Явление дисперсии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4.Поляризация света.  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Двойное лучепреломление</w:t>
            </w:r>
          </w:p>
          <w:p w:rsidR="00BC5DBE" w:rsidRDefault="00BC5DBE" w:rsidP="00604E7A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6.Законы излучения абсолютно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Планка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7.Фотоэффект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8.Эффект Комптона.</w:t>
            </w:r>
          </w:p>
        </w:tc>
        <w:tc>
          <w:tcPr>
            <w:tcW w:w="567" w:type="dxa"/>
          </w:tcPr>
          <w:p w:rsidR="00BC5DBE" w:rsidRDefault="00BC5DBE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BC5DBE" w:rsidRDefault="00BC5DBE" w:rsidP="00E11E45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5DBE" w:rsidRDefault="00DC276F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5DBE" w:rsidRDefault="00DC276F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c>
          <w:tcPr>
            <w:tcW w:w="1418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 атома и атомного ядра</w:t>
            </w:r>
          </w:p>
        </w:tc>
        <w:tc>
          <w:tcPr>
            <w:tcW w:w="3969" w:type="dxa"/>
          </w:tcPr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Модель строения атома Томсона, Резерфорда, Бора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Сериальные закономерности в спектре атома водорода</w:t>
            </w:r>
          </w:p>
          <w:p w:rsidR="00BC5DBE" w:rsidRDefault="00BC5DBE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3.Строение ядра. </w:t>
            </w:r>
          </w:p>
          <w:p w:rsidR="00BC5DBE" w:rsidRDefault="00BC5DBE" w:rsidP="00604E7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4.Методы регистрации излучений и элементарные частицы. </w:t>
            </w:r>
          </w:p>
        </w:tc>
        <w:tc>
          <w:tcPr>
            <w:tcW w:w="567" w:type="dxa"/>
          </w:tcPr>
          <w:p w:rsidR="00BC5DBE" w:rsidRDefault="00BC5DBE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BC5DBE" w:rsidRDefault="00BC5DBE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5DBE" w:rsidRDefault="00DC276F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C5DBE" w:rsidRDefault="00BC5DBE" w:rsidP="00DC27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Default="00DC276F" w:rsidP="007A79D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388"/>
        </w:trPr>
        <w:tc>
          <w:tcPr>
            <w:tcW w:w="1418" w:type="dxa"/>
          </w:tcPr>
          <w:p w:rsidR="00BC5DBE" w:rsidRPr="00A03834" w:rsidRDefault="00BC5DBE" w:rsidP="0045015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5DBE" w:rsidRPr="00A03834" w:rsidRDefault="00BC5DBE" w:rsidP="0045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C5DBE" w:rsidRPr="00A03834" w:rsidRDefault="00BC5DBE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D94397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C5DBE" w:rsidRPr="00A03834" w:rsidRDefault="00BC5DBE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DC276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C5DBE" w:rsidRPr="00A03834" w:rsidRDefault="00BC5DBE" w:rsidP="00DC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287"/>
        </w:trPr>
        <w:tc>
          <w:tcPr>
            <w:tcW w:w="11908" w:type="dxa"/>
            <w:gridSpan w:val="7"/>
          </w:tcPr>
          <w:p w:rsidR="00BC5DBE" w:rsidRPr="00A03834" w:rsidRDefault="00BC5DBE" w:rsidP="004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BC5DBE" w:rsidRPr="00A03834" w:rsidRDefault="00DC276F" w:rsidP="004D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5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C5DBE" w:rsidRPr="00A03834" w:rsidRDefault="00BC5DBE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E1" w:rsidRPr="00450154" w:rsidRDefault="00387DE1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54" w:rsidRDefault="00450154" w:rsidP="0045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54">
        <w:rPr>
          <w:rFonts w:ascii="Times New Roman" w:hAnsi="Times New Roman" w:cs="Times New Roman"/>
          <w:b/>
          <w:sz w:val="24"/>
          <w:szCs w:val="24"/>
        </w:rPr>
        <w:t xml:space="preserve">5.  САМОСТОЯТЕЛЬНАЯ РАБОТА </w:t>
      </w:r>
      <w:proofErr w:type="gramStart"/>
      <w:r w:rsidRPr="004501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A79DE" w:rsidRPr="007A79DE" w:rsidRDefault="007A79DE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387D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579"/>
        <w:gridCol w:w="10134"/>
        <w:gridCol w:w="1139"/>
      </w:tblGrid>
      <w:tr w:rsidR="00450154" w:rsidRPr="00450154" w:rsidTr="00B67895">
        <w:trPr>
          <w:trHeight w:val="912"/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учебной дисц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плины</w:t>
            </w:r>
          </w:p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емкость в часах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  <w:vAlign w:val="center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134" w:type="dxa"/>
          </w:tcPr>
          <w:p w:rsidR="00450154" w:rsidRPr="00450154" w:rsidRDefault="00800013" w:rsidP="00387DE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4D5CA7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4D5CA7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Электростатика и з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коны постоянного т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4D5CA7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4D5CA7" w:rsidP="004D5CA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</w:t>
            </w:r>
            <w:r w:rsidR="0038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</w:tr>
      <w:tr w:rsidR="00387DE1" w:rsidRPr="00450154" w:rsidTr="00B67895">
        <w:trPr>
          <w:jc w:val="center"/>
        </w:trPr>
        <w:tc>
          <w:tcPr>
            <w:tcW w:w="89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10134" w:type="dxa"/>
          </w:tcPr>
          <w:p w:rsidR="00387DE1" w:rsidRPr="00450154" w:rsidRDefault="00387DE1" w:rsidP="00D1715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387DE1" w:rsidRPr="00800013" w:rsidRDefault="006F7CBE" w:rsidP="008000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800013" w:rsidP="008000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1139" w:type="dxa"/>
          </w:tcPr>
          <w:p w:rsidR="00450154" w:rsidRPr="00800013" w:rsidRDefault="006F7CBE" w:rsidP="006F7C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Изучение лекционного материала, учебников, учебных пособий и подготовка к семинарам. 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7A79DE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4D5CA7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A7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9" w:type="dxa"/>
          </w:tcPr>
          <w:p w:rsidR="00450154" w:rsidRPr="00450154" w:rsidRDefault="00800013" w:rsidP="004D5CA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450154" w:rsidRDefault="00450154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DE" w:rsidRDefault="007A79DE" w:rsidP="007A79D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DE" w:rsidRDefault="007A79DE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Pr="00387DE1" w:rsidRDefault="00387DE1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Default="00387DE1" w:rsidP="00450154">
      <w:pPr>
        <w:jc w:val="both"/>
        <w:rPr>
          <w:i/>
        </w:rPr>
      </w:pPr>
    </w:p>
    <w:p w:rsidR="00450154" w:rsidRDefault="00450154" w:rsidP="00450154">
      <w:pPr>
        <w:jc w:val="both"/>
        <w:rPr>
          <w:b/>
        </w:rPr>
        <w:sectPr w:rsidR="00450154" w:rsidSect="0045015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108FF" w:rsidRDefault="002108FF" w:rsidP="00E3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E34513" w:rsidRPr="00E34513" w:rsidRDefault="00E34513" w:rsidP="00355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</w:t>
      </w:r>
      <w:proofErr w:type="spellStart"/>
      <w:r w:rsidRPr="00E3451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34513">
        <w:rPr>
          <w:rFonts w:ascii="Times New Roman" w:hAnsi="Times New Roman" w:cs="Times New Roman"/>
          <w:b/>
          <w:sz w:val="24"/>
          <w:szCs w:val="24"/>
        </w:rPr>
        <w:t xml:space="preserve">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E34513" w:rsidRPr="00E34513" w:rsidRDefault="00E34513" w:rsidP="00E345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37"/>
        <w:gridCol w:w="1702"/>
      </w:tblGrid>
      <w:tr w:rsidR="00E34513" w:rsidRPr="00E34513" w:rsidTr="00997249">
        <w:tc>
          <w:tcPr>
            <w:tcW w:w="874" w:type="pct"/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30" w:type="pct"/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896" w:type="pct"/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E34513" w:rsidRPr="00E34513" w:rsidTr="00EC030E">
        <w:trPr>
          <w:trHeight w:val="1104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E34513" w:rsidRPr="00E34513" w:rsidRDefault="00E34513" w:rsidP="00997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ОК-</w:t>
            </w:r>
            <w:r w:rsidR="00997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9" w:type="pct"/>
            <w:tcBorders>
              <w:bottom w:val="single" w:sz="4" w:space="0" w:color="auto"/>
            </w:tcBorders>
            <w:vAlign w:val="center"/>
          </w:tcPr>
          <w:p w:rsidR="00E34513" w:rsidRPr="0072341E" w:rsidRDefault="00E34513" w:rsidP="00723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72341E" w:rsidRPr="0072341E" w:rsidRDefault="0072341E" w:rsidP="0072341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Знать    принципы самоорганизации и самообразования.</w:t>
            </w:r>
          </w:p>
          <w:p w:rsidR="0072341E" w:rsidRPr="0072341E" w:rsidRDefault="0072341E" w:rsidP="0072341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Уметь   планировать свою деятельность по самоорган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зации и самообразованию.</w:t>
            </w:r>
          </w:p>
          <w:p w:rsidR="00E34513" w:rsidRPr="0072341E" w:rsidRDefault="0072341E" w:rsidP="0072341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E34513" w:rsidRPr="00E34513" w:rsidTr="00EC030E">
        <w:trPr>
          <w:trHeight w:val="1104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  <w:tcBorders>
              <w:bottom w:val="single" w:sz="4" w:space="0" w:color="auto"/>
            </w:tcBorders>
            <w:vAlign w:val="center"/>
          </w:tcPr>
          <w:p w:rsidR="00E34513" w:rsidRPr="0072341E" w:rsidRDefault="00E34513" w:rsidP="00723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72341E" w:rsidRPr="0072341E" w:rsidRDefault="0072341E" w:rsidP="0072341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Знать    современное состояние естествознания для формулирования содержания личностного развития.</w:t>
            </w:r>
          </w:p>
          <w:p w:rsidR="0072341E" w:rsidRPr="0072341E" w:rsidRDefault="0072341E" w:rsidP="0072341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Уметь  ставить перед собой задачи личностного разв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E34513" w:rsidRPr="0072341E" w:rsidRDefault="0072341E" w:rsidP="0072341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самообразования.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E34513" w:rsidRPr="00E34513" w:rsidTr="00EC030E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  <w:tcBorders>
              <w:bottom w:val="single" w:sz="4" w:space="0" w:color="auto"/>
            </w:tcBorders>
            <w:vAlign w:val="center"/>
          </w:tcPr>
          <w:p w:rsidR="00E34513" w:rsidRPr="0072341E" w:rsidRDefault="00E34513" w:rsidP="00723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72341E" w:rsidRPr="0072341E" w:rsidRDefault="0072341E" w:rsidP="0072341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Знать   современное состояние естествознания для фо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</w:t>
            </w:r>
          </w:p>
          <w:p w:rsidR="0072341E" w:rsidRPr="0072341E" w:rsidRDefault="0072341E" w:rsidP="0072341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Уметь  разрабатывать и осуществлять свою собстве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ную программу личностного развития.</w:t>
            </w:r>
          </w:p>
          <w:p w:rsidR="00B67895" w:rsidRPr="0072341E" w:rsidRDefault="0072341E" w:rsidP="0072341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сам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41E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E34513" w:rsidRPr="00E34513" w:rsidTr="00EC030E">
        <w:trPr>
          <w:trHeight w:val="276"/>
        </w:trPr>
        <w:tc>
          <w:tcPr>
            <w:tcW w:w="4104" w:type="pct"/>
            <w:gridSpan w:val="2"/>
            <w:vAlign w:val="center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896" w:type="pct"/>
            <w:vAlign w:val="center"/>
          </w:tcPr>
          <w:p w:rsidR="00E34513" w:rsidRPr="00E34513" w:rsidRDefault="00E34513" w:rsidP="0072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13" w:rsidRDefault="00E34513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895" w:rsidRDefault="00B67895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FF" w:rsidRPr="00E34513" w:rsidRDefault="002108FF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513" w:rsidRPr="00E34513" w:rsidRDefault="00E34513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E34513" w:rsidRPr="00E34513" w:rsidRDefault="00E34513" w:rsidP="00E345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</w:t>
      </w:r>
      <w:r w:rsidRPr="00E34513">
        <w:rPr>
          <w:rFonts w:ascii="Times New Roman" w:hAnsi="Times New Roman" w:cs="Times New Roman"/>
          <w:sz w:val="24"/>
          <w:szCs w:val="24"/>
        </w:rPr>
        <w:t>а</w:t>
      </w:r>
      <w:r w:rsidRPr="00E34513">
        <w:rPr>
          <w:rFonts w:ascii="Times New Roman" w:hAnsi="Times New Roman" w:cs="Times New Roman"/>
          <w:sz w:val="24"/>
          <w:szCs w:val="24"/>
        </w:rPr>
        <w:t>ются с учетом особенностей их психофизического развития, индивидуальных возможн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стей и состояния здоровья.</w:t>
      </w:r>
    </w:p>
    <w:p w:rsidR="00E34513" w:rsidRPr="00E34513" w:rsidRDefault="00E34513" w:rsidP="00E3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3118"/>
        <w:gridCol w:w="1559"/>
      </w:tblGrid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34513" w:rsidRPr="00E34513" w:rsidRDefault="00E34513" w:rsidP="00E34513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ствии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</w:t>
            </w:r>
            <w:proofErr w:type="gramStart"/>
            <w:r w:rsidRPr="00E34513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34513" w:rsidRPr="00E34513" w:rsidRDefault="00E34513" w:rsidP="00E34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35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станционно.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4513" w:rsidRDefault="00E34513" w:rsidP="00E3451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2108FF" w:rsidRDefault="002108FF" w:rsidP="00E3451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2108FF" w:rsidRPr="00E34513" w:rsidRDefault="002108FF" w:rsidP="00E3451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97" w:rsidRPr="00355C97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2"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lastRenderedPageBreak/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355C97" w:rsidRPr="00355C97" w:rsidRDefault="00355C97" w:rsidP="008766F8">
      <w:pPr>
        <w:pStyle w:val="a5"/>
        <w:ind w:left="0"/>
        <w:jc w:val="both"/>
        <w:rPr>
          <w:rFonts w:cs="Times New Roman"/>
          <w:noProof/>
          <w:sz w:val="24"/>
          <w:szCs w:val="24"/>
        </w:rPr>
      </w:pPr>
      <w:proofErr w:type="gramStart"/>
      <w:r w:rsidRPr="00355C97">
        <w:rPr>
          <w:rFonts w:cs="Times New Roman"/>
          <w:b/>
          <w:spacing w:val="-2"/>
          <w:sz w:val="24"/>
          <w:szCs w:val="24"/>
        </w:rPr>
        <w:t xml:space="preserve">НЕОБХОДИМЫЕ ДЛЯ ОЦЕНКИ </w:t>
      </w:r>
      <w:r w:rsidRPr="00355C97">
        <w:rPr>
          <w:rFonts w:cs="Times New Roman"/>
          <w:noProof/>
          <w:sz w:val="24"/>
          <w:szCs w:val="24"/>
        </w:rPr>
        <w:t xml:space="preserve"> </w:t>
      </w:r>
      <w:r w:rsidRPr="00355C97">
        <w:rPr>
          <w:rFonts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355C97" w:rsidRPr="00D1715D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55C97" w:rsidRPr="00D1715D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 w:rsidR="00D1715D" w:rsidRPr="00D1715D">
        <w:rPr>
          <w:rFonts w:ascii="Times New Roman" w:hAnsi="Times New Roman" w:cs="Times New Roman"/>
          <w:b/>
          <w:sz w:val="24"/>
          <w:szCs w:val="24"/>
        </w:rPr>
        <w:t>2</w:t>
      </w:r>
    </w:p>
    <w:p w:rsidR="00355C97" w:rsidRPr="00D1715D" w:rsidRDefault="007E1A8A" w:rsidP="0087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текущей аттестации</w:t>
      </w: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</w:t>
      </w:r>
      <w:r w:rsidR="00D1715D" w:rsidRPr="00D1715D">
        <w:rPr>
          <w:rFonts w:cs="Times New Roman"/>
          <w:sz w:val="24"/>
          <w:szCs w:val="24"/>
        </w:rPr>
        <w:t>1</w:t>
      </w:r>
      <w:r w:rsidRPr="00D1715D">
        <w:rPr>
          <w:rFonts w:cs="Times New Roman"/>
          <w:sz w:val="24"/>
          <w:szCs w:val="24"/>
        </w:rPr>
        <w:t>.</w:t>
      </w:r>
      <w:r w:rsidR="00D1715D" w:rsidRPr="00D1715D">
        <w:rPr>
          <w:rFonts w:cs="Times New Roman"/>
          <w:sz w:val="24"/>
          <w:szCs w:val="24"/>
        </w:rPr>
        <w:t xml:space="preserve"> </w:t>
      </w:r>
      <w:r w:rsidR="00D1715D">
        <w:rPr>
          <w:rFonts w:cs="Times New Roman"/>
          <w:sz w:val="24"/>
          <w:szCs w:val="24"/>
        </w:rPr>
        <w:t xml:space="preserve">Примеры </w:t>
      </w:r>
      <w:r w:rsidR="007E1A8A">
        <w:rPr>
          <w:rFonts w:cs="Times New Roman"/>
          <w:sz w:val="24"/>
          <w:szCs w:val="24"/>
        </w:rPr>
        <w:t>контрольных работ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 аэростата, находящегося на высоте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упал камень. Через какое время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 достигнет земли, если аэростат поднимается со скоростью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м/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Колесо радиусом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вращается с  угловым  ускорением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3,14  рад/с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Найти  для точек на ободе колеса к концу первой секунды после начала движения:  а) угловую скорость; б) линейную скорость; в) тангенциальное ускорение; г) нормальное ускорение;  д) полное ускорение;  е) угол,  составляемый  вектором полного ускорения с радиусом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Шар на нити подвешен к потолку трамвайного вагона. Вагон тормозится, 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уменьшается с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какой угол откл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при этом нить с шаром?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Автомат выпускает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 в минуту. Масса каждой пули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ее начальная скорость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м/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силу отдачи при стрельбе.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Тело  падает  с 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Какой путь пройдет тело за первую и  последнюю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своего движения?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радиусом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Зависимость  пути  от  времени  дается  уравнением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C=0,1 см/с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Найти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тангенциальное и  полное  ускорения точки в момент, когда линейная скорость точки равна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Вагон тормозится,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равномерно  уменьшается от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47,5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Каким должен быть предельный коэффициент трения между чемоданом и полкой,  чтобы чемодан при торможении начал скользить по полке?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которое после удара начинает двигаться с кинетической энергией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Считая удар центральным и упругим, найти кинетические энергии первого тела до и после удара.</w:t>
      </w:r>
    </w:p>
    <w:p w:rsidR="00D1715D" w:rsidRPr="00D1715D" w:rsidRDefault="00D1715D" w:rsidP="00EC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1. Тело падает с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За какое время тело пройдет пе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и последний метр своего  пути?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так, что зависимость  пути от  времени  дается  уравнением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s=A-Bt+Ct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где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=2 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С=1м/с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линейную скорость точки, ее нормальное, тангенциальное  и  полное ускорения через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движения, если известно,  что через 2с нормальное ускорение  точки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м/с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автомобиль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1т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 время  движения  действует сила  трения  равная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силы тяжести. Найти силу тяги,  развиваемую двигателем автомобиля,  если автом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 движется с  постоянной скоростью в гору с уклоном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(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D1715D">
        <w:rPr>
          <w:rFonts w:ascii="Times New Roman" w:eastAsia="Times New Roman" w:hAnsi="Times New Roman" w:cs="Times New Roman"/>
          <w:b/>
          <w:position w:val="-6"/>
          <w:sz w:val="24"/>
          <w:szCs w:val="24"/>
          <w:lang w:val="en-US" w:eastAsia="ru-RU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0.75pt" o:ole="">
            <v:imagedata r:id="rId7" o:title=""/>
          </v:shape>
          <o:OLEObject Type="Embed" ProgID="Equation.DSMT4" ShapeID="_x0000_i1025" DrawAspect="Content" ObjectID="_1616153577" r:id="rId8"/>
        </w:objec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=1/25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Кинетическая  энергия системы из двух тел непосредственно после удара стала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Дж.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Считая удар це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тральным и неупругим, найти кинетическую энергию первого тела до удара.</w:t>
      </w:r>
    </w:p>
    <w:p w:rsidR="00D1715D" w:rsidRDefault="00D1715D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 7.1.</w:t>
      </w:r>
      <w:r w:rsidR="00D1715D">
        <w:rPr>
          <w:rFonts w:cs="Times New Roman"/>
          <w:sz w:val="24"/>
          <w:szCs w:val="24"/>
        </w:rPr>
        <w:t xml:space="preserve">2. </w:t>
      </w:r>
      <w:r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Точные измерения. Определение плотности твердых тел. </w:t>
      </w:r>
      <w:proofErr w:type="spellStart"/>
      <w:r w:rsidR="007E1A8A" w:rsidRPr="007E1A8A">
        <w:rPr>
          <w:sz w:val="24"/>
          <w:szCs w:val="24"/>
        </w:rPr>
        <w:t>З</w:t>
      </w:r>
      <w:r w:rsidRPr="007E1A8A">
        <w:rPr>
          <w:sz w:val="24"/>
          <w:szCs w:val="24"/>
        </w:rPr>
        <w:t>закон</w:t>
      </w:r>
      <w:r w:rsidR="007E1A8A" w:rsidRPr="007E1A8A">
        <w:rPr>
          <w:sz w:val="24"/>
          <w:szCs w:val="24"/>
        </w:rPr>
        <w:t>ы</w:t>
      </w:r>
      <w:proofErr w:type="spellEnd"/>
      <w:r w:rsidRPr="007E1A8A">
        <w:rPr>
          <w:sz w:val="24"/>
          <w:szCs w:val="24"/>
        </w:rPr>
        <w:t xml:space="preserve"> равномерного и равноускоренного движения.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В</w:t>
      </w:r>
      <w:r w:rsidR="00CE1717" w:rsidRPr="007E1A8A">
        <w:rPr>
          <w:sz w:val="24"/>
          <w:szCs w:val="24"/>
        </w:rPr>
        <w:t>ращательно</w:t>
      </w:r>
      <w:r w:rsidRPr="007E1A8A">
        <w:rPr>
          <w:sz w:val="24"/>
          <w:szCs w:val="24"/>
        </w:rPr>
        <w:t>е движение</w:t>
      </w:r>
      <w:r w:rsidR="00CE1717" w:rsidRPr="007E1A8A">
        <w:rPr>
          <w:sz w:val="24"/>
          <w:szCs w:val="24"/>
        </w:rPr>
        <w:t>.</w:t>
      </w:r>
      <w:r w:rsidRPr="007E1A8A">
        <w:rPr>
          <w:sz w:val="24"/>
          <w:szCs w:val="24"/>
        </w:rPr>
        <w:t xml:space="preserve"> Теорема</w:t>
      </w:r>
      <w:r w:rsidR="00CE1717" w:rsidRPr="007E1A8A">
        <w:rPr>
          <w:sz w:val="24"/>
          <w:szCs w:val="24"/>
        </w:rPr>
        <w:t xml:space="preserve"> Штейнера. 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lastRenderedPageBreak/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сохранения энергии. </w:t>
      </w: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 сохранения момента импульса.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колебательного движения. </w:t>
      </w:r>
      <w:r w:rsidRPr="007E1A8A">
        <w:rPr>
          <w:sz w:val="24"/>
          <w:szCs w:val="24"/>
        </w:rPr>
        <w:t>С</w:t>
      </w:r>
      <w:r w:rsidR="00CE1717" w:rsidRPr="007E1A8A">
        <w:rPr>
          <w:sz w:val="24"/>
          <w:szCs w:val="24"/>
        </w:rPr>
        <w:t>обственны</w:t>
      </w:r>
      <w:r w:rsidRPr="007E1A8A">
        <w:rPr>
          <w:sz w:val="24"/>
          <w:szCs w:val="24"/>
        </w:rPr>
        <w:t>е</w:t>
      </w:r>
      <w:r w:rsidR="00CE1717" w:rsidRPr="007E1A8A">
        <w:rPr>
          <w:sz w:val="24"/>
          <w:szCs w:val="24"/>
        </w:rPr>
        <w:t xml:space="preserve"> колебани</w:t>
      </w:r>
      <w:r w:rsidRPr="007E1A8A">
        <w:rPr>
          <w:sz w:val="24"/>
          <w:szCs w:val="24"/>
        </w:rPr>
        <w:t>я</w:t>
      </w:r>
      <w:r w:rsidR="00CE1717" w:rsidRPr="007E1A8A">
        <w:rPr>
          <w:sz w:val="24"/>
          <w:szCs w:val="24"/>
        </w:rPr>
        <w:t xml:space="preserve"> струны.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Определение коэффициента поверхностного натяжения жидкости. Определение вязкости жидкости.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электростатических полей. Определение электроемкости конденсатора. Определение активного сопротивления.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Определение ЭДС источника тока. Определение полезной мощности КПД.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процессов зарядки и разрядки конденсатора. </w:t>
      </w:r>
    </w:p>
    <w:p w:rsidR="00CE1717" w:rsidRPr="00355C97" w:rsidRDefault="00CE171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 w:rsidR="007E1A8A">
        <w:rPr>
          <w:rFonts w:cs="Times New Roman"/>
          <w:sz w:val="24"/>
          <w:szCs w:val="24"/>
        </w:rPr>
        <w:t>.2</w:t>
      </w:r>
      <w:proofErr w:type="gramStart"/>
      <w:r w:rsidR="007E1A8A">
        <w:rPr>
          <w:rFonts w:cs="Times New Roman"/>
          <w:sz w:val="24"/>
          <w:szCs w:val="24"/>
        </w:rPr>
        <w:t xml:space="preserve"> Д</w:t>
      </w:r>
      <w:proofErr w:type="gramEnd"/>
      <w:r w:rsidR="007E1A8A">
        <w:rPr>
          <w:rFonts w:cs="Times New Roman"/>
          <w:sz w:val="24"/>
          <w:szCs w:val="24"/>
        </w:rPr>
        <w:t>ля промежуточной аттестации</w:t>
      </w:r>
    </w:p>
    <w:p w:rsidR="00CE1717" w:rsidRPr="00CE1717" w:rsidRDefault="00355C97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7.2.1 Перечень вопросов к  экзамену: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Операции с векторами. Производная единичного вектора.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Принцип относительности Галилея.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Сухое и вязкое трение. Силы связи.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в вязкой среде.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Работа внешних сил. Кинетическая энергия.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Потенциальная функция и потенциальная энергия.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энергии. Консервативные и неконсервативные силы.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7E1A8A">
        <w:rPr>
          <w:rFonts w:eastAsia="Calibri" w:cs="Times New Roman"/>
          <w:sz w:val="24"/>
          <w:szCs w:val="24"/>
        </w:rPr>
        <w:t>Абсолютно упругий</w:t>
      </w:r>
      <w:proofErr w:type="gramEnd"/>
      <w:r w:rsidRPr="007E1A8A">
        <w:rPr>
          <w:rFonts w:eastAsia="Calibri" w:cs="Times New Roman"/>
          <w:sz w:val="24"/>
          <w:szCs w:val="24"/>
        </w:rPr>
        <w:t xml:space="preserve"> и абсолютно неупругий центральные удары шаров.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тела с переменной массой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Неинерциальные системы отсчета. Силы инерции.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Сила </w:t>
      </w:r>
      <w:proofErr w:type="spellStart"/>
      <w:r w:rsidRPr="007E1A8A">
        <w:rPr>
          <w:rFonts w:eastAsia="Calibri" w:cs="Times New Roman"/>
          <w:sz w:val="24"/>
          <w:szCs w:val="24"/>
        </w:rPr>
        <w:t>Кариолиса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Плоское движение.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Момент вектора. Момент силы. Момент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Закон сохранения момента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Момент импульса твердого тела относительно оси вращения.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Второй закон Ньютона для вращательного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стержня, диска и кольца.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тела вращения. Момент инерции конуса и шара.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Теорема Штейнера.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оси. Кинетическая энергия вращающегося тела.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Кинетическая энергия плоского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Гироскоп. Прецессия гироскопа.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Гармонические колебания. Свободные незатухающие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Математический маятник, упругий маятник.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7E1A8A">
        <w:rPr>
          <w:rFonts w:eastAsia="Calibri" w:cs="Times New Roman"/>
          <w:sz w:val="24"/>
          <w:szCs w:val="24"/>
        </w:rPr>
        <w:t>Физический</w:t>
      </w:r>
      <w:proofErr w:type="gramEnd"/>
      <w:r w:rsidRPr="007E1A8A">
        <w:rPr>
          <w:rFonts w:eastAsia="Calibri" w:cs="Times New Roman"/>
          <w:sz w:val="24"/>
          <w:szCs w:val="24"/>
        </w:rPr>
        <w:t xml:space="preserve"> маятники. Приведенная длина физического маятника.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Коэффициент затухания. Логарифмический декремент затухания.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Энергия колебаний. Добротность.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Сложение колебаний в одной плоскости.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Сложение колебаний в перпендикулярных плоскостях.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Основное уравнение кинетической теории газов.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Средняя длина свободного пробега.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Число столкновений в единице объема в единицу времени.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lastRenderedPageBreak/>
        <w:t>Закон распределения Максвелла. Наивероятнейшая, средняя и среднеквадр</w:t>
      </w:r>
      <w:r w:rsidRPr="007E1A8A">
        <w:rPr>
          <w:rFonts w:eastAsia="Calibri" w:cs="Times New Roman"/>
          <w:sz w:val="24"/>
          <w:szCs w:val="24"/>
        </w:rPr>
        <w:t>а</w:t>
      </w:r>
      <w:r w:rsidRPr="007E1A8A">
        <w:rPr>
          <w:rFonts w:eastAsia="Calibri" w:cs="Times New Roman"/>
          <w:sz w:val="24"/>
          <w:szCs w:val="24"/>
        </w:rPr>
        <w:t>тичная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Распределение Больцмана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Диффузия.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Вязкость.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Теплопроводность.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Первое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Теплоемкости. Уравнение Майера.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7E1A8A">
        <w:rPr>
          <w:rFonts w:eastAsia="Calibri" w:cs="Times New Roman"/>
          <w:sz w:val="24"/>
          <w:szCs w:val="24"/>
        </w:rPr>
        <w:t>Изопроцессы</w:t>
      </w:r>
      <w:proofErr w:type="spellEnd"/>
      <w:r w:rsidRPr="007E1A8A">
        <w:rPr>
          <w:rFonts w:eastAsia="Calibri" w:cs="Times New Roman"/>
          <w:sz w:val="24"/>
          <w:szCs w:val="24"/>
        </w:rPr>
        <w:t>. Уравнение адиабаты.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Уравнение </w:t>
      </w:r>
      <w:proofErr w:type="spellStart"/>
      <w:r w:rsidRPr="007E1A8A">
        <w:rPr>
          <w:rFonts w:eastAsia="Calibri" w:cs="Times New Roman"/>
          <w:sz w:val="24"/>
          <w:szCs w:val="24"/>
        </w:rPr>
        <w:t>политропы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Работа при политропическом процессе.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Цикл Карно. К.П.Д. цикла Карно.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Второе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Энтропия. Статистический смысл энтропии.</w:t>
      </w:r>
    </w:p>
    <w:p w:rsidR="00CE1717" w:rsidRDefault="00CE1717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A8A" w:rsidRPr="00CE1717" w:rsidRDefault="007E1A8A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b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 xml:space="preserve">Семестр № </w:t>
      </w:r>
      <w:r w:rsidR="00D1715D">
        <w:rPr>
          <w:rFonts w:cs="Times New Roman"/>
          <w:b/>
          <w:sz w:val="24"/>
          <w:szCs w:val="24"/>
        </w:rPr>
        <w:t>3</w:t>
      </w: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7.3</w:t>
      </w:r>
      <w:proofErr w:type="gramStart"/>
      <w:r w:rsidRPr="00355C97">
        <w:rPr>
          <w:rFonts w:cs="Times New Roman"/>
          <w:sz w:val="24"/>
          <w:szCs w:val="24"/>
        </w:rPr>
        <w:t xml:space="preserve"> Д</w:t>
      </w:r>
      <w:proofErr w:type="gramEnd"/>
      <w:r w:rsidRPr="00355C97">
        <w:rPr>
          <w:rFonts w:cs="Times New Roman"/>
          <w:sz w:val="24"/>
          <w:szCs w:val="24"/>
        </w:rPr>
        <w:t>ля текущей аттестации</w:t>
      </w:r>
    </w:p>
    <w:p w:rsidR="007E1A8A" w:rsidRPr="00D1715D" w:rsidRDefault="007E1A8A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</w:t>
      </w:r>
      <w:r>
        <w:rPr>
          <w:rFonts w:cs="Times New Roman"/>
          <w:sz w:val="24"/>
          <w:szCs w:val="24"/>
        </w:rPr>
        <w:t>3</w:t>
      </w:r>
      <w:r w:rsidRPr="00D1715D">
        <w:rPr>
          <w:rFonts w:cs="Times New Roman"/>
          <w:sz w:val="24"/>
          <w:szCs w:val="24"/>
        </w:rPr>
        <w:t xml:space="preserve">.1. </w:t>
      </w:r>
      <w:r>
        <w:rPr>
          <w:rFonts w:cs="Times New Roman"/>
          <w:sz w:val="24"/>
          <w:szCs w:val="24"/>
        </w:rPr>
        <w:t>Примеры контрольных работ</w:t>
      </w:r>
    </w:p>
    <w:p w:rsidR="00D1715D" w:rsidRPr="007E1A8A" w:rsidRDefault="00D1715D" w:rsidP="007E1A8A">
      <w:pPr>
        <w:pStyle w:val="a9"/>
        <w:ind w:firstLine="283"/>
        <w:jc w:val="center"/>
        <w:rPr>
          <w:rFonts w:ascii="Times New Roman" w:hAnsi="Times New Roman"/>
          <w:sz w:val="24"/>
          <w:szCs w:val="24"/>
        </w:rPr>
      </w:pPr>
      <w:r w:rsidRPr="007E1A8A">
        <w:rPr>
          <w:rFonts w:ascii="Times New Roman" w:hAnsi="Times New Roman"/>
          <w:sz w:val="24"/>
          <w:szCs w:val="24"/>
        </w:rPr>
        <w:t>Вариант №1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прямолинейных проводника расположены параллельно на расстоянии 10 см друг от друга. По проводникам текут токи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=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=5 А. в противоположных направлениях. Найти модуль и направление напряженности Н магнитного поля в точке, находящейся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 от каждого проводника.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Найти напряженность магнитного  поля  Н,  создаваемого отрезком АВ прямол</w:t>
      </w:r>
      <w:r w:rsidRPr="007E1A8A">
        <w:rPr>
          <w:rFonts w:ascii="Times New Roman" w:hAnsi="Times New Roman" w:cs="Times New Roman"/>
          <w:sz w:val="24"/>
          <w:szCs w:val="24"/>
        </w:rPr>
        <w:t>и</w:t>
      </w:r>
      <w:r w:rsidRPr="007E1A8A">
        <w:rPr>
          <w:rFonts w:ascii="Times New Roman" w:hAnsi="Times New Roman" w:cs="Times New Roman"/>
          <w:sz w:val="24"/>
          <w:szCs w:val="24"/>
        </w:rPr>
        <w:t>нейного проводника с током, в точке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, расположенной на перпендикуляре к середине этого отрезка на расстоянии r=5 см от него.  По проводнику течет ток 20 А.  Отрезок АВ виден из точки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под углом 60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Электрон, ускоренный разностью потенциалов 300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, движется параллельно длинному проводу на расстоянии 4 мм от него. Какая сила действует на электрон, если по проводнику течет ток 5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4. В магнитном поле,  индукция которого 0,05 Тл, вращается стержень длиной l = 1 м с угловой скоростью 20 рад/с. Ось вращения проходит через конец стержня и пара</w:t>
      </w:r>
      <w:r w:rsidRPr="007E1A8A">
        <w:rPr>
          <w:rFonts w:ascii="Times New Roman" w:hAnsi="Times New Roman" w:cs="Times New Roman"/>
          <w:sz w:val="24"/>
          <w:szCs w:val="24"/>
        </w:rPr>
        <w:t>л</w:t>
      </w:r>
      <w:r w:rsidRPr="007E1A8A">
        <w:rPr>
          <w:rFonts w:ascii="Times New Roman" w:hAnsi="Times New Roman" w:cs="Times New Roman"/>
          <w:sz w:val="24"/>
          <w:szCs w:val="24"/>
        </w:rPr>
        <w:t xml:space="preserve">лельна магнитному полю. Найти ЭДС индукции,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возникающую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 концах стержня.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№2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Ток 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</w:t>
      </w:r>
      <w:r w:rsidRPr="007E1A8A">
        <w:rPr>
          <w:rFonts w:ascii="Times New Roman" w:hAnsi="Times New Roman" w:cs="Times New Roman"/>
          <w:sz w:val="24"/>
          <w:szCs w:val="24"/>
        </w:rPr>
        <w:t>я</w:t>
      </w:r>
      <w:r w:rsidRPr="007E1A8A">
        <w:rPr>
          <w:rFonts w:ascii="Times New Roman" w:hAnsi="Times New Roman" w:cs="Times New Roman"/>
          <w:sz w:val="24"/>
          <w:szCs w:val="24"/>
        </w:rPr>
        <w:t xml:space="preserve">щей от вершины угла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Бесконечно длинный провод образует круговой виток, касательный к проводу.  По проводу течет ток 5А. Найти радиус R  витка,  если  напряженность  магнитного поля в центре витка 41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/м.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Магнитное поле, индукция которого 0,5 Тл, направлено перпендикулярно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трическому  полю,  напряженность  которого 1кВ/м.  Пучок  электронов влетает в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тромагнитное поле, причем скорость электронов v перпендикулярна плоскости,  в которой расположены векторы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и Е.  Найти скорость электронов v, если при одновременном де</w:t>
      </w:r>
      <w:r w:rsidRPr="007E1A8A">
        <w:rPr>
          <w:rFonts w:ascii="Times New Roman" w:hAnsi="Times New Roman" w:cs="Times New Roman"/>
          <w:sz w:val="24"/>
          <w:szCs w:val="24"/>
        </w:rPr>
        <w:t>й</w:t>
      </w:r>
      <w:r w:rsidRPr="007E1A8A">
        <w:rPr>
          <w:rFonts w:ascii="Times New Roman" w:hAnsi="Times New Roman" w:cs="Times New Roman"/>
          <w:sz w:val="24"/>
          <w:szCs w:val="24"/>
        </w:rPr>
        <w:t>ствии обоих полей  пучок  электронов не испытывает отклонения. Каким будет радиус R траектории движения электронов при условии включения одного магнитного поля?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4. На  соленоид длиной 20 см и площадью поперечного сечения 30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надет пр</w:t>
      </w:r>
      <w:r w:rsidRPr="007E1A8A">
        <w:rPr>
          <w:rFonts w:ascii="Times New Roman" w:hAnsi="Times New Roman" w:cs="Times New Roman"/>
          <w:sz w:val="24"/>
          <w:szCs w:val="24"/>
        </w:rPr>
        <w:t>о</w:t>
      </w:r>
      <w:r w:rsidRPr="007E1A8A">
        <w:rPr>
          <w:rFonts w:ascii="Times New Roman" w:hAnsi="Times New Roman" w:cs="Times New Roman"/>
          <w:sz w:val="24"/>
          <w:szCs w:val="24"/>
        </w:rPr>
        <w:t xml:space="preserve">волочный виток. Обмотка соленоида имеет 320 витков,  и по нему течет ток 3 А. Какая средняя ЭДС </w:t>
      </w:r>
      <w:proofErr w:type="spellStart"/>
      <w:proofErr w:type="gramStart"/>
      <w:r w:rsidRPr="007E1A8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 индуцируется в надетом на соленоид витке, когда ток в соленоиде в</w:t>
      </w:r>
      <w:r w:rsidRPr="007E1A8A">
        <w:rPr>
          <w:rFonts w:ascii="Times New Roman" w:hAnsi="Times New Roman" w:cs="Times New Roman"/>
          <w:sz w:val="24"/>
          <w:szCs w:val="24"/>
        </w:rPr>
        <w:t>ы</w:t>
      </w:r>
      <w:r w:rsidRPr="007E1A8A">
        <w:rPr>
          <w:rFonts w:ascii="Times New Roman" w:hAnsi="Times New Roman" w:cs="Times New Roman"/>
          <w:sz w:val="24"/>
          <w:szCs w:val="24"/>
        </w:rPr>
        <w:t xml:space="preserve">ключается в течение 1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?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 3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lastRenderedPageBreak/>
        <w:t xml:space="preserve">1. Найти напряженность Н магнитного поля на оси кругового тока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а=3см от его плоскости. Радиус контура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=4см, ток в контуре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В центре кругового проволочного витка  создается  магнитное  поле напряже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ностью Н при разности потенциалов на концах витка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.  Какую разность потенциалов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  надо  приложить, чтобы получить такую же напряженность магнитного поля в центре витка вдвое большего радиуса, сделанного из той же проволоки?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влетает в однородное магнитное поле,  направление которого перпе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дикулярно направлению его движения. Скорость  электрона  5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E1A8A">
        <w:rPr>
          <w:rFonts w:ascii="Times New Roman" w:hAnsi="Times New Roman" w:cs="Times New Roman"/>
          <w:sz w:val="24"/>
          <w:szCs w:val="24"/>
        </w:rPr>
        <w:t>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Индукция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магни</w:t>
      </w:r>
      <w:r w:rsidRPr="007E1A8A">
        <w:rPr>
          <w:rFonts w:ascii="Times New Roman" w:hAnsi="Times New Roman" w:cs="Times New Roman"/>
          <w:sz w:val="24"/>
          <w:szCs w:val="24"/>
        </w:rPr>
        <w:t>т</w:t>
      </w:r>
      <w:r w:rsidRPr="007E1A8A">
        <w:rPr>
          <w:rFonts w:ascii="Times New Roman" w:hAnsi="Times New Roman" w:cs="Times New Roman"/>
          <w:sz w:val="24"/>
          <w:szCs w:val="24"/>
        </w:rPr>
        <w:t xml:space="preserve">ного поля 1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 Найти тангенциальное и нормальное ускорения электрона.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 4. Круговой проволочный виток площадью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7E1A8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находится в однородном ма</w:t>
      </w:r>
      <w:r w:rsidRPr="007E1A8A">
        <w:rPr>
          <w:rFonts w:ascii="Times New Roman" w:hAnsi="Times New Roman" w:cs="Times New Roman"/>
          <w:sz w:val="24"/>
          <w:szCs w:val="24"/>
        </w:rPr>
        <w:t>г</w:t>
      </w:r>
      <w:r w:rsidRPr="007E1A8A">
        <w:rPr>
          <w:rFonts w:ascii="Times New Roman" w:hAnsi="Times New Roman" w:cs="Times New Roman"/>
          <w:sz w:val="24"/>
          <w:szCs w:val="24"/>
        </w:rPr>
        <w:t xml:space="preserve">нитном  поле,  индукция  которого 1  Тл. Плоскость  витка  перпендикулярна направлению магнитного поля. Найти среднюю ЭДС индукции, возникающую при выключении поля в течение 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№4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круговых витка расположены во взаимно перпендикулярных плоскостях так, что их центры совпадают. Радиус каждого витка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=2см, токи в витках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 xml:space="preserve">=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>=5А. Найти напряженность магнитного поля Н в центре этих витков.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Из  проволоки диаметром 1 мм надо намотать соленоид, внутри которого должна быть напряженность магнитного поля 24кА/м.  По проволоке можно пропускать предел</w:t>
      </w:r>
      <w:r w:rsidRPr="007E1A8A">
        <w:rPr>
          <w:rFonts w:ascii="Times New Roman" w:hAnsi="Times New Roman" w:cs="Times New Roman"/>
          <w:sz w:val="24"/>
          <w:szCs w:val="24"/>
        </w:rPr>
        <w:t>ь</w:t>
      </w:r>
      <w:r w:rsidRPr="007E1A8A">
        <w:rPr>
          <w:rFonts w:ascii="Times New Roman" w:hAnsi="Times New Roman" w:cs="Times New Roman"/>
          <w:sz w:val="24"/>
          <w:szCs w:val="24"/>
        </w:rPr>
        <w:t>ный ток 6 А.  Из какого числа слоев будет состоять обмотка соленоида, если витки нам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тывать плотно друг к другу? Диаметр катушки считать малым по сравнению с ее длиной.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 влетает в плоский горизонтальный конденсатор параллельно его пл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стинам со скоростью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 конденсатора 5 см.  Напряженность электрического поля конденсатора 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/м. При вылете из конденсатора электрон попадает в магнитное поле, перпендикулярное электрическому полю. Индукция магнитного поля 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 Найти радиус R и шаг h винтовой траектории электрона в магнитном поле.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1A8A">
        <w:rPr>
          <w:rFonts w:ascii="Times New Roman" w:hAnsi="Times New Roman" w:cs="Times New Roman"/>
          <w:sz w:val="24"/>
          <w:szCs w:val="24"/>
        </w:rPr>
        <w:t>4. В однородном магнитном поле,  индукция которого 0,1Тл, вращается катушка, состоящая из 200 витков. Ось вращения катушки перпендикулярна к ее оси и  к  направл</w:t>
      </w:r>
      <w:r w:rsidRPr="007E1A8A">
        <w:rPr>
          <w:rFonts w:ascii="Times New Roman" w:hAnsi="Times New Roman" w:cs="Times New Roman"/>
          <w:sz w:val="24"/>
          <w:szCs w:val="24"/>
        </w:rPr>
        <w:t>е</w:t>
      </w:r>
      <w:r w:rsidRPr="007E1A8A">
        <w:rPr>
          <w:rFonts w:ascii="Times New Roman" w:hAnsi="Times New Roman" w:cs="Times New Roman"/>
          <w:sz w:val="24"/>
          <w:szCs w:val="24"/>
        </w:rPr>
        <w:t>нию  магнитного поля.  Период  обращения катушки 0,2 с,  площадь поперечного сечения 4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максимальную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ЭДС индукции E</w:t>
      </w:r>
      <w:r w:rsidRPr="007E1A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E1A8A">
        <w:rPr>
          <w:rFonts w:ascii="Times New Roman" w:hAnsi="Times New Roman" w:cs="Times New Roman"/>
          <w:sz w:val="24"/>
          <w:szCs w:val="24"/>
        </w:rPr>
        <w:t xml:space="preserve"> во вращающейся катушке.</w:t>
      </w:r>
      <w:r w:rsidRPr="007E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5D" w:rsidRDefault="00D1715D" w:rsidP="007E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8A" w:rsidRPr="00D1715D" w:rsidRDefault="000556CE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7.3</w:t>
      </w:r>
      <w:r w:rsidR="007E1A8A" w:rsidRPr="00D1715D">
        <w:rPr>
          <w:rFonts w:cs="Times New Roman"/>
          <w:sz w:val="24"/>
          <w:szCs w:val="24"/>
        </w:rPr>
        <w:t>.</w:t>
      </w:r>
      <w:r w:rsidR="007E1A8A">
        <w:rPr>
          <w:rFonts w:cs="Times New Roman"/>
          <w:sz w:val="24"/>
          <w:szCs w:val="24"/>
        </w:rPr>
        <w:t xml:space="preserve">2. </w:t>
      </w:r>
      <w:r w:rsidR="007E1A8A"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="007E1A8A"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характеристик и физических параметров вакуумных и кристаллических диодов и триодов.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работы электронного осциллографа</w:t>
      </w:r>
      <w:proofErr w:type="gramStart"/>
      <w:r w:rsidRPr="007E1A8A">
        <w:rPr>
          <w:sz w:val="24"/>
          <w:szCs w:val="24"/>
        </w:rPr>
        <w:t xml:space="preserve"> .</w:t>
      </w:r>
      <w:proofErr w:type="gramEnd"/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закона Ома в цепях переменного тока.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электромагнитной индукции и взаимной индукции. Определ</w:t>
      </w:r>
      <w:r w:rsidRPr="007E1A8A">
        <w:rPr>
          <w:sz w:val="24"/>
          <w:szCs w:val="24"/>
        </w:rPr>
        <w:t>е</w:t>
      </w:r>
      <w:r w:rsidRPr="007E1A8A">
        <w:rPr>
          <w:sz w:val="24"/>
          <w:szCs w:val="24"/>
        </w:rPr>
        <w:t>ние индуктивности катушки.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свободных, затухающих и вынужденных электромагнитных колебаний в колебательном контуре.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освещенности.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интерференции.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дифракции.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дисперсии.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поляризации.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внешнего фотоэффекта.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линейчатых спектров.</w:t>
      </w:r>
    </w:p>
    <w:p w:rsidR="00D1715D" w:rsidRDefault="00D1715D" w:rsidP="00CE17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5C97" w:rsidRPr="00355C97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97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355C9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55C97">
        <w:rPr>
          <w:rFonts w:ascii="Times New Roman" w:hAnsi="Times New Roman" w:cs="Times New Roman"/>
          <w:sz w:val="24"/>
          <w:szCs w:val="24"/>
        </w:rPr>
        <w:t>ля промежуточной аттестации</w:t>
      </w:r>
    </w:p>
    <w:p w:rsidR="007E1A8A" w:rsidRPr="00CE1717" w:rsidRDefault="007E1A8A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</w:t>
      </w:r>
      <w:r>
        <w:rPr>
          <w:rFonts w:cs="Times New Roman"/>
          <w:sz w:val="24"/>
          <w:szCs w:val="24"/>
        </w:rPr>
        <w:t>4</w:t>
      </w:r>
      <w:r w:rsidRPr="007E1A8A">
        <w:rPr>
          <w:rFonts w:cs="Times New Roman"/>
          <w:sz w:val="24"/>
          <w:szCs w:val="24"/>
        </w:rPr>
        <w:t xml:space="preserve">.1 Перечень вопросов к </w:t>
      </w:r>
      <w:r>
        <w:rPr>
          <w:rFonts w:cs="Times New Roman"/>
          <w:sz w:val="24"/>
          <w:szCs w:val="24"/>
        </w:rPr>
        <w:t xml:space="preserve"> экзамену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тока.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Био</w:t>
      </w:r>
      <w:proofErr w:type="spellEnd"/>
      <w:r w:rsidRPr="00CE1717">
        <w:rPr>
          <w:rFonts w:ascii="Times New Roman" w:hAnsi="Times New Roman"/>
          <w:sz w:val="24"/>
          <w:szCs w:val="24"/>
        </w:rPr>
        <w:t>-</w:t>
      </w:r>
      <w:proofErr w:type="spellStart"/>
      <w:r w:rsidRPr="00CE1717">
        <w:rPr>
          <w:rFonts w:ascii="Times New Roman" w:hAnsi="Times New Roman"/>
          <w:sz w:val="24"/>
          <w:szCs w:val="24"/>
        </w:rPr>
        <w:t>Савара</w:t>
      </w:r>
      <w:proofErr w:type="spellEnd"/>
      <w:r w:rsidRPr="00CE1717">
        <w:rPr>
          <w:rFonts w:ascii="Times New Roman" w:hAnsi="Times New Roman"/>
          <w:sz w:val="24"/>
          <w:szCs w:val="24"/>
        </w:rPr>
        <w:t>-Лапласа (Б-С-Л)</w:t>
      </w:r>
      <w:proofErr w:type="gramStart"/>
      <w:r w:rsidRPr="00CE171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lastRenderedPageBreak/>
        <w:t>Применение закона Б-С-Л расчета магнитного поля возле прямолинейного проводника.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кругового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Теорема Гаусса и теорема Стокса для магнитного поля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на оси соленоида.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Проводник с током во внешнем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Работа в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в веществе. </w:t>
      </w:r>
      <w:proofErr w:type="spellStart"/>
      <w:r w:rsidRPr="00CE1717">
        <w:rPr>
          <w:rFonts w:ascii="Times New Roman" w:hAnsi="Times New Roman"/>
          <w:sz w:val="24"/>
          <w:szCs w:val="24"/>
        </w:rPr>
        <w:t>Диа</w:t>
      </w:r>
      <w:proofErr w:type="spellEnd"/>
      <w:r w:rsidRPr="00CE1717">
        <w:rPr>
          <w:rFonts w:ascii="Times New Roman" w:hAnsi="Times New Roman"/>
          <w:sz w:val="24"/>
          <w:szCs w:val="24"/>
        </w:rPr>
        <w:t>-, пара- и ферромагнетики.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Условия на границе двух магнетиков. Закон Ома для магнитных цепей.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электромагнитной индукции. Генераторы постоянного и переме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Переменный ток. Среднее и эффективное значение переменного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Прохождение переменного тока через цепь, содержащую электроемкость, индуктивность и активное сопротивление.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Уравнения Максвелла в дифференциальной и интегральной форме.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Вывод волнового уравнения из уравнений Максвелла.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Уравнение волны и смысл входящих в него величин.  Бегущие и стоячие волны. Фазовая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Временная и  пространственная  когерентность.  Интерференция света. О</w:t>
      </w:r>
      <w:r w:rsidRPr="00CE1717">
        <w:rPr>
          <w:rFonts w:ascii="Times New Roman" w:hAnsi="Times New Roman"/>
          <w:sz w:val="24"/>
          <w:szCs w:val="24"/>
        </w:rPr>
        <w:t>п</w:t>
      </w:r>
      <w:r w:rsidRPr="00CE1717">
        <w:rPr>
          <w:rFonts w:ascii="Times New Roman" w:hAnsi="Times New Roman"/>
          <w:sz w:val="24"/>
          <w:szCs w:val="24"/>
        </w:rPr>
        <w:t>тический путь. Расчет интерференционной картины.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в тонких пленках. Линии равной толщины и линии равного наклона.  Кольца Ньютона в проходящем и отраженном свете.  Просветле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ная оптика.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Гюйгенса и принцип Гюйгенса-Френеля.  Зоны Френеля.  Расчет площадей зон 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Дифракция. Дифракция на круглом отверстии и на круглом экране.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Волновая теория дифракции на щели. Дифракция на щели и на решетке.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дисперсии. Групповая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Электронная теория дисперсии.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Поляризация света.  Поляризаторы.  Призма Николя.  Законы </w:t>
      </w:r>
      <w:proofErr w:type="spellStart"/>
      <w:r w:rsidRPr="00CE1717">
        <w:rPr>
          <w:rFonts w:ascii="Times New Roman" w:hAnsi="Times New Roman"/>
          <w:sz w:val="24"/>
          <w:szCs w:val="24"/>
        </w:rPr>
        <w:t>Малюса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CE1717">
        <w:rPr>
          <w:rFonts w:ascii="Times New Roman" w:hAnsi="Times New Roman"/>
          <w:sz w:val="24"/>
          <w:szCs w:val="24"/>
        </w:rPr>
        <w:t>Брюстера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Двойное лучепреломление. Построение двойного лучепреломления на о</w:t>
      </w:r>
      <w:r w:rsidRPr="00CE1717">
        <w:rPr>
          <w:rFonts w:ascii="Times New Roman" w:hAnsi="Times New Roman"/>
          <w:sz w:val="24"/>
          <w:szCs w:val="24"/>
        </w:rPr>
        <w:t>с</w:t>
      </w:r>
      <w:r w:rsidRPr="00CE1717">
        <w:rPr>
          <w:rFonts w:ascii="Times New Roman" w:hAnsi="Times New Roman"/>
          <w:sz w:val="24"/>
          <w:szCs w:val="24"/>
        </w:rPr>
        <w:t>нове принципа Гюйгенса-Френеля.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поляризованных лучей. Дополнительные цвета.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Абсолютно белое и абсолютно черное тела. Законы излучения абсолютно черного тела.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Закон Планка. Проверка правильности закона Планка.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Фотоэффект.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Тормозное рентгеновское излучение.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Эффект Комптона.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Модель строения атома Томсона.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Резерфорда по рассеянию </w:t>
      </w:r>
      <w:r w:rsidRPr="00CE1717">
        <w:rPr>
          <w:rFonts w:ascii="Times New Roman" w:hAnsi="Times New Roman"/>
          <w:sz w:val="24"/>
          <w:szCs w:val="24"/>
        </w:rPr>
        <w:sym w:font="Symbol" w:char="F061"/>
      </w:r>
      <w:r w:rsidRPr="00CE1717">
        <w:rPr>
          <w:rFonts w:ascii="Times New Roman" w:hAnsi="Times New Roman"/>
          <w:sz w:val="24"/>
          <w:szCs w:val="24"/>
        </w:rPr>
        <w:t>- частиц.  Формула Резерфорда.  Модель строения атома Резерфорда.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Модель строения атома Бора.  Постулаты Бора.  Вывод формулы </w:t>
      </w:r>
      <w:proofErr w:type="spellStart"/>
      <w:r w:rsidRPr="00CE1717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CE1717">
        <w:rPr>
          <w:rFonts w:ascii="Times New Roman" w:hAnsi="Times New Roman"/>
          <w:sz w:val="24"/>
          <w:szCs w:val="24"/>
        </w:rPr>
        <w:t>-Ридберга на основе постулатов Бора.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Франка и Герца.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Мозли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Волны де-Бройля. Опыт </w:t>
      </w:r>
      <w:proofErr w:type="spellStart"/>
      <w:r w:rsidRPr="00CE1717">
        <w:rPr>
          <w:rFonts w:ascii="Times New Roman" w:hAnsi="Times New Roman"/>
          <w:sz w:val="24"/>
          <w:szCs w:val="24"/>
        </w:rPr>
        <w:t>Джермера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1717">
        <w:rPr>
          <w:rFonts w:ascii="Times New Roman" w:hAnsi="Times New Roman"/>
          <w:sz w:val="24"/>
          <w:szCs w:val="24"/>
        </w:rPr>
        <w:t>Девиссона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 электронов на щели. Соотношения неопределенностей.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Нестационарное и стационарное уравнения Шредингера.  Смысл волновой функции.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Частица в бесконечно глубокой потенциальной яме. Тоннельный 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Квантовые числа и принцип Паули.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lastRenderedPageBreak/>
        <w:t>Строение ядра.  Магические и дважды магические ядра Дефект массы.  Энергия связи ядер. Удельная энергия связи.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Ядерные и термоядерные реакции.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устройства ядерного реактора.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Естественная и искусственная радиоактивность. Законы радиоактивного распада. Период полураспада. Среднее время жизни ядер.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Методы регистрации излучений.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Элементарные частицы. Классификация элементарных частиц. Античаст</w:t>
      </w:r>
      <w:r w:rsidRPr="00CE1717">
        <w:rPr>
          <w:rFonts w:ascii="Times New Roman" w:hAnsi="Times New Roman"/>
          <w:sz w:val="24"/>
          <w:szCs w:val="24"/>
        </w:rPr>
        <w:t>и</w:t>
      </w:r>
      <w:r w:rsidRPr="00CE1717">
        <w:rPr>
          <w:rFonts w:ascii="Times New Roman" w:hAnsi="Times New Roman"/>
          <w:sz w:val="24"/>
          <w:szCs w:val="24"/>
        </w:rPr>
        <w:t>цы.</w:t>
      </w:r>
    </w:p>
    <w:p w:rsidR="00437A9A" w:rsidRPr="00C92AE5" w:rsidRDefault="00437A9A" w:rsidP="00C92AE5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C92AE5" w:rsidRPr="00C92AE5" w:rsidRDefault="00C92AE5" w:rsidP="00C9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ДИСЦИПЛИНЫ (МОДУЛЯ)</w:t>
      </w:r>
    </w:p>
    <w:p w:rsidR="00D936A6" w:rsidRPr="00C92AE5" w:rsidRDefault="00D936A6" w:rsidP="00D936A6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403"/>
        <w:gridCol w:w="1842"/>
        <w:gridCol w:w="3827"/>
        <w:gridCol w:w="1980"/>
      </w:tblGrid>
      <w:tr w:rsidR="00D936A6" w:rsidRPr="00F23887" w:rsidTr="00081710">
        <w:tc>
          <w:tcPr>
            <w:tcW w:w="58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3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адрес </w:t>
            </w:r>
            <w:proofErr w:type="gram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злания</w:t>
            </w:r>
            <w:proofErr w:type="spellEnd"/>
          </w:p>
        </w:tc>
        <w:tc>
          <w:tcPr>
            <w:tcW w:w="184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учебных ауд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торий (лаб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раторий) и помещений для самосто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3827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рий  и помещений для самосто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1980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цензионного программного обеспечения. Реквизиты по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документа</w:t>
            </w:r>
          </w:p>
        </w:tc>
      </w:tr>
      <w:tr w:rsidR="00D936A6" w:rsidRPr="00F23887" w:rsidTr="00081710">
        <w:tc>
          <w:tcPr>
            <w:tcW w:w="58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414 «Механика и молекулярная физика»</w:t>
            </w:r>
          </w:p>
        </w:tc>
        <w:tc>
          <w:tcPr>
            <w:tcW w:w="3827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скорости полета пули с помощью крутильных колебаний баллистического маятника.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баллистический крутильный маятник РМ-09, фотоэлектрич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ский датчик, универсальный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кундомер РМ-14, стреляющее устройство, пулька, измерительная линейка.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вращения на маятн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силы тр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ния). Состав: маятник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штангенциркуль, набор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грузов, измерительная линейка, секундомер.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момента инерции твё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дых тел с помощью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крутильных колебаний. 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Сосав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 крутильный маятник с электро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 блоком регистрации, пара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лелепипед, 2 диска, штангенци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куль.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верке закона сохранения механ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ческой энергии с помощью мая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ника Максвелла. Состав: униве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сальная установка для изучения движения маятника Максвелла, набор металлических накладных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колец.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элементарной теории гир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скопа и определение угловой ск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рости прецессии оси гироскопа. Состав: гироскопическая устано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FPM-10; набор грузов.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вязкости жидкости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дом Стокса. Состав: стеклянный цилиндр, наполненный глицер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ном, шарики, секундомер, микр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вязкости воздуха методом истечения из капилляра. Состав: установка для определения вязк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воздуха, секундомер, бар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термометр.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установка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велловскому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моэлектронов по скоростям.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источник постоянного тока типа ВУП-2 и СИП-1, электронная лампа 6П9, миллиамперметр, вольтметр.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относительной удельной теплоемкости при постоянном давлении к удельной теплоемк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при постоянном объеме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стеклянный баллон с манометром, насос, секундомер.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по методу отрыва кольца. Состав: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мерительный прибор, набор 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новесов, сосуд с исследуемой жидкостью, штангенциркуль.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тодом поднятия жидкости в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пиллярах. Состав: измерительный микроскоп, сосуд с водой, два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пилляра, штатив с держателем.</w:t>
            </w:r>
          </w:p>
        </w:tc>
        <w:tc>
          <w:tcPr>
            <w:tcW w:w="1980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Лицензионного программного обеспечения не имеется</w:t>
            </w:r>
          </w:p>
        </w:tc>
      </w:tr>
      <w:tr w:rsidR="00D936A6" w:rsidRPr="00F23887" w:rsidTr="00081710">
        <w:tc>
          <w:tcPr>
            <w:tcW w:w="58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3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415-А «Электрич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827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сн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тию вольтамперной характерист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 диода и определению работы выхода электрона. Состав: выпр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мители ВС-24М, ВСА-4К, диод 5Ц 3С,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характеристик и физических параметров вакуумного триода. Состав: панель для изучения раб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ты триода в статическом и дин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мическом режимах; источник анодного питания с напряжением до 250В; источник сеточного напряжения до 10В; вакуумный триод.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электронного осциллографа. Состав: электронный осцилл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граф, звуковой генератор (ЗГ), вольтметр (на панели ЗГ), пон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жающий трансформатор.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горизонтальной соста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ляющей индукции магнитного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 Земли. Состав: тангенс-гальванометр, амперметр,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постоянного тока, переключ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тель, реостат.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магнитного поля кругового тока. Состав: выпрямитель, 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стат, баллистический гальван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панель для изучения 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нитного поля кругового тока.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индуктивности катушки. Состав: источник переменного 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частотой 50 Гц; катушка с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движным сердечником, ампе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вольтметр, реостат, провода.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тока. Состав: катушка инду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(школьная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трехсекцио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вольтметр, ключ,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переменного тока с регулир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емым напряжением.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иссл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дованию затухающих электрома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нитных колебаний в замкнутом колебательном контуре. Состав: рабочая панель с замкнутым кол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бательным контуром, электронный осциллограф С1-94, источник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пульсного напряжения.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чению магнитного поля солено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да. Состав: источник питания, ка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сета ФПЭ-04 с соленоидом, датчик Холла, цифровой вольтметр.</w:t>
            </w:r>
          </w:p>
        </w:tc>
        <w:tc>
          <w:tcPr>
            <w:tcW w:w="1980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A6" w:rsidRPr="00F23887" w:rsidTr="00081710">
        <w:tc>
          <w:tcPr>
            <w:tcW w:w="58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ратория 415-Б «Оптика.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товедение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нию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– Ламберта –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колориметр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электрический концентрационный КФК-2, кюветы, растворы крас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телей, цветные стекла.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длины световой волны с помощью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концентрации растворе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вещества с помощью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интерферометра ИТР - 1. Состав: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призмы при помощи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ниомера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гониометр Г-5, призма, источник света.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жидкости при помощи рефрактометра ИРФ-24. Состав: рефрактометр ИРФ-24, ртутная лампа.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оптическая скамья, два “т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чечных” источника света, люк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фотометр.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поляризации света и определение концентрации сахара в водном растворе с помощью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хариметра. Состав: источник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нохроматического света, призма Николя – поляризатор, анализатор, трубка с исследуемым раствором.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верке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показателя преломления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щества с использованием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Брюстера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лазер типа ЛГ-52-3, анализатор, держатель 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разца с экраном, два образца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 и определение работы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хода электронов из материала 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токатода. Состав: гелий-неоновый лазер, поляризатор-анализатор, фотоэлемент, блок питания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ных” источника света, люксметр, фотометр.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линейных размеров ми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рообъектов с помощью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окулярный микрометр, объект-микрометр.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линейчатых спектров. Состав: монохроматор УМ-2, ртутная 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па, водородная газоразрядная трубка.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с помощью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стеклянная пластинка с нанесе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ными на нее штрихами, источник света, микрометр.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длины световой волны с помощью дифракционной реше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ки. Состав: гониометр Г-5, д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фракционная решетка, источник света.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фекта. Состав: фотоэлемент типа СВН-4, источник постоянного напряжения, вольтметр, микроа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ключ.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интерференции света (кла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сический опыт Юнга). Состав: 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зер типа ЛГ-52-3, элемент Юнга, экран, миллиметровая бумага.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дифракции лазерного излучения. Состав: лазер типа ЛГ-53-2, дифракционная решетка, экран, линейка.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методом интерференции лазерного излучения Состав: 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лий-неоновый лазер, рассеива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щая линза, плоскопараллельная пластинка, измерительный экран и измерительная линейка.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колористике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отометр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ФН-58 – 3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тушка Максвелла.</w:t>
            </w:r>
          </w:p>
        </w:tc>
        <w:tc>
          <w:tcPr>
            <w:tcW w:w="1980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A6" w:rsidRPr="00F23887" w:rsidTr="00081710">
        <w:tc>
          <w:tcPr>
            <w:tcW w:w="58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A6" w:rsidRPr="00F23887" w:rsidTr="00081710">
        <w:tc>
          <w:tcPr>
            <w:tcW w:w="58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1617 «Механика и молекулярная физика»</w:t>
            </w:r>
          </w:p>
        </w:tc>
        <w:tc>
          <w:tcPr>
            <w:tcW w:w="3827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скорости полета пули с помощью крутильных колебаний баллистического маятника.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баллистический крутильный маятник РМ-09, фотоэлектрич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ский датчик, универсальный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кундомер РМ-14, стреляющее устройство, пулька, измерительная линейка.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вращения на маятн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силы тр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ния). Состав: маятник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штангенциркуль, набор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грузов, измерительная линейка, секундомер.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момента инерции твё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дых тел с помощью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крутильных колебаний. 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Сосав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 крутильный маятник с электро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 блоком регистрации, пара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лелепипед, 2 диска, штангенци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куль.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верке закона сохранения механ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ческой энергии с помощью мая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ника Максвелла. Состав: униве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сальная установка для изучения движения маятника Максвелла, набор металлических накладных колец.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элементарной теории гир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скопа и определение угловой ск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рости прецессии оси гироскопа. Состав: гироскопическая устано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FPM-10; набор грузов.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вязкости жидкости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дом Стокса. Состав: стеклянный цилиндр, наполненный глицер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ном, шарики, секундомер, микр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вязкости воздуха методом истечения из капилляра. Состав: установка для определения вязк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воздуха, секундомер, бар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термометр.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установка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велловскому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моэлектронов по скоростям.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источник постоянного тока типа ВУП-2 и СИП-1, электронная лампа 6П9, миллиамперметр, вольтметр.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относительной удельной теплоемкости при постоянном давлении к удельной теплоемк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при постоянном объеме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стеклянный баллон с манометром, насос, секундомер.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по методу отрыва кольца. Состав: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мерительный прибор, набор 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новесов, сосуд с исследуемой жидкостью, штангенциркуль.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тодом поднятия жидкости в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пиллярах. Состав: измерительный микроскоп, сосуд с водой, два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пилляра, штатив с держателем.</w:t>
            </w:r>
          </w:p>
        </w:tc>
        <w:tc>
          <w:tcPr>
            <w:tcW w:w="1980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A6" w:rsidRPr="00F23887" w:rsidTr="00081710">
        <w:tc>
          <w:tcPr>
            <w:tcW w:w="58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3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1603 «Электрич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827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сн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тию вольтамперной характерист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 диода и определению работы выхода электрона. Состав: выпр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мители ВС-24М, ВСА-4К, диод 5Ц 3С,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характеристик и физических параметров вакуумного триода. Состав: панель для изучения раб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ты триода в статическом и дин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мическом режимах; источник анодного питания с напряжением до 250В; источник сеточного напряжения до 10В; вакуумный триод.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электронного осциллографа. Состав: электронный осцилл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граф, звуковой генератор (ЗГ), вольтметр (на панели ЗГ), пон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жающий трансформатор.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горизонтальной соста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ляющей индукции магнитного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 Земли. Состав: тангенс-гальванометр, амперметр,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постоянного тока, переключ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тель, реостат.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магнитного поля кругового тока. Состав: выпрямитель, 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стат, баллистический гальван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панель для изучения 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нитного поля кругового тока.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индуктивности катушки. Состав: источник переменного 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частотой 50 Гц; катушка с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движным сердечником, ампе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вольтметр, реостат, провода.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тока. Состав: катушка инду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(школьная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трехсекцио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вольтметр, ключ,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переменного тока с регулир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емым напряжением.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иссл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дованию затухающих электрома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нитных колебаний в замкнутом колебательном контуре. Состав: рабочая панель с замкнутым кол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бательным контуром, электронный осциллограф С1-94, источник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пульсного напряжения.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чению магнитного поля солено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да. Состав: источник питания, ка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сета ФПЭ-04 с соленоидом, датчик Холла, цифровой вольтметр.</w:t>
            </w:r>
          </w:p>
        </w:tc>
        <w:tc>
          <w:tcPr>
            <w:tcW w:w="1980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A6" w:rsidRPr="00F23887" w:rsidTr="00081710">
        <w:tc>
          <w:tcPr>
            <w:tcW w:w="58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3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1606 «Оптика»</w:t>
            </w:r>
          </w:p>
        </w:tc>
        <w:tc>
          <w:tcPr>
            <w:tcW w:w="3827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нию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– Ламберта –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колориметр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электрический концентрационный КФК-2, кюветы, растворы крас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телей, цветные стекла.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длины световой волны с помощью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концентрации растворе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вещества с помощью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интерферометра ИТР - 1. Состав: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призмы при помощи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ниомера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гониометр Г-5, призма, источник света.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жидкости при помощи рефрактометра ИРФ-24. Состав: рефрактометр ИРФ-24, ртутная лампа.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оптическая скамья, два “т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чечных” источника света, люк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фотометр.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поляризации света и определение концентрации сахара в водном растворе с помощью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хариметра. Состав: источник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нохроматического света, призма Николя – поляризатор, анализатор, трубка с исследуемым раствором.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верке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показателя преломления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щества с использованием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Брюстера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лазер типа ЛГ-52-3, анализатор, держатель 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разца с экраном, два образца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 и определение работы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хода электронов из материала 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токатода. Состав: гелий-неоновый лазер, поляризатор-анализатор, фотоэлемент, блок питания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ных” источника света, люксметр, фотометр.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линейных размеров ми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рообъектов с помощью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окулярный микрометр, объект-микрометр.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линейчатых спектров. Состав: монохроматор УМ-2, ртутная 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па, водородная газоразрядная трубка.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с помощью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стеклянная пластинка с нанесе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ными на нее штрихами, источник света, микрометр.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длины световой волны с помощью дифракционной реше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ки. Состав: гониометр Г-5, д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фракционная решетка, источник света.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фекта. Состав: фотоэлемент типа СВН-4, источник постоянного напряжения, вольтметр, микроа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ключ.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интерференции света (кла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сический опыт Юнга). Состав: 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зер типа ЛГ-52-3, элемент Юнга, экран, миллиметровая бумага.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нию явления дифракции лазерного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излучения. Состав: лазер типа ЛГ-53-2, дифракционная решетка, экран, линейка.</w:t>
            </w:r>
          </w:p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методом интерференции лазерного излучения Состав: 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лий-неоновый лазер, рассеива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щая линза, плоскопараллельная пластинка, измерительный экран и измерительная линейка.</w:t>
            </w:r>
          </w:p>
        </w:tc>
        <w:tc>
          <w:tcPr>
            <w:tcW w:w="1980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A6" w:rsidRPr="00F23887" w:rsidTr="00081710">
        <w:tc>
          <w:tcPr>
            <w:tcW w:w="58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3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D936A6" w:rsidRPr="00F23887" w:rsidRDefault="00D936A6" w:rsidP="0008171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1610 «Компьюте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ный класс»</w:t>
            </w:r>
          </w:p>
        </w:tc>
        <w:tc>
          <w:tcPr>
            <w:tcW w:w="3827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Компьютеры в комплекте – 13 шт.</w:t>
            </w:r>
          </w:p>
        </w:tc>
        <w:tc>
          <w:tcPr>
            <w:tcW w:w="1980" w:type="dxa"/>
          </w:tcPr>
          <w:p w:rsidR="00D936A6" w:rsidRPr="00F23887" w:rsidRDefault="00D936A6" w:rsidP="000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6A6" w:rsidRDefault="00D936A6" w:rsidP="00D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A6" w:rsidRDefault="00D936A6" w:rsidP="00D936A6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D936A6" w:rsidRDefault="00D936A6" w:rsidP="00D936A6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D936A6" w:rsidRPr="000E02E0" w:rsidRDefault="00D936A6" w:rsidP="00D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A6" w:rsidRPr="000E02E0" w:rsidRDefault="00D936A6" w:rsidP="00D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A6" w:rsidRDefault="00D936A6" w:rsidP="00D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36A6" w:rsidSect="00450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6A6" w:rsidRDefault="00D936A6" w:rsidP="00D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A6" w:rsidRPr="000E02E0" w:rsidRDefault="00D936A6" w:rsidP="00D936A6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D936A6" w:rsidRPr="00EB154E" w:rsidRDefault="00D936A6" w:rsidP="00D936A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"/>
        <w:gridCol w:w="750"/>
        <w:gridCol w:w="1939"/>
        <w:gridCol w:w="3355"/>
        <w:gridCol w:w="47"/>
        <w:gridCol w:w="1842"/>
        <w:gridCol w:w="1276"/>
        <w:gridCol w:w="2268"/>
        <w:gridCol w:w="63"/>
        <w:gridCol w:w="2370"/>
        <w:gridCol w:w="35"/>
        <w:gridCol w:w="888"/>
        <w:gridCol w:w="9"/>
      </w:tblGrid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1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Год 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учебное пособие, метод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ческое пособие, методические ук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зания, моногр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фия, курс лекций …)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</w:t>
            </w: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</w:t>
            </w: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тронных изданий)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                     </w:t>
            </w:r>
            <w:proofErr w:type="spellStart"/>
            <w:proofErr w:type="gramStart"/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 Молекулярная физика.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Электричество. Колеб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волны. Волновая опт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Т.3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оптика. Атомная физика. Физика твердого тела. Физика атомного ядра и элемента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частиц.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tabs>
                <w:tab w:val="left" w:pos="95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ка. Молекулярная физика и термодинамика.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тричество и магнетизм. Во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Оптика.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Сборник вопросов и задач по общей физике.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магнетизм.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физики. В 5-ти кн.</w:t>
            </w: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Кн.3: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 и те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модинамика.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Оптика.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Кн.5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физика. Атомная физика. Физика твердого 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 Физика атомного ядра и элементарных частиц.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вопросов и задач по общей физике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tabs>
                <w:tab w:val="left" w:pos="95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</w:t>
            </w:r>
            <w:proofErr w:type="gram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6A6" w:rsidRPr="00EB154E" w:rsidTr="00081710">
        <w:trPr>
          <w:gridAfter w:val="1"/>
          <w:wAfter w:w="9" w:type="dxa"/>
        </w:trPr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 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ополнительная </w:t>
            </w:r>
            <w:r w:rsidRPr="00F9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Киттель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У.,</w:t>
            </w:r>
          </w:p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Рудерман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Рейф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Т.5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Статистическая физика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148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Методические материалы (указания, рекомендации по освоению дисциплины)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авторов РГУ им. А.Н. Косыгина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коны освещенности и ге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метрическая оптика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http://znanium.com/catalog/product/795750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Роде С.В.,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ления интерференции и д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фракции света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tabs>
                <w:tab w:val="left" w:pos="601"/>
              </w:tabs>
              <w:snapToGrid w:val="0"/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</w:t>
              </w:r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lastRenderedPageBreak/>
                <w:t>talog/product/795759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ления дисперсии и поляриз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tabs>
                <w:tab w:val="left" w:pos="601"/>
              </w:tabs>
              <w:snapToGrid w:val="0"/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http://znanium.com/catalog/product/795758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6A6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D936A6" w:rsidRPr="00EB154E" w:rsidRDefault="00D936A6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новы квантовой оптики и спектроскопии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http://znanium.com/catalog/product/795755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A6" w:rsidRPr="00EB154E" w:rsidRDefault="00D936A6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36A6" w:rsidRDefault="00D936A6" w:rsidP="00D936A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936A6" w:rsidRDefault="00D936A6" w:rsidP="00D936A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0E02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767746" w:rsidRPr="00767746" w:rsidRDefault="00767746" w:rsidP="00767746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научно-издательского центра «Инфра-М» </w:t>
      </w:r>
      <w:hyperlink r:id="rId13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14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Web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of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Science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5" w:history="1"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http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://</w:t>
        </w:r>
        <w:proofErr w:type="spellStart"/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webofknowledge</w:t>
        </w:r>
        <w:proofErr w:type="spellEnd"/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.</w:t>
        </w:r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com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/</w:t>
        </w:r>
      </w:hyperlink>
      <w:r w:rsidRPr="00F81E68">
        <w:rPr>
          <w:rFonts w:eastAsia="Arial Unicode MS" w:cs="Times New Roman"/>
          <w:bCs/>
          <w:sz w:val="24"/>
          <w:szCs w:val="24"/>
          <w:lang w:eastAsia="ar-SA"/>
        </w:rPr>
        <w:t xml:space="preserve">  (</w:t>
      </w:r>
      <w:r w:rsidRPr="00F81E68">
        <w:rPr>
          <w:rFonts w:eastAsia="Arial Unicode MS" w:cs="Times New Roman"/>
          <w:sz w:val="24"/>
          <w:szCs w:val="24"/>
          <w:lang w:eastAsia="ar-SA"/>
        </w:rPr>
        <w:t>обширная международная универсал</w:t>
      </w:r>
      <w:r>
        <w:rPr>
          <w:rFonts w:eastAsia="Arial Unicode MS" w:cs="Times New Roman"/>
          <w:sz w:val="24"/>
          <w:szCs w:val="24"/>
          <w:lang w:eastAsia="ar-SA"/>
        </w:rPr>
        <w:t>ьная реферативная база данных).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Scopus</w:t>
      </w:r>
      <w:proofErr w:type="gramStart"/>
      <w:r>
        <w:rPr>
          <w:rFonts w:eastAsia="Arial Unicode MS" w:cs="Times New Roman"/>
          <w:sz w:val="24"/>
          <w:szCs w:val="24"/>
          <w:lang w:eastAsia="ar-SA"/>
        </w:rPr>
        <w:t>;.</w:t>
      </w:r>
      <w:proofErr w:type="gramEnd"/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val="en-US" w:eastAsia="ar-SA"/>
        </w:rPr>
      </w:pPr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«</w:t>
      </w:r>
      <w:r w:rsidRPr="00F81E68">
        <w:rPr>
          <w:rFonts w:eastAsia="Arial Unicode MS" w:cs="Times New Roman"/>
          <w:bCs/>
          <w:sz w:val="24"/>
          <w:szCs w:val="24"/>
          <w:lang w:val="sv-SE" w:eastAsia="ar-SA"/>
        </w:rPr>
        <w:t>SpringerNature</w:t>
      </w:r>
      <w:proofErr w:type="gramStart"/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»</w:t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 </w:t>
      </w:r>
      <w:proofErr w:type="gramEnd"/>
      <w:r w:rsidRPr="00F81E68">
        <w:rPr>
          <w:rFonts w:cs="Times New Roman"/>
          <w:sz w:val="24"/>
          <w:szCs w:val="24"/>
        </w:rPr>
        <w:fldChar w:fldCharType="begin"/>
      </w:r>
      <w:r w:rsidRPr="00767746">
        <w:rPr>
          <w:rFonts w:cs="Times New Roman"/>
          <w:sz w:val="24"/>
          <w:szCs w:val="24"/>
          <w:lang w:val="en-US"/>
        </w:rPr>
        <w:instrText xml:space="preserve"> HYPERLINK "http://www.springernature.com/gp/librarians" </w:instrText>
      </w:r>
      <w:r w:rsidRPr="00F81E68">
        <w:rPr>
          <w:rFonts w:cs="Times New Roman"/>
          <w:sz w:val="24"/>
          <w:szCs w:val="24"/>
        </w:rPr>
        <w:fldChar w:fldCharType="separate"/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http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://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www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springernature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com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gp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librarians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fldChar w:fldCharType="end"/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81E68">
        <w:rPr>
          <w:rFonts w:eastAsia="Arial Unicode MS" w:cs="Times New Roman"/>
          <w:sz w:val="24"/>
          <w:szCs w:val="24"/>
          <w:lang w:eastAsia="ar-SA"/>
        </w:rPr>
        <w:t>е</w:t>
      </w:r>
      <w:proofErr w:type="gramEnd"/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6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 w:rsidR="00FC768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767746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746" w:rsidRPr="00BB2C2C" w:rsidSect="000E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A1DF0"/>
    <w:multiLevelType w:val="hybridMultilevel"/>
    <w:tmpl w:val="85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0C15"/>
    <w:multiLevelType w:val="hybridMultilevel"/>
    <w:tmpl w:val="82F2106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3F0"/>
    <w:multiLevelType w:val="hybridMultilevel"/>
    <w:tmpl w:val="D148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330"/>
    <w:multiLevelType w:val="hybridMultilevel"/>
    <w:tmpl w:val="85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C3A2D"/>
    <w:multiLevelType w:val="hybridMultilevel"/>
    <w:tmpl w:val="DDE8C63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3465EB"/>
    <w:multiLevelType w:val="hybridMultilevel"/>
    <w:tmpl w:val="6D82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D203B"/>
    <w:multiLevelType w:val="hybridMultilevel"/>
    <w:tmpl w:val="59BA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A5368"/>
    <w:multiLevelType w:val="hybridMultilevel"/>
    <w:tmpl w:val="D148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7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32B3F"/>
    <w:multiLevelType w:val="hybridMultilevel"/>
    <w:tmpl w:val="A52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0520"/>
    <w:multiLevelType w:val="hybridMultilevel"/>
    <w:tmpl w:val="35E02DB2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9191F"/>
    <w:multiLevelType w:val="hybridMultilevel"/>
    <w:tmpl w:val="CA00E6A8"/>
    <w:lvl w:ilvl="0" w:tplc="86A04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E3F71"/>
    <w:multiLevelType w:val="hybridMultilevel"/>
    <w:tmpl w:val="269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D42036"/>
    <w:multiLevelType w:val="hybridMultilevel"/>
    <w:tmpl w:val="517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7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082534"/>
    <w:multiLevelType w:val="hybridMultilevel"/>
    <w:tmpl w:val="D00851CE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6"/>
  </w:num>
  <w:num w:numId="4">
    <w:abstractNumId w:val="32"/>
  </w:num>
  <w:num w:numId="5">
    <w:abstractNumId w:val="1"/>
  </w:num>
  <w:num w:numId="6">
    <w:abstractNumId w:val="37"/>
  </w:num>
  <w:num w:numId="7">
    <w:abstractNumId w:val="30"/>
  </w:num>
  <w:num w:numId="8">
    <w:abstractNumId w:val="16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24"/>
  </w:num>
  <w:num w:numId="14">
    <w:abstractNumId w:val="18"/>
  </w:num>
  <w:num w:numId="15">
    <w:abstractNumId w:val="9"/>
  </w:num>
  <w:num w:numId="16">
    <w:abstractNumId w:val="15"/>
  </w:num>
  <w:num w:numId="17">
    <w:abstractNumId w:val="23"/>
  </w:num>
  <w:num w:numId="18">
    <w:abstractNumId w:val="11"/>
  </w:num>
  <w:num w:numId="19">
    <w:abstractNumId w:val="20"/>
  </w:num>
  <w:num w:numId="20">
    <w:abstractNumId w:val="33"/>
  </w:num>
  <w:num w:numId="21">
    <w:abstractNumId w:val="14"/>
  </w:num>
  <w:num w:numId="22">
    <w:abstractNumId w:val="31"/>
  </w:num>
  <w:num w:numId="23">
    <w:abstractNumId w:val="26"/>
  </w:num>
  <w:num w:numId="24">
    <w:abstractNumId w:val="34"/>
  </w:num>
  <w:num w:numId="25">
    <w:abstractNumId w:val="29"/>
  </w:num>
  <w:num w:numId="26">
    <w:abstractNumId w:val="21"/>
  </w:num>
  <w:num w:numId="27">
    <w:abstractNumId w:val="3"/>
  </w:num>
  <w:num w:numId="28">
    <w:abstractNumId w:val="8"/>
  </w:num>
  <w:num w:numId="29">
    <w:abstractNumId w:val="7"/>
  </w:num>
  <w:num w:numId="30">
    <w:abstractNumId w:val="4"/>
  </w:num>
  <w:num w:numId="31">
    <w:abstractNumId w:val="38"/>
  </w:num>
  <w:num w:numId="32">
    <w:abstractNumId w:val="0"/>
  </w:num>
  <w:num w:numId="33">
    <w:abstractNumId w:val="27"/>
  </w:num>
  <w:num w:numId="34">
    <w:abstractNumId w:val="12"/>
  </w:num>
  <w:num w:numId="35">
    <w:abstractNumId w:val="35"/>
  </w:num>
  <w:num w:numId="36">
    <w:abstractNumId w:val="28"/>
  </w:num>
  <w:num w:numId="37">
    <w:abstractNumId w:val="22"/>
  </w:num>
  <w:num w:numId="38">
    <w:abstractNumId w:val="6"/>
  </w:num>
  <w:num w:numId="39">
    <w:abstractNumId w:val="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2"/>
    <w:rsid w:val="00006081"/>
    <w:rsid w:val="000118AF"/>
    <w:rsid w:val="000556CE"/>
    <w:rsid w:val="00063A91"/>
    <w:rsid w:val="0006762B"/>
    <w:rsid w:val="000E02E0"/>
    <w:rsid w:val="000E4E02"/>
    <w:rsid w:val="000F54A4"/>
    <w:rsid w:val="00106D71"/>
    <w:rsid w:val="001112E9"/>
    <w:rsid w:val="001142D4"/>
    <w:rsid w:val="00121208"/>
    <w:rsid w:val="0012695C"/>
    <w:rsid w:val="00140A11"/>
    <w:rsid w:val="00162AF6"/>
    <w:rsid w:val="00163781"/>
    <w:rsid w:val="00163E1B"/>
    <w:rsid w:val="00174FB2"/>
    <w:rsid w:val="00183F4C"/>
    <w:rsid w:val="001A0207"/>
    <w:rsid w:val="001B19AD"/>
    <w:rsid w:val="001C0BE3"/>
    <w:rsid w:val="001D0E1B"/>
    <w:rsid w:val="001D1BE4"/>
    <w:rsid w:val="001E6777"/>
    <w:rsid w:val="001E6786"/>
    <w:rsid w:val="001F0EB0"/>
    <w:rsid w:val="001F140B"/>
    <w:rsid w:val="00201562"/>
    <w:rsid w:val="002108FF"/>
    <w:rsid w:val="00237814"/>
    <w:rsid w:val="002422C2"/>
    <w:rsid w:val="0027570E"/>
    <w:rsid w:val="002776E5"/>
    <w:rsid w:val="002A4FAB"/>
    <w:rsid w:val="002A5D49"/>
    <w:rsid w:val="00342551"/>
    <w:rsid w:val="00355C97"/>
    <w:rsid w:val="00360D5D"/>
    <w:rsid w:val="003613B9"/>
    <w:rsid w:val="003626F3"/>
    <w:rsid w:val="003764D4"/>
    <w:rsid w:val="00387DE1"/>
    <w:rsid w:val="003A6C5D"/>
    <w:rsid w:val="003D5CD3"/>
    <w:rsid w:val="003E4B79"/>
    <w:rsid w:val="003F5228"/>
    <w:rsid w:val="004221C7"/>
    <w:rsid w:val="004247A9"/>
    <w:rsid w:val="00427EF3"/>
    <w:rsid w:val="00437A9A"/>
    <w:rsid w:val="00450154"/>
    <w:rsid w:val="0045796A"/>
    <w:rsid w:val="0048113C"/>
    <w:rsid w:val="00482EC8"/>
    <w:rsid w:val="00494504"/>
    <w:rsid w:val="00497757"/>
    <w:rsid w:val="004D5CA7"/>
    <w:rsid w:val="004D6E40"/>
    <w:rsid w:val="004E13E6"/>
    <w:rsid w:val="004E1CA8"/>
    <w:rsid w:val="00504EB8"/>
    <w:rsid w:val="00515902"/>
    <w:rsid w:val="00546077"/>
    <w:rsid w:val="005549F0"/>
    <w:rsid w:val="005665DC"/>
    <w:rsid w:val="005766C8"/>
    <w:rsid w:val="00576F8E"/>
    <w:rsid w:val="00580125"/>
    <w:rsid w:val="00581FE0"/>
    <w:rsid w:val="00590184"/>
    <w:rsid w:val="00596B6D"/>
    <w:rsid w:val="005C0417"/>
    <w:rsid w:val="005E53D1"/>
    <w:rsid w:val="005F058D"/>
    <w:rsid w:val="005F36DA"/>
    <w:rsid w:val="00604E7A"/>
    <w:rsid w:val="00610D76"/>
    <w:rsid w:val="00613BF4"/>
    <w:rsid w:val="00622FE7"/>
    <w:rsid w:val="0063232A"/>
    <w:rsid w:val="0064484D"/>
    <w:rsid w:val="006B0ACB"/>
    <w:rsid w:val="006C0F94"/>
    <w:rsid w:val="006C1C4B"/>
    <w:rsid w:val="006D01BD"/>
    <w:rsid w:val="006F24AC"/>
    <w:rsid w:val="006F56E5"/>
    <w:rsid w:val="006F7CBE"/>
    <w:rsid w:val="0072341E"/>
    <w:rsid w:val="00726D72"/>
    <w:rsid w:val="007318F9"/>
    <w:rsid w:val="00732062"/>
    <w:rsid w:val="00746F88"/>
    <w:rsid w:val="007548BC"/>
    <w:rsid w:val="00766340"/>
    <w:rsid w:val="00767746"/>
    <w:rsid w:val="00772DDF"/>
    <w:rsid w:val="0077443B"/>
    <w:rsid w:val="00787FDB"/>
    <w:rsid w:val="007A0B4E"/>
    <w:rsid w:val="007A1359"/>
    <w:rsid w:val="007A5A74"/>
    <w:rsid w:val="007A79DE"/>
    <w:rsid w:val="007C7112"/>
    <w:rsid w:val="007E1A8A"/>
    <w:rsid w:val="007F0E07"/>
    <w:rsid w:val="00800013"/>
    <w:rsid w:val="00830FBD"/>
    <w:rsid w:val="00835631"/>
    <w:rsid w:val="00842249"/>
    <w:rsid w:val="00850604"/>
    <w:rsid w:val="00855950"/>
    <w:rsid w:val="00875DE4"/>
    <w:rsid w:val="008766F8"/>
    <w:rsid w:val="00880D9C"/>
    <w:rsid w:val="008A2A0C"/>
    <w:rsid w:val="009459CA"/>
    <w:rsid w:val="00952B1D"/>
    <w:rsid w:val="009864ED"/>
    <w:rsid w:val="0099342D"/>
    <w:rsid w:val="0099706B"/>
    <w:rsid w:val="00997249"/>
    <w:rsid w:val="009B4F2A"/>
    <w:rsid w:val="009C1F83"/>
    <w:rsid w:val="009D38BE"/>
    <w:rsid w:val="009E5C76"/>
    <w:rsid w:val="009F00AC"/>
    <w:rsid w:val="009F76FD"/>
    <w:rsid w:val="00A03834"/>
    <w:rsid w:val="00A07648"/>
    <w:rsid w:val="00A07AA7"/>
    <w:rsid w:val="00A1329C"/>
    <w:rsid w:val="00A24C6F"/>
    <w:rsid w:val="00A6145B"/>
    <w:rsid w:val="00A74B8E"/>
    <w:rsid w:val="00A93D34"/>
    <w:rsid w:val="00AB23AD"/>
    <w:rsid w:val="00AC2AC0"/>
    <w:rsid w:val="00AE00E1"/>
    <w:rsid w:val="00AF4166"/>
    <w:rsid w:val="00B125CD"/>
    <w:rsid w:val="00B17914"/>
    <w:rsid w:val="00B67895"/>
    <w:rsid w:val="00B81F50"/>
    <w:rsid w:val="00B84200"/>
    <w:rsid w:val="00B94C64"/>
    <w:rsid w:val="00BA7BE9"/>
    <w:rsid w:val="00BB2C2C"/>
    <w:rsid w:val="00BB67CC"/>
    <w:rsid w:val="00BC013A"/>
    <w:rsid w:val="00BC51F3"/>
    <w:rsid w:val="00BC5DBE"/>
    <w:rsid w:val="00BC7171"/>
    <w:rsid w:val="00BE7575"/>
    <w:rsid w:val="00BF2BB4"/>
    <w:rsid w:val="00C00D90"/>
    <w:rsid w:val="00C1384B"/>
    <w:rsid w:val="00C20885"/>
    <w:rsid w:val="00C72FDE"/>
    <w:rsid w:val="00C92AE5"/>
    <w:rsid w:val="00C931E6"/>
    <w:rsid w:val="00CA5E17"/>
    <w:rsid w:val="00CC561E"/>
    <w:rsid w:val="00CE1717"/>
    <w:rsid w:val="00D04544"/>
    <w:rsid w:val="00D12B62"/>
    <w:rsid w:val="00D16E23"/>
    <w:rsid w:val="00D1715D"/>
    <w:rsid w:val="00D2324A"/>
    <w:rsid w:val="00D25F1B"/>
    <w:rsid w:val="00D34766"/>
    <w:rsid w:val="00D53EF6"/>
    <w:rsid w:val="00D601FB"/>
    <w:rsid w:val="00D70B8B"/>
    <w:rsid w:val="00D742AE"/>
    <w:rsid w:val="00D8072A"/>
    <w:rsid w:val="00D82C73"/>
    <w:rsid w:val="00D9047E"/>
    <w:rsid w:val="00D936A6"/>
    <w:rsid w:val="00D94397"/>
    <w:rsid w:val="00D9582C"/>
    <w:rsid w:val="00DC26AF"/>
    <w:rsid w:val="00DC276F"/>
    <w:rsid w:val="00DC2D07"/>
    <w:rsid w:val="00DE4BFE"/>
    <w:rsid w:val="00DF24F5"/>
    <w:rsid w:val="00DF5B7C"/>
    <w:rsid w:val="00E11E45"/>
    <w:rsid w:val="00E34513"/>
    <w:rsid w:val="00E54496"/>
    <w:rsid w:val="00E60334"/>
    <w:rsid w:val="00E70E8B"/>
    <w:rsid w:val="00EB7D6E"/>
    <w:rsid w:val="00EC030E"/>
    <w:rsid w:val="00EC449C"/>
    <w:rsid w:val="00ED50EA"/>
    <w:rsid w:val="00EE3170"/>
    <w:rsid w:val="00EE5C58"/>
    <w:rsid w:val="00F1224F"/>
    <w:rsid w:val="00F34EDD"/>
    <w:rsid w:val="00F61632"/>
    <w:rsid w:val="00F629CF"/>
    <w:rsid w:val="00F81E68"/>
    <w:rsid w:val="00F92949"/>
    <w:rsid w:val="00FA13DD"/>
    <w:rsid w:val="00FA2DA1"/>
    <w:rsid w:val="00FA5FF6"/>
    <w:rsid w:val="00FA6A13"/>
    <w:rsid w:val="00FC0504"/>
    <w:rsid w:val="00FC768A"/>
    <w:rsid w:val="00FD7FB6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D93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D93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znani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znanium.com/catalog/product/7957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7957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yperlink" Target="http://znanium.com/catalog/product/7957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795750" TargetMode="Externa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C3E9-76D0-4C0A-92A9-47354F61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22</cp:revision>
  <cp:lastPrinted>2017-02-03T15:40:00Z</cp:lastPrinted>
  <dcterms:created xsi:type="dcterms:W3CDTF">2019-01-05T17:10:00Z</dcterms:created>
  <dcterms:modified xsi:type="dcterms:W3CDTF">2019-04-07T11:46:00Z</dcterms:modified>
</cp:coreProperties>
</file>