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0A" w:rsidRPr="00627D9E" w:rsidRDefault="00C5560A" w:rsidP="00C5560A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B43B23" w:rsidRPr="00C5560A" w:rsidRDefault="00B43B23" w:rsidP="00B43B23">
      <w:pPr>
        <w:jc w:val="center"/>
      </w:pPr>
      <w:r w:rsidRPr="00C5560A">
        <w:t>Федеральное государственное бюдже</w:t>
      </w:r>
      <w:r w:rsidR="00C5560A">
        <w:t>тное образовательное учреждение</w:t>
      </w:r>
    </w:p>
    <w:p w:rsidR="00B43B23" w:rsidRPr="00C5560A" w:rsidRDefault="00B43B23" w:rsidP="00B43B23">
      <w:pPr>
        <w:jc w:val="center"/>
      </w:pPr>
      <w:r w:rsidRPr="00C5560A">
        <w:t>высшего образования</w:t>
      </w:r>
    </w:p>
    <w:p w:rsidR="00B43B23" w:rsidRPr="00C5560A" w:rsidRDefault="00B43B23" w:rsidP="00B43B23">
      <w:pPr>
        <w:jc w:val="center"/>
      </w:pPr>
      <w:r w:rsidRPr="00C5560A">
        <w:t>«Российский государственный университет им. А.Н. Косыгина»</w:t>
      </w:r>
    </w:p>
    <w:p w:rsidR="00B43B23" w:rsidRPr="00C5560A" w:rsidRDefault="00B43B23" w:rsidP="00B43B23">
      <w:pPr>
        <w:jc w:val="center"/>
      </w:pPr>
      <w:proofErr w:type="gramStart"/>
      <w:r w:rsidRPr="00C5560A">
        <w:t>(Технологии.</w:t>
      </w:r>
      <w:proofErr w:type="gramEnd"/>
      <w:r w:rsidRPr="00C5560A">
        <w:t xml:space="preserve"> Дизайн. </w:t>
      </w:r>
      <w:proofErr w:type="gramStart"/>
      <w:r w:rsidRPr="00C5560A">
        <w:t>Искусство.)</w:t>
      </w:r>
      <w:proofErr w:type="gramEnd"/>
    </w:p>
    <w:p w:rsidR="00B43B23" w:rsidRDefault="00B43B23" w:rsidP="00B43B2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1"/>
        <w:gridCol w:w="4703"/>
      </w:tblGrid>
      <w:tr w:rsidR="00B43B23" w:rsidTr="00B43B23">
        <w:tc>
          <w:tcPr>
            <w:tcW w:w="5003" w:type="dxa"/>
            <w:vAlign w:val="center"/>
          </w:tcPr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УТВЕРЖДАЮ</w:t>
            </w:r>
          </w:p>
        </w:tc>
      </w:tr>
      <w:tr w:rsidR="00B43B23" w:rsidTr="00B43B23">
        <w:trPr>
          <w:trHeight w:val="429"/>
        </w:trPr>
        <w:tc>
          <w:tcPr>
            <w:tcW w:w="5003" w:type="dxa"/>
            <w:vAlign w:val="center"/>
          </w:tcPr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B43B23" w:rsidRDefault="00C556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Проректор</w:t>
            </w:r>
          </w:p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учебно-методической работе </w:t>
            </w:r>
          </w:p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 С.Г. </w:t>
            </w:r>
            <w:proofErr w:type="spellStart"/>
            <w:r>
              <w:rPr>
                <w:sz w:val="20"/>
                <w:szCs w:val="20"/>
                <w:lang w:eastAsia="en-US"/>
              </w:rPr>
              <w:t>Дембицкий</w:t>
            </w:r>
            <w:proofErr w:type="spellEnd"/>
          </w:p>
        </w:tc>
      </w:tr>
      <w:tr w:rsidR="00B43B23" w:rsidTr="00B43B23">
        <w:trPr>
          <w:trHeight w:val="404"/>
        </w:trPr>
        <w:tc>
          <w:tcPr>
            <w:tcW w:w="5003" w:type="dxa"/>
            <w:vAlign w:val="center"/>
          </w:tcPr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8" w:type="dxa"/>
            <w:vAlign w:val="center"/>
            <w:hideMark/>
          </w:tcPr>
          <w:p w:rsidR="00B43B23" w:rsidRDefault="00B43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«____» _________________ 20____г.</w:t>
            </w:r>
          </w:p>
        </w:tc>
      </w:tr>
    </w:tbl>
    <w:p w:rsidR="00B43B23" w:rsidRDefault="00B43B23" w:rsidP="00B43B2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B43B23" w:rsidRDefault="00B43B23" w:rsidP="00C5560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</w:t>
      </w:r>
      <w:r w:rsidR="00C5560A">
        <w:rPr>
          <w:b/>
          <w:bCs/>
          <w:sz w:val="28"/>
          <w:szCs w:val="28"/>
        </w:rPr>
        <w:t>Я ПРОГРАММА УЧЕБНОЙ ДИСЦИПЛИНЫ</w:t>
      </w:r>
    </w:p>
    <w:p w:rsidR="00B43B23" w:rsidRDefault="00B43B23" w:rsidP="00C5560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B43B23" w:rsidRDefault="00B43B23" w:rsidP="00B43B23">
      <w:pPr>
        <w:tabs>
          <w:tab w:val="right" w:leader="underscore" w:pos="850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Технология обувного производства</w:t>
      </w:r>
    </w:p>
    <w:p w:rsidR="00B43B23" w:rsidRDefault="00B43B23" w:rsidP="00B43B23">
      <w:pPr>
        <w:tabs>
          <w:tab w:val="right" w:leader="underscore" w:pos="8505"/>
        </w:tabs>
        <w:jc w:val="center"/>
        <w:outlineLvl w:val="0"/>
        <w:rPr>
          <w:b/>
          <w:bCs/>
          <w:i/>
          <w:sz w:val="36"/>
          <w:szCs w:val="36"/>
        </w:rPr>
      </w:pPr>
    </w:p>
    <w:p w:rsidR="00B43B23" w:rsidRDefault="00B43B23" w:rsidP="00B43B23">
      <w:pPr>
        <w:tabs>
          <w:tab w:val="right" w:leader="underscore" w:pos="8505"/>
        </w:tabs>
        <w:outlineLvl w:val="0"/>
        <w:rPr>
          <w:b/>
          <w:bCs/>
        </w:rPr>
      </w:pPr>
      <w:r>
        <w:rPr>
          <w:b/>
          <w:bCs/>
        </w:rPr>
        <w:t xml:space="preserve">Уровень освоения основной </w:t>
      </w:r>
    </w:p>
    <w:p w:rsidR="00B43B23" w:rsidRDefault="00B43B23" w:rsidP="00B43B23">
      <w:pPr>
        <w:tabs>
          <w:tab w:val="right" w:leader="underscore" w:pos="8505"/>
        </w:tabs>
        <w:outlineLvl w:val="0"/>
        <w:rPr>
          <w:b/>
          <w:bCs/>
        </w:rPr>
      </w:pPr>
      <w:r>
        <w:rPr>
          <w:b/>
          <w:bCs/>
        </w:rPr>
        <w:t>профессиональной</w:t>
      </w:r>
    </w:p>
    <w:p w:rsidR="00B43B23" w:rsidRDefault="00B43B23" w:rsidP="00B43B23">
      <w:pPr>
        <w:tabs>
          <w:tab w:val="right" w:leader="underscore" w:pos="8505"/>
        </w:tabs>
        <w:outlineLvl w:val="0"/>
        <w:rPr>
          <w:bCs/>
          <w:i/>
        </w:rPr>
      </w:pPr>
      <w:r>
        <w:rPr>
          <w:b/>
          <w:bCs/>
        </w:rPr>
        <w:t xml:space="preserve">образовательной программы                           </w:t>
      </w:r>
      <w:proofErr w:type="gramStart"/>
      <w:r>
        <w:rPr>
          <w:b/>
          <w:bCs/>
        </w:rPr>
        <w:t>Академический</w:t>
      </w:r>
      <w:proofErr w:type="gramEnd"/>
      <w:r>
        <w:rPr>
          <w:b/>
          <w:bCs/>
        </w:rPr>
        <w:t xml:space="preserve"> бакалавриат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</w:rPr>
      </w:pPr>
      <w:r>
        <w:rPr>
          <w:b/>
          <w:bCs/>
        </w:rPr>
        <w:t xml:space="preserve">Направление подготовки                                  </w:t>
      </w:r>
      <w:r>
        <w:rPr>
          <w:b/>
        </w:rPr>
        <w:t>27.03.01 Стандартизация и метрология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color w:val="000000"/>
        </w:rPr>
      </w:pPr>
      <w:r>
        <w:rPr>
          <w:b/>
          <w:bCs/>
        </w:rPr>
        <w:t xml:space="preserve">Профиль                                                                </w:t>
      </w:r>
      <w:r>
        <w:rPr>
          <w:b/>
          <w:color w:val="000000"/>
        </w:rPr>
        <w:t>Стандартизация и сертификация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color w:val="000000"/>
        </w:rPr>
        <w:t xml:space="preserve">                                                                                в текстильной и легкой промышленности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Cs/>
          <w:i/>
        </w:rPr>
      </w:pPr>
      <w:r>
        <w:rPr>
          <w:b/>
          <w:bCs/>
        </w:rPr>
        <w:t xml:space="preserve">Формы обучения                                                   </w:t>
      </w:r>
      <w:proofErr w:type="gramStart"/>
      <w:r>
        <w:rPr>
          <w:b/>
          <w:bCs/>
        </w:rPr>
        <w:t>очная</w:t>
      </w:r>
      <w:proofErr w:type="gramEnd"/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Нормативный срок освоения ОПОП               4 года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(факультет)                                    </w:t>
      </w:r>
      <w:proofErr w:type="spellStart"/>
      <w:r>
        <w:rPr>
          <w:b/>
        </w:rPr>
        <w:t>Мехатроники</w:t>
      </w:r>
      <w:proofErr w:type="spellEnd"/>
      <w:r>
        <w:rPr>
          <w:b/>
        </w:rPr>
        <w:t xml:space="preserve"> и информационных технологий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                             </w:t>
      </w:r>
      <w:proofErr w:type="spellStart"/>
      <w:proofErr w:type="gramStart"/>
      <w:r>
        <w:rPr>
          <w:b/>
          <w:bCs/>
        </w:rPr>
        <w:t>Кафедра</w:t>
      </w:r>
      <w:proofErr w:type="spellEnd"/>
      <w:proofErr w:type="gramEnd"/>
      <w:r>
        <w:rPr>
          <w:b/>
          <w:bCs/>
        </w:rPr>
        <w:t xml:space="preserve"> художественного моделирования, 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конструирования и технологии изделий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 xml:space="preserve"> 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кожи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B43B23" w:rsidRDefault="00B43B23" w:rsidP="00B43B2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B43B23" w:rsidRDefault="00B43B23" w:rsidP="00B43B23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</w:t>
      </w:r>
    </w:p>
    <w:p w:rsidR="00B43B23" w:rsidRDefault="00B43B23" w:rsidP="00B43B23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B43B23" w:rsidRDefault="00B43B23" w:rsidP="00B43B23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</w:p>
    <w:p w:rsidR="00B43B23" w:rsidRDefault="00B43B23" w:rsidP="00B43B23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</w:p>
    <w:p w:rsidR="00B43B23" w:rsidRDefault="00B43B23" w:rsidP="00B43B23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Москва,  20</w:t>
      </w:r>
      <w:r w:rsidR="00BB437A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г.</w:t>
      </w:r>
    </w:p>
    <w:p w:rsidR="00B43B23" w:rsidRDefault="00B43B23" w:rsidP="00B43B23">
      <w:pPr>
        <w:tabs>
          <w:tab w:val="clear" w:pos="708"/>
          <w:tab w:val="right" w:leader="underscore" w:pos="8505"/>
        </w:tabs>
        <w:jc w:val="both"/>
        <w:rPr>
          <w:b/>
          <w:bCs/>
        </w:rPr>
      </w:pPr>
    </w:p>
    <w:p w:rsidR="00B43B23" w:rsidRDefault="00B43B23" w:rsidP="00B43B23">
      <w:pPr>
        <w:tabs>
          <w:tab w:val="clear" w:pos="708"/>
        </w:tabs>
        <w:sectPr w:rsidR="00B43B23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B43B23" w:rsidRDefault="00B43B23" w:rsidP="00B43B23">
      <w:pPr>
        <w:tabs>
          <w:tab w:val="right" w:leader="underscore" w:pos="8505"/>
        </w:tabs>
        <w:ind w:firstLine="709"/>
        <w:jc w:val="both"/>
      </w:pPr>
      <w:r>
        <w:lastRenderedPageBreak/>
        <w:t>При разработке рабочей программы учебной дисциплины в основу положены:</w:t>
      </w:r>
    </w:p>
    <w:p w:rsidR="00B43B23" w:rsidRDefault="00B43B23" w:rsidP="00B43B23">
      <w:pPr>
        <w:tabs>
          <w:tab w:val="right" w:leader="underscore" w:pos="8505"/>
        </w:tabs>
        <w:ind w:firstLine="709"/>
        <w:jc w:val="both"/>
        <w:rPr>
          <w:b/>
        </w:rPr>
      </w:pPr>
    </w:p>
    <w:p w:rsidR="00B43B23" w:rsidRDefault="00B43B23" w:rsidP="00B43B23">
      <w:pPr>
        <w:pStyle w:val="af5"/>
        <w:numPr>
          <w:ilvl w:val="0"/>
          <w:numId w:val="2"/>
        </w:numPr>
        <w:ind w:right="-2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>
        <w:rPr>
          <w:bCs/>
          <w:color w:val="000000" w:themeColor="text1"/>
        </w:rPr>
        <w:t xml:space="preserve">27.03.01 Стандартизация и метрология, </w:t>
      </w:r>
      <w:r>
        <w:t>утвержденный приказом Министерства образования и науки РФ от «6» марта 2015г., протокол № 168;</w:t>
      </w:r>
    </w:p>
    <w:p w:rsidR="00B43B23" w:rsidRDefault="00B43B23" w:rsidP="00B43B23">
      <w:pPr>
        <w:pStyle w:val="af5"/>
        <w:numPr>
          <w:ilvl w:val="0"/>
          <w:numId w:val="2"/>
        </w:numPr>
        <w:tabs>
          <w:tab w:val="right" w:leader="underscore" w:pos="8505"/>
        </w:tabs>
        <w:jc w:val="both"/>
        <w:rPr>
          <w:b/>
        </w:rPr>
      </w:pPr>
      <w:r>
        <w:t xml:space="preserve">Основная профессиональная образовательная программа (далее – ОПОП) по направлению подготовки </w:t>
      </w:r>
      <w:r>
        <w:rPr>
          <w:u w:val="single"/>
        </w:rPr>
        <w:t xml:space="preserve">27.03.01 Стандартизация и метрология </w:t>
      </w:r>
      <w:r>
        <w:t xml:space="preserve">для профиля </w:t>
      </w:r>
      <w:r>
        <w:rPr>
          <w:color w:val="000000"/>
        </w:rPr>
        <w:t>Стандартизация и сертификация в текстильной и легкой промышленности</w:t>
      </w:r>
      <w:r>
        <w:t>, утвержденная Ученым советом университета</w:t>
      </w:r>
    </w:p>
    <w:p w:rsidR="00B43B23" w:rsidRDefault="00C5560A" w:rsidP="00B43B23">
      <w:pPr>
        <w:pStyle w:val="af5"/>
        <w:tabs>
          <w:tab w:val="right" w:leader="underscore" w:pos="8505"/>
        </w:tabs>
        <w:jc w:val="both"/>
        <w:rPr>
          <w:b/>
        </w:rPr>
      </w:pPr>
      <w:r>
        <w:t>____</w:t>
      </w:r>
      <w:r w:rsidR="00B43B23">
        <w:t>_______20</w:t>
      </w:r>
      <w:r>
        <w:t xml:space="preserve">18 </w:t>
      </w:r>
      <w:r w:rsidR="00B43B23">
        <w:t>г., протокол № _____.</w:t>
      </w:r>
    </w:p>
    <w:p w:rsidR="00B43B23" w:rsidRDefault="00B43B23" w:rsidP="00B43B23">
      <w:pPr>
        <w:pStyle w:val="af5"/>
        <w:jc w:val="both"/>
        <w:rPr>
          <w:b/>
        </w:rPr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B43B23" w:rsidRDefault="00B43B23" w:rsidP="00B43B2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576"/>
        <w:gridCol w:w="576"/>
        <w:gridCol w:w="576"/>
        <w:gridCol w:w="4311"/>
      </w:tblGrid>
      <w:tr w:rsidR="00B43B23" w:rsidTr="00B43B2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А.А. Карпухин</w:t>
            </w:r>
          </w:p>
        </w:tc>
      </w:tr>
    </w:tbl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left="709"/>
        <w:jc w:val="both"/>
      </w:pPr>
      <w:r>
        <w:t>Рабочая программа учебной дисциплины рассмотрена и утверждена на заседании кафедры художественного моделирования, конструирования и технологии изделий из кожи</w:t>
      </w:r>
    </w:p>
    <w:p w:rsidR="00B43B23" w:rsidRDefault="00B43B23" w:rsidP="00B43B23">
      <w:pPr>
        <w:ind w:left="709"/>
      </w:pPr>
      <w:r>
        <w:t>«___» __________ 201</w:t>
      </w:r>
      <w:r w:rsidR="00C5560A">
        <w:t xml:space="preserve">8 </w:t>
      </w:r>
      <w:r>
        <w:t>г., протокол № ___</w:t>
      </w: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Pr="00866CEA" w:rsidRDefault="00B43B23" w:rsidP="00B43B23">
      <w:pPr>
        <w:ind w:firstLine="709"/>
        <w:jc w:val="both"/>
        <w:rPr>
          <w:u w:val="single"/>
        </w:rPr>
      </w:pPr>
      <w:r>
        <w:rPr>
          <w:b/>
        </w:rPr>
        <w:t>Руководитель ОПОП</w:t>
      </w:r>
      <w:r>
        <w:rPr>
          <w:b/>
        </w:rPr>
        <w:tab/>
      </w:r>
      <w:r>
        <w:t>_______________________</w:t>
      </w:r>
      <w:r>
        <w:tab/>
      </w:r>
      <w:r>
        <w:tab/>
      </w:r>
      <w:r w:rsidR="00866CEA" w:rsidRPr="00866CEA">
        <w:rPr>
          <w:u w:val="single"/>
        </w:rPr>
        <w:t xml:space="preserve">И.Н. </w:t>
      </w:r>
      <w:proofErr w:type="spellStart"/>
      <w:r w:rsidR="00866CEA" w:rsidRPr="00866CEA">
        <w:rPr>
          <w:u w:val="single"/>
        </w:rPr>
        <w:t>Жагрина</w:t>
      </w:r>
      <w:proofErr w:type="spellEnd"/>
    </w:p>
    <w:p w:rsidR="00B43B23" w:rsidRPr="00866CEA" w:rsidRDefault="00B43B23" w:rsidP="00B43B23">
      <w:pPr>
        <w:ind w:firstLine="709"/>
        <w:jc w:val="both"/>
        <w:rPr>
          <w:u w:val="single"/>
        </w:rPr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  <w:r>
        <w:rPr>
          <w:b/>
        </w:rPr>
        <w:t>Заведующий кафедрой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В.В. Костылева</w:t>
      </w:r>
    </w:p>
    <w:p w:rsidR="00B43B23" w:rsidRDefault="00B43B23" w:rsidP="00B43B23">
      <w:pPr>
        <w:tabs>
          <w:tab w:val="left" w:pos="567"/>
          <w:tab w:val="left" w:pos="4678"/>
          <w:tab w:val="left" w:pos="7230"/>
        </w:tabs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both"/>
      </w:pPr>
      <w:r>
        <w:rPr>
          <w:b/>
        </w:rPr>
        <w:t>Директор института (факультета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А.Н. Зайцев</w:t>
      </w:r>
    </w:p>
    <w:p w:rsidR="00B43B23" w:rsidRDefault="00B43B23" w:rsidP="00B43B23">
      <w:pPr>
        <w:tabs>
          <w:tab w:val="left" w:pos="567"/>
          <w:tab w:val="left" w:pos="4678"/>
          <w:tab w:val="left" w:pos="723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43B23" w:rsidRDefault="00B43B23" w:rsidP="00B43B23">
      <w:pPr>
        <w:rPr>
          <w:b/>
        </w:rPr>
      </w:pPr>
    </w:p>
    <w:p w:rsidR="00B43B23" w:rsidRDefault="00B43B23" w:rsidP="00B43B23">
      <w:pPr>
        <w:rPr>
          <w:b/>
        </w:rPr>
      </w:pPr>
    </w:p>
    <w:p w:rsidR="00B43B23" w:rsidRDefault="00B43B23" w:rsidP="00B43B23">
      <w:pPr>
        <w:rPr>
          <w:b/>
        </w:rPr>
      </w:pPr>
    </w:p>
    <w:p w:rsidR="00B43B23" w:rsidRDefault="00B43B23" w:rsidP="00B43B23">
      <w:pPr>
        <w:jc w:val="right"/>
      </w:pPr>
      <w:r>
        <w:t>___  _____________ 20</w:t>
      </w:r>
      <w:r w:rsidR="00C5560A">
        <w:t xml:space="preserve">18 </w:t>
      </w:r>
      <w:r>
        <w:t>г.</w:t>
      </w:r>
    </w:p>
    <w:p w:rsidR="00B43B23" w:rsidRDefault="00B43B23" w:rsidP="00B43B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3B23" w:rsidRDefault="00B43B23" w:rsidP="00B43B23">
      <w:pPr>
        <w:ind w:right="-1" w:firstLine="708"/>
        <w:jc w:val="center"/>
        <w:rPr>
          <w:b/>
        </w:rPr>
      </w:pPr>
      <w:r>
        <w:rPr>
          <w:b/>
        </w:rPr>
        <w:lastRenderedPageBreak/>
        <w:t>1. МЕСТО УЧЕБНОЙ ДИСЦИПЛИНЫ В СТРУКТУРЕ ОПОП УНИВЕРСИТЕТА</w:t>
      </w:r>
    </w:p>
    <w:p w:rsidR="00B43B23" w:rsidRDefault="00B43B23" w:rsidP="00B43B23">
      <w:pPr>
        <w:ind w:right="-1" w:firstLine="708"/>
        <w:jc w:val="center"/>
        <w:rPr>
          <w:b/>
        </w:rPr>
      </w:pPr>
    </w:p>
    <w:p w:rsidR="00B43B23" w:rsidRDefault="00B43B23" w:rsidP="00B43B23">
      <w:pPr>
        <w:ind w:right="-1" w:firstLine="708"/>
        <w:jc w:val="both"/>
      </w:pPr>
      <w:r>
        <w:t>Дисциплина “ Технология обувного производства ” включена в Вариативную часть Блока 1.</w:t>
      </w:r>
    </w:p>
    <w:p w:rsidR="00B43B23" w:rsidRDefault="00B43B23" w:rsidP="00B43B23">
      <w:pPr>
        <w:ind w:right="-1" w:firstLine="708"/>
        <w:jc w:val="both"/>
      </w:pPr>
    </w:p>
    <w:p w:rsidR="00B43B23" w:rsidRDefault="00B43B23" w:rsidP="00B43B23">
      <w:pPr>
        <w:ind w:firstLine="709"/>
        <w:jc w:val="center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ИЗУЧАЕМОЙ ДИСЦИПЛИНЫ</w:t>
      </w:r>
    </w:p>
    <w:p w:rsidR="00551ACE" w:rsidRDefault="00551ACE" w:rsidP="00B43B23">
      <w:pPr>
        <w:ind w:firstLine="709"/>
        <w:jc w:val="center"/>
        <w:rPr>
          <w:b/>
        </w:rPr>
      </w:pPr>
    </w:p>
    <w:p w:rsidR="00551ACE" w:rsidRPr="00F04042" w:rsidRDefault="00551ACE" w:rsidP="00551ACE">
      <w:pPr>
        <w:ind w:firstLine="709"/>
        <w:jc w:val="both"/>
      </w:pPr>
      <w:r w:rsidRPr="00F04042">
        <w:t>Выпускник, освоивший программу бакалавриата, должен обладать следующими компетенциями:</w:t>
      </w:r>
    </w:p>
    <w:p w:rsidR="00551ACE" w:rsidRDefault="00551ACE" w:rsidP="00551ACE">
      <w:pPr>
        <w:tabs>
          <w:tab w:val="clear" w:pos="708"/>
        </w:tabs>
        <w:rPr>
          <w:i/>
        </w:rPr>
      </w:pPr>
    </w:p>
    <w:p w:rsidR="00B43B23" w:rsidRDefault="00B43B23" w:rsidP="00B43B23"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B43B23" w:rsidTr="00B43B2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spacing w:line="276" w:lineRule="auto"/>
              <w:jc w:val="center"/>
              <w:rPr>
                <w:rFonts w:eastAsia="Calibri"/>
                <w:b/>
                <w:lang w:eastAsia="x-none"/>
              </w:rPr>
            </w:pPr>
            <w:r>
              <w:rPr>
                <w:rFonts w:eastAsia="Calibri"/>
                <w:b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</w:p>
          <w:p w:rsidR="00B43B23" w:rsidRDefault="00B43B23">
            <w:pPr>
              <w:tabs>
                <w:tab w:val="left" w:pos="1800"/>
                <w:tab w:val="center" w:pos="3941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B43B23" w:rsidTr="00B43B2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- 4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C5560A" w:rsidP="00C55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43B23">
              <w:rPr>
                <w:lang w:eastAsia="en-US"/>
              </w:rPr>
              <w:t>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измерения и контроля, разрабатывать локальные проверочные схемы и проводить поверку, калибровку, юстировку и ремонт средств измерений</w:t>
            </w:r>
            <w:r>
              <w:rPr>
                <w:lang w:eastAsia="en-US"/>
              </w:rPr>
              <w:t>.</w:t>
            </w:r>
          </w:p>
        </w:tc>
      </w:tr>
      <w:tr w:rsidR="00B43B23" w:rsidTr="00B43B2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</w:t>
            </w:r>
            <w:r w:rsidR="00C556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C556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C5560A" w:rsidP="00C5560A">
            <w:pPr>
              <w:pStyle w:val="11"/>
              <w:shd w:val="clear" w:color="auto" w:fill="auto"/>
              <w:spacing w:after="0" w:line="240" w:lineRule="auto"/>
              <w:ind w:left="4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3B23">
              <w:rPr>
                <w:sz w:val="24"/>
                <w:szCs w:val="24"/>
              </w:rPr>
              <w:t xml:space="preserve">пособность производить оценку уровня брака, анализировать его причины и разрабатывать предложения по </w:t>
            </w:r>
            <w:r>
              <w:rPr>
                <w:sz w:val="24"/>
                <w:szCs w:val="24"/>
              </w:rPr>
              <w:t>его предупреждению и устранению.</w:t>
            </w:r>
          </w:p>
        </w:tc>
      </w:tr>
      <w:tr w:rsidR="00B43B23" w:rsidTr="00B43B23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</w:p>
        </w:tc>
      </w:tr>
    </w:tbl>
    <w:p w:rsidR="00B43B23" w:rsidRDefault="00B43B23" w:rsidP="00B43B23">
      <w:pPr>
        <w:ind w:firstLine="709"/>
        <w:jc w:val="right"/>
        <w:rPr>
          <w:b/>
        </w:rPr>
      </w:pPr>
    </w:p>
    <w:p w:rsidR="00551ACE" w:rsidRDefault="00551ACE" w:rsidP="00B43B23">
      <w:pPr>
        <w:jc w:val="both"/>
        <w:rPr>
          <w:b/>
          <w:bCs/>
        </w:rPr>
      </w:pPr>
    </w:p>
    <w:p w:rsidR="00551ACE" w:rsidRDefault="00551ACE" w:rsidP="00B43B23">
      <w:pPr>
        <w:jc w:val="both"/>
        <w:rPr>
          <w:b/>
          <w:bCs/>
        </w:rPr>
      </w:pPr>
    </w:p>
    <w:p w:rsidR="00B43B23" w:rsidRDefault="00B43B23" w:rsidP="00B43B23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B43B23" w:rsidRDefault="00B43B23" w:rsidP="00B43B23">
      <w:pPr>
        <w:jc w:val="both"/>
        <w:rPr>
          <w:b/>
          <w:bCs/>
        </w:rPr>
      </w:pPr>
    </w:p>
    <w:p w:rsidR="00B43B23" w:rsidRDefault="00B43B23" w:rsidP="00B43B23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B43B23" w:rsidRDefault="00B43B23" w:rsidP="00B43B23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679"/>
        <w:gridCol w:w="989"/>
        <w:gridCol w:w="988"/>
        <w:gridCol w:w="988"/>
        <w:gridCol w:w="988"/>
        <w:gridCol w:w="1058"/>
      </w:tblGrid>
      <w:tr w:rsidR="00B43B23" w:rsidTr="00B43B23">
        <w:trPr>
          <w:jc w:val="center"/>
        </w:trPr>
        <w:tc>
          <w:tcPr>
            <w:tcW w:w="4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Общая трудоемкость</w:t>
            </w:r>
          </w:p>
        </w:tc>
      </w:tr>
      <w:tr w:rsidR="00B43B23" w:rsidTr="00B43B23">
        <w:trPr>
          <w:jc w:val="center"/>
        </w:trPr>
        <w:tc>
          <w:tcPr>
            <w:tcW w:w="1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сем…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сем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сем…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сем…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зачетных единицах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B43B23" w:rsidTr="00B43B23">
        <w:trPr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B43B23" w:rsidTr="00B43B23">
        <w:trPr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Аудиторные занятия (всего)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</w:t>
            </w:r>
          </w:p>
        </w:tc>
      </w:tr>
      <w:tr w:rsidR="00B43B23" w:rsidTr="00B43B23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том числе в часах: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Лекции  (Л)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</w:p>
        </w:tc>
      </w:tr>
      <w:tr w:rsidR="00B43B23" w:rsidTr="00B43B23">
        <w:trPr>
          <w:jc w:val="center"/>
        </w:trPr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Семинарские занятия (С)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Лабораторные работы (ЛР)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B43B23" w:rsidTr="00B43B23">
        <w:trPr>
          <w:jc w:val="center"/>
        </w:trPr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B43B23" w:rsidTr="00B43B23">
        <w:trPr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Самостоятельная работа студента  в период промежуточной аттестации, 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</w:t>
            </w:r>
          </w:p>
        </w:tc>
      </w:tr>
      <w:tr w:rsidR="00B43B23" w:rsidTr="00B43B23">
        <w:trPr>
          <w:jc w:val="center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Форма промежуточной аттестации</w:t>
            </w:r>
          </w:p>
        </w:tc>
      </w:tr>
      <w:tr w:rsidR="00B43B23" w:rsidTr="00B43B2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зач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диф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C5560A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Дифференцированный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B43B23"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C5560A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Дифференцированный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B43B23"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</w:tr>
      <w:tr w:rsidR="00B43B23" w:rsidTr="00B43B23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3" w:rsidRDefault="00B43B2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Экзамен (экз.)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pStyle w:val="Default"/>
              <w:spacing w:line="27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43B23" w:rsidRDefault="00B43B23" w:rsidP="00B43B23">
      <w:pPr>
        <w:pStyle w:val="Default"/>
        <w:jc w:val="both"/>
        <w:rPr>
          <w:b/>
          <w:bCs/>
        </w:rPr>
      </w:pPr>
    </w:p>
    <w:p w:rsidR="00B43B23" w:rsidRDefault="00B43B23" w:rsidP="00B43B23">
      <w:pPr>
        <w:tabs>
          <w:tab w:val="clear" w:pos="708"/>
        </w:tabs>
        <w:rPr>
          <w:b/>
          <w:bCs/>
        </w:rPr>
        <w:sectPr w:rsidR="00B43B23">
          <w:pgSz w:w="11906" w:h="16838"/>
          <w:pgMar w:top="1134" w:right="851" w:bottom="851" w:left="1701" w:header="709" w:footer="709" w:gutter="0"/>
          <w:cols w:space="720"/>
        </w:sectPr>
      </w:pPr>
    </w:p>
    <w:p w:rsidR="00B43B23" w:rsidRDefault="00B43B23" w:rsidP="00B43B23">
      <w:pPr>
        <w:tabs>
          <w:tab w:val="right" w:leader="underscore" w:pos="9639"/>
        </w:tabs>
        <w:jc w:val="both"/>
        <w:rPr>
          <w:b/>
          <w:bCs/>
        </w:rPr>
      </w:pPr>
      <w:r w:rsidRPr="00BB437A">
        <w:rPr>
          <w:b/>
          <w:bCs/>
        </w:rPr>
        <w:lastRenderedPageBreak/>
        <w:t>4. СОДЕРЖАНИЕ РАЗДЕЛОВ УЧЕБНОЙ ДИСЦИПЛИНЫ</w:t>
      </w:r>
    </w:p>
    <w:p w:rsidR="00BB437A" w:rsidRPr="00BB437A" w:rsidRDefault="00BB437A" w:rsidP="00B43B23">
      <w:pPr>
        <w:tabs>
          <w:tab w:val="right" w:leader="underscore" w:pos="9639"/>
        </w:tabs>
        <w:jc w:val="both"/>
        <w:rPr>
          <w:b/>
          <w:bCs/>
        </w:rPr>
      </w:pPr>
    </w:p>
    <w:p w:rsidR="00B43B23" w:rsidRPr="00BB437A" w:rsidRDefault="00B43B23" w:rsidP="00B43B23">
      <w:pPr>
        <w:tabs>
          <w:tab w:val="right" w:leader="underscore" w:pos="9639"/>
        </w:tabs>
        <w:jc w:val="both"/>
        <w:rPr>
          <w:b/>
          <w:bCs/>
        </w:rPr>
      </w:pPr>
      <w:r w:rsidRPr="00BB437A">
        <w:rPr>
          <w:b/>
          <w:bCs/>
        </w:rPr>
        <w:t>4.1 Содержание разделов учебной дисциплины для очной формы обучения</w:t>
      </w:r>
    </w:p>
    <w:p w:rsidR="00B43B23" w:rsidRDefault="00B43B23" w:rsidP="00B43B23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3.1</w:t>
      </w:r>
    </w:p>
    <w:tbl>
      <w:tblPr>
        <w:tblW w:w="148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102"/>
        <w:gridCol w:w="582"/>
        <w:gridCol w:w="2551"/>
        <w:gridCol w:w="425"/>
        <w:gridCol w:w="2834"/>
        <w:gridCol w:w="567"/>
        <w:gridCol w:w="693"/>
        <w:gridCol w:w="2408"/>
      </w:tblGrid>
      <w:tr w:rsidR="00B43B23" w:rsidTr="00B43B23">
        <w:trPr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практических (семинарских) занятий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лабораторных работ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23" w:rsidRDefault="00B43B23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учебному плану</w:t>
            </w:r>
          </w:p>
          <w:p w:rsidR="00B43B23" w:rsidRDefault="00B43B23">
            <w:pPr>
              <w:spacing w:line="276" w:lineRule="auto"/>
              <w:ind w:right="113" w:hanging="15"/>
              <w:jc w:val="center"/>
              <w:rPr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ind w:hanging="15"/>
              <w:jc w:val="center"/>
              <w:rPr>
                <w:b/>
                <w:lang w:eastAsia="en-US"/>
              </w:rPr>
            </w:pPr>
          </w:p>
          <w:p w:rsidR="00B43B23" w:rsidRDefault="00B43B23" w:rsidP="00BB437A">
            <w:pPr>
              <w:spacing w:line="276" w:lineRule="auto"/>
              <w:ind w:hanging="1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Форма текущего и промежуточного контроля успеваемости</w:t>
            </w:r>
            <w:r w:rsidR="00BB437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(оценочные средства)</w:t>
            </w:r>
          </w:p>
        </w:tc>
      </w:tr>
      <w:tr w:rsidR="00B43B23" w:rsidTr="00B43B23">
        <w:trPr>
          <w:cantSplit/>
          <w:trHeight w:val="1134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лекции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практического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Трудоемкость, час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лабораторной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B23" w:rsidRDefault="00B43B23">
            <w:pPr>
              <w:spacing w:line="276" w:lineRule="auto"/>
              <w:ind w:left="113" w:right="113"/>
              <w:jc w:val="center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Трудоемкость, час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lang w:eastAsia="en-US"/>
              </w:rPr>
            </w:pPr>
          </w:p>
        </w:tc>
      </w:tr>
      <w:tr w:rsidR="00B43B23" w:rsidTr="00B43B23">
        <w:trPr>
          <w:jc w:val="center"/>
        </w:trPr>
        <w:tc>
          <w:tcPr>
            <w:tcW w:w="1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 № 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успеваемости:</w:t>
            </w: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Контрольная работа,</w:t>
            </w: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защита лабораторных работ (ЗЛР)</w:t>
            </w: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аттестация:</w:t>
            </w:r>
          </w:p>
          <w:p w:rsidR="00B43B23" w:rsidRDefault="00B43B23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43B23" w:rsidRDefault="00B43B23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экзамен (</w:t>
            </w:r>
            <w:proofErr w:type="spellStart"/>
            <w:proofErr w:type="gramStart"/>
            <w:r>
              <w:rPr>
                <w:i/>
                <w:lang w:eastAsia="en-US"/>
              </w:rPr>
              <w:t>Экз</w:t>
            </w:r>
            <w:proofErr w:type="spellEnd"/>
            <w:proofErr w:type="gramEnd"/>
            <w:r>
              <w:rPr>
                <w:i/>
                <w:lang w:eastAsia="en-US"/>
              </w:rPr>
              <w:t>)</w:t>
            </w:r>
          </w:p>
        </w:tc>
      </w:tr>
      <w:tr w:rsidR="00B43B23" w:rsidTr="00B43B23">
        <w:trPr>
          <w:trHeight w:val="45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bCs/>
                <w:lang w:eastAsia="en-US"/>
              </w:rPr>
              <w:t>Конструктивная характеристика современной обуви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Классификация современной обуви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465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Конструктивная характеристика современной обуви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276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размерно-полнотного ассортимента обуви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675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Колодка как основной элемент оснастки при изготовлении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960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bCs/>
                <w:lang w:eastAsia="en-US"/>
              </w:rPr>
              <w:t>Основные схемы обувных предприятий и процессов производства обуви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схемы обувных предприятий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Рассмотрение основных схем производства обуви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960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схемы процессов производства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132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bCs/>
                <w:lang w:eastAsia="en-US"/>
              </w:rPr>
              <w:t xml:space="preserve">Технологические операции </w:t>
            </w:r>
            <w:r>
              <w:rPr>
                <w:bCs/>
                <w:lang w:eastAsia="en-US"/>
              </w:rPr>
              <w:lastRenderedPageBreak/>
              <w:t>изготовления обуви: технология и оценка качества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Раскрой и разруб обувных материалов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Технико-экономические показатели рационального </w:t>
            </w:r>
            <w:r>
              <w:rPr>
                <w:bCs/>
                <w:lang w:eastAsia="en-US"/>
              </w:rPr>
              <w:lastRenderedPageBreak/>
              <w:t>использования обувных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288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Обработка деталей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приёмов обработки деталей верха и низа обуви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315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Сборка заготовок верха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схем сборки заготовок обуви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375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right="-23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Формование заготовок верха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proofErr w:type="gramStart"/>
            <w:r>
              <w:rPr>
                <w:lang w:eastAsia="en-US"/>
              </w:rPr>
              <w:t>технологии формования заготовок верха обуви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480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right="-23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Прикрепление деталей низа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технологии соединения деталей обуви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660"/>
          <w:jc w:val="center"/>
        </w:trPr>
        <w:tc>
          <w:tcPr>
            <w:tcW w:w="1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ind w:right="-23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Отделка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технологии отделки обуви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196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>
              <w:rPr>
                <w:bCs/>
                <w:lang w:eastAsia="en-US"/>
              </w:rPr>
              <w:t>Технико-экономические характеристики обуви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Технико-экономические характеристики обуви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Оценка уровня брака обуви, причины появления брака и предложения по его предупреждению и устранению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  <w:tr w:rsidR="00B43B23" w:rsidTr="00B43B23">
        <w:trPr>
          <w:trHeight w:val="28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b/>
                <w:i/>
                <w:highlight w:val="yellow"/>
                <w:lang w:eastAsia="en-US"/>
              </w:rPr>
            </w:pPr>
          </w:p>
        </w:tc>
      </w:tr>
    </w:tbl>
    <w:p w:rsidR="00B43B23" w:rsidRDefault="00B43B23" w:rsidP="00B43B23">
      <w:pPr>
        <w:rPr>
          <w:b/>
          <w:bCs/>
          <w:sz w:val="20"/>
          <w:szCs w:val="20"/>
        </w:rPr>
      </w:pPr>
    </w:p>
    <w:p w:rsidR="00B43B23" w:rsidRDefault="00B43B23" w:rsidP="00B43B23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43B23" w:rsidRDefault="00B43B23" w:rsidP="00B43B23">
      <w:pPr>
        <w:ind w:firstLine="709"/>
        <w:jc w:val="both"/>
        <w:rPr>
          <w:b/>
        </w:rPr>
      </w:pPr>
      <w:r>
        <w:rPr>
          <w:b/>
        </w:rPr>
        <w:lastRenderedPageBreak/>
        <w:t xml:space="preserve">5. САМОСТОЯТЕЛЬНАЯ РАБОТА </w:t>
      </w:r>
      <w:proofErr w:type="gramStart"/>
      <w:r>
        <w:rPr>
          <w:b/>
        </w:rPr>
        <w:t>ОБУЧАЮЩИХСЯ</w:t>
      </w:r>
      <w:proofErr w:type="gramEnd"/>
    </w:p>
    <w:p w:rsidR="00B43B23" w:rsidRDefault="00B43B23" w:rsidP="00B43B23">
      <w:pPr>
        <w:ind w:left="567" w:right="395" w:firstLine="142"/>
        <w:jc w:val="right"/>
        <w:rPr>
          <w:b/>
          <w:bCs/>
        </w:rPr>
      </w:pPr>
      <w:r>
        <w:rPr>
          <w:b/>
          <w:bCs/>
        </w:rPr>
        <w:t>Таблица 4.1</w:t>
      </w: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687"/>
        <w:gridCol w:w="6662"/>
        <w:gridCol w:w="1821"/>
      </w:tblGrid>
      <w:tr w:rsidR="00B43B23" w:rsidTr="00B43B23">
        <w:trPr>
          <w:trHeight w:val="91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раздела учебной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самостоятельной 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Трудоемкость в часах</w:t>
            </w:r>
          </w:p>
        </w:tc>
      </w:tr>
      <w:tr w:rsidR="00B43B23" w:rsidTr="00B43B23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43B23" w:rsidTr="00B43B23">
        <w:trPr>
          <w:jc w:val="center"/>
        </w:trPr>
        <w:tc>
          <w:tcPr>
            <w:tcW w:w="1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 № 6</w:t>
            </w:r>
          </w:p>
        </w:tc>
      </w:tr>
      <w:tr w:rsidR="00B43B23" w:rsidTr="00B43B23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Конструктивная характеристика современной обуви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лекциям, лабораторным занятиям, контрольной работе, чтение дополнительной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43B23" w:rsidTr="00B43B23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схемы обувных предприятий и процессов производства обуви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лекциям, лабораторным занятиям, контрольной работе, чт</w:t>
            </w:r>
            <w:r w:rsidR="00BB437A">
              <w:rPr>
                <w:sz w:val="20"/>
                <w:szCs w:val="20"/>
                <w:lang w:eastAsia="en-US"/>
              </w:rPr>
              <w:t>ение дополнительной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43B23" w:rsidTr="00B43B23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Технологические операции изготовления обуви: технология и оценка качества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лекциям, лабораторным занятиям, контрольной работе, чтение дополнительной литературы; выполнение индивидуальных </w:t>
            </w:r>
            <w:r w:rsidR="00BB437A">
              <w:rPr>
                <w:sz w:val="20"/>
                <w:szCs w:val="20"/>
                <w:lang w:eastAsia="en-US"/>
              </w:rPr>
              <w:t>и групповых творческих заданий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43B23" w:rsidTr="00B43B23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Технико-экономические характеристики обуви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лекциям, лабораторным занятиям, контрольной работе, чтение дополнительной литературы; выполнение индивидуальных </w:t>
            </w:r>
            <w:r w:rsidR="00BB437A">
              <w:rPr>
                <w:sz w:val="20"/>
                <w:szCs w:val="20"/>
                <w:lang w:eastAsia="en-US"/>
              </w:rPr>
              <w:t>и групповых творческих заданий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43B23" w:rsidTr="00B43B23">
        <w:trPr>
          <w:jc w:val="center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часов в семестре по учебному плану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</w:tr>
      <w:tr w:rsidR="00BB437A" w:rsidTr="00B43B23">
        <w:trPr>
          <w:jc w:val="center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A" w:rsidRDefault="00BB437A" w:rsidP="00BB437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Подготовка к экзамену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A" w:rsidRDefault="00BB437A" w:rsidP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B43B23" w:rsidTr="00B43B23">
        <w:trPr>
          <w:jc w:val="center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lang w:eastAsia="en-US"/>
              </w:rPr>
              <w:t>обучающегося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B437A" w:rsidP="00B43B2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</w:tr>
    </w:tbl>
    <w:p w:rsidR="00B43B23" w:rsidRDefault="00B43B23" w:rsidP="00B43B23">
      <w:pPr>
        <w:ind w:firstLine="709"/>
        <w:jc w:val="both"/>
        <w:rPr>
          <w:i/>
        </w:rPr>
      </w:pPr>
    </w:p>
    <w:p w:rsidR="00B43B23" w:rsidRDefault="00B43B23" w:rsidP="00B43B23">
      <w:pPr>
        <w:ind w:firstLine="709"/>
        <w:jc w:val="both"/>
        <w:rPr>
          <w:i/>
        </w:rPr>
      </w:pPr>
    </w:p>
    <w:p w:rsidR="00B43B23" w:rsidRDefault="00B43B23" w:rsidP="00B43B23">
      <w:pPr>
        <w:tabs>
          <w:tab w:val="clear" w:pos="708"/>
        </w:tabs>
        <w:rPr>
          <w:b/>
          <w:color w:val="FF0000"/>
        </w:rPr>
        <w:sectPr w:rsidR="00B43B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43B23" w:rsidRDefault="00B43B23" w:rsidP="00C5560A">
      <w:pPr>
        <w:jc w:val="center"/>
        <w:rPr>
          <w:b/>
          <w:bCs/>
        </w:rPr>
      </w:pPr>
      <w:r>
        <w:rPr>
          <w:b/>
          <w:bCs/>
        </w:rPr>
        <w:lastRenderedPageBreak/>
        <w:t>6. ОЦЕНОЧНЫЕ СРЕДСТВА ДЛЯ ПРОВЕДЕНИЯ ТЕКУЩЕЙ И ПРОМЕЖУТОЧНОЙ АТТЕСТАЦИИ ПО ДИСЦИПЛИНЕ</w:t>
      </w:r>
    </w:p>
    <w:p w:rsidR="00B43B23" w:rsidRDefault="00B43B23" w:rsidP="00B43B23">
      <w:pPr>
        <w:jc w:val="right"/>
        <w:rPr>
          <w:b/>
          <w:bCs/>
        </w:rPr>
      </w:pPr>
    </w:p>
    <w:p w:rsidR="00B43B23" w:rsidRDefault="00B43B23" w:rsidP="00B43B23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Связь  результатов освоения дисциплины 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B43B23" w:rsidRDefault="00B43B23" w:rsidP="00B43B23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B43B23" w:rsidTr="00B43B2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Уровни </w:t>
            </w:r>
            <w:proofErr w:type="spellStart"/>
            <w:r>
              <w:rPr>
                <w:b/>
                <w:lang w:eastAsia="en-US"/>
              </w:rPr>
              <w:t>сформированности</w:t>
            </w:r>
            <w:proofErr w:type="spellEnd"/>
            <w:r>
              <w:rPr>
                <w:b/>
                <w:lang w:eastAsia="en-US"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</w:t>
            </w:r>
          </w:p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  <w:p w:rsidR="00B43B23" w:rsidRDefault="00B43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компетенций</w:t>
            </w:r>
          </w:p>
        </w:tc>
      </w:tr>
      <w:tr w:rsidR="00B43B23" w:rsidTr="00B43B23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Пороговый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pacing w:val="-1"/>
                <w:lang w:eastAsia="en-US"/>
              </w:rPr>
              <w:t>основные проблемные ситуации на обувных предприятиях, описывать влияние видов производственных пороков и дефектов на потребительские свойства готовых изделий;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решать стандартные задачи профессиональной деятельности;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основами метрологии и стандартизации, применяемыми в обувной промышленности.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3</w:t>
            </w:r>
          </w:p>
        </w:tc>
      </w:tr>
      <w:tr w:rsidR="00B43B23" w:rsidTr="00B43B23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Повышенный </w:t>
            </w:r>
          </w:p>
          <w:p w:rsidR="00B43B23" w:rsidRDefault="00B43B23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pacing w:val="-1"/>
                <w:lang w:eastAsia="en-US"/>
              </w:rPr>
              <w:t>основные проблемные ситуации на обувных предприятиях, традиционные методы решения подобных проблем на родственных предприятиях отрасли;</w:t>
            </w:r>
          </w:p>
          <w:p w:rsidR="00B43B23" w:rsidRDefault="00B43B23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устанавливать оптимальные нормы точности измерений и достоверности контроля;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терминологией и методологией управления качеством, процедурами проведения сертификации и экспертизы продукции.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B43B23" w:rsidTr="00B43B2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Высокий </w:t>
            </w:r>
          </w:p>
          <w:p w:rsidR="00B43B23" w:rsidRDefault="00B43B23">
            <w:pPr>
              <w:spacing w:line="276" w:lineRule="auto"/>
              <w:ind w:right="-66"/>
              <w:rPr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основные приёмы определения номенклатуры измеряемых и контролируемых параметров продукции и технологических процессов;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разрабатывать локальные проверочные схемы и проводить поверку, калибровку, юстировку и ремонт средств измерений;</w:t>
            </w:r>
          </w:p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Владеет</w:t>
            </w:r>
            <w:r>
              <w:rPr>
                <w:lang w:eastAsia="en-US"/>
              </w:rPr>
              <w:t xml:space="preserve"> опытом установления оптимальных норм точности измерений и достоверности контроля, выбирать средства измерения и контроля, обеспечивающие создание высокоэффективной конкурентоспособной продукции.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B43B23" w:rsidTr="00B43B23">
        <w:trPr>
          <w:trHeight w:val="983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- 5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Пороговый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определения различных видов требований, предъявляемых производителями и потребителями к изделиям обувных предприятий; способы их достижения; технические возможности предприятия; особенности использования тех или иных технических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 xml:space="preserve">едприятия для создания продукции </w:t>
            </w:r>
            <w:r>
              <w:rPr>
                <w:lang w:eastAsia="en-US"/>
              </w:rPr>
              <w:lastRenderedPageBreak/>
              <w:t>отличного качества; способы изучения и анализа требований к обуви;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использовать на практике и демонстрировать свободное владение техническими средствами предприятия при изготовлении изделий с высокими потребительскими свойствами; применять на практике методы и способы проведения социологических и маркетинговых опросов.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навыками составления суждений о качестве существующих на предприятии технологических процессов</w:t>
            </w:r>
            <w:r>
              <w:rPr>
                <w:b/>
                <w:lang w:eastAsia="en-US"/>
              </w:rPr>
              <w:t xml:space="preserve">; </w:t>
            </w:r>
            <w:r>
              <w:rPr>
                <w:lang w:eastAsia="en-US"/>
              </w:rPr>
              <w:t>навыками решения практических задач по повышению эффективности производственных процессов и повышению качества продукции.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3</w:t>
            </w:r>
          </w:p>
        </w:tc>
      </w:tr>
      <w:tr w:rsidR="00B43B23" w:rsidTr="00B43B2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Повышенный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bCs/>
                <w:iCs/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технологию изготовления разных видов обуви, способы изучения и анализа требований к обуви;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  <w:r>
              <w:rPr>
                <w:lang w:eastAsia="en-US"/>
              </w:rPr>
              <w:t xml:space="preserve"> использовать различные способы изготовления обуви, показатели качества обуви для удовлетворения требований потребителей; классифицировать полученные в ходе исследования показатели качества изделий обувной промышленности;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 </w:t>
            </w:r>
            <w:r>
              <w:rPr>
                <w:lang w:eastAsia="en-US"/>
              </w:rPr>
              <w:t>опытом участия в качестве соисполнителя в разработке планов предприятия по повышению качества обуви.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4</w:t>
            </w:r>
          </w:p>
        </w:tc>
      </w:tr>
      <w:tr w:rsidR="00B43B23" w:rsidTr="00B43B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Высокий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Знает</w:t>
            </w:r>
            <w:r>
              <w:rPr>
                <w:lang w:eastAsia="en-US"/>
              </w:rPr>
              <w:t xml:space="preserve"> особенности известных классических и инновационных методов решения конкретных технических задач; общие характеристики, принципиальные отличия и особенности разных подходов к решению производственных задач;</w:t>
            </w:r>
          </w:p>
          <w:p w:rsidR="00B43B23" w:rsidRDefault="00B43B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Умеет </w:t>
            </w:r>
            <w:r>
              <w:rPr>
                <w:lang w:eastAsia="en-US"/>
              </w:rPr>
              <w:t>разрабатывать планы проведения маркетинговых и социологических опросов при выявлении требований потребителей к продукции предприятия; систематически обследовать, анализировать и сопоставлять возможности своего предприятия с возможностями конкурентов;</w:t>
            </w:r>
          </w:p>
          <w:p w:rsidR="00B43B23" w:rsidRDefault="00B43B23">
            <w:pPr>
              <w:spacing w:line="276" w:lineRule="auto"/>
              <w:ind w:right="-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Владеет</w:t>
            </w:r>
            <w:r>
              <w:rPr>
                <w:lang w:eastAsia="en-US"/>
              </w:rPr>
              <w:t xml:space="preserve"> опытом </w:t>
            </w:r>
            <w:proofErr w:type="gramStart"/>
            <w:r>
              <w:rPr>
                <w:lang w:eastAsia="en-US"/>
              </w:rPr>
              <w:t>составления планов повышения конкурентоспособности продукции своего</w:t>
            </w:r>
            <w:proofErr w:type="gramEnd"/>
            <w:r>
              <w:rPr>
                <w:lang w:eastAsia="en-US"/>
              </w:rPr>
              <w:t xml:space="preserve"> предприятия; оценивает выбранные технические решения при разработке технологических процессов на своём предприятии; определяет возможность дальнейшего применения выбранных технических решений в условиях появления внешних и внутренних ограничений.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5</w:t>
            </w:r>
          </w:p>
        </w:tc>
      </w:tr>
      <w:tr w:rsidR="00B43B23" w:rsidTr="00B43B23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3" w:rsidRDefault="00B43B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>
            <w:pPr>
              <w:tabs>
                <w:tab w:val="clear" w:pos="708"/>
              </w:tabs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43B23" w:rsidRDefault="00B43B23" w:rsidP="00B43B23">
      <w:pPr>
        <w:suppressAutoHyphens/>
        <w:jc w:val="both"/>
        <w:rPr>
          <w:i/>
          <w:sz w:val="22"/>
          <w:szCs w:val="22"/>
        </w:rPr>
      </w:pPr>
    </w:p>
    <w:p w:rsidR="00B43B23" w:rsidRDefault="00B43B23" w:rsidP="00B43B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3B23" w:rsidRDefault="00B43B23" w:rsidP="00B43B23">
      <w:pPr>
        <w:suppressAutoHyphens/>
        <w:jc w:val="both"/>
        <w:rPr>
          <w:b/>
        </w:rPr>
      </w:pPr>
      <w:r>
        <w:rPr>
          <w:b/>
        </w:rPr>
        <w:lastRenderedPageBreak/>
        <w:t>6.2 Оценочные средства для студентов с ограниченными возможностями здоровья</w:t>
      </w:r>
    </w:p>
    <w:p w:rsidR="00BB437A" w:rsidRDefault="00BB437A" w:rsidP="00BB437A">
      <w:pPr>
        <w:ind w:firstLine="709"/>
        <w:jc w:val="both"/>
      </w:pPr>
    </w:p>
    <w:p w:rsidR="00B43B23" w:rsidRDefault="00B43B23" w:rsidP="00BB437A">
      <w:pPr>
        <w:ind w:firstLine="709"/>
        <w:jc w:val="both"/>
      </w:pPr>
      <w: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43B23" w:rsidRDefault="00B43B23" w:rsidP="00B43B23">
      <w:pPr>
        <w:autoSpaceDE w:val="0"/>
        <w:autoSpaceDN w:val="0"/>
        <w:adjustRightInd w:val="0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6</w:t>
      </w:r>
    </w:p>
    <w:p w:rsidR="00B43B23" w:rsidRDefault="00B43B23" w:rsidP="00B43B23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43B23" w:rsidTr="00BB437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B43B23" w:rsidTr="00BB437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Тесты, домашние задания, рефераты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Таблице 5</w:t>
            </w:r>
          </w:p>
        </w:tc>
      </w:tr>
      <w:tr w:rsidR="00B43B23" w:rsidTr="00BB437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tabs>
                <w:tab w:val="clear" w:pos="70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B23" w:rsidTr="00BB437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нарушением опорн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3" w:rsidRDefault="00B43B23" w:rsidP="00BB437A">
            <w:pPr>
              <w:tabs>
                <w:tab w:val="clear" w:pos="708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43B23" w:rsidRDefault="00B43B23" w:rsidP="00B43B23">
      <w:pPr>
        <w:pStyle w:val="ac"/>
        <w:spacing w:line="276" w:lineRule="auto"/>
        <w:ind w:right="-5" w:firstLine="720"/>
        <w:jc w:val="both"/>
        <w:rPr>
          <w:b w:val="0"/>
          <w:sz w:val="24"/>
          <w:szCs w:val="24"/>
        </w:rPr>
      </w:pPr>
    </w:p>
    <w:p w:rsidR="00B43B23" w:rsidRDefault="00B43B23" w:rsidP="00B43B23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B43B23" w:rsidRDefault="00B43B23" w:rsidP="00B43B23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B43B23" w:rsidRDefault="00B43B23" w:rsidP="00B43B23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</w:rPr>
      </w:pPr>
      <w:r>
        <w:rPr>
          <w:b/>
        </w:rPr>
        <w:t>7. Т</w:t>
      </w:r>
      <w:r>
        <w:rPr>
          <w:b/>
          <w:spacing w:val="-2"/>
        </w:rPr>
        <w:t xml:space="preserve">ИПОВЫЕ КОНТРОЛЬНЫЕ ЗАДАНИЯ И ДРУГИЕ МАТЕРИАЛЫ, 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>УРОВНЯ  СФОРМИРОВАННОСТИ ЗАЯВЛЕННЫХ КОМПЕТЕНЦИЙ В РАМКАХ ИЗУЧАЕМОЙ ДИСЦИПЛИНЫ, ВКЛЮЧАЯ САМОСТОЯТЕЛЬНУЮ РАБОТУ ОБУЧАЮЩИХСЯ</w:t>
      </w:r>
    </w:p>
    <w:p w:rsidR="00B43B23" w:rsidRDefault="00B43B23" w:rsidP="00B43B23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B43B23" w:rsidRDefault="00B43B23" w:rsidP="00B43B23">
      <w:pPr>
        <w:ind w:firstLine="709"/>
        <w:jc w:val="both"/>
        <w:rPr>
          <w:b/>
        </w:rPr>
      </w:pPr>
      <w:r>
        <w:rPr>
          <w:b/>
        </w:rPr>
        <w:t>Семестр № 6</w:t>
      </w:r>
      <w:r w:rsidR="00866CEA">
        <w:rPr>
          <w:b/>
        </w:rPr>
        <w:t>, очная форма</w:t>
      </w:r>
    </w:p>
    <w:p w:rsidR="00866CEA" w:rsidRDefault="00866CEA" w:rsidP="00B43B23">
      <w:pPr>
        <w:ind w:firstLine="709"/>
        <w:jc w:val="both"/>
        <w:rPr>
          <w:b/>
        </w:rPr>
      </w:pPr>
    </w:p>
    <w:p w:rsidR="00B43B23" w:rsidRPr="00866CEA" w:rsidRDefault="00B43B23" w:rsidP="00B43B23">
      <w:pPr>
        <w:rPr>
          <w:b/>
          <w:u w:val="single"/>
        </w:rPr>
      </w:pPr>
      <w:r w:rsidRPr="00866CEA">
        <w:rPr>
          <w:b/>
        </w:rPr>
        <w:t>7.1</w:t>
      </w:r>
      <w:proofErr w:type="gramStart"/>
      <w:r w:rsidRPr="00866CEA">
        <w:rPr>
          <w:b/>
        </w:rPr>
        <w:t xml:space="preserve"> Д</w:t>
      </w:r>
      <w:proofErr w:type="gramEnd"/>
      <w:r w:rsidRPr="00866CEA">
        <w:rPr>
          <w:b/>
        </w:rPr>
        <w:t>ля текущей аттестации:</w:t>
      </w:r>
    </w:p>
    <w:p w:rsidR="00B43B23" w:rsidRDefault="00B43B23" w:rsidP="00B43B23">
      <w:pPr>
        <w:ind w:firstLine="709"/>
        <w:rPr>
          <w:u w:val="single"/>
        </w:rPr>
      </w:pPr>
    </w:p>
    <w:p w:rsidR="00B43B23" w:rsidRDefault="00B43B23" w:rsidP="00B43B23">
      <w:pPr>
        <w:pStyle w:val="af5"/>
        <w:tabs>
          <w:tab w:val="left" w:pos="8310"/>
        </w:tabs>
        <w:ind w:left="0"/>
        <w:rPr>
          <w:i/>
        </w:rPr>
      </w:pPr>
      <w:r>
        <w:rPr>
          <w:i/>
        </w:rPr>
        <w:t>7.1.1 Перечень заданий  для самостоятельной работы (</w:t>
      </w:r>
      <w:proofErr w:type="gramStart"/>
      <w:r>
        <w:rPr>
          <w:i/>
        </w:rPr>
        <w:t>СР</w:t>
      </w:r>
      <w:proofErr w:type="gramEnd"/>
      <w:r>
        <w:rPr>
          <w:i/>
        </w:rPr>
        <w:t>) по курсу:</w:t>
      </w:r>
    </w:p>
    <w:p w:rsidR="00B43B23" w:rsidRDefault="00B43B23" w:rsidP="00B43B23">
      <w:pPr>
        <w:pStyle w:val="af5"/>
        <w:tabs>
          <w:tab w:val="left" w:pos="8310"/>
        </w:tabs>
        <w:ind w:left="0"/>
        <w:rPr>
          <w:i/>
        </w:rPr>
      </w:pPr>
    </w:p>
    <w:p w:rsidR="00B43B23" w:rsidRDefault="00B43B23" w:rsidP="00B43B23">
      <w:pPr>
        <w:tabs>
          <w:tab w:val="left" w:pos="0"/>
        </w:tabs>
        <w:jc w:val="both"/>
      </w:pPr>
      <w:r>
        <w:t>Классификация обуви по сезонам носки.</w:t>
      </w:r>
    </w:p>
    <w:p w:rsidR="00B43B23" w:rsidRDefault="00B43B23" w:rsidP="00B43B23">
      <w:pPr>
        <w:tabs>
          <w:tab w:val="left" w:pos="0"/>
        </w:tabs>
        <w:jc w:val="both"/>
      </w:pPr>
      <w:r>
        <w:t>Классификация обуви по условиям носки.</w:t>
      </w:r>
    </w:p>
    <w:p w:rsidR="00B43B23" w:rsidRDefault="00B43B23" w:rsidP="00B43B23">
      <w:pPr>
        <w:tabs>
          <w:tab w:val="left" w:pos="0"/>
        </w:tabs>
        <w:jc w:val="both"/>
      </w:pPr>
      <w:r>
        <w:t>Классификация обуви по половозрастным характеристикам.</w:t>
      </w:r>
    </w:p>
    <w:p w:rsidR="00B43B23" w:rsidRDefault="00B43B23" w:rsidP="00B43B23">
      <w:pPr>
        <w:pStyle w:val="af5"/>
        <w:ind w:left="0"/>
        <w:jc w:val="both"/>
      </w:pPr>
      <w:r>
        <w:t>Пороки обуви по степени выраженности</w:t>
      </w:r>
    </w:p>
    <w:p w:rsidR="00B43B23" w:rsidRDefault="00B43B23" w:rsidP="00B43B23">
      <w:pPr>
        <w:pStyle w:val="af5"/>
        <w:ind w:left="0"/>
        <w:jc w:val="both"/>
      </w:pPr>
      <w:r>
        <w:t>Пороки внешнего вида обуви, обусловленные обувными материалами</w:t>
      </w:r>
    </w:p>
    <w:p w:rsidR="00B43B23" w:rsidRDefault="00B43B23" w:rsidP="00B43B23">
      <w:pPr>
        <w:pStyle w:val="af5"/>
        <w:ind w:left="0"/>
        <w:jc w:val="both"/>
      </w:pPr>
      <w:r>
        <w:t>Производственные пороки, обнаруживаемые на деталях верха обуви</w:t>
      </w:r>
    </w:p>
    <w:p w:rsidR="00B43B23" w:rsidRDefault="00B43B23" w:rsidP="00B43B23">
      <w:pPr>
        <w:pStyle w:val="af5"/>
        <w:ind w:left="0"/>
        <w:jc w:val="both"/>
      </w:pPr>
      <w:r>
        <w:t>Производственные пороки, обнаруживаемые на деталях верха обуви</w:t>
      </w:r>
    </w:p>
    <w:p w:rsidR="00B43B23" w:rsidRDefault="00B43B23" w:rsidP="00B43B23">
      <w:pPr>
        <w:pStyle w:val="af5"/>
        <w:ind w:left="0"/>
        <w:jc w:val="both"/>
      </w:pPr>
      <w:r>
        <w:t>Производственные пороки, обнаруживаемые на деталях низа обуви</w:t>
      </w:r>
    </w:p>
    <w:p w:rsidR="00B43B23" w:rsidRDefault="00B43B23" w:rsidP="00B43B23">
      <w:pPr>
        <w:pStyle w:val="af5"/>
        <w:ind w:left="0"/>
        <w:jc w:val="both"/>
      </w:pPr>
      <w:r>
        <w:t>Производственные пороки, связанные с нарушением технологических режимов раскроя обувных деталей</w:t>
      </w:r>
    </w:p>
    <w:p w:rsidR="00B43B23" w:rsidRDefault="00B43B23" w:rsidP="00B43B23">
      <w:pPr>
        <w:pStyle w:val="af5"/>
        <w:ind w:left="0"/>
        <w:jc w:val="both"/>
      </w:pPr>
      <w:r>
        <w:t xml:space="preserve">Производственные пороки, связанные с нарушением технологических </w:t>
      </w:r>
      <w:proofErr w:type="gramStart"/>
      <w:r>
        <w:t>режимов сборки заготовок верха обуви</w:t>
      </w:r>
      <w:proofErr w:type="gramEnd"/>
    </w:p>
    <w:p w:rsidR="00B43B23" w:rsidRDefault="00B43B23" w:rsidP="00B43B23">
      <w:pPr>
        <w:pStyle w:val="af5"/>
        <w:ind w:left="0"/>
        <w:jc w:val="both"/>
      </w:pPr>
      <w:r>
        <w:t xml:space="preserve">Производственные пороки, связанные с нарушением технологических </w:t>
      </w:r>
      <w:proofErr w:type="gramStart"/>
      <w:r>
        <w:t>режимов формования заготовок верха обуви</w:t>
      </w:r>
      <w:proofErr w:type="gramEnd"/>
    </w:p>
    <w:p w:rsidR="00B43B23" w:rsidRDefault="00B43B23" w:rsidP="00B43B23">
      <w:pPr>
        <w:pStyle w:val="af5"/>
        <w:ind w:left="0"/>
        <w:jc w:val="both"/>
      </w:pPr>
      <w:r>
        <w:t>Производственные пороки, связанные с нарушением технологических режимов отделки обуви</w:t>
      </w:r>
    </w:p>
    <w:p w:rsidR="00B43B23" w:rsidRDefault="00B43B23" w:rsidP="00B43B23">
      <w:pPr>
        <w:pStyle w:val="af5"/>
        <w:tabs>
          <w:tab w:val="left" w:pos="8310"/>
        </w:tabs>
        <w:ind w:left="0"/>
        <w:rPr>
          <w:i/>
        </w:rPr>
      </w:pPr>
    </w:p>
    <w:p w:rsidR="00BB437A" w:rsidRDefault="00BB437A">
      <w:pPr>
        <w:tabs>
          <w:tab w:val="clear" w:pos="708"/>
        </w:tabs>
        <w:spacing w:after="200" w:line="276" w:lineRule="auto"/>
        <w:rPr>
          <w:i/>
        </w:rPr>
      </w:pPr>
      <w:r>
        <w:rPr>
          <w:i/>
        </w:rPr>
        <w:br w:type="page"/>
      </w:r>
    </w:p>
    <w:p w:rsidR="00B43B23" w:rsidRDefault="00B43B23" w:rsidP="00B43B23">
      <w:pPr>
        <w:jc w:val="both"/>
        <w:rPr>
          <w:i/>
        </w:rPr>
      </w:pPr>
      <w:r>
        <w:rPr>
          <w:i/>
        </w:rPr>
        <w:lastRenderedPageBreak/>
        <w:t>7.1.2. Вопросы для контрольной работы</w:t>
      </w:r>
    </w:p>
    <w:p w:rsidR="00B43B23" w:rsidRDefault="00B43B23" w:rsidP="00B43B23">
      <w:pPr>
        <w:ind w:firstLine="709"/>
        <w:jc w:val="center"/>
        <w:rPr>
          <w:u w:val="single"/>
        </w:rPr>
      </w:pPr>
      <w:r>
        <w:rPr>
          <w:u w:val="single"/>
        </w:rPr>
        <w:t>Контрольная работа № 1</w:t>
      </w:r>
    </w:p>
    <w:p w:rsidR="00B43B23" w:rsidRDefault="00B43B23" w:rsidP="00B43B23">
      <w:pPr>
        <w:jc w:val="center"/>
      </w:pPr>
      <w:r>
        <w:t>Билет № 1</w:t>
      </w:r>
    </w:p>
    <w:p w:rsidR="00B43B23" w:rsidRDefault="00B43B23" w:rsidP="00B43B23">
      <w:pPr>
        <w:ind w:left="709"/>
        <w:jc w:val="both"/>
      </w:pPr>
      <w:r>
        <w:t>1. Дать классификацию обуви по сезонам носки.</w:t>
      </w:r>
    </w:p>
    <w:p w:rsidR="00B43B23" w:rsidRDefault="00B43B23" w:rsidP="00B43B23">
      <w:pPr>
        <w:ind w:firstLine="709"/>
        <w:jc w:val="both"/>
      </w:pPr>
      <w:r>
        <w:t>2. Перечислить детали обуви: ботинки мужские.</w:t>
      </w:r>
    </w:p>
    <w:p w:rsidR="00B43B23" w:rsidRDefault="00B43B23" w:rsidP="00B43B23">
      <w:pPr>
        <w:jc w:val="center"/>
      </w:pPr>
      <w:r>
        <w:t>Билет № 2</w:t>
      </w:r>
    </w:p>
    <w:p w:rsidR="00B43B23" w:rsidRDefault="00B43B23" w:rsidP="00B43B23">
      <w:pPr>
        <w:ind w:firstLine="709"/>
        <w:jc w:val="both"/>
      </w:pPr>
      <w:r>
        <w:t>1. Дать классификацию обуви по условиям носки.</w:t>
      </w:r>
    </w:p>
    <w:p w:rsidR="00B43B23" w:rsidRDefault="00B43B23" w:rsidP="00B43B23">
      <w:pPr>
        <w:ind w:firstLine="709"/>
        <w:jc w:val="both"/>
      </w:pPr>
      <w:r>
        <w:t>2. Перечислить детали обуви: ботинки женские.</w:t>
      </w:r>
    </w:p>
    <w:p w:rsidR="00B43B23" w:rsidRDefault="00B43B23" w:rsidP="00B43B23">
      <w:pPr>
        <w:jc w:val="center"/>
      </w:pPr>
      <w:r>
        <w:t>Билет № 3</w:t>
      </w:r>
    </w:p>
    <w:p w:rsidR="00B43B23" w:rsidRDefault="00B43B23" w:rsidP="00B43B23">
      <w:pPr>
        <w:ind w:firstLine="709"/>
        <w:jc w:val="both"/>
      </w:pPr>
      <w:r>
        <w:t>1. Дать классификацию обуви по половозрастным характеристикам.</w:t>
      </w:r>
    </w:p>
    <w:p w:rsidR="00B43B23" w:rsidRDefault="00B43B23" w:rsidP="00B43B23">
      <w:pPr>
        <w:ind w:firstLine="709"/>
        <w:jc w:val="both"/>
      </w:pPr>
      <w:r>
        <w:t>2. Перечислить детали обуви: сапоги мужские.</w:t>
      </w:r>
    </w:p>
    <w:p w:rsidR="00B43B23" w:rsidRDefault="00B43B23" w:rsidP="00B43B23">
      <w:pPr>
        <w:ind w:firstLine="709"/>
        <w:jc w:val="both"/>
      </w:pPr>
    </w:p>
    <w:p w:rsidR="00B43B23" w:rsidRDefault="00B43B23" w:rsidP="00B43B23">
      <w:pPr>
        <w:ind w:firstLine="709"/>
        <w:jc w:val="center"/>
      </w:pPr>
      <w:r>
        <w:rPr>
          <w:u w:val="single"/>
        </w:rPr>
        <w:t>Контрольная работа № 2</w:t>
      </w:r>
    </w:p>
    <w:p w:rsidR="00B43B23" w:rsidRDefault="00B43B23" w:rsidP="00B43B23">
      <w:pPr>
        <w:jc w:val="center"/>
      </w:pPr>
      <w:r>
        <w:t>Билет № 1.</w:t>
      </w:r>
    </w:p>
    <w:p w:rsidR="00B43B23" w:rsidRDefault="00B43B23" w:rsidP="00B43B23">
      <w:pPr>
        <w:ind w:left="709" w:right="424"/>
        <w:jc w:val="both"/>
      </w:pPr>
      <w:r>
        <w:t>1. Назвать и охарактеризовать пороки, которые могут появляться на операциях «</w:t>
      </w:r>
      <w:r>
        <w:rPr>
          <w:bCs/>
        </w:rPr>
        <w:t>Раскрой и разруб обувных материалов».</w:t>
      </w:r>
    </w:p>
    <w:p w:rsidR="00B43B23" w:rsidRDefault="00B43B23" w:rsidP="00B43B23">
      <w:pPr>
        <w:ind w:left="709" w:right="424"/>
        <w:jc w:val="both"/>
      </w:pPr>
      <w:r>
        <w:t>2. Назвать и охарактеризовать пороки, которые могут появляться на операции «</w:t>
      </w:r>
      <w:r>
        <w:rPr>
          <w:bCs/>
        </w:rPr>
        <w:t>Формование заготовок верха обуви».</w:t>
      </w:r>
    </w:p>
    <w:p w:rsidR="00B43B23" w:rsidRDefault="00B43B23" w:rsidP="00B43B23">
      <w:pPr>
        <w:ind w:left="709" w:right="424"/>
        <w:jc w:val="center"/>
      </w:pPr>
      <w:r>
        <w:t>Билет № 2</w:t>
      </w:r>
    </w:p>
    <w:p w:rsidR="00B43B23" w:rsidRDefault="00B43B23" w:rsidP="00B43B23">
      <w:pPr>
        <w:ind w:left="709" w:right="424"/>
        <w:jc w:val="both"/>
      </w:pPr>
      <w:r>
        <w:t>1. Назвать и охарактеризовать пороки, которые могут появляться на операции «</w:t>
      </w:r>
      <w:r>
        <w:rPr>
          <w:bCs/>
        </w:rPr>
        <w:t>Обработка деталей обуви».</w:t>
      </w:r>
    </w:p>
    <w:p w:rsidR="00B43B23" w:rsidRDefault="00B43B23" w:rsidP="00B43B23">
      <w:pPr>
        <w:ind w:left="709" w:right="424"/>
        <w:jc w:val="both"/>
      </w:pPr>
      <w:r>
        <w:t>2. Назвать и охарактеризовать пороки, которые могут появляться на операции «</w:t>
      </w:r>
      <w:r>
        <w:rPr>
          <w:bCs/>
        </w:rPr>
        <w:t>Прикрепление деталей низа обуви.</w:t>
      </w:r>
    </w:p>
    <w:p w:rsidR="00B43B23" w:rsidRDefault="00B43B23" w:rsidP="00B43B23">
      <w:pPr>
        <w:ind w:left="709" w:right="424"/>
        <w:jc w:val="center"/>
      </w:pPr>
      <w:r>
        <w:t>Билет № 3</w:t>
      </w:r>
    </w:p>
    <w:p w:rsidR="00B43B23" w:rsidRDefault="00B43B23" w:rsidP="00B43B23">
      <w:pPr>
        <w:ind w:left="709" w:right="424"/>
        <w:jc w:val="both"/>
      </w:pPr>
      <w:r>
        <w:t>1. Назвать и охарактеризовать пороки, которые могут появляться на операции «</w:t>
      </w:r>
      <w:r>
        <w:rPr>
          <w:bCs/>
        </w:rPr>
        <w:t>Сборка заготовок верха обуви».</w:t>
      </w:r>
    </w:p>
    <w:p w:rsidR="00B43B23" w:rsidRDefault="00B43B23" w:rsidP="00B43B23">
      <w:pPr>
        <w:ind w:left="709" w:right="424"/>
        <w:jc w:val="both"/>
      </w:pPr>
      <w:r>
        <w:t>2. Назвать и охарактеризовать пороки, которые могут появляться на операции «</w:t>
      </w:r>
      <w:r>
        <w:rPr>
          <w:bCs/>
        </w:rPr>
        <w:t>Отделка обуви».</w:t>
      </w:r>
    </w:p>
    <w:p w:rsidR="00B43B23" w:rsidRDefault="00B43B23" w:rsidP="00B43B23">
      <w:pPr>
        <w:ind w:firstLine="709"/>
        <w:jc w:val="both"/>
      </w:pPr>
    </w:p>
    <w:p w:rsidR="00B43B23" w:rsidRDefault="00B43B23" w:rsidP="00B43B23"/>
    <w:p w:rsidR="00B43B23" w:rsidRPr="00866CEA" w:rsidRDefault="00B43B23" w:rsidP="00B43B23">
      <w:pPr>
        <w:pStyle w:val="af5"/>
        <w:tabs>
          <w:tab w:val="left" w:pos="8310"/>
        </w:tabs>
        <w:ind w:left="0"/>
        <w:rPr>
          <w:b/>
        </w:rPr>
      </w:pPr>
      <w:bookmarkStart w:id="0" w:name="_GoBack"/>
      <w:r w:rsidRPr="00866CEA">
        <w:rPr>
          <w:b/>
        </w:rPr>
        <w:t>7.2</w:t>
      </w:r>
      <w:proofErr w:type="gramStart"/>
      <w:r w:rsidRPr="00866CEA">
        <w:rPr>
          <w:b/>
        </w:rPr>
        <w:t xml:space="preserve"> Д</w:t>
      </w:r>
      <w:proofErr w:type="gramEnd"/>
      <w:r w:rsidRPr="00866CEA">
        <w:rPr>
          <w:b/>
        </w:rPr>
        <w:t>ля промежуточной аттестации:</w:t>
      </w:r>
    </w:p>
    <w:bookmarkEnd w:id="0"/>
    <w:p w:rsidR="00B43B23" w:rsidRDefault="00B43B23" w:rsidP="00B43B23">
      <w:pPr>
        <w:pStyle w:val="af5"/>
        <w:tabs>
          <w:tab w:val="left" w:pos="8310"/>
        </w:tabs>
        <w:ind w:left="0"/>
        <w:rPr>
          <w:b/>
        </w:rPr>
      </w:pPr>
    </w:p>
    <w:p w:rsidR="00B43B23" w:rsidRDefault="00B43B23" w:rsidP="00B43B23">
      <w:pPr>
        <w:pStyle w:val="af5"/>
        <w:tabs>
          <w:tab w:val="left" w:pos="8310"/>
        </w:tabs>
        <w:ind w:left="0"/>
        <w:rPr>
          <w:i/>
        </w:rPr>
      </w:pPr>
      <w:r>
        <w:rPr>
          <w:i/>
        </w:rPr>
        <w:t>7.2.1 Перечень вопросов к зачёту:</w:t>
      </w:r>
    </w:p>
    <w:p w:rsidR="00B43B23" w:rsidRDefault="00B43B23" w:rsidP="00B43B23">
      <w:pPr>
        <w:ind w:firstLine="709"/>
        <w:jc w:val="center"/>
        <w:rPr>
          <w:b/>
        </w:rPr>
      </w:pP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Классификация обуви (по назначению, по виду, по материалу, по конструкции заготовки верха или низа, по способу скрепления деталей верха и низа, по методу изготовления).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Охарактеризуйте представленный образец обуви по назначению, по виду, по конструкции верха и низа обуви, по способу скрепления верха и низа обуви, по материалу.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Основные схемы процессов производства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Сущность процессов производства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Колодки. Классификация колодок. Назначение колодок в технологии обуви.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Рациональное использование обувных материалов при раскрое.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Резаки. Виды, конструкции, области применения.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Принципы размещения шаблонов при раскрое материалов.</w:t>
      </w:r>
    </w:p>
    <w:p w:rsidR="00B43B23" w:rsidRDefault="00B43B23" w:rsidP="00B43B23">
      <w:pPr>
        <w:tabs>
          <w:tab w:val="left" w:pos="0"/>
          <w:tab w:val="left" w:pos="567"/>
        </w:tabs>
        <w:ind w:right="-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9. Сущность и особенности процесса раскроя кож и материалов, поступающих в виде пластин, листов и рулонов.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10. Экономичность использования материала при раскрое. Виды отходов. Показатель использования, его влияние на себестоимость обуви.</w:t>
      </w:r>
    </w:p>
    <w:p w:rsidR="00B43B23" w:rsidRDefault="00B43B23" w:rsidP="00B43B23">
      <w:pPr>
        <w:tabs>
          <w:tab w:val="left" w:pos="0"/>
          <w:tab w:val="left" w:pos="567"/>
        </w:tabs>
        <w:ind w:right="-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11. Расчет потребного количества кож для низа обуви на заданный ассортимент деталей.</w:t>
      </w:r>
    </w:p>
    <w:p w:rsidR="00B43B23" w:rsidRDefault="00B43B23" w:rsidP="00B43B23">
      <w:pPr>
        <w:tabs>
          <w:tab w:val="left" w:pos="0"/>
          <w:tab w:val="left" w:pos="567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12. Фрезерование. Область применения. Типы фрез.</w:t>
      </w:r>
    </w:p>
    <w:p w:rsidR="00B43B23" w:rsidRDefault="00B43B23" w:rsidP="00B43B23">
      <w:pPr>
        <w:tabs>
          <w:tab w:val="left" w:pos="0"/>
          <w:tab w:val="left" w:pos="567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13. Шлифование. Оборудование и применяемые инструменты.</w:t>
      </w:r>
    </w:p>
    <w:p w:rsidR="00B43B23" w:rsidRDefault="00B43B23" w:rsidP="00B43B23">
      <w:pPr>
        <w:tabs>
          <w:tab w:val="left" w:pos="0"/>
          <w:tab w:val="left" w:pos="567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>
        <w:rPr>
          <w:sz w:val="22"/>
          <w:szCs w:val="22"/>
        </w:rPr>
        <w:t>Взъерошивание</w:t>
      </w:r>
      <w:proofErr w:type="spellEnd"/>
      <w:r>
        <w:rPr>
          <w:sz w:val="22"/>
          <w:szCs w:val="22"/>
        </w:rPr>
        <w:t>. Оборудование и применяемые инструменты.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15. Формование деталей при изготовлении изделий из кожи.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Классификация </w:t>
      </w:r>
      <w:proofErr w:type="gramStart"/>
      <w:r>
        <w:rPr>
          <w:sz w:val="22"/>
          <w:szCs w:val="22"/>
        </w:rPr>
        <w:t>методов формования заготовок верха обуви</w:t>
      </w:r>
      <w:proofErr w:type="gramEnd"/>
      <w:r>
        <w:rPr>
          <w:sz w:val="22"/>
          <w:szCs w:val="22"/>
        </w:rPr>
        <w:t>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17. Обтяжка и затяжка заготовок верха обуви.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18. Скрепление деталей верха обуви. Виды ниточных швов.</w:t>
      </w:r>
    </w:p>
    <w:p w:rsidR="00B43B23" w:rsidRDefault="00B43B23" w:rsidP="00B43B23">
      <w:pPr>
        <w:tabs>
          <w:tab w:val="left" w:pos="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19. Ниточные методы крепления низа обуви. Сравнительный анализ.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Гигротермические</w:t>
      </w:r>
      <w:proofErr w:type="spellEnd"/>
      <w:r>
        <w:rPr>
          <w:sz w:val="22"/>
          <w:szCs w:val="22"/>
        </w:rPr>
        <w:t xml:space="preserve"> процессы в производстве изделий из кожи. Цели и задачи увлажнения в технологии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21. Увлажнение в жидкой фазе. Преимущества и недостатки. Технологические режимы и параметры процесса.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22. Влажно-тепловая фиксация обуви. Тепловая обработка обуви из искусственных кож.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23. Сушка. Кинетика процесса сушки. Кривая сушки, кривая скорости сушки, факторы, определяющие кинетические закономерности сушки.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24. Конвективный способ сушки. Технологические параметры процесса.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25. Анализ факторов, влияющих на прочность клеевого соединения.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26. Классификация клеев в технологии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27. Клеи-расплавы. Составы, свойства, области применения. Технология применения.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28. Латексные клеи. Составы, свойства, области применения. Техника безопасности при работе с латексными клеями.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29. Полиуретановый клей. Компоненты ПУ-клея. Технология применения, техника безопасности при работе с ПУ-клеем.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30. Полихлоропреновый клей. Компоненты ПХП-клея. Технология применения.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31. Анализ метода горячей вулканизации с позиций качества обуви.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32. Анализ литья под давлением резиновых смесей с качества обуви.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33. Анализ процесса сварки в технологии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34. Характеристика отделочных операций в технологии изделий из кожи.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35. Методы испытаний изделий при проведении экспертизы качества.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36. Пороки изделий легкой промышленности.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37. Анализ пороков изделий легкой промышленности.</w:t>
      </w:r>
    </w:p>
    <w:p w:rsidR="00B43B23" w:rsidRDefault="00B43B23" w:rsidP="00B43B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38. Иерархическая схема свой</w:t>
      </w:r>
      <w:proofErr w:type="gramStart"/>
      <w:r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>одукции.</w:t>
      </w:r>
    </w:p>
    <w:p w:rsidR="00B43B23" w:rsidRDefault="00B43B23" w:rsidP="00B43B2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39. Пороки внешнего вида кож (натуральных).</w:t>
      </w:r>
    </w:p>
    <w:p w:rsidR="00B43B23" w:rsidRDefault="00B43B23" w:rsidP="00B43B23">
      <w:pPr>
        <w:tabs>
          <w:tab w:val="left" w:pos="0"/>
        </w:tabs>
        <w:jc w:val="both"/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40. Пороки внешнего вида искусственных и синтетических кож.</w:t>
      </w:r>
    </w:p>
    <w:p w:rsidR="00B43B23" w:rsidRDefault="00B43B23" w:rsidP="00B43B2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41. Анализ пороков изделий легкой промышленности.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42. Пороки обуви. Примеры пороков, появляющихся на участке сборки заготовки.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43. Пороки обуви. Примеры пороков, появляющихся на </w:t>
      </w:r>
      <w:proofErr w:type="spellStart"/>
      <w:proofErr w:type="gramStart"/>
      <w:r>
        <w:rPr>
          <w:sz w:val="22"/>
          <w:szCs w:val="22"/>
        </w:rPr>
        <w:t>подошво</w:t>
      </w:r>
      <w:proofErr w:type="spellEnd"/>
      <w:r>
        <w:rPr>
          <w:sz w:val="22"/>
          <w:szCs w:val="22"/>
        </w:rPr>
        <w:t>-прикрепительном</w:t>
      </w:r>
      <w:proofErr w:type="gramEnd"/>
      <w:r>
        <w:rPr>
          <w:sz w:val="22"/>
          <w:szCs w:val="22"/>
        </w:rPr>
        <w:t xml:space="preserve"> участке.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44. Пороки обуви. Примеры пороков, появляющихся на участке раскроя деталей верха.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45. Пороки обуви. Примеры пороков, появляющихся на участке формования.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46. Пороки обуви. Примеры пороков, появляющихся на участке подготовительных операций.</w:t>
      </w:r>
    </w:p>
    <w:p w:rsidR="00B43B23" w:rsidRDefault="00B43B23" w:rsidP="00B43B23">
      <w:pPr>
        <w:pStyle w:val="af5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47. Пороки обуви. Примеры пороков, появляющихся на участке отделки готовой продукции.</w:t>
      </w:r>
    </w:p>
    <w:p w:rsidR="00B43B23" w:rsidRDefault="00B43B23" w:rsidP="00B43B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48. Пороки обуви. Анализ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производственных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послепроизводственных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пороков кожаной обуви.</w:t>
      </w:r>
    </w:p>
    <w:p w:rsidR="00B43B23" w:rsidRDefault="00B43B23" w:rsidP="00B43B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49. Пороки обуви. Анализ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производственных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послепроизводственных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пороков резиновой обуви.</w:t>
      </w:r>
    </w:p>
    <w:p w:rsidR="00B43B23" w:rsidRDefault="00B43B23" w:rsidP="00B43B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50. Пороки обуви. Анализ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производственных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послепроизводственных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пороков валяной обуви.</w:t>
      </w:r>
    </w:p>
    <w:p w:rsidR="00B43B23" w:rsidRDefault="00B43B23" w:rsidP="00B43B23">
      <w:pPr>
        <w:spacing w:after="200" w:line="276" w:lineRule="auto"/>
      </w:pPr>
      <w:r>
        <w:br w:type="page"/>
      </w:r>
    </w:p>
    <w:p w:rsidR="00B43B23" w:rsidRDefault="00B43B23" w:rsidP="00BB43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8.МАТЕРИАЛЬНО-ТЕХН</w:t>
      </w:r>
      <w:r w:rsidR="00C5560A">
        <w:rPr>
          <w:b/>
        </w:rPr>
        <w:t>ИЧЕСКОЕ ОБЕСПЕЧЕНИЕ ДИСЦИПЛИНЫ</w:t>
      </w:r>
    </w:p>
    <w:p w:rsidR="00B43B23" w:rsidRDefault="00B43B23" w:rsidP="00BB437A">
      <w:pPr>
        <w:autoSpaceDE w:val="0"/>
        <w:autoSpaceDN w:val="0"/>
        <w:adjustRightInd w:val="0"/>
        <w:jc w:val="center"/>
        <w:rPr>
          <w:b/>
        </w:rPr>
      </w:pPr>
    </w:p>
    <w:p w:rsidR="00B43B23" w:rsidRDefault="00B43B23" w:rsidP="00B43B23">
      <w:pPr>
        <w:pStyle w:val="style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2"/>
          <w:szCs w:val="22"/>
        </w:rPr>
        <w:t>Сведения об оснащенности образовательного процесса специализированным и лабораторным оборудованием указаны в таблице 7</w:t>
      </w:r>
    </w:p>
    <w:p w:rsidR="00C5560A" w:rsidRDefault="00C5560A" w:rsidP="00C5560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7</w:t>
      </w:r>
    </w:p>
    <w:p w:rsidR="00C5560A" w:rsidRDefault="00C5560A" w:rsidP="00C5560A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5560A" w:rsidTr="00575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C5560A" w:rsidTr="00575B1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560A" w:rsidTr="00575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Pr="001B11E5" w:rsidRDefault="00C5560A" w:rsidP="00575B1C">
            <w:pPr>
              <w:rPr>
                <w:sz w:val="20"/>
                <w:szCs w:val="20"/>
              </w:rPr>
            </w:pPr>
            <w:r w:rsidRPr="001B11E5">
              <w:rPr>
                <w:sz w:val="20"/>
                <w:szCs w:val="20"/>
              </w:rPr>
              <w:t>Учебные аудитории для занятий лекционного типа</w:t>
            </w:r>
          </w:p>
          <w:p w:rsidR="00C5560A" w:rsidRPr="001B11E5" w:rsidRDefault="00C5560A" w:rsidP="00575B1C">
            <w:pPr>
              <w:rPr>
                <w:sz w:val="20"/>
                <w:szCs w:val="20"/>
              </w:rPr>
            </w:pPr>
            <w:r w:rsidRPr="001B11E5">
              <w:rPr>
                <w:sz w:val="20"/>
                <w:szCs w:val="20"/>
              </w:rPr>
              <w:t>115035,  г. Москва,  ул. Садовническая,  д.33, стр. 1</w:t>
            </w: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Аудитория №526а –</w:t>
            </w:r>
          </w:p>
          <w:p w:rsidR="00C5560A" w:rsidRDefault="00C5560A" w:rsidP="00575B1C">
            <w:pPr>
              <w:spacing w:line="276" w:lineRule="auto"/>
              <w:jc w:val="both"/>
              <w:rPr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Аудитория для проведения лекционных занятий; лаборатория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Pr="00761717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1717">
              <w:rPr>
                <w:sz w:val="20"/>
                <w:szCs w:val="20"/>
                <w:lang w:eastAsia="en-US"/>
              </w:rPr>
              <w:t>Комплект учебной мебели, доска меловая; технические средства обучения, служащие для представления учебной информации большой аудитории: экран, ноутбук, проектор; столы с подсветкой для черчения; наглядные пособия;</w:t>
            </w:r>
          </w:p>
          <w:p w:rsidR="00C5560A" w:rsidRPr="00761717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61717">
              <w:rPr>
                <w:sz w:val="20"/>
                <w:szCs w:val="20"/>
                <w:lang w:eastAsia="en-US"/>
              </w:rPr>
              <w:t>экран</w:t>
            </w:r>
            <w:r w:rsidRPr="00761717">
              <w:rPr>
                <w:sz w:val="20"/>
                <w:szCs w:val="20"/>
                <w:lang w:val="en-US" w:eastAsia="en-US"/>
              </w:rPr>
              <w:t xml:space="preserve">- ClassikSolutionLibra-1 </w:t>
            </w:r>
            <w:proofErr w:type="spellStart"/>
            <w:r w:rsidRPr="00761717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761717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761717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61717">
              <w:rPr>
                <w:sz w:val="20"/>
                <w:szCs w:val="20"/>
                <w:lang w:eastAsia="en-US"/>
              </w:rPr>
              <w:t>ноутбук</w:t>
            </w:r>
            <w:r w:rsidRPr="00761717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761717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761717">
              <w:rPr>
                <w:sz w:val="20"/>
                <w:szCs w:val="20"/>
                <w:lang w:eastAsia="en-US"/>
              </w:rPr>
              <w:t>Р</w:t>
            </w:r>
            <w:r w:rsidRPr="0076171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1717">
              <w:rPr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761717">
              <w:rPr>
                <w:sz w:val="20"/>
                <w:szCs w:val="20"/>
                <w:lang w:val="en-US" w:eastAsia="en-US"/>
              </w:rPr>
              <w:t xml:space="preserve">- 4530s -1 </w:t>
            </w:r>
            <w:proofErr w:type="spellStart"/>
            <w:r w:rsidRPr="00761717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761717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761717" w:rsidRDefault="00C5560A" w:rsidP="00575B1C">
            <w:pPr>
              <w:jc w:val="both"/>
              <w:rPr>
                <w:sz w:val="20"/>
                <w:szCs w:val="20"/>
                <w:lang w:eastAsia="en-US"/>
              </w:rPr>
            </w:pPr>
            <w:r w:rsidRPr="00761717">
              <w:rPr>
                <w:sz w:val="20"/>
                <w:szCs w:val="20"/>
                <w:lang w:eastAsia="en-US"/>
              </w:rPr>
              <w:t xml:space="preserve">проектор NECNP305 LCD-1 шт.; </w:t>
            </w:r>
          </w:p>
          <w:p w:rsidR="00C5560A" w:rsidRDefault="00C5560A" w:rsidP="00575B1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5560A" w:rsidTr="00575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Pr="00004569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Аудитория №526б –</w:t>
            </w:r>
          </w:p>
          <w:p w:rsidR="00C5560A" w:rsidRPr="00004569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лаборатория для проведения лабораторных занятий;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0A" w:rsidRPr="00004569" w:rsidRDefault="00C5560A" w:rsidP="00575B1C">
            <w:pPr>
              <w:rPr>
                <w:sz w:val="20"/>
                <w:szCs w:val="20"/>
                <w:lang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 xml:space="preserve">Комплект учебной мебели, доска меловая; шкаф для образцов обуви, шкаф для лабораторного оборудования (микроскоп, резаки), стеллаж для образцов обуви; специализированное  оборудование: </w:t>
            </w:r>
            <w:proofErr w:type="spellStart"/>
            <w:r w:rsidRPr="00004569">
              <w:rPr>
                <w:sz w:val="20"/>
                <w:szCs w:val="20"/>
                <w:lang w:eastAsia="en-US"/>
              </w:rPr>
              <w:t>полупары</w:t>
            </w:r>
            <w:proofErr w:type="spellEnd"/>
            <w:r w:rsidRPr="00004569">
              <w:rPr>
                <w:sz w:val="20"/>
                <w:szCs w:val="20"/>
                <w:lang w:eastAsia="en-US"/>
              </w:rPr>
              <w:t xml:space="preserve"> обуви; наглядные пособия; </w:t>
            </w:r>
            <w:r w:rsidRPr="00004569">
              <w:rPr>
                <w:sz w:val="20"/>
                <w:szCs w:val="20"/>
              </w:rPr>
              <w:t>Колодки обувные; Резаки обувные; Фрезы; Комплекты шаблонов деталей верха разных моделей обуви; Кожи для верха и для низа обуви и кожи галантерейные; Вырубочный пресс гидравлический</w:t>
            </w:r>
            <w:r w:rsidRPr="00004569">
              <w:rPr>
                <w:sz w:val="20"/>
                <w:szCs w:val="20"/>
                <w:lang w:eastAsia="en-US"/>
              </w:rPr>
              <w:t xml:space="preserve">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экран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- ClassikSolutionLibra-1 </w:t>
            </w:r>
            <w:proofErr w:type="spellStart"/>
            <w:r w:rsidRPr="00004569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ноутбук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004569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004569">
              <w:rPr>
                <w:sz w:val="20"/>
                <w:szCs w:val="20"/>
                <w:lang w:eastAsia="en-US"/>
              </w:rPr>
              <w:t>Р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4569">
              <w:rPr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- 4530s -1 </w:t>
            </w:r>
            <w:proofErr w:type="spellStart"/>
            <w:r w:rsidRPr="00004569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 xml:space="preserve">проектор NECNP305 LCD-1 шт.; </w:t>
            </w:r>
          </w:p>
          <w:p w:rsidR="00C5560A" w:rsidRPr="00004569" w:rsidRDefault="00C5560A" w:rsidP="00575B1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60A" w:rsidTr="00575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C5560A" w:rsidRDefault="00C5560A" w:rsidP="00C55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 w:rsidRPr="00C5560A">
              <w:rPr>
                <w:i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Учебные аудитории для проведения лабораторных работ</w:t>
            </w: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115035,  г. Москва,  ул. Садовническая,  д.33, стр. 1</w:t>
            </w: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Аудитория №526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1B11E5">
              <w:rPr>
                <w:sz w:val="20"/>
                <w:szCs w:val="20"/>
                <w:lang w:eastAsia="en-US"/>
              </w:rPr>
              <w:t xml:space="preserve"> –</w:t>
            </w:r>
          </w:p>
          <w:p w:rsidR="00C5560A" w:rsidRDefault="00C5560A" w:rsidP="00575B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лаборатория для проведения лабораторных занятий;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004569" w:rsidRDefault="00C5560A" w:rsidP="00575B1C">
            <w:pPr>
              <w:pStyle w:val="af7"/>
              <w:rPr>
                <w:rFonts w:ascii="Times New Roman" w:hAnsi="Times New Roman"/>
              </w:rPr>
            </w:pPr>
            <w:r w:rsidRPr="00004569">
              <w:rPr>
                <w:rFonts w:ascii="Times New Roman" w:hAnsi="Times New Roman"/>
              </w:rPr>
              <w:t xml:space="preserve">Комплект учебной мебели, доска меловая;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экран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- ClassikSolutionLibra-1 </w:t>
            </w:r>
            <w:proofErr w:type="spellStart"/>
            <w:r w:rsidRPr="00004569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>ноутбук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004569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004569">
              <w:rPr>
                <w:sz w:val="20"/>
                <w:szCs w:val="20"/>
                <w:lang w:eastAsia="en-US"/>
              </w:rPr>
              <w:t>Р</w:t>
            </w:r>
            <w:r w:rsidRPr="0000456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4569">
              <w:rPr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- 4530s -1 </w:t>
            </w:r>
            <w:proofErr w:type="spellStart"/>
            <w:r w:rsidRPr="00004569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004569">
              <w:rPr>
                <w:sz w:val="20"/>
                <w:szCs w:val="20"/>
                <w:lang w:val="en-US" w:eastAsia="en-US"/>
              </w:rPr>
              <w:t xml:space="preserve">., </w:t>
            </w:r>
          </w:p>
          <w:p w:rsidR="00C5560A" w:rsidRPr="00004569" w:rsidRDefault="00C5560A" w:rsidP="00575B1C">
            <w:pPr>
              <w:jc w:val="both"/>
              <w:rPr>
                <w:sz w:val="20"/>
                <w:szCs w:val="20"/>
                <w:lang w:eastAsia="en-US"/>
              </w:rPr>
            </w:pPr>
            <w:r w:rsidRPr="00004569">
              <w:rPr>
                <w:sz w:val="20"/>
                <w:szCs w:val="20"/>
                <w:lang w:eastAsia="en-US"/>
              </w:rPr>
              <w:t xml:space="preserve">проектор NECNP305 LCD-1 шт.; </w:t>
            </w:r>
          </w:p>
          <w:p w:rsidR="00C5560A" w:rsidRDefault="00C5560A" w:rsidP="00575B1C">
            <w:pPr>
              <w:pStyle w:val="af7"/>
              <w:rPr>
                <w:i/>
              </w:rPr>
            </w:pPr>
            <w:proofErr w:type="gramStart"/>
            <w:r w:rsidRPr="00004569">
              <w:rPr>
                <w:rFonts w:ascii="Times New Roman" w:hAnsi="Times New Roman"/>
              </w:rPr>
              <w:t xml:space="preserve">шкаф для образцов обуви, шкаф для лабораторного оборудования, стеллаж для образцов обуви; специализированное  оборудование: </w:t>
            </w:r>
            <w:proofErr w:type="spellStart"/>
            <w:r w:rsidRPr="00004569">
              <w:rPr>
                <w:rFonts w:ascii="Times New Roman" w:hAnsi="Times New Roman"/>
              </w:rPr>
              <w:t>полупары</w:t>
            </w:r>
            <w:proofErr w:type="spellEnd"/>
            <w:r w:rsidRPr="00004569">
              <w:rPr>
                <w:rFonts w:ascii="Times New Roman" w:hAnsi="Times New Roman"/>
              </w:rPr>
              <w:t xml:space="preserve"> обуви; наглядные пособия; </w:t>
            </w:r>
            <w:r w:rsidRPr="00004569">
              <w:rPr>
                <w:rFonts w:ascii="Times New Roman" w:hAnsi="Times New Roman"/>
                <w:color w:val="auto"/>
              </w:rPr>
              <w:t>Разрывная машина</w:t>
            </w:r>
            <w:r w:rsidRPr="00004569">
              <w:rPr>
                <w:rFonts w:ascii="Times New Roman" w:hAnsi="Times New Roman"/>
              </w:rPr>
              <w:t xml:space="preserve"> </w:t>
            </w:r>
            <w:r w:rsidRPr="00004569">
              <w:rPr>
                <w:rFonts w:ascii="Times New Roman" w:hAnsi="Times New Roman"/>
                <w:color w:val="auto"/>
              </w:rPr>
              <w:t>РТ250-М2, РМ-30-1, РМУ-0,05-1; Приспособления к разрывной машине РТ 250; Измерительные приборы для измерения температуры; Измерительные приборы для измерения линейных объектов; Измерительные приборы для измерения температуры; Измерительные приборы для измерения угловых величин и площади;</w:t>
            </w:r>
            <w:proofErr w:type="gramEnd"/>
            <w:r w:rsidRPr="00004569">
              <w:rPr>
                <w:rFonts w:ascii="Times New Roman" w:hAnsi="Times New Roman"/>
                <w:color w:val="auto"/>
              </w:rPr>
              <w:t xml:space="preserve"> Измерительные приборы для измерения влажности воздуха; Измерительные приборы для измерения массы объектов.</w:t>
            </w:r>
          </w:p>
        </w:tc>
      </w:tr>
      <w:tr w:rsidR="00C5560A" w:rsidTr="00575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C5560A" w:rsidRDefault="00C5560A" w:rsidP="00C55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 w:rsidRPr="00C5560A">
              <w:rPr>
                <w:i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1B11E5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B11E5">
              <w:rPr>
                <w:sz w:val="20"/>
                <w:szCs w:val="20"/>
                <w:lang w:eastAsia="en-US"/>
              </w:rPr>
              <w:t>:</w:t>
            </w: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115035,  г. Москва,  ул. Садовническая,  д.33, стр. 1</w:t>
            </w:r>
          </w:p>
          <w:p w:rsidR="00C5560A" w:rsidRPr="001B11E5" w:rsidRDefault="00C5560A" w:rsidP="00575B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 xml:space="preserve">ауд. 401, 404, 418- читальные залы библиотеки: помещение для самостоятельной работы, в том </w:t>
            </w:r>
            <w:r w:rsidRPr="001B11E5">
              <w:rPr>
                <w:sz w:val="20"/>
                <w:szCs w:val="20"/>
                <w:lang w:eastAsia="en-US"/>
              </w:rPr>
              <w:lastRenderedPageBreak/>
              <w:t>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lastRenderedPageBreak/>
              <w:t xml:space="preserve">Комплект учебной мебели, книжные стеллажи, автоматизированное рабочее место библиотекаря, 18 персональных компьютеров с подключением к сети «Интернет» и обеспечением доступа к электронным ресурсам, электронно-библиотечным системам и </w:t>
            </w:r>
            <w:r w:rsidRPr="001B11E5">
              <w:rPr>
                <w:sz w:val="20"/>
                <w:szCs w:val="20"/>
                <w:lang w:eastAsia="en-US"/>
              </w:rPr>
              <w:lastRenderedPageBreak/>
              <w:t>каталогам.</w:t>
            </w:r>
          </w:p>
          <w:p w:rsidR="00C5560A" w:rsidRPr="001B11E5" w:rsidRDefault="00C5560A" w:rsidP="00575B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E5">
              <w:rPr>
                <w:sz w:val="20"/>
                <w:szCs w:val="20"/>
                <w:lang w:eastAsia="en-US"/>
              </w:rPr>
              <w:t>Технические средства обучения, служащие для предоставления учебной информации: компьютерный класс.</w:t>
            </w:r>
          </w:p>
        </w:tc>
      </w:tr>
    </w:tbl>
    <w:p w:rsidR="00C5560A" w:rsidRDefault="00C5560A" w:rsidP="00C5560A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C5560A" w:rsidRDefault="00C5560A" w:rsidP="00C5560A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C5560A" w:rsidRDefault="00C5560A" w:rsidP="00C5560A">
      <w:pPr>
        <w:tabs>
          <w:tab w:val="clear" w:pos="708"/>
        </w:tabs>
        <w:rPr>
          <w:b/>
          <w:bCs/>
          <w:spacing w:val="-2"/>
        </w:rPr>
        <w:sectPr w:rsidR="00C5560A">
          <w:pgSz w:w="11906" w:h="16838"/>
          <w:pgMar w:top="1134" w:right="851" w:bottom="851" w:left="1701" w:header="709" w:footer="709" w:gutter="0"/>
          <w:cols w:space="720"/>
        </w:sectPr>
      </w:pPr>
    </w:p>
    <w:p w:rsidR="00B43B23" w:rsidRDefault="00B43B23" w:rsidP="00B43B2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>ОБЕСПЕЧЕНИЕ УЧЕБНОЙ ДИСЦИПЛИНЫ</w:t>
      </w:r>
    </w:p>
    <w:p w:rsidR="00B43B23" w:rsidRDefault="00B43B23" w:rsidP="00B43B23">
      <w:pPr>
        <w:tabs>
          <w:tab w:val="right" w:leader="underscore" w:pos="8505"/>
        </w:tabs>
        <w:jc w:val="right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Таблица 8</w:t>
      </w:r>
    </w:p>
    <w:p w:rsidR="00B43B23" w:rsidRDefault="00B43B23" w:rsidP="00B43B23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</w:p>
    <w:tbl>
      <w:tblPr>
        <w:tblW w:w="18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29"/>
        <w:gridCol w:w="1691"/>
        <w:gridCol w:w="3126"/>
        <w:gridCol w:w="1559"/>
        <w:gridCol w:w="142"/>
        <w:gridCol w:w="2308"/>
        <w:gridCol w:w="1238"/>
        <w:gridCol w:w="3402"/>
        <w:gridCol w:w="1127"/>
        <w:gridCol w:w="960"/>
        <w:gridCol w:w="960"/>
        <w:gridCol w:w="960"/>
      </w:tblGrid>
      <w:tr w:rsidR="00B43B23" w:rsidTr="00B43B23">
        <w:trPr>
          <w:gridAfter w:val="3"/>
          <w:wAfter w:w="2880" w:type="dxa"/>
          <w:trHeight w:val="7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Адрес сайта ЭБС или электронного ресурса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Фукин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В.А., Калита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Ч.1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ind w:right="16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544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Раяцкас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В.Л., Нестеров А.Н.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Ч.2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632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Гвоздев Ю.М.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Химическая технология изделий из кожи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Академия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2003</w:t>
            </w:r>
          </w:p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Довнич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производства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Академия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207</w:t>
            </w:r>
          </w:p>
        </w:tc>
      </w:tr>
      <w:tr w:rsidR="00B43B23" w:rsidTr="00B43B23">
        <w:tc>
          <w:tcPr>
            <w:tcW w:w="15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960" w:type="dxa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Шварц А.С., Гвоздев Ю.М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Химическая технология изделий из кожи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en-US"/>
              </w:rPr>
              <w:t>Легпромбытиздат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Рябинкин С.И.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Обработка деталей низа обуви. 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http://znanium.com/catalog/product/461985;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Фукин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В.А., Рыкова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http://znanium.com/catalog/product/461991;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Леденев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Технология изделий из кожи. Раздел: Прикрепление деталей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низа обуви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http://znanium.com/catalog/product/461963;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Шварц А.С.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Химическая технология обуви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М.: Легкая индустрия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15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Фукин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В.А. 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Казакова Е.В., Юрасова Н.К.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Русско-английский кожевенно-обувной словарь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Форте-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принт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Рябинкин С.И.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Формование заготовок верха обуви. Оборудование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Рябинкин С.И.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Обработка деталей низа обуви. Оборудование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http://znanium.com/catalog/product/461985;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Фукин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В.А., Рыкова Е.С.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http://znanium.com/catalog/product/461991;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Рябинкин С.И.,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Современная операционная технология обработки деталей низа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http://znanium.com/catalog/product/461981;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Леденев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Отделка обуви. Оборудование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http://znanium.com/catalog/product/461961;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Леденев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 изделий из кожи. Раздел: Прикрепление деталей низа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http://znanium.com/catalog/product/461963;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Белицкая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О.А.,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Монография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Симачев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Д.Н.,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Конструкции войлочной обуви и способы ее декорирования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http://znanium.com/catalog/product/462130;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Леденева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И.Н.,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Зарицкий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Б.П.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Мембранные материалы для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http://znanium.com/catalog/product/795826;</w:t>
            </w:r>
          </w:p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43B23" w:rsidTr="00B43B23">
        <w:trPr>
          <w:gridAfter w:val="3"/>
          <w:wAfter w:w="288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Сторожев В.В., Жуков В.В., Зайцев Б.В., Абрамов В.Ф., Соколов В.Н.,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Литвин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Кинематика процесса резания механическими ножами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М: ИИЦ МГУДТ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B23" w:rsidRDefault="00B43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23" w:rsidRDefault="00B43B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</w:tbl>
    <w:p w:rsidR="00B43B23" w:rsidRDefault="00B43B23" w:rsidP="00B43B23">
      <w:pPr>
        <w:tabs>
          <w:tab w:val="right" w:leader="underscore" w:pos="8505"/>
        </w:tabs>
        <w:jc w:val="both"/>
        <w:rPr>
          <w:b/>
        </w:rPr>
      </w:pPr>
    </w:p>
    <w:p w:rsidR="00C5560A" w:rsidRDefault="00C5560A" w:rsidP="00C5560A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C5560A" w:rsidRDefault="00C5560A" w:rsidP="00C5560A">
      <w:pPr>
        <w:tabs>
          <w:tab w:val="clear" w:pos="708"/>
        </w:tabs>
        <w:rPr>
          <w:b/>
          <w:bCs/>
          <w:spacing w:val="-2"/>
        </w:rPr>
        <w:sectPr w:rsidR="00C5560A" w:rsidSect="00C5560A">
          <w:pgSz w:w="16838" w:h="11906" w:orient="landscape"/>
          <w:pgMar w:top="1701" w:right="1134" w:bottom="851" w:left="851" w:header="709" w:footer="709" w:gutter="0"/>
          <w:cols w:space="720"/>
          <w:docGrid w:linePitch="326"/>
        </w:sectPr>
      </w:pPr>
    </w:p>
    <w:p w:rsidR="00BB437A" w:rsidRDefault="00BB437A" w:rsidP="00BB437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BB437A" w:rsidRDefault="00BB437A" w:rsidP="00BB437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B437A" w:rsidRDefault="00BB437A" w:rsidP="00BB437A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0"/>
          <w:szCs w:val="20"/>
          <w:lang w:eastAsia="ar-SA"/>
        </w:rPr>
        <w:t>.</w:t>
      </w:r>
      <w:r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>
        <w:rPr>
          <w:rFonts w:eastAsia="Arial Unicode MS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6" w:history="1"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http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://</w:t>
        </w:r>
        <w:proofErr w:type="spellStart"/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znanium</w:t>
        </w:r>
        <w:proofErr w:type="spellEnd"/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com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/</w:t>
        </w:r>
      </w:hyperlink>
      <w:r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B437A" w:rsidRDefault="00BB437A" w:rsidP="00BB437A">
      <w:pPr>
        <w:suppressAutoHyphens/>
        <w:spacing w:line="100" w:lineRule="atLeast"/>
        <w:ind w:left="720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sz w:val="20"/>
          <w:szCs w:val="20"/>
          <w:lang w:val="en-US" w:eastAsia="ar-SA"/>
        </w:rPr>
        <w:t>Znanium</w:t>
      </w:r>
      <w:proofErr w:type="spellEnd"/>
      <w:r>
        <w:rPr>
          <w:b/>
          <w:i/>
          <w:sz w:val="20"/>
          <w:szCs w:val="20"/>
          <w:lang w:eastAsia="ar-SA"/>
        </w:rPr>
        <w:t>.</w:t>
      </w:r>
      <w:r>
        <w:rPr>
          <w:b/>
          <w:i/>
          <w:sz w:val="20"/>
          <w:szCs w:val="20"/>
          <w:lang w:val="en-US" w:eastAsia="ar-SA"/>
        </w:rPr>
        <w:t>com</w:t>
      </w:r>
      <w:r>
        <w:rPr>
          <w:b/>
          <w:i/>
          <w:sz w:val="20"/>
          <w:szCs w:val="20"/>
          <w:lang w:eastAsia="ar-SA"/>
        </w:rPr>
        <w:t xml:space="preserve">» </w:t>
      </w:r>
      <w:hyperlink r:id="rId7" w:history="1">
        <w:r>
          <w:rPr>
            <w:rStyle w:val="a3"/>
            <w:b/>
            <w:i/>
            <w:color w:val="auto"/>
            <w:sz w:val="20"/>
            <w:szCs w:val="20"/>
            <w:u w:val="none"/>
            <w:lang w:val="en-US" w:eastAsia="ar-SA"/>
          </w:rPr>
          <w:t>http</w:t>
        </w:r>
        <w:r>
          <w:rPr>
            <w:rStyle w:val="a3"/>
            <w:b/>
            <w:i/>
            <w:color w:val="auto"/>
            <w:sz w:val="20"/>
            <w:szCs w:val="20"/>
            <w:u w:val="none"/>
            <w:lang w:eastAsia="ar-SA"/>
          </w:rPr>
          <w:t>://</w:t>
        </w:r>
        <w:proofErr w:type="spellStart"/>
        <w:r>
          <w:rPr>
            <w:rStyle w:val="a3"/>
            <w:b/>
            <w:i/>
            <w:color w:val="auto"/>
            <w:sz w:val="20"/>
            <w:szCs w:val="20"/>
            <w:u w:val="none"/>
            <w:lang w:val="en-US" w:eastAsia="ar-SA"/>
          </w:rPr>
          <w:t>znanium</w:t>
        </w:r>
        <w:proofErr w:type="spellEnd"/>
        <w:r>
          <w:rPr>
            <w:rStyle w:val="a3"/>
            <w:b/>
            <w:i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b/>
            <w:i/>
            <w:color w:val="auto"/>
            <w:sz w:val="20"/>
            <w:szCs w:val="20"/>
            <w:u w:val="none"/>
            <w:lang w:val="en-US" w:eastAsia="ar-SA"/>
          </w:rPr>
          <w:t>com</w:t>
        </w:r>
        <w:r>
          <w:rPr>
            <w:rStyle w:val="a3"/>
            <w:b/>
            <w:i/>
            <w:color w:val="auto"/>
            <w:sz w:val="20"/>
            <w:szCs w:val="20"/>
            <w:u w:val="none"/>
            <w:lang w:eastAsia="ar-SA"/>
          </w:rPr>
          <w:t>/</w:t>
        </w:r>
      </w:hyperlink>
      <w:r>
        <w:rPr>
          <w:b/>
          <w:i/>
          <w:sz w:val="20"/>
          <w:szCs w:val="20"/>
          <w:lang w:eastAsia="ar-SA"/>
        </w:rPr>
        <w:t xml:space="preserve">  (э</w:t>
      </w:r>
      <w:r>
        <w:rPr>
          <w:i/>
          <w:sz w:val="20"/>
          <w:szCs w:val="20"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sz w:val="20"/>
          <w:szCs w:val="20"/>
          <w:lang w:eastAsia="ar-SA"/>
        </w:rPr>
        <w:t>учебно-методическими</w:t>
      </w:r>
      <w:proofErr w:type="gramEnd"/>
      <w:r>
        <w:rPr>
          <w:i/>
          <w:sz w:val="20"/>
          <w:szCs w:val="20"/>
          <w:lang w:eastAsia="ar-SA"/>
        </w:rPr>
        <w:t xml:space="preserve"> материалы, выпущенными в Университете за последние 10 лет); 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8" w:history="1"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https://dlib.eastview.com</w:t>
        </w:r>
      </w:hyperlink>
      <w:r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4116B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4116B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4116B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http</w:t>
        </w:r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eastAsia="ar-SA"/>
          </w:rPr>
          <w:t>://</w:t>
        </w:r>
        <w:proofErr w:type="spellStart"/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webofknowledge</w:t>
        </w:r>
        <w:proofErr w:type="spellEnd"/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com</w:t>
        </w:r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eastAsia="ar-SA"/>
          </w:rPr>
          <w:t>/</w:t>
        </w:r>
      </w:hyperlink>
      <w:r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4116B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0" w:history="1"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https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://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www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.</w:t>
        </w:r>
        <w:proofErr w:type="spellStart"/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scopus</w:t>
        </w:r>
        <w:proofErr w:type="spellEnd"/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val="en-US" w:eastAsia="ar-SA"/>
          </w:rPr>
          <w:t>com</w:t>
        </w:r>
      </w:hyperlink>
      <w:r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11" w:history="1"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http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eastAsia="ar-SA"/>
          </w:rPr>
          <w:t>://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www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springernature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com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eastAsia="ar-SA"/>
          </w:rPr>
          <w:t>/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gp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eastAsia="ar-SA"/>
          </w:rPr>
          <w:t>/</w:t>
        </w:r>
        <w:r>
          <w:rPr>
            <w:rStyle w:val="a3"/>
            <w:rFonts w:eastAsia="Arial Unicode MS"/>
            <w:b/>
            <w:bCs/>
            <w:i/>
            <w:iCs/>
            <w:color w:val="auto"/>
            <w:sz w:val="20"/>
            <w:szCs w:val="20"/>
            <w:u w:val="none"/>
            <w:lang w:val="sv-SE" w:eastAsia="ar-SA"/>
          </w:rPr>
          <w:t>librarians</w:t>
        </w:r>
      </w:hyperlink>
      <w:r>
        <w:rPr>
          <w:rFonts w:eastAsia="Arial Unicode MS"/>
          <w:b/>
          <w:i/>
          <w:sz w:val="20"/>
          <w:szCs w:val="20"/>
          <w:lang w:val="sv-SE" w:eastAsia="ar-SA"/>
        </w:rPr>
        <w:t xml:space="preserve"> </w:t>
      </w:r>
      <w:r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sz w:val="20"/>
          <w:szCs w:val="20"/>
          <w:lang w:eastAsia="ar-SA"/>
        </w:rPr>
        <w:t>е</w:t>
      </w:r>
      <w:proofErr w:type="gramEnd"/>
      <w:r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>
        <w:rPr>
          <w:rFonts w:eastAsia="Arial Unicode MS"/>
          <w:b/>
          <w:i/>
          <w:sz w:val="20"/>
          <w:szCs w:val="20"/>
          <w:lang w:eastAsia="ar-SA"/>
        </w:rPr>
        <w:t>.</w:t>
      </w:r>
      <w:r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4116B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2" w:history="1">
        <w:r>
          <w:rPr>
            <w:rStyle w:val="a3"/>
            <w:rFonts w:eastAsia="Arial Unicode MS"/>
            <w:b/>
            <w:i/>
            <w:color w:val="auto"/>
            <w:sz w:val="20"/>
            <w:szCs w:val="20"/>
            <w:u w:val="none"/>
            <w:lang w:eastAsia="ar-SA"/>
          </w:rPr>
          <w:t>https://elibrary.ru</w:t>
        </w:r>
      </w:hyperlink>
      <w:r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3" w:history="1">
        <w:r>
          <w:rPr>
            <w:rStyle w:val="a3"/>
            <w:rFonts w:eastAsia="Arial Unicode MS"/>
            <w:b/>
            <w:bCs/>
            <w:i/>
            <w:color w:val="auto"/>
            <w:sz w:val="20"/>
            <w:szCs w:val="20"/>
            <w:u w:val="none"/>
            <w:lang w:eastAsia="ar-SA"/>
          </w:rPr>
          <w:t>http://нэб.рф/</w:t>
        </w:r>
      </w:hyperlink>
      <w:r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b/>
          <w:bCs/>
          <w:i/>
          <w:sz w:val="20"/>
          <w:szCs w:val="20"/>
          <w:lang w:eastAsia="ar-SA"/>
        </w:rPr>
      </w:pPr>
      <w:r>
        <w:rPr>
          <w:b/>
          <w:bCs/>
          <w:i/>
          <w:sz w:val="20"/>
          <w:szCs w:val="20"/>
          <w:lang w:eastAsia="ar-SA"/>
        </w:rPr>
        <w:t>«НЭИКОН»</w:t>
      </w:r>
      <w:r>
        <w:rPr>
          <w:i/>
          <w:sz w:val="20"/>
          <w:szCs w:val="20"/>
          <w:lang w:val="en-US" w:eastAsia="ar-SA"/>
        </w:rPr>
        <w:t> </w:t>
      </w:r>
      <w:r w:rsidRPr="004116B5">
        <w:rPr>
          <w:i/>
          <w:sz w:val="20"/>
          <w:szCs w:val="20"/>
          <w:lang w:eastAsia="ar-SA"/>
        </w:rPr>
        <w:t xml:space="preserve"> </w:t>
      </w:r>
      <w:hyperlink r:id="rId14" w:history="1"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http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://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www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.</w:t>
        </w:r>
        <w:proofErr w:type="spellStart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neicon</w:t>
        </w:r>
        <w:proofErr w:type="spellEnd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.</w:t>
        </w:r>
        <w:proofErr w:type="spellStart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ru</w:t>
        </w:r>
        <w:proofErr w:type="spellEnd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/</w:t>
        </w:r>
      </w:hyperlink>
      <w:r>
        <w:rPr>
          <w:i/>
          <w:sz w:val="20"/>
          <w:szCs w:val="20"/>
          <w:lang w:eastAsia="ar-SA"/>
        </w:rPr>
        <w:t xml:space="preserve"> </w:t>
      </w:r>
      <w:proofErr w:type="gramStart"/>
      <w:r>
        <w:rPr>
          <w:i/>
          <w:sz w:val="20"/>
          <w:szCs w:val="20"/>
          <w:lang w:eastAsia="ar-SA"/>
        </w:rPr>
        <w:t xml:space="preserve">( </w:t>
      </w:r>
      <w:proofErr w:type="gramEnd"/>
      <w:r>
        <w:rPr>
          <w:i/>
          <w:sz w:val="20"/>
          <w:szCs w:val="20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B437A" w:rsidRDefault="00BB437A" w:rsidP="00BB437A">
      <w:pPr>
        <w:numPr>
          <w:ilvl w:val="0"/>
          <w:numId w:val="3"/>
        </w:numPr>
        <w:suppressAutoHyphens/>
        <w:spacing w:line="100" w:lineRule="atLeast"/>
        <w:rPr>
          <w:i/>
          <w:sz w:val="20"/>
          <w:szCs w:val="20"/>
          <w:lang w:eastAsia="ar-SA"/>
        </w:rPr>
      </w:pPr>
      <w:r>
        <w:rPr>
          <w:b/>
          <w:bCs/>
          <w:i/>
          <w:sz w:val="20"/>
          <w:szCs w:val="20"/>
          <w:lang w:eastAsia="ar-SA"/>
        </w:rPr>
        <w:t>«</w:t>
      </w:r>
      <w:proofErr w:type="spellStart"/>
      <w:r>
        <w:rPr>
          <w:b/>
          <w:bCs/>
          <w:i/>
          <w:sz w:val="20"/>
          <w:szCs w:val="20"/>
          <w:lang w:val="en-US" w:eastAsia="ar-SA"/>
        </w:rPr>
        <w:t>Polpred</w:t>
      </w:r>
      <w:proofErr w:type="spellEnd"/>
      <w:r>
        <w:rPr>
          <w:b/>
          <w:bCs/>
          <w:i/>
          <w:sz w:val="20"/>
          <w:szCs w:val="20"/>
          <w:lang w:eastAsia="ar-SA"/>
        </w:rPr>
        <w:t>.</w:t>
      </w:r>
      <w:r>
        <w:rPr>
          <w:b/>
          <w:bCs/>
          <w:i/>
          <w:sz w:val="20"/>
          <w:szCs w:val="20"/>
          <w:lang w:val="en-US" w:eastAsia="ar-SA"/>
        </w:rPr>
        <w:t>com</w:t>
      </w:r>
      <w:r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15" w:history="1"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http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://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www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.</w:t>
        </w:r>
        <w:proofErr w:type="spellStart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polpred</w:t>
        </w:r>
        <w:proofErr w:type="spellEnd"/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eastAsia="ar-SA"/>
          </w:rPr>
          <w:t>.</w:t>
        </w:r>
        <w:r>
          <w:rPr>
            <w:rStyle w:val="a3"/>
            <w:b/>
            <w:bCs/>
            <w:i/>
            <w:color w:val="auto"/>
            <w:sz w:val="20"/>
            <w:szCs w:val="20"/>
            <w:u w:val="none"/>
            <w:lang w:val="en-US" w:eastAsia="ar-SA"/>
          </w:rPr>
          <w:t>com</w:t>
        </w:r>
      </w:hyperlink>
      <w:r>
        <w:rPr>
          <w:b/>
          <w:bCs/>
          <w:i/>
          <w:sz w:val="20"/>
          <w:szCs w:val="20"/>
          <w:lang w:eastAsia="ar-SA"/>
        </w:rPr>
        <w:t xml:space="preserve"> (</w:t>
      </w:r>
      <w:r>
        <w:rPr>
          <w:i/>
          <w:sz w:val="20"/>
          <w:szCs w:val="20"/>
          <w:lang w:eastAsia="ar-SA"/>
        </w:rPr>
        <w:t xml:space="preserve">статьи, интервью и др. </w:t>
      </w:r>
      <w:r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>
        <w:rPr>
          <w:i/>
          <w:sz w:val="20"/>
          <w:szCs w:val="20"/>
          <w:lang w:eastAsia="ar-SA"/>
        </w:rPr>
        <w:t>).</w:t>
      </w:r>
    </w:p>
    <w:p w:rsidR="00BB437A" w:rsidRDefault="00BB437A" w:rsidP="00BB437A">
      <w:pPr>
        <w:suppressAutoHyphens/>
        <w:spacing w:line="100" w:lineRule="atLeast"/>
        <w:ind w:left="720"/>
        <w:rPr>
          <w:i/>
          <w:sz w:val="20"/>
          <w:szCs w:val="20"/>
          <w:lang w:eastAsia="ar-SA"/>
        </w:rPr>
      </w:pPr>
    </w:p>
    <w:p w:rsidR="00BB437A" w:rsidRDefault="00BB437A" w:rsidP="00BB437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9.4.2 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:rsidR="00BB437A" w:rsidRDefault="00866CEA" w:rsidP="00BB437A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16" w:history="1">
        <w:r w:rsidR="00BB437A">
          <w:rPr>
            <w:rStyle w:val="a3"/>
            <w:i/>
            <w:iCs/>
            <w:color w:val="auto"/>
            <w:lang w:val="en-US" w:eastAsia="ar-SA"/>
          </w:rPr>
          <w:t>http</w:t>
        </w:r>
        <w:r w:rsidR="00BB437A">
          <w:rPr>
            <w:rStyle w:val="a3"/>
            <w:i/>
            <w:iCs/>
            <w:color w:val="auto"/>
            <w:lang w:eastAsia="ar-SA"/>
          </w:rPr>
          <w:t>://</w:t>
        </w:r>
        <w:r w:rsidR="00BB437A">
          <w:rPr>
            <w:rStyle w:val="a3"/>
            <w:i/>
            <w:iCs/>
            <w:color w:val="auto"/>
            <w:lang w:val="en-US" w:eastAsia="ar-SA"/>
          </w:rPr>
          <w:t>www</w:t>
        </w:r>
        <w:r w:rsidR="00BB437A">
          <w:rPr>
            <w:rStyle w:val="a3"/>
            <w:i/>
            <w:iCs/>
            <w:color w:val="auto"/>
            <w:lang w:eastAsia="ar-SA"/>
          </w:rPr>
          <w:t>.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gks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.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ru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wps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wcm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r w:rsidR="00BB437A">
          <w:rPr>
            <w:rStyle w:val="a3"/>
            <w:i/>
            <w:iCs/>
            <w:color w:val="auto"/>
            <w:lang w:val="en-US" w:eastAsia="ar-SA"/>
          </w:rPr>
          <w:t>connect</w:t>
        </w:r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rosstat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_</w:t>
        </w:r>
        <w:r w:rsidR="00BB437A">
          <w:rPr>
            <w:rStyle w:val="a3"/>
            <w:i/>
            <w:iCs/>
            <w:color w:val="auto"/>
            <w:lang w:val="en-US" w:eastAsia="ar-SA"/>
          </w:rPr>
          <w:t>main</w:t>
        </w:r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rosstat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ru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r w:rsidR="00BB437A">
          <w:rPr>
            <w:rStyle w:val="a3"/>
            <w:i/>
            <w:iCs/>
            <w:color w:val="auto"/>
            <w:lang w:val="en-US" w:eastAsia="ar-SA"/>
          </w:rPr>
          <w:t>statistics</w:t>
        </w:r>
        <w:r w:rsidR="00BB437A">
          <w:rPr>
            <w:rStyle w:val="a3"/>
            <w:i/>
            <w:iCs/>
            <w:color w:val="auto"/>
            <w:lang w:eastAsia="ar-SA"/>
          </w:rPr>
          <w:t>/</w:t>
        </w:r>
        <w:r w:rsidR="00BB437A">
          <w:rPr>
            <w:rStyle w:val="a3"/>
            <w:i/>
            <w:iCs/>
            <w:color w:val="auto"/>
            <w:lang w:val="en-US" w:eastAsia="ar-SA"/>
          </w:rPr>
          <w:t>databases</w:t>
        </w:r>
        <w:r w:rsidR="00BB437A">
          <w:rPr>
            <w:rStyle w:val="a3"/>
            <w:i/>
            <w:iCs/>
            <w:color w:val="auto"/>
            <w:lang w:eastAsia="ar-SA"/>
          </w:rPr>
          <w:t>/</w:t>
        </w:r>
      </w:hyperlink>
      <w:r w:rsidR="00BB437A">
        <w:rPr>
          <w:i/>
          <w:iCs/>
          <w:lang w:eastAsia="ar-SA"/>
        </w:rPr>
        <w:t>;</w:t>
      </w:r>
    </w:p>
    <w:p w:rsidR="00BB437A" w:rsidRDefault="00866CEA" w:rsidP="00BB437A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17" w:history="1">
        <w:r w:rsidR="00BB437A">
          <w:rPr>
            <w:rStyle w:val="a3"/>
            <w:i/>
            <w:iCs/>
            <w:lang w:val="en-US" w:eastAsia="ar-SA"/>
          </w:rPr>
          <w:t>http</w:t>
        </w:r>
        <w:r w:rsidR="00BB437A">
          <w:rPr>
            <w:rStyle w:val="a3"/>
            <w:i/>
            <w:iCs/>
            <w:lang w:eastAsia="ar-SA"/>
          </w:rPr>
          <w:t>://</w:t>
        </w:r>
        <w:r w:rsidR="00BB437A">
          <w:rPr>
            <w:rStyle w:val="a3"/>
            <w:i/>
            <w:iCs/>
            <w:lang w:val="en-US" w:eastAsia="ar-SA"/>
          </w:rPr>
          <w:t>www</w:t>
        </w:r>
        <w:r w:rsidR="00BB437A">
          <w:rPr>
            <w:rStyle w:val="a3"/>
            <w:i/>
            <w:iCs/>
            <w:lang w:eastAsia="ar-SA"/>
          </w:rPr>
          <w:t>.</w:t>
        </w:r>
        <w:proofErr w:type="spellStart"/>
        <w:r w:rsidR="00BB437A">
          <w:rPr>
            <w:rStyle w:val="a3"/>
            <w:i/>
            <w:iCs/>
            <w:lang w:val="en-US" w:eastAsia="ar-SA"/>
          </w:rPr>
          <w:t>scopus</w:t>
        </w:r>
        <w:proofErr w:type="spellEnd"/>
        <w:r w:rsidR="00BB437A">
          <w:rPr>
            <w:rStyle w:val="a3"/>
            <w:i/>
            <w:iCs/>
            <w:lang w:eastAsia="ar-SA"/>
          </w:rPr>
          <w:t>.</w:t>
        </w:r>
        <w:r w:rsidR="00BB437A">
          <w:rPr>
            <w:rStyle w:val="a3"/>
            <w:i/>
            <w:iCs/>
            <w:lang w:val="en-US" w:eastAsia="ar-SA"/>
          </w:rPr>
          <w:t>com</w:t>
        </w:r>
        <w:r w:rsidR="00BB437A">
          <w:rPr>
            <w:rStyle w:val="a3"/>
            <w:i/>
            <w:iCs/>
            <w:lang w:eastAsia="ar-SA"/>
          </w:rPr>
          <w:t>/</w:t>
        </w:r>
      </w:hyperlink>
      <w:r w:rsidR="00BB437A">
        <w:rPr>
          <w:i/>
          <w:iCs/>
          <w:lang w:eastAsia="ar-SA"/>
        </w:rPr>
        <w:t>;</w:t>
      </w:r>
    </w:p>
    <w:p w:rsidR="00BB437A" w:rsidRDefault="00866CEA" w:rsidP="00BB437A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18" w:history="1">
        <w:r w:rsidR="00BB437A">
          <w:rPr>
            <w:rStyle w:val="a3"/>
            <w:i/>
            <w:iCs/>
            <w:color w:val="auto"/>
            <w:lang w:val="en-US" w:eastAsia="ar-SA"/>
          </w:rPr>
          <w:t>http</w:t>
        </w:r>
        <w:r w:rsidR="00BB437A">
          <w:rPr>
            <w:rStyle w:val="a3"/>
            <w:i/>
            <w:iCs/>
            <w:color w:val="auto"/>
            <w:lang w:eastAsia="ar-SA"/>
          </w:rPr>
          <w:t>://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elibrary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.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ru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/</w:t>
        </w:r>
        <w:proofErr w:type="spellStart"/>
        <w:r w:rsidR="00BB437A">
          <w:rPr>
            <w:rStyle w:val="a3"/>
            <w:i/>
            <w:iCs/>
            <w:color w:val="auto"/>
            <w:lang w:val="en-US" w:eastAsia="ar-SA"/>
          </w:rPr>
          <w:t>defaultx</w:t>
        </w:r>
        <w:proofErr w:type="spellEnd"/>
        <w:r w:rsidR="00BB437A">
          <w:rPr>
            <w:rStyle w:val="a3"/>
            <w:i/>
            <w:iCs/>
            <w:color w:val="auto"/>
            <w:lang w:eastAsia="ar-SA"/>
          </w:rPr>
          <w:t>.</w:t>
        </w:r>
        <w:r w:rsidR="00BB437A">
          <w:rPr>
            <w:rStyle w:val="a3"/>
            <w:i/>
            <w:iCs/>
            <w:color w:val="auto"/>
            <w:lang w:val="en-US" w:eastAsia="ar-SA"/>
          </w:rPr>
          <w:t>asp</w:t>
        </w:r>
      </w:hyperlink>
      <w:r w:rsidR="00BB437A">
        <w:rPr>
          <w:i/>
          <w:iCs/>
          <w:lang w:eastAsia="ar-SA"/>
        </w:rPr>
        <w:t>;</w:t>
      </w:r>
    </w:p>
    <w:p w:rsidR="00BB437A" w:rsidRDefault="00BB437A" w:rsidP="00BB437A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r>
        <w:rPr>
          <w:lang w:eastAsia="ar-SA"/>
        </w:rPr>
        <w:t>http://www.garant.ru/;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http://www.onestopenglish.com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http://lessons.study.ru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http://www.wikipedia.org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http://www.idoceonline.com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http://www.english.ru</w:t>
      </w:r>
    </w:p>
    <w:p w:rsidR="00BB437A" w:rsidRDefault="00BB437A" w:rsidP="00BB437A">
      <w:pPr>
        <w:numPr>
          <w:ilvl w:val="0"/>
          <w:numId w:val="7"/>
        </w:numPr>
        <w:ind w:left="567" w:firstLine="0"/>
        <w:jc w:val="both"/>
      </w:pPr>
      <w:r>
        <w:t>http://study-english.info</w:t>
      </w:r>
    </w:p>
    <w:p w:rsidR="00BB437A" w:rsidRDefault="00866CEA" w:rsidP="00BB437A">
      <w:pPr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i/>
        </w:rPr>
      </w:pPr>
      <w:hyperlink r:id="rId19" w:history="1">
        <w:r w:rsidR="00BB437A">
          <w:rPr>
            <w:rStyle w:val="a3"/>
          </w:rPr>
          <w:t>http://oup.com/elt/result</w:t>
        </w:r>
      </w:hyperlink>
    </w:p>
    <w:p w:rsidR="00BB437A" w:rsidRDefault="00BB437A" w:rsidP="00BB437A">
      <w:pPr>
        <w:autoSpaceDE w:val="0"/>
        <w:autoSpaceDN w:val="0"/>
        <w:adjustRightInd w:val="0"/>
        <w:ind w:left="567"/>
        <w:jc w:val="both"/>
        <w:rPr>
          <w:i/>
        </w:rPr>
      </w:pPr>
    </w:p>
    <w:p w:rsidR="00BB437A" w:rsidRDefault="00BB437A" w:rsidP="00BB437A">
      <w:pPr>
        <w:tabs>
          <w:tab w:val="right" w:leader="underscore" w:pos="8505"/>
        </w:tabs>
        <w:ind w:firstLine="284"/>
        <w:jc w:val="both"/>
      </w:pPr>
      <w:r>
        <w:t>9.4.3 Лицензионное программное обеспечение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® </w:t>
      </w:r>
      <w:proofErr w:type="spellStart"/>
      <w:r>
        <w:rPr>
          <w:i/>
        </w:rPr>
        <w:t>Windows</w:t>
      </w:r>
      <w:proofErr w:type="spellEnd"/>
      <w:r>
        <w:rPr>
          <w:i/>
        </w:rPr>
        <w:t xml:space="preserve">® XP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Upgrade</w:t>
      </w:r>
      <w:proofErr w:type="spellEnd"/>
      <w:r>
        <w:rPr>
          <w:i/>
        </w:rPr>
        <w:t>/</w:t>
      </w:r>
      <w:proofErr w:type="spellStart"/>
      <w:r>
        <w:rPr>
          <w:i/>
        </w:rPr>
        <w:t>Software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Academic</w:t>
      </w:r>
      <w:proofErr w:type="spellEnd"/>
      <w:r>
        <w:rPr>
          <w:i/>
        </w:rPr>
        <w:t xml:space="preserve"> OPEN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proofErr w:type="gramStart"/>
      <w:r>
        <w:rPr>
          <w:i/>
        </w:rPr>
        <w:t>лицензия</w:t>
      </w:r>
      <w:r>
        <w:rPr>
          <w:i/>
          <w:lang w:val="en-US"/>
        </w:rPr>
        <w:t xml:space="preserve">  №</w:t>
      </w:r>
      <w:proofErr w:type="gramEnd"/>
      <w:r>
        <w:rPr>
          <w:i/>
          <w:lang w:val="en-US"/>
        </w:rPr>
        <w:t xml:space="preserve">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:rsidR="00BB437A" w:rsidRDefault="00BB437A" w:rsidP="00BB437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Microsoft® Office Professional Plus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15.11.2007;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lastRenderedPageBreak/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справка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«Условия использования лицензии»;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BB437A" w:rsidRDefault="00BB437A" w:rsidP="00BB437A">
      <w:pPr>
        <w:tabs>
          <w:tab w:val="right" w:leader="underscore" w:pos="8505"/>
        </w:tabs>
        <w:ind w:left="284"/>
        <w:jc w:val="both"/>
      </w:pPr>
      <w:r>
        <w:rPr>
          <w:i/>
        </w:rPr>
        <w:t xml:space="preserve">16.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</w:t>
      </w:r>
    </w:p>
    <w:p w:rsidR="00F720A1" w:rsidRPr="00C5560A" w:rsidRDefault="00F720A1" w:rsidP="00BB437A">
      <w:pPr>
        <w:pStyle w:val="a5"/>
        <w:spacing w:before="0" w:beforeAutospacing="0" w:after="0" w:afterAutospacing="0"/>
        <w:rPr>
          <w:lang w:val="en-US"/>
        </w:rPr>
      </w:pPr>
    </w:p>
    <w:sectPr w:rsidR="00F720A1" w:rsidRPr="00C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ED"/>
    <w:rsid w:val="00551ACE"/>
    <w:rsid w:val="006811ED"/>
    <w:rsid w:val="00866CEA"/>
    <w:rsid w:val="00B43B23"/>
    <w:rsid w:val="00BB437A"/>
    <w:rsid w:val="00C5560A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B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B23"/>
    <w:rPr>
      <w:color w:val="800080" w:themeColor="followedHyperlink"/>
      <w:u w:val="single"/>
    </w:rPr>
  </w:style>
  <w:style w:type="paragraph" w:styleId="a5">
    <w:name w:val="Normal (Web)"/>
    <w:basedOn w:val="a"/>
    <w:unhideWhenUsed/>
    <w:qFormat/>
    <w:rsid w:val="00B43B23"/>
    <w:pPr>
      <w:tabs>
        <w:tab w:val="clear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"/>
    <w:link w:val="a7"/>
    <w:semiHidden/>
    <w:unhideWhenUsed/>
    <w:rsid w:val="00B43B2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43B23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3B23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43B23"/>
    <w:pPr>
      <w:tabs>
        <w:tab w:val="clear" w:pos="708"/>
      </w:tabs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4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43B23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43B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43B2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3B2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Абзац списка Знак"/>
    <w:link w:val="af5"/>
    <w:locked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link w:val="af4"/>
    <w:qFormat/>
    <w:rsid w:val="00B43B23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B43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43B23"/>
    <w:pPr>
      <w:widowControl w:val="0"/>
      <w:shd w:val="clear" w:color="auto" w:fill="FFFFFF"/>
      <w:tabs>
        <w:tab w:val="clear" w:pos="708"/>
      </w:tabs>
      <w:spacing w:line="0" w:lineRule="atLeast"/>
    </w:pPr>
    <w:rPr>
      <w:sz w:val="28"/>
      <w:szCs w:val="28"/>
      <w:lang w:eastAsia="en-US"/>
    </w:rPr>
  </w:style>
  <w:style w:type="paragraph" w:customStyle="1" w:styleId="Default">
    <w:name w:val="Default"/>
    <w:semiHidden/>
    <w:rsid w:val="00B4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semiHidden/>
    <w:rsid w:val="00B43B23"/>
    <w:pPr>
      <w:widowControl w:val="0"/>
      <w:snapToGrid w:val="0"/>
      <w:spacing w:after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semiHidden/>
    <w:rsid w:val="00B43B23"/>
    <w:pPr>
      <w:tabs>
        <w:tab w:val="clear" w:pos="708"/>
      </w:tabs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paragraph" w:customStyle="1" w:styleId="style3">
    <w:name w:val="style3"/>
    <w:basedOn w:val="a"/>
    <w:semiHidden/>
    <w:rsid w:val="00B43B23"/>
    <w:pPr>
      <w:tabs>
        <w:tab w:val="clear" w:pos="708"/>
      </w:tabs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1"/>
    <w:semiHidden/>
    <w:locked/>
    <w:rsid w:val="00B43B2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semiHidden/>
    <w:rsid w:val="00B43B23"/>
    <w:pPr>
      <w:widowControl w:val="0"/>
      <w:shd w:val="clear" w:color="auto" w:fill="FFFFFF"/>
      <w:tabs>
        <w:tab w:val="clear" w:pos="708"/>
      </w:tabs>
      <w:spacing w:after="420" w:line="0" w:lineRule="atLeast"/>
      <w:jc w:val="right"/>
    </w:pPr>
    <w:rPr>
      <w:spacing w:val="1"/>
      <w:sz w:val="25"/>
      <w:szCs w:val="25"/>
      <w:lang w:eastAsia="en-US"/>
    </w:rPr>
  </w:style>
  <w:style w:type="paragraph" w:customStyle="1" w:styleId="ConsPlusNormal">
    <w:name w:val="ConsPlusNormal"/>
    <w:semiHidden/>
    <w:rsid w:val="00B4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таблица"/>
    <w:basedOn w:val="a"/>
    <w:rsid w:val="00B43B23"/>
    <w:rPr>
      <w:rFonts w:ascii="Arial" w:hAnsi="Arial"/>
      <w:color w:val="000000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43B2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8">
    <w:name w:val="Основной текст + Полужирный"/>
    <w:basedOn w:val="a0"/>
    <w:rsid w:val="00B43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4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B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B23"/>
    <w:rPr>
      <w:color w:val="800080" w:themeColor="followedHyperlink"/>
      <w:u w:val="single"/>
    </w:rPr>
  </w:style>
  <w:style w:type="paragraph" w:styleId="a5">
    <w:name w:val="Normal (Web)"/>
    <w:basedOn w:val="a"/>
    <w:unhideWhenUsed/>
    <w:qFormat/>
    <w:rsid w:val="00B43B23"/>
    <w:pPr>
      <w:tabs>
        <w:tab w:val="clear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"/>
    <w:link w:val="a7"/>
    <w:semiHidden/>
    <w:unhideWhenUsed/>
    <w:rsid w:val="00B43B2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43B23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3B23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43B23"/>
    <w:pPr>
      <w:tabs>
        <w:tab w:val="clear" w:pos="708"/>
      </w:tabs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4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B43B23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43B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43B2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3B2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Абзац списка Знак"/>
    <w:link w:val="af5"/>
    <w:locked/>
    <w:rsid w:val="00B4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link w:val="af4"/>
    <w:qFormat/>
    <w:rsid w:val="00B43B23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B43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B43B23"/>
    <w:pPr>
      <w:widowControl w:val="0"/>
      <w:shd w:val="clear" w:color="auto" w:fill="FFFFFF"/>
      <w:tabs>
        <w:tab w:val="clear" w:pos="708"/>
      </w:tabs>
      <w:spacing w:line="0" w:lineRule="atLeast"/>
    </w:pPr>
    <w:rPr>
      <w:sz w:val="28"/>
      <w:szCs w:val="28"/>
      <w:lang w:eastAsia="en-US"/>
    </w:rPr>
  </w:style>
  <w:style w:type="paragraph" w:customStyle="1" w:styleId="Default">
    <w:name w:val="Default"/>
    <w:semiHidden/>
    <w:rsid w:val="00B4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semiHidden/>
    <w:rsid w:val="00B43B23"/>
    <w:pPr>
      <w:widowControl w:val="0"/>
      <w:snapToGrid w:val="0"/>
      <w:spacing w:after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semiHidden/>
    <w:rsid w:val="00B43B23"/>
    <w:pPr>
      <w:tabs>
        <w:tab w:val="clear" w:pos="708"/>
      </w:tabs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paragraph" w:customStyle="1" w:styleId="style3">
    <w:name w:val="style3"/>
    <w:basedOn w:val="a"/>
    <w:semiHidden/>
    <w:rsid w:val="00B43B23"/>
    <w:pPr>
      <w:tabs>
        <w:tab w:val="clear" w:pos="708"/>
      </w:tabs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1"/>
    <w:semiHidden/>
    <w:locked/>
    <w:rsid w:val="00B43B2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semiHidden/>
    <w:rsid w:val="00B43B23"/>
    <w:pPr>
      <w:widowControl w:val="0"/>
      <w:shd w:val="clear" w:color="auto" w:fill="FFFFFF"/>
      <w:tabs>
        <w:tab w:val="clear" w:pos="708"/>
      </w:tabs>
      <w:spacing w:after="420" w:line="0" w:lineRule="atLeast"/>
      <w:jc w:val="right"/>
    </w:pPr>
    <w:rPr>
      <w:spacing w:val="1"/>
      <w:sz w:val="25"/>
      <w:szCs w:val="25"/>
      <w:lang w:eastAsia="en-US"/>
    </w:rPr>
  </w:style>
  <w:style w:type="paragraph" w:customStyle="1" w:styleId="ConsPlusNormal">
    <w:name w:val="ConsPlusNormal"/>
    <w:semiHidden/>
    <w:rsid w:val="00B4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таблица"/>
    <w:basedOn w:val="a"/>
    <w:rsid w:val="00B43B23"/>
    <w:rPr>
      <w:rFonts w:ascii="Arial" w:hAnsi="Arial"/>
      <w:color w:val="000000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43B2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43B2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8">
    <w:name w:val="Основной текст + Полужирный"/>
    <w:basedOn w:val="a0"/>
    <w:rsid w:val="00B43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B4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" TargetMode="External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elibrary.ru/defaultx.as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pred.com/" TargetMode="External"/><Relationship Id="rId10" Type="http://schemas.openxmlformats.org/officeDocument/2006/relationships/hyperlink" Target="https://www.scopus.com/" TargetMode="External"/><Relationship Id="rId19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ofknowledge.com/" TargetMode="External"/><Relationship Id="rId14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4496</Words>
  <Characters>25632</Characters>
  <Application>Microsoft Office Word</Application>
  <DocSecurity>0</DocSecurity>
  <Lines>213</Lines>
  <Paragraphs>60</Paragraphs>
  <ScaleCrop>false</ScaleCrop>
  <Company/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2018-12-17T08:23:00Z</dcterms:created>
  <dcterms:modified xsi:type="dcterms:W3CDTF">2019-01-18T19:07:00Z</dcterms:modified>
</cp:coreProperties>
</file>