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Финансов и бизнес-аналитики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D1678A" w:rsidRPr="00C4179E" w:rsidRDefault="00352FE2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0CC7F394" w:rsidR="00D1678A" w:rsidRPr="00D97D6F" w:rsidRDefault="0091290D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813D4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3.02</w:t>
            </w:r>
          </w:p>
        </w:tc>
        <w:tc>
          <w:tcPr>
            <w:tcW w:w="5209" w:type="dxa"/>
            <w:shd w:val="clear" w:color="auto" w:fill="auto"/>
          </w:tcPr>
          <w:p w14:paraId="590A5011" w14:textId="6A7CC238" w:rsidR="00D1678A" w:rsidRPr="00D97D6F" w:rsidRDefault="0091290D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F296F44" w:rsidR="00D1678A" w:rsidRPr="002851A3" w:rsidRDefault="0091290D" w:rsidP="00121E30">
            <w:pPr>
              <w:rPr>
                <w:sz w:val="26"/>
                <w:szCs w:val="26"/>
              </w:rPr>
            </w:pPr>
            <w:r w:rsidRPr="0091290D"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0121296" w:rsidR="00D1678A" w:rsidRPr="00C4179E" w:rsidRDefault="00C4179E" w:rsidP="008E0752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74A8420" w:rsidR="00AA6ADF" w:rsidRPr="00C4179E" w:rsidRDefault="009C7584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BBB125" wp14:editId="6D21A601">
                  <wp:extent cx="465992" cy="478474"/>
                  <wp:effectExtent l="0" t="0" r="444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15" cy="49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="00C4179E"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5255274" w:rsidR="00AA6ADF" w:rsidRPr="007C3227" w:rsidRDefault="009C7584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D902AF" wp14:editId="35B0770B">
                  <wp:extent cx="404446" cy="415279"/>
                  <wp:effectExtent l="0" t="0" r="254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46" cy="43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179E"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 w:rsidR="00C4179E"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22B53AE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851A3">
        <w:rPr>
          <w:iCs/>
          <w:color w:val="000000" w:themeColor="text1"/>
          <w:sz w:val="24"/>
          <w:szCs w:val="24"/>
        </w:rPr>
        <w:t>третьем</w:t>
      </w:r>
      <w:r w:rsidR="00C4179E" w:rsidRPr="009C7584">
        <w:rPr>
          <w:iCs/>
          <w:color w:val="000000" w:themeColor="text1"/>
          <w:sz w:val="24"/>
          <w:szCs w:val="24"/>
        </w:rPr>
        <w:t xml:space="preserve"> 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E8C5641" w:rsidR="009664F2" w:rsidRPr="00E71782" w:rsidRDefault="002851A3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3763BE41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1FBD5FB9" w14:textId="74228468" w:rsidR="007E18CB" w:rsidRPr="008126F8" w:rsidRDefault="002851A3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3F0DF993" w14:textId="072921D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056551">
        <w:rPr>
          <w:iCs/>
          <w:sz w:val="24"/>
          <w:szCs w:val="24"/>
        </w:rPr>
        <w:t>учебной</w:t>
      </w:r>
      <w:r w:rsidR="007E18CB" w:rsidRPr="00056551">
        <w:rPr>
          <w:iCs/>
          <w:sz w:val="24"/>
          <w:szCs w:val="24"/>
        </w:rPr>
        <w:t xml:space="preserve"> дисциплин</w:t>
      </w:r>
      <w:r w:rsidR="00A85C64" w:rsidRPr="00056551">
        <w:rPr>
          <w:iCs/>
          <w:sz w:val="24"/>
          <w:szCs w:val="24"/>
        </w:rPr>
        <w:t>е</w:t>
      </w:r>
      <w:r>
        <w:rPr>
          <w:sz w:val="24"/>
          <w:szCs w:val="24"/>
        </w:rPr>
        <w:t>,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07DF7563" w:rsidR="007E18CB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Производственный менеджмент</w:t>
      </w:r>
      <w:r w:rsidR="007E18CB" w:rsidRPr="008126F8">
        <w:rPr>
          <w:iCs/>
          <w:sz w:val="24"/>
          <w:szCs w:val="24"/>
        </w:rPr>
        <w:t>;</w:t>
      </w:r>
    </w:p>
    <w:p w14:paraId="22A70546" w14:textId="65B5C6A8" w:rsidR="00B70D6B" w:rsidRPr="008126F8" w:rsidRDefault="00B70D6B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Экспертиза изделий специального и технического </w:t>
      </w:r>
      <w:r w:rsidR="0063264F">
        <w:rPr>
          <w:iCs/>
          <w:sz w:val="24"/>
          <w:szCs w:val="24"/>
        </w:rPr>
        <w:t>назначения</w:t>
      </w:r>
    </w:p>
    <w:p w14:paraId="6949FCC8" w14:textId="3649AFCC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1FB7A917" w:rsidR="00BB07B6" w:rsidRPr="00056551" w:rsidRDefault="00E55739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к устойчивой способности к использованию системы экономических знаний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056551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с ФГОС ВО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056551">
      <w:pPr>
        <w:pStyle w:val="af0"/>
        <w:numPr>
          <w:ilvl w:val="3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обучения по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056551">
        <w:rPr>
          <w:iCs w:val="0"/>
        </w:rPr>
        <w:t>дисциплине</w:t>
      </w:r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2231A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77777777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42522D">
              <w:rPr>
                <w:iCs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77777777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 xml:space="preserve">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</w:t>
            </w:r>
            <w:r w:rsidRPr="002043C1">
              <w:rPr>
                <w:color w:val="000000" w:themeColor="text1"/>
              </w:rPr>
              <w:lastRenderedPageBreak/>
              <w:t>безработицы, потери благосостояния и роста социального неравенства в периоды финансово-экономических кризисов</w:t>
            </w:r>
          </w:p>
          <w:p w14:paraId="2EE7D8C3" w14:textId="0240A2A7" w:rsidR="0017262A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B725E7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2231A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55F86C3A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lastRenderedPageBreak/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2409AA3A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ИД-УК-9.3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597388">
      <w:pPr>
        <w:pStyle w:val="2"/>
        <w:jc w:val="both"/>
        <w:rPr>
          <w:i/>
        </w:rPr>
      </w:pPr>
      <w:r w:rsidRPr="00FD2027">
        <w:lastRenderedPageBreak/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8BA26C8" w:rsidR="00262427" w:rsidRPr="004C6E7C" w:rsidRDefault="00B70D6B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FC0026C" w:rsidR="00262427" w:rsidRPr="004C6E7C" w:rsidRDefault="004C6E7C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3473D198" w:rsidR="00262427" w:rsidRPr="004C6E7C" w:rsidRDefault="001340A7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B70D6B">
              <w:rPr>
                <w:iCs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6BBC18CB" w:rsidR="00262427" w:rsidRPr="004C6E7C" w:rsidRDefault="00093A0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32CA753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31921D0D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</w:t>
            </w:r>
            <w:r w:rsidR="00B70D6B"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14:paraId="7012FB16" w14:textId="5E4E1C33" w:rsidR="004C6E7C" w:rsidRPr="00B02E88" w:rsidRDefault="001340A7" w:rsidP="004C6E7C">
            <w:pPr>
              <w:ind w:left="28"/>
              <w:jc w:val="center"/>
            </w:pPr>
            <w:r>
              <w:t>3</w:t>
            </w:r>
            <w:r w:rsidR="00B70D6B"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2A102479" w:rsidR="004C6E7C" w:rsidRPr="00B02E88" w:rsidRDefault="00093A0F" w:rsidP="004C6E7C">
            <w:pPr>
              <w:ind w:left="28"/>
              <w:jc w:val="center"/>
            </w:pPr>
            <w:r>
              <w:t>2</w:t>
            </w: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4C34AF46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5</w:t>
            </w:r>
            <w:r w:rsidR="004C6E7C" w:rsidRPr="004C6E7C">
              <w:rPr>
                <w:iCs/>
              </w:rPr>
              <w:t>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42A11DB1" w14:textId="160F9CF2" w:rsidR="006113AA" w:rsidRPr="005776C0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4F5B2F1E" w:rsidR="00386236" w:rsidRPr="00A06CF3" w:rsidRDefault="007E392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347D6235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A03F610" w14:textId="77777777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6E29FBC8" w14:textId="7FD7F606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B4EF8F5" w14:textId="59C7FD5E" w:rsidR="00ED58D2" w:rsidRPr="00351AE6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78FAB6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56C5EE05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7CB5CF75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490FA483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708FD1C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0DB5D592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65E4B1D0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05E1584D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11867193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3030CAD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6DBFD54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B2AE486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73665D42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04C835DB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3914A40A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5512F6AF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2B19275B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1EA11324" w:rsidR="007E392E" w:rsidRPr="005B225F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7CFEEDC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36802FEF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3D9F0317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32AFFCB5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0E2151E" w:rsidR="004970FF" w:rsidRPr="00C9126C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48F915B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4" w:type="dxa"/>
          </w:tcPr>
          <w:p w14:paraId="6CD4EA57" w14:textId="241472B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41E0D7D8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410749C8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57CBD615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3ABF7D16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77777777" w:rsidR="004970FF" w:rsidRDefault="004970FF" w:rsidP="00B6294E">
            <w:r w:rsidRPr="00DF3C1E">
              <w:t>Практическое занятие №</w:t>
            </w:r>
            <w:r>
              <w:t xml:space="preserve"> 11-12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7E63DAB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17611C1B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76322FE2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605D7F91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1B1B0241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0A2A50C0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191022FD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080C5744" w:rsidR="004970FF" w:rsidRPr="005B225F" w:rsidRDefault="007E392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479B556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C2EA7">
              <w:rPr>
                <w:b/>
                <w:iCs/>
              </w:rPr>
              <w:t>третий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C156A4F" w:rsidR="00A57354" w:rsidRPr="001C1B2E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05F55FFC" w14:textId="6857CEBA" w:rsidR="00A57354" w:rsidRPr="00C9126C" w:rsidRDefault="008177D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1B70F610" w:rsidR="00A57354" w:rsidRPr="000D16CD" w:rsidRDefault="001753A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7A042AE5" w14:textId="5425D2D5" w:rsidR="00A57354" w:rsidRPr="00C9126C" w:rsidRDefault="007637D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2CFE645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D6B">
              <w:rPr>
                <w:b/>
              </w:rPr>
              <w:t>7</w:t>
            </w:r>
          </w:p>
        </w:tc>
        <w:tc>
          <w:tcPr>
            <w:tcW w:w="815" w:type="dxa"/>
          </w:tcPr>
          <w:p w14:paraId="58E37204" w14:textId="78FC82F0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</w:t>
            </w:r>
            <w:r w:rsidR="00B70D6B">
              <w:rPr>
                <w:b/>
                <w:i/>
              </w:rPr>
              <w:t>2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FC9B37C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4" w:type="dxa"/>
          </w:tcPr>
          <w:p w14:paraId="381E4CFF" w14:textId="07F781E1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F3B4EE8" w14:textId="1440A17A" w:rsidR="004D2D12" w:rsidRPr="00D965B9" w:rsidRDefault="004D2D12" w:rsidP="00B3400A">
      <w:pPr>
        <w:pStyle w:val="2"/>
        <w:rPr>
          <w:i/>
        </w:rPr>
      </w:pPr>
    </w:p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300FA624" w:rsidR="00FD08EC" w:rsidRPr="00FB49CA" w:rsidRDefault="00FB49CA" w:rsidP="00FD08EC">
            <w:pPr>
              <w:rPr>
                <w:i/>
              </w:rPr>
            </w:pPr>
            <w:r w:rsidRPr="00FB49CA">
              <w:t>Стратегия повышения финансовой грамотности в РФ на 2017-2023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12941513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 .Классификация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B5B6F72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работе.;</w:t>
      </w:r>
    </w:p>
    <w:p w14:paraId="12C5CB32" w14:textId="2A6B0F90" w:rsidR="00BD2F50" w:rsidRPr="005F389A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25F8457" w:rsidR="002B2FC0" w:rsidRPr="00356E7D" w:rsidRDefault="00D86DE5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4E5813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4E5813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4E5813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4E5813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4E5813">
            <w:r w:rsidRPr="00242CD1">
              <w:t>лекции</w:t>
            </w:r>
          </w:p>
        </w:tc>
        <w:tc>
          <w:tcPr>
            <w:tcW w:w="968" w:type="dxa"/>
          </w:tcPr>
          <w:p w14:paraId="476153DB" w14:textId="3B343177" w:rsidR="00093A0F" w:rsidRPr="00242CD1" w:rsidRDefault="00093A0F" w:rsidP="004E5813">
            <w:pPr>
              <w:jc w:val="center"/>
            </w:pPr>
            <w:r w:rsidRPr="00242CD1">
              <w:t>1</w:t>
            </w:r>
            <w:r w:rsidR="00477AA6">
              <w:t>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4E5813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4E5813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4E5813"/>
        </w:tc>
        <w:tc>
          <w:tcPr>
            <w:tcW w:w="4167" w:type="dxa"/>
          </w:tcPr>
          <w:p w14:paraId="40C92446" w14:textId="77777777" w:rsidR="00093A0F" w:rsidRPr="00242CD1" w:rsidRDefault="00093A0F" w:rsidP="004E5813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171447AE" w:rsidR="00093A0F" w:rsidRPr="00242CD1" w:rsidRDefault="00093A0F" w:rsidP="004E5813">
            <w:pPr>
              <w:jc w:val="center"/>
            </w:pPr>
            <w:r w:rsidRPr="00242CD1">
              <w:t>3</w:t>
            </w:r>
            <w:r w:rsidR="00477AA6">
              <w:t>4</w:t>
            </w:r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4E5813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УК-9</w:t>
            </w:r>
          </w:p>
          <w:p w14:paraId="7270FD74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ИД-УК-9.1</w:t>
            </w:r>
          </w:p>
          <w:p w14:paraId="73B8511C" w14:textId="77777777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2</w:t>
            </w:r>
          </w:p>
          <w:p w14:paraId="57E58008" w14:textId="010C96B0" w:rsidR="00590FE2" w:rsidRPr="0004716C" w:rsidRDefault="00035384" w:rsidP="00035384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ИД-УК-9.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17262A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17262A">
            <w:pPr>
              <w:pStyle w:val="af0"/>
              <w:numPr>
                <w:ilvl w:val="0"/>
                <w:numId w:val="8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BA53C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прогресса. показатели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BA53C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основные этапы жизненного цикла индивида, </w:t>
            </w:r>
            <w:r w:rsidR="00590FE2" w:rsidRPr="00BA53C2">
              <w:rPr>
                <w:sz w:val="20"/>
                <w:szCs w:val="20"/>
              </w:rPr>
              <w:t xml:space="preserve">,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BA53C2">
            <w:pPr>
              <w:pStyle w:val="af0"/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BA53C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не способен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DBB872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2.</w:t>
            </w:r>
            <w:r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5CCD2D37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2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рии есть много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2</w:t>
            </w:r>
          </w:p>
          <w:p w14:paraId="24B04FB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на 15%, а в 2019-м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в 2018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 10%, в 2019-м — всего 2,5%?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53CBB082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Тарас Васильевич заключил договор банковского вклада сроком на 3 месяца 15 апреля 2016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2 %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43FBAA59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25 июня?</w:t>
            </w:r>
          </w:p>
          <w:p w14:paraId="41F0A709" w14:textId="7C433C3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708FCF02" w:rsidR="00960C45" w:rsidRDefault="00960C45" w:rsidP="00960C45">
            <w:pPr>
              <w:numPr>
                <w:ilvl w:val="0"/>
                <w:numId w:val="50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процентная ставка — 22 % годовых.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2122A8D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2 (несколько заданий из варианта)</w:t>
            </w:r>
          </w:p>
          <w:p w14:paraId="51B2314A" w14:textId="499AC874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>Софья Григорьевна открыла вклад в банке 20 марта 2016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годовых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3CA4595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2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7F596D3B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Софья Григорьевна при расторжении договора 20 января 2019 года?</w:t>
            </w:r>
          </w:p>
          <w:p w14:paraId="63070BD7" w14:textId="13DE2532" w:rsidR="00960C45" w:rsidRPr="00960C45" w:rsidRDefault="00960C45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2.Рассчитайте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Студентка Эльвира открыла вклад в банке 25 апреля 2016 года сроком на 6 месяцев. Сумма вклада — 40 000 рублей, процентная ставка — 7,2 %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б. Какую сумму получит Эльвира по истечении срока договора?</w:t>
            </w:r>
          </w:p>
          <w:p w14:paraId="3270FDC7" w14:textId="61BA7369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2.Сравните два депозита сроком на 1 год: обычный и с капитализацией. </w:t>
            </w:r>
          </w:p>
          <w:p w14:paraId="33C48A45" w14:textId="65175D86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12,5% годовых, проценты начисляются в конце срока вклада. </w:t>
            </w:r>
          </w:p>
          <w:p w14:paraId="15F93DC7" w14:textId="5D60647C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12%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1368C6">
      <w:pPr>
        <w:pStyle w:val="af0"/>
        <w:numPr>
          <w:ilvl w:val="1"/>
          <w:numId w:val="13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lastRenderedPageBreak/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r w:rsidR="009D5862" w:rsidRPr="0063264F">
              <w:rPr>
                <w:iCs/>
                <w:lang w:val="ru-RU"/>
              </w:rPr>
              <w:t xml:space="preserve">Обучающийся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Обучающийся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43627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48699B82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0A3103AD" w:rsidR="009554E2" w:rsidRPr="009554E2" w:rsidRDefault="009554E2" w:rsidP="009554E2">
            <w:pPr>
              <w:pStyle w:val="af0"/>
              <w:numPr>
                <w:ilvl w:val="0"/>
                <w:numId w:val="20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>блей. В 2017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>Билет 2</w:t>
            </w:r>
          </w:p>
          <w:p w14:paraId="29D3616C" w14:textId="77777777" w:rsidR="009554E2" w:rsidRPr="00C75609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F993B63" w:rsidR="0063264F" w:rsidRPr="009554E2" w:rsidRDefault="009554E2" w:rsidP="009554E2">
            <w:pPr>
              <w:pStyle w:val="af0"/>
              <w:numPr>
                <w:ilvl w:val="0"/>
                <w:numId w:val="19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>Задача. В 2018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млн руб. В </w:t>
            </w:r>
            <w:r w:rsidRPr="009554E2">
              <w:rPr>
                <w:iCs/>
                <w:color w:val="000000" w:themeColor="text1"/>
              </w:rPr>
              <w:lastRenderedPageBreak/>
              <w:t>2019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 за 2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8D1ED1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r w:rsidRPr="000E7119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r w:rsidRPr="000E7119">
              <w:rPr>
                <w:iCs/>
              </w:rPr>
              <w:lastRenderedPageBreak/>
              <w:t>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4ED8957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7BA9138" w:rsidR="006C6DF4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6B61D72D" w:rsidR="00154655" w:rsidRPr="00F55B38" w:rsidRDefault="00E35C0D" w:rsidP="00E35C0D">
            <w:pPr>
              <w:jc w:val="center"/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FD4A53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 ;</w:t>
      </w:r>
    </w:p>
    <w:p w14:paraId="6E1833DA" w14:textId="77777777" w:rsidR="00FF102D" w:rsidRPr="00F55B38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1368C6">
      <w:pPr>
        <w:pStyle w:val="af0"/>
        <w:numPr>
          <w:ilvl w:val="3"/>
          <w:numId w:val="13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4E5813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4E581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4E5813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4E5813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4E5813">
        <w:trPr>
          <w:trHeight w:val="1112"/>
        </w:trPr>
        <w:tc>
          <w:tcPr>
            <w:tcW w:w="4677" w:type="dxa"/>
            <w:vAlign w:val="center"/>
          </w:tcPr>
          <w:p w14:paraId="28BD13C4" w14:textId="77777777" w:rsidR="00FA6FEE" w:rsidRPr="003E47C6" w:rsidRDefault="00FA6FEE" w:rsidP="004E5813">
            <w:pPr>
              <w:jc w:val="both"/>
            </w:pPr>
            <w:r w:rsidRPr="003E47C6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4E5813">
            <w:pPr>
              <w:jc w:val="both"/>
            </w:pPr>
          </w:p>
          <w:p w14:paraId="7DCC1DDF" w14:textId="77777777" w:rsidR="00FA6FEE" w:rsidRPr="003E47C6" w:rsidRDefault="00FA6FEE" w:rsidP="004E5813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4E5813">
        <w:tc>
          <w:tcPr>
            <w:tcW w:w="4677" w:type="dxa"/>
          </w:tcPr>
          <w:p w14:paraId="1306369F" w14:textId="77777777" w:rsidR="00FA6FEE" w:rsidRPr="003E47C6" w:rsidRDefault="00FA6FEE" w:rsidP="004E5813">
            <w:pPr>
              <w:rPr>
                <w:iCs/>
              </w:rPr>
            </w:pPr>
            <w:r w:rsidRPr="003E47C6">
              <w:rPr>
                <w:iCs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4E5813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4E5813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FA6FEE">
            <w:pPr>
              <w:pStyle w:val="af0"/>
              <w:numPr>
                <w:ilvl w:val="0"/>
                <w:numId w:val="39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4E5813">
        <w:tc>
          <w:tcPr>
            <w:tcW w:w="4677" w:type="dxa"/>
            <w:vAlign w:val="center"/>
          </w:tcPr>
          <w:p w14:paraId="5ABCCECA" w14:textId="77777777" w:rsidR="00FA6FEE" w:rsidRPr="003E47C6" w:rsidRDefault="00FA6FEE" w:rsidP="004E5813">
            <w:pPr>
              <w:contextualSpacing/>
              <w:jc w:val="both"/>
            </w:pPr>
            <w:r w:rsidRPr="003E47C6">
              <w:lastRenderedPageBreak/>
              <w:t>Аудитория №1325:</w:t>
            </w:r>
          </w:p>
          <w:p w14:paraId="18560483" w14:textId="77777777" w:rsidR="00FA6FEE" w:rsidRPr="003E47C6" w:rsidRDefault="00FA6FEE" w:rsidP="004E5813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4E5813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FA6FEE">
            <w:pPr>
              <w:pStyle w:val="af0"/>
              <w:numPr>
                <w:ilvl w:val="0"/>
                <w:numId w:val="41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4E5813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4E5813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4E5813">
        <w:tc>
          <w:tcPr>
            <w:tcW w:w="4677" w:type="dxa"/>
          </w:tcPr>
          <w:p w14:paraId="6DAD6E22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4E5813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FA6FEE">
            <w:pPr>
              <w:pStyle w:val="af0"/>
              <w:numPr>
                <w:ilvl w:val="0"/>
                <w:numId w:val="4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664599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7CAB6D8D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7BDA1DB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6D00FFAC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1C3E55" w:rsidP="006751FA">
            <w:pPr>
              <w:rPr>
                <w:color w:val="000000" w:themeColor="text1"/>
                <w:szCs w:val="28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2685F66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1C3E5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9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25303E0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182E222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</w:t>
            </w:r>
            <w:r w:rsidR="006751FA">
              <w:rPr>
                <w:i/>
                <w:lang w:eastAsia="ar-SA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1C3E55" w:rsidP="00314897">
            <w:pPr>
              <w:suppressAutoHyphens/>
              <w:spacing w:line="100" w:lineRule="atLeast"/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6AA6F1CA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i/>
                <w:lang w:eastAsia="ar-SA"/>
              </w:rPr>
              <w:t>201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1C3E55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3C3AE7FE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20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77777777" w:rsidR="00BA0780" w:rsidRPr="002043C1" w:rsidRDefault="001C3E55" w:rsidP="00BA0780">
            <w:pPr>
              <w:jc w:val="both"/>
              <w:rPr>
                <w:color w:val="000000" w:themeColor="text1"/>
                <w:szCs w:val="28"/>
              </w:rPr>
            </w:pPr>
            <w:hyperlink r:id="rId22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https://new.znanium.com/read?id=358275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4E5813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3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1C3E55" w:rsidP="004E5813">
            <w:pPr>
              <w:rPr>
                <w:bCs/>
              </w:rPr>
            </w:pPr>
            <w:hyperlink r:id="rId24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5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6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4E5813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4E581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4E5813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91290D" w14:paraId="32F0358A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7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91290D" w14:paraId="73BEB0DC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91290D" w14:paraId="6C2685E0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4E5813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4E5813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8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4E5813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BA0780">
            <w:pPr>
              <w:pStyle w:val="af0"/>
              <w:numPr>
                <w:ilvl w:val="0"/>
                <w:numId w:val="45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9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4E5813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053536" w:rsidRDefault="007F3D0E" w:rsidP="001368C6">
      <w:pPr>
        <w:pStyle w:val="af0"/>
        <w:numPr>
          <w:ilvl w:val="3"/>
          <w:numId w:val="2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121879" w:rsidRPr="00053536">
        <w:rPr>
          <w:iCs/>
        </w:rPr>
        <w:t>2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>ОПОП ВО.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4E5813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4E5813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4E5813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53536" w:rsidRPr="004644B0" w14:paraId="67058AE8" w14:textId="77777777" w:rsidTr="004E5813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65180F08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D34CC9E" w14:textId="77777777" w:rsidTr="004E5813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4E5813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77777777" w:rsidR="00053536" w:rsidRPr="004644B0" w:rsidRDefault="00053536" w:rsidP="004E5813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53536" w:rsidRPr="004644B0" w14:paraId="094631AD" w14:textId="77777777" w:rsidTr="004E5813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4E5813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77777777" w:rsidR="00053536" w:rsidRPr="004644B0" w:rsidRDefault="00053536" w:rsidP="004E5813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53536" w:rsidRPr="00D04409" w14:paraId="43B2D28E" w14:textId="77777777" w:rsidTr="004E5813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4E5813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53536" w:rsidRPr="00D04409" w14:paraId="1AA13CAD" w14:textId="77777777" w:rsidTr="004E5813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CFF565E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53536" w:rsidRPr="00D04409" w14:paraId="43FCD9D9" w14:textId="77777777" w:rsidTr="004E5813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053536">
            <w:pPr>
              <w:numPr>
                <w:ilvl w:val="0"/>
                <w:numId w:val="43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4E5813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77777777" w:rsidR="00053536" w:rsidRPr="00D04409" w:rsidRDefault="00053536" w:rsidP="004E5813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C2ECD" w14:textId="77777777" w:rsidR="001C3E55" w:rsidRDefault="001C3E55" w:rsidP="005E3840">
      <w:r>
        <w:separator/>
      </w:r>
    </w:p>
  </w:endnote>
  <w:endnote w:type="continuationSeparator" w:id="0">
    <w:p w14:paraId="394AD17D" w14:textId="77777777" w:rsidR="001C3E55" w:rsidRDefault="001C3E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42204" w14:textId="77777777" w:rsidR="001C3E55" w:rsidRDefault="001C3E55" w:rsidP="005E3840">
      <w:r>
        <w:separator/>
      </w:r>
    </w:p>
  </w:footnote>
  <w:footnote w:type="continuationSeparator" w:id="0">
    <w:p w14:paraId="06D9D0A0" w14:textId="77777777" w:rsidR="001C3E55" w:rsidRDefault="001C3E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E9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E94">
          <w:rPr>
            <w:noProof/>
          </w:rPr>
          <w:t>26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E94">
          <w:rPr>
            <w:noProof/>
          </w:rPr>
          <w:t>23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47D6744"/>
    <w:multiLevelType w:val="multilevel"/>
    <w:tmpl w:val="BAC4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2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E441F"/>
    <w:multiLevelType w:val="hybridMultilevel"/>
    <w:tmpl w:val="C2E201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50"/>
  </w:num>
  <w:num w:numId="8">
    <w:abstractNumId w:val="42"/>
  </w:num>
  <w:num w:numId="9">
    <w:abstractNumId w:val="21"/>
  </w:num>
  <w:num w:numId="10">
    <w:abstractNumId w:val="20"/>
  </w:num>
  <w:num w:numId="11">
    <w:abstractNumId w:val="6"/>
  </w:num>
  <w:num w:numId="12">
    <w:abstractNumId w:val="17"/>
  </w:num>
  <w:num w:numId="13">
    <w:abstractNumId w:val="39"/>
  </w:num>
  <w:num w:numId="14">
    <w:abstractNumId w:val="41"/>
  </w:num>
  <w:num w:numId="15">
    <w:abstractNumId w:val="36"/>
  </w:num>
  <w:num w:numId="16">
    <w:abstractNumId w:val="38"/>
  </w:num>
  <w:num w:numId="17">
    <w:abstractNumId w:val="47"/>
  </w:num>
  <w:num w:numId="18">
    <w:abstractNumId w:val="18"/>
  </w:num>
  <w:num w:numId="19">
    <w:abstractNumId w:val="27"/>
  </w:num>
  <w:num w:numId="20">
    <w:abstractNumId w:val="30"/>
  </w:num>
  <w:num w:numId="21">
    <w:abstractNumId w:val="7"/>
  </w:num>
  <w:num w:numId="22">
    <w:abstractNumId w:val="35"/>
  </w:num>
  <w:num w:numId="23">
    <w:abstractNumId w:val="46"/>
  </w:num>
  <w:num w:numId="24">
    <w:abstractNumId w:val="9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9"/>
  </w:num>
  <w:num w:numId="30">
    <w:abstractNumId w:val="14"/>
  </w:num>
  <w:num w:numId="31">
    <w:abstractNumId w:val="32"/>
  </w:num>
  <w:num w:numId="32">
    <w:abstractNumId w:val="37"/>
  </w:num>
  <w:num w:numId="33">
    <w:abstractNumId w:val="8"/>
  </w:num>
  <w:num w:numId="34">
    <w:abstractNumId w:val="31"/>
  </w:num>
  <w:num w:numId="35">
    <w:abstractNumId w:val="13"/>
  </w:num>
  <w:num w:numId="36">
    <w:abstractNumId w:val="49"/>
  </w:num>
  <w:num w:numId="37">
    <w:abstractNumId w:val="45"/>
  </w:num>
  <w:num w:numId="38">
    <w:abstractNumId w:val="40"/>
  </w:num>
  <w:num w:numId="39">
    <w:abstractNumId w:val="10"/>
  </w:num>
  <w:num w:numId="40">
    <w:abstractNumId w:val="28"/>
  </w:num>
  <w:num w:numId="41">
    <w:abstractNumId w:val="34"/>
  </w:num>
  <w:num w:numId="42">
    <w:abstractNumId w:val="48"/>
  </w:num>
  <w:num w:numId="43">
    <w:abstractNumId w:val="25"/>
  </w:num>
  <w:num w:numId="44">
    <w:abstractNumId w:val="12"/>
  </w:num>
  <w:num w:numId="45">
    <w:abstractNumId w:val="15"/>
  </w:num>
  <w:num w:numId="46">
    <w:abstractNumId w:val="2"/>
  </w:num>
  <w:num w:numId="47">
    <w:abstractNumId w:val="19"/>
  </w:num>
  <w:num w:numId="48">
    <w:abstractNumId w:val="2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3E55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1E9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finuch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3904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new.znanium.com/read?id=354113" TargetMode="External"/><Relationship Id="rId29" Type="http://schemas.openxmlformats.org/officeDocument/2006/relationships/hyperlink" Target="https://www.minfin.ru/ru/?fullversion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e.lanbook.com/" TargetMode="External"/><Relationship Id="rId28" Type="http://schemas.openxmlformats.org/officeDocument/2006/relationships/hyperlink" Target="http://nano.nature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new.znanium.com/read?id=33347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s://new.znanium.com/read?id=358275" TargetMode="External"/><Relationship Id="rId27" Type="http://schemas.openxmlformats.org/officeDocument/2006/relationships/hyperlink" Target="http://webofknowledge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8E37-16CE-457B-A0A8-68CE8CE8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6239</Words>
  <Characters>35564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Windows User</cp:lastModifiedBy>
  <cp:revision>2</cp:revision>
  <cp:lastPrinted>2021-06-03T09:32:00Z</cp:lastPrinted>
  <dcterms:created xsi:type="dcterms:W3CDTF">2022-02-16T10:26:00Z</dcterms:created>
  <dcterms:modified xsi:type="dcterms:W3CDTF">2022-02-16T10:26:00Z</dcterms:modified>
</cp:coreProperties>
</file>