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E8BA19" w:rsidR="00E05948" w:rsidRPr="00C258B0" w:rsidRDefault="008752B7" w:rsidP="003D02CA">
            <w:pPr>
              <w:jc w:val="center"/>
              <w:rPr>
                <w:b/>
                <w:sz w:val="26"/>
                <w:szCs w:val="26"/>
              </w:rPr>
            </w:pPr>
            <w:r w:rsidRPr="008752B7">
              <w:rPr>
                <w:b/>
                <w:sz w:val="26"/>
                <w:szCs w:val="26"/>
              </w:rPr>
              <w:t>Экспертиза в таможенных целях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C507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37BC8D" w:rsidR="008C5072" w:rsidRPr="00DC7A70" w:rsidRDefault="008C5072" w:rsidP="00F66FC9">
            <w:pPr>
              <w:rPr>
                <w:sz w:val="26"/>
                <w:szCs w:val="26"/>
              </w:rPr>
            </w:pPr>
            <w:bookmarkStart w:id="10" w:name="_GoBack" w:colFirst="1" w:colLast="1"/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79E2FA" w:rsidR="008C5072" w:rsidRPr="00D97D6F" w:rsidRDefault="008C5072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A29CC6E" w:rsidR="008C5072" w:rsidRPr="00D97D6F" w:rsidRDefault="008C5072" w:rsidP="00B21DB3">
            <w:pPr>
              <w:rPr>
                <w:sz w:val="26"/>
                <w:szCs w:val="26"/>
              </w:rPr>
            </w:pPr>
            <w:r w:rsidRPr="00A06D43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8C507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493AED" w:rsidR="008C5072" w:rsidRPr="00DC7A70" w:rsidRDefault="008C5072" w:rsidP="00F66FC9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4FE2AC" w:rsidR="008C5072" w:rsidRPr="00C65492" w:rsidRDefault="008C5072" w:rsidP="00C65492">
            <w:pPr>
              <w:rPr>
                <w:sz w:val="26"/>
                <w:szCs w:val="26"/>
              </w:rPr>
            </w:pPr>
            <w:r w:rsidRPr="00A06D43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bookmarkEnd w:id="10"/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F5844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4E96CF6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8752B7" w:rsidRPr="008752B7">
              <w:rPr>
                <w:sz w:val="24"/>
                <w:szCs w:val="24"/>
              </w:rPr>
              <w:t>Экспертиза в таможенных целях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7C35C0E" w:rsidR="00AA6ADF" w:rsidRPr="00AC3042" w:rsidRDefault="007753B5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7B6CC7" wp14:editId="10204992">
                  <wp:simplePos x="0" y="0"/>
                  <wp:positionH relativeFrom="column">
                    <wp:posOffset>3260725</wp:posOffset>
                  </wp:positionH>
                  <wp:positionV relativeFrom="paragraph">
                    <wp:posOffset>280035</wp:posOffset>
                  </wp:positionV>
                  <wp:extent cx="691515" cy="626745"/>
                  <wp:effectExtent l="0" t="0" r="0" b="1905"/>
                  <wp:wrapNone/>
                  <wp:docPr id="31" name="Рисунок 31" descr="C:\Users\Алёна\Desktop\Ярослав\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ёна\Desktop\Ярослав\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492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rFonts w:eastAsia="Times New Roman"/>
                <w:sz w:val="24"/>
                <w:szCs w:val="24"/>
              </w:rPr>
              <w:t>«</w:t>
            </w:r>
            <w:r w:rsidR="001F15B9">
              <w:rPr>
                <w:sz w:val="24"/>
                <w:szCs w:val="24"/>
              </w:rPr>
              <w:t>Таможенная экспертиза</w:t>
            </w:r>
            <w:r w:rsidR="00C65492"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511D0" w:rsidRDefault="00AA6ADF" w:rsidP="00E511D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F96F1AA" w:rsidR="00AA6ADF" w:rsidRPr="006D2253" w:rsidRDefault="00E51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1EFBAE3B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="00E511D0">
              <w:rPr>
                <w:rFonts w:eastAsia="Times New Roman"/>
                <w:sz w:val="24"/>
                <w:szCs w:val="24"/>
              </w:rPr>
              <w:t>Я.И. Буланов</w:t>
            </w:r>
          </w:p>
          <w:p w14:paraId="21EAEB07" w14:textId="77777777" w:rsidR="007753B5" w:rsidRDefault="007753B5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462D1D8F" w:rsidR="001F0F61" w:rsidRPr="006D2253" w:rsidRDefault="00AB4713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79C471" wp14:editId="1579CF7E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142875</wp:posOffset>
                  </wp:positionV>
                  <wp:extent cx="942975" cy="445135"/>
                  <wp:effectExtent l="0" t="0" r="9525" b="0"/>
                  <wp:wrapNone/>
                  <wp:docPr id="1" name="Рисунок 1" descr="C:\Documents and Settings\User\Мои документы\Мои рисунки\Давыдов документы\Шус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Мои рисунки\Давыдов документы\Шус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8BDAD5A" w:rsidR="004E4C46" w:rsidRPr="00C3030C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030C">
        <w:rPr>
          <w:sz w:val="24"/>
          <w:szCs w:val="24"/>
        </w:rPr>
        <w:t>Учебная дисциплина</w:t>
      </w:r>
      <w:r w:rsidR="00C3030C" w:rsidRPr="00C3030C">
        <w:rPr>
          <w:sz w:val="24"/>
          <w:szCs w:val="24"/>
        </w:rPr>
        <w:t xml:space="preserve"> </w:t>
      </w:r>
      <w:r w:rsidR="005E642D" w:rsidRPr="00C3030C">
        <w:rPr>
          <w:sz w:val="24"/>
          <w:szCs w:val="24"/>
        </w:rPr>
        <w:t>«</w:t>
      </w:r>
      <w:r w:rsidR="008752B7" w:rsidRPr="008752B7">
        <w:rPr>
          <w:sz w:val="24"/>
          <w:szCs w:val="24"/>
        </w:rPr>
        <w:t>Экспертиза в таможенных целях</w:t>
      </w:r>
      <w:r w:rsidR="005E642D" w:rsidRPr="00C3030C">
        <w:rPr>
          <w:sz w:val="24"/>
          <w:szCs w:val="24"/>
        </w:rPr>
        <w:t xml:space="preserve">» </w:t>
      </w:r>
      <w:r w:rsidR="004E4C46" w:rsidRPr="00C3030C">
        <w:rPr>
          <w:sz w:val="24"/>
          <w:szCs w:val="24"/>
        </w:rPr>
        <w:t xml:space="preserve">изучается в </w:t>
      </w:r>
      <w:r w:rsidR="001F15B9">
        <w:rPr>
          <w:sz w:val="24"/>
          <w:szCs w:val="24"/>
        </w:rPr>
        <w:t>восьмом</w:t>
      </w:r>
      <w:r w:rsidR="004E4C46" w:rsidRPr="00C3030C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4EAD9FC4" w:rsidR="003D02CA" w:rsidRPr="003D02CA" w:rsidRDefault="008752B7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521CEEF8" w:rsidR="007E18CB" w:rsidRDefault="009B4BCD" w:rsidP="00F8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8752B7" w:rsidRPr="008752B7">
        <w:rPr>
          <w:sz w:val="24"/>
          <w:szCs w:val="24"/>
        </w:rPr>
        <w:t>Экспертиза в таможенных целях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62645A">
        <w:rPr>
          <w:sz w:val="24"/>
          <w:szCs w:val="24"/>
        </w:rPr>
        <w:t>факультативным дисциплинам</w:t>
      </w:r>
      <w:r w:rsidR="007E18CB" w:rsidRPr="003D02CA">
        <w:rPr>
          <w:sz w:val="24"/>
          <w:szCs w:val="24"/>
        </w:rPr>
        <w:t>.</w:t>
      </w:r>
    </w:p>
    <w:p w14:paraId="34C37EDC" w14:textId="75AB747A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40008C64" w14:textId="62113649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38631A15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Текстильное материаловедение</w:t>
      </w:r>
    </w:p>
    <w:p w14:paraId="4DA05E10" w14:textId="4CEC6FE5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Материаловедение легкой промышленности</w:t>
      </w:r>
    </w:p>
    <w:p w14:paraId="495C6FED" w14:textId="52DA301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Физические основы измерений и эталоны</w:t>
      </w:r>
    </w:p>
    <w:p w14:paraId="11E54304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Материалы специального и технического назначения</w:t>
      </w:r>
    </w:p>
    <w:p w14:paraId="1772C9E1" w14:textId="2348B517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Материалы и спецодежда</w:t>
      </w:r>
    </w:p>
    <w:p w14:paraId="54954C67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Информационное обеспечение стандартизации и подтверждения соответствия</w:t>
      </w:r>
    </w:p>
    <w:p w14:paraId="3757F585" w14:textId="7EA0F151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Компьютерная презентация в профессиональной деятельности</w:t>
      </w:r>
    </w:p>
    <w:p w14:paraId="42813DA2" w14:textId="73263D79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технического регулирования</w:t>
      </w:r>
    </w:p>
    <w:p w14:paraId="4EBFEAEA" w14:textId="3FDF9399" w:rsidR="00E24C69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C69">
        <w:rPr>
          <w:sz w:val="24"/>
          <w:szCs w:val="24"/>
        </w:rPr>
        <w:t>Организация и технология испытаний</w:t>
      </w:r>
    </w:p>
    <w:p w14:paraId="3D633FF5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Стандартизация  в текстильной и легкой промышленности</w:t>
      </w:r>
    </w:p>
    <w:p w14:paraId="23996CA7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4FEA038E" w14:textId="77777777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14362472" w14:textId="16C3861A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Основы правоведения и антикоррупционная политика</w:t>
      </w:r>
    </w:p>
    <w:p w14:paraId="788B5483" w14:textId="627E87F5" w:rsidR="00E24C69" w:rsidRDefault="00E24C69" w:rsidP="00E24C69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>Метрология</w:t>
      </w:r>
    </w:p>
    <w:p w14:paraId="5F9743F6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Метрологическая поверка измерительных приборов</w:t>
      </w:r>
    </w:p>
    <w:p w14:paraId="034B78E0" w14:textId="38E6B19A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 xml:space="preserve">Международная  законодательная </w:t>
      </w:r>
      <w:r w:rsidR="00703F9A">
        <w:rPr>
          <w:sz w:val="24"/>
          <w:szCs w:val="24"/>
        </w:rPr>
        <w:t>метрология</w:t>
      </w:r>
    </w:p>
    <w:p w14:paraId="2F8B81C2" w14:textId="126ED799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18E7069F" w14:textId="77777777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Подтверждение соответствия</w:t>
      </w:r>
    </w:p>
    <w:p w14:paraId="573EB617" w14:textId="77777777" w:rsidR="00E24C69" w:rsidRP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Экологическая стандартизация продукции текстильной и легкой промышленности</w:t>
      </w:r>
    </w:p>
    <w:p w14:paraId="3F7692B2" w14:textId="1BDC6DA5" w:rsidR="00E24C69" w:rsidRDefault="00E24C69" w:rsidP="00E24C69">
      <w:pPr>
        <w:ind w:left="284" w:firstLine="425"/>
        <w:rPr>
          <w:sz w:val="24"/>
          <w:szCs w:val="24"/>
        </w:rPr>
      </w:pPr>
      <w:r w:rsidRPr="00E24C69">
        <w:rPr>
          <w:sz w:val="24"/>
          <w:szCs w:val="24"/>
        </w:rPr>
        <w:t>Экология и интеллектуальная собственность в текстильной и легкой промышленности</w:t>
      </w:r>
    </w:p>
    <w:p w14:paraId="308B3B0B" w14:textId="0EAD6529" w:rsidR="001F15B9" w:rsidRPr="00E24C69" w:rsidRDefault="001F15B9" w:rsidP="00E24C69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>Судебная экспертиза</w:t>
      </w:r>
    </w:p>
    <w:p w14:paraId="7F56B1D3" w14:textId="509DC3C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Ознакомительная практика.</w:t>
      </w:r>
    </w:p>
    <w:p w14:paraId="729A1238" w14:textId="77777777" w:rsidR="00E24C69" w:rsidRPr="00FC74C2" w:rsidRDefault="00E24C69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7AA9B5F0" w14:textId="5DF17776" w:rsidR="00E24C69" w:rsidRPr="00FC74C2" w:rsidRDefault="00E24C69" w:rsidP="00E24C6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>П</w:t>
      </w:r>
      <w:r w:rsidRPr="00FC74C2">
        <w:rPr>
          <w:sz w:val="24"/>
          <w:szCs w:val="24"/>
        </w:rPr>
        <w:t>роизводственная практика. Эксплуатационная практика</w:t>
      </w:r>
    </w:p>
    <w:p w14:paraId="3F0DF993" w14:textId="05CEB49E" w:rsidR="007E18CB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1F15B9">
        <w:rPr>
          <w:sz w:val="24"/>
          <w:szCs w:val="24"/>
        </w:rPr>
        <w:t>Таможенная экспертиза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881D1D7" w14:textId="77777777" w:rsidR="004237D5" w:rsidRPr="004237D5" w:rsidRDefault="004237D5" w:rsidP="004237D5">
      <w:pPr>
        <w:pStyle w:val="af0"/>
        <w:ind w:left="710"/>
        <w:rPr>
          <w:sz w:val="24"/>
          <w:szCs w:val="24"/>
        </w:rPr>
      </w:pPr>
      <w:r w:rsidRPr="004237D5">
        <w:rPr>
          <w:sz w:val="24"/>
          <w:szCs w:val="24"/>
        </w:rPr>
        <w:t>Законодательные основы метрологии, стандартизации и подтверждения соответствия</w:t>
      </w:r>
    </w:p>
    <w:p w14:paraId="3A2A62EA" w14:textId="042F5A75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0721842D" w14:textId="27ADDB66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</w:t>
      </w:r>
      <w:r w:rsidR="00D8370B">
        <w:rPr>
          <w:sz w:val="24"/>
          <w:szCs w:val="24"/>
        </w:rPr>
        <w:t xml:space="preserve"> </w:t>
      </w:r>
      <w:r w:rsidRPr="00FC74C2">
        <w:rPr>
          <w:sz w:val="24"/>
          <w:szCs w:val="24"/>
        </w:rPr>
        <w:t>Проектная практика</w:t>
      </w:r>
    </w:p>
    <w:p w14:paraId="2BD86BAB" w14:textId="77777777" w:rsidR="00FC74C2" w:rsidRPr="00FC74C2" w:rsidRDefault="00FC74C2" w:rsidP="00E24C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 Преддипломная практика</w:t>
      </w:r>
    </w:p>
    <w:p w14:paraId="569AE2CF" w14:textId="540574D9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1F15B9">
        <w:rPr>
          <w:sz w:val="24"/>
          <w:szCs w:val="24"/>
        </w:rPr>
        <w:t>Таможенная экспертиза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4237D5">
      <w:pPr>
        <w:pStyle w:val="af0"/>
        <w:ind w:left="709"/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53176B02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8752B7" w:rsidRPr="008752B7">
        <w:rPr>
          <w:sz w:val="24"/>
          <w:szCs w:val="24"/>
        </w:rPr>
        <w:t>Экспертиза в таможенных целях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37D88757" w14:textId="5AB73287" w:rsidR="001F15B9" w:rsidRPr="001F15B9" w:rsidRDefault="001F15B9" w:rsidP="001F15B9">
      <w:pPr>
        <w:pStyle w:val="af0"/>
        <w:numPr>
          <w:ilvl w:val="0"/>
          <w:numId w:val="29"/>
        </w:numPr>
        <w:shd w:val="clear" w:color="auto" w:fill="FFFFFF"/>
        <w:ind w:right="1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F15B9">
        <w:rPr>
          <w:sz w:val="24"/>
          <w:szCs w:val="24"/>
        </w:rPr>
        <w:t xml:space="preserve">одготовка студентов к профессиональной деятельности в области экспертизы </w:t>
      </w:r>
      <w:r>
        <w:rPr>
          <w:sz w:val="24"/>
          <w:szCs w:val="24"/>
        </w:rPr>
        <w:t xml:space="preserve">в </w:t>
      </w:r>
      <w:r w:rsidRPr="001F15B9">
        <w:rPr>
          <w:sz w:val="24"/>
          <w:szCs w:val="24"/>
        </w:rPr>
        <w:t>таможенных цел</w:t>
      </w:r>
      <w:r>
        <w:rPr>
          <w:sz w:val="24"/>
          <w:szCs w:val="24"/>
        </w:rPr>
        <w:t>ях</w:t>
      </w:r>
      <w:r w:rsidRPr="001F15B9">
        <w:rPr>
          <w:sz w:val="24"/>
          <w:szCs w:val="24"/>
        </w:rPr>
        <w:t>;</w:t>
      </w:r>
    </w:p>
    <w:p w14:paraId="20574318" w14:textId="7772D984" w:rsidR="001F15B9" w:rsidRPr="001F15B9" w:rsidRDefault="001F15B9" w:rsidP="001F15B9">
      <w:pPr>
        <w:pStyle w:val="af0"/>
        <w:numPr>
          <w:ilvl w:val="0"/>
          <w:numId w:val="29"/>
        </w:numPr>
        <w:shd w:val="clear" w:color="auto" w:fill="FFFFFF"/>
        <w:ind w:right="18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F15B9">
        <w:rPr>
          <w:sz w:val="24"/>
          <w:szCs w:val="24"/>
        </w:rPr>
        <w:t>азвитие у студентов практических навыков применения нормативно-правов</w:t>
      </w:r>
      <w:r>
        <w:rPr>
          <w:sz w:val="24"/>
          <w:szCs w:val="24"/>
        </w:rPr>
        <w:t>ой</w:t>
      </w:r>
      <w:r w:rsidRPr="001F15B9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 w:rsidRPr="001F15B9">
        <w:rPr>
          <w:sz w:val="24"/>
          <w:szCs w:val="24"/>
        </w:rPr>
        <w:t xml:space="preserve"> </w:t>
      </w:r>
      <w:r w:rsidR="001108D0">
        <w:rPr>
          <w:sz w:val="24"/>
          <w:szCs w:val="24"/>
        </w:rPr>
        <w:t>при</w:t>
      </w:r>
      <w:r>
        <w:rPr>
          <w:sz w:val="24"/>
          <w:szCs w:val="24"/>
        </w:rPr>
        <w:t xml:space="preserve"> проведени</w:t>
      </w:r>
      <w:r w:rsidR="001108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F15B9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 xml:space="preserve">в </w:t>
      </w:r>
      <w:r w:rsidRPr="001F15B9">
        <w:rPr>
          <w:sz w:val="24"/>
          <w:szCs w:val="24"/>
        </w:rPr>
        <w:t>таможенных цел</w:t>
      </w:r>
      <w:r>
        <w:rPr>
          <w:sz w:val="24"/>
          <w:szCs w:val="24"/>
        </w:rPr>
        <w:t>ях;</w:t>
      </w:r>
    </w:p>
    <w:p w14:paraId="51A1F5E6" w14:textId="0E2E7B48" w:rsidR="00D8370B" w:rsidRPr="00D8370B" w:rsidRDefault="00D8370B" w:rsidP="00911C67">
      <w:pPr>
        <w:numPr>
          <w:ilvl w:val="0"/>
          <w:numId w:val="29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 w:rsidR="00911C67">
        <w:rPr>
          <w:sz w:val="24"/>
          <w:szCs w:val="24"/>
        </w:rPr>
        <w:t>;</w:t>
      </w:r>
    </w:p>
    <w:p w14:paraId="57E99EA3" w14:textId="77777777" w:rsidR="00850EB1" w:rsidRPr="00850EB1" w:rsidRDefault="00850EB1" w:rsidP="00911C67">
      <w:pPr>
        <w:numPr>
          <w:ilvl w:val="0"/>
          <w:numId w:val="29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3F231B0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8752B7" w:rsidRPr="008752B7">
        <w:rPr>
          <w:sz w:val="24"/>
          <w:szCs w:val="24"/>
        </w:rPr>
        <w:t>Экспертиза в таможенных целях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40D06AC1" w14:textId="77777777" w:rsidR="008752B7" w:rsidRDefault="008752B7" w:rsidP="008752B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8752B7" w:rsidRPr="00E36FBD" w14:paraId="348FCC82" w14:textId="77777777" w:rsidTr="00C22BB9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27A3A8" w14:textId="77777777" w:rsidR="008752B7" w:rsidRPr="00E36FBD" w:rsidRDefault="008752B7" w:rsidP="00C22BB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30B3B">
              <w:tab/>
            </w: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BE21ED" w14:textId="77777777" w:rsidR="008752B7" w:rsidRPr="00E36FBD" w:rsidRDefault="008752B7" w:rsidP="00C22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002835ED" w14:textId="77777777" w:rsidR="008752B7" w:rsidRPr="00E36FBD" w:rsidRDefault="008752B7" w:rsidP="00C22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1A97AC0" w14:textId="77777777" w:rsidR="008752B7" w:rsidRDefault="008752B7" w:rsidP="00C22B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DD6CD52" w14:textId="77777777" w:rsidR="008752B7" w:rsidRPr="00F406FF" w:rsidRDefault="008752B7" w:rsidP="00C22B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6FF">
              <w:rPr>
                <w:b/>
              </w:rPr>
              <w:t>по дисциплине</w:t>
            </w:r>
          </w:p>
        </w:tc>
      </w:tr>
      <w:tr w:rsidR="008752B7" w:rsidRPr="00E36FBD" w14:paraId="6B5EB67D" w14:textId="77777777" w:rsidTr="00C22BB9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56B86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0071">
              <w:t>ПК-1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AB46A" w14:textId="77777777" w:rsidR="008752B7" w:rsidRPr="00E36FBD" w:rsidRDefault="008752B7" w:rsidP="00C22BB9">
            <w:pPr>
              <w:pStyle w:val="af0"/>
              <w:ind w:left="-4"/>
              <w:jc w:val="both"/>
              <w:rPr>
                <w:i/>
              </w:rPr>
            </w:pPr>
            <w:r w:rsidRPr="004E0071">
              <w:t xml:space="preserve">ИД-ПК-1.1 </w:t>
            </w:r>
            <w: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  <w:tc>
          <w:tcPr>
            <w:tcW w:w="1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EBF6B" w14:textId="77777777" w:rsidR="008752B7" w:rsidRPr="00E400C8" w:rsidRDefault="008752B7" w:rsidP="00C22BB9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0D22378" w14:textId="77777777" w:rsidR="008752B7" w:rsidRDefault="008752B7" w:rsidP="00C22BB9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ует;</w:t>
            </w:r>
          </w:p>
          <w:p w14:paraId="38A783E4" w14:textId="77777777" w:rsidR="008752B7" w:rsidRDefault="008752B7" w:rsidP="00C22BB9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 анализирует законодательную базу в области таможенной экспертизы для профессиональных целей</w:t>
            </w:r>
            <w:r>
              <w:rPr>
                <w:sz w:val="21"/>
                <w:szCs w:val="21"/>
              </w:rPr>
              <w:t>;</w:t>
            </w:r>
          </w:p>
          <w:p w14:paraId="70AE5779" w14:textId="0D7B9EBE" w:rsidR="008752B7" w:rsidRPr="00133D08" w:rsidRDefault="008752B7" w:rsidP="00C22BB9">
            <w:pPr>
              <w:pStyle w:val="af0"/>
              <w:ind w:left="0"/>
              <w:jc w:val="both"/>
            </w:pPr>
            <w:r>
              <w:rPr>
                <w:bCs/>
                <w:spacing w:val="-1"/>
              </w:rPr>
              <w:t xml:space="preserve">-применяет на практике знания </w:t>
            </w:r>
            <w:r w:rsidRPr="00E400C8">
              <w:rPr>
                <w:sz w:val="21"/>
                <w:szCs w:val="21"/>
              </w:rPr>
              <w:t>законодатель</w:t>
            </w:r>
            <w:r>
              <w:rPr>
                <w:sz w:val="21"/>
                <w:szCs w:val="21"/>
              </w:rPr>
              <w:t xml:space="preserve">ства РФ  в области </w:t>
            </w:r>
            <w:r>
              <w:rPr>
                <w:bCs/>
                <w:spacing w:val="-1"/>
              </w:rPr>
              <w:t>таможенной экспертизы для профессиональных целей</w:t>
            </w:r>
          </w:p>
        </w:tc>
      </w:tr>
      <w:tr w:rsidR="008752B7" w:rsidRPr="00E36FBD" w14:paraId="18C3C639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BCB14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6DF" w14:textId="77777777" w:rsidR="008752B7" w:rsidRPr="00E36FBD" w:rsidRDefault="008752B7" w:rsidP="00C22BB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0071">
              <w:t>ИД-ПК-1.2</w:t>
            </w:r>
            <w:r>
              <w:t xml:space="preserve"> 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14F33A" w14:textId="77777777" w:rsidR="008752B7" w:rsidRDefault="008752B7" w:rsidP="00C22B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752B7" w:rsidRPr="00E36FBD" w14:paraId="21442F5C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83D7E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DADF" w14:textId="77777777" w:rsidR="008752B7" w:rsidRPr="00E36FBD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4E0071">
              <w:t>ИД-ПК-1.3</w:t>
            </w:r>
            <w:r>
              <w:t xml:space="preserve"> Применение нормативной документации при проведении испытаний продукции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87D85" w14:textId="77777777" w:rsidR="008752B7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752B7" w:rsidRPr="00E36FBD" w14:paraId="12B35780" w14:textId="77777777" w:rsidTr="00C22BB9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D9A04E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ПК-3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BFE7" w14:textId="77777777" w:rsidR="008752B7" w:rsidRPr="00133D08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ИД-ПК-3.1</w:t>
            </w:r>
            <w:r>
              <w:t xml:space="preserve"> 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9EC84" w14:textId="77777777" w:rsidR="008752B7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752B7" w:rsidRPr="00E36FBD" w14:paraId="0999E370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09149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5172" w14:textId="77777777" w:rsidR="008752B7" w:rsidRPr="00133D08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ИД-ПК-3.2</w:t>
            </w:r>
            <w:r>
              <w:t xml:space="preserve"> 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B5789" w14:textId="77777777" w:rsidR="008752B7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752B7" w:rsidRPr="00E36FBD" w14:paraId="3A1681F2" w14:textId="77777777" w:rsidTr="00C22BB9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6E9CB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418" w14:textId="77777777" w:rsidR="008752B7" w:rsidRPr="00133D08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ИД-ПК-3.3</w:t>
            </w:r>
            <w:r>
              <w:t xml:space="preserve"> 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3C699" w14:textId="77777777" w:rsidR="008752B7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752B7" w:rsidRPr="00E36FBD" w14:paraId="69BAE95E" w14:textId="77777777" w:rsidTr="00C22BB9">
        <w:trPr>
          <w:trHeight w:val="55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83FAC2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4E0071">
              <w:t>ПК-4</w:t>
            </w:r>
            <w:r>
              <w:t xml:space="preserve"> </w:t>
            </w:r>
            <w:proofErr w:type="gramStart"/>
            <w:r w:rsidRPr="004E0071">
              <w:t>Способен</w:t>
            </w:r>
            <w:proofErr w:type="gramEnd"/>
            <w:r w:rsidRPr="004E0071"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78FC9" w14:textId="77777777" w:rsidR="008752B7" w:rsidRPr="00133D08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ИД-ПК-4.1</w:t>
            </w:r>
            <w:r>
              <w:t xml:space="preserve"> Применение законодательной базы в области метрологии в экспертной деятельности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3EB68" w14:textId="77777777" w:rsidR="008752B7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752B7" w:rsidRPr="00E36FBD" w14:paraId="64A54E3C" w14:textId="77777777" w:rsidTr="00C22BB9">
        <w:trPr>
          <w:trHeight w:val="525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7AD44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ED5AE" w14:textId="77777777" w:rsidR="008752B7" w:rsidRPr="004E0071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ИД-ПК-4.2</w:t>
            </w:r>
            <w:r>
              <w:t xml:space="preserve"> Применение законодательной базы в области  технического регулирования и </w:t>
            </w:r>
            <w:r>
              <w:lastRenderedPageBreak/>
              <w:t>стандартизации  в экспертной деятельности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85518" w14:textId="77777777" w:rsidR="008752B7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752B7" w:rsidRPr="00E36FBD" w14:paraId="1AB05453" w14:textId="77777777" w:rsidTr="00C22BB9">
        <w:trPr>
          <w:trHeight w:val="588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74FCE" w14:textId="77777777" w:rsidR="008752B7" w:rsidRPr="00CB7C11" w:rsidRDefault="008752B7" w:rsidP="00C22BB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D5CE9" w14:textId="77777777" w:rsidR="008752B7" w:rsidRPr="004E0071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071">
              <w:t>ИД-ПК-4.3</w:t>
            </w:r>
            <w: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25700" w14:textId="77777777" w:rsidR="008752B7" w:rsidRDefault="008752B7" w:rsidP="00C22B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169C4316" w14:textId="77777777" w:rsidR="008752B7" w:rsidRDefault="008752B7" w:rsidP="008752B7"/>
    <w:p w14:paraId="37C24F21" w14:textId="6A1003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0B75D7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82B06F" w:rsidR="00560461" w:rsidRPr="00041E19" w:rsidRDefault="008752B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2AAFAA7" w:rsidR="00560461" w:rsidRPr="00041E19" w:rsidRDefault="008752B7" w:rsidP="00C3030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48FD828" w:rsidR="00262427" w:rsidRPr="00B61D4D" w:rsidRDefault="008752B7" w:rsidP="009B399A">
            <w:r>
              <w:t>8</w:t>
            </w:r>
            <w:r w:rsidR="00850EB1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477CABB4" w:rsidR="00911C67" w:rsidRPr="00041E19" w:rsidRDefault="008752B7" w:rsidP="00C3030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58206947" w:rsidR="00262427" w:rsidRPr="00041E19" w:rsidRDefault="008752B7" w:rsidP="00041E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9079F2" w:rsidR="00262427" w:rsidRPr="00041E19" w:rsidRDefault="008752B7" w:rsidP="00850EB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BD30CE2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3790A3C4" w:rsidR="00262427" w:rsidRPr="00041E19" w:rsidRDefault="008752B7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A9A778" w:rsidR="00262427" w:rsidRPr="00041E19" w:rsidRDefault="008752B7" w:rsidP="00850EB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4D3F29B" w:rsidR="00262427" w:rsidRPr="00041E19" w:rsidRDefault="008752B7" w:rsidP="009B399A">
            <w:pPr>
              <w:ind w:left="28"/>
              <w:jc w:val="center"/>
            </w:pPr>
            <w:r>
              <w:t>27</w:t>
            </w:r>
          </w:p>
        </w:tc>
      </w:tr>
      <w:tr w:rsidR="00911C6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11C67" w:rsidRPr="00B02E88" w:rsidRDefault="00911C6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9B39EA9" w:rsidR="00911C67" w:rsidRPr="00B02E88" w:rsidRDefault="008752B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16F9AAB" w:rsidR="00911C67" w:rsidRPr="00B02E88" w:rsidRDefault="008752B7" w:rsidP="00850EB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9233515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3F5E557" w:rsidR="00911C67" w:rsidRPr="00B02E88" w:rsidRDefault="008752B7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911C67" w:rsidRPr="00B02E88" w:rsidRDefault="00911C6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A26C19" w:rsidR="00911C67" w:rsidRPr="00B02E88" w:rsidRDefault="008752B7" w:rsidP="00850EB1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220EF276" w:rsidR="00911C67" w:rsidRPr="00B02E88" w:rsidRDefault="008752B7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57A6D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EE481BA" w:rsidR="00386236" w:rsidRPr="00A06CF3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8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753B5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61E77E41" w14:textId="77777777" w:rsidR="008752B7" w:rsidRDefault="008752B7" w:rsidP="00911C6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ИД-ПК-1.1</w:t>
            </w:r>
          </w:p>
          <w:p w14:paraId="1BB988C2" w14:textId="77777777" w:rsidR="008752B7" w:rsidRDefault="008752B7" w:rsidP="00911C6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ИД-ПК-1.2</w:t>
            </w:r>
          </w:p>
          <w:p w14:paraId="7269B766" w14:textId="77777777" w:rsidR="008752B7" w:rsidRDefault="008752B7" w:rsidP="00911C6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ИД-ПК-1.3</w:t>
            </w:r>
          </w:p>
          <w:p w14:paraId="36E0A356" w14:textId="77777777" w:rsidR="008752B7" w:rsidRDefault="008752B7" w:rsidP="00911C6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ИД-ПК-3.1</w:t>
            </w:r>
          </w:p>
          <w:p w14:paraId="48C9EC86" w14:textId="77777777" w:rsidR="008752B7" w:rsidRDefault="008752B7" w:rsidP="00911C6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ИД-ПК-3.2</w:t>
            </w:r>
          </w:p>
          <w:p w14:paraId="4AE67C32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ИД-ПК-3.3</w:t>
            </w:r>
          </w:p>
          <w:p w14:paraId="7631C76F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ИД-ПК-4.1</w:t>
            </w:r>
          </w:p>
          <w:p w14:paraId="3A377004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ИД-ПК-4.2</w:t>
            </w:r>
          </w:p>
          <w:p w14:paraId="5B4EF8F5" w14:textId="203871F3" w:rsidR="007753B5" w:rsidRPr="00351AE6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</w:tcPr>
          <w:p w14:paraId="7FB1BE32" w14:textId="5EAD270D" w:rsidR="007753B5" w:rsidRPr="005154F1" w:rsidRDefault="007753B5" w:rsidP="00C01E69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</w:t>
            </w:r>
            <w:r w:rsidR="00C01E69" w:rsidRPr="00C01E69">
              <w:rPr>
                <w:b/>
              </w:rPr>
              <w:t>Таможенная экспертиза, назначаемая таможенными органами</w:t>
            </w:r>
          </w:p>
        </w:tc>
        <w:tc>
          <w:tcPr>
            <w:tcW w:w="815" w:type="dxa"/>
          </w:tcPr>
          <w:p w14:paraId="60DA7348" w14:textId="0ECCF55E" w:rsidR="007753B5" w:rsidRPr="00F33AC6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2D145747" w:rsidR="007753B5" w:rsidRPr="00F33AC6" w:rsidRDefault="007753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6CE81ABB" w:rsidR="007753B5" w:rsidRPr="00D6122E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4C8B183" w14:textId="4B894D4D" w:rsidR="007753B5" w:rsidRPr="000D16CD" w:rsidRDefault="007753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F3FE31B" w:rsidR="007753B5" w:rsidRPr="00F33AC6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06BDE46F" w14:textId="77777777" w:rsidR="007753B5" w:rsidRPr="00870B41" w:rsidRDefault="007753B5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7753B5" w:rsidRPr="00870B41" w:rsidRDefault="007753B5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6159F899" w:rsidR="007753B5" w:rsidRPr="00870B41" w:rsidRDefault="007753B5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587F58">
              <w:t xml:space="preserve">  </w:t>
            </w:r>
          </w:p>
          <w:p w14:paraId="0377751F" w14:textId="52D20EB8" w:rsidR="007753B5" w:rsidRPr="00DF3C1E" w:rsidRDefault="007753B5" w:rsidP="00850EB1">
            <w:pPr>
              <w:jc w:val="both"/>
              <w:rPr>
                <w:i/>
              </w:rPr>
            </w:pPr>
          </w:p>
        </w:tc>
      </w:tr>
      <w:tr w:rsidR="007753B5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7753B5" w:rsidRDefault="007753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7753B5" w:rsidRPr="005154F1" w:rsidRDefault="007753B5" w:rsidP="00E40360">
            <w:pPr>
              <w:jc w:val="both"/>
            </w:pPr>
            <w:r w:rsidRPr="005154F1">
              <w:t>Тема 1.1</w:t>
            </w:r>
          </w:p>
          <w:p w14:paraId="3B7F441F" w14:textId="2C450A61" w:rsidR="007753B5" w:rsidRPr="001429E7" w:rsidRDefault="00822269" w:rsidP="001429E7">
            <w:pPr>
              <w:jc w:val="both"/>
            </w:pPr>
            <w:r w:rsidRPr="00822269">
              <w:t>Нормативно - правовые основы таможенной экспертизы</w:t>
            </w:r>
          </w:p>
        </w:tc>
        <w:tc>
          <w:tcPr>
            <w:tcW w:w="815" w:type="dxa"/>
          </w:tcPr>
          <w:p w14:paraId="1C6538CC" w14:textId="4E3EAF08" w:rsidR="007753B5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7753B5" w:rsidRPr="00B13F79" w:rsidRDefault="0077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192D8BE5" w:rsidR="007753B5" w:rsidRPr="00B13F79" w:rsidRDefault="007753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7753B5" w:rsidRPr="00B13F79" w:rsidRDefault="007753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44C7FC" w:rsidR="007753B5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3835E5CE" w:rsidR="007753B5" w:rsidRPr="00DF3C1E" w:rsidRDefault="007753B5" w:rsidP="00870B41">
            <w:pPr>
              <w:jc w:val="both"/>
              <w:rPr>
                <w:i/>
              </w:rPr>
            </w:pPr>
          </w:p>
        </w:tc>
      </w:tr>
      <w:tr w:rsidR="008752B7" w:rsidRPr="006168DD" w14:paraId="62AB6896" w14:textId="77777777" w:rsidTr="005154F1">
        <w:trPr>
          <w:trHeight w:val="20"/>
        </w:trPr>
        <w:tc>
          <w:tcPr>
            <w:tcW w:w="1701" w:type="dxa"/>
            <w:vMerge/>
          </w:tcPr>
          <w:p w14:paraId="7416BB28" w14:textId="77777777" w:rsidR="008752B7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6CCA" w14:textId="74FDC27A" w:rsidR="008752B7" w:rsidRPr="005154F1" w:rsidRDefault="008752B7" w:rsidP="00E40360">
            <w:pPr>
              <w:jc w:val="both"/>
            </w:pPr>
            <w:r>
              <w:t>Лабораторная работа</w:t>
            </w:r>
            <w:r w:rsidRPr="005154F1">
              <w:t xml:space="preserve"> 1.1</w:t>
            </w:r>
          </w:p>
          <w:p w14:paraId="2716D4A2" w14:textId="6AC555AE" w:rsidR="008752B7" w:rsidRPr="001429E7" w:rsidRDefault="008752B7" w:rsidP="00E06026">
            <w:pPr>
              <w:jc w:val="both"/>
            </w:pPr>
            <w:r w:rsidRPr="00C01E69">
              <w:t>Определения</w:t>
            </w:r>
            <w:r>
              <w:t xml:space="preserve"> в области таможенной экспертизы</w:t>
            </w:r>
          </w:p>
        </w:tc>
        <w:tc>
          <w:tcPr>
            <w:tcW w:w="815" w:type="dxa"/>
          </w:tcPr>
          <w:p w14:paraId="31E8224B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701D" w14:textId="106152C1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1CC58" w14:textId="652E1463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4CB93491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28E64" w14:textId="769188A6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BD8BDC" w14:textId="77777777" w:rsidR="008752B7" w:rsidRPr="00DF3C1E" w:rsidRDefault="008752B7" w:rsidP="00870B41">
            <w:pPr>
              <w:jc w:val="both"/>
              <w:rPr>
                <w:i/>
              </w:rPr>
            </w:pPr>
          </w:p>
        </w:tc>
      </w:tr>
      <w:tr w:rsidR="008752B7" w:rsidRPr="006168DD" w14:paraId="14883E56" w14:textId="77777777" w:rsidTr="005154F1">
        <w:trPr>
          <w:trHeight w:val="20"/>
        </w:trPr>
        <w:tc>
          <w:tcPr>
            <w:tcW w:w="1701" w:type="dxa"/>
            <w:vMerge/>
          </w:tcPr>
          <w:p w14:paraId="63F98A33" w14:textId="77777777" w:rsidR="008752B7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D35DF" w14:textId="1B2795C2" w:rsidR="008752B7" w:rsidRPr="005154F1" w:rsidRDefault="008752B7" w:rsidP="00EF370C">
            <w:pPr>
              <w:jc w:val="both"/>
            </w:pPr>
            <w:r w:rsidRPr="005154F1">
              <w:t>Тема 1.</w:t>
            </w:r>
            <w:r>
              <w:t>2</w:t>
            </w:r>
          </w:p>
          <w:p w14:paraId="7737A2FC" w14:textId="6965EAFC" w:rsidR="008752B7" w:rsidRPr="005154F1" w:rsidRDefault="008752B7" w:rsidP="00E40360">
            <w:pPr>
              <w:jc w:val="both"/>
            </w:pPr>
            <w:r w:rsidRPr="00C01E69">
              <w:t>Назначение и проведение таможенной экспертизы</w:t>
            </w:r>
          </w:p>
        </w:tc>
        <w:tc>
          <w:tcPr>
            <w:tcW w:w="815" w:type="dxa"/>
          </w:tcPr>
          <w:p w14:paraId="2C74A34C" w14:textId="55CDB3D3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1A956EE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8A468" w14:textId="035C7C6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47E93F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CBE9F4" w14:textId="4FB8CA90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5DB2E34" w14:textId="77777777" w:rsidR="008752B7" w:rsidRPr="00DF3C1E" w:rsidRDefault="008752B7" w:rsidP="00870B41">
            <w:pPr>
              <w:jc w:val="both"/>
              <w:rPr>
                <w:i/>
              </w:rPr>
            </w:pPr>
          </w:p>
        </w:tc>
      </w:tr>
      <w:tr w:rsidR="008752B7" w:rsidRPr="006168DD" w14:paraId="753F2B7D" w14:textId="77777777" w:rsidTr="005154F1">
        <w:trPr>
          <w:trHeight w:val="20"/>
        </w:trPr>
        <w:tc>
          <w:tcPr>
            <w:tcW w:w="1701" w:type="dxa"/>
            <w:vMerge/>
          </w:tcPr>
          <w:p w14:paraId="77C49FA0" w14:textId="77777777" w:rsidR="008752B7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88AC5E" w14:textId="163088C8" w:rsidR="008752B7" w:rsidRPr="005154F1" w:rsidRDefault="008752B7" w:rsidP="00EF370C">
            <w:pPr>
              <w:jc w:val="both"/>
            </w:pPr>
            <w:r>
              <w:t>Лабораторная работа</w:t>
            </w:r>
            <w:r w:rsidRPr="005154F1">
              <w:t xml:space="preserve"> 1.</w:t>
            </w:r>
            <w:r>
              <w:t>2</w:t>
            </w:r>
          </w:p>
          <w:p w14:paraId="4D2CA234" w14:textId="1E6CCAC5" w:rsidR="008752B7" w:rsidRPr="007753B5" w:rsidRDefault="008752B7" w:rsidP="00C01E69">
            <w:pPr>
              <w:jc w:val="both"/>
            </w:pPr>
            <w:r w:rsidRPr="00C01E69">
              <w:t>Отбор проб и (или) образцов товаров, изъятие таможенных, транспортных (перевозочных), коммерческих и иных документов, средств идентификации для проведения таможенной экспертизы</w:t>
            </w:r>
          </w:p>
        </w:tc>
        <w:tc>
          <w:tcPr>
            <w:tcW w:w="815" w:type="dxa"/>
          </w:tcPr>
          <w:p w14:paraId="44578014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95B46" w14:textId="00B07EF3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F8EBC" w14:textId="33D104F7" w:rsidR="008752B7" w:rsidRPr="001429E7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7A6370F9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206E1" w14:textId="5EBF55AD" w:rsidR="008752B7" w:rsidRPr="001429E7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FEBA56" w14:textId="77777777" w:rsidR="008752B7" w:rsidRPr="00DF3C1E" w:rsidRDefault="008752B7" w:rsidP="00870B41">
            <w:pPr>
              <w:jc w:val="both"/>
              <w:rPr>
                <w:i/>
              </w:rPr>
            </w:pPr>
          </w:p>
        </w:tc>
      </w:tr>
      <w:tr w:rsidR="008752B7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2BA2D029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ИД-ПК-1.1</w:t>
            </w:r>
          </w:p>
          <w:p w14:paraId="20188CF0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ИД-ПК-1.2</w:t>
            </w:r>
          </w:p>
          <w:p w14:paraId="68E39712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ИД-ПК-1.3</w:t>
            </w:r>
          </w:p>
          <w:p w14:paraId="7E277D1B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ИД-ПК-3.1</w:t>
            </w:r>
          </w:p>
          <w:p w14:paraId="4BF76068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ИД-ПК-3.2</w:t>
            </w:r>
          </w:p>
          <w:p w14:paraId="6C3A4953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ИД-ПК-3.3</w:t>
            </w:r>
          </w:p>
          <w:p w14:paraId="131BE34D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ИД-ПК-4.1</w:t>
            </w:r>
          </w:p>
          <w:p w14:paraId="2FEBB4E6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ИД-ПК-4.2</w:t>
            </w:r>
          </w:p>
          <w:p w14:paraId="63F6DE1A" w14:textId="0087B0AD" w:rsidR="008752B7" w:rsidRDefault="008752B7" w:rsidP="008752B7">
            <w:r w:rsidRPr="008752B7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</w:tcPr>
          <w:p w14:paraId="10B36A62" w14:textId="455CABC4" w:rsidR="008752B7" w:rsidRPr="005154F1" w:rsidRDefault="008752B7" w:rsidP="001F15B9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 xml:space="preserve">. </w:t>
            </w:r>
            <w:r>
              <w:rPr>
                <w:b/>
              </w:rPr>
              <w:t>Права и обязанности таможенного эксперта и декларанта</w:t>
            </w:r>
          </w:p>
        </w:tc>
        <w:tc>
          <w:tcPr>
            <w:tcW w:w="815" w:type="dxa"/>
          </w:tcPr>
          <w:p w14:paraId="4E04EA66" w14:textId="630340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DA118C2" w14:textId="1500A12B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3F8BD1" w14:textId="1F566EB2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58E39363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7A2ABCA4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71E1E3CF" w14:textId="77777777" w:rsidR="008752B7" w:rsidRPr="00870B41" w:rsidRDefault="008752B7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8752B7" w:rsidRPr="00870B41" w:rsidRDefault="008752B7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53A2FBE5" w:rsidR="008752B7" w:rsidRPr="00DF3C1E" w:rsidRDefault="008752B7" w:rsidP="00E06026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 xml:space="preserve">Собеседование </w:t>
            </w:r>
          </w:p>
        </w:tc>
      </w:tr>
      <w:tr w:rsidR="008752B7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8752B7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51324" w14:textId="36A2E9E3" w:rsidR="008752B7" w:rsidRPr="005154F1" w:rsidRDefault="008752B7" w:rsidP="009F3257">
            <w:pPr>
              <w:jc w:val="both"/>
            </w:pPr>
            <w:r w:rsidRPr="005154F1">
              <w:t xml:space="preserve">Тема </w:t>
            </w:r>
            <w:r>
              <w:t>2.1</w:t>
            </w:r>
          </w:p>
          <w:p w14:paraId="02E6D613" w14:textId="296C435E" w:rsidR="008752B7" w:rsidRPr="00E06026" w:rsidRDefault="008752B7" w:rsidP="00E06026">
            <w:pPr>
              <w:jc w:val="both"/>
            </w:pPr>
            <w:r w:rsidRPr="00C01E69">
              <w:t>Права и обязанности таможенного эксперта при проведении таможенной экспертизы</w:t>
            </w:r>
          </w:p>
        </w:tc>
        <w:tc>
          <w:tcPr>
            <w:tcW w:w="815" w:type="dxa"/>
          </w:tcPr>
          <w:p w14:paraId="6CAF51DE" w14:textId="4F789166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E4AFFB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50F8791F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E5B0D80" w14:textId="77777777" w:rsidR="008752B7" w:rsidRPr="00DF3C1E" w:rsidRDefault="008752B7" w:rsidP="00870B41">
            <w:pPr>
              <w:jc w:val="both"/>
              <w:rPr>
                <w:i/>
              </w:rPr>
            </w:pPr>
          </w:p>
        </w:tc>
      </w:tr>
      <w:tr w:rsidR="008752B7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8752B7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2A606A" w14:textId="2B9064FF" w:rsidR="008752B7" w:rsidRPr="005154F1" w:rsidRDefault="008752B7" w:rsidP="009F3257">
            <w:pPr>
              <w:jc w:val="both"/>
            </w:pPr>
            <w:r>
              <w:t>Лабораторная работа</w:t>
            </w:r>
            <w:r w:rsidRPr="005154F1">
              <w:t xml:space="preserve"> </w:t>
            </w:r>
            <w:r>
              <w:t>2.1</w:t>
            </w:r>
          </w:p>
          <w:p w14:paraId="66AE3C32" w14:textId="77C1B0E0" w:rsidR="008752B7" w:rsidRPr="005154F1" w:rsidRDefault="008752B7" w:rsidP="00E40360">
            <w:pPr>
              <w:jc w:val="both"/>
            </w:pPr>
            <w:r w:rsidRPr="00C01E69">
              <w:t xml:space="preserve">Заключение таможенного эксперта </w:t>
            </w:r>
            <w:r>
              <w:t xml:space="preserve"> </w:t>
            </w:r>
          </w:p>
        </w:tc>
        <w:tc>
          <w:tcPr>
            <w:tcW w:w="815" w:type="dxa"/>
          </w:tcPr>
          <w:p w14:paraId="454845F2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4C77A921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65EF22" w14:textId="74B839E4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1B93A37A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03C92D10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8752B7" w:rsidRPr="00DF3C1E" w:rsidRDefault="008752B7" w:rsidP="00870B41">
            <w:pPr>
              <w:jc w:val="both"/>
              <w:rPr>
                <w:i/>
              </w:rPr>
            </w:pPr>
          </w:p>
        </w:tc>
      </w:tr>
      <w:tr w:rsidR="008752B7" w:rsidRPr="006168DD" w14:paraId="626CEB67" w14:textId="77777777" w:rsidTr="005154F1">
        <w:trPr>
          <w:trHeight w:val="20"/>
        </w:trPr>
        <w:tc>
          <w:tcPr>
            <w:tcW w:w="1701" w:type="dxa"/>
            <w:vMerge/>
          </w:tcPr>
          <w:p w14:paraId="537896A3" w14:textId="77777777" w:rsidR="008752B7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AB7091" w14:textId="5EE2D8DE" w:rsidR="008752B7" w:rsidRPr="005154F1" w:rsidRDefault="008752B7" w:rsidP="009F3257">
            <w:pPr>
              <w:jc w:val="both"/>
            </w:pPr>
            <w:r w:rsidRPr="005154F1">
              <w:t xml:space="preserve">Тема </w:t>
            </w:r>
            <w:r>
              <w:t>2.2</w:t>
            </w:r>
          </w:p>
          <w:p w14:paraId="5437CA13" w14:textId="380A59CC" w:rsidR="008752B7" w:rsidRPr="00E06026" w:rsidRDefault="008752B7" w:rsidP="00E06026">
            <w:pPr>
              <w:jc w:val="both"/>
            </w:pPr>
            <w:r w:rsidRPr="00C01E69">
              <w:t>Права декларанта, иного лица, обладающего полномочиями в отношении товаров, при назначении и проведении таможенной экспертизы</w:t>
            </w:r>
          </w:p>
        </w:tc>
        <w:tc>
          <w:tcPr>
            <w:tcW w:w="815" w:type="dxa"/>
          </w:tcPr>
          <w:p w14:paraId="7B501317" w14:textId="5F6ED789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9F9518A" w14:textId="77777777" w:rsidR="008752B7" w:rsidRPr="00F54378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A0275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D2EDB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FB2DB3" w14:textId="674B6CE8" w:rsidR="008752B7" w:rsidRPr="00F54378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414F0F5" w14:textId="77777777" w:rsidR="008752B7" w:rsidRPr="00DF3C1E" w:rsidRDefault="008752B7" w:rsidP="00870B41">
            <w:pPr>
              <w:jc w:val="both"/>
              <w:rPr>
                <w:i/>
              </w:rPr>
            </w:pPr>
          </w:p>
        </w:tc>
      </w:tr>
      <w:tr w:rsidR="008752B7" w:rsidRPr="006168DD" w14:paraId="177AD41A" w14:textId="77777777" w:rsidTr="005154F1">
        <w:trPr>
          <w:trHeight w:val="20"/>
        </w:trPr>
        <w:tc>
          <w:tcPr>
            <w:tcW w:w="1701" w:type="dxa"/>
            <w:vMerge/>
          </w:tcPr>
          <w:p w14:paraId="73AACF32" w14:textId="77777777" w:rsidR="008752B7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23A8E7" w14:textId="031719F5" w:rsidR="008752B7" w:rsidRPr="005154F1" w:rsidRDefault="008752B7" w:rsidP="009F3257">
            <w:pPr>
              <w:jc w:val="both"/>
            </w:pPr>
            <w:r>
              <w:t>Лабораторная работа</w:t>
            </w:r>
            <w:r w:rsidRPr="005154F1">
              <w:t xml:space="preserve"> </w:t>
            </w:r>
            <w:r>
              <w:t>2.2</w:t>
            </w:r>
          </w:p>
          <w:p w14:paraId="7ADBA6B9" w14:textId="73134576" w:rsidR="008752B7" w:rsidRPr="005154F1" w:rsidRDefault="008752B7" w:rsidP="00F54378">
            <w:pPr>
              <w:jc w:val="both"/>
            </w:pPr>
            <w:r w:rsidRPr="00C01E69">
              <w:t>Сотрудничество в области экспертной деятельности</w:t>
            </w:r>
          </w:p>
        </w:tc>
        <w:tc>
          <w:tcPr>
            <w:tcW w:w="815" w:type="dxa"/>
          </w:tcPr>
          <w:p w14:paraId="57980742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B5925" w14:textId="3D1B2DAD" w:rsidR="008752B7" w:rsidRPr="00F54378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7EF68" w14:textId="5A91C894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41283223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183BE3" w14:textId="19B836D4" w:rsidR="008752B7" w:rsidRPr="00F54378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BE3EC5" w14:textId="77777777" w:rsidR="008752B7" w:rsidRPr="00DF3C1E" w:rsidRDefault="008752B7" w:rsidP="00870B41">
            <w:pPr>
              <w:jc w:val="both"/>
              <w:rPr>
                <w:i/>
              </w:rPr>
            </w:pPr>
          </w:p>
        </w:tc>
      </w:tr>
      <w:tr w:rsidR="008752B7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70919D82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lastRenderedPageBreak/>
              <w:t>ИД-ПК-1.1</w:t>
            </w:r>
          </w:p>
          <w:p w14:paraId="1D547B11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ИД-ПК-1.2</w:t>
            </w:r>
          </w:p>
          <w:p w14:paraId="4D01FD56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ИД-ПК-1.3</w:t>
            </w:r>
          </w:p>
          <w:p w14:paraId="6060B4FE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ИД-ПК-3.1</w:t>
            </w:r>
          </w:p>
          <w:p w14:paraId="790C4B90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ИД-ПК-3.2</w:t>
            </w:r>
          </w:p>
          <w:p w14:paraId="67BBC49A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ИД-ПК-3.3</w:t>
            </w:r>
          </w:p>
          <w:p w14:paraId="29723A5D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ИД-ПК-4.1</w:t>
            </w:r>
          </w:p>
          <w:p w14:paraId="1E35C346" w14:textId="77777777" w:rsidR="008752B7" w:rsidRDefault="008752B7" w:rsidP="008752B7">
            <w:pPr>
              <w:rPr>
                <w:rFonts w:cs="Arial"/>
                <w:sz w:val="18"/>
                <w:szCs w:val="18"/>
              </w:rPr>
            </w:pPr>
            <w:r w:rsidRPr="008752B7">
              <w:rPr>
                <w:rFonts w:cs="Arial"/>
                <w:sz w:val="18"/>
                <w:szCs w:val="18"/>
              </w:rPr>
              <w:t>ИД-ПК-4.2</w:t>
            </w:r>
          </w:p>
          <w:p w14:paraId="497F481D" w14:textId="0F9124D5" w:rsidR="008752B7" w:rsidRDefault="008752B7" w:rsidP="008752B7">
            <w:r w:rsidRPr="008752B7"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5953" w:type="dxa"/>
          </w:tcPr>
          <w:p w14:paraId="38BB5D18" w14:textId="6683EDCC" w:rsidR="008752B7" w:rsidRPr="005154F1" w:rsidRDefault="008752B7" w:rsidP="00546FAA">
            <w:pPr>
              <w:jc w:val="both"/>
              <w:rPr>
                <w:i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 xml:space="preserve">. </w:t>
            </w:r>
            <w:r>
              <w:rPr>
                <w:b/>
              </w:rPr>
              <w:t>Экспертиза при таможенном контроле</w:t>
            </w:r>
          </w:p>
        </w:tc>
        <w:tc>
          <w:tcPr>
            <w:tcW w:w="815" w:type="dxa"/>
          </w:tcPr>
          <w:p w14:paraId="06EF2ED3" w14:textId="2AA6FB4B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0E4049C" w14:textId="12E0146D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848DC9F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14:paraId="452B72B7" w14:textId="1E07B0D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4CC7222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52049D01" w14:textId="77777777" w:rsidR="008752B7" w:rsidRPr="00870B41" w:rsidRDefault="008752B7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8752B7" w:rsidRPr="00870B41" w:rsidRDefault="008752B7" w:rsidP="005154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2563D1BF" w14:textId="77777777" w:rsidR="008752B7" w:rsidRDefault="008752B7" w:rsidP="0035251F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 xml:space="preserve">Собеседование </w:t>
            </w:r>
          </w:p>
          <w:p w14:paraId="645B600D" w14:textId="13C679C3" w:rsidR="008752B7" w:rsidRPr="00DF3C1E" w:rsidRDefault="008752B7" w:rsidP="0035251F">
            <w:pPr>
              <w:jc w:val="both"/>
              <w:rPr>
                <w:i/>
              </w:rPr>
            </w:pPr>
            <w:r>
              <w:t xml:space="preserve">2. Реферат по разделам 1-3  </w:t>
            </w:r>
          </w:p>
        </w:tc>
      </w:tr>
      <w:tr w:rsidR="008752B7" w:rsidRPr="006168DD" w14:paraId="1AB63E29" w14:textId="77777777" w:rsidTr="00981CCE">
        <w:trPr>
          <w:trHeight w:val="20"/>
        </w:trPr>
        <w:tc>
          <w:tcPr>
            <w:tcW w:w="1701" w:type="dxa"/>
            <w:vMerge/>
          </w:tcPr>
          <w:p w14:paraId="23CD3CED" w14:textId="77777777" w:rsidR="008752B7" w:rsidRPr="003A1BE8" w:rsidRDefault="008752B7" w:rsidP="00B13F79"/>
        </w:tc>
        <w:tc>
          <w:tcPr>
            <w:tcW w:w="5953" w:type="dxa"/>
          </w:tcPr>
          <w:p w14:paraId="54271AB0" w14:textId="113E30AD" w:rsidR="008752B7" w:rsidRPr="005154F1" w:rsidRDefault="008752B7" w:rsidP="009F3257">
            <w:pPr>
              <w:jc w:val="both"/>
            </w:pPr>
            <w:r w:rsidRPr="005154F1">
              <w:t xml:space="preserve">Тема </w:t>
            </w:r>
            <w:r>
              <w:t>3</w:t>
            </w:r>
            <w:r w:rsidRPr="005154F1">
              <w:t>.1</w:t>
            </w:r>
          </w:p>
          <w:p w14:paraId="13A70CB8" w14:textId="7B37BE95" w:rsidR="008752B7" w:rsidRPr="00E06026" w:rsidRDefault="008752B7" w:rsidP="00E40360">
            <w:pPr>
              <w:jc w:val="both"/>
            </w:pPr>
            <w:r w:rsidRPr="00C01E69">
              <w:t>Таможенная экспертиза при проведении таможенного контроля</w:t>
            </w:r>
          </w:p>
        </w:tc>
        <w:tc>
          <w:tcPr>
            <w:tcW w:w="815" w:type="dxa"/>
          </w:tcPr>
          <w:p w14:paraId="0A9FA04D" w14:textId="2BE927C2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8D558F4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5493CA80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14C6471" w14:textId="77777777" w:rsidR="008752B7" w:rsidRPr="00870B41" w:rsidRDefault="008752B7" w:rsidP="00EF5D4A">
            <w:pPr>
              <w:jc w:val="both"/>
            </w:pPr>
          </w:p>
        </w:tc>
      </w:tr>
      <w:tr w:rsidR="008752B7" w:rsidRPr="006168DD" w14:paraId="0D099623" w14:textId="77777777" w:rsidTr="00981CCE">
        <w:trPr>
          <w:trHeight w:val="20"/>
        </w:trPr>
        <w:tc>
          <w:tcPr>
            <w:tcW w:w="1701" w:type="dxa"/>
            <w:vMerge/>
          </w:tcPr>
          <w:p w14:paraId="689D08D9" w14:textId="77777777" w:rsidR="008752B7" w:rsidRPr="003A1BE8" w:rsidRDefault="008752B7" w:rsidP="00B13F79"/>
        </w:tc>
        <w:tc>
          <w:tcPr>
            <w:tcW w:w="5953" w:type="dxa"/>
          </w:tcPr>
          <w:p w14:paraId="24974282" w14:textId="7630BCD0" w:rsidR="008752B7" w:rsidRPr="005154F1" w:rsidRDefault="008752B7" w:rsidP="009F3257">
            <w:pPr>
              <w:jc w:val="both"/>
            </w:pPr>
            <w:r>
              <w:t>Лабораторная работа</w:t>
            </w:r>
            <w:r w:rsidRPr="005154F1">
              <w:t xml:space="preserve"> </w:t>
            </w:r>
            <w:r>
              <w:t>3</w:t>
            </w:r>
            <w:r w:rsidRPr="005154F1">
              <w:t>.1</w:t>
            </w:r>
          </w:p>
          <w:p w14:paraId="6B6953B5" w14:textId="59DF29C0" w:rsidR="008752B7" w:rsidRPr="00C01E69" w:rsidRDefault="008752B7" w:rsidP="00E060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C01E69">
              <w:rPr>
                <w:sz w:val="22"/>
                <w:szCs w:val="22"/>
              </w:rPr>
              <w:t>Проведение таможенной экспертизы иной экспертной организацией (иным экспертом)</w:t>
            </w:r>
          </w:p>
        </w:tc>
        <w:tc>
          <w:tcPr>
            <w:tcW w:w="815" w:type="dxa"/>
          </w:tcPr>
          <w:p w14:paraId="42BD2FA7" w14:textId="77777777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539CC020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14803E" w14:textId="51E27900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</w:tcPr>
          <w:p w14:paraId="79889752" w14:textId="77777777" w:rsidR="008752B7" w:rsidRPr="00B13F79" w:rsidRDefault="008752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265498B3" w:rsidR="008752B7" w:rsidRPr="00B13F79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D49EC" w14:textId="77777777" w:rsidR="008752B7" w:rsidRPr="00870B41" w:rsidRDefault="008752B7" w:rsidP="00EF5D4A">
            <w:pPr>
              <w:jc w:val="both"/>
            </w:pPr>
          </w:p>
        </w:tc>
      </w:tr>
      <w:tr w:rsidR="008752B7" w:rsidRPr="006168DD" w14:paraId="378010D9" w14:textId="77777777" w:rsidTr="005154F1">
        <w:trPr>
          <w:trHeight w:val="20"/>
        </w:trPr>
        <w:tc>
          <w:tcPr>
            <w:tcW w:w="1701" w:type="dxa"/>
          </w:tcPr>
          <w:p w14:paraId="2693C71C" w14:textId="77777777" w:rsidR="008752B7" w:rsidRPr="001A0052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4A41CF" w14:textId="686548A8" w:rsidR="008752B7" w:rsidRDefault="008752B7" w:rsidP="00C3030C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CB645C" w14:textId="1C1D6E4F" w:rsidR="008752B7" w:rsidRPr="009F7766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6062D" w14:textId="77777777" w:rsidR="008752B7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67B79D46" w14:textId="2DD9EB1C" w:rsidR="008752B7" w:rsidRPr="009F7766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1977BA" w14:textId="77777777" w:rsidR="008752B7" w:rsidRPr="000E103B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12D744" w14:textId="77777777" w:rsidR="008752B7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3D90421" w14:textId="33601358" w:rsidR="008752B7" w:rsidRDefault="008752B7" w:rsidP="008752B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 в устной форме по билетам</w:t>
            </w:r>
          </w:p>
        </w:tc>
      </w:tr>
      <w:tr w:rsidR="008752B7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8752B7" w:rsidRPr="001A0052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675D1A1C" w:rsidR="008752B7" w:rsidRPr="00DF3C1E" w:rsidRDefault="008752B7" w:rsidP="00546F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восьмой семестр</w:t>
            </w:r>
          </w:p>
        </w:tc>
        <w:tc>
          <w:tcPr>
            <w:tcW w:w="815" w:type="dxa"/>
          </w:tcPr>
          <w:p w14:paraId="7B71D41E" w14:textId="7F090E9D" w:rsidR="008752B7" w:rsidRPr="00972BCD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8752B7" w:rsidRPr="00972BCD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8752B7" w:rsidRPr="00972BCD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8752B7" w:rsidRPr="00972BCD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3DCC8A7F" w:rsidR="008752B7" w:rsidRPr="001C1B2E" w:rsidRDefault="008752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8752B7" w:rsidRPr="00DF3C1E" w:rsidRDefault="008752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1832E3" w:rsidR="006E5EA3" w:rsidRDefault="0053636C" w:rsidP="00260FD0">
            <w:pPr>
              <w:rPr>
                <w:b/>
                <w:i/>
              </w:rPr>
            </w:pPr>
            <w:r>
              <w:rPr>
                <w:b/>
              </w:rPr>
              <w:t>Таможенная экспертиза, назначаемая таможенными органами</w:t>
            </w:r>
          </w:p>
        </w:tc>
      </w:tr>
      <w:tr w:rsidR="00454C9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454C9E" w:rsidRPr="00E82E96" w:rsidRDefault="00454C9E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A68843" w:rsidR="00454C9E" w:rsidRPr="0053636C" w:rsidRDefault="00822269" w:rsidP="00B43D09">
            <w:pPr>
              <w:jc w:val="both"/>
              <w:rPr>
                <w:i/>
              </w:rPr>
            </w:pPr>
            <w:r>
              <w:t>Нормативно - правовые основы таможенной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BDE6D6" w:rsidR="00454C9E" w:rsidRPr="00EF5D4A" w:rsidRDefault="0053636C" w:rsidP="0053636C">
            <w:pPr>
              <w:jc w:val="both"/>
            </w:pPr>
            <w:r>
              <w:t>Определения в области таможенной экспертизы. Экспертиза: понятие, классификация, экспертные учреждения. Организация таможенной службы России. Нормативно - правовые основы таможенной экспертизы. Порядок проведения таможенной экспертизы</w:t>
            </w:r>
          </w:p>
        </w:tc>
      </w:tr>
      <w:tr w:rsidR="00454C9E" w:rsidRPr="008448CC" w14:paraId="6A7044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F4CA" w14:textId="72E1B2CF" w:rsidR="00454C9E" w:rsidRDefault="00454C9E" w:rsidP="00F33AC6"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8F51F" w14:textId="34C65EC3" w:rsidR="00454C9E" w:rsidRPr="002C41C7" w:rsidRDefault="00822269" w:rsidP="00822269">
            <w:pPr>
              <w:jc w:val="both"/>
              <w:rPr>
                <w:i/>
              </w:rPr>
            </w:pPr>
            <w:r w:rsidRPr="00C01E69">
              <w:t>Назначение и проведение таможенной экспертизы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09D52" w14:textId="004D7B75" w:rsidR="00454C9E" w:rsidRPr="00EF5D4A" w:rsidRDefault="00822269" w:rsidP="0053636C">
            <w:pPr>
              <w:jc w:val="both"/>
            </w:pPr>
            <w:r>
              <w:t xml:space="preserve">Назначение и проведение таможенной экспертизы. </w:t>
            </w:r>
            <w:r w:rsidR="0053636C">
              <w:t>Срок и порядок проведения таможенной экспертизы. Отбор проб и (или) образцов товаров, изъятие таможенных, транспортных (перевозочных), коммерческих и иных документов, средств идентификации для проведения таможенной экспертизы. Технические средства и методы, применяемые при таможенных экспертизах.</w:t>
            </w:r>
            <w:r>
              <w:t xml:space="preserve"> </w:t>
            </w:r>
            <w:r>
              <w:rPr>
                <w:sz w:val="20"/>
                <w:szCs w:val="20"/>
              </w:rPr>
              <w:t>Идентификация товаров</w:t>
            </w:r>
          </w:p>
        </w:tc>
      </w:tr>
      <w:tr w:rsidR="00454C9E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4C9E" w:rsidRPr="00EF5D4A" w:rsidRDefault="00454C9E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8CCB78E" w:rsidR="00454C9E" w:rsidRPr="005C2175" w:rsidRDefault="0053636C" w:rsidP="00BE0B49">
            <w:pPr>
              <w:jc w:val="both"/>
              <w:rPr>
                <w:b/>
                <w:i/>
              </w:rPr>
            </w:pPr>
            <w:r>
              <w:rPr>
                <w:b/>
              </w:rPr>
              <w:t>Права и обязанности таможенного эксперта и декларанта</w:t>
            </w:r>
          </w:p>
        </w:tc>
      </w:tr>
      <w:tr w:rsidR="00454C9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454C9E" w:rsidRPr="00E82E96" w:rsidRDefault="00454C9E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D4496DA" w:rsidR="00454C9E" w:rsidRPr="00532A00" w:rsidRDefault="0053636C" w:rsidP="00B43D09">
            <w:pPr>
              <w:jc w:val="both"/>
              <w:rPr>
                <w:bCs/>
                <w:i/>
              </w:rPr>
            </w:pPr>
            <w:r>
              <w:t>Права и обязанности таможенного эксперта при проведении таможенной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37F548E" w:rsidR="00454C9E" w:rsidRPr="00696BF7" w:rsidRDefault="0053636C" w:rsidP="0053636C">
            <w:pPr>
              <w:jc w:val="both"/>
            </w:pPr>
            <w:r>
              <w:t>Права и обязанности таможенного эксперта при проведении таможенной экспертизы. Заключение таможенного эксперта</w:t>
            </w:r>
          </w:p>
        </w:tc>
      </w:tr>
      <w:tr w:rsidR="00454C9E" w:rsidRPr="008448CC" w14:paraId="613449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25F2" w14:textId="51C015A0" w:rsidR="00454C9E" w:rsidRDefault="00454C9E" w:rsidP="00F33AC6"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6180" w14:textId="25D6C266" w:rsidR="00454C9E" w:rsidRPr="00532A00" w:rsidRDefault="0053636C" w:rsidP="00B43D09">
            <w:pPr>
              <w:jc w:val="both"/>
              <w:rPr>
                <w:bCs/>
                <w:i/>
              </w:rPr>
            </w:pPr>
            <w:r>
              <w:t>Права декларанта, иного лица, обладающего полномочиями в отношении товаров, при назначении и проведении таможенной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F21E6" w14:textId="7C124A0D" w:rsidR="00454C9E" w:rsidRPr="00696BF7" w:rsidRDefault="0053636C" w:rsidP="0053636C">
            <w:pPr>
              <w:jc w:val="both"/>
            </w:pPr>
            <w:r>
              <w:t>Права декларанта, иного лица, обладающего полномочиями в отношении товаров, при назначении и проведении таможенной экспертизы. Сотрудничество в области экспертной деятельности</w:t>
            </w:r>
          </w:p>
        </w:tc>
      </w:tr>
      <w:tr w:rsidR="00454C9E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454C9E" w:rsidRPr="00E82E96" w:rsidRDefault="00454C9E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80D0D83" w:rsidR="00454C9E" w:rsidRPr="00E82E96" w:rsidRDefault="0053636C" w:rsidP="00BE0B49">
            <w:pPr>
              <w:jc w:val="both"/>
              <w:rPr>
                <w:bCs/>
              </w:rPr>
            </w:pPr>
            <w:r>
              <w:rPr>
                <w:b/>
              </w:rPr>
              <w:t>Экспертиза при таможенном контроле</w:t>
            </w:r>
          </w:p>
        </w:tc>
      </w:tr>
      <w:tr w:rsidR="00454C9E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4DCD3A2D" w:rsidR="00454C9E" w:rsidRDefault="00454C9E" w:rsidP="0053636C">
            <w:pPr>
              <w:rPr>
                <w:bCs/>
              </w:rPr>
            </w:pPr>
            <w:r w:rsidRPr="00136AB1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263F22BC" w:rsidR="00454C9E" w:rsidRDefault="0053636C" w:rsidP="00B43D09">
            <w:pPr>
              <w:jc w:val="both"/>
              <w:rPr>
                <w:bCs/>
              </w:rPr>
            </w:pPr>
            <w:r>
              <w:t>Таможенная экспертиза при проведении таможенного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2289223D" w:rsidR="00454C9E" w:rsidRDefault="0053636C" w:rsidP="0053636C">
            <w:pPr>
              <w:jc w:val="both"/>
              <w:rPr>
                <w:bCs/>
              </w:rPr>
            </w:pPr>
            <w:r w:rsidRPr="0053636C">
              <w:rPr>
                <w:bCs/>
              </w:rPr>
              <w:t>Таможенная экспертиза при проведении таможенного контроля</w:t>
            </w:r>
            <w:r>
              <w:rPr>
                <w:bCs/>
              </w:rPr>
              <w:t xml:space="preserve">. </w:t>
            </w:r>
            <w:r w:rsidRPr="0053636C">
              <w:rPr>
                <w:bCs/>
              </w:rPr>
              <w:t>Проведение таможенной экспертизы иной экспертной организацией (иным экспертом)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lastRenderedPageBreak/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39497C25" w:rsidR="00EF004D" w:rsidRDefault="00773863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реферата</w:t>
      </w:r>
      <w:r w:rsidR="00EF004D">
        <w:rPr>
          <w:sz w:val="24"/>
          <w:szCs w:val="24"/>
        </w:rPr>
        <w:t>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22269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1076F35" w:rsidR="00822269" w:rsidRPr="00DD6639" w:rsidRDefault="00822269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420AE9" w:rsidR="00822269" w:rsidRPr="00DD6639" w:rsidRDefault="00822269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Таможенная экспертиза, назначаемая таможенными органами</w:t>
            </w:r>
          </w:p>
        </w:tc>
      </w:tr>
      <w:tr w:rsidR="00822269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D3A87E3" w:rsidR="00822269" w:rsidRPr="00DD6639" w:rsidRDefault="00822269" w:rsidP="009B399A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97BF750" w:rsidR="00822269" w:rsidRPr="00DD6639" w:rsidRDefault="00822269" w:rsidP="009B399A">
            <w:pPr>
              <w:rPr>
                <w:bCs/>
              </w:rPr>
            </w:pPr>
            <w:r>
              <w:rPr>
                <w:lang w:eastAsia="en-US"/>
              </w:rPr>
              <w:t>Нормативно - правовые основы таможенной экспертизы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B9942DD" w:rsidR="00822269" w:rsidRPr="00DD6639" w:rsidRDefault="00822269" w:rsidP="00103B86">
            <w:pPr>
              <w:rPr>
                <w:bCs/>
              </w:rPr>
            </w:pPr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822269" w:rsidRPr="00DD6639" w:rsidRDefault="00822269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B5A4AD0" w:rsidR="00822269" w:rsidRPr="00822269" w:rsidRDefault="008752B7" w:rsidP="002B2FC0">
            <w:pPr>
              <w:jc w:val="center"/>
            </w:pPr>
            <w:r>
              <w:t>7</w:t>
            </w:r>
          </w:p>
        </w:tc>
      </w:tr>
      <w:tr w:rsidR="00822269" w:rsidRPr="00DD6639" w14:paraId="44A4BF72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8D7B045" w14:textId="57FEAABE" w:rsidR="00822269" w:rsidRDefault="00822269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592021D" w14:textId="5FE92FE9" w:rsidR="00822269" w:rsidRDefault="00822269" w:rsidP="009B39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и проведение таможенной экспертизы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67CB1B" w14:textId="71A6FD10" w:rsidR="00822269" w:rsidRPr="00DD6639" w:rsidRDefault="00822269" w:rsidP="00103B86">
            <w:r w:rsidRPr="00F76D11">
              <w:t>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E7A9F8" w14:textId="2BC0892A" w:rsidR="00822269" w:rsidRPr="00DD6639" w:rsidRDefault="00822269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705CCB" w14:textId="59BA7EF8" w:rsidR="00822269" w:rsidRDefault="008752B7" w:rsidP="002B2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22269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B4017A5" w:rsidR="00822269" w:rsidRPr="00DD6639" w:rsidRDefault="00822269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4D7ED34" w:rsidR="00822269" w:rsidRPr="00DD6639" w:rsidRDefault="00822269" w:rsidP="009B399A">
            <w:r>
              <w:rPr>
                <w:b/>
                <w:lang w:eastAsia="en-US"/>
              </w:rPr>
              <w:t>Права и обязанности таможенного эксперта и декларанта</w:t>
            </w:r>
          </w:p>
        </w:tc>
      </w:tr>
      <w:tr w:rsidR="00822269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97AC66" w:rsidR="00822269" w:rsidRPr="00DD6639" w:rsidRDefault="00822269" w:rsidP="009B399A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5BD9F32" w:rsidR="00822269" w:rsidRPr="00DD6639" w:rsidRDefault="00822269" w:rsidP="009B399A">
            <w:pPr>
              <w:rPr>
                <w:bCs/>
              </w:rPr>
            </w:pPr>
            <w:r>
              <w:rPr>
                <w:lang w:eastAsia="en-US"/>
              </w:rPr>
              <w:t>Права и обязанности таможенного эксперта при проведении таможенной экспертизы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72327A" w14:textId="77777777" w:rsidR="00822269" w:rsidRDefault="00822269" w:rsidP="00E400C8">
            <w:r>
              <w:t>Подготовка доклада</w:t>
            </w:r>
          </w:p>
          <w:p w14:paraId="2CFB1B87" w14:textId="712F30DB" w:rsidR="00822269" w:rsidRPr="00DD6639" w:rsidRDefault="00822269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822269" w:rsidRPr="00DD6639" w:rsidRDefault="00822269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11D7B03" w:rsidR="00822269" w:rsidRPr="00E31C4D" w:rsidRDefault="008752B7" w:rsidP="00EF004D">
            <w:pPr>
              <w:jc w:val="center"/>
            </w:pPr>
            <w:r>
              <w:t>7</w:t>
            </w:r>
          </w:p>
        </w:tc>
      </w:tr>
      <w:tr w:rsidR="00822269" w:rsidRPr="00DD6639" w14:paraId="025B8AC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0CE4C" w14:textId="24FA073D" w:rsidR="00822269" w:rsidRDefault="00822269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46E9DE" w14:textId="26F47EE3" w:rsidR="00822269" w:rsidRDefault="00822269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Права декларанта, иного лица, обладающего полномочиями в отношении товаров, при назначении и проведении таможенной экспертизы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EA73F2A" w14:textId="77777777" w:rsidR="00822269" w:rsidRDefault="00822269" w:rsidP="00E400C8">
            <w:r>
              <w:t>Подготовка доклада</w:t>
            </w:r>
          </w:p>
          <w:p w14:paraId="21869C3A" w14:textId="77777777" w:rsidR="00822269" w:rsidRPr="00DD6639" w:rsidRDefault="00822269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2427D9" w14:textId="7E49EEEB" w:rsidR="00822269" w:rsidRPr="00DD6639" w:rsidRDefault="00822269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A199450" w14:textId="5BB5AB05" w:rsidR="00822269" w:rsidRDefault="008752B7" w:rsidP="00EF0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22269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530F12A2" w:rsidR="00822269" w:rsidRPr="00DD6639" w:rsidRDefault="00822269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44AB26A" w:rsidR="00822269" w:rsidRPr="00DD6639" w:rsidRDefault="00822269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Экспертиза при таможенном контроле</w:t>
            </w:r>
          </w:p>
        </w:tc>
      </w:tr>
      <w:tr w:rsidR="00822269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982B95D" w:rsidR="00822269" w:rsidRPr="00DD6639" w:rsidRDefault="00822269" w:rsidP="009B399A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70DF290" w:rsidR="00822269" w:rsidRPr="00DD6639" w:rsidRDefault="00822269" w:rsidP="009B399A">
            <w:pPr>
              <w:rPr>
                <w:bCs/>
              </w:rPr>
            </w:pPr>
            <w:r>
              <w:rPr>
                <w:lang w:eastAsia="en-US"/>
              </w:rPr>
              <w:t>Таможенная экспертиза при проведении таможенного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5AC0A" w14:textId="77777777" w:rsidR="00822269" w:rsidRDefault="00822269" w:rsidP="00822269">
            <w:r>
              <w:t>Подготовка доклада</w:t>
            </w:r>
          </w:p>
          <w:p w14:paraId="4895B34E" w14:textId="77777777" w:rsidR="00822269" w:rsidRDefault="00822269" w:rsidP="00822269">
            <w:r>
              <w:t>Написание реферата по разделам 1-3</w:t>
            </w:r>
          </w:p>
          <w:p w14:paraId="7B971BFD" w14:textId="320C8F9A" w:rsidR="00822269" w:rsidRPr="00DD6639" w:rsidRDefault="00822269" w:rsidP="00822269">
            <w:pPr>
              <w:rPr>
                <w:bCs/>
              </w:rPr>
            </w:pPr>
            <w:r>
              <w:t xml:space="preserve">Подготовка к зачету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422A" w14:textId="77777777" w:rsidR="00822269" w:rsidRDefault="00822269" w:rsidP="00822269">
            <w:r w:rsidRPr="00DD6639">
              <w:t>Устное собеседование по результатам выполненной работы</w:t>
            </w:r>
          </w:p>
          <w:p w14:paraId="04B0241F" w14:textId="77777777" w:rsidR="00822269" w:rsidRDefault="00822269" w:rsidP="00822269">
            <w:r>
              <w:t>Реферат по разделам 1-3</w:t>
            </w:r>
          </w:p>
          <w:p w14:paraId="07F219EE" w14:textId="74666B16" w:rsidR="00822269" w:rsidRPr="00DD6639" w:rsidRDefault="00822269" w:rsidP="00822269">
            <w: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C260D00" w:rsidR="00822269" w:rsidRPr="00DD6639" w:rsidRDefault="00822269" w:rsidP="00EF004D">
            <w:pPr>
              <w:jc w:val="center"/>
            </w:pPr>
            <w:r>
              <w:t>8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31C4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29FF5315" w:rsidR="0068633D" w:rsidRPr="00DD6639" w:rsidRDefault="008752B7" w:rsidP="00822269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710776B2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366ADC8F" w:rsidR="00A23AF1" w:rsidRPr="00DD6639" w:rsidRDefault="008752B7" w:rsidP="00822269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9F0DB7A" w:rsidR="00590FE2" w:rsidRPr="0004716C" w:rsidRDefault="00590FE2" w:rsidP="00E31C4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A3866E3" w14:textId="77777777" w:rsidR="008752B7" w:rsidRDefault="008752B7" w:rsidP="00E31C4D">
            <w:r w:rsidRPr="008752B7">
              <w:t>ИД-ПК-1.1</w:t>
            </w:r>
          </w:p>
          <w:p w14:paraId="0918EC30" w14:textId="77777777" w:rsidR="008752B7" w:rsidRDefault="008752B7" w:rsidP="00E31C4D">
            <w:r w:rsidRPr="008752B7">
              <w:t>ИД-ПК-1.2</w:t>
            </w:r>
          </w:p>
          <w:p w14:paraId="648D21F1" w14:textId="77777777" w:rsidR="008752B7" w:rsidRDefault="008752B7" w:rsidP="00E31C4D">
            <w:r w:rsidRPr="008752B7">
              <w:t>ИД-ПК-1.3</w:t>
            </w:r>
          </w:p>
          <w:p w14:paraId="7D835713" w14:textId="77777777" w:rsidR="008752B7" w:rsidRDefault="008752B7" w:rsidP="00E31C4D">
            <w:r w:rsidRPr="008752B7">
              <w:t>ИД-ПК-3.1</w:t>
            </w:r>
          </w:p>
          <w:p w14:paraId="1D88AA40" w14:textId="77777777" w:rsidR="008752B7" w:rsidRDefault="008752B7" w:rsidP="00E31C4D">
            <w:r w:rsidRPr="008752B7">
              <w:t>ИД-ПК-3.2</w:t>
            </w:r>
          </w:p>
          <w:p w14:paraId="60E81271" w14:textId="77777777" w:rsidR="008752B7" w:rsidRDefault="008752B7" w:rsidP="00E31C4D">
            <w:r w:rsidRPr="008752B7">
              <w:t>ИД-ПК-3.3</w:t>
            </w:r>
          </w:p>
          <w:p w14:paraId="1D2CAC83" w14:textId="77777777" w:rsidR="008752B7" w:rsidRDefault="008752B7" w:rsidP="00E31C4D">
            <w:r w:rsidRPr="008752B7">
              <w:t>ИД-ПК-4.1</w:t>
            </w:r>
          </w:p>
          <w:p w14:paraId="505D243B" w14:textId="77777777" w:rsidR="008752B7" w:rsidRDefault="008752B7" w:rsidP="00E31C4D">
            <w:r w:rsidRPr="008752B7">
              <w:t>ИД-ПК-4.2</w:t>
            </w:r>
          </w:p>
          <w:p w14:paraId="4C2A80B4" w14:textId="641912E9" w:rsidR="00590FE2" w:rsidRPr="0004716C" w:rsidRDefault="008752B7" w:rsidP="00E31C4D">
            <w:pPr>
              <w:rPr>
                <w:b/>
                <w:sz w:val="20"/>
                <w:szCs w:val="20"/>
              </w:rPr>
            </w:pPr>
            <w:r w:rsidRPr="008752B7">
              <w:t>ИД-ПК-4.3</w:t>
            </w:r>
          </w:p>
        </w:tc>
      </w:tr>
      <w:tr w:rsidR="00E400C8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400C8" w:rsidRPr="0004716C" w:rsidRDefault="00E400C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E400C8" w:rsidRPr="0004716C" w:rsidRDefault="00E400C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820A1F2" w:rsidR="00E400C8" w:rsidRPr="00BE024E" w:rsidRDefault="00E400C8" w:rsidP="00E400C8">
            <w:pPr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contextualSpacing/>
              <w:jc w:val="both"/>
            </w:pPr>
          </w:p>
        </w:tc>
        <w:tc>
          <w:tcPr>
            <w:tcW w:w="3219" w:type="dxa"/>
          </w:tcPr>
          <w:p w14:paraId="09BD2B5D" w14:textId="14509658" w:rsidR="00E400C8" w:rsidRPr="00590FE2" w:rsidRDefault="00E400C8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53D2B3A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57C1372" w14:textId="6CE0D892" w:rsidR="00E400C8" w:rsidRDefault="00E400C8" w:rsidP="00050A75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ует;</w:t>
            </w:r>
          </w:p>
          <w:p w14:paraId="08E15460" w14:textId="5577E91E" w:rsidR="00E400C8" w:rsidRDefault="00E400C8" w:rsidP="00050A7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анализирует </w:t>
            </w:r>
            <w:r w:rsidR="009842F7">
              <w:rPr>
                <w:bCs/>
                <w:spacing w:val="-1"/>
              </w:rPr>
              <w:t xml:space="preserve">законодательную базу в области </w:t>
            </w:r>
            <w:r w:rsidR="00822269">
              <w:rPr>
                <w:bCs/>
                <w:spacing w:val="-1"/>
              </w:rPr>
              <w:t>таможенной экспертизы</w:t>
            </w:r>
            <w:r w:rsidR="00FF3F71">
              <w:rPr>
                <w:bCs/>
                <w:spacing w:val="-1"/>
              </w:rPr>
              <w:t xml:space="preserve"> для профессиональных целей</w:t>
            </w:r>
            <w:r>
              <w:rPr>
                <w:sz w:val="21"/>
                <w:szCs w:val="21"/>
              </w:rPr>
              <w:t>;</w:t>
            </w:r>
          </w:p>
          <w:p w14:paraId="39353BD1" w14:textId="6ABDA44E" w:rsidR="00E400C8" w:rsidRPr="00590FE2" w:rsidRDefault="00E400C8" w:rsidP="009842F7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-применяет на практике знания </w:t>
            </w:r>
            <w:r w:rsidRPr="00E400C8">
              <w:rPr>
                <w:sz w:val="21"/>
                <w:szCs w:val="21"/>
              </w:rPr>
              <w:t>законодатель</w:t>
            </w:r>
            <w:r w:rsidR="009842F7">
              <w:rPr>
                <w:sz w:val="21"/>
                <w:szCs w:val="21"/>
              </w:rPr>
              <w:t xml:space="preserve">ства РФ  в области </w:t>
            </w:r>
            <w:r w:rsidR="00822269">
              <w:rPr>
                <w:bCs/>
                <w:spacing w:val="-1"/>
              </w:rPr>
              <w:t>таможенной экспертизы</w:t>
            </w:r>
            <w:r w:rsidR="00FF3F71">
              <w:rPr>
                <w:bCs/>
                <w:spacing w:val="-1"/>
              </w:rPr>
              <w:t xml:space="preserve"> для профессиональных целей</w:t>
            </w:r>
          </w:p>
        </w:tc>
      </w:tr>
      <w:tr w:rsidR="00E400C8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E400C8" w:rsidRPr="0004716C" w:rsidRDefault="00E400C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E400C8" w:rsidRPr="0004716C" w:rsidRDefault="00E400C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E400C8" w:rsidRPr="0004716C" w:rsidRDefault="00E400C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6F1BDD2" w:rsidR="00E400C8" w:rsidRPr="00BE024E" w:rsidRDefault="00E400C8" w:rsidP="00E400C8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336"/>
              <w:contextualSpacing/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3F244BC" w14:textId="72A46244" w:rsidR="00E400C8" w:rsidRPr="00590FE2" w:rsidRDefault="00E400C8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2E73AAA" w14:textId="77777777" w:rsidR="00E400C8" w:rsidRPr="00E400C8" w:rsidRDefault="00E400C8" w:rsidP="00E400C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BC266CC" w14:textId="0504A5A1" w:rsidR="00E400C8" w:rsidRDefault="00E400C8" w:rsidP="00E400C8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</w:t>
            </w:r>
            <w:r w:rsidR="00EF370C">
              <w:rPr>
                <w:bCs/>
              </w:rPr>
              <w:t xml:space="preserve">не полностью </w:t>
            </w:r>
            <w:r>
              <w:rPr>
                <w:bCs/>
              </w:rPr>
              <w:t xml:space="preserve">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>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</w:t>
            </w:r>
            <w:proofErr w:type="gramStart"/>
            <w:r w:rsidRPr="00EC01A3">
              <w:rPr>
                <w:bCs/>
                <w:spacing w:val="-1"/>
              </w:rPr>
              <w:t>ии</w:t>
            </w:r>
            <w:r w:rsidR="00EF370C">
              <w:rPr>
                <w:bCs/>
                <w:spacing w:val="-1"/>
              </w:rPr>
              <w:t xml:space="preserve"> и </w:t>
            </w:r>
            <w:r w:rsidRPr="00EC01A3">
              <w:rPr>
                <w:bCs/>
                <w:spacing w:val="-1"/>
              </w:rPr>
              <w:t>ее</w:t>
            </w:r>
            <w:proofErr w:type="gramEnd"/>
            <w:r w:rsidRPr="00EC01A3">
              <w:rPr>
                <w:bCs/>
                <w:spacing w:val="-1"/>
              </w:rPr>
              <w:t xml:space="preserve"> классифицир</w:t>
            </w:r>
            <w:r>
              <w:rPr>
                <w:bCs/>
                <w:spacing w:val="-1"/>
              </w:rPr>
              <w:t>ует;</w:t>
            </w:r>
          </w:p>
          <w:p w14:paraId="2BEE6E30" w14:textId="5A5F7C60" w:rsidR="00E400C8" w:rsidRDefault="00E400C8" w:rsidP="00E400C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 xml:space="preserve">- </w:t>
            </w:r>
            <w:r w:rsidR="00EF370C">
              <w:rPr>
                <w:bCs/>
                <w:spacing w:val="-1"/>
              </w:rPr>
              <w:t xml:space="preserve">не достаточно четко </w:t>
            </w:r>
            <w:r>
              <w:rPr>
                <w:bCs/>
                <w:spacing w:val="-1"/>
              </w:rPr>
              <w:t xml:space="preserve">анализирует </w:t>
            </w:r>
            <w:r w:rsidR="009842F7">
              <w:rPr>
                <w:bCs/>
                <w:spacing w:val="-1"/>
              </w:rPr>
              <w:t xml:space="preserve">законодательную базу в области </w:t>
            </w:r>
            <w:r w:rsidR="00822269">
              <w:rPr>
                <w:bCs/>
                <w:spacing w:val="-1"/>
              </w:rPr>
              <w:t>таможенной экспертизы</w:t>
            </w:r>
            <w:r>
              <w:rPr>
                <w:sz w:val="21"/>
                <w:szCs w:val="21"/>
              </w:rPr>
              <w:t>;</w:t>
            </w:r>
          </w:p>
          <w:p w14:paraId="5043A887" w14:textId="72C0A4BC" w:rsidR="00E400C8" w:rsidRPr="00590FE2" w:rsidRDefault="00E400C8" w:rsidP="00EF37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>-</w:t>
            </w:r>
            <w:r w:rsidR="00EF370C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применяет на практике знания </w:t>
            </w:r>
            <w:r w:rsidR="009842F7" w:rsidRPr="00E400C8">
              <w:rPr>
                <w:sz w:val="21"/>
                <w:szCs w:val="21"/>
              </w:rPr>
              <w:t>законодатель</w:t>
            </w:r>
            <w:r w:rsidR="009842F7">
              <w:rPr>
                <w:sz w:val="21"/>
                <w:szCs w:val="21"/>
              </w:rPr>
              <w:t xml:space="preserve">ства РФ  в области </w:t>
            </w:r>
            <w:r w:rsidR="00822269">
              <w:rPr>
                <w:bCs/>
                <w:spacing w:val="-1"/>
              </w:rPr>
              <w:t>таможенной экспертизы</w:t>
            </w:r>
            <w:r w:rsidR="00822269">
              <w:rPr>
                <w:sz w:val="21"/>
                <w:szCs w:val="21"/>
              </w:rPr>
              <w:t xml:space="preserve"> </w:t>
            </w:r>
            <w:r w:rsidR="00EF370C">
              <w:rPr>
                <w:sz w:val="21"/>
                <w:szCs w:val="21"/>
              </w:rPr>
              <w:t>с незначительными ошибками</w:t>
            </w:r>
          </w:p>
        </w:tc>
      </w:tr>
      <w:tr w:rsidR="00EF370C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F370C" w:rsidRPr="0004716C" w:rsidRDefault="00EF370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EF370C" w:rsidRPr="0004716C" w:rsidRDefault="00EF37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30BF343" w:rsidR="00EF370C" w:rsidRPr="00BE024E" w:rsidRDefault="00EF370C" w:rsidP="00EF370C">
            <w:pPr>
              <w:numPr>
                <w:ilvl w:val="0"/>
                <w:numId w:val="27"/>
              </w:numPr>
              <w:tabs>
                <w:tab w:val="left" w:pos="176"/>
              </w:tabs>
              <w:ind w:left="0" w:firstLine="336"/>
              <w:contextualSpacing/>
              <w:jc w:val="both"/>
            </w:pPr>
          </w:p>
        </w:tc>
        <w:tc>
          <w:tcPr>
            <w:tcW w:w="3219" w:type="dxa"/>
          </w:tcPr>
          <w:p w14:paraId="7DE348A0" w14:textId="275AC2AA" w:rsidR="00EF370C" w:rsidRPr="00590FE2" w:rsidRDefault="00EF370C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DF01CED" w14:textId="77777777" w:rsidR="00EF370C" w:rsidRPr="00E400C8" w:rsidRDefault="00EF370C" w:rsidP="00EF370C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E400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F927748" w14:textId="57B9AF77" w:rsidR="00EF370C" w:rsidRDefault="00EF370C" w:rsidP="00EF370C">
            <w:pPr>
              <w:jc w:val="both"/>
              <w:rPr>
                <w:bCs/>
                <w:spacing w:val="-1"/>
              </w:rPr>
            </w:pPr>
            <w:r>
              <w:rPr>
                <w:bCs/>
              </w:rPr>
              <w:t xml:space="preserve">- не достаточно использует </w:t>
            </w:r>
            <w:r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Pr="00EC01A3">
              <w:rPr>
                <w:bCs/>
                <w:spacing w:val="-1"/>
              </w:rPr>
              <w:t>метод</w:t>
            </w:r>
            <w:r>
              <w:rPr>
                <w:bCs/>
                <w:spacing w:val="-1"/>
              </w:rPr>
              <w:t>ы</w:t>
            </w:r>
            <w:r w:rsidRPr="00EC01A3">
              <w:rPr>
                <w:bCs/>
                <w:spacing w:val="-1"/>
              </w:rPr>
              <w:t xml:space="preserve"> получения информац</w:t>
            </w:r>
            <w:proofErr w:type="gramStart"/>
            <w:r w:rsidRPr="00EC01A3">
              <w:rPr>
                <w:bCs/>
                <w:spacing w:val="-1"/>
              </w:rPr>
              <w:t>ии</w:t>
            </w:r>
            <w:r>
              <w:rPr>
                <w:bCs/>
                <w:spacing w:val="-1"/>
              </w:rPr>
              <w:t xml:space="preserve"> и </w:t>
            </w:r>
            <w:r w:rsidRPr="00EC01A3">
              <w:rPr>
                <w:bCs/>
                <w:spacing w:val="-1"/>
              </w:rPr>
              <w:t>ее</w:t>
            </w:r>
            <w:proofErr w:type="gramEnd"/>
            <w:r w:rsidRPr="00EC01A3">
              <w:rPr>
                <w:bCs/>
                <w:spacing w:val="-1"/>
              </w:rPr>
              <w:t xml:space="preserve"> классифицир</w:t>
            </w:r>
            <w:r>
              <w:rPr>
                <w:bCs/>
                <w:spacing w:val="-1"/>
              </w:rPr>
              <w:t>ует;</w:t>
            </w:r>
          </w:p>
          <w:p w14:paraId="50F6CE10" w14:textId="437345F0" w:rsidR="00EF370C" w:rsidRDefault="00EF370C" w:rsidP="00EF370C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не </w:t>
            </w:r>
            <w:r w:rsidR="009842F7">
              <w:rPr>
                <w:bCs/>
                <w:spacing w:val="-1"/>
              </w:rPr>
              <w:t xml:space="preserve">четко </w:t>
            </w:r>
            <w:r>
              <w:rPr>
                <w:bCs/>
                <w:spacing w:val="-1"/>
              </w:rPr>
              <w:t xml:space="preserve">анализирует </w:t>
            </w:r>
            <w:r w:rsidR="009842F7">
              <w:rPr>
                <w:bCs/>
                <w:spacing w:val="-1"/>
              </w:rPr>
              <w:t xml:space="preserve">законодательную базу в области </w:t>
            </w:r>
            <w:r w:rsidR="00822269">
              <w:rPr>
                <w:bCs/>
                <w:spacing w:val="-1"/>
              </w:rPr>
              <w:t>таможенной экспертизы</w:t>
            </w:r>
            <w:r>
              <w:rPr>
                <w:sz w:val="21"/>
                <w:szCs w:val="21"/>
              </w:rPr>
              <w:t>;</w:t>
            </w:r>
          </w:p>
          <w:p w14:paraId="13661CA3" w14:textId="3A48432A" w:rsidR="00EF370C" w:rsidRPr="00590FE2" w:rsidRDefault="00EF370C" w:rsidP="00EF3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  <w:spacing w:val="-1"/>
              </w:rPr>
              <w:t xml:space="preserve">- применяет на практике знания </w:t>
            </w:r>
            <w:r w:rsidR="009842F7" w:rsidRPr="00E400C8">
              <w:rPr>
                <w:sz w:val="21"/>
                <w:szCs w:val="21"/>
              </w:rPr>
              <w:t>законодатель</w:t>
            </w:r>
            <w:r w:rsidR="009842F7">
              <w:rPr>
                <w:sz w:val="21"/>
                <w:szCs w:val="21"/>
              </w:rPr>
              <w:t xml:space="preserve">ства РФ  в области </w:t>
            </w:r>
            <w:r w:rsidR="00822269">
              <w:rPr>
                <w:bCs/>
                <w:spacing w:val="-1"/>
              </w:rPr>
              <w:t>таможенной экспертизы</w:t>
            </w:r>
            <w:r w:rsidR="0082226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 значительными ошибками</w:t>
            </w:r>
          </w:p>
        </w:tc>
      </w:tr>
      <w:tr w:rsidR="00EF370C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F370C" w:rsidRPr="0004716C" w:rsidRDefault="00EF370C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EF370C" w:rsidRPr="0004716C" w:rsidRDefault="00EF370C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EF370C" w:rsidRPr="0004716C" w:rsidRDefault="00EF370C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EF370C" w:rsidRPr="00590FE2" w:rsidRDefault="00EF370C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0073FAD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1F15B9">
        <w:rPr>
          <w:rFonts w:eastAsia="Times New Roman"/>
          <w:bCs/>
          <w:sz w:val="24"/>
          <w:szCs w:val="24"/>
        </w:rPr>
        <w:t>Таможенная экспертиза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p w14:paraId="09C78742" w14:textId="77777777" w:rsidR="009842F7" w:rsidRPr="009842F7" w:rsidRDefault="009842F7" w:rsidP="009842F7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4A0CA443" w:rsidR="00DC1095" w:rsidRPr="00474D2C" w:rsidRDefault="009842F7" w:rsidP="00EF370C">
            <w:pPr>
              <w:ind w:left="42"/>
            </w:pPr>
            <w:r>
              <w:t xml:space="preserve">Реферат </w:t>
            </w:r>
            <w:r w:rsidR="00050A75">
              <w:t xml:space="preserve"> по разделам 1-</w:t>
            </w:r>
            <w:r w:rsidR="00EF370C">
              <w:t>3</w:t>
            </w:r>
          </w:p>
        </w:tc>
        <w:tc>
          <w:tcPr>
            <w:tcW w:w="9723" w:type="dxa"/>
          </w:tcPr>
          <w:p w14:paraId="79A48F06" w14:textId="1CE64DDA" w:rsidR="003856C6" w:rsidRPr="00D651BC" w:rsidRDefault="009842F7" w:rsidP="00EF370C">
            <w:pPr>
              <w:ind w:left="567"/>
            </w:pPr>
            <w:r w:rsidRPr="00D651BC">
              <w:t xml:space="preserve">Темы реферата </w:t>
            </w:r>
          </w:p>
          <w:p w14:paraId="5D6F1ECF" w14:textId="77777777" w:rsidR="00822269" w:rsidRPr="009D6786" w:rsidRDefault="00822269" w:rsidP="00822269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D6786">
              <w:rPr>
                <w:sz w:val="24"/>
                <w:szCs w:val="24"/>
              </w:rPr>
              <w:t>Права и обязанности таможенного эксперта (эксперта) при проведении таможенной экспертизы</w:t>
            </w:r>
          </w:p>
          <w:p w14:paraId="0AFDC198" w14:textId="77777777" w:rsidR="00822269" w:rsidRPr="009D6786" w:rsidRDefault="00822269" w:rsidP="00822269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D6786">
              <w:rPr>
                <w:sz w:val="24"/>
                <w:szCs w:val="24"/>
              </w:rPr>
              <w:t>Права декларанта, иного лица, обладающего полномочиями в отношении товаров, при назначении и проведении таможенной экспертизы</w:t>
            </w:r>
          </w:p>
          <w:p w14:paraId="43F8A841" w14:textId="77777777" w:rsidR="00822269" w:rsidRPr="009D6786" w:rsidRDefault="00822269" w:rsidP="00822269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D6786">
              <w:rPr>
                <w:sz w:val="24"/>
                <w:szCs w:val="24"/>
              </w:rPr>
              <w:t>Сотрудничество в области экспертной деятельности</w:t>
            </w:r>
          </w:p>
          <w:p w14:paraId="73D57EA2" w14:textId="16997B79" w:rsidR="003856C6" w:rsidRPr="00D651BC" w:rsidRDefault="00822269" w:rsidP="00822269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9D6786">
              <w:rPr>
                <w:sz w:val="24"/>
                <w:szCs w:val="24"/>
              </w:rPr>
              <w:t>Государственное регулирование внешнеторговой деятельности</w:t>
            </w:r>
          </w:p>
        </w:tc>
      </w:tr>
    </w:tbl>
    <w:p w14:paraId="74F7F2DC" w14:textId="155D49DA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6291D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081C5B" w:rsidR="0086291D" w:rsidRPr="00BE024E" w:rsidRDefault="0086291D" w:rsidP="003856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6665770" w14:textId="0891D054" w:rsidR="0086291D" w:rsidRPr="0086291D" w:rsidRDefault="0086291D" w:rsidP="0086291D">
            <w:pPr>
              <w:jc w:val="both"/>
            </w:pPr>
            <w:r w:rsidRPr="0086291D">
              <w:t xml:space="preserve">Работа выполнена полностью. Нет ошибок в логических рассуждениях.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показал полный объем знаний, умений</w:t>
            </w:r>
            <w:r w:rsidRPr="0086291D">
              <w:rPr>
                <w:spacing w:val="-25"/>
              </w:rPr>
              <w:t xml:space="preserve"> </w:t>
            </w:r>
            <w:r w:rsidRPr="0086291D">
              <w:t>в освоении пройденных тем и применение их на</w:t>
            </w:r>
            <w:r w:rsidRPr="0086291D">
              <w:rPr>
                <w:spacing w:val="-4"/>
              </w:rPr>
              <w:t xml:space="preserve"> </w:t>
            </w:r>
            <w:r w:rsidRPr="0086291D">
              <w:t>практике.</w:t>
            </w:r>
            <w:r>
              <w:t xml:space="preserve"> Тема реферата изложена в полном объеме</w:t>
            </w:r>
            <w:r w:rsidRPr="0086291D">
              <w:t>, показана совокупность осознанных</w:t>
            </w:r>
            <w:r>
              <w:t xml:space="preserve"> </w:t>
            </w:r>
            <w:r w:rsidRPr="0086291D"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F35470A" w14:textId="176865D4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86291D" w:rsidRPr="00552D54" w:rsidRDefault="0086291D" w:rsidP="00FC1ACA">
            <w:pPr>
              <w:jc w:val="center"/>
            </w:pPr>
            <w:r w:rsidRPr="00552D54">
              <w:t>5</w:t>
            </w:r>
          </w:p>
        </w:tc>
      </w:tr>
      <w:tr w:rsidR="0086291D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86291D" w:rsidRPr="00552D54" w:rsidRDefault="0086291D" w:rsidP="00FC1ACA"/>
        </w:tc>
        <w:tc>
          <w:tcPr>
            <w:tcW w:w="8080" w:type="dxa"/>
          </w:tcPr>
          <w:p w14:paraId="3AFE1CAB" w14:textId="77C66403" w:rsidR="0086291D" w:rsidRPr="0086291D" w:rsidRDefault="0086291D" w:rsidP="0086291D">
            <w:pPr>
              <w:jc w:val="both"/>
            </w:pPr>
            <w:r w:rsidRPr="0086291D">
              <w:t>Работа выполнена полностью,</w:t>
            </w:r>
            <w:r w:rsidRPr="0086291D">
              <w:rPr>
                <w:spacing w:val="-15"/>
              </w:rPr>
              <w:t xml:space="preserve"> </w:t>
            </w:r>
            <w:r w:rsidRPr="0086291D">
              <w:t>но обоснований шагов решения недостаточно.</w:t>
            </w:r>
            <w:r>
              <w:t xml:space="preserve"> Тема реферата изложена в недостаточно полном объеме</w:t>
            </w:r>
            <w:r w:rsidRPr="0086291D"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6291D">
              <w:rPr>
                <w:spacing w:val="-4"/>
              </w:rPr>
              <w:t xml:space="preserve">Обучающийся </w:t>
            </w:r>
            <w:r w:rsidRPr="0086291D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19E904E" w14:textId="1B173C13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86291D" w:rsidRPr="00552D54" w:rsidRDefault="0086291D" w:rsidP="00FC1ACA">
            <w:pPr>
              <w:jc w:val="center"/>
            </w:pPr>
            <w:r w:rsidRPr="00552D54">
              <w:t>4</w:t>
            </w:r>
          </w:p>
        </w:tc>
      </w:tr>
      <w:tr w:rsidR="0086291D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86291D" w:rsidRPr="00552D54" w:rsidRDefault="0086291D" w:rsidP="00FC1ACA"/>
        </w:tc>
        <w:tc>
          <w:tcPr>
            <w:tcW w:w="8080" w:type="dxa"/>
          </w:tcPr>
          <w:p w14:paraId="55CCA4E5" w14:textId="54B972A3" w:rsidR="0086291D" w:rsidRPr="0086291D" w:rsidRDefault="0086291D" w:rsidP="0086291D">
            <w:pPr>
              <w:jc w:val="both"/>
            </w:pPr>
            <w:r w:rsidRPr="0086291D">
              <w:t>Допущены более одной</w:t>
            </w:r>
            <w:r w:rsidRPr="0086291D">
              <w:rPr>
                <w:spacing w:val="-22"/>
              </w:rPr>
              <w:t xml:space="preserve"> </w:t>
            </w:r>
            <w:r w:rsidRPr="0086291D">
              <w:t>ошибки или более двух-трех</w:t>
            </w:r>
            <w:r w:rsidRPr="0086291D">
              <w:rPr>
                <w:spacing w:val="-20"/>
              </w:rPr>
              <w:t xml:space="preserve"> </w:t>
            </w:r>
            <w:r w:rsidRPr="0086291D">
              <w:t xml:space="preserve">недочетов. Тема реферата изложена не полностью. Логика и последовательность изложения имеют </w:t>
            </w:r>
            <w:r w:rsidRPr="0086291D">
              <w:lastRenderedPageBreak/>
              <w:t>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14:paraId="26DEB9CA" w14:textId="6568785F" w:rsidR="0086291D" w:rsidRPr="00552D54" w:rsidRDefault="0086291D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86291D" w:rsidRPr="00552D54" w:rsidRDefault="0086291D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86291D" w:rsidRDefault="006A6E06" w:rsidP="00FC1ACA">
            <w:r w:rsidRPr="0086291D"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AB8BAA7" w:rsidR="002C4687" w:rsidRPr="00552D54" w:rsidRDefault="008752B7" w:rsidP="0086291D">
            <w:pPr>
              <w:jc w:val="both"/>
            </w:pPr>
            <w:r>
              <w:t>Экзамен</w:t>
            </w:r>
            <w:r w:rsidR="00DD10F2">
              <w:t xml:space="preserve"> </w:t>
            </w:r>
            <w:r w:rsidR="0086291D">
              <w:t>в устной форме по вопросам</w:t>
            </w:r>
            <w:r w:rsidR="00DD10F2">
              <w:t xml:space="preserve"> </w:t>
            </w:r>
          </w:p>
        </w:tc>
        <w:tc>
          <w:tcPr>
            <w:tcW w:w="11340" w:type="dxa"/>
          </w:tcPr>
          <w:p w14:paraId="3BDD567C" w14:textId="354BA744" w:rsidR="008752B7" w:rsidRDefault="008752B7" w:rsidP="008752B7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Билет 1</w:t>
            </w:r>
          </w:p>
          <w:p w14:paraId="4D3A4931" w14:textId="77777777" w:rsidR="00822269" w:rsidRPr="00E23A1F" w:rsidRDefault="00822269" w:rsidP="00822269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23A1F">
              <w:rPr>
                <w:rFonts w:eastAsia="Times New Roman"/>
                <w:color w:val="000000"/>
                <w:sz w:val="24"/>
                <w:szCs w:val="24"/>
              </w:rPr>
              <w:t>Таможенная экспертиза, назначаемая таможенными органами</w:t>
            </w:r>
          </w:p>
          <w:p w14:paraId="5016CBB2" w14:textId="77777777" w:rsidR="00822269" w:rsidRDefault="00822269" w:rsidP="00822269">
            <w:pPr>
              <w:pStyle w:val="af0"/>
              <w:numPr>
                <w:ilvl w:val="0"/>
                <w:numId w:val="3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23A1F">
              <w:rPr>
                <w:rFonts w:eastAsia="Times New Roman"/>
                <w:color w:val="000000"/>
                <w:sz w:val="24"/>
                <w:szCs w:val="24"/>
              </w:rPr>
              <w:t xml:space="preserve">Определения в области таможенной экспертизы   </w:t>
            </w:r>
          </w:p>
          <w:p w14:paraId="325CBBD6" w14:textId="2A9EDC4E" w:rsidR="008752B7" w:rsidRPr="00E23A1F" w:rsidRDefault="008752B7" w:rsidP="008752B7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Билет 2</w:t>
            </w:r>
          </w:p>
          <w:p w14:paraId="15913EEA" w14:textId="77777777" w:rsidR="00822269" w:rsidRPr="00E23A1F" w:rsidRDefault="00822269" w:rsidP="008752B7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23A1F">
              <w:rPr>
                <w:rFonts w:eastAsia="Times New Roman"/>
                <w:color w:val="000000"/>
                <w:sz w:val="24"/>
                <w:szCs w:val="24"/>
              </w:rPr>
              <w:t>Назначение и проведение таможенной экспертизы</w:t>
            </w:r>
          </w:p>
          <w:p w14:paraId="002742EC" w14:textId="77777777" w:rsidR="00822269" w:rsidRDefault="00822269" w:rsidP="008752B7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23A1F">
              <w:rPr>
                <w:rFonts w:eastAsia="Times New Roman"/>
                <w:color w:val="000000"/>
                <w:sz w:val="24"/>
                <w:szCs w:val="24"/>
              </w:rPr>
              <w:t>Срок и порядок проведения таможенной экспертизы</w:t>
            </w:r>
          </w:p>
          <w:p w14:paraId="2B7674D4" w14:textId="626A9FAA" w:rsidR="008752B7" w:rsidRPr="00E23A1F" w:rsidRDefault="008752B7" w:rsidP="008752B7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Билет 3</w:t>
            </w:r>
          </w:p>
          <w:p w14:paraId="7D3EF5C7" w14:textId="77777777" w:rsidR="00822269" w:rsidRPr="00E23A1F" w:rsidRDefault="00822269" w:rsidP="008752B7">
            <w:pPr>
              <w:pStyle w:val="af0"/>
              <w:numPr>
                <w:ilvl w:val="0"/>
                <w:numId w:val="36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23A1F">
              <w:rPr>
                <w:rFonts w:eastAsia="Times New Roman"/>
                <w:color w:val="000000"/>
                <w:sz w:val="24"/>
                <w:szCs w:val="24"/>
              </w:rPr>
              <w:t>Заключение таможенного эксперта (эксперта)</w:t>
            </w:r>
          </w:p>
          <w:p w14:paraId="5081210C" w14:textId="0191E51C" w:rsidR="0086291D" w:rsidRPr="00552D54" w:rsidRDefault="00822269" w:rsidP="008752B7">
            <w:pPr>
              <w:pStyle w:val="af0"/>
              <w:numPr>
                <w:ilvl w:val="0"/>
                <w:numId w:val="36"/>
              </w:numPr>
              <w:jc w:val="both"/>
            </w:pPr>
            <w:r w:rsidRPr="00E23A1F">
              <w:rPr>
                <w:rFonts w:eastAsia="Times New Roman"/>
                <w:color w:val="000000"/>
                <w:sz w:val="24"/>
                <w:szCs w:val="24"/>
              </w:rPr>
              <w:t>Дополнительная и повторная таможенные экспертизы</w:t>
            </w:r>
          </w:p>
        </w:tc>
      </w:tr>
    </w:tbl>
    <w:p w14:paraId="09E359C2" w14:textId="4580189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50F1CF1" w14:textId="77777777" w:rsidR="008752B7" w:rsidRDefault="008752B7" w:rsidP="008752B7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752B7" w:rsidRPr="00314BCA" w14:paraId="71EC3558" w14:textId="77777777" w:rsidTr="00C22BB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E1534F8" w14:textId="77777777" w:rsidR="008752B7" w:rsidRPr="004A2281" w:rsidRDefault="008752B7" w:rsidP="00C22BB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E9DD6ED" w14:textId="77777777" w:rsidR="008752B7" w:rsidRPr="00314BCA" w:rsidRDefault="008752B7" w:rsidP="00C22BB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84B0ADA" w14:textId="77777777" w:rsidR="008752B7" w:rsidRPr="00314BCA" w:rsidRDefault="008752B7" w:rsidP="00C22BB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752B7" w:rsidRPr="00314BCA" w14:paraId="1A5CEFAC" w14:textId="77777777" w:rsidTr="00C22BB9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DC75D3E" w14:textId="77777777" w:rsidR="008752B7" w:rsidRPr="004A2281" w:rsidRDefault="008752B7" w:rsidP="00C22BB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450D922" w14:textId="77777777" w:rsidR="008752B7" w:rsidRPr="00314BCA" w:rsidRDefault="008752B7" w:rsidP="00C22BB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CA6BD61" w14:textId="77777777" w:rsidR="008752B7" w:rsidRDefault="008752B7" w:rsidP="00C22BB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3BBE56A" w14:textId="77777777" w:rsidR="008752B7" w:rsidRDefault="008752B7" w:rsidP="00C22BB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752B7" w:rsidRPr="00314BCA" w14:paraId="01FF4ECE" w14:textId="77777777" w:rsidTr="00C22BB9">
        <w:trPr>
          <w:trHeight w:val="283"/>
        </w:trPr>
        <w:tc>
          <w:tcPr>
            <w:tcW w:w="3828" w:type="dxa"/>
            <w:vMerge w:val="restart"/>
          </w:tcPr>
          <w:p w14:paraId="7A635CFE" w14:textId="77777777" w:rsidR="008752B7" w:rsidRPr="00B22927" w:rsidRDefault="008752B7" w:rsidP="00C22BB9">
            <w:r w:rsidRPr="00B22927">
              <w:t>экзамен:</w:t>
            </w:r>
          </w:p>
          <w:p w14:paraId="50F36F5D" w14:textId="77777777" w:rsidR="008752B7" w:rsidRPr="001D45D6" w:rsidRDefault="008752B7" w:rsidP="00C22BB9">
            <w:pPr>
              <w:rPr>
                <w:i/>
              </w:rPr>
            </w:pPr>
            <w:r w:rsidRPr="00B22927">
              <w:t>в устной форме по билетам</w:t>
            </w:r>
          </w:p>
        </w:tc>
        <w:tc>
          <w:tcPr>
            <w:tcW w:w="6945" w:type="dxa"/>
          </w:tcPr>
          <w:p w14:paraId="26041CA0" w14:textId="77777777" w:rsidR="008752B7" w:rsidRPr="006A6E06" w:rsidRDefault="008752B7" w:rsidP="00C22BB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06CAF7CD" w14:textId="77777777" w:rsidR="008752B7" w:rsidRPr="006A6E06" w:rsidRDefault="008752B7" w:rsidP="00C22BB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6A6E06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33912680" w14:textId="77777777" w:rsidR="008752B7" w:rsidRPr="006A6E06" w:rsidRDefault="008752B7" w:rsidP="00C22BB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627ECAB9" w14:textId="77777777" w:rsidR="008752B7" w:rsidRPr="006A6E06" w:rsidRDefault="008752B7" w:rsidP="00C22BB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5340D53" w14:textId="77777777" w:rsidR="008752B7" w:rsidRPr="006A6E06" w:rsidRDefault="008752B7" w:rsidP="00C22BB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8EFF522" w14:textId="77777777" w:rsidR="008752B7" w:rsidRPr="006A6E06" w:rsidRDefault="008752B7" w:rsidP="00C22BB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89BD3E0" w14:textId="77777777" w:rsidR="008752B7" w:rsidRPr="006A6E06" w:rsidRDefault="008752B7" w:rsidP="00C22BB9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14:paraId="2D1BE688" w14:textId="77777777" w:rsidR="008752B7" w:rsidRPr="001D45D6" w:rsidRDefault="008752B7" w:rsidP="00C22BB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67C50D" w14:textId="77777777" w:rsidR="008752B7" w:rsidRPr="0082635B" w:rsidRDefault="008752B7" w:rsidP="00C22BB9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752B7" w:rsidRPr="00314BCA" w14:paraId="5C8BF62D" w14:textId="77777777" w:rsidTr="00C22BB9">
        <w:trPr>
          <w:trHeight w:val="283"/>
        </w:trPr>
        <w:tc>
          <w:tcPr>
            <w:tcW w:w="3828" w:type="dxa"/>
            <w:vMerge/>
          </w:tcPr>
          <w:p w14:paraId="3A7EE876" w14:textId="77777777" w:rsidR="008752B7" w:rsidRPr="001D45D6" w:rsidRDefault="008752B7" w:rsidP="00C22BB9">
            <w:pPr>
              <w:rPr>
                <w:i/>
              </w:rPr>
            </w:pPr>
          </w:p>
        </w:tc>
        <w:tc>
          <w:tcPr>
            <w:tcW w:w="6945" w:type="dxa"/>
          </w:tcPr>
          <w:p w14:paraId="31A8D67B" w14:textId="77777777" w:rsidR="008752B7" w:rsidRPr="006A6E06" w:rsidRDefault="008752B7" w:rsidP="00C22BB9">
            <w:pPr>
              <w:jc w:val="both"/>
            </w:pPr>
            <w:r w:rsidRPr="006A6E06">
              <w:t>Обучающийся:</w:t>
            </w:r>
          </w:p>
          <w:p w14:paraId="3538EE79" w14:textId="77777777" w:rsidR="008752B7" w:rsidRPr="006A6E06" w:rsidRDefault="008752B7" w:rsidP="00C22BB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215DDD" w14:textId="77777777" w:rsidR="008752B7" w:rsidRPr="006A6E06" w:rsidRDefault="008752B7" w:rsidP="00C22BB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6F1AD32E" w14:textId="77777777" w:rsidR="008752B7" w:rsidRPr="006A6E06" w:rsidRDefault="008752B7" w:rsidP="00C22BB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3247B20" w14:textId="77777777" w:rsidR="008752B7" w:rsidRPr="006A6E06" w:rsidRDefault="008752B7" w:rsidP="00C22BB9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9947EB9" w14:textId="77777777" w:rsidR="008752B7" w:rsidRPr="006A6E06" w:rsidRDefault="008752B7" w:rsidP="00C22BB9">
            <w:pPr>
              <w:jc w:val="both"/>
            </w:pPr>
            <w:r w:rsidRPr="006A6E06"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0CE620A" w14:textId="77777777" w:rsidR="008752B7" w:rsidRPr="001D45D6" w:rsidRDefault="008752B7" w:rsidP="00C22BB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93E382" w14:textId="77777777" w:rsidR="008752B7" w:rsidRPr="0082635B" w:rsidRDefault="008752B7" w:rsidP="00C22BB9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752B7" w:rsidRPr="00314BCA" w14:paraId="542E51E0" w14:textId="77777777" w:rsidTr="00C22BB9">
        <w:trPr>
          <w:trHeight w:val="283"/>
        </w:trPr>
        <w:tc>
          <w:tcPr>
            <w:tcW w:w="3828" w:type="dxa"/>
            <w:vMerge/>
          </w:tcPr>
          <w:p w14:paraId="006FF13F" w14:textId="77777777" w:rsidR="008752B7" w:rsidRPr="001D45D6" w:rsidRDefault="008752B7" w:rsidP="00C22BB9">
            <w:pPr>
              <w:rPr>
                <w:i/>
              </w:rPr>
            </w:pPr>
          </w:p>
        </w:tc>
        <w:tc>
          <w:tcPr>
            <w:tcW w:w="6945" w:type="dxa"/>
          </w:tcPr>
          <w:p w14:paraId="6186A9A5" w14:textId="77777777" w:rsidR="008752B7" w:rsidRPr="006A6E06" w:rsidRDefault="008752B7" w:rsidP="00C22BB9">
            <w:pPr>
              <w:jc w:val="both"/>
            </w:pPr>
            <w:r w:rsidRPr="006A6E06">
              <w:t>Обучающийся:</w:t>
            </w:r>
          </w:p>
          <w:p w14:paraId="0626FBC8" w14:textId="77777777" w:rsidR="008752B7" w:rsidRPr="006A6E06" w:rsidRDefault="008752B7" w:rsidP="00C22BB9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2095E89F" w14:textId="77777777" w:rsidR="008752B7" w:rsidRPr="006A6E06" w:rsidRDefault="008752B7" w:rsidP="00C22BB9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</w:t>
            </w:r>
            <w:r w:rsidRPr="006A6E06">
              <w:lastRenderedPageBreak/>
              <w:t>теоретических ответах и в ходе практической работы.</w:t>
            </w:r>
          </w:p>
          <w:p w14:paraId="3209E1BF" w14:textId="77777777" w:rsidR="008752B7" w:rsidRPr="006A6E06" w:rsidRDefault="008752B7" w:rsidP="00C22BB9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402628E4" w14:textId="77777777" w:rsidR="008752B7" w:rsidRPr="001D45D6" w:rsidRDefault="008752B7" w:rsidP="00C22BB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FB77C4" w14:textId="77777777" w:rsidR="008752B7" w:rsidRPr="0082635B" w:rsidRDefault="008752B7" w:rsidP="00C22BB9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752B7" w:rsidRPr="00314BCA" w14:paraId="736606E2" w14:textId="77777777" w:rsidTr="00C22BB9">
        <w:trPr>
          <w:trHeight w:val="283"/>
        </w:trPr>
        <w:tc>
          <w:tcPr>
            <w:tcW w:w="3828" w:type="dxa"/>
            <w:vMerge/>
          </w:tcPr>
          <w:p w14:paraId="1007D6A5" w14:textId="77777777" w:rsidR="008752B7" w:rsidRPr="001D45D6" w:rsidRDefault="008752B7" w:rsidP="00C22BB9">
            <w:pPr>
              <w:rPr>
                <w:i/>
              </w:rPr>
            </w:pPr>
          </w:p>
        </w:tc>
        <w:tc>
          <w:tcPr>
            <w:tcW w:w="6945" w:type="dxa"/>
          </w:tcPr>
          <w:p w14:paraId="17C22A5F" w14:textId="77777777" w:rsidR="008752B7" w:rsidRPr="006A6E06" w:rsidRDefault="008752B7" w:rsidP="00C22BB9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EE03B5B" w14:textId="77777777" w:rsidR="008752B7" w:rsidRPr="006A6E06" w:rsidRDefault="008752B7" w:rsidP="00C22BB9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4B51D86A" w14:textId="77777777" w:rsidR="008752B7" w:rsidRPr="001D45D6" w:rsidRDefault="008752B7" w:rsidP="00C22BB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E849DB" w14:textId="77777777" w:rsidR="008752B7" w:rsidRPr="0082635B" w:rsidRDefault="008752B7" w:rsidP="00C22BB9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3FD6251D" w14:textId="77777777" w:rsidR="008752B7" w:rsidRDefault="008752B7" w:rsidP="008752B7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1439C0B" w:rsidR="00154655" w:rsidRPr="008B0F64" w:rsidRDefault="00154655" w:rsidP="0086291D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86291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75E84D42" w14:textId="77777777" w:rsidR="008B0F64" w:rsidRDefault="0043086E" w:rsidP="008752B7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6BE8C98C" w:rsidR="008752B7" w:rsidRPr="008B0F64" w:rsidRDefault="008752B7" w:rsidP="008752B7">
            <w:pPr>
              <w:rPr>
                <w:b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1F6738B" w14:textId="77777777" w:rsidR="008752B7" w:rsidRPr="008B0F64" w:rsidRDefault="008752B7" w:rsidP="008752B7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76BB8D62" w14:textId="77777777" w:rsidR="008752B7" w:rsidRPr="008B0F64" w:rsidRDefault="008752B7" w:rsidP="008752B7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142BEC67" w14:textId="77777777" w:rsidR="008752B7" w:rsidRPr="008B0F64" w:rsidRDefault="008752B7" w:rsidP="008752B7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7418F25F" w:rsidR="0086291D" w:rsidRPr="008B0F64" w:rsidRDefault="008752B7" w:rsidP="008752B7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27866D2" w:rsidR="0043086E" w:rsidRPr="008B0F64" w:rsidRDefault="007D6EA1" w:rsidP="00BE024E">
            <w:pPr>
              <w:rPr>
                <w:bCs/>
                <w:iCs/>
              </w:rPr>
            </w:pPr>
            <w:r>
              <w:rPr>
                <w:bCs/>
              </w:rPr>
              <w:t>Э</w:t>
            </w:r>
            <w:r w:rsidR="0018543E">
              <w:rPr>
                <w:bCs/>
              </w:rPr>
              <w:t>кзамен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1D7E6479" w:rsidR="00F71998" w:rsidRPr="009F4515" w:rsidRDefault="0078403C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78403C" w:rsidRDefault="00C7199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930428E" w:rsidR="00C71990" w:rsidRPr="0062645A" w:rsidRDefault="001F15B9" w:rsidP="001F15B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F15B9">
              <w:rPr>
                <w:bCs/>
                <w:kern w:val="36"/>
              </w:rPr>
              <w:t>Федеральный закон от N 289-ФЗ "О таможенном регулировании в Российской Федерации и о внесении изменений в отдельные законодатель</w:t>
            </w:r>
            <w:r>
              <w:rPr>
                <w:bCs/>
                <w:kern w:val="36"/>
              </w:rPr>
              <w:t>ные акты Российской Федерации"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62645A" w:rsidRDefault="00C7199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55445C9" w:rsidR="00C71990" w:rsidRPr="0062645A" w:rsidRDefault="0062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https://base.garant.ru/12123142/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F1549D" w:rsidR="00C71990" w:rsidRPr="0062645A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1E69" w:rsidRPr="0021251B" w14:paraId="3331B90B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E9DA1" w14:textId="49A84336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1F5E9" w14:textId="77777777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3F657" w14:textId="18F92C17" w:rsidR="00C01E69" w:rsidRPr="001F15B9" w:rsidRDefault="00C01E69" w:rsidP="00C01E69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C01E69">
              <w:rPr>
                <w:bCs/>
                <w:kern w:val="36"/>
              </w:rPr>
              <w:t xml:space="preserve">"Таможенный кодекс Евразийского экономического союза"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E237A" w14:textId="77777777" w:rsidR="00C01E69" w:rsidRPr="0062645A" w:rsidRDefault="00C01E6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53B7D1" w14:textId="77777777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FA51D" w14:textId="77777777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E41B8" w14:textId="35A380C9" w:rsidR="00C01E69" w:rsidRPr="0062645A" w:rsidRDefault="008222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2269">
              <w:rPr>
                <w:lang w:eastAsia="ar-SA"/>
              </w:rPr>
              <w:t>http://www.consultant.ru/document/cons_doc_LAW_215315/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C172B" w14:textId="77777777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1E69" w:rsidRPr="0021251B" w14:paraId="486E5930" w14:textId="77777777" w:rsidTr="001F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6CB27" w14:textId="5727569E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C7641" w14:textId="46D36109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 xml:space="preserve">Давыдов А.Ф., Шустов Ю.С.,  </w:t>
            </w:r>
            <w:r>
              <w:rPr>
                <w:lang w:eastAsia="ar-SA"/>
              </w:rPr>
              <w:t>Курденкова А.В., Белкина С.Б.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16259" w14:textId="363E71FC" w:rsidR="00C01E69" w:rsidRPr="001F15B9" w:rsidRDefault="00C01E69" w:rsidP="001F15B9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62645A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6B5CA" w14:textId="14A7909D" w:rsidR="00C01E69" w:rsidRPr="0062645A" w:rsidRDefault="00C01E6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8EED5" w14:textId="7B63961F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F432A" w14:textId="36832138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0574E" w14:textId="5F9E21DB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23C40" w14:textId="5085B775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C01E69" w:rsidRPr="0021251B" w14:paraId="0B501BA4" w14:textId="77777777" w:rsidTr="001F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1B32C9BC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D35D1" w14:textId="34DBE8BC" w:rsidR="00C01E69" w:rsidRPr="0062645A" w:rsidRDefault="00C01E69" w:rsidP="0062645A">
            <w:pPr>
              <w:suppressAutoHyphens/>
              <w:spacing w:line="100" w:lineRule="atLeast"/>
            </w:pPr>
            <w:r w:rsidRPr="0062645A"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7AC6" w14:textId="737C36FB" w:rsidR="00C01E69" w:rsidRPr="0062645A" w:rsidRDefault="00C01E69" w:rsidP="007D6EA1">
            <w:pPr>
              <w:suppressAutoHyphens/>
              <w:spacing w:line="100" w:lineRule="atLeast"/>
              <w:rPr>
                <w:bCs/>
                <w:kern w:val="36"/>
              </w:rPr>
            </w:pPr>
            <w:r w:rsidRPr="0062645A"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F4B1" w14:textId="7F562E58" w:rsidR="00C01E69" w:rsidRPr="0062645A" w:rsidRDefault="00C01E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0065" w14:textId="283CED37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F137" w14:textId="44652B93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57D84AE6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78458303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C01E69" w:rsidRPr="0021251B" w14:paraId="53B7CD10" w14:textId="77777777" w:rsidTr="001F15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BF98" w14:textId="0671FF14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FF76A" w14:textId="77777777" w:rsidR="00C01E69" w:rsidRPr="0062645A" w:rsidRDefault="00C01E69" w:rsidP="001F15B9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Шустов Ю.С.,</w:t>
            </w:r>
          </w:p>
          <w:p w14:paraId="68835195" w14:textId="77777777" w:rsidR="00C01E69" w:rsidRPr="0062645A" w:rsidRDefault="00C01E69" w:rsidP="001F15B9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Давыдов А.Ф.,</w:t>
            </w:r>
          </w:p>
          <w:p w14:paraId="31C0F05A" w14:textId="10DDA430" w:rsidR="00C01E69" w:rsidRPr="0062645A" w:rsidRDefault="00C01E69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18722" w14:textId="21F07DDC" w:rsidR="00C01E69" w:rsidRPr="0062645A" w:rsidRDefault="00C01E69" w:rsidP="007D6EA1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A0667" w14:textId="22193225" w:rsidR="00C01E69" w:rsidRPr="0062645A" w:rsidRDefault="00C01E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14A291" w14:textId="3BA58B62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 xml:space="preserve">М., МГТУ им. </w:t>
            </w:r>
            <w:proofErr w:type="spellStart"/>
            <w:r w:rsidRPr="0062645A">
              <w:rPr>
                <w:color w:val="000000"/>
                <w:lang w:eastAsia="ar-SA"/>
              </w:rPr>
              <w:t>А.Н.Косыгина</w:t>
            </w:r>
            <w:proofErr w:type="spellEnd"/>
            <w:r w:rsidRPr="0062645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D65FA" w14:textId="58E1158D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DDE5E" w14:textId="4E04B217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9EFA" w14:textId="2530FD77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C01E69" w:rsidRPr="0021251B" w14:paraId="7B8A5297" w14:textId="77777777" w:rsidTr="006264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EA51" w14:textId="5E534435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color w:val="00000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8814A" w14:textId="77777777" w:rsidR="00C01E69" w:rsidRPr="0062645A" w:rsidRDefault="00C01E69" w:rsidP="001F15B9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Шустов Ю.С.,</w:t>
            </w:r>
          </w:p>
          <w:p w14:paraId="2104E387" w14:textId="77777777" w:rsidR="00C01E69" w:rsidRPr="0062645A" w:rsidRDefault="00C01E69" w:rsidP="001F15B9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Давыдов А.Ф.,</w:t>
            </w:r>
          </w:p>
          <w:p w14:paraId="5A22F2FA" w14:textId="53997E3F" w:rsidR="00C01E69" w:rsidRPr="0062645A" w:rsidRDefault="00C01E69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03A97" w14:textId="428D0650" w:rsidR="00C01E69" w:rsidRPr="0062645A" w:rsidRDefault="00C01E69" w:rsidP="0078403C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45733" w14:textId="3737F338" w:rsidR="00C01E69" w:rsidRPr="0062645A" w:rsidRDefault="00C01E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71F6AC" w14:textId="787A821C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 xml:space="preserve">М.: МГТУ им. </w:t>
            </w:r>
            <w:proofErr w:type="spellStart"/>
            <w:r w:rsidRPr="0062645A">
              <w:rPr>
                <w:color w:val="000000"/>
                <w:lang w:eastAsia="ar-SA"/>
              </w:rPr>
              <w:t>А.Н.Косыгина</w:t>
            </w:r>
            <w:proofErr w:type="spellEnd"/>
            <w:r w:rsidRPr="0062645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118B2" w14:textId="0EDE530D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D5A4D" w14:textId="0224DC57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1C8E" w14:textId="5B259513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C01E69" w:rsidRPr="0021251B" w14:paraId="557D5CB0" w14:textId="77777777" w:rsidTr="006264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6C89F5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4BD4DED5" w:rsidR="00C01E69" w:rsidRPr="0062645A" w:rsidRDefault="00C01E69" w:rsidP="00BE02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075758F" w:rsidR="00C01E69" w:rsidRPr="0062645A" w:rsidRDefault="00C01E69" w:rsidP="0078403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52BC32A" w:rsidR="00C01E69" w:rsidRPr="0062645A" w:rsidRDefault="00C01E69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AEB28C1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М.</w:t>
            </w:r>
            <w:proofErr w:type="gramStart"/>
            <w:r w:rsidRPr="0062645A">
              <w:rPr>
                <w:lang w:eastAsia="ar-SA"/>
              </w:rPr>
              <w:t xml:space="preserve"> :</w:t>
            </w:r>
            <w:proofErr w:type="gramEnd"/>
            <w:r w:rsidRPr="0062645A">
              <w:rPr>
                <w:lang w:eastAsia="ar-SA"/>
              </w:rPr>
              <w:t xml:space="preserve"> РГУ им. </w:t>
            </w:r>
            <w:proofErr w:type="spellStart"/>
            <w:r w:rsidRPr="0062645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A874FC1" w:rsidR="00C01E69" w:rsidRPr="0062645A" w:rsidRDefault="00C01E69" w:rsidP="00BE02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40B5835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243D2D4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C01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E4CC9FF" w:rsidR="00C01E69" w:rsidRPr="0078403C" w:rsidRDefault="00C01E6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Pr="0078403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01E69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 xml:space="preserve">Курденкова А.В., </w:t>
            </w:r>
            <w:r w:rsidRPr="0062645A">
              <w:rPr>
                <w:lang w:eastAsia="ar-SA"/>
              </w:rPr>
              <w:lastRenderedPageBreak/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lastRenderedPageBreak/>
              <w:t xml:space="preserve">Обработка результатов </w:t>
            </w:r>
            <w:r w:rsidRPr="0062645A">
              <w:rPr>
                <w:lang w:eastAsia="ar-SA"/>
              </w:rPr>
              <w:lastRenderedPageBreak/>
              <w:t>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lastRenderedPageBreak/>
              <w:t xml:space="preserve">Учебное </w:t>
            </w:r>
            <w:r w:rsidRPr="0062645A">
              <w:rPr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51C1F16" w:rsidR="00C01E69" w:rsidRPr="0062645A" w:rsidRDefault="00C01E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C01E69" w:rsidRPr="0062645A" w:rsidRDefault="00C01E69" w:rsidP="00314897">
            <w:pPr>
              <w:suppressAutoHyphens/>
              <w:spacing w:line="100" w:lineRule="atLeast"/>
            </w:pPr>
            <w:r w:rsidRPr="0062645A">
              <w:t>https://znanium.com/catalog/docu</w:t>
            </w:r>
            <w:r w:rsidRPr="0062645A">
              <w:lastRenderedPageBreak/>
              <w:t>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i/>
                <w:lang w:eastAsia="ar-SA"/>
              </w:rPr>
              <w:lastRenderedPageBreak/>
              <w:t>5</w:t>
            </w:r>
          </w:p>
        </w:tc>
      </w:tr>
      <w:tr w:rsidR="00C01E69" w:rsidRPr="0021251B" w14:paraId="66A028B4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136BF" w14:textId="4558C8E4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E1B93" w14:textId="2BF764F1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963E" w14:textId="4CE83CA1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49912" w14:textId="046AC67B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B7E" w14:textId="0F4D15EF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E6674" w14:textId="1B4F1C9C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D3646" w14:textId="45095BA5" w:rsidR="00C01E69" w:rsidRPr="0062645A" w:rsidRDefault="00C01E69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F5DD" w14:textId="130DB404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  <w:tr w:rsidR="00C01E69" w:rsidRPr="0021251B" w14:paraId="545F5BB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74B75" w14:textId="34DAA24D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78403C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69A73" w14:textId="7F0B8C9E" w:rsidR="00C01E69" w:rsidRPr="0062645A" w:rsidRDefault="00C01E69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00A8B" w14:textId="791E92AA" w:rsidR="00C01E69" w:rsidRPr="0062645A" w:rsidRDefault="00C01E69" w:rsidP="00314897">
            <w:pPr>
              <w:suppressAutoHyphens/>
              <w:spacing w:line="100" w:lineRule="atLeast"/>
            </w:pPr>
            <w:r w:rsidRPr="0062645A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12507" w14:textId="24ED7AF9" w:rsidR="00C01E69" w:rsidRPr="0062645A" w:rsidRDefault="00C01E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2645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64FAA" w14:textId="459355A2" w:rsidR="00C01E69" w:rsidRPr="0062645A" w:rsidRDefault="00C01E69" w:rsidP="00314897">
            <w:pPr>
              <w:suppressAutoHyphens/>
              <w:spacing w:line="100" w:lineRule="atLeast"/>
            </w:pPr>
            <w:r w:rsidRPr="0062645A">
              <w:rPr>
                <w:color w:val="000000"/>
                <w:lang w:eastAsia="ar-SA"/>
              </w:rPr>
              <w:t xml:space="preserve">М.: Вузовский учебник: </w:t>
            </w:r>
            <w:proofErr w:type="spellStart"/>
            <w:r w:rsidRPr="0062645A">
              <w:rPr>
                <w:color w:val="00000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B1510" w14:textId="40490403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3B44C" w14:textId="0D650EDC" w:rsidR="00C01E69" w:rsidRPr="0062645A" w:rsidRDefault="00C01E6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884E7" w14:textId="4C2BD0F7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lang w:eastAsia="ar-SA"/>
              </w:rPr>
              <w:t>5</w:t>
            </w:r>
          </w:p>
        </w:tc>
      </w:tr>
      <w:tr w:rsidR="00C01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0031A4B" w:rsidR="00C01E69" w:rsidRPr="0078403C" w:rsidRDefault="00C01E69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78403C">
              <w:rPr>
                <w:bCs/>
                <w:lang w:eastAsia="en-US"/>
              </w:rPr>
              <w:t>.3 Методические материалы</w:t>
            </w:r>
            <w:r w:rsidRPr="0078403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01E69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01E69" w:rsidRPr="0078403C" w:rsidRDefault="00C01E6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840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EE47EE1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lang w:eastAsia="ar-SA"/>
              </w:rPr>
              <w:t xml:space="preserve"> 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2645A">
              <w:rPr>
                <w:iCs/>
                <w:lang w:eastAsia="ar-SA"/>
              </w:rPr>
              <w:t>201</w:t>
            </w:r>
            <w:r w:rsidRPr="0062645A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C01E69" w:rsidRPr="0062645A" w:rsidRDefault="00C01E69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C01E69" w:rsidRPr="0062645A" w:rsidRDefault="00C01E6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645A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F2B1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D3A7CBD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48E17C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B21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55BE" w14:textId="77777777" w:rsidR="008F2B19" w:rsidRDefault="008F2B19" w:rsidP="005E3840">
      <w:r>
        <w:separator/>
      </w:r>
    </w:p>
  </w:endnote>
  <w:endnote w:type="continuationSeparator" w:id="0">
    <w:p w14:paraId="6CB44455" w14:textId="77777777" w:rsidR="008F2B19" w:rsidRDefault="008F2B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F15B9" w:rsidRDefault="001F15B9">
    <w:pPr>
      <w:pStyle w:val="ae"/>
      <w:jc w:val="right"/>
    </w:pPr>
  </w:p>
  <w:p w14:paraId="3A88830B" w14:textId="77777777" w:rsidR="001F15B9" w:rsidRDefault="001F15B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F15B9" w:rsidRDefault="001F15B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F15B9" w:rsidRDefault="001F15B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F15B9" w:rsidRDefault="001F15B9">
    <w:pPr>
      <w:pStyle w:val="ae"/>
      <w:jc w:val="right"/>
    </w:pPr>
  </w:p>
  <w:p w14:paraId="6C2BFEFB" w14:textId="77777777" w:rsidR="001F15B9" w:rsidRDefault="001F15B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F15B9" w:rsidRDefault="001F15B9">
    <w:pPr>
      <w:pStyle w:val="ae"/>
      <w:jc w:val="right"/>
    </w:pPr>
  </w:p>
  <w:p w14:paraId="1B400B45" w14:textId="77777777" w:rsidR="001F15B9" w:rsidRDefault="001F15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111B" w14:textId="77777777" w:rsidR="008F2B19" w:rsidRDefault="008F2B19" w:rsidP="005E3840">
      <w:r>
        <w:separator/>
      </w:r>
    </w:p>
  </w:footnote>
  <w:footnote w:type="continuationSeparator" w:id="0">
    <w:p w14:paraId="0D7EDC92" w14:textId="77777777" w:rsidR="008F2B19" w:rsidRDefault="008F2B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F15B9" w:rsidRDefault="001F15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7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F15B9" w:rsidRDefault="001F15B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F15B9" w:rsidRDefault="001F15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72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1F15B9" w:rsidRDefault="001F15B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F15B9" w:rsidRDefault="001F15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72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1F15B9" w:rsidRDefault="001F15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732FC0"/>
    <w:multiLevelType w:val="hybridMultilevel"/>
    <w:tmpl w:val="10E2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B2610"/>
    <w:multiLevelType w:val="hybridMultilevel"/>
    <w:tmpl w:val="E4B0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DA34FB8"/>
    <w:multiLevelType w:val="hybridMultilevel"/>
    <w:tmpl w:val="09E843D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00426"/>
    <w:multiLevelType w:val="hybridMultilevel"/>
    <w:tmpl w:val="10E2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85922"/>
    <w:multiLevelType w:val="hybridMultilevel"/>
    <w:tmpl w:val="75E2FD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36D6F"/>
    <w:multiLevelType w:val="hybridMultilevel"/>
    <w:tmpl w:val="10E2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71C11"/>
    <w:multiLevelType w:val="hybridMultilevel"/>
    <w:tmpl w:val="F6408A4E"/>
    <w:lvl w:ilvl="0" w:tplc="B0BE1E62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51385"/>
    <w:multiLevelType w:val="hybridMultilevel"/>
    <w:tmpl w:val="F4506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1"/>
  </w:num>
  <w:num w:numId="6">
    <w:abstractNumId w:val="32"/>
  </w:num>
  <w:num w:numId="7">
    <w:abstractNumId w:val="37"/>
  </w:num>
  <w:num w:numId="8">
    <w:abstractNumId w:val="15"/>
  </w:num>
  <w:num w:numId="9">
    <w:abstractNumId w:val="7"/>
  </w:num>
  <w:num w:numId="10">
    <w:abstractNumId w:val="26"/>
  </w:num>
  <w:num w:numId="11">
    <w:abstractNumId w:val="19"/>
  </w:num>
  <w:num w:numId="12">
    <w:abstractNumId w:val="21"/>
  </w:num>
  <w:num w:numId="13">
    <w:abstractNumId w:val="35"/>
  </w:num>
  <w:num w:numId="14">
    <w:abstractNumId w:val="4"/>
  </w:num>
  <w:num w:numId="15">
    <w:abstractNumId w:val="16"/>
  </w:num>
  <w:num w:numId="16">
    <w:abstractNumId w:val="23"/>
  </w:num>
  <w:num w:numId="17">
    <w:abstractNumId w:val="8"/>
  </w:num>
  <w:num w:numId="18">
    <w:abstractNumId w:val="34"/>
  </w:num>
  <w:num w:numId="19">
    <w:abstractNumId w:val="27"/>
  </w:num>
  <w:num w:numId="20">
    <w:abstractNumId w:val="10"/>
  </w:num>
  <w:num w:numId="21">
    <w:abstractNumId w:val="17"/>
  </w:num>
  <w:num w:numId="22">
    <w:abstractNumId w:val="13"/>
  </w:num>
  <w:num w:numId="23">
    <w:abstractNumId w:val="14"/>
  </w:num>
  <w:num w:numId="24">
    <w:abstractNumId w:val="28"/>
  </w:num>
  <w:num w:numId="25">
    <w:abstractNumId w:val="36"/>
  </w:num>
  <w:num w:numId="26">
    <w:abstractNumId w:val="30"/>
  </w:num>
  <w:num w:numId="27">
    <w:abstractNumId w:val="9"/>
  </w:num>
  <w:num w:numId="28">
    <w:abstractNumId w:val="29"/>
  </w:num>
  <w:num w:numId="29">
    <w:abstractNumId w:val="20"/>
  </w:num>
  <w:num w:numId="30">
    <w:abstractNumId w:val="31"/>
  </w:num>
  <w:num w:numId="31">
    <w:abstractNumId w:val="2"/>
  </w:num>
  <w:num w:numId="32">
    <w:abstractNumId w:val="5"/>
  </w:num>
  <w:num w:numId="33">
    <w:abstractNumId w:val="24"/>
  </w:num>
  <w:num w:numId="34">
    <w:abstractNumId w:val="12"/>
  </w:num>
  <w:num w:numId="35">
    <w:abstractNumId w:val="22"/>
  </w:num>
  <w:num w:numId="3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F7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76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190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08D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29E7"/>
    <w:rsid w:val="001435DD"/>
    <w:rsid w:val="00145166"/>
    <w:rsid w:val="0014741C"/>
    <w:rsid w:val="001479F8"/>
    <w:rsid w:val="00147B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43E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E6B"/>
    <w:rsid w:val="001E3875"/>
    <w:rsid w:val="001E3D8D"/>
    <w:rsid w:val="001E44B1"/>
    <w:rsid w:val="001E5CB6"/>
    <w:rsid w:val="001F086F"/>
    <w:rsid w:val="001F0F61"/>
    <w:rsid w:val="001F15B9"/>
    <w:rsid w:val="001F41C5"/>
    <w:rsid w:val="001F5596"/>
    <w:rsid w:val="001F62D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5A1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15C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BC"/>
    <w:rsid w:val="002B6D01"/>
    <w:rsid w:val="002B78A7"/>
    <w:rsid w:val="002C003F"/>
    <w:rsid w:val="002C070F"/>
    <w:rsid w:val="002C0A2C"/>
    <w:rsid w:val="002C2857"/>
    <w:rsid w:val="002C2B69"/>
    <w:rsid w:val="002C2BFD"/>
    <w:rsid w:val="002C2E32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A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1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12E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6C6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A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7AD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D5"/>
    <w:rsid w:val="004239DF"/>
    <w:rsid w:val="00426E04"/>
    <w:rsid w:val="004274DC"/>
    <w:rsid w:val="0043086E"/>
    <w:rsid w:val="0043299F"/>
    <w:rsid w:val="00432C9F"/>
    <w:rsid w:val="00432FA4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C9E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2FF9"/>
    <w:rsid w:val="00483338"/>
    <w:rsid w:val="004836A1"/>
    <w:rsid w:val="00483F85"/>
    <w:rsid w:val="004856A7"/>
    <w:rsid w:val="004871DE"/>
    <w:rsid w:val="004925D7"/>
    <w:rsid w:val="004927C8"/>
    <w:rsid w:val="00494E1D"/>
    <w:rsid w:val="00494E33"/>
    <w:rsid w:val="00495029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3A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59FA"/>
    <w:rsid w:val="0053636C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9AF"/>
    <w:rsid w:val="00546AF2"/>
    <w:rsid w:val="00546FAA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F5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1704D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45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E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3F9A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863"/>
    <w:rsid w:val="00773D66"/>
    <w:rsid w:val="007753B5"/>
    <w:rsid w:val="007769AC"/>
    <w:rsid w:val="00777F76"/>
    <w:rsid w:val="007814D9"/>
    <w:rsid w:val="007835FF"/>
    <w:rsid w:val="00783DFD"/>
    <w:rsid w:val="0078403C"/>
    <w:rsid w:val="007846E6"/>
    <w:rsid w:val="00785027"/>
    <w:rsid w:val="00787B5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D6EA1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269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F3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01"/>
    <w:rsid w:val="00850EB1"/>
    <w:rsid w:val="008547D1"/>
    <w:rsid w:val="0086014E"/>
    <w:rsid w:val="008606A6"/>
    <w:rsid w:val="00861BB0"/>
    <w:rsid w:val="00861C5B"/>
    <w:rsid w:val="0086291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2B7"/>
    <w:rsid w:val="00875471"/>
    <w:rsid w:val="008765A3"/>
    <w:rsid w:val="0088039E"/>
    <w:rsid w:val="00880D35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07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214"/>
    <w:rsid w:val="008E454D"/>
    <w:rsid w:val="008E4CE4"/>
    <w:rsid w:val="008F20D0"/>
    <w:rsid w:val="008F2B1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6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F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14F"/>
    <w:rsid w:val="00977EA0"/>
    <w:rsid w:val="00977F13"/>
    <w:rsid w:val="009834DC"/>
    <w:rsid w:val="009842F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8B"/>
    <w:rsid w:val="009F4515"/>
    <w:rsid w:val="009F7766"/>
    <w:rsid w:val="00A011D3"/>
    <w:rsid w:val="00A01B79"/>
    <w:rsid w:val="00A05189"/>
    <w:rsid w:val="00A051CE"/>
    <w:rsid w:val="00A05AF6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83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1DB3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09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1E69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30C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5C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0D9E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22E"/>
    <w:rsid w:val="00D61A49"/>
    <w:rsid w:val="00D62C75"/>
    <w:rsid w:val="00D631CE"/>
    <w:rsid w:val="00D64E13"/>
    <w:rsid w:val="00D651BC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0F2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1E6"/>
    <w:rsid w:val="00DE022A"/>
    <w:rsid w:val="00DE1590"/>
    <w:rsid w:val="00DE1A9D"/>
    <w:rsid w:val="00DE200A"/>
    <w:rsid w:val="00DE2818"/>
    <w:rsid w:val="00DE37E0"/>
    <w:rsid w:val="00DE4C49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026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C69"/>
    <w:rsid w:val="00E31742"/>
    <w:rsid w:val="00E31C4D"/>
    <w:rsid w:val="00E3248C"/>
    <w:rsid w:val="00E33D60"/>
    <w:rsid w:val="00E34F0A"/>
    <w:rsid w:val="00E35C0D"/>
    <w:rsid w:val="00E36EF2"/>
    <w:rsid w:val="00E37619"/>
    <w:rsid w:val="00E400C8"/>
    <w:rsid w:val="00E40360"/>
    <w:rsid w:val="00E40A5B"/>
    <w:rsid w:val="00E40C0A"/>
    <w:rsid w:val="00E421F9"/>
    <w:rsid w:val="00E42267"/>
    <w:rsid w:val="00E435EE"/>
    <w:rsid w:val="00E45306"/>
    <w:rsid w:val="00E511D0"/>
    <w:rsid w:val="00E51B20"/>
    <w:rsid w:val="00E52B35"/>
    <w:rsid w:val="00E52EE8"/>
    <w:rsid w:val="00E55739"/>
    <w:rsid w:val="00E56C2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83B"/>
    <w:rsid w:val="00E83EB2"/>
    <w:rsid w:val="00E84E6D"/>
    <w:rsid w:val="00E86C59"/>
    <w:rsid w:val="00E87A9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86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370C"/>
    <w:rsid w:val="00EF5D4A"/>
    <w:rsid w:val="00F00C35"/>
    <w:rsid w:val="00F00F3A"/>
    <w:rsid w:val="00F01E1C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AC6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378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FC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DD"/>
    <w:rsid w:val="00F81F44"/>
    <w:rsid w:val="00F8235F"/>
    <w:rsid w:val="00F824F1"/>
    <w:rsid w:val="00F82D4C"/>
    <w:rsid w:val="00F834F1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7C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3F71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F3F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F3F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7E19-5BC0-4C79-9A27-E9B68A57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22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37</cp:revision>
  <cp:lastPrinted>2022-04-05T21:58:00Z</cp:lastPrinted>
  <dcterms:created xsi:type="dcterms:W3CDTF">2022-01-22T00:16:00Z</dcterms:created>
  <dcterms:modified xsi:type="dcterms:W3CDTF">2022-04-05T21:59:00Z</dcterms:modified>
</cp:coreProperties>
</file>