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2C0B3F" w:rsidR="00E05948" w:rsidRPr="00C258B0" w:rsidRDefault="00271A5A" w:rsidP="00271A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084FA5">
              <w:rPr>
                <w:b/>
                <w:sz w:val="26"/>
                <w:szCs w:val="26"/>
              </w:rPr>
              <w:t>ехническо</w:t>
            </w:r>
            <w:r>
              <w:rPr>
                <w:b/>
                <w:sz w:val="26"/>
                <w:szCs w:val="26"/>
              </w:rPr>
              <w:t>е</w:t>
            </w:r>
            <w:r w:rsidR="00084FA5">
              <w:rPr>
                <w:b/>
                <w:sz w:val="26"/>
                <w:szCs w:val="26"/>
              </w:rPr>
              <w:t xml:space="preserve"> регулировани</w:t>
            </w:r>
            <w:r>
              <w:rPr>
                <w:b/>
                <w:sz w:val="26"/>
                <w:szCs w:val="26"/>
              </w:rPr>
              <w:t>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07983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507983" w:rsidRPr="007B1542" w:rsidRDefault="00507983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5FDB014" w:rsidR="00507983" w:rsidRPr="007B1542" w:rsidRDefault="0050798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13A761DA" w:rsidR="00507983" w:rsidRPr="007B1542" w:rsidRDefault="00507983" w:rsidP="00EC0393">
            <w:pPr>
              <w:rPr>
                <w:sz w:val="26"/>
                <w:szCs w:val="26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07983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507983" w:rsidRPr="007B1542" w:rsidRDefault="00507983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35BDC6" w:rsidR="00507983" w:rsidRPr="007B1542" w:rsidRDefault="00507983" w:rsidP="00C65492">
            <w:pPr>
              <w:rPr>
                <w:sz w:val="26"/>
                <w:szCs w:val="26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987A28" w:rsidR="00AA6ADF" w:rsidRPr="00AC3042" w:rsidRDefault="00AA6ADF" w:rsidP="00BC183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271A5A" w:rsidRPr="00271A5A">
              <w:rPr>
                <w:sz w:val="24"/>
                <w:szCs w:val="24"/>
              </w:rPr>
              <w:t>Техническое регулирование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1CBECB18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D1005C" w:rsidRPr="00271A5A">
              <w:rPr>
                <w:sz w:val="24"/>
                <w:szCs w:val="24"/>
              </w:rPr>
              <w:t>Техническое регулирование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15656636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6E0EF497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163BF29" w:rsidR="004E4C46" w:rsidRPr="003D02CA" w:rsidRDefault="009B4BCD" w:rsidP="00271A5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271A5A" w:rsidRPr="00271A5A">
        <w:rPr>
          <w:sz w:val="24"/>
          <w:szCs w:val="24"/>
        </w:rPr>
        <w:t>Техническое регулирование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</w:t>
      </w:r>
      <w:proofErr w:type="gramStart"/>
      <w:r w:rsidR="00271A5A">
        <w:rPr>
          <w:sz w:val="24"/>
          <w:szCs w:val="24"/>
        </w:rPr>
        <w:t>пятом</w:t>
      </w:r>
      <w:proofErr w:type="gramEnd"/>
      <w:r w:rsidR="004E4C46" w:rsidRPr="003D02CA">
        <w:rPr>
          <w:sz w:val="24"/>
          <w:szCs w:val="24"/>
        </w:rPr>
        <w:t xml:space="preserve"> семестр</w:t>
      </w:r>
      <w:r w:rsidR="00271A5A">
        <w:rPr>
          <w:sz w:val="24"/>
          <w:szCs w:val="24"/>
        </w:rPr>
        <w:t>е</w:t>
      </w:r>
      <w:r w:rsidR="004E4C46" w:rsidRPr="003D02CA">
        <w:rPr>
          <w:sz w:val="24"/>
          <w:szCs w:val="24"/>
        </w:rPr>
        <w:t>.</w:t>
      </w:r>
    </w:p>
    <w:p w14:paraId="342C4F0E" w14:textId="44EB5A4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3AA93DEB" w:rsidR="003D02CA" w:rsidRPr="003D02CA" w:rsidRDefault="00084FA5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692C2A">
        <w:rPr>
          <w:sz w:val="24"/>
          <w:szCs w:val="24"/>
        </w:rPr>
        <w:t xml:space="preserve">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001D9ACE" w:rsidR="007E18CB" w:rsidRPr="003D02CA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271A5A" w:rsidRPr="00271A5A">
        <w:rPr>
          <w:sz w:val="24"/>
          <w:szCs w:val="24"/>
        </w:rPr>
        <w:t>Техническое регулирование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AF65FA6" w14:textId="2A5931E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7A1373CF" w14:textId="3D597BAB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Введение в профессию</w:t>
      </w:r>
    </w:p>
    <w:p w14:paraId="296A9CF0" w14:textId="5D0DEA98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Текстильное материаловедение</w:t>
      </w:r>
    </w:p>
    <w:p w14:paraId="0AC892C7" w14:textId="77777777" w:rsidR="00271A5A" w:rsidRDefault="00271A5A" w:rsidP="00084FA5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3F0DF993" w14:textId="3E058E0F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D1005C" w:rsidRPr="00271A5A">
        <w:rPr>
          <w:sz w:val="24"/>
          <w:szCs w:val="24"/>
        </w:rPr>
        <w:t>Техническое регулирование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1B962F6" w14:textId="738C6C0B" w:rsidR="00271A5A" w:rsidRDefault="00271A5A" w:rsidP="00271A5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71A5A">
        <w:rPr>
          <w:sz w:val="24"/>
          <w:szCs w:val="24"/>
        </w:rPr>
        <w:t>Ассортимент изделий текстильной и легкой промышленности</w:t>
      </w:r>
    </w:p>
    <w:p w14:paraId="46149846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Судебная экспертиза</w:t>
      </w:r>
    </w:p>
    <w:p w14:paraId="15CC84FD" w14:textId="6AA5B3D7" w:rsidR="00BB51A5" w:rsidRDefault="00271A5A" w:rsidP="00BB51A5">
      <w:pPr>
        <w:pStyle w:val="af0"/>
        <w:numPr>
          <w:ilvl w:val="3"/>
          <w:numId w:val="6"/>
        </w:numPr>
        <w:jc w:val="both"/>
      </w:pPr>
      <w:r>
        <w:t>Экспертиза в таможенных целях</w:t>
      </w:r>
    </w:p>
    <w:p w14:paraId="6D19D935" w14:textId="4D027820" w:rsidR="00271A5A" w:rsidRDefault="00271A5A" w:rsidP="00271A5A">
      <w:pPr>
        <w:pStyle w:val="af0"/>
        <w:numPr>
          <w:ilvl w:val="3"/>
          <w:numId w:val="6"/>
        </w:numPr>
        <w:jc w:val="both"/>
      </w:pPr>
      <w:r w:rsidRPr="00271A5A">
        <w:t>Особенности сертификации и декларирования</w:t>
      </w:r>
    </w:p>
    <w:p w14:paraId="71F12874" w14:textId="7D8D822B" w:rsidR="00271A5A" w:rsidRDefault="00271A5A" w:rsidP="00271A5A">
      <w:pPr>
        <w:pStyle w:val="af0"/>
        <w:numPr>
          <w:ilvl w:val="3"/>
          <w:numId w:val="6"/>
        </w:numPr>
        <w:jc w:val="both"/>
      </w:pPr>
      <w:r w:rsidRPr="00271A5A">
        <w:t>Аккредитация экспертов, органов по сертификации и испытательных лабораторий</w:t>
      </w:r>
    </w:p>
    <w:p w14:paraId="0F7BC2CB" w14:textId="77777777" w:rsidR="00271A5A" w:rsidRDefault="00271A5A" w:rsidP="00271A5A">
      <w:pPr>
        <w:pStyle w:val="af0"/>
        <w:numPr>
          <w:ilvl w:val="3"/>
          <w:numId w:val="6"/>
        </w:numPr>
        <w:jc w:val="both"/>
      </w:pPr>
      <w:r>
        <w:t>Учебная практика. Ознакомительная практика</w:t>
      </w:r>
    </w:p>
    <w:p w14:paraId="19EC9B9F" w14:textId="77777777" w:rsidR="00271A5A" w:rsidRDefault="00271A5A" w:rsidP="00271A5A">
      <w:pPr>
        <w:pStyle w:val="af0"/>
        <w:numPr>
          <w:ilvl w:val="3"/>
          <w:numId w:val="6"/>
        </w:numPr>
        <w:jc w:val="both"/>
      </w:pPr>
      <w:r>
        <w:t>Учебная практика. Технологическая  (проектно-технологическая) практика</w:t>
      </w:r>
    </w:p>
    <w:p w14:paraId="251AED3E" w14:textId="77777777" w:rsidR="00271A5A" w:rsidRDefault="00271A5A" w:rsidP="00271A5A">
      <w:pPr>
        <w:pStyle w:val="af0"/>
        <w:numPr>
          <w:ilvl w:val="3"/>
          <w:numId w:val="6"/>
        </w:numPr>
        <w:jc w:val="both"/>
      </w:pPr>
      <w:r>
        <w:t>Производственная практика. Технологическая  (проектно-технологическая) практика</w:t>
      </w:r>
    </w:p>
    <w:p w14:paraId="150C2C22" w14:textId="77777777" w:rsidR="00271A5A" w:rsidRDefault="00271A5A" w:rsidP="00271A5A">
      <w:pPr>
        <w:pStyle w:val="af0"/>
        <w:numPr>
          <w:ilvl w:val="3"/>
          <w:numId w:val="6"/>
        </w:numPr>
        <w:jc w:val="both"/>
      </w:pPr>
      <w:r>
        <w:t>Производственная практика. Научно-исследовательская работа.</w:t>
      </w:r>
    </w:p>
    <w:p w14:paraId="487207C8" w14:textId="77777777" w:rsidR="00271A5A" w:rsidRPr="00271A5A" w:rsidRDefault="00271A5A" w:rsidP="00271A5A">
      <w:pPr>
        <w:pStyle w:val="af0"/>
        <w:numPr>
          <w:ilvl w:val="3"/>
          <w:numId w:val="6"/>
        </w:numPr>
        <w:jc w:val="both"/>
      </w:pPr>
      <w:r>
        <w:t>Производственная практика. Преддипломная практика</w:t>
      </w:r>
      <w:r w:rsidRPr="003D02CA">
        <w:rPr>
          <w:sz w:val="24"/>
          <w:szCs w:val="24"/>
        </w:rPr>
        <w:t xml:space="preserve"> </w:t>
      </w:r>
    </w:p>
    <w:p w14:paraId="569AE2CF" w14:textId="33625E6A" w:rsidR="003D02CA" w:rsidRPr="003D02CA" w:rsidRDefault="002C2B69" w:rsidP="00271A5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271A5A" w:rsidRPr="00271A5A">
        <w:rPr>
          <w:sz w:val="24"/>
          <w:szCs w:val="24"/>
        </w:rPr>
        <w:t>Техническое регулирование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4F00A570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271A5A" w:rsidRPr="00271A5A">
        <w:rPr>
          <w:sz w:val="24"/>
          <w:szCs w:val="24"/>
        </w:rPr>
        <w:t>Техническое регулирование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определенное мировоззрение в осознании социальной значимости своей будущей профессии; </w:t>
      </w:r>
    </w:p>
    <w:p w14:paraId="6A82C9B4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раскрытие сути и возможности использования полученных знаний для разработки и внесении изменений в технические регламенты, проведения процедуры подтверждения соответствия требованиям технических регламентов, 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23D4BE49" w14:textId="77777777" w:rsidR="00A82F4D" w:rsidRPr="00A82F4D" w:rsidRDefault="00A82F4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4C6227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084FA5" w:rsidRPr="00084FA5">
        <w:rPr>
          <w:sz w:val="24"/>
          <w:szCs w:val="24"/>
        </w:rPr>
        <w:t>Основы технического регулирования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66D7A3B6" w14:textId="77777777" w:rsidR="00271A5A" w:rsidRDefault="00271A5A" w:rsidP="00271A5A"/>
    <w:p w14:paraId="672D50F8" w14:textId="77777777" w:rsidR="00084FA5" w:rsidRPr="009555DE" w:rsidRDefault="00084FA5" w:rsidP="009555D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271A5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A64987A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A5A">
              <w:t>ПК-2</w:t>
            </w:r>
            <w:r>
              <w:t xml:space="preserve"> </w:t>
            </w:r>
            <w:proofErr w:type="gramStart"/>
            <w:r w:rsidRPr="00271A5A">
              <w:t>Способен</w:t>
            </w:r>
            <w:proofErr w:type="gramEnd"/>
            <w:r w:rsidRPr="00271A5A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AA0DDBD" w:rsidR="00271A5A" w:rsidRPr="004B60DB" w:rsidRDefault="00271A5A" w:rsidP="00C57983">
            <w:pPr>
              <w:pStyle w:val="af0"/>
              <w:ind w:left="0"/>
              <w:jc w:val="both"/>
              <w:rPr>
                <w:i/>
              </w:rPr>
            </w:pPr>
            <w:r w:rsidRPr="00271A5A">
              <w:t>ИД-ПК-2.1</w:t>
            </w:r>
            <w:r>
              <w:t xml:space="preserve"> </w:t>
            </w:r>
            <w:r w:rsidRPr="00271A5A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9BCC" w14:textId="77777777" w:rsidR="00271A5A" w:rsidRDefault="00271A5A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628BCAB" w14:textId="0A7AA3FE" w:rsidR="00271A5A" w:rsidRPr="00084FA5" w:rsidRDefault="00271A5A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основные понятия и термины области технического регулирования, цели и принципы технического регулирования. </w:t>
            </w:r>
          </w:p>
          <w:p w14:paraId="43DAEAFA" w14:textId="77777777" w:rsidR="00271A5A" w:rsidRPr="00084FA5" w:rsidRDefault="00271A5A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методику порядка разработки технических регламентов.  </w:t>
            </w:r>
          </w:p>
          <w:p w14:paraId="40754027" w14:textId="341DBDF1" w:rsidR="00271A5A" w:rsidRPr="00084FA5" w:rsidRDefault="00271A5A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»), являющиеся правовой основой для проведения процедуры подтверждения соответствия</w:t>
            </w:r>
          </w:p>
          <w:p w14:paraId="6D2AEF02" w14:textId="77777777" w:rsidR="00271A5A" w:rsidRPr="00084FA5" w:rsidRDefault="00271A5A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Анализирует структуру технических регламентов, </w:t>
            </w:r>
          </w:p>
          <w:p w14:paraId="23200D93" w14:textId="77777777" w:rsidR="00271A5A" w:rsidRPr="00D26BFB" w:rsidRDefault="00271A5A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</w:t>
            </w:r>
            <w:r w:rsidRPr="00B054EA">
              <w:rPr>
                <w:bCs/>
              </w:rPr>
              <w:t>.</w:t>
            </w:r>
          </w:p>
          <w:p w14:paraId="1FB57ED2" w14:textId="77777777" w:rsidR="00271A5A" w:rsidRPr="00737A03" w:rsidRDefault="00271A5A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совершенствованию.</w:t>
            </w:r>
          </w:p>
          <w:p w14:paraId="75CB44F3" w14:textId="51724443" w:rsidR="00271A5A" w:rsidRPr="00C57983" w:rsidRDefault="00271A5A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  <w:spacing w:val="-1"/>
              </w:rPr>
              <w:t xml:space="preserve">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регламентов.</w:t>
            </w:r>
          </w:p>
        </w:tc>
      </w:tr>
      <w:tr w:rsidR="00271A5A" w:rsidRPr="00F31E81" w14:paraId="5E1D063F" w14:textId="77777777" w:rsidTr="00271A5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97F0E" w14:textId="37142F2E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1DF" w14:textId="497C0C79" w:rsidR="00271A5A" w:rsidRPr="009555DE" w:rsidRDefault="00271A5A" w:rsidP="00C57983">
            <w:pPr>
              <w:pStyle w:val="af0"/>
              <w:ind w:left="0"/>
              <w:jc w:val="both"/>
            </w:pPr>
            <w:r w:rsidRPr="00271A5A">
              <w:t>ИД-ПК-2.2</w:t>
            </w:r>
            <w:r>
              <w:t xml:space="preserve"> </w:t>
            </w:r>
            <w:r w:rsidRPr="00271A5A"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22689" w14:textId="77777777" w:rsidR="00271A5A" w:rsidRDefault="00271A5A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71A5A" w:rsidRPr="00F31E81" w14:paraId="74DCB8F7" w14:textId="77777777" w:rsidTr="00271A5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7620D" w14:textId="12F1A3B9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BCF" w14:textId="3C682854" w:rsidR="00271A5A" w:rsidRPr="009555DE" w:rsidRDefault="00271A5A" w:rsidP="00C57983">
            <w:pPr>
              <w:pStyle w:val="af0"/>
              <w:ind w:left="0"/>
              <w:jc w:val="both"/>
            </w:pPr>
            <w:r w:rsidRPr="00271A5A">
              <w:t>ИД-ПК-2.3</w:t>
            </w:r>
            <w:r>
              <w:t xml:space="preserve"> </w:t>
            </w:r>
            <w:r w:rsidRPr="00271A5A"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E4228" w14:textId="77777777" w:rsidR="00271A5A" w:rsidRDefault="00271A5A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71A5A" w:rsidRPr="00F31E81" w14:paraId="655F727A" w14:textId="77777777" w:rsidTr="00271A5A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F080DEA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A5A">
              <w:t>ПК-4</w:t>
            </w:r>
            <w:r w:rsidR="00795AA9">
              <w:t xml:space="preserve"> </w:t>
            </w:r>
            <w:proofErr w:type="gramStart"/>
            <w:r w:rsidR="00795AA9" w:rsidRPr="00795AA9">
              <w:t>Способен</w:t>
            </w:r>
            <w:proofErr w:type="gramEnd"/>
            <w:r w:rsidR="00795AA9" w:rsidRPr="00795AA9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66609D47" w:rsidR="00271A5A" w:rsidRPr="00021C27" w:rsidRDefault="00271A5A" w:rsidP="00084F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1A5A">
              <w:t>ИД-ПК-4.1</w:t>
            </w:r>
            <w:r>
              <w:t xml:space="preserve"> </w:t>
            </w:r>
            <w:r w:rsidRPr="00271A5A"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FA9A78D" w:rsidR="00271A5A" w:rsidRPr="00021C27" w:rsidRDefault="00271A5A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71A5A" w:rsidRPr="00F31E81" w14:paraId="57F16E5E" w14:textId="77777777" w:rsidTr="00271A5A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D4AA0" w14:textId="77777777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B644" w14:textId="532970E6" w:rsidR="00271A5A" w:rsidRPr="00271A5A" w:rsidRDefault="00271A5A" w:rsidP="00084FA5">
            <w:pPr>
              <w:autoSpaceDE w:val="0"/>
              <w:autoSpaceDN w:val="0"/>
              <w:adjustRightInd w:val="0"/>
              <w:jc w:val="both"/>
            </w:pPr>
            <w:r w:rsidRPr="00271A5A">
              <w:t>ИД-ПК-4.2</w:t>
            </w:r>
            <w:r>
              <w:t xml:space="preserve"> </w:t>
            </w:r>
            <w:r w:rsidRPr="00271A5A">
              <w:t>Применение законодательной базы в области  технического регулирования и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115E3" w14:textId="77777777" w:rsidR="00271A5A" w:rsidRPr="00021C27" w:rsidRDefault="00271A5A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71A5A" w:rsidRPr="00F31E81" w14:paraId="0185632C" w14:textId="77777777" w:rsidTr="00271A5A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08E14" w14:textId="77777777" w:rsidR="00271A5A" w:rsidRPr="00575207" w:rsidRDefault="00271A5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95E" w14:textId="0F0B37D8" w:rsidR="00271A5A" w:rsidRPr="00271A5A" w:rsidRDefault="00271A5A" w:rsidP="00084FA5">
            <w:pPr>
              <w:autoSpaceDE w:val="0"/>
              <w:autoSpaceDN w:val="0"/>
              <w:adjustRightInd w:val="0"/>
              <w:jc w:val="both"/>
            </w:pPr>
            <w:r w:rsidRPr="00271A5A">
              <w:t>ИД-ПК-4.3</w:t>
            </w:r>
            <w:r>
              <w:t xml:space="preserve"> </w:t>
            </w:r>
            <w:r w:rsidRPr="00271A5A"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7FEC3" w14:textId="77777777" w:rsidR="00271A5A" w:rsidRPr="00021C27" w:rsidRDefault="00271A5A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0DA79414" w14:textId="536EB434" w:rsidR="00084FA5" w:rsidRPr="00041E19" w:rsidRDefault="00271A5A" w:rsidP="00271A5A">
            <w:r>
              <w:rPr>
                <w:sz w:val="24"/>
                <w:szCs w:val="24"/>
              </w:rPr>
              <w:t>5</w:t>
            </w:r>
            <w:r w:rsidR="00084FA5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70E86A27" w14:textId="0AA7816B" w:rsidR="00084FA5" w:rsidRPr="00041E19" w:rsidRDefault="00041E19" w:rsidP="00271A5A">
            <w:pPr>
              <w:jc w:val="center"/>
            </w:pPr>
            <w:r w:rsidRPr="00041E1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03B570" w:rsidR="00084FA5" w:rsidRPr="00041E19" w:rsidRDefault="00041E19" w:rsidP="00271A5A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6A66376A" w14:textId="77777777" w:rsidR="00271A5A" w:rsidRDefault="00271A5A" w:rsidP="00271A5A">
      <w:pPr>
        <w:pStyle w:val="af0"/>
        <w:ind w:left="710"/>
        <w:jc w:val="both"/>
        <w:rPr>
          <w:i/>
        </w:rPr>
      </w:pPr>
    </w:p>
    <w:p w14:paraId="59DF6562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6A414035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644928C3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65ADB62D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5432C76B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3B19435D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533A2B6A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79A0592C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1789DAC2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1E99FC00" w14:textId="77777777" w:rsidR="00F9249A" w:rsidRDefault="00F9249A" w:rsidP="00271A5A">
      <w:pPr>
        <w:pStyle w:val="af0"/>
        <w:ind w:left="710"/>
        <w:jc w:val="both"/>
        <w:rPr>
          <w:i/>
        </w:rPr>
      </w:pPr>
    </w:p>
    <w:p w14:paraId="14655655" w14:textId="77777777" w:rsidR="00F9249A" w:rsidRPr="002B20D1" w:rsidRDefault="00F9249A" w:rsidP="00271A5A">
      <w:pPr>
        <w:pStyle w:val="af0"/>
        <w:ind w:left="71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4459CB77" w:rsidR="00084FA5" w:rsidRPr="00084FA5" w:rsidRDefault="00271A5A" w:rsidP="009B399A">
            <w:r>
              <w:t>5</w:t>
            </w:r>
            <w:r w:rsidR="00084FA5" w:rsidRPr="00084FA5">
              <w:t xml:space="preserve">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0B8FEA85" w:rsidR="00084FA5" w:rsidRPr="00041E19" w:rsidRDefault="00271A5A" w:rsidP="00041E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4173BF2" w14:textId="0A7D053D" w:rsidR="00084FA5" w:rsidRDefault="00084FA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11AD4D0D" w:rsidR="00084FA5" w:rsidRPr="00041E19" w:rsidRDefault="00084FA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72070899" w:rsidR="00084FA5" w:rsidRDefault="00271A5A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23FECC06" w14:textId="607F8A03" w:rsidR="00084FA5" w:rsidRPr="00041E19" w:rsidRDefault="00084FA5" w:rsidP="009B399A">
            <w:pPr>
              <w:ind w:left="28"/>
              <w:jc w:val="center"/>
            </w:pPr>
            <w:r>
              <w:t>27</w:t>
            </w:r>
          </w:p>
        </w:tc>
      </w:tr>
      <w:tr w:rsidR="00271A5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71A5A" w:rsidRPr="00B02E88" w:rsidRDefault="00271A5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71A5A" w:rsidRPr="00B02E88" w:rsidRDefault="00271A5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1B38A9" w:rsidR="00271A5A" w:rsidRPr="00B02E88" w:rsidRDefault="00271A5A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8483843" w:rsidR="00271A5A" w:rsidRPr="00B02E88" w:rsidRDefault="00271A5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271A5A" w:rsidRPr="00B02E88" w:rsidRDefault="00271A5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69E1076" w:rsidR="00271A5A" w:rsidRPr="00B02E88" w:rsidRDefault="00271A5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71A5A" w:rsidRPr="00B02E88" w:rsidRDefault="00271A5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71A5A" w:rsidRPr="00B02E88" w:rsidRDefault="00271A5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5C46C5" w:rsidR="00271A5A" w:rsidRPr="00B02E88" w:rsidRDefault="00271A5A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2521557B" w:rsidR="00271A5A" w:rsidRPr="00B02E88" w:rsidRDefault="00271A5A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F70652" w:rsidR="00386236" w:rsidRPr="00A06CF3" w:rsidRDefault="00271A5A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791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E0BA670" w14:textId="77777777" w:rsidR="00B4791D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4C07AD9C" w14:textId="77777777" w:rsidR="00B4791D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1B4E8B32" w14:textId="77777777" w:rsidR="00B4791D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7B7A6FDC" w14:textId="77777777" w:rsidR="00B4791D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79EADB0B" w14:textId="77777777" w:rsidR="00B4791D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5B4EF8F5" w14:textId="1A4E633F" w:rsidR="00B4791D" w:rsidRPr="00351AE6" w:rsidRDefault="00B4791D" w:rsidP="0084522D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7FB1BE32" w14:textId="196C2612" w:rsidR="00B4791D" w:rsidRPr="00D2690C" w:rsidRDefault="00B4791D" w:rsidP="006F0212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 w:rsidRPr="00D2690C">
              <w:rPr>
                <w:b/>
              </w:rPr>
              <w:t>. Общие положения Федерального закона «О техническом регулировании»</w:t>
            </w:r>
          </w:p>
        </w:tc>
        <w:tc>
          <w:tcPr>
            <w:tcW w:w="815" w:type="dxa"/>
          </w:tcPr>
          <w:p w14:paraId="60DA7348" w14:textId="40B390F1" w:rsidR="00B4791D" w:rsidRPr="00236C34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B7E07F8" w:rsidR="00B4791D" w:rsidRPr="00236C34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1DAD679" w:rsidR="00B4791D" w:rsidRPr="001C1B2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4B894D4D" w:rsidR="00B4791D" w:rsidRPr="000D16CD" w:rsidRDefault="00B4791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21074EE" w:rsidR="00B4791D" w:rsidRPr="00236C34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6BDE46F" w14:textId="77777777" w:rsidR="00B4791D" w:rsidRPr="00870B41" w:rsidRDefault="00B4791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B4791D" w:rsidRPr="00870B41" w:rsidRDefault="00B4791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B4791D" w:rsidRPr="00870B41" w:rsidRDefault="00B4791D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4E2EC763" w:rsidR="00B4791D" w:rsidRPr="00DF3C1E" w:rsidRDefault="00B4791D" w:rsidP="00870B41">
            <w:pPr>
              <w:jc w:val="both"/>
              <w:rPr>
                <w:i/>
              </w:rPr>
            </w:pPr>
          </w:p>
        </w:tc>
      </w:tr>
      <w:tr w:rsidR="00B4791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B4791D" w:rsidRPr="00D2690C" w:rsidRDefault="00B4791D" w:rsidP="0089655D">
            <w:pPr>
              <w:jc w:val="both"/>
            </w:pPr>
            <w:r w:rsidRPr="00D2690C">
              <w:t>Тема 1.1</w:t>
            </w:r>
          </w:p>
          <w:p w14:paraId="3B7F441F" w14:textId="48217D57" w:rsidR="00B4791D" w:rsidRPr="00D2690C" w:rsidRDefault="00B4791D" w:rsidP="0089655D">
            <w:pPr>
              <w:jc w:val="both"/>
            </w:pPr>
            <w:r w:rsidRPr="00D2690C">
              <w:t>Принципы технического регулирования</w:t>
            </w:r>
          </w:p>
        </w:tc>
        <w:tc>
          <w:tcPr>
            <w:tcW w:w="815" w:type="dxa"/>
          </w:tcPr>
          <w:p w14:paraId="1C6538CC" w14:textId="6488118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B9BFE2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B4791D" w:rsidRPr="00DF3C1E" w:rsidRDefault="00B4791D" w:rsidP="00870B41">
            <w:pPr>
              <w:jc w:val="both"/>
              <w:rPr>
                <w:i/>
              </w:rPr>
            </w:pPr>
          </w:p>
        </w:tc>
      </w:tr>
      <w:tr w:rsidR="00B4791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B4791D" w:rsidRPr="00D2690C" w:rsidRDefault="00B4791D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7AD1053C" w:rsidR="00B4791D" w:rsidRPr="00D2690C" w:rsidRDefault="00B4791D" w:rsidP="0089655D">
            <w:pPr>
              <w:jc w:val="both"/>
            </w:pPr>
            <w:r w:rsidRPr="00D2690C">
              <w:t>Основные понятия в области технического регулирования</w:t>
            </w:r>
          </w:p>
        </w:tc>
        <w:tc>
          <w:tcPr>
            <w:tcW w:w="815" w:type="dxa"/>
          </w:tcPr>
          <w:p w14:paraId="68368244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D0464A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6362AF61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5BDCEA1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B4791D" w:rsidRPr="00DA301F" w:rsidRDefault="00B4791D" w:rsidP="00DA301F">
            <w:pPr>
              <w:jc w:val="both"/>
              <w:rPr>
                <w:i/>
              </w:rPr>
            </w:pPr>
          </w:p>
        </w:tc>
      </w:tr>
      <w:tr w:rsidR="00B4791D" w:rsidRPr="006168DD" w14:paraId="24C3D6C2" w14:textId="77777777" w:rsidTr="00FA2451">
        <w:tc>
          <w:tcPr>
            <w:tcW w:w="1701" w:type="dxa"/>
            <w:vMerge/>
          </w:tcPr>
          <w:p w14:paraId="0EB377FC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B4791D" w:rsidRPr="00D2690C" w:rsidRDefault="00B4791D" w:rsidP="0089655D">
            <w:pPr>
              <w:jc w:val="both"/>
            </w:pPr>
            <w:r w:rsidRPr="00D2690C">
              <w:t>Тема 1.2</w:t>
            </w:r>
          </w:p>
          <w:p w14:paraId="160EB623" w14:textId="2E60EFAC" w:rsidR="00B4791D" w:rsidRPr="00D2690C" w:rsidRDefault="00B4791D" w:rsidP="00655801">
            <w:pPr>
              <w:jc w:val="both"/>
            </w:pPr>
            <w:r w:rsidRPr="00D2690C">
              <w:t xml:space="preserve">Особенности технического регулирования в отношении оборонной продукции </w:t>
            </w:r>
          </w:p>
        </w:tc>
        <w:tc>
          <w:tcPr>
            <w:tcW w:w="815" w:type="dxa"/>
          </w:tcPr>
          <w:p w14:paraId="4D6E1EC3" w14:textId="5315DA23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9F1052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1A72681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CAEBC6" w14:textId="77777777" w:rsidR="00B4791D" w:rsidRPr="00DA301F" w:rsidRDefault="00B4791D" w:rsidP="00DA301F">
            <w:pPr>
              <w:jc w:val="both"/>
              <w:rPr>
                <w:i/>
              </w:rPr>
            </w:pPr>
          </w:p>
        </w:tc>
      </w:tr>
      <w:tr w:rsidR="00B4791D" w:rsidRPr="006168DD" w14:paraId="4BBDF53B" w14:textId="77777777" w:rsidTr="00FA2451">
        <w:tc>
          <w:tcPr>
            <w:tcW w:w="1701" w:type="dxa"/>
            <w:vMerge/>
          </w:tcPr>
          <w:p w14:paraId="0542A3F8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B4791D" w:rsidRPr="00D2690C" w:rsidRDefault="00B4791D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2CE045A7" w:rsidR="00B4791D" w:rsidRPr="00D2690C" w:rsidRDefault="00B4791D" w:rsidP="0089655D">
            <w:pPr>
              <w:jc w:val="both"/>
            </w:pPr>
            <w:r w:rsidRPr="00D2690C">
              <w:t>Законодательство Российской Федерации о техническом регулировании</w:t>
            </w:r>
          </w:p>
        </w:tc>
        <w:tc>
          <w:tcPr>
            <w:tcW w:w="815" w:type="dxa"/>
          </w:tcPr>
          <w:p w14:paraId="549CEC5D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2C970170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5BEF0AC2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18256A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2F320D66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B4791D" w:rsidRPr="00DA301F" w:rsidRDefault="00B4791D" w:rsidP="00DA301F">
            <w:pPr>
              <w:jc w:val="both"/>
              <w:rPr>
                <w:i/>
              </w:rPr>
            </w:pPr>
          </w:p>
        </w:tc>
      </w:tr>
      <w:tr w:rsidR="00B4791D" w:rsidRPr="006168DD" w14:paraId="2080B45A" w14:textId="77777777" w:rsidTr="00FA2451">
        <w:tc>
          <w:tcPr>
            <w:tcW w:w="1701" w:type="dxa"/>
            <w:vMerge w:val="restart"/>
          </w:tcPr>
          <w:p w14:paraId="2C0DCA9C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28228609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4F7CC60F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00C70F89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6FABA554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497F481D" w14:textId="26F267F4" w:rsidR="00B4791D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38BB5D18" w14:textId="5DB4186E" w:rsidR="00B4791D" w:rsidRPr="00D2690C" w:rsidRDefault="00B4791D" w:rsidP="005D1B6C">
            <w:pPr>
              <w:rPr>
                <w:i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Технические регламенты</w:t>
            </w:r>
          </w:p>
        </w:tc>
        <w:tc>
          <w:tcPr>
            <w:tcW w:w="815" w:type="dxa"/>
          </w:tcPr>
          <w:p w14:paraId="06EF2ED3" w14:textId="4ADA227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4A489B6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2D698C45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1E07B0D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F532658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DEB398D" w14:textId="77777777" w:rsidR="00B4791D" w:rsidRPr="00870B41" w:rsidRDefault="00B4791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B4791D" w:rsidRPr="00870B41" w:rsidRDefault="00B4791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B4791D" w:rsidRPr="00DF3C1E" w:rsidRDefault="00B4791D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B4791D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B4791D" w:rsidRPr="00D2690C" w:rsidRDefault="00B4791D" w:rsidP="0089655D">
            <w:pPr>
              <w:jc w:val="both"/>
            </w:pPr>
            <w:r w:rsidRPr="00D2690C">
              <w:t>Тема 2.1</w:t>
            </w:r>
          </w:p>
          <w:p w14:paraId="56DD7119" w14:textId="6B1351A9" w:rsidR="00B4791D" w:rsidRPr="00D2690C" w:rsidRDefault="00B4791D" w:rsidP="0089655D">
            <w:pPr>
              <w:jc w:val="both"/>
            </w:pPr>
            <w:r w:rsidRPr="00D2690C">
              <w:t>Цели принятия технических регламентов</w:t>
            </w:r>
            <w:r>
              <w:t xml:space="preserve">. </w:t>
            </w:r>
            <w:r w:rsidRPr="00D2690C">
              <w:t>Порядок разработки, принятия, изменения и отмены технического регламента</w:t>
            </w:r>
          </w:p>
        </w:tc>
        <w:tc>
          <w:tcPr>
            <w:tcW w:w="815" w:type="dxa"/>
          </w:tcPr>
          <w:p w14:paraId="0848B848" w14:textId="085E45F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D260B8" w14:textId="2A24CDBE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C628CE0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B4791D" w:rsidRPr="00D2690C" w:rsidRDefault="00B4791D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0807E4E4" w:rsidR="00B4791D" w:rsidRPr="00D2690C" w:rsidRDefault="00B4791D" w:rsidP="001D39BA">
            <w:pPr>
              <w:jc w:val="both"/>
            </w:pPr>
            <w:r w:rsidRPr="00D2690C">
              <w:t xml:space="preserve">Содержание </w:t>
            </w:r>
            <w:r>
              <w:t xml:space="preserve">и применение </w:t>
            </w:r>
            <w:r w:rsidRPr="00D2690C">
              <w:t xml:space="preserve">технических регламентов </w:t>
            </w:r>
          </w:p>
        </w:tc>
        <w:tc>
          <w:tcPr>
            <w:tcW w:w="815" w:type="dxa"/>
          </w:tcPr>
          <w:p w14:paraId="639E1CCB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C7C8B3D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DCF3CF" w14:textId="661C0DFF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22A1AD1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B4791D" w:rsidRPr="00D2690C" w:rsidRDefault="00B4791D" w:rsidP="0089655D">
            <w:pPr>
              <w:jc w:val="both"/>
            </w:pPr>
            <w:r w:rsidRPr="00D2690C">
              <w:t>Тема 2.2</w:t>
            </w:r>
          </w:p>
          <w:p w14:paraId="428433CF" w14:textId="1F9CB741" w:rsidR="00B4791D" w:rsidRPr="00D2690C" w:rsidRDefault="00B4791D" w:rsidP="0089655D">
            <w:pPr>
              <w:jc w:val="both"/>
            </w:pPr>
            <w:r w:rsidRPr="00D2690C"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815" w:type="dxa"/>
          </w:tcPr>
          <w:p w14:paraId="64C46882" w14:textId="23AFA326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EA3B09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2BC352F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B440C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BF1785" w14:textId="77777777" w:rsidR="00B4791D" w:rsidRDefault="00B4791D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1D1422AE" w:rsidR="00B4791D" w:rsidRPr="00D2690C" w:rsidRDefault="00B4791D" w:rsidP="00B4791D">
            <w:pPr>
              <w:jc w:val="both"/>
            </w:pPr>
            <w:r w:rsidRPr="00D2690C">
              <w:t xml:space="preserve">Особый порядок разработки и принятия технических регламентов </w:t>
            </w:r>
          </w:p>
        </w:tc>
        <w:tc>
          <w:tcPr>
            <w:tcW w:w="815" w:type="dxa"/>
          </w:tcPr>
          <w:p w14:paraId="5A819A83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28832974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067524C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679C706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50288957" w14:textId="77777777" w:rsidTr="00FA2451">
        <w:tc>
          <w:tcPr>
            <w:tcW w:w="1701" w:type="dxa"/>
            <w:vMerge w:val="restart"/>
          </w:tcPr>
          <w:p w14:paraId="2FD45EEA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014A157F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12275E7D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0B60A17B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151F8FEA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7A017A0B" w14:textId="76E0C3E2" w:rsidR="00B4791D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25B400E4" w14:textId="70A6F09B" w:rsidR="00B4791D" w:rsidRPr="00D2690C" w:rsidRDefault="00B4791D" w:rsidP="005C6A55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Подтверждение соответствия</w:t>
            </w:r>
          </w:p>
        </w:tc>
        <w:tc>
          <w:tcPr>
            <w:tcW w:w="815" w:type="dxa"/>
          </w:tcPr>
          <w:p w14:paraId="0592FF47" w14:textId="79F513B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57EF1A" w14:textId="1656A14F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271C0B95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9E2389B" w14:textId="5641473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E8A4F3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FA06540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B4791D" w:rsidRDefault="00B4791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B4791D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B4791D" w:rsidRPr="00D2690C" w:rsidRDefault="00B4791D" w:rsidP="0089655D">
            <w:pPr>
              <w:jc w:val="both"/>
            </w:pPr>
            <w:r w:rsidRPr="00D2690C">
              <w:t>Тема 3.1</w:t>
            </w:r>
          </w:p>
          <w:p w14:paraId="6DE82727" w14:textId="520F67FF" w:rsidR="00B4791D" w:rsidRPr="00D2690C" w:rsidRDefault="00B4791D" w:rsidP="0089655D">
            <w:pPr>
              <w:jc w:val="both"/>
            </w:pPr>
            <w:r w:rsidRPr="00D2690C">
              <w:t>Цели  и принципы подтверждения соответствия</w:t>
            </w:r>
          </w:p>
        </w:tc>
        <w:tc>
          <w:tcPr>
            <w:tcW w:w="815" w:type="dxa"/>
          </w:tcPr>
          <w:p w14:paraId="7E32E805" w14:textId="296FE6B1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BF48B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3F302E5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B4791D" w:rsidRPr="00D2690C" w:rsidRDefault="00B4791D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3014A94B" w:rsidR="00B4791D" w:rsidRPr="00D2690C" w:rsidRDefault="00B4791D" w:rsidP="0089655D">
            <w:pPr>
              <w:jc w:val="both"/>
            </w:pPr>
            <w:r w:rsidRPr="00D2690C">
              <w:t>Формы подтверждения соответствия</w:t>
            </w:r>
          </w:p>
        </w:tc>
        <w:tc>
          <w:tcPr>
            <w:tcW w:w="815" w:type="dxa"/>
          </w:tcPr>
          <w:p w14:paraId="27227037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453706C3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60BE5C4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B4791D" w:rsidRPr="00D2690C" w:rsidRDefault="00B4791D" w:rsidP="0089655D">
            <w:pPr>
              <w:jc w:val="both"/>
            </w:pPr>
            <w:r w:rsidRPr="00D2690C">
              <w:t>Тема 3.2</w:t>
            </w:r>
          </w:p>
          <w:p w14:paraId="023EC875" w14:textId="64C4B049" w:rsidR="00B4791D" w:rsidRPr="00D2690C" w:rsidRDefault="00B4791D" w:rsidP="0089655D">
            <w:pPr>
              <w:jc w:val="both"/>
            </w:pPr>
            <w:r w:rsidRPr="00D2690C">
              <w:t>Добровольное подтверждение соответствия</w:t>
            </w:r>
          </w:p>
        </w:tc>
        <w:tc>
          <w:tcPr>
            <w:tcW w:w="815" w:type="dxa"/>
          </w:tcPr>
          <w:p w14:paraId="3D9CD2D3" w14:textId="5E411D5E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50AEF8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0CC2C783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1BA9BDE" w14:textId="77777777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B4791D" w:rsidRPr="00D2690C" w:rsidRDefault="00B4791D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9E4183D" w:rsidR="00B4791D" w:rsidRPr="00D2690C" w:rsidRDefault="00B4791D" w:rsidP="0089655D">
            <w:pPr>
              <w:jc w:val="both"/>
            </w:pPr>
            <w:r w:rsidRPr="00D2690C">
              <w:t>Порядок проведения добровольного подтверждения соответствия</w:t>
            </w:r>
          </w:p>
        </w:tc>
        <w:tc>
          <w:tcPr>
            <w:tcW w:w="815" w:type="dxa"/>
          </w:tcPr>
          <w:p w14:paraId="4C5CB11A" w14:textId="2194A315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6B0B3C8E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00422CB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0C011411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B4791D" w:rsidRPr="00D2690C" w:rsidRDefault="00B4791D" w:rsidP="0089655D">
            <w:pPr>
              <w:jc w:val="both"/>
            </w:pPr>
            <w:r w:rsidRPr="00D2690C">
              <w:t>Тема 3.3</w:t>
            </w:r>
          </w:p>
          <w:p w14:paraId="07037BA5" w14:textId="2E6099B8" w:rsidR="00B4791D" w:rsidRPr="00D2690C" w:rsidRDefault="00B4791D" w:rsidP="001D39BA">
            <w:pPr>
              <w:jc w:val="both"/>
            </w:pPr>
            <w:r>
              <w:t xml:space="preserve">Обязательное 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2BAB14A0" w14:textId="03107698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4313FE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276CA889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2A9DF" w14:textId="77777777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B4791D" w:rsidRPr="00D2690C" w:rsidRDefault="00B4791D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6DD0EBAF" w:rsidR="00B4791D" w:rsidRPr="00D2690C" w:rsidRDefault="00B4791D" w:rsidP="0089655D">
            <w:pPr>
              <w:jc w:val="both"/>
            </w:pPr>
            <w:r w:rsidRPr="00D2690C">
              <w:t>Порядок проведения обязательной сертификации</w:t>
            </w:r>
            <w:r>
              <w:t xml:space="preserve"> и декларирования</w:t>
            </w:r>
            <w:r w:rsidRPr="00D2690C">
              <w:t xml:space="preserve"> соответствия</w:t>
            </w:r>
          </w:p>
        </w:tc>
        <w:tc>
          <w:tcPr>
            <w:tcW w:w="815" w:type="dxa"/>
          </w:tcPr>
          <w:p w14:paraId="36388D41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291F0BFF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D0CD634" w14:textId="77777777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37A1FF28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B4791D" w:rsidRPr="004D0CC7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791D" w:rsidRPr="006168DD" w14:paraId="4066EC27" w14:textId="77777777" w:rsidTr="00FA2451">
        <w:tc>
          <w:tcPr>
            <w:tcW w:w="1701" w:type="dxa"/>
            <w:vMerge w:val="restart"/>
          </w:tcPr>
          <w:p w14:paraId="2FC49E2D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24F4FA84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653B6F72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342F4BEB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1580589B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6598E2C4" w14:textId="77D3EACD" w:rsidR="00B4791D" w:rsidRPr="006168DD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35406A32" w14:textId="57A9B4B2" w:rsidR="00B4791D" w:rsidRPr="00D2690C" w:rsidRDefault="00B4791D" w:rsidP="005C6A55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0336D6B6" w14:textId="122F8AAF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1DC2E4E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E80A7B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402494" w14:textId="73C33453" w:rsidR="00B4791D" w:rsidRPr="005B225F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408E45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B4791D" w:rsidRPr="00DF3C1E" w:rsidRDefault="00B4791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B4791D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B4791D" w:rsidRPr="006168DD" w:rsidRDefault="00B4791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B4791D" w:rsidRPr="00D2690C" w:rsidRDefault="00B4791D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5B60192B" w:rsidR="00B4791D" w:rsidRPr="00D2690C" w:rsidRDefault="00B4791D" w:rsidP="0089655D">
            <w:pPr>
              <w:jc w:val="both"/>
            </w:pPr>
            <w:r w:rsidRPr="00D2690C">
              <w:t>Аккредитация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781B8D64" w14:textId="540C1805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C2C03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B4791D" w:rsidRPr="005B225F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6B0E84D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0AE2DF" w14:textId="77777777" w:rsidR="00B4791D" w:rsidRPr="003A3CAB" w:rsidRDefault="00B4791D" w:rsidP="003A3CAB">
            <w:pPr>
              <w:jc w:val="both"/>
            </w:pPr>
          </w:p>
        </w:tc>
      </w:tr>
      <w:tr w:rsidR="00B4791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B4791D" w:rsidRPr="00D2690C" w:rsidRDefault="00B4791D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2476AD9A" w:rsidR="00B4791D" w:rsidRPr="00D2690C" w:rsidRDefault="00B4791D" w:rsidP="0089655D">
            <w:pPr>
              <w:jc w:val="both"/>
            </w:pPr>
            <w:r w:rsidRPr="00D2690C">
              <w:t>Порядок аккредитации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26B4F618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4A024359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50D750" w14:textId="28A44F4C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591FFB9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1F23CCDF" w14:textId="77777777" w:rsidTr="00FA2451">
        <w:tc>
          <w:tcPr>
            <w:tcW w:w="1701" w:type="dxa"/>
            <w:vMerge w:val="restart"/>
          </w:tcPr>
          <w:p w14:paraId="163E1371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lastRenderedPageBreak/>
              <w:t>ИД-ПК-2.1</w:t>
            </w:r>
          </w:p>
          <w:p w14:paraId="667C9DFB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55C58E68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16F51F06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54B3EA97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12072D9F" w14:textId="153B92A7" w:rsidR="00B4791D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386DE0D6" w14:textId="258EA040" w:rsidR="00B4791D" w:rsidRPr="00D2690C" w:rsidRDefault="00B4791D" w:rsidP="00B6258F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Государственный контроль (надзор)</w:t>
            </w:r>
          </w:p>
        </w:tc>
        <w:tc>
          <w:tcPr>
            <w:tcW w:w="815" w:type="dxa"/>
          </w:tcPr>
          <w:p w14:paraId="6A5754CC" w14:textId="14E6DF49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5CF4E5" w14:textId="34654A8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BC66B" w14:textId="7810BBBF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A67A673" w14:textId="68EF988A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342D090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4A23CBF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FFBB234" w14:textId="77777777" w:rsidR="00B4791D" w:rsidRDefault="00B4791D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D7F5F52" w14:textId="15AAF17A" w:rsidR="00B4791D" w:rsidRDefault="00B4791D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 по разделам  1-5</w:t>
            </w:r>
          </w:p>
          <w:p w14:paraId="69167F70" w14:textId="05F04478" w:rsidR="00B4791D" w:rsidRPr="00DF3C1E" w:rsidRDefault="00B4791D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Устный зачет по вопросам</w:t>
            </w:r>
          </w:p>
        </w:tc>
      </w:tr>
      <w:tr w:rsidR="00B4791D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B4791D" w:rsidRPr="00D2690C" w:rsidRDefault="00B4791D" w:rsidP="0089655D">
            <w:pPr>
              <w:jc w:val="both"/>
            </w:pPr>
            <w:r w:rsidRPr="00D2690C">
              <w:t>Тема 5.1</w:t>
            </w:r>
          </w:p>
          <w:p w14:paraId="4B060211" w14:textId="0847DE89" w:rsidR="00B4791D" w:rsidRPr="00D2690C" w:rsidRDefault="00B4791D" w:rsidP="0089655D">
            <w:pPr>
              <w:jc w:val="both"/>
            </w:pPr>
            <w:r w:rsidRPr="00D2690C"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815" w:type="dxa"/>
          </w:tcPr>
          <w:p w14:paraId="408A1141" w14:textId="6F02510E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70C0AD9" w:rsidR="00B4791D" w:rsidRPr="00236C34" w:rsidRDefault="00B4791D" w:rsidP="0023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58B0EF49" w:rsidR="00B4791D" w:rsidRPr="00D2690C" w:rsidRDefault="00B4791D" w:rsidP="0089655D">
            <w:pPr>
              <w:jc w:val="both"/>
            </w:pPr>
            <w:r w:rsidRPr="00D2690C">
              <w:t>Лабораторная работа 5.1</w:t>
            </w:r>
          </w:p>
          <w:p w14:paraId="0BEE861E" w14:textId="2CFBCBFF" w:rsidR="00B4791D" w:rsidRPr="00D2690C" w:rsidRDefault="00B4791D" w:rsidP="0089655D">
            <w:pPr>
              <w:jc w:val="both"/>
            </w:pPr>
            <w:r w:rsidRPr="00D2690C">
              <w:t>Полномочия и ответственность органов государственного контроля (надзора)  и должностных лиц</w:t>
            </w:r>
          </w:p>
        </w:tc>
        <w:tc>
          <w:tcPr>
            <w:tcW w:w="815" w:type="dxa"/>
          </w:tcPr>
          <w:p w14:paraId="589BF1E8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DA6B6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53DE8E83" w:rsidR="00B4791D" w:rsidRPr="0089655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340480D0" w:rsidR="00B4791D" w:rsidRPr="000D16CD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D7D4DE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497F88C0" w14:textId="77777777" w:rsidTr="00EF5D4A">
        <w:tc>
          <w:tcPr>
            <w:tcW w:w="1701" w:type="dxa"/>
            <w:vMerge w:val="restart"/>
          </w:tcPr>
          <w:p w14:paraId="25FE1099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1ECF867D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1A673923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0507B162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132CC2E3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04E86B90" w14:textId="373D407A" w:rsidR="00B4791D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  <w:vAlign w:val="center"/>
          </w:tcPr>
          <w:p w14:paraId="637330C0" w14:textId="0424344B" w:rsidR="00B4791D" w:rsidRPr="00D2690C" w:rsidRDefault="00B4791D" w:rsidP="00B6258F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008/2011 «О безопасности игрушек»</w:t>
            </w:r>
          </w:p>
        </w:tc>
        <w:tc>
          <w:tcPr>
            <w:tcW w:w="815" w:type="dxa"/>
          </w:tcPr>
          <w:p w14:paraId="552233DA" w14:textId="34FF927C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C26F0" w14:textId="33C9E960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4BA381E0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C223B0" w14:textId="2C6C0525" w:rsidR="00B4791D" w:rsidRPr="00DE73A8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1F63251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DF5DD99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B4791D" w:rsidRPr="00DF3C1E" w:rsidRDefault="00B4791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B4791D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B4791D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B4791D" w:rsidRPr="00D2690C" w:rsidRDefault="00B4791D" w:rsidP="0089655D">
            <w:pPr>
              <w:jc w:val="both"/>
            </w:pPr>
            <w:r w:rsidRPr="00D2690C">
              <w:t>Тема  6.1</w:t>
            </w:r>
          </w:p>
          <w:p w14:paraId="10DDDB3B" w14:textId="3AC4D440" w:rsidR="00B4791D" w:rsidRPr="00D2690C" w:rsidRDefault="00B4791D" w:rsidP="001D39BA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Область применения, термины и определения</w:t>
            </w:r>
            <w:r>
              <w:t>.</w:t>
            </w:r>
            <w:r w:rsidRPr="00D2690C">
              <w:t xml:space="preserve"> Требования безопасности</w:t>
            </w:r>
            <w:r>
              <w:t>.</w:t>
            </w:r>
          </w:p>
        </w:tc>
        <w:tc>
          <w:tcPr>
            <w:tcW w:w="815" w:type="dxa"/>
          </w:tcPr>
          <w:p w14:paraId="2A3031D0" w14:textId="46EC6CB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4791D" w:rsidRPr="00DE73A8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EC0B540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5243E992" w:rsidR="00B4791D" w:rsidRPr="00D2690C" w:rsidRDefault="00B4791D" w:rsidP="0089655D">
            <w:pPr>
              <w:jc w:val="both"/>
            </w:pPr>
            <w:r w:rsidRPr="00D2690C">
              <w:t>Лабораторная работа 6.1</w:t>
            </w:r>
          </w:p>
          <w:p w14:paraId="72A41F40" w14:textId="112A35CE" w:rsidR="00B4791D" w:rsidRPr="00D2690C" w:rsidRDefault="00B4791D" w:rsidP="001D39BA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 Идентификация, маркировка</w:t>
            </w:r>
            <w:r>
              <w:t>.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1D4FBF1B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1C0E27FC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B4791D" w:rsidRPr="00DE73A8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5383D5E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3C333F3D" w14:textId="77777777" w:rsidTr="00EF5D4A">
        <w:tc>
          <w:tcPr>
            <w:tcW w:w="1701" w:type="dxa"/>
            <w:vMerge w:val="restart"/>
          </w:tcPr>
          <w:p w14:paraId="6BEAEEE2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2EDB44A5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2CE5410A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71FCE0F7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0D4F56C0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7166BE7F" w14:textId="37BFB055" w:rsidR="00B4791D" w:rsidRPr="00413F35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  <w:vAlign w:val="center"/>
          </w:tcPr>
          <w:p w14:paraId="0DA71190" w14:textId="3C8CE46E" w:rsidR="00B4791D" w:rsidRPr="00D2690C" w:rsidRDefault="00B4791D" w:rsidP="00B6258F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005/2011 «О безопасности упаковки»</w:t>
            </w:r>
          </w:p>
        </w:tc>
        <w:tc>
          <w:tcPr>
            <w:tcW w:w="815" w:type="dxa"/>
          </w:tcPr>
          <w:p w14:paraId="5D598BB7" w14:textId="5ABA5E9E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51D37B" w14:textId="0822D1F3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3ACCB0FC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E03198" w14:textId="21A39658" w:rsidR="00B4791D" w:rsidRPr="00DE73A8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4019199B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748D84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B4791D" w:rsidRPr="00DF3C1E" w:rsidRDefault="00B4791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B4791D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B4791D" w:rsidRPr="00413F35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B4791D" w:rsidRPr="00D2690C" w:rsidRDefault="00B4791D" w:rsidP="0089655D">
            <w:pPr>
              <w:jc w:val="both"/>
            </w:pPr>
            <w:r w:rsidRPr="00D2690C">
              <w:t>Тема 7.1</w:t>
            </w:r>
          </w:p>
          <w:p w14:paraId="06270143" w14:textId="387AAAD1" w:rsidR="00B4791D" w:rsidRPr="00D2690C" w:rsidRDefault="00B4791D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005/2011 «О безопасности упаковки». Область применения, термины и определения</w:t>
            </w:r>
            <w:r>
              <w:t>.</w:t>
            </w:r>
            <w:r w:rsidRPr="00D2690C">
              <w:t xml:space="preserve"> Требования безопасности</w:t>
            </w:r>
          </w:p>
        </w:tc>
        <w:tc>
          <w:tcPr>
            <w:tcW w:w="815" w:type="dxa"/>
          </w:tcPr>
          <w:p w14:paraId="21681C04" w14:textId="64199242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079388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B4791D" w:rsidRPr="00DE73A8" w:rsidRDefault="00B479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CF50DA3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1D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B4791D" w:rsidRPr="001A0052" w:rsidRDefault="00B4791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054D686F" w:rsidR="00B4791D" w:rsidRPr="00D2690C" w:rsidRDefault="00B4791D" w:rsidP="0089655D">
            <w:pPr>
              <w:jc w:val="both"/>
            </w:pPr>
            <w:r w:rsidRPr="00D2690C">
              <w:t>Лабораторная работа 7.1</w:t>
            </w:r>
          </w:p>
          <w:p w14:paraId="4364B278" w14:textId="03F6150E" w:rsidR="00B4791D" w:rsidRPr="00D2690C" w:rsidRDefault="00B4791D" w:rsidP="001D39BA">
            <w:pPr>
              <w:jc w:val="both"/>
              <w:rPr>
                <w:bCs/>
                <w:iCs/>
              </w:rPr>
            </w:pPr>
            <w:proofErr w:type="gramStart"/>
            <w:r w:rsidRPr="00D2690C">
              <w:rPr>
                <w:bCs/>
                <w:iCs/>
              </w:rPr>
              <w:t>ТР</w:t>
            </w:r>
            <w:proofErr w:type="gramEnd"/>
            <w:r w:rsidRPr="00D2690C">
              <w:rPr>
                <w:bCs/>
                <w:iCs/>
              </w:rPr>
              <w:t xml:space="preserve"> ТС 005/2011 «О безопасности упаковки». </w:t>
            </w:r>
            <w:r w:rsidRPr="00D2690C">
              <w:t>Идентификация, маркировка</w:t>
            </w:r>
            <w:r>
              <w:t>.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091F801C" w14:textId="00811900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620B3B4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85893A5" w14:textId="52B1959C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7F3D1DD2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B4791D" w:rsidRPr="00ED4561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791D" w:rsidRPr="006168DD" w14:paraId="6DEFD167" w14:textId="77777777" w:rsidTr="00EF5D4A">
        <w:tc>
          <w:tcPr>
            <w:tcW w:w="1701" w:type="dxa"/>
            <w:vMerge w:val="restart"/>
          </w:tcPr>
          <w:p w14:paraId="5A992D78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41724D14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5903D51A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03132250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lastRenderedPageBreak/>
              <w:t>ИД-ПК-4.1</w:t>
            </w:r>
          </w:p>
          <w:p w14:paraId="1017FEB4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3F924BC0" w14:textId="0392F63F" w:rsidR="00B4791D" w:rsidRPr="001A0052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  <w:vAlign w:val="center"/>
          </w:tcPr>
          <w:p w14:paraId="6A70D43F" w14:textId="1030D5F5" w:rsidR="00B4791D" w:rsidRPr="00D2690C" w:rsidRDefault="00B4791D" w:rsidP="00B6258F">
            <w:r w:rsidRPr="00D2690C">
              <w:rPr>
                <w:b/>
              </w:rPr>
              <w:lastRenderedPageBreak/>
              <w:t xml:space="preserve">Раздел </w:t>
            </w:r>
            <w:r w:rsidRPr="00D2690C"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  <w:tc>
          <w:tcPr>
            <w:tcW w:w="815" w:type="dxa"/>
          </w:tcPr>
          <w:p w14:paraId="058B6A61" w14:textId="59AE885D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CB785" w14:textId="4DB31F02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17B2494E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3B4B00E" w14:textId="36462294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6CA3A28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4699A308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B4791D" w:rsidRDefault="00B4791D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B4791D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B4791D" w:rsidRPr="00D2690C" w:rsidRDefault="00B4791D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8.1</w:t>
            </w:r>
          </w:p>
          <w:p w14:paraId="66DC77C8" w14:textId="16C3EE4F" w:rsidR="00B4791D" w:rsidRPr="00D2690C" w:rsidRDefault="00B4791D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proofErr w:type="gramStart"/>
            <w:r w:rsidRPr="00D2690C">
              <w:lastRenderedPageBreak/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и подростков». Область применения, термины и определения. Требования безопасности</w:t>
            </w:r>
          </w:p>
        </w:tc>
        <w:tc>
          <w:tcPr>
            <w:tcW w:w="815" w:type="dxa"/>
          </w:tcPr>
          <w:p w14:paraId="32EC2E51" w14:textId="4800E69C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9B99A2A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078465E3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61630AD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75B659D3" w:rsidR="00B4791D" w:rsidRPr="00D2690C" w:rsidRDefault="00B4791D" w:rsidP="0089655D">
            <w:pPr>
              <w:jc w:val="both"/>
            </w:pPr>
            <w:r w:rsidRPr="00D2690C">
              <w:t>Лабораторная работа 8.1</w:t>
            </w:r>
          </w:p>
          <w:p w14:paraId="76D140EE" w14:textId="394AB6F4" w:rsidR="00B4791D" w:rsidRPr="00D2690C" w:rsidRDefault="00B4791D" w:rsidP="001D39BA">
            <w:pPr>
              <w:jc w:val="both"/>
              <w:rPr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 и подростков». Идентификация, маркировка</w:t>
            </w:r>
            <w:r>
              <w:t>.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54B4DB01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0F9AF355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DB268C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3253B43C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3AE5DED5" w14:textId="77777777" w:rsidTr="00EF5D4A">
        <w:tc>
          <w:tcPr>
            <w:tcW w:w="1701" w:type="dxa"/>
            <w:vMerge w:val="restart"/>
          </w:tcPr>
          <w:p w14:paraId="10F8388F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1D9E7F7F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648DF1CB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3481DD9A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751F2326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0519221C" w14:textId="46947093" w:rsidR="00B4791D" w:rsidRPr="001A0052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  <w:vAlign w:val="center"/>
          </w:tcPr>
          <w:p w14:paraId="303E2D37" w14:textId="5EFC4D5D" w:rsidR="00B4791D" w:rsidRPr="00D2690C" w:rsidRDefault="00B4791D" w:rsidP="00B6258F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IX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  <w:tc>
          <w:tcPr>
            <w:tcW w:w="815" w:type="dxa"/>
          </w:tcPr>
          <w:p w14:paraId="5C5974CA" w14:textId="2DB2EFEE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E2531B" w14:textId="135C9C99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44AB58F3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7F31A74" w14:textId="3BA9576B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02AD530B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2F7B1011" w14:textId="77777777" w:rsidR="00B4791D" w:rsidRPr="00870B41" w:rsidRDefault="00B4791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B4791D" w:rsidRPr="00870B41" w:rsidRDefault="00B4791D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B4791D" w:rsidRDefault="00B4791D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734C510F" w:rsidR="00B4791D" w:rsidRPr="00236C34" w:rsidRDefault="00B4791D" w:rsidP="00D2690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4457E9C8" w:rsidR="00B4791D" w:rsidRPr="00D2690C" w:rsidRDefault="00B4791D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9.1</w:t>
            </w:r>
          </w:p>
          <w:p w14:paraId="271AFC8D" w14:textId="6E74C08B" w:rsidR="00B4791D" w:rsidRPr="00D2690C" w:rsidRDefault="00B4791D" w:rsidP="00DE73A8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«О безопасности продукции легкой промышленности». Область применения, термины и определения. Требования безопасности</w:t>
            </w:r>
          </w:p>
        </w:tc>
        <w:tc>
          <w:tcPr>
            <w:tcW w:w="815" w:type="dxa"/>
          </w:tcPr>
          <w:p w14:paraId="51576EC9" w14:textId="7A47741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41EC63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0DF1133F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E071122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D5AC3FF" w:rsidR="00B4791D" w:rsidRPr="00D2690C" w:rsidRDefault="00B4791D" w:rsidP="0089655D">
            <w:pPr>
              <w:jc w:val="both"/>
            </w:pPr>
            <w:r w:rsidRPr="00D2690C">
              <w:t>Лабораторная работа 9.1</w:t>
            </w:r>
          </w:p>
          <w:p w14:paraId="15E6C1CF" w14:textId="26D66D62" w:rsidR="00B4791D" w:rsidRPr="00D2690C" w:rsidRDefault="00B4791D" w:rsidP="001D39BA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«О безопасности продукции легкой промышленности». Идентификация, маркировка</w:t>
            </w:r>
            <w:r>
              <w:t>.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50A5E290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4675CFC8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93672DA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77C7613B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2B2286AE" w14:textId="77777777" w:rsidTr="00EF5D4A">
        <w:tc>
          <w:tcPr>
            <w:tcW w:w="1701" w:type="dxa"/>
            <w:vMerge w:val="restart"/>
          </w:tcPr>
          <w:p w14:paraId="1F3C76AC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ИД-ПК-2.1</w:t>
            </w:r>
          </w:p>
          <w:p w14:paraId="6DA16046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ИД-ПК-2.2</w:t>
            </w:r>
          </w:p>
          <w:p w14:paraId="62F75BAF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ИД-ПК-2.3</w:t>
            </w:r>
          </w:p>
          <w:p w14:paraId="468524F6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ИД-ПК-4.1</w:t>
            </w:r>
          </w:p>
          <w:p w14:paraId="7CE7C9C7" w14:textId="77777777" w:rsidR="00B4791D" w:rsidRDefault="00B4791D" w:rsidP="00271A5A">
            <w:pPr>
              <w:rPr>
                <w:rFonts w:cs="Arial"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ИД-ПК-4.2</w:t>
            </w:r>
          </w:p>
          <w:p w14:paraId="2FD83312" w14:textId="6334E462" w:rsidR="00B4791D" w:rsidRPr="001A0052" w:rsidRDefault="00B4791D" w:rsidP="0027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1A5A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  <w:vAlign w:val="center"/>
          </w:tcPr>
          <w:p w14:paraId="142BF7E2" w14:textId="5CF9B973" w:rsidR="00B4791D" w:rsidRPr="00D2690C" w:rsidRDefault="00B4791D" w:rsidP="00B6294E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X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019/2011  «О безопасности средств индивидуальной защиты»</w:t>
            </w:r>
          </w:p>
        </w:tc>
        <w:tc>
          <w:tcPr>
            <w:tcW w:w="815" w:type="dxa"/>
          </w:tcPr>
          <w:p w14:paraId="75D1515F" w14:textId="62BFFCA3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2B9328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96A14" w14:textId="7A4BF18C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827678C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BC1716" w14:textId="7FABB7FD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522CB6E" w14:textId="77777777" w:rsidR="00B4791D" w:rsidRPr="00870B41" w:rsidRDefault="00B4791D" w:rsidP="00D2690C">
            <w:pPr>
              <w:jc w:val="both"/>
            </w:pPr>
            <w:r w:rsidRPr="00870B41">
              <w:t xml:space="preserve">Формы текущего контроля </w:t>
            </w:r>
          </w:p>
          <w:p w14:paraId="72E2FD45" w14:textId="32396BF0" w:rsidR="00B4791D" w:rsidRPr="00870B41" w:rsidRDefault="00B4791D" w:rsidP="00D2690C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X</w:t>
            </w:r>
            <w:r w:rsidRPr="00870B41">
              <w:t>:</w:t>
            </w:r>
          </w:p>
          <w:p w14:paraId="091B36C2" w14:textId="77777777" w:rsidR="00B4791D" w:rsidRDefault="00B4791D" w:rsidP="00D2690C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4105929" w14:textId="5FC4B22A" w:rsidR="00B4791D" w:rsidRDefault="00B4791D" w:rsidP="00D2690C">
            <w:pPr>
              <w:tabs>
                <w:tab w:val="left" w:pos="708"/>
                <w:tab w:val="right" w:leader="underscore" w:pos="9639"/>
              </w:tabs>
            </w:pPr>
            <w:r>
              <w:t>2. Контрольная работа по разделам 6-10</w:t>
            </w:r>
          </w:p>
          <w:p w14:paraId="4CCE8DCB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5B50BF4C" w14:textId="77777777" w:rsidTr="00EF5D4A">
        <w:tc>
          <w:tcPr>
            <w:tcW w:w="1701" w:type="dxa"/>
            <w:vMerge/>
          </w:tcPr>
          <w:p w14:paraId="0B0FF1F3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0F3A534" w14:textId="4A171D3C" w:rsidR="00B4791D" w:rsidRPr="00D2690C" w:rsidRDefault="00B4791D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10</w:t>
            </w:r>
            <w:r w:rsidRPr="00D2690C">
              <w:rPr>
                <w:rStyle w:val="FontStyle55"/>
              </w:rPr>
              <w:t>.1</w:t>
            </w:r>
          </w:p>
          <w:p w14:paraId="7DC1A5BB" w14:textId="023CCD87" w:rsidR="00B4791D" w:rsidRPr="00D2690C" w:rsidRDefault="00B4791D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защиты». Область применения, термины и определения. Требования безопасности</w:t>
            </w:r>
          </w:p>
        </w:tc>
        <w:tc>
          <w:tcPr>
            <w:tcW w:w="815" w:type="dxa"/>
          </w:tcPr>
          <w:p w14:paraId="08FFE874" w14:textId="06A00AC1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8564CF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93BA9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F2696F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39327" w14:textId="5753AEDE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0F1121E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6038C145" w14:textId="77777777" w:rsidTr="00EF5D4A">
        <w:tc>
          <w:tcPr>
            <w:tcW w:w="1701" w:type="dxa"/>
            <w:vMerge/>
          </w:tcPr>
          <w:p w14:paraId="160B25D9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F909C7D" w14:textId="3C55DFED" w:rsidR="00B4791D" w:rsidRPr="00D2690C" w:rsidRDefault="00B4791D" w:rsidP="0089655D">
            <w:pPr>
              <w:jc w:val="both"/>
            </w:pPr>
            <w:r w:rsidRPr="00D2690C">
              <w:t xml:space="preserve">Лабораторная работа </w:t>
            </w:r>
            <w:r>
              <w:t>10</w:t>
            </w:r>
            <w:r w:rsidRPr="00D2690C">
              <w:t>.1</w:t>
            </w:r>
          </w:p>
          <w:p w14:paraId="44B7AEC7" w14:textId="37425B2E" w:rsidR="00B4791D" w:rsidRPr="00D2690C" w:rsidRDefault="00B4791D" w:rsidP="001D39BA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</w:t>
            </w:r>
            <w:r w:rsidRPr="00D2690C">
              <w:lastRenderedPageBreak/>
              <w:t>защиты». Идентификация, маркировка</w:t>
            </w:r>
            <w:r>
              <w:t>.</w:t>
            </w:r>
            <w:r w:rsidRPr="00D2690C">
              <w:t xml:space="preserve"> Подтверждение соответствия</w:t>
            </w:r>
          </w:p>
        </w:tc>
        <w:tc>
          <w:tcPr>
            <w:tcW w:w="815" w:type="dxa"/>
          </w:tcPr>
          <w:p w14:paraId="55B8E3EE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D00EC" w14:textId="77777777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E920F2" w14:textId="30B10592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CA1BB22" w14:textId="7777777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94CB50" w14:textId="5921AD27" w:rsidR="00B4791D" w:rsidRPr="00DE73A8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488C3D" w14:textId="77777777" w:rsidR="00B4791D" w:rsidRDefault="00B479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4791D" w:rsidRPr="006168DD" w14:paraId="56F41B71" w14:textId="77777777" w:rsidTr="00FA2451">
        <w:tc>
          <w:tcPr>
            <w:tcW w:w="1701" w:type="dxa"/>
          </w:tcPr>
          <w:p w14:paraId="4449D09B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B4791D" w:rsidRPr="008519A4" w:rsidRDefault="00B4791D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B4791D" w:rsidRPr="000E103B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B4791D" w:rsidRPr="000E103B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B4791D" w:rsidRPr="000E103B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B4791D" w:rsidRPr="000E103B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B4791D" w:rsidRPr="00236C34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B4791D" w:rsidRPr="00972BCD" w:rsidRDefault="00B4791D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B4791D" w:rsidRPr="006168DD" w14:paraId="32FD157A" w14:textId="77777777" w:rsidTr="00FA2451">
        <w:tc>
          <w:tcPr>
            <w:tcW w:w="1701" w:type="dxa"/>
          </w:tcPr>
          <w:p w14:paraId="06076A11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3B9A5AD9" w:rsidR="00B4791D" w:rsidRPr="00DF3C1E" w:rsidRDefault="00B4791D" w:rsidP="00B479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пятый семестр</w:t>
            </w:r>
          </w:p>
        </w:tc>
        <w:tc>
          <w:tcPr>
            <w:tcW w:w="815" w:type="dxa"/>
          </w:tcPr>
          <w:p w14:paraId="7B71D41E" w14:textId="6C3A2B9E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8E37204" w14:textId="3945B5A1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0EA84B1B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15C816C5" w14:textId="6A8B6608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B4791D" w:rsidRPr="001C1B2E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791D" w:rsidRPr="006168DD" w14:paraId="515EEE70" w14:textId="77777777" w:rsidTr="00FA2451">
        <w:tc>
          <w:tcPr>
            <w:tcW w:w="1701" w:type="dxa"/>
          </w:tcPr>
          <w:p w14:paraId="0200B82D" w14:textId="77777777" w:rsidR="00B4791D" w:rsidRPr="001A0052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6512A" w14:textId="41EE31C7" w:rsidR="00B4791D" w:rsidRDefault="00B4791D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</w:tcPr>
          <w:p w14:paraId="3784A8A7" w14:textId="77777777" w:rsidR="00B4791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6EAC0" w14:textId="77777777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8D104" w14:textId="77777777" w:rsidR="00B4791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677DAA" w14:textId="77777777" w:rsidR="00B4791D" w:rsidRPr="00972BC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CBC4C" w14:textId="516BAD45" w:rsidR="00B4791D" w:rsidRDefault="00B47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50E08BC5" w14:textId="77777777" w:rsidR="00B4791D" w:rsidRPr="00DF3C1E" w:rsidRDefault="00B479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30942" w:rsidRPr="008448CC" w14:paraId="4589D8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11D6" w14:textId="38056468" w:rsidR="00230942" w:rsidRPr="00B16CF8" w:rsidRDefault="00230942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71B94" w14:textId="41E9C652" w:rsidR="00230942" w:rsidRDefault="00230942" w:rsidP="00F60511">
            <w:pPr>
              <w:rPr>
                <w:b/>
              </w:rPr>
            </w:pPr>
            <w:r>
              <w:rPr>
                <w:b/>
              </w:rPr>
              <w:t>Общие положения Федерального закона «О техническом регулировании»</w:t>
            </w:r>
          </w:p>
        </w:tc>
      </w:tr>
      <w:tr w:rsidR="00230942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30942" w:rsidRPr="00E82E96" w:rsidRDefault="0023094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E23DBD" w:rsidR="00230942" w:rsidRPr="002C41C7" w:rsidRDefault="00230942" w:rsidP="00655801">
            <w:pPr>
              <w:rPr>
                <w:i/>
              </w:rPr>
            </w:pPr>
            <w:r>
              <w:t>Принципы технического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C83FBE6" w:rsidR="00230942" w:rsidRPr="00EF5D4A" w:rsidRDefault="00230942" w:rsidP="00AE7733">
            <w:pPr>
              <w:jc w:val="both"/>
            </w:pPr>
            <w:r>
              <w:t>Принципы технического регулирования. Основные понятия в области технического регулирования, основные определения</w:t>
            </w:r>
          </w:p>
        </w:tc>
      </w:tr>
      <w:tr w:rsidR="00230942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230942" w:rsidRDefault="00230942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46E6521C" w:rsidR="00230942" w:rsidRPr="002C41C7" w:rsidRDefault="00230942" w:rsidP="00655801">
            <w:pPr>
              <w:rPr>
                <w:i/>
              </w:rPr>
            </w:pPr>
            <w:r>
              <w:t>Особенности технического регулирования в отношении оборонной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65EC864" w:rsidR="00230942" w:rsidRPr="00EF5D4A" w:rsidRDefault="00230942" w:rsidP="00AE7733">
            <w:pPr>
              <w:jc w:val="both"/>
            </w:pPr>
            <w:r>
              <w:t xml:space="preserve">Особенности технического регулирования в отношении оборонной продукции. Законодательство Российской Федерации о техническом регулировании. </w:t>
            </w:r>
            <w:r w:rsidRPr="00084FA5">
              <w:rPr>
                <w:bCs/>
              </w:rPr>
              <w:t>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</w:t>
            </w:r>
          </w:p>
        </w:tc>
      </w:tr>
      <w:tr w:rsidR="00230942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30942" w:rsidRPr="00EF5D4A" w:rsidRDefault="0023094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1E49952" w:rsidR="00230942" w:rsidRPr="005C2175" w:rsidRDefault="00230942" w:rsidP="008519A4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Технические регламенты</w:t>
            </w:r>
          </w:p>
        </w:tc>
      </w:tr>
      <w:tr w:rsidR="0023094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30942" w:rsidRPr="00E82E96" w:rsidRDefault="0023094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B8EC535" w:rsidR="00230942" w:rsidRPr="00532A00" w:rsidRDefault="00230942" w:rsidP="00655801">
            <w:pPr>
              <w:rPr>
                <w:bCs/>
                <w:i/>
              </w:rPr>
            </w:pPr>
            <w:r>
              <w:t>Цели принятия технических регламентов</w:t>
            </w:r>
            <w:r w:rsidR="00B4791D">
              <w:t>.</w:t>
            </w:r>
            <w:r w:rsidR="00B4791D" w:rsidRPr="00D2690C">
              <w:t xml:space="preserve"> Порядок разработки, принятия, изменения и отмены технического регламента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FF539F5" w:rsidR="00230942" w:rsidRPr="0093339D" w:rsidRDefault="00230942" w:rsidP="00B4791D">
            <w:pPr>
              <w:jc w:val="both"/>
              <w:rPr>
                <w:i/>
              </w:rPr>
            </w:pPr>
            <w:r>
              <w:t xml:space="preserve">Цели принятия технических регламентов. Структура и содержание технических регламентов. </w:t>
            </w:r>
            <w:r w:rsidR="00B4791D" w:rsidRPr="00D2690C">
              <w:t>Порядок разработки, принятия, изменения и отмены технического регламента</w:t>
            </w:r>
            <w:r w:rsidR="00B4791D">
              <w:t xml:space="preserve">. Применение технических регламентов. 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регулированию. </w:t>
            </w:r>
          </w:p>
        </w:tc>
      </w:tr>
      <w:tr w:rsidR="00230942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1F3824D9" w:rsidR="00230942" w:rsidRDefault="00230942" w:rsidP="00B4791D">
            <w:pPr>
              <w:rPr>
                <w:bCs/>
              </w:rPr>
            </w:pPr>
            <w:r>
              <w:t>Тема 2.</w:t>
            </w:r>
            <w:r w:rsidR="00B4791D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7BFAD839" w:rsidR="00230942" w:rsidRDefault="00230942" w:rsidP="00655801">
            <w:r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1DBD3057" w:rsidR="00230942" w:rsidRPr="0093339D" w:rsidRDefault="00B4791D" w:rsidP="00AE7733">
            <w:pPr>
              <w:jc w:val="both"/>
              <w:rPr>
                <w:i/>
              </w:rPr>
            </w:pPr>
            <w:r>
              <w:t>Особый порядок разработки и принятия технических регламентов. 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регламентов. Формирование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</w:p>
        </w:tc>
      </w:tr>
      <w:tr w:rsidR="00230942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30942" w:rsidRPr="00E82E96" w:rsidRDefault="0023094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30BD21D" w:rsidR="00230942" w:rsidRPr="00E82E96" w:rsidRDefault="00230942" w:rsidP="00F60511">
            <w:pPr>
              <w:rPr>
                <w:bCs/>
              </w:rPr>
            </w:pPr>
            <w:r>
              <w:rPr>
                <w:b/>
              </w:rPr>
              <w:t>Подтверждение соответствия</w:t>
            </w:r>
          </w:p>
        </w:tc>
      </w:tr>
      <w:tr w:rsidR="00230942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230942" w:rsidRDefault="00230942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1C4472F4" w:rsidR="00230942" w:rsidRDefault="00230942" w:rsidP="00655801">
            <w:pPr>
              <w:rPr>
                <w:bCs/>
              </w:rPr>
            </w:pPr>
            <w:r>
              <w:t>Цели  и принципы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BA4BF3F" w:rsidR="00230942" w:rsidRDefault="00230942" w:rsidP="00AE7733">
            <w:pPr>
              <w:jc w:val="both"/>
              <w:rPr>
                <w:bCs/>
              </w:rPr>
            </w:pPr>
            <w:r>
              <w:t>Цели  и принципы подтверждения соответствия. Формы подтверждения соответствия</w:t>
            </w:r>
          </w:p>
        </w:tc>
      </w:tr>
      <w:tr w:rsidR="00230942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230942" w:rsidRDefault="00230942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7C1E9FAB" w:rsidR="00230942" w:rsidRDefault="00230942" w:rsidP="00655801">
            <w:pPr>
              <w:rPr>
                <w:bCs/>
              </w:rPr>
            </w:pPr>
            <w:r>
              <w:t>Добровольное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10184779" w:rsidR="00230942" w:rsidRDefault="00230942" w:rsidP="00AE7733">
            <w:pPr>
              <w:jc w:val="both"/>
              <w:rPr>
                <w:bCs/>
              </w:rPr>
            </w:pPr>
            <w:r>
              <w:t xml:space="preserve">Добровольное подтверждение соответствия. </w:t>
            </w:r>
            <w:r>
              <w:rPr>
                <w:lang w:eastAsia="en-US"/>
              </w:rPr>
              <w:t>Порядок проведения добровольного подтверждения соответствия</w:t>
            </w:r>
          </w:p>
        </w:tc>
      </w:tr>
      <w:tr w:rsidR="00230942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230942" w:rsidRDefault="00230942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0B0B3BD4" w:rsidR="00230942" w:rsidRDefault="00B4791D" w:rsidP="00655801">
            <w:pPr>
              <w:rPr>
                <w:bCs/>
              </w:rPr>
            </w:pPr>
            <w:r>
              <w:t xml:space="preserve">Обязательное </w:t>
            </w:r>
            <w:r w:rsidRPr="00D2690C">
              <w:t xml:space="preserve">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7A147CE8" w:rsidR="00230942" w:rsidRDefault="00230942" w:rsidP="00AE7733">
            <w:pPr>
              <w:jc w:val="both"/>
              <w:rPr>
                <w:bCs/>
              </w:rPr>
            </w:pPr>
            <w:r>
              <w:t>Обязательная сертификация. Порядок проведения обязательной сертификации</w:t>
            </w:r>
            <w:r w:rsidR="00B4791D">
              <w:t>. Декларирование соответствия. Порядок проведения декларирования соответствия</w:t>
            </w:r>
          </w:p>
        </w:tc>
      </w:tr>
      <w:tr w:rsidR="00230942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4F937BC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</w:tr>
      <w:tr w:rsidR="00230942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230942" w:rsidRDefault="00230942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3BEB3CE4" w:rsidR="00230942" w:rsidRDefault="00230942" w:rsidP="00655801">
            <w:pPr>
              <w:rPr>
                <w:bCs/>
              </w:rPr>
            </w:pPr>
            <w:r>
              <w:t>Аккредитация органов по сертификации и испытательных лабораторий (центров)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A31D883" w:rsidR="00230942" w:rsidRDefault="00230942" w:rsidP="00AE7733">
            <w:pPr>
              <w:jc w:val="both"/>
              <w:rPr>
                <w:bCs/>
              </w:rPr>
            </w:pPr>
            <w:r>
              <w:t>Аккредитация органов по сертификации и испытательных лабораторий (центров). Порядок аккредитации органов по сертификации и испытательных лабораторий (центров)</w:t>
            </w:r>
          </w:p>
        </w:tc>
      </w:tr>
      <w:tr w:rsidR="00230942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038512E1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>Государственный контроль (надзор)</w:t>
            </w:r>
          </w:p>
        </w:tc>
      </w:tr>
      <w:tr w:rsidR="00230942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230942" w:rsidRDefault="00230942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7B5921E0" w:rsidR="00230942" w:rsidRDefault="00230942" w:rsidP="00655801">
            <w:pPr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9535529" w:rsidR="00230942" w:rsidRDefault="00230942" w:rsidP="00230942">
            <w:pPr>
              <w:jc w:val="both"/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регламентов. Полномочия и ответственность органов государственного контроля (надзора)  и должностных лиц</w:t>
            </w:r>
          </w:p>
        </w:tc>
      </w:tr>
      <w:tr w:rsidR="00230942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03EB54D1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008/2011 «О безопасности игрушек»</w:t>
            </w:r>
          </w:p>
        </w:tc>
      </w:tr>
      <w:tr w:rsidR="00230942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230942" w:rsidRDefault="00230942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7261D4FF" w:rsidR="00230942" w:rsidRDefault="00230942" w:rsidP="00D26BF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</w:t>
            </w:r>
            <w:r>
              <w:lastRenderedPageBreak/>
              <w:t>безопасности игрушек». Область применения, термины и определения</w:t>
            </w:r>
            <w:r w:rsidR="00B4791D">
              <w:t>. Требования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DF3BAC1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lastRenderedPageBreak/>
              <w:t>ТР</w:t>
            </w:r>
            <w:proofErr w:type="gramEnd"/>
            <w:r>
              <w:t xml:space="preserve"> ТС 008/2011 «О безопасности игрушек». Область </w:t>
            </w:r>
            <w:r>
              <w:lastRenderedPageBreak/>
              <w:t>применения, термины и определения. Требования безопасности</w:t>
            </w:r>
            <w:r w:rsidR="00F23532">
              <w:t xml:space="preserve">. </w:t>
            </w:r>
            <w:r w:rsidR="00F23532" w:rsidRPr="00D2690C">
              <w:t>Идентификация, маркировка</w:t>
            </w:r>
            <w:r w:rsidR="00F23532">
              <w:t>.</w:t>
            </w:r>
            <w:r w:rsidR="00F23532" w:rsidRPr="00D2690C">
              <w:t xml:space="preserve"> Подтверждение соответствия</w:t>
            </w:r>
          </w:p>
        </w:tc>
      </w:tr>
      <w:tr w:rsidR="00230942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230942" w:rsidRDefault="00230942" w:rsidP="00EF5D4A">
            <w:pPr>
              <w:jc w:val="both"/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0EB7AD5F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</w:t>
            </w:r>
          </w:p>
        </w:tc>
      </w:tr>
      <w:tr w:rsidR="00230942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230942" w:rsidRDefault="00230942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68703A2F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</w:t>
            </w:r>
            <w:r w:rsidR="00B4791D">
              <w:t>Область применения, термины и определения. Требования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08451211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Область применения, термины и определения. Требования безопасности</w:t>
            </w:r>
            <w:r w:rsidR="00F23532">
              <w:t xml:space="preserve">. </w:t>
            </w:r>
            <w:r w:rsidR="00F23532" w:rsidRPr="00D2690C">
              <w:t>Идентификация, маркировка</w:t>
            </w:r>
            <w:r w:rsidR="00F23532">
              <w:t>.</w:t>
            </w:r>
            <w:r w:rsidR="00F23532" w:rsidRPr="00D2690C">
              <w:t xml:space="preserve"> Подтверждение соответствия</w:t>
            </w:r>
          </w:p>
        </w:tc>
      </w:tr>
      <w:tr w:rsidR="00230942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230942" w:rsidRDefault="00230942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16ED1AE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</w:tr>
      <w:tr w:rsidR="00230942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230942" w:rsidRDefault="00230942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4F49AB59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</w:t>
            </w:r>
            <w:r w:rsidR="00B4791D">
              <w:t>Область применения, термины и определения. Требования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1B80D502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Область применения, термины и определения. Требования безопасности</w:t>
            </w:r>
            <w:r w:rsidR="00F23532">
              <w:t xml:space="preserve">. </w:t>
            </w:r>
            <w:r w:rsidR="00F23532" w:rsidRPr="00D2690C">
              <w:t>Идентификация, маркировка</w:t>
            </w:r>
            <w:r w:rsidR="00F23532">
              <w:t>.</w:t>
            </w:r>
            <w:r w:rsidR="00F23532" w:rsidRPr="00D2690C">
              <w:t xml:space="preserve"> Подтверждение соответствия</w:t>
            </w:r>
          </w:p>
        </w:tc>
      </w:tr>
      <w:tr w:rsidR="00230942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230942" w:rsidRDefault="00230942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4B8E79AB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</w:tr>
      <w:tr w:rsidR="00230942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230942" w:rsidRDefault="00230942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16C30B43" w:rsidR="00230942" w:rsidRDefault="00230942" w:rsidP="00F23532"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</w:t>
            </w:r>
            <w:r w:rsidR="00F23532">
              <w:t>Область применения, термины и определения. Требования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00ED4EC3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Область применения, термины и определения. Требования безопасности</w:t>
            </w:r>
            <w:r w:rsidR="00F23532">
              <w:t xml:space="preserve">. </w:t>
            </w:r>
            <w:r w:rsidR="00F23532" w:rsidRPr="00D2690C">
              <w:t>Идентификация, маркировка</w:t>
            </w:r>
            <w:r w:rsidR="00F23532">
              <w:t>.</w:t>
            </w:r>
            <w:r w:rsidR="00F23532" w:rsidRPr="00D2690C">
              <w:t xml:space="preserve"> Подтверждение соответствия</w:t>
            </w:r>
          </w:p>
        </w:tc>
      </w:tr>
      <w:tr w:rsidR="00230942" w:rsidRPr="008448CC" w14:paraId="406F0DCF" w14:textId="77777777" w:rsidTr="00DE73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78D4" w14:textId="3B99A6B9" w:rsidR="00230942" w:rsidRDefault="00230942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55A1F" w14:textId="2116A7F9" w:rsidR="00230942" w:rsidRDefault="00230942" w:rsidP="008519A4">
            <w:pPr>
              <w:jc w:val="both"/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 «О безопасности средств индивидуальной защиты»</w:t>
            </w:r>
          </w:p>
        </w:tc>
      </w:tr>
      <w:tr w:rsidR="00230942" w:rsidRPr="008448CC" w14:paraId="6E751E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C39D" w14:textId="2B8ACF22" w:rsidR="00230942" w:rsidRDefault="00230942" w:rsidP="00D26BFB">
            <w: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2179" w14:textId="64BCBB3C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</w:t>
            </w:r>
            <w:r w:rsidR="00F23532">
              <w:t>Область применения, термины и определения. Требования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AE4B7" w14:textId="4DFF74BB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Область применения, термины и определения. Требования безопасности</w:t>
            </w:r>
            <w:r w:rsidR="00F23532">
              <w:t xml:space="preserve">. </w:t>
            </w:r>
            <w:r w:rsidR="00F23532" w:rsidRPr="00D2690C">
              <w:t>Идентификация, маркировка</w:t>
            </w:r>
            <w:r w:rsidR="00F23532">
              <w:t>.</w:t>
            </w:r>
            <w:r w:rsidR="00F23532" w:rsidRPr="00D2690C">
              <w:t xml:space="preserve"> Подтверждение соответствия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30942" w:rsidRPr="00DD6639" w14:paraId="01018ED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BB02" w14:textId="0E8A38D5" w:rsidR="00230942" w:rsidRPr="00DD6639" w:rsidRDefault="00230942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F273F" w14:textId="67B306D0" w:rsidR="00230942" w:rsidRDefault="00230942" w:rsidP="009B399A">
            <w:pPr>
              <w:rPr>
                <w:b/>
              </w:rPr>
            </w:pPr>
            <w:r>
              <w:rPr>
                <w:b/>
              </w:rPr>
              <w:t>Общие положения Федерального закона «О техническом регулировании»</w:t>
            </w:r>
          </w:p>
        </w:tc>
      </w:tr>
      <w:tr w:rsidR="00230942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EEDED4" w:rsidR="00230942" w:rsidRPr="00DD6639" w:rsidRDefault="00230942" w:rsidP="002B535B">
            <w:pPr>
              <w:rPr>
                <w:bCs/>
              </w:rPr>
            </w:pPr>
            <w:r>
              <w:t>Принципы технического регулирования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230942" w:rsidRPr="00DD6639" w:rsidRDefault="00230942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230942" w:rsidRPr="00DD6639" w:rsidRDefault="00230942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E050F80" w:rsidR="00230942" w:rsidRPr="00236C34" w:rsidRDefault="00CF75BA" w:rsidP="002B2FC0">
            <w:pPr>
              <w:jc w:val="center"/>
            </w:pPr>
            <w:r>
              <w:t>4</w:t>
            </w:r>
          </w:p>
        </w:tc>
      </w:tr>
      <w:tr w:rsidR="00230942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BEB355" w14:textId="77777777" w:rsidR="00230942" w:rsidRDefault="00230942" w:rsidP="002B535B">
            <w:pPr>
              <w:jc w:val="both"/>
            </w:pPr>
            <w:r>
              <w:t>Тема 1.2</w:t>
            </w:r>
          </w:p>
          <w:p w14:paraId="095CC444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789ED8C7" w:rsidR="00230942" w:rsidRDefault="00230942" w:rsidP="002B535B">
            <w:pPr>
              <w:jc w:val="both"/>
            </w:pPr>
            <w:r>
              <w:t>Особенности технического регулирования в отношении оборонной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081D68DE" w:rsidR="00230942" w:rsidRPr="00DD6639" w:rsidRDefault="00230942" w:rsidP="00103B8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6B4CC538" w:rsidR="00230942" w:rsidRPr="00DD6639" w:rsidRDefault="00230942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03307E7D" w:rsidR="00230942" w:rsidRPr="00236C34" w:rsidRDefault="00CF75BA" w:rsidP="002B2FC0">
            <w:pPr>
              <w:jc w:val="center"/>
            </w:pPr>
            <w:r>
              <w:t>4</w:t>
            </w:r>
          </w:p>
        </w:tc>
      </w:tr>
      <w:tr w:rsidR="00230942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52AE362" w:rsidR="00230942" w:rsidRPr="00DD6639" w:rsidRDefault="00230942" w:rsidP="009B399A">
            <w:r>
              <w:rPr>
                <w:b/>
              </w:rPr>
              <w:t>Технические регламенты</w:t>
            </w:r>
          </w:p>
        </w:tc>
      </w:tr>
      <w:tr w:rsidR="00230942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9C46BE" w:rsidR="00230942" w:rsidRPr="00DD6639" w:rsidRDefault="00230942" w:rsidP="002B535B">
            <w:pPr>
              <w:rPr>
                <w:bCs/>
              </w:rPr>
            </w:pPr>
            <w:r>
              <w:t>Цели принятия технических регламентов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230942" w:rsidRPr="00DD6639" w:rsidRDefault="00230942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67144D8" w:rsidR="00230942" w:rsidRPr="00236C34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DC8357" w14:textId="77777777" w:rsidR="00230942" w:rsidRDefault="00230942" w:rsidP="002B535B">
            <w:pPr>
              <w:jc w:val="both"/>
            </w:pPr>
            <w:r>
              <w:lastRenderedPageBreak/>
              <w:t>Тема 2.2</w:t>
            </w:r>
          </w:p>
          <w:p w14:paraId="6FA8C041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48991654" w:rsidR="00230942" w:rsidRPr="00DD6639" w:rsidRDefault="00230942" w:rsidP="002B535B">
            <w:pPr>
              <w:rPr>
                <w:bCs/>
              </w:rPr>
            </w:pPr>
            <w:r>
              <w:t>Порядок разработки, принятия, изменения и отмены технического регламента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6FB18DA8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09946231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726AFE97" w:rsidR="00230942" w:rsidRPr="00236C34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30FEB0" w14:textId="77777777" w:rsidR="00230942" w:rsidRDefault="00230942" w:rsidP="002B535B">
            <w:pPr>
              <w:jc w:val="both"/>
            </w:pPr>
            <w:r>
              <w:t>Тема 2.3</w:t>
            </w:r>
          </w:p>
          <w:p w14:paraId="71E124BF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696C0440" w:rsidR="00230942" w:rsidRPr="00DD6639" w:rsidRDefault="00230942" w:rsidP="002B535B">
            <w:pPr>
              <w:rPr>
                <w:bCs/>
              </w:rPr>
            </w:pPr>
            <w:r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30A964F9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6D937EAB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0DB5DBD2" w:rsidR="00230942" w:rsidRPr="00236C34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230942" w:rsidRPr="00DD6639" w:rsidRDefault="00230942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0D453EC" w:rsidR="00230942" w:rsidRPr="00DD6639" w:rsidRDefault="00230942" w:rsidP="009B399A">
            <w:pPr>
              <w:rPr>
                <w:b/>
              </w:rPr>
            </w:pPr>
            <w:r>
              <w:rPr>
                <w:b/>
              </w:rPr>
              <w:t>Подтверждение соответствия</w:t>
            </w:r>
          </w:p>
        </w:tc>
      </w:tr>
      <w:tr w:rsidR="00230942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1EE4A84" w:rsidR="00230942" w:rsidRPr="00DD6639" w:rsidRDefault="00230942" w:rsidP="002B535B">
            <w:pPr>
              <w:rPr>
                <w:bCs/>
              </w:rPr>
            </w:pPr>
            <w:r>
              <w:t>Цели  и принципы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BECF99" w:rsidR="00230942" w:rsidRPr="00DD6639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76BE" w14:textId="77777777" w:rsidR="00230942" w:rsidRDefault="00230942" w:rsidP="002B535B">
            <w:pPr>
              <w:jc w:val="both"/>
            </w:pPr>
            <w:r>
              <w:t>Тема 3.2</w:t>
            </w:r>
          </w:p>
          <w:p w14:paraId="64DA4F4F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5583811" w:rsidR="00230942" w:rsidRDefault="00230942" w:rsidP="002B535B">
            <w:pPr>
              <w:jc w:val="both"/>
            </w:pPr>
            <w:r>
              <w:t>Добровольное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18635B8E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36BC0EC8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772EDEEB" w:rsidR="00230942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BC80" w14:textId="77777777" w:rsidR="00230942" w:rsidRDefault="00230942" w:rsidP="002B535B">
            <w:pPr>
              <w:jc w:val="both"/>
            </w:pPr>
            <w:r>
              <w:t>Тема 3.3</w:t>
            </w:r>
          </w:p>
          <w:p w14:paraId="31ACD8E1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4DAFF35C" w:rsidR="00230942" w:rsidRDefault="00230942" w:rsidP="00F23532">
            <w:pPr>
              <w:jc w:val="both"/>
            </w:pPr>
            <w:r>
              <w:t>Обязательн</w:t>
            </w:r>
            <w:r w:rsidR="00F23532">
              <w:t>ое</w:t>
            </w:r>
            <w:r>
              <w:t xml:space="preserve"> </w:t>
            </w:r>
            <w:r w:rsidR="00F23532">
              <w:t>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8DF7CEC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10C84D8B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5C2AE25E" w:rsidR="00230942" w:rsidRDefault="00CF75BA" w:rsidP="00236C34">
            <w:pPr>
              <w:jc w:val="center"/>
            </w:pPr>
            <w:r>
              <w:t>4</w:t>
            </w:r>
          </w:p>
        </w:tc>
      </w:tr>
      <w:tr w:rsidR="00230942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CA445C5" w:rsidR="00230942" w:rsidRPr="00DD6639" w:rsidRDefault="00230942" w:rsidP="009B399A">
            <w:pPr>
              <w:rPr>
                <w:bCs/>
              </w:rPr>
            </w:pPr>
            <w:r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</w:tr>
      <w:tr w:rsidR="00230942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6039017" w:rsidR="00230942" w:rsidRPr="00DD6639" w:rsidRDefault="00230942" w:rsidP="002B535B">
            <w:pPr>
              <w:rPr>
                <w:bCs/>
              </w:rPr>
            </w:pPr>
            <w:r>
              <w:t>Аккредитация органов по сертификации и испытательных лабораторий (центров)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43B19DF" w:rsidR="00230942" w:rsidRPr="00B917D8" w:rsidRDefault="00CF75BA" w:rsidP="00236C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51589E1" w:rsidR="00230942" w:rsidRPr="00DD6639" w:rsidRDefault="00230942" w:rsidP="009B399A">
            <w:pPr>
              <w:rPr>
                <w:bCs/>
              </w:rPr>
            </w:pPr>
            <w:r>
              <w:rPr>
                <w:b/>
              </w:rPr>
              <w:t>Государственный контроль (надзор)</w:t>
            </w:r>
          </w:p>
        </w:tc>
      </w:tr>
      <w:tr w:rsidR="00230942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537FB5E1" w:rsidR="00230942" w:rsidRPr="00DD6639" w:rsidRDefault="00230942" w:rsidP="002B535B">
            <w:pPr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61558" w14:textId="77777777" w:rsidR="00230942" w:rsidRDefault="00230942" w:rsidP="009B399A">
            <w:r w:rsidRPr="00DD6639">
              <w:t>Выполнение исследовательских заданий</w:t>
            </w:r>
          </w:p>
          <w:p w14:paraId="4A8E78B5" w14:textId="77777777" w:rsidR="00230942" w:rsidRDefault="00230942" w:rsidP="00737A03">
            <w:r>
              <w:t>Подготовка к  контрольной работе по разделам 1-5</w:t>
            </w:r>
          </w:p>
          <w:p w14:paraId="0C8C9C89" w14:textId="6C747B0A" w:rsidR="00230942" w:rsidRPr="00DD6639" w:rsidRDefault="00230942" w:rsidP="00737A0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8E6D3" w14:textId="77777777" w:rsidR="00230942" w:rsidRDefault="00230942" w:rsidP="009B399A">
            <w:r w:rsidRPr="00DD6639">
              <w:t>Устное собеседование по результатам выполненной работы</w:t>
            </w:r>
          </w:p>
          <w:p w14:paraId="095DD9B0" w14:textId="7DFF6268" w:rsidR="00230942" w:rsidRPr="00DD6639" w:rsidRDefault="00230942" w:rsidP="00F23532">
            <w:pPr>
              <w:rPr>
                <w:bCs/>
              </w:rPr>
            </w:pPr>
            <w:r>
              <w:t>Контрольная работа по разделам 1-5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1A5C652B" w:rsidR="00230942" w:rsidRPr="00DD6639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1C650E6E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008/2011 «О безопасности игрушек»</w:t>
            </w:r>
          </w:p>
        </w:tc>
      </w:tr>
      <w:tr w:rsidR="00230942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56F76898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</w:t>
            </w:r>
            <w:r w:rsidR="00F23532">
              <w:t xml:space="preserve">Область применения, термины и определения. Требования </w:t>
            </w:r>
            <w:r w:rsidR="00F23532">
              <w:lastRenderedPageBreak/>
              <w:t>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230942" w:rsidRPr="00DD6639" w:rsidRDefault="00230942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3754B2B3" w:rsidR="00230942" w:rsidRPr="00DD6639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2C7194C5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</w:t>
            </w:r>
          </w:p>
        </w:tc>
      </w:tr>
      <w:tr w:rsidR="00230942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79FDF7E2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</w:t>
            </w:r>
            <w:r w:rsidR="00F23532">
              <w:t>Область применения, термины и определения. Требования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207CD1AE" w:rsidR="00230942" w:rsidRPr="00DD6639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6FC67B35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</w:tr>
      <w:tr w:rsidR="00230942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230942" w:rsidRPr="00DD6639" w:rsidRDefault="00230942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63906793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</w:t>
            </w:r>
            <w:r w:rsidR="00F23532" w:rsidRPr="00F23532">
              <w:t>Область применения, термины и определения. Требования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38DE9B7A" w:rsidR="00230942" w:rsidRPr="00DD6639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30942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57764874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</w:tr>
      <w:tr w:rsidR="00230942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5294201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</w:t>
            </w:r>
            <w:r w:rsidR="00F23532">
              <w:t>Область применения, термины и определения. Требования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28569" w14:textId="77777777" w:rsidR="00230942" w:rsidRDefault="00230942" w:rsidP="009B399A">
            <w:r w:rsidRPr="00DD6639">
              <w:t>Выполнение исследовательских заданий</w:t>
            </w:r>
          </w:p>
          <w:p w14:paraId="4420134C" w14:textId="59A89F9A" w:rsidR="00230942" w:rsidRPr="00DD6639" w:rsidRDefault="00230942" w:rsidP="002B535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11F48" w14:textId="624F67C7" w:rsidR="00230942" w:rsidRPr="00DD6639" w:rsidRDefault="00230942" w:rsidP="00737A0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6F84C1FF" w:rsidR="00230942" w:rsidRPr="00DD6639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777FD0CF" w14:textId="77777777" w:rsidTr="00737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7ED7" w14:textId="0206BC66" w:rsidR="00230942" w:rsidRPr="00DD6639" w:rsidRDefault="00230942" w:rsidP="009B399A">
            <w:pPr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2CFC" w14:textId="09EC2AFE" w:rsidR="00230942" w:rsidRPr="00DD6639" w:rsidRDefault="00230942" w:rsidP="009B399A"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 «О безопасности средств индивидуальной защиты»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8DB3" w14:textId="77777777" w:rsidR="00230942" w:rsidRDefault="00230942" w:rsidP="00DE4329">
            <w:pPr>
              <w:jc w:val="center"/>
              <w:rPr>
                <w:bCs/>
              </w:rPr>
            </w:pPr>
          </w:p>
        </w:tc>
      </w:tr>
      <w:tr w:rsidR="00230942" w:rsidRPr="00DD6639" w14:paraId="43F0755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1E58" w14:textId="1EE39C9A" w:rsidR="00230942" w:rsidRDefault="00230942" w:rsidP="002B535B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10.1</w:t>
            </w:r>
          </w:p>
          <w:p w14:paraId="0CBDD228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07FE" w14:textId="4E0FEF43" w:rsidR="00230942" w:rsidRPr="00DD6639" w:rsidRDefault="00230942" w:rsidP="002B535B">
            <w:pPr>
              <w:rPr>
                <w:lang w:eastAsia="en-US"/>
              </w:rPr>
            </w:pPr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</w:t>
            </w:r>
            <w:r w:rsidR="00F23532">
              <w:t>Область применения, термины и определения. Требования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395B6" w14:textId="43CB4069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312F3" w14:textId="6772D0D0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AD815" w14:textId="53133FE8" w:rsidR="00230942" w:rsidRDefault="00CF75BA" w:rsidP="00DE432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30942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230942" w:rsidRPr="00DD6639" w:rsidRDefault="00230942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230942" w:rsidRPr="00DD6639" w:rsidRDefault="00230942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230942" w:rsidRPr="00DD6639" w:rsidRDefault="00230942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508DDB36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A33EE57" w:rsidR="009D1AA3" w:rsidRPr="00DD6639" w:rsidRDefault="00F23532" w:rsidP="00F23532">
            <w:r>
              <w:t xml:space="preserve">Пятый </w:t>
            </w:r>
            <w:r w:rsidR="009D1AA3">
              <w:t>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</w:t>
            </w:r>
            <w:r w:rsidRPr="00B233A6">
              <w:lastRenderedPageBreak/>
              <w:t xml:space="preserve">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0DF5D58F" w:rsidR="009D1AA3" w:rsidRDefault="00F23532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15E7E558" w:rsidR="009D1AA3" w:rsidRPr="00DD6639" w:rsidRDefault="00F23532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C81D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860A330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ИД-ПК-1.1</w:t>
            </w:r>
          </w:p>
          <w:p w14:paraId="5621BE34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ИД-ПК-2.3</w:t>
            </w:r>
          </w:p>
          <w:p w14:paraId="0490FC83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ИД-ПК-3.2</w:t>
            </w:r>
          </w:p>
          <w:p w14:paraId="4C2A80B4" w14:textId="64401283" w:rsidR="00590FE2" w:rsidRPr="0004716C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ИД-ПК-4.1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49EEB2" w14:textId="77777777" w:rsidR="00CF75BA" w:rsidRDefault="00CF75BA" w:rsidP="00CF75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456E9ED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основные понятия и термины области технического регулирования, цели и принципы технического регулирования. </w:t>
            </w:r>
          </w:p>
          <w:p w14:paraId="6558D29B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методику порядка разработки технических регламентов.  </w:t>
            </w:r>
          </w:p>
          <w:p w14:paraId="1B947647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»), являющиеся правовой основой для проведения процедуры подтверждения соответствия</w:t>
            </w:r>
          </w:p>
          <w:p w14:paraId="298A3FD6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Анализирует структуру технических регламентов, </w:t>
            </w:r>
          </w:p>
          <w:p w14:paraId="37BFB781" w14:textId="77777777" w:rsidR="00CF75BA" w:rsidRPr="00D26BFB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lastRenderedPageBreak/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</w:t>
            </w:r>
            <w:r w:rsidRPr="00B054EA">
              <w:rPr>
                <w:bCs/>
              </w:rPr>
              <w:t>.</w:t>
            </w:r>
          </w:p>
          <w:p w14:paraId="50EFA3A2" w14:textId="77777777" w:rsidR="00CF75BA" w:rsidRPr="00737A03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совершенствованию.</w:t>
            </w:r>
          </w:p>
          <w:p w14:paraId="39353BD1" w14:textId="51970EAA" w:rsidR="00590FE2" w:rsidRPr="00590FE2" w:rsidRDefault="00CF75BA" w:rsidP="00CF75BA">
            <w:pPr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</w:t>
            </w:r>
            <w:r w:rsidRPr="00B054EA">
              <w:rPr>
                <w:bCs/>
                <w:spacing w:val="-1"/>
              </w:rPr>
              <w:t xml:space="preserve">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BA6CBB0" w14:textId="77777777" w:rsidR="00CF75BA" w:rsidRDefault="00CF75BA" w:rsidP="00CF75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8E121C2" w14:textId="371F6B25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основные понятия и термины области технического регулирования, цели и принципы технического регулирования</w:t>
            </w:r>
            <w:r>
              <w:rPr>
                <w:bCs/>
              </w:rPr>
              <w:t xml:space="preserve"> с не значительными ошибками</w:t>
            </w:r>
            <w:r w:rsidRPr="00084FA5">
              <w:rPr>
                <w:bCs/>
              </w:rPr>
              <w:t xml:space="preserve">. </w:t>
            </w:r>
          </w:p>
          <w:p w14:paraId="6FD91539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методику порядка разработки технических регламентов.  </w:t>
            </w:r>
          </w:p>
          <w:p w14:paraId="76100E62" w14:textId="74384159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»), являющиеся правовой основой для проведения процедуры подтверждения соответствия</w:t>
            </w:r>
            <w:r>
              <w:rPr>
                <w:bCs/>
              </w:rPr>
              <w:t xml:space="preserve"> с не значительными ошибками</w:t>
            </w:r>
          </w:p>
          <w:p w14:paraId="6104CE58" w14:textId="77777777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Анализирует структуру технических регламентов, </w:t>
            </w:r>
          </w:p>
          <w:p w14:paraId="106CF2D8" w14:textId="2492F573" w:rsidR="00CF75BA" w:rsidRPr="00D26BFB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lastRenderedPageBreak/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 с не значительными ошибками</w:t>
            </w:r>
            <w:r w:rsidRPr="00B054EA">
              <w:rPr>
                <w:bCs/>
              </w:rPr>
              <w:t>.</w:t>
            </w:r>
          </w:p>
          <w:p w14:paraId="3EACF906" w14:textId="6CA1A682" w:rsidR="00CF75BA" w:rsidRPr="00737A03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 не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  <w:p w14:paraId="5043A887" w14:textId="7C793945" w:rsidR="00590FE2" w:rsidRPr="00590FE2" w:rsidRDefault="00CF75BA" w:rsidP="00CF75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</w:t>
            </w:r>
            <w:r w:rsidRPr="00B054EA">
              <w:rPr>
                <w:bCs/>
                <w:spacing w:val="-1"/>
              </w:rPr>
              <w:t xml:space="preserve">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 не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438FF6B" w14:textId="77777777" w:rsidR="00CF75BA" w:rsidRDefault="00CF75BA" w:rsidP="00CF75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9AB8DE2" w14:textId="1B71EDC2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основные понятия и термины области технического регулирования, цели и принципы технического регулирования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. </w:t>
            </w:r>
          </w:p>
          <w:p w14:paraId="156EBAB2" w14:textId="75DDC68C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методику порядка разработки технических регламентов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.  </w:t>
            </w:r>
          </w:p>
          <w:p w14:paraId="53FCFCDB" w14:textId="00C72A46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 xml:space="preserve">»), являющиеся правовой основой для </w:t>
            </w:r>
            <w:r w:rsidRPr="00084FA5">
              <w:rPr>
                <w:bCs/>
              </w:rPr>
              <w:lastRenderedPageBreak/>
              <w:t>проведения процедуры подтверждения соответствия</w:t>
            </w:r>
            <w:r>
              <w:rPr>
                <w:bCs/>
              </w:rPr>
              <w:t xml:space="preserve"> со значительными ошибками</w:t>
            </w:r>
          </w:p>
          <w:p w14:paraId="2B7D2E42" w14:textId="5D917D4F" w:rsidR="00CF75BA" w:rsidRPr="00084FA5" w:rsidRDefault="00CF75BA" w:rsidP="00CF75BA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Анализирует структуру технических регламентов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, </w:t>
            </w:r>
          </w:p>
          <w:p w14:paraId="7C646580" w14:textId="449A6851" w:rsidR="00CF75BA" w:rsidRPr="00D26BFB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 со значительными ошибками</w:t>
            </w:r>
            <w:r w:rsidRPr="00B054EA">
              <w:rPr>
                <w:bCs/>
              </w:rPr>
              <w:t>.</w:t>
            </w:r>
          </w:p>
          <w:p w14:paraId="3296E34D" w14:textId="1CF0510D" w:rsidR="00CF75BA" w:rsidRPr="00737A03" w:rsidRDefault="00CF75BA" w:rsidP="00CF75B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со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  <w:p w14:paraId="13661CA3" w14:textId="06C2DBDC" w:rsidR="00590FE2" w:rsidRPr="00590FE2" w:rsidRDefault="00CF75BA" w:rsidP="00CF75BA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ind w:firstLine="418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</w:t>
            </w:r>
            <w:r w:rsidRPr="00B054EA">
              <w:rPr>
                <w:bCs/>
                <w:spacing w:val="-1"/>
              </w:rPr>
              <w:t xml:space="preserve">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</w:t>
            </w:r>
            <w:r>
              <w:rPr>
                <w:bCs/>
              </w:rPr>
              <w:t xml:space="preserve"> со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BE178F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4131D4" w:rsidRPr="00084FA5">
        <w:rPr>
          <w:sz w:val="24"/>
          <w:szCs w:val="24"/>
        </w:rPr>
        <w:t>Основы технического регулирования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1E8B289E" w:rsidR="003F468B" w:rsidRPr="00D23F40" w:rsidRDefault="008519A4" w:rsidP="00737A03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737A03">
              <w:t>5</w:t>
            </w:r>
          </w:p>
        </w:tc>
        <w:tc>
          <w:tcPr>
            <w:tcW w:w="9723" w:type="dxa"/>
          </w:tcPr>
          <w:p w14:paraId="119745AB" w14:textId="77777777" w:rsidR="003722EE" w:rsidRPr="00D40E4F" w:rsidRDefault="003722EE" w:rsidP="003722EE">
            <w:pPr>
              <w:jc w:val="both"/>
            </w:pPr>
            <w:r w:rsidRPr="00D40E4F">
              <w:t>Вариант 1</w:t>
            </w:r>
          </w:p>
          <w:p w14:paraId="73585E4D" w14:textId="12B8FDFD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 w:rsidR="00E5340D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20269E1F" w14:textId="483E2373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Цели принятия технических регламентов</w:t>
            </w:r>
          </w:p>
          <w:p w14:paraId="048CBF31" w14:textId="77777777" w:rsidR="003722EE" w:rsidRPr="00D40E4F" w:rsidRDefault="003722EE" w:rsidP="003722EE">
            <w:pPr>
              <w:jc w:val="both"/>
            </w:pPr>
          </w:p>
          <w:p w14:paraId="268F698F" w14:textId="77777777" w:rsidR="003722EE" w:rsidRPr="00D40E4F" w:rsidRDefault="003722EE" w:rsidP="003722EE">
            <w:pPr>
              <w:jc w:val="both"/>
            </w:pPr>
            <w:r w:rsidRPr="00D40E4F">
              <w:t>Вариант 2</w:t>
            </w:r>
          </w:p>
          <w:p w14:paraId="66D1539C" w14:textId="5AD90E02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 w:rsidR="00B44144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07817E83" w14:textId="17FA96B7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Принципы технического регулирования</w:t>
            </w:r>
          </w:p>
          <w:p w14:paraId="0DDF1E37" w14:textId="77777777" w:rsidR="003722EE" w:rsidRPr="00D40E4F" w:rsidRDefault="003722EE" w:rsidP="003722EE">
            <w:pPr>
              <w:jc w:val="both"/>
            </w:pPr>
          </w:p>
          <w:p w14:paraId="4396E76B" w14:textId="77777777" w:rsidR="003722EE" w:rsidRPr="00D40E4F" w:rsidRDefault="003722EE" w:rsidP="003722EE">
            <w:pPr>
              <w:jc w:val="both"/>
            </w:pPr>
            <w:r w:rsidRPr="00D40E4F">
              <w:t>Вариант 3</w:t>
            </w:r>
          </w:p>
          <w:p w14:paraId="2CED52B7" w14:textId="77777777" w:rsidR="00B44144" w:rsidRDefault="003722EE" w:rsidP="003722EE">
            <w:pPr>
              <w:jc w:val="both"/>
              <w:rPr>
                <w:bCs/>
              </w:rPr>
            </w:pPr>
            <w:r>
              <w:t>1.</w:t>
            </w:r>
            <w:r w:rsidRPr="00D40E4F">
              <w:t xml:space="preserve"> </w:t>
            </w:r>
            <w:r w:rsidR="00B44144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0E363374" w14:textId="278B1484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Принципы подтверждения соответствия</w:t>
            </w:r>
          </w:p>
          <w:p w14:paraId="4147DF7E" w14:textId="23B023B5" w:rsidR="008519A4" w:rsidRPr="00D23F40" w:rsidRDefault="008519A4" w:rsidP="00552D5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t>2</w:t>
            </w:r>
          </w:p>
        </w:tc>
        <w:tc>
          <w:tcPr>
            <w:tcW w:w="3827" w:type="dxa"/>
          </w:tcPr>
          <w:p w14:paraId="2458756C" w14:textId="23A31025" w:rsidR="00AE7733" w:rsidRDefault="00AE7733" w:rsidP="00737A03">
            <w:pPr>
              <w:ind w:left="42"/>
            </w:pPr>
            <w:r>
              <w:t>Контрольная работа по разделам 6-10</w:t>
            </w:r>
          </w:p>
        </w:tc>
        <w:tc>
          <w:tcPr>
            <w:tcW w:w="9723" w:type="dxa"/>
          </w:tcPr>
          <w:p w14:paraId="793A5DA5" w14:textId="77777777" w:rsidR="00AE7733" w:rsidRPr="00B44144" w:rsidRDefault="00AE7733" w:rsidP="004A2394">
            <w:pPr>
              <w:jc w:val="both"/>
            </w:pPr>
            <w:r w:rsidRPr="00B44144">
              <w:t>Вариант 1</w:t>
            </w:r>
          </w:p>
          <w:p w14:paraId="4F27871D" w14:textId="29595BDB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008/2011 «О безопасности игрушек». Требования безопасности</w:t>
            </w:r>
          </w:p>
          <w:p w14:paraId="0DDBC222" w14:textId="0FAC4DF4" w:rsidR="00AE7733" w:rsidRPr="00B44144" w:rsidRDefault="00AE7733" w:rsidP="004A2394">
            <w:pPr>
              <w:jc w:val="both"/>
              <w:rPr>
                <w:color w:val="444444"/>
              </w:rPr>
            </w:pPr>
            <w:r w:rsidRPr="00B44144">
              <w:t xml:space="preserve">2.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017/2011  «О безопасности продукции легкой промышленности». Требования безопасности покрытий и изделий ковровых машинного способа производства, войлока, фетра, нетканых материалов и готовых изделий из этих материалов</w:t>
            </w:r>
          </w:p>
          <w:p w14:paraId="603754DE" w14:textId="77777777" w:rsidR="00B44144" w:rsidRPr="00B44144" w:rsidRDefault="00B44144" w:rsidP="004A2394">
            <w:pPr>
              <w:jc w:val="both"/>
            </w:pPr>
          </w:p>
          <w:p w14:paraId="42B34E12" w14:textId="77777777" w:rsidR="00AE7733" w:rsidRPr="00B44144" w:rsidRDefault="00AE7733" w:rsidP="004A2394">
            <w:pPr>
              <w:jc w:val="both"/>
            </w:pPr>
            <w:r w:rsidRPr="00B44144">
              <w:t>Вариант 2</w:t>
            </w:r>
          </w:p>
          <w:p w14:paraId="73C6D975" w14:textId="3C3A2D77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017/2011  «О безопасности продукции легкой промышленности». Область применения</w:t>
            </w:r>
          </w:p>
          <w:p w14:paraId="2E91644D" w14:textId="04285124" w:rsidR="00AE7733" w:rsidRPr="00B44144" w:rsidRDefault="00AE7733" w:rsidP="004A2394">
            <w:pPr>
              <w:jc w:val="both"/>
            </w:pPr>
            <w:r w:rsidRPr="00B44144">
              <w:t xml:space="preserve">2.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005/2011 «О безопасности упаковки». Маркировка</w:t>
            </w:r>
          </w:p>
          <w:p w14:paraId="1AC1AF1F" w14:textId="77777777" w:rsidR="00AE7733" w:rsidRPr="00B44144" w:rsidRDefault="00AE7733" w:rsidP="004A2394">
            <w:pPr>
              <w:jc w:val="both"/>
            </w:pPr>
          </w:p>
          <w:p w14:paraId="1368073D" w14:textId="77777777" w:rsidR="00AE7733" w:rsidRPr="00B44144" w:rsidRDefault="00AE7733" w:rsidP="004A2394">
            <w:pPr>
              <w:jc w:val="both"/>
            </w:pPr>
            <w:r w:rsidRPr="00B44144">
              <w:t>Вариант 3</w:t>
            </w:r>
          </w:p>
          <w:p w14:paraId="18EA73DF" w14:textId="01572F09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019/2011  «О безопасности средств индивидуальной защиты». </w:t>
            </w:r>
            <w:r w:rsidR="00B44144" w:rsidRPr="00B44144">
              <w:rPr>
                <w:color w:val="444444"/>
                <w:shd w:val="clear" w:color="auto" w:fill="FFFFFF"/>
              </w:rPr>
              <w:t>Требования безопасности. Средства индивидуальной защиты от пониженных температур, повышенных температур и тепловых излучений</w:t>
            </w:r>
          </w:p>
          <w:p w14:paraId="756BFB24" w14:textId="4EB58991" w:rsidR="00AE7733" w:rsidRPr="00B44144" w:rsidRDefault="00AE7733" w:rsidP="004A2394">
            <w:pPr>
              <w:jc w:val="both"/>
            </w:pPr>
            <w:r w:rsidRPr="00B44144">
              <w:t xml:space="preserve">2.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007/2011 «О безопасности продукции, предназначенной для детей  и подростков». </w:t>
            </w:r>
            <w:r w:rsidR="00B44144" w:rsidRPr="00B44144">
              <w:rPr>
                <w:color w:val="444444"/>
              </w:rPr>
              <w:t>Требования безопасности обуви и кожгалантерейных изделий</w:t>
            </w:r>
          </w:p>
          <w:p w14:paraId="709D87D3" w14:textId="77777777" w:rsidR="00AE7733" w:rsidRPr="00D40E4F" w:rsidRDefault="00AE7733" w:rsidP="003722EE">
            <w:pPr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7777777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E5340D">
              <w:rPr>
                <w:lang w:val="ru-RU"/>
              </w:rPr>
              <w:t>5</w:t>
            </w:r>
          </w:p>
          <w:p w14:paraId="28786071" w14:textId="4C37E4B8" w:rsidR="00E5340D" w:rsidRDefault="00E5340D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6-10</w:t>
            </w:r>
          </w:p>
          <w:p w14:paraId="455775AD" w14:textId="5A8976F3" w:rsidR="00E5340D" w:rsidRPr="00BE024E" w:rsidRDefault="00E5340D" w:rsidP="00E5340D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474A3A0D" w14:textId="77777777" w:rsidR="003722EE" w:rsidRPr="00DB2EB9" w:rsidRDefault="003722EE" w:rsidP="00084FA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5A1D427" w14:textId="77777777" w:rsidR="003722EE" w:rsidRPr="00552D54" w:rsidRDefault="003722EE" w:rsidP="00084FA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084FA5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94DC710" w14:textId="77777777" w:rsidR="003722EE" w:rsidRDefault="003722EE" w:rsidP="00084FA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>
              <w:rPr>
                <w:szCs w:val="24"/>
              </w:rPr>
              <w:t xml:space="preserve">и в интерпретации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  <w:p w14:paraId="67DA8E52" w14:textId="77777777" w:rsidR="003722EE" w:rsidRPr="00552D54" w:rsidRDefault="003722EE" w:rsidP="00084FA5">
            <w:r>
              <w:t>З</w:t>
            </w:r>
            <w:r w:rsidRPr="00DB2EB9">
              <w:t xml:space="preserve">начительные пробелы в </w:t>
            </w:r>
            <w:r>
              <w:t xml:space="preserve">знании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A2394" w14:paraId="449521B2" w14:textId="77777777" w:rsidTr="002C4687">
        <w:tc>
          <w:tcPr>
            <w:tcW w:w="3261" w:type="dxa"/>
          </w:tcPr>
          <w:p w14:paraId="4F6D7797" w14:textId="6479E46F" w:rsidR="004A2394" w:rsidRPr="00552D54" w:rsidRDefault="004A2394" w:rsidP="004A2394">
            <w:pPr>
              <w:jc w:val="both"/>
            </w:pPr>
            <w:r w:rsidRPr="00552D54">
              <w:t xml:space="preserve">Экзамен: </w:t>
            </w:r>
          </w:p>
          <w:p w14:paraId="7D192EBE" w14:textId="3591CAFA" w:rsidR="004A2394" w:rsidRPr="00552D54" w:rsidRDefault="004A2394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35249A9C" w14:textId="77777777" w:rsidR="004A2394" w:rsidRPr="00B44144" w:rsidRDefault="004A2394" w:rsidP="004A2394">
            <w:pPr>
              <w:jc w:val="both"/>
            </w:pPr>
            <w:r w:rsidRPr="00B44144">
              <w:t xml:space="preserve">Билет 1 </w:t>
            </w:r>
          </w:p>
          <w:p w14:paraId="584C1894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Принципы технического регулирования</w:t>
            </w:r>
          </w:p>
          <w:p w14:paraId="7A57D1A9" w14:textId="77777777" w:rsidR="004A2394" w:rsidRPr="00B44144" w:rsidRDefault="004A2394" w:rsidP="004A2394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gramStart"/>
            <w:r w:rsidRPr="00B44144">
              <w:t>ТР</w:t>
            </w:r>
            <w:proofErr w:type="gramEnd"/>
            <w:r w:rsidRPr="00B44144">
              <w:t xml:space="preserve"> ТС 019/2011  «О безопасности средств индивидуальной защиты». Подтверждение соответствия</w:t>
            </w:r>
          </w:p>
          <w:p w14:paraId="16132FD1" w14:textId="77777777" w:rsidR="004A2394" w:rsidRDefault="004A2394" w:rsidP="004A2394">
            <w:pPr>
              <w:jc w:val="both"/>
            </w:pPr>
          </w:p>
          <w:p w14:paraId="791E1C4B" w14:textId="77777777" w:rsidR="004A2394" w:rsidRPr="00B44144" w:rsidRDefault="004A2394" w:rsidP="004A2394">
            <w:pPr>
              <w:jc w:val="both"/>
            </w:pPr>
            <w:r w:rsidRPr="00B44144">
              <w:t>Билет 2</w:t>
            </w:r>
          </w:p>
          <w:p w14:paraId="1330725E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Pr="00B44144">
              <w:rPr>
                <w:bCs/>
                <w:shd w:val="clear" w:color="auto" w:fill="FFFFFF"/>
              </w:rPr>
              <w:t>Цели принятия технических регламентов</w:t>
            </w:r>
          </w:p>
          <w:p w14:paraId="44A0430F" w14:textId="77777777" w:rsidR="004A2394" w:rsidRPr="00B44144" w:rsidRDefault="004A2394" w:rsidP="004A2394">
            <w:pPr>
              <w:jc w:val="both"/>
            </w:pPr>
            <w:r w:rsidRPr="00B44144">
              <w:rPr>
                <w:bCs/>
              </w:rPr>
              <w:lastRenderedPageBreak/>
              <w:t>2.</w:t>
            </w:r>
            <w:r w:rsidRPr="00B44144">
              <w:t xml:space="preserve"> </w:t>
            </w:r>
            <w:proofErr w:type="gramStart"/>
            <w:r w:rsidRPr="00B44144">
              <w:t>ТР</w:t>
            </w:r>
            <w:proofErr w:type="gramEnd"/>
            <w:r w:rsidRPr="00B44144">
              <w:t xml:space="preserve"> ТС 019/2011  «О безопасности средств индивидуальной защиты». </w:t>
            </w:r>
            <w:r w:rsidRPr="00B44144">
              <w:rPr>
                <w:shd w:val="clear" w:color="auto" w:fill="FFFFFF"/>
              </w:rPr>
              <w:t>Указания по эксплуатации средств индивидуальной защиты</w:t>
            </w:r>
          </w:p>
          <w:p w14:paraId="53397828" w14:textId="77777777" w:rsidR="004A2394" w:rsidRDefault="004A2394" w:rsidP="004A2394">
            <w:pPr>
              <w:jc w:val="both"/>
            </w:pPr>
          </w:p>
          <w:p w14:paraId="5EC36AF9" w14:textId="77777777" w:rsidR="004A2394" w:rsidRPr="00B44144" w:rsidRDefault="004A2394" w:rsidP="004A2394">
            <w:pPr>
              <w:jc w:val="both"/>
            </w:pPr>
            <w:r w:rsidRPr="00B44144">
              <w:t>Билет 3</w:t>
            </w:r>
          </w:p>
          <w:p w14:paraId="09EBC780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Pr="00B44144">
              <w:rPr>
                <w:bCs/>
                <w:shd w:val="clear" w:color="auto" w:fill="FFFFFF"/>
              </w:rPr>
              <w:t>Содержание и применение технических регламентов</w:t>
            </w:r>
          </w:p>
          <w:p w14:paraId="35512256" w14:textId="77777777" w:rsidR="004A2394" w:rsidRPr="00B44144" w:rsidRDefault="004A2394" w:rsidP="004A2394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sz w:val="22"/>
                <w:szCs w:val="22"/>
                <w:shd w:val="clear" w:color="auto" w:fill="FFFFFF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2.</w:t>
            </w:r>
            <w:r w:rsidRPr="00B44144">
              <w:rPr>
                <w:bCs w:val="0"/>
                <w:sz w:val="22"/>
                <w:szCs w:val="22"/>
              </w:rPr>
              <w:t xml:space="preserve"> </w:t>
            </w:r>
            <w:proofErr w:type="gramStart"/>
            <w:r w:rsidRPr="00B44144">
              <w:rPr>
                <w:b w:val="0"/>
                <w:sz w:val="22"/>
                <w:szCs w:val="22"/>
              </w:rPr>
              <w:t>ТР</w:t>
            </w:r>
            <w:proofErr w:type="gramEnd"/>
            <w:r w:rsidRPr="00B44144">
              <w:rPr>
                <w:b w:val="0"/>
                <w:sz w:val="22"/>
                <w:szCs w:val="22"/>
              </w:rPr>
              <w:t xml:space="preserve"> ТС 019/2011  «О безопасности средств индивидуальной защиты». </w:t>
            </w:r>
            <w:r w:rsidRPr="00B44144">
              <w:rPr>
                <w:b w:val="0"/>
                <w:sz w:val="22"/>
                <w:szCs w:val="22"/>
                <w:shd w:val="clear" w:color="auto" w:fill="FFFFFF"/>
              </w:rPr>
              <w:t>Маркировка средств индивидуальной защиты</w:t>
            </w:r>
          </w:p>
          <w:p w14:paraId="4A233AD7" w14:textId="77777777" w:rsidR="004A2394" w:rsidRPr="00B44144" w:rsidRDefault="004A2394" w:rsidP="0009260A">
            <w:pPr>
              <w:jc w:val="both"/>
            </w:pPr>
          </w:p>
        </w:tc>
      </w:tr>
    </w:tbl>
    <w:p w14:paraId="09E359C2" w14:textId="7314216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A2145BC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  <w:r w:rsidR="00280A47">
              <w:rPr>
                <w:b/>
                <w:bCs/>
                <w:iCs/>
                <w:sz w:val="20"/>
                <w:szCs w:val="20"/>
              </w:rPr>
              <w:t>/зачтено (не зачтено)</w:t>
            </w:r>
          </w:p>
        </w:tc>
      </w:tr>
      <w:tr w:rsidR="00280A47" w:rsidRPr="00314BCA" w14:paraId="67547234" w14:textId="77777777" w:rsidTr="00073075">
        <w:trPr>
          <w:trHeight w:val="283"/>
        </w:trPr>
        <w:tc>
          <w:tcPr>
            <w:tcW w:w="3828" w:type="dxa"/>
          </w:tcPr>
          <w:p w14:paraId="54B25FE5" w14:textId="77777777" w:rsidR="00280A47" w:rsidRPr="004A2394" w:rsidRDefault="00280A47" w:rsidP="004A2394">
            <w:r w:rsidRPr="004A2394">
              <w:t>экзамен:</w:t>
            </w:r>
          </w:p>
          <w:p w14:paraId="16343415" w14:textId="5A15C329" w:rsidR="00280A47" w:rsidRPr="004A2394" w:rsidRDefault="00280A47" w:rsidP="00FC1ACA">
            <w:r w:rsidRPr="004A2394">
              <w:t>в устной форме по билетам</w:t>
            </w:r>
          </w:p>
        </w:tc>
        <w:tc>
          <w:tcPr>
            <w:tcW w:w="6945" w:type="dxa"/>
          </w:tcPr>
          <w:p w14:paraId="0FECD61D" w14:textId="77777777" w:rsidR="00280A47" w:rsidRPr="006A6E06" w:rsidRDefault="00280A47" w:rsidP="004A239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0BDEBE53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B383AEF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3739D949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4151A61A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45E1274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BBEC92B" w14:textId="57F6D244" w:rsidR="00280A47" w:rsidRPr="006A6E06" w:rsidRDefault="00280A47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113868AA" w14:textId="77777777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1406C4" w14:textId="2E9BB25A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80A47" w:rsidRPr="00314BCA" w14:paraId="61D3CD33" w14:textId="77777777" w:rsidTr="00073075">
        <w:trPr>
          <w:trHeight w:val="283"/>
        </w:trPr>
        <w:tc>
          <w:tcPr>
            <w:tcW w:w="3828" w:type="dxa"/>
          </w:tcPr>
          <w:p w14:paraId="3D6AFAD5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280A47" w:rsidRPr="006A6E06" w:rsidRDefault="00280A47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280A47" w:rsidRPr="006A6E06" w:rsidRDefault="00280A47" w:rsidP="006A6E06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80A47" w:rsidRPr="00314BCA" w14:paraId="5C3A08B6" w14:textId="77777777" w:rsidTr="00073075">
        <w:trPr>
          <w:trHeight w:val="283"/>
        </w:trPr>
        <w:tc>
          <w:tcPr>
            <w:tcW w:w="3828" w:type="dxa"/>
          </w:tcPr>
          <w:p w14:paraId="1573FDE3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280A47" w:rsidRPr="006A6E06" w:rsidRDefault="00280A47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280A47" w:rsidRPr="006A6E06" w:rsidRDefault="00280A47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280A47" w:rsidRPr="006A6E06" w:rsidRDefault="00280A47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280A47" w:rsidRPr="006A6E06" w:rsidRDefault="00280A47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80A47" w:rsidRPr="00314BCA" w14:paraId="71A7A684" w14:textId="77777777" w:rsidTr="00073075">
        <w:trPr>
          <w:trHeight w:val="283"/>
        </w:trPr>
        <w:tc>
          <w:tcPr>
            <w:tcW w:w="3828" w:type="dxa"/>
          </w:tcPr>
          <w:p w14:paraId="396D2507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280A47" w:rsidRPr="006A6E06" w:rsidRDefault="00280A47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280A47" w:rsidRPr="006A6E06" w:rsidRDefault="00280A47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646292E8" w14:textId="34AAB7A2" w:rsidR="00B44144" w:rsidRDefault="00B44144" w:rsidP="005459AF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>
              <w:rPr>
                <w:bCs/>
              </w:rPr>
              <w:t xml:space="preserve">контрольная работа </w:t>
            </w:r>
            <w:r w:rsidR="00CF75BA">
              <w:rPr>
                <w:bCs/>
              </w:rPr>
              <w:t>по разделам 1-5</w:t>
            </w:r>
          </w:p>
          <w:p w14:paraId="5E928DCB" w14:textId="721D7811" w:rsidR="00CF75BA" w:rsidRPr="00480C66" w:rsidRDefault="00CF75BA" w:rsidP="00CF75BA">
            <w:pPr>
              <w:rPr>
                <w:iCs/>
              </w:rPr>
            </w:pPr>
            <w:r>
              <w:rPr>
                <w:bCs/>
              </w:rPr>
              <w:t xml:space="preserve">- </w:t>
            </w:r>
            <w:r w:rsidRPr="008B0F64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по разделам 6-10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4A239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5F3D5AC5" w:rsidR="00B44144" w:rsidRPr="008448CC" w:rsidRDefault="00B44144" w:rsidP="004A239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lastRenderedPageBreak/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27BC79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4144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486C98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843CF2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</w:t>
            </w:r>
            <w:proofErr w:type="gramStart"/>
            <w:r w:rsidRPr="00B44144">
              <w:rPr>
                <w:bCs/>
                <w:iCs/>
              </w:rPr>
              <w:t>«О</w:t>
            </w:r>
            <w:proofErr w:type="gramEnd"/>
            <w:r w:rsidRPr="00B44144">
              <w:rPr>
                <w:bCs/>
                <w:iCs/>
              </w:rPr>
              <w:t xml:space="preserve"> техническом регулировании»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6FCD10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81A9EE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04DDCD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0E892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B1B90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557D5CB0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78676F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279A63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 «О стандартизации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0CD82C8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053FAE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436407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FE9FD3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6BAF6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699EFE03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A41EAA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6B84578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007/2011 «О безопасности продукции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AE628F7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B82FB0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3453522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4F1ECE3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http://www.consultant.ru/document/cons_doc_LAW_120860/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103594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0FCD3C94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01253F0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22301D2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017/2011 «О безопасности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5E438972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750BBC4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77F45F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2ADA8CA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http://www.consultant.ru/document/cons_doc_LAW_124672/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34D95BE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76801A63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80D9AA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3287EAC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019/2011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2BB0BF47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16F7637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609D8B5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23479D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http://www.consultant.ru/document/cons_doc_LAW_124953/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0CF02CB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3682FA9F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7198C404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A8169" w14:textId="2FC844F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3407C" w14:textId="0CA4CA8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008/2011 «О безопасности игрушек»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D9662" w14:textId="2977E3AF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F166C" w14:textId="2254C78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C31DB" w14:textId="1DC1793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28F9BD3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http://www.consultant.ru/document/cons_doc_LAW_119993/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F352E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6AD145AC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1B49C14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B4F6" w14:textId="0BCE4E4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1DC1" w14:textId="7787C78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005/2011 «О безопасности упаковки»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04D88" w14:textId="7B06F4AE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B1AC6" w14:textId="5261550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ED288" w14:textId="6F8B69A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2EFF96D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http://www.consultant.ru/document/cons_doc_LAW_119326/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310BBF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0B5F3F7B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7CC9A" w14:textId="2571257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10DFB" w14:textId="00B63E6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22E73" w14:textId="6B42265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CCA91" w14:textId="63C554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3FFE1" w14:textId="244E944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C4776" w14:textId="759AD49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E42ED" w14:textId="4FDB51B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3566" w14:textId="2BD9D83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1809ECE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5F522" w14:textId="12DB69F6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9EB07" w14:textId="067CBB5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A1E93" w14:textId="563BFD7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39544" w14:textId="5678679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21D76" w14:textId="642C15F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0DD7C" w14:textId="0A54022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D9891" w14:textId="49C10F8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C733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4150FC7B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3CBF7" w14:textId="68F0ADD9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48EB5" w14:textId="744A49E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44144">
              <w:rPr>
                <w:color w:val="3A3C3F"/>
                <w:shd w:val="clear" w:color="auto" w:fill="FFFFFF"/>
              </w:rPr>
              <w:t>Шишмарев</w:t>
            </w:r>
            <w:proofErr w:type="spellEnd"/>
            <w:r w:rsidRPr="00B44144">
              <w:rPr>
                <w:color w:val="3A3C3F"/>
                <w:shd w:val="clear" w:color="auto" w:fill="FFFFFF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396A4" w14:textId="015EC26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>Метрология, стандартизация, сертификация, техническое регулирование и 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BFBC" w14:textId="2B55B31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664F1" w14:textId="11C4CE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B3CA0" w14:textId="4639AD3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1C67B" w14:textId="54B4B7F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81602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34663E7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949EBE" w14:textId="34034FAF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D9B0" w14:textId="7E14C03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DDAC6" w14:textId="7D1E0CE9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D3B7" w14:textId="04E2434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D0201" w14:textId="773ACAC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290C4" w14:textId="2582676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89614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2662A" w14:textId="16C4860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499FE11A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4E6DD" w14:textId="0C55635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7677" w14:textId="42D133C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28653" w14:textId="6EBB7EED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808DB" w14:textId="2A01480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85FD9" w14:textId="0E36019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1DAB5" w14:textId="48E8337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0012F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4118" w14:textId="0F0BDAE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5A7B7362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CB563" w14:textId="54DA05B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774A0" w14:textId="4B194A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1F9E9" w14:textId="244A980A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D4D0A" w14:textId="5CB7852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159F7" w14:textId="077D35D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530B3" w14:textId="698743C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9FFF2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CB43E" w14:textId="054139B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3CA511C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C03C1" w14:textId="324FC8F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D850" w14:textId="39DDA15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F1655" w14:textId="068473BC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8873C" w14:textId="2258ABF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8CB4D" w14:textId="3EC922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BF137" w14:textId="454436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16CDA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99E92" w14:textId="64F6CB7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44144" w:rsidRPr="00C71990" w:rsidRDefault="00B4414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4144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B44144" w:rsidRPr="00B44144" w:rsidRDefault="00B4414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4EF264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59B57D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3384BC5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063A90D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0FD3D1F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4C2AB13E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1CDE806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B44144" w:rsidRPr="0021251B" w14:paraId="1E70AFC5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FB291" w14:textId="15BE05B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22A83" w14:textId="31439F3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5A227" w14:textId="0A40C42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AA5B6" w14:textId="71B1A93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3EE0A" w14:textId="47B67548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D4F1" w14:textId="3DBE293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8FD2F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5F9E5" w14:textId="433F1511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7734434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5EE296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42A9B7F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0402388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64401BD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0A78DDCD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59E1BB0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43D0757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2F3787D0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CB6374C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A2AF2F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Горшкова С.С.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6CB8196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Сертификация и декларирование соответствия продукции текстильной и легкой промышленности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6DB2FED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6E8A049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2559B9F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7E3FB0A2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57415E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77484C7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Давыдов А.Ф. </w:t>
            </w:r>
            <w:r w:rsidRPr="00B44144">
              <w:rPr>
                <w:bCs/>
                <w:iCs/>
              </w:rPr>
              <w:lastRenderedPageBreak/>
              <w:t>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2BAB0F6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lastRenderedPageBreak/>
              <w:t xml:space="preserve">Техническое регулирование </w:t>
            </w:r>
            <w:r w:rsidRPr="00B44144">
              <w:rPr>
                <w:bCs/>
              </w:rPr>
              <w:lastRenderedPageBreak/>
              <w:t xml:space="preserve">в области подтверждения соответствия изделий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5C79F073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 xml:space="preserve">РИО  МГТУ им. А.Н, </w:t>
            </w:r>
            <w:r w:rsidRPr="00B44144">
              <w:rPr>
                <w:bCs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D0A616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lastRenderedPageBreak/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22480018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603B1EF8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1179411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6E9642E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Давыдов А.Ф. </w:t>
            </w:r>
            <w:proofErr w:type="spellStart"/>
            <w:r w:rsidRPr="00B44144">
              <w:rPr>
                <w:bCs/>
                <w:iCs/>
              </w:rPr>
              <w:t>Мигачев</w:t>
            </w:r>
            <w:proofErr w:type="spellEnd"/>
            <w:r w:rsidRPr="00B44144">
              <w:rPr>
                <w:bCs/>
                <w:iCs/>
              </w:rPr>
              <w:t xml:space="preserve"> Б.С. Лемешева О.И. 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1591D49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 xml:space="preserve">Подтверждение соответствия продукции  требованиям технического регламента. Конспект лекций «О безопасности продукции, предназначенной для детей и подростков»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1695669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7C8CADFA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3BFB3FD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30CCE3DD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5DBF80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3B6F39D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Ю.С., 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3509A61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4E35D62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0264DA61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721A70A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7B60F0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51026DA4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5727AFD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77E8C05E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4157A51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5A65EBE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1318CB4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393A1C29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0557166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7904430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https://znanium.com/catalog/document?id=197908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338BCE1D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44144" w:rsidRPr="00C71990" w:rsidRDefault="00B4414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4144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405D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D7664C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2059CB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bookmarkStart w:id="11" w:name="_GoBack"/>
      <w:bookmarkEnd w:id="11"/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2B5C" w14:textId="77777777" w:rsidR="007405DC" w:rsidRDefault="007405DC" w:rsidP="005E3840">
      <w:r>
        <w:separator/>
      </w:r>
    </w:p>
  </w:endnote>
  <w:endnote w:type="continuationSeparator" w:id="0">
    <w:p w14:paraId="6953E5A4" w14:textId="77777777" w:rsidR="007405DC" w:rsidRDefault="007405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71A5A" w:rsidRDefault="00271A5A">
    <w:pPr>
      <w:pStyle w:val="ae"/>
      <w:jc w:val="right"/>
    </w:pPr>
  </w:p>
  <w:p w14:paraId="3A88830B" w14:textId="77777777" w:rsidR="00271A5A" w:rsidRDefault="00271A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71A5A" w:rsidRDefault="00271A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71A5A" w:rsidRDefault="00271A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71A5A" w:rsidRDefault="00271A5A">
    <w:pPr>
      <w:pStyle w:val="ae"/>
      <w:jc w:val="right"/>
    </w:pPr>
  </w:p>
  <w:p w14:paraId="6C2BFEFB" w14:textId="77777777" w:rsidR="00271A5A" w:rsidRDefault="00271A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71A5A" w:rsidRDefault="00271A5A">
    <w:pPr>
      <w:pStyle w:val="ae"/>
      <w:jc w:val="right"/>
    </w:pPr>
  </w:p>
  <w:p w14:paraId="1B400B45" w14:textId="77777777" w:rsidR="00271A5A" w:rsidRDefault="00271A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D47D" w14:textId="77777777" w:rsidR="007405DC" w:rsidRDefault="007405DC" w:rsidP="005E3840">
      <w:r>
        <w:separator/>
      </w:r>
    </w:p>
  </w:footnote>
  <w:footnote w:type="continuationSeparator" w:id="0">
    <w:p w14:paraId="473189EF" w14:textId="77777777" w:rsidR="007405DC" w:rsidRDefault="007405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71A5A" w:rsidRDefault="00271A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1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71A5A" w:rsidRDefault="00271A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71A5A" w:rsidRDefault="00271A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15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271A5A" w:rsidRDefault="00271A5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71A5A" w:rsidRDefault="00271A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1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271A5A" w:rsidRDefault="00271A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D907A65"/>
    <w:multiLevelType w:val="hybridMultilevel"/>
    <w:tmpl w:val="A85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32"/>
  </w:num>
  <w:num w:numId="8">
    <w:abstractNumId w:val="12"/>
  </w:num>
  <w:num w:numId="9">
    <w:abstractNumId w:val="5"/>
  </w:num>
  <w:num w:numId="10">
    <w:abstractNumId w:val="24"/>
  </w:num>
  <w:num w:numId="11">
    <w:abstractNumId w:val="17"/>
  </w:num>
  <w:num w:numId="12">
    <w:abstractNumId w:val="20"/>
  </w:num>
  <w:num w:numId="13">
    <w:abstractNumId w:val="30"/>
  </w:num>
  <w:num w:numId="14">
    <w:abstractNumId w:val="3"/>
  </w:num>
  <w:num w:numId="15">
    <w:abstractNumId w:val="13"/>
  </w:num>
  <w:num w:numId="16">
    <w:abstractNumId w:val="22"/>
  </w:num>
  <w:num w:numId="17">
    <w:abstractNumId w:val="6"/>
  </w:num>
  <w:num w:numId="18">
    <w:abstractNumId w:val="28"/>
  </w:num>
  <w:num w:numId="19">
    <w:abstractNumId w:val="25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9"/>
  </w:num>
  <w:num w:numId="27">
    <w:abstractNumId w:val="21"/>
  </w:num>
  <w:num w:numId="28">
    <w:abstractNumId w:val="23"/>
  </w:num>
  <w:num w:numId="29">
    <w:abstractNumId w:val="31"/>
  </w:num>
  <w:num w:numId="30">
    <w:abstractNumId w:val="29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9BA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942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1A5A"/>
    <w:rsid w:val="00273CA3"/>
    <w:rsid w:val="002740F7"/>
    <w:rsid w:val="00276389"/>
    <w:rsid w:val="00276670"/>
    <w:rsid w:val="00280A4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EE"/>
    <w:rsid w:val="00373D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09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94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98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67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715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05DC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AA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597B"/>
    <w:rsid w:val="00816845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1C0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5B7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42C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5F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4791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9D7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CF75B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05C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3532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B69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49A"/>
    <w:rsid w:val="00F934AB"/>
    <w:rsid w:val="00F95A44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791"/>
    <w:rsid w:val="00FD6B96"/>
    <w:rsid w:val="00FD79DE"/>
    <w:rsid w:val="00FE07EA"/>
    <w:rsid w:val="00FE0A68"/>
    <w:rsid w:val="00FE2AF3"/>
    <w:rsid w:val="00FE59DC"/>
    <w:rsid w:val="00FE59E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75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75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C00-A616-4791-BA95-4B7FA2E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31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46</cp:revision>
  <cp:lastPrinted>2022-05-19T08:45:00Z</cp:lastPrinted>
  <dcterms:created xsi:type="dcterms:W3CDTF">2022-01-04T12:52:00Z</dcterms:created>
  <dcterms:modified xsi:type="dcterms:W3CDTF">2022-05-19T08:45:00Z</dcterms:modified>
</cp:coreProperties>
</file>