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93DF5" w:rsidRPr="00D93DF5" w14:paraId="20CC71FA" w14:textId="77777777" w:rsidTr="0045799E">
        <w:tc>
          <w:tcPr>
            <w:tcW w:w="9889" w:type="dxa"/>
            <w:gridSpan w:val="2"/>
          </w:tcPr>
          <w:p w14:paraId="7816E141" w14:textId="77777777" w:rsidR="00D93DF5" w:rsidRPr="00D93DF5" w:rsidRDefault="00D93DF5" w:rsidP="00D93DF5">
            <w:pPr>
              <w:jc w:val="center"/>
            </w:pPr>
            <w:r w:rsidRPr="00D93DF5">
              <w:t>Министерство науки и высшего образования Российской Федерации</w:t>
            </w:r>
          </w:p>
        </w:tc>
      </w:tr>
      <w:tr w:rsidR="00D93DF5" w:rsidRPr="00D93DF5" w14:paraId="6F8A58BE" w14:textId="77777777" w:rsidTr="0045799E">
        <w:tc>
          <w:tcPr>
            <w:tcW w:w="9889" w:type="dxa"/>
            <w:gridSpan w:val="2"/>
          </w:tcPr>
          <w:p w14:paraId="5E3D44EE" w14:textId="77777777" w:rsidR="00D93DF5" w:rsidRPr="00D93DF5" w:rsidRDefault="00D93DF5" w:rsidP="00D93DF5">
            <w:pPr>
              <w:jc w:val="center"/>
            </w:pPr>
            <w:r w:rsidRPr="00D93DF5">
              <w:t>Федеральное государственное бюджетное образовательное учреждение</w:t>
            </w:r>
          </w:p>
        </w:tc>
      </w:tr>
      <w:tr w:rsidR="00D93DF5" w:rsidRPr="00D93DF5" w14:paraId="7C77B50F" w14:textId="77777777" w:rsidTr="0045799E">
        <w:tc>
          <w:tcPr>
            <w:tcW w:w="9889" w:type="dxa"/>
            <w:gridSpan w:val="2"/>
          </w:tcPr>
          <w:p w14:paraId="297B5BA6" w14:textId="77777777" w:rsidR="00D93DF5" w:rsidRPr="00D93DF5" w:rsidRDefault="00D93DF5" w:rsidP="00D93DF5">
            <w:pPr>
              <w:jc w:val="center"/>
            </w:pPr>
            <w:r w:rsidRPr="00D93DF5">
              <w:t>высшего образования</w:t>
            </w:r>
          </w:p>
        </w:tc>
      </w:tr>
      <w:tr w:rsidR="00D93DF5" w:rsidRPr="00D93DF5" w14:paraId="5945F160" w14:textId="77777777" w:rsidTr="0045799E">
        <w:tc>
          <w:tcPr>
            <w:tcW w:w="9889" w:type="dxa"/>
            <w:gridSpan w:val="2"/>
          </w:tcPr>
          <w:p w14:paraId="176A04C7" w14:textId="77777777" w:rsidR="00D93DF5" w:rsidRPr="00D93DF5" w:rsidRDefault="00D93DF5" w:rsidP="00D93DF5">
            <w:pPr>
              <w:jc w:val="center"/>
            </w:pPr>
            <w:r w:rsidRPr="00D93DF5">
              <w:t>«Российский государственный университет им. А.Н. Косыгина</w:t>
            </w:r>
          </w:p>
        </w:tc>
      </w:tr>
      <w:tr w:rsidR="00D93DF5" w:rsidRPr="00D93DF5" w14:paraId="0B58C5CD" w14:textId="77777777" w:rsidTr="0045799E">
        <w:tc>
          <w:tcPr>
            <w:tcW w:w="9889" w:type="dxa"/>
            <w:gridSpan w:val="2"/>
          </w:tcPr>
          <w:p w14:paraId="6B49DAB8" w14:textId="77777777" w:rsidR="00D93DF5" w:rsidRPr="00D93DF5" w:rsidRDefault="00D93DF5" w:rsidP="00D93DF5">
            <w:pPr>
              <w:jc w:val="center"/>
            </w:pPr>
            <w:r w:rsidRPr="00D93DF5">
              <w:t>(Технологии. Дизайн. Искусство)»</w:t>
            </w:r>
          </w:p>
        </w:tc>
      </w:tr>
      <w:tr w:rsidR="00D93DF5" w:rsidRPr="00D93DF5" w14:paraId="56B82212" w14:textId="77777777" w:rsidTr="0045799E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67A8EDD0" w14:textId="77777777" w:rsidR="00D93DF5" w:rsidRPr="00D93DF5" w:rsidRDefault="00D93DF5" w:rsidP="00D93DF5">
            <w:pPr>
              <w:jc w:val="center"/>
              <w:rPr>
                <w:b/>
              </w:rPr>
            </w:pPr>
          </w:p>
        </w:tc>
      </w:tr>
      <w:tr w:rsidR="00D93DF5" w:rsidRPr="00D93DF5" w14:paraId="6406A5B2" w14:textId="77777777" w:rsidTr="0045799E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710000C0" w14:textId="77777777" w:rsidR="00D93DF5" w:rsidRPr="00D93DF5" w:rsidRDefault="00D93DF5" w:rsidP="00D93DF5">
            <w:pPr>
              <w:jc w:val="center"/>
            </w:pPr>
            <w:r w:rsidRPr="00D93DF5"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29BB64" w14:textId="77777777" w:rsidR="00D93DF5" w:rsidRPr="00D93DF5" w:rsidRDefault="00D93DF5" w:rsidP="00D93DF5">
            <w:r w:rsidRPr="00D93DF5">
              <w:t>Институт химических технологий и промышленной экологии</w:t>
            </w:r>
          </w:p>
        </w:tc>
      </w:tr>
      <w:tr w:rsidR="00D93DF5" w:rsidRPr="00D93DF5" w14:paraId="3196185B" w14:textId="77777777" w:rsidTr="0045799E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6E0F8A9B" w14:textId="77777777" w:rsidR="00D93DF5" w:rsidRPr="00D93DF5" w:rsidRDefault="00D93DF5" w:rsidP="00D93DF5">
            <w:pPr>
              <w:jc w:val="center"/>
            </w:pPr>
            <w:r w:rsidRPr="00D93DF5"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45608E" w14:textId="31D476D8" w:rsidR="00D93DF5" w:rsidRPr="00D93DF5" w:rsidRDefault="00D93DF5" w:rsidP="00D93DF5">
            <w:r w:rsidRPr="00D93DF5">
              <w:t>Неорганической и аналитической химии</w:t>
            </w:r>
          </w:p>
        </w:tc>
      </w:tr>
    </w:tbl>
    <w:p w14:paraId="66311CB2" w14:textId="77777777" w:rsidR="00D93DF5" w:rsidRPr="00D93DF5" w:rsidRDefault="00D93DF5" w:rsidP="00D93DF5">
      <w:pPr>
        <w:jc w:val="center"/>
        <w:rPr>
          <w:b/>
          <w:i/>
        </w:rPr>
      </w:pPr>
    </w:p>
    <w:p w14:paraId="0526B701" w14:textId="77777777" w:rsidR="00D93DF5" w:rsidRPr="00D93DF5" w:rsidRDefault="00D93DF5" w:rsidP="00D93DF5">
      <w:pPr>
        <w:jc w:val="center"/>
        <w:rPr>
          <w:b/>
          <w:i/>
        </w:rPr>
      </w:pPr>
    </w:p>
    <w:p w14:paraId="394748C7" w14:textId="77777777" w:rsidR="00D93DF5" w:rsidRPr="00D93DF5" w:rsidRDefault="00D93DF5" w:rsidP="00D93DF5">
      <w:pPr>
        <w:jc w:val="center"/>
        <w:rPr>
          <w:b/>
          <w:i/>
        </w:rPr>
      </w:pPr>
    </w:p>
    <w:p w14:paraId="7EBFC298" w14:textId="77777777" w:rsidR="00D93DF5" w:rsidRPr="00D93DF5" w:rsidRDefault="00D93DF5" w:rsidP="00D93DF5">
      <w:pPr>
        <w:jc w:val="center"/>
        <w:rPr>
          <w:b/>
          <w:i/>
        </w:rPr>
      </w:pPr>
    </w:p>
    <w:p w14:paraId="1D994C4A" w14:textId="77777777" w:rsidR="00D93DF5" w:rsidRPr="00D93DF5" w:rsidRDefault="00D93DF5" w:rsidP="00D93DF5">
      <w:pPr>
        <w:jc w:val="center"/>
        <w:rPr>
          <w:b/>
          <w:i/>
        </w:rPr>
      </w:pPr>
    </w:p>
    <w:p w14:paraId="1D106B28" w14:textId="77777777" w:rsidR="00D93DF5" w:rsidRPr="00D93DF5" w:rsidRDefault="00D93DF5" w:rsidP="00D93DF5">
      <w:pPr>
        <w:jc w:val="center"/>
        <w:rPr>
          <w:b/>
          <w:i/>
        </w:rPr>
      </w:pPr>
    </w:p>
    <w:p w14:paraId="19EBA0D2" w14:textId="77777777" w:rsidR="00D93DF5" w:rsidRPr="00D93DF5" w:rsidRDefault="00D93DF5" w:rsidP="00D93DF5">
      <w:pPr>
        <w:jc w:val="center"/>
        <w:rPr>
          <w:b/>
          <w:i/>
        </w:rPr>
      </w:pPr>
    </w:p>
    <w:p w14:paraId="7F85501B" w14:textId="77777777" w:rsidR="00D93DF5" w:rsidRPr="00D93DF5" w:rsidRDefault="00D93DF5" w:rsidP="00D93DF5">
      <w:pPr>
        <w:jc w:val="center"/>
        <w:rPr>
          <w:b/>
          <w:i/>
        </w:rPr>
      </w:pPr>
    </w:p>
    <w:tbl>
      <w:tblPr>
        <w:tblStyle w:val="af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D93DF5" w:rsidRPr="00D93DF5" w14:paraId="58CF0230" w14:textId="77777777" w:rsidTr="0045799E">
        <w:trPr>
          <w:trHeight w:val="567"/>
        </w:trPr>
        <w:tc>
          <w:tcPr>
            <w:tcW w:w="9889" w:type="dxa"/>
            <w:gridSpan w:val="3"/>
            <w:vAlign w:val="center"/>
          </w:tcPr>
          <w:p w14:paraId="385F2860" w14:textId="77777777" w:rsidR="00D93DF5" w:rsidRPr="00D93DF5" w:rsidRDefault="00D93DF5" w:rsidP="00D93DF5">
            <w:pPr>
              <w:jc w:val="center"/>
              <w:rPr>
                <w:b/>
              </w:rPr>
            </w:pPr>
            <w:bookmarkStart w:id="0" w:name="_Hlk102896364"/>
            <w:r w:rsidRPr="00D93DF5">
              <w:rPr>
                <w:b/>
              </w:rPr>
              <w:t>РАБОЧАЯ ПРОГРАММА</w:t>
            </w:r>
          </w:p>
          <w:p w14:paraId="359CBB6D" w14:textId="77777777" w:rsidR="00D93DF5" w:rsidRPr="00D93DF5" w:rsidRDefault="00D93DF5" w:rsidP="00D93DF5">
            <w:pPr>
              <w:jc w:val="center"/>
              <w:rPr>
                <w:b/>
                <w:i/>
              </w:rPr>
            </w:pPr>
            <w:r w:rsidRPr="00D93DF5">
              <w:rPr>
                <w:b/>
              </w:rPr>
              <w:t>УЧЕБНОЙ ДИСЦИПЛИНЫ</w:t>
            </w:r>
          </w:p>
        </w:tc>
      </w:tr>
      <w:tr w:rsidR="00D93DF5" w:rsidRPr="00D93DF5" w14:paraId="79CA3207" w14:textId="77777777" w:rsidTr="0045799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1893D11E" w14:textId="598FDA3B" w:rsidR="00D93DF5" w:rsidRPr="00D93DF5" w:rsidRDefault="00D93DF5" w:rsidP="00D93DF5">
            <w:pPr>
              <w:jc w:val="center"/>
              <w:rPr>
                <w:b/>
              </w:rPr>
            </w:pPr>
            <w:r w:rsidRPr="00D93DF5">
              <w:rPr>
                <w:b/>
              </w:rPr>
              <w:t>Аналитическая химия</w:t>
            </w:r>
          </w:p>
        </w:tc>
      </w:tr>
      <w:tr w:rsidR="00D93DF5" w:rsidRPr="00D93DF5" w14:paraId="30FFBAD6" w14:textId="77777777" w:rsidTr="0045799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EE3758" w14:textId="77777777" w:rsidR="00D93DF5" w:rsidRPr="00D93DF5" w:rsidRDefault="00D93DF5" w:rsidP="00D93DF5">
            <w:pPr>
              <w:jc w:val="center"/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D93DF5"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D93DF5"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CE0E19" w14:textId="77777777" w:rsidR="00D93DF5" w:rsidRPr="00D93DF5" w:rsidRDefault="00D93DF5" w:rsidP="00D93DF5">
            <w:pPr>
              <w:jc w:val="center"/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D93DF5"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93DF5" w:rsidRPr="00D93DF5" w14:paraId="4671C39D" w14:textId="77777777" w:rsidTr="0045799E">
        <w:trPr>
          <w:trHeight w:val="567"/>
        </w:trPr>
        <w:tc>
          <w:tcPr>
            <w:tcW w:w="3330" w:type="dxa"/>
            <w:shd w:val="clear" w:color="auto" w:fill="auto"/>
          </w:tcPr>
          <w:p w14:paraId="5DAF70D8" w14:textId="77777777" w:rsidR="00D93DF5" w:rsidRPr="00D93DF5" w:rsidRDefault="00D93DF5" w:rsidP="00D93DF5">
            <w:pPr>
              <w:jc w:val="center"/>
            </w:pPr>
            <w:r w:rsidRPr="00D93DF5"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E88E4CA" w14:textId="77777777" w:rsidR="00D93DF5" w:rsidRPr="00D93DF5" w:rsidRDefault="00D93DF5" w:rsidP="00D93DF5">
            <w:pPr>
              <w:jc w:val="center"/>
            </w:pPr>
            <w:r w:rsidRPr="00D93DF5">
              <w:t>29.03.03</w:t>
            </w:r>
          </w:p>
        </w:tc>
        <w:tc>
          <w:tcPr>
            <w:tcW w:w="5209" w:type="dxa"/>
            <w:shd w:val="clear" w:color="auto" w:fill="auto"/>
          </w:tcPr>
          <w:p w14:paraId="54BDD673" w14:textId="77777777" w:rsidR="00D93DF5" w:rsidRPr="00D93DF5" w:rsidRDefault="00D93DF5" w:rsidP="00D93DF5">
            <w:pPr>
              <w:jc w:val="center"/>
            </w:pPr>
            <w:r w:rsidRPr="00D93DF5">
              <w:t>Технология полиграфического и упаковочного производства</w:t>
            </w:r>
          </w:p>
          <w:p w14:paraId="11D8D50B" w14:textId="77777777" w:rsidR="00D93DF5" w:rsidRPr="00D93DF5" w:rsidRDefault="00D93DF5" w:rsidP="00D93DF5">
            <w:pPr>
              <w:jc w:val="center"/>
            </w:pPr>
          </w:p>
        </w:tc>
      </w:tr>
      <w:tr w:rsidR="00D93DF5" w:rsidRPr="00D93DF5" w14:paraId="002DA0B5" w14:textId="77777777" w:rsidTr="0045799E">
        <w:trPr>
          <w:trHeight w:val="567"/>
        </w:trPr>
        <w:tc>
          <w:tcPr>
            <w:tcW w:w="3330" w:type="dxa"/>
            <w:shd w:val="clear" w:color="auto" w:fill="auto"/>
          </w:tcPr>
          <w:p w14:paraId="156A35DB" w14:textId="77777777" w:rsidR="00D93DF5" w:rsidRPr="00D93DF5" w:rsidRDefault="00D93DF5" w:rsidP="00D93DF5">
            <w:pPr>
              <w:jc w:val="center"/>
            </w:pPr>
            <w:r w:rsidRPr="00D93DF5"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6A0C18A" w14:textId="77777777" w:rsidR="00D93DF5" w:rsidRPr="00D93DF5" w:rsidRDefault="00D93DF5" w:rsidP="00D93DF5">
            <w:pPr>
              <w:jc w:val="center"/>
            </w:pPr>
            <w:r w:rsidRPr="00D93DF5">
              <w:t>Технология и дизайн упаковочного производства</w:t>
            </w:r>
          </w:p>
        </w:tc>
      </w:tr>
      <w:tr w:rsidR="00D93DF5" w:rsidRPr="00D93DF5" w14:paraId="69312F4A" w14:textId="77777777" w:rsidTr="0045799E">
        <w:trPr>
          <w:trHeight w:val="567"/>
        </w:trPr>
        <w:tc>
          <w:tcPr>
            <w:tcW w:w="3330" w:type="dxa"/>
            <w:shd w:val="clear" w:color="auto" w:fill="auto"/>
          </w:tcPr>
          <w:p w14:paraId="717ADD7F" w14:textId="77777777" w:rsidR="00D93DF5" w:rsidRPr="00D93DF5" w:rsidRDefault="00D93DF5" w:rsidP="00D93DF5">
            <w:pPr>
              <w:jc w:val="center"/>
            </w:pPr>
            <w:r w:rsidRPr="00D93DF5"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190559D" w14:textId="77777777" w:rsidR="00D93DF5" w:rsidRPr="00D93DF5" w:rsidRDefault="00D93DF5" w:rsidP="00D93DF5">
            <w:pPr>
              <w:jc w:val="center"/>
            </w:pPr>
            <w:r w:rsidRPr="00D93DF5">
              <w:t xml:space="preserve">4 года </w:t>
            </w:r>
          </w:p>
        </w:tc>
      </w:tr>
      <w:tr w:rsidR="00D93DF5" w:rsidRPr="00D93DF5" w14:paraId="794CD2B0" w14:textId="77777777" w:rsidTr="0045799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1EF0201F" w14:textId="77777777" w:rsidR="00D93DF5" w:rsidRPr="00D93DF5" w:rsidRDefault="00D93DF5" w:rsidP="00D93DF5">
            <w:pPr>
              <w:jc w:val="center"/>
            </w:pPr>
            <w:r w:rsidRPr="00D93DF5"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D0D10DC" w14:textId="77777777" w:rsidR="00D93DF5" w:rsidRPr="00D93DF5" w:rsidRDefault="00D93DF5" w:rsidP="00D93DF5">
            <w:pPr>
              <w:jc w:val="center"/>
            </w:pPr>
            <w:r w:rsidRPr="00D93DF5">
              <w:t>очная</w:t>
            </w:r>
          </w:p>
        </w:tc>
      </w:tr>
      <w:bookmarkEnd w:id="0"/>
    </w:tbl>
    <w:p w14:paraId="26FAF157" w14:textId="77777777" w:rsidR="00186BFC" w:rsidRDefault="00186BFC" w:rsidP="00186BFC">
      <w:pPr>
        <w:tabs>
          <w:tab w:val="right" w:leader="underscore" w:pos="8505"/>
        </w:tabs>
        <w:rPr>
          <w:b/>
          <w:bCs/>
        </w:rPr>
      </w:pPr>
    </w:p>
    <w:p w14:paraId="04095E51" w14:textId="77777777" w:rsidR="00186BFC" w:rsidRDefault="00186BFC" w:rsidP="00186BFC">
      <w:pPr>
        <w:tabs>
          <w:tab w:val="right" w:leader="underscore" w:pos="8505"/>
        </w:tabs>
        <w:rPr>
          <w:b/>
          <w:bCs/>
        </w:rPr>
      </w:pPr>
    </w:p>
    <w:tbl>
      <w:tblPr>
        <w:tblStyle w:val="6"/>
        <w:tblW w:w="982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8F17EC" w:rsidRPr="008F17EC" w14:paraId="40848515" w14:textId="77777777" w:rsidTr="008F17EC">
        <w:trPr>
          <w:trHeight w:val="964"/>
        </w:trPr>
        <w:tc>
          <w:tcPr>
            <w:tcW w:w="9822" w:type="dxa"/>
            <w:gridSpan w:val="4"/>
            <w:hideMark/>
          </w:tcPr>
          <w:p w14:paraId="42C5FCEA" w14:textId="525DD367" w:rsidR="008F17EC" w:rsidRPr="003211DC" w:rsidRDefault="008F17EC" w:rsidP="008F17EC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11DC">
              <w:rPr>
                <w:rFonts w:ascii="Times New Roman" w:hAnsi="Times New Roman"/>
              </w:rPr>
              <w:t xml:space="preserve">Рабочая программа учебной дисциплины/учебного модуля </w:t>
            </w:r>
            <w:r w:rsidR="00CD2ED1" w:rsidRPr="003211DC">
              <w:rPr>
                <w:rFonts w:ascii="Times New Roman" w:hAnsi="Times New Roman"/>
              </w:rPr>
              <w:t>«</w:t>
            </w:r>
            <w:r w:rsidR="005B67D1" w:rsidRPr="003211DC">
              <w:rPr>
                <w:rFonts w:ascii="Times New Roman" w:hAnsi="Times New Roman"/>
              </w:rPr>
              <w:t>Аналитическая</w:t>
            </w:r>
            <w:r w:rsidR="00CD2ED1" w:rsidRPr="003211DC">
              <w:rPr>
                <w:rFonts w:ascii="Times New Roman" w:hAnsi="Times New Roman"/>
              </w:rPr>
              <w:t xml:space="preserve"> химия»</w:t>
            </w:r>
            <w:r w:rsidRPr="003211DC">
              <w:rPr>
                <w:rFonts w:ascii="Times New Roman" w:hAnsi="Times New Roman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 неорганической и аналитической химии, протокол № </w:t>
            </w:r>
            <w:r w:rsidR="003211DC">
              <w:rPr>
                <w:rFonts w:ascii="Times New Roman" w:hAnsi="Times New Roman"/>
              </w:rPr>
              <w:t>9</w:t>
            </w:r>
            <w:r w:rsidRPr="003211DC">
              <w:rPr>
                <w:rFonts w:ascii="Times New Roman" w:hAnsi="Times New Roman"/>
              </w:rPr>
              <w:t xml:space="preserve"> от </w:t>
            </w:r>
            <w:r w:rsidR="003211DC">
              <w:rPr>
                <w:rFonts w:ascii="Times New Roman" w:hAnsi="Times New Roman"/>
              </w:rPr>
              <w:t>23</w:t>
            </w:r>
            <w:r w:rsidRPr="003211DC">
              <w:rPr>
                <w:rFonts w:ascii="Times New Roman" w:hAnsi="Times New Roman"/>
              </w:rPr>
              <w:t>.0</w:t>
            </w:r>
            <w:r w:rsidR="003211DC">
              <w:rPr>
                <w:rFonts w:ascii="Times New Roman" w:hAnsi="Times New Roman"/>
              </w:rPr>
              <w:t>6</w:t>
            </w:r>
            <w:r w:rsidRPr="003211DC">
              <w:rPr>
                <w:rFonts w:ascii="Times New Roman" w:hAnsi="Times New Roman"/>
              </w:rPr>
              <w:t>.</w:t>
            </w:r>
            <w:r w:rsidR="003F5DC5" w:rsidRPr="003211DC">
              <w:rPr>
                <w:rFonts w:ascii="Times New Roman" w:hAnsi="Times New Roman"/>
              </w:rPr>
              <w:t>202</w:t>
            </w:r>
            <w:r w:rsidR="003211DC">
              <w:rPr>
                <w:rFonts w:ascii="Times New Roman" w:hAnsi="Times New Roman"/>
              </w:rPr>
              <w:t>1</w:t>
            </w:r>
            <w:r w:rsidRPr="003211DC">
              <w:rPr>
                <w:rFonts w:ascii="Times New Roman" w:hAnsi="Times New Roman"/>
              </w:rPr>
              <w:t xml:space="preserve"> г.</w:t>
            </w:r>
          </w:p>
        </w:tc>
      </w:tr>
      <w:tr w:rsidR="008F17EC" w:rsidRPr="007F2F69" w14:paraId="0ABDA97B" w14:textId="77777777" w:rsidTr="008F17EC">
        <w:trPr>
          <w:trHeight w:val="567"/>
        </w:trPr>
        <w:tc>
          <w:tcPr>
            <w:tcW w:w="9822" w:type="dxa"/>
            <w:gridSpan w:val="4"/>
            <w:vAlign w:val="center"/>
            <w:hideMark/>
          </w:tcPr>
          <w:p w14:paraId="36F25BEF" w14:textId="0526051A" w:rsidR="008F17EC" w:rsidRPr="003211DC" w:rsidRDefault="008F17EC" w:rsidP="008F17EC">
            <w:pPr>
              <w:rPr>
                <w:rFonts w:ascii="Times New Roman" w:hAnsi="Times New Roman"/>
              </w:rPr>
            </w:pPr>
            <w:r w:rsidRPr="003211DC">
              <w:rPr>
                <w:rFonts w:ascii="Times New Roman" w:hAnsi="Times New Roman"/>
              </w:rPr>
              <w:t>Разработчик(и) рабочей программы учебной дисциплины:</w:t>
            </w:r>
          </w:p>
        </w:tc>
      </w:tr>
      <w:tr w:rsidR="008F17EC" w:rsidRPr="007F2F69" w14:paraId="1D7690C9" w14:textId="77777777" w:rsidTr="008F17EC">
        <w:trPr>
          <w:trHeight w:val="283"/>
        </w:trPr>
        <w:tc>
          <w:tcPr>
            <w:tcW w:w="381" w:type="dxa"/>
            <w:vAlign w:val="center"/>
          </w:tcPr>
          <w:p w14:paraId="291B9C5E" w14:textId="77777777" w:rsidR="008F17EC" w:rsidRPr="007F2F69" w:rsidRDefault="008F17EC" w:rsidP="00D93DF5">
            <w:pPr>
              <w:ind w:left="142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04" w:type="dxa"/>
            <w:vAlign w:val="center"/>
            <w:hideMark/>
          </w:tcPr>
          <w:p w14:paraId="234A7CF8" w14:textId="4C463750" w:rsidR="008F17EC" w:rsidRPr="007F2F69" w:rsidRDefault="008F17EC" w:rsidP="008F17EC">
            <w:pPr>
              <w:rPr>
                <w:rFonts w:ascii="Times New Roman" w:hAnsi="Times New Roman"/>
              </w:rPr>
            </w:pPr>
            <w:r w:rsidRPr="007F2F69">
              <w:rPr>
                <w:rFonts w:ascii="Times New Roman" w:hAnsi="Times New Roman"/>
              </w:rPr>
              <w:t>профессор</w:t>
            </w:r>
          </w:p>
        </w:tc>
        <w:tc>
          <w:tcPr>
            <w:tcW w:w="6737" w:type="dxa"/>
            <w:gridSpan w:val="2"/>
            <w:vAlign w:val="center"/>
            <w:hideMark/>
          </w:tcPr>
          <w:p w14:paraId="7BA9001F" w14:textId="06A3CB6C" w:rsidR="008F17EC" w:rsidRPr="007F2F69" w:rsidRDefault="00D93DF5" w:rsidP="008F17E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                    </w:t>
            </w:r>
            <w:r w:rsidR="008F17EC" w:rsidRPr="007F2F69">
              <w:rPr>
                <w:rFonts w:ascii="Times New Roman" w:hAnsi="Times New Roman"/>
              </w:rPr>
              <w:t>О.В. Ковальчукова</w:t>
            </w:r>
          </w:p>
        </w:tc>
      </w:tr>
      <w:tr w:rsidR="008F17EC" w:rsidRPr="007F2F69" w14:paraId="5B086449" w14:textId="77777777" w:rsidTr="008F17EC">
        <w:trPr>
          <w:trHeight w:val="283"/>
        </w:trPr>
        <w:tc>
          <w:tcPr>
            <w:tcW w:w="381" w:type="dxa"/>
            <w:vAlign w:val="center"/>
          </w:tcPr>
          <w:p w14:paraId="689D3BAB" w14:textId="77777777" w:rsidR="008F17EC" w:rsidRPr="007F2F69" w:rsidRDefault="008F17EC" w:rsidP="00D93DF5">
            <w:pPr>
              <w:ind w:left="142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04" w:type="dxa"/>
            <w:vAlign w:val="center"/>
          </w:tcPr>
          <w:p w14:paraId="7307085A" w14:textId="007C8DAB" w:rsidR="008F17EC" w:rsidRPr="007F2F69" w:rsidRDefault="008F17EC" w:rsidP="008F17EC">
            <w:pPr>
              <w:rPr>
                <w:rFonts w:ascii="Times New Roman" w:eastAsia="MS Mincho" w:hAnsi="Times New Roman"/>
              </w:rPr>
            </w:pPr>
          </w:p>
        </w:tc>
        <w:tc>
          <w:tcPr>
            <w:tcW w:w="6737" w:type="dxa"/>
            <w:gridSpan w:val="2"/>
            <w:vAlign w:val="center"/>
          </w:tcPr>
          <w:p w14:paraId="6FD860D9" w14:textId="358312FF" w:rsidR="008F17EC" w:rsidRPr="007F2F69" w:rsidRDefault="008F17EC" w:rsidP="008F17EC">
            <w:pPr>
              <w:jc w:val="both"/>
              <w:rPr>
                <w:rFonts w:ascii="Times New Roman" w:hAnsi="Times New Roman"/>
              </w:rPr>
            </w:pPr>
          </w:p>
        </w:tc>
      </w:tr>
      <w:tr w:rsidR="008F17EC" w:rsidRPr="007F2F69" w14:paraId="2BFC84A4" w14:textId="77777777" w:rsidTr="008F17EC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vAlign w:val="bottom"/>
            <w:hideMark/>
          </w:tcPr>
          <w:p w14:paraId="6BFC1D4F" w14:textId="07BEF372" w:rsidR="008F17EC" w:rsidRPr="007F2F69" w:rsidRDefault="008F17EC" w:rsidP="008F17EC">
            <w:pPr>
              <w:spacing w:line="268" w:lineRule="auto"/>
              <w:rPr>
                <w:rFonts w:ascii="Times New Roman" w:hAnsi="Times New Roman"/>
                <w:vertAlign w:val="superscript"/>
              </w:rPr>
            </w:pPr>
            <w:r w:rsidRPr="007F2F69">
              <w:rPr>
                <w:rFonts w:ascii="Times New Roman" w:hAnsi="Times New Roman"/>
              </w:rPr>
              <w:t>Заведующий кафедрой:</w:t>
            </w:r>
          </w:p>
        </w:tc>
        <w:tc>
          <w:tcPr>
            <w:tcW w:w="6520" w:type="dxa"/>
            <w:vAlign w:val="bottom"/>
            <w:hideMark/>
          </w:tcPr>
          <w:p w14:paraId="41FD42E8" w14:textId="23F49326" w:rsidR="008F17EC" w:rsidRPr="007F2F69" w:rsidRDefault="00D93DF5" w:rsidP="008F17EC">
            <w:pPr>
              <w:spacing w:line="26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                     </w:t>
            </w:r>
            <w:r w:rsidR="008F17EC" w:rsidRPr="007F2F69">
              <w:rPr>
                <w:rFonts w:ascii="Times New Roman" w:hAnsi="Times New Roman"/>
              </w:rPr>
              <w:t>О.В. Ковальчукова</w:t>
            </w:r>
          </w:p>
        </w:tc>
      </w:tr>
    </w:tbl>
    <w:p w14:paraId="6C773FC3" w14:textId="77777777" w:rsidR="00C8568F" w:rsidRPr="007F2F69" w:rsidRDefault="00C8568F" w:rsidP="00C8568F">
      <w:pPr>
        <w:tabs>
          <w:tab w:val="right" w:leader="underscore" w:pos="8505"/>
        </w:tabs>
        <w:rPr>
          <w:b/>
          <w:bCs/>
        </w:rPr>
      </w:pPr>
    </w:p>
    <w:p w14:paraId="35D61513" w14:textId="77777777"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14:paraId="70F34FD8" w14:textId="77777777" w:rsidR="00E6124E" w:rsidRDefault="00E6124E" w:rsidP="00C8568F">
      <w:pPr>
        <w:tabs>
          <w:tab w:val="right" w:leader="underscore" w:pos="8505"/>
        </w:tabs>
        <w:rPr>
          <w:b/>
          <w:bCs/>
        </w:rPr>
      </w:pPr>
    </w:p>
    <w:p w14:paraId="50E7BF23" w14:textId="77777777" w:rsidR="00131773" w:rsidRDefault="00131773" w:rsidP="00131773">
      <w:pPr>
        <w:rPr>
          <w:rFonts w:asciiTheme="minorHAnsi" w:hAnsiTheme="minorHAnsi"/>
          <w:b/>
        </w:rPr>
      </w:pPr>
    </w:p>
    <w:p w14:paraId="07FF3D79" w14:textId="77777777" w:rsidR="00131773" w:rsidRDefault="00131773" w:rsidP="00131773">
      <w:pPr>
        <w:rPr>
          <w:rFonts w:asciiTheme="minorHAnsi" w:hAnsiTheme="minorHAnsi"/>
          <w:b/>
        </w:rPr>
      </w:pPr>
    </w:p>
    <w:p w14:paraId="594E181B" w14:textId="77777777" w:rsidR="00131773" w:rsidRDefault="00131773" w:rsidP="00131773">
      <w:pPr>
        <w:rPr>
          <w:rFonts w:asciiTheme="minorHAnsi" w:hAnsiTheme="minorHAnsi"/>
          <w:b/>
        </w:rPr>
      </w:pPr>
    </w:p>
    <w:p w14:paraId="407F7FDA" w14:textId="665B580F" w:rsidR="00FD3EC4" w:rsidRDefault="00D93DF5" w:rsidP="000409BA">
      <w:pPr>
        <w:pStyle w:val="1"/>
        <w:spacing w:after="240"/>
        <w:ind w:left="709"/>
        <w:jc w:val="left"/>
        <w:rPr>
          <w:b/>
        </w:rPr>
      </w:pPr>
      <w:r w:rsidRPr="00D93DF5">
        <w:rPr>
          <w:b/>
        </w:rPr>
        <w:lastRenderedPageBreak/>
        <w:t>1.</w:t>
      </w:r>
      <w:r w:rsidRPr="00D93DF5">
        <w:rPr>
          <w:b/>
        </w:rPr>
        <w:tab/>
        <w:t xml:space="preserve">ОБЩИЕ СВЕДЕНИЯ </w:t>
      </w:r>
    </w:p>
    <w:p w14:paraId="648E8A7F" w14:textId="60026514" w:rsidR="00D93DF5" w:rsidRDefault="00FC5F67" w:rsidP="00AD03A5">
      <w:pPr>
        <w:numPr>
          <w:ilvl w:val="3"/>
          <w:numId w:val="3"/>
        </w:numPr>
        <w:contextualSpacing/>
        <w:jc w:val="both"/>
        <w:rPr>
          <w:rFonts w:eastAsia="MS Mincho"/>
          <w:iCs/>
        </w:rPr>
      </w:pPr>
      <w:r w:rsidRPr="007F2F69">
        <w:rPr>
          <w:rFonts w:eastAsia="MS Mincho"/>
          <w:iCs/>
        </w:rPr>
        <w:t>Учебная дисциплина</w:t>
      </w:r>
      <w:r w:rsidR="00D93DF5">
        <w:rPr>
          <w:rFonts w:eastAsia="MS Mincho"/>
          <w:iCs/>
        </w:rPr>
        <w:t xml:space="preserve"> </w:t>
      </w:r>
      <w:r w:rsidRPr="007F2F69">
        <w:rPr>
          <w:rFonts w:eastAsia="MS Mincho"/>
          <w:iCs/>
        </w:rPr>
        <w:t>«</w:t>
      </w:r>
      <w:r w:rsidR="005B67D1" w:rsidRPr="007F2F69">
        <w:rPr>
          <w:rFonts w:eastAsia="MS Mincho"/>
          <w:iCs/>
        </w:rPr>
        <w:t>Аналитическая</w:t>
      </w:r>
      <w:r w:rsidR="00CD2ED1" w:rsidRPr="007F2F69">
        <w:rPr>
          <w:rFonts w:eastAsia="MS Mincho"/>
          <w:iCs/>
        </w:rPr>
        <w:t xml:space="preserve"> х</w:t>
      </w:r>
      <w:r w:rsidRPr="007F2F69">
        <w:rPr>
          <w:rFonts w:eastAsia="MS Mincho"/>
          <w:iCs/>
        </w:rPr>
        <w:t xml:space="preserve">имия» изучается в </w:t>
      </w:r>
      <w:r w:rsidR="005B67D1" w:rsidRPr="007F2F69">
        <w:rPr>
          <w:rFonts w:eastAsia="MS Mincho"/>
          <w:iCs/>
        </w:rPr>
        <w:t>третьем</w:t>
      </w:r>
      <w:r w:rsidRPr="007F2F69">
        <w:rPr>
          <w:rFonts w:eastAsia="MS Mincho"/>
          <w:iCs/>
        </w:rPr>
        <w:t xml:space="preserve"> семест</w:t>
      </w:r>
      <w:r w:rsidR="00D93DF5">
        <w:rPr>
          <w:rFonts w:eastAsia="MS Mincho"/>
          <w:iCs/>
        </w:rPr>
        <w:t>ре</w:t>
      </w:r>
    </w:p>
    <w:p w14:paraId="0B357FF2" w14:textId="77777777" w:rsidR="00FC5F67" w:rsidRPr="007F2F69" w:rsidRDefault="00FC5F67" w:rsidP="00D93DF5">
      <w:pPr>
        <w:rPr>
          <w:rFonts w:eastAsia="MS Mincho"/>
          <w:iCs/>
        </w:rPr>
      </w:pPr>
      <w:r w:rsidRPr="007F2F69">
        <w:rPr>
          <w:rFonts w:eastAsia="MS Mincho"/>
          <w:iCs/>
        </w:rPr>
        <w:t xml:space="preserve">Курсовая работа/Курсовой проект – не предусмотрен(а) </w:t>
      </w:r>
    </w:p>
    <w:p w14:paraId="1A78B65C" w14:textId="24ED591F" w:rsidR="00FC5F67" w:rsidRPr="008D6934" w:rsidRDefault="00FC5F67" w:rsidP="00AD03A5">
      <w:pPr>
        <w:pStyle w:val="afe"/>
        <w:keepNext/>
        <w:numPr>
          <w:ilvl w:val="1"/>
          <w:numId w:val="4"/>
        </w:numPr>
        <w:spacing w:before="120" w:after="120"/>
        <w:jc w:val="both"/>
        <w:outlineLvl w:val="1"/>
        <w:rPr>
          <w:rFonts w:cs="Arial"/>
          <w:bCs/>
          <w:i/>
          <w:iCs/>
          <w:sz w:val="26"/>
          <w:szCs w:val="28"/>
        </w:rPr>
      </w:pPr>
      <w:r w:rsidRPr="008D6934">
        <w:rPr>
          <w:rFonts w:cs="Arial"/>
          <w:bCs/>
          <w:iCs/>
          <w:sz w:val="26"/>
          <w:szCs w:val="28"/>
        </w:rPr>
        <w:t xml:space="preserve">Форма промежуточной аттестации: </w:t>
      </w:r>
    </w:p>
    <w:p w14:paraId="23F89DE6" w14:textId="24458C7C" w:rsidR="00FC5F67" w:rsidRPr="00FC5F67" w:rsidRDefault="000409BA" w:rsidP="00FC5F67">
      <w:pPr>
        <w:ind w:firstLine="709"/>
        <w:rPr>
          <w:rFonts w:eastAsia="MS Mincho"/>
        </w:rPr>
      </w:pPr>
      <w:r>
        <w:rPr>
          <w:rFonts w:eastAsia="MS Mincho"/>
        </w:rPr>
        <w:t>Третий семестр            -</w:t>
      </w:r>
      <w:r w:rsidR="00993F9C">
        <w:rPr>
          <w:rFonts w:eastAsia="MS Mincho"/>
        </w:rPr>
        <w:t>зачет</w:t>
      </w:r>
    </w:p>
    <w:p w14:paraId="74312D7B" w14:textId="4E3D804E" w:rsidR="008D6934" w:rsidRPr="007F2F69" w:rsidRDefault="008D6934" w:rsidP="00AD03A5">
      <w:pPr>
        <w:pStyle w:val="afe"/>
        <w:keepNext/>
        <w:numPr>
          <w:ilvl w:val="1"/>
          <w:numId w:val="4"/>
        </w:numPr>
        <w:spacing w:before="240" w:after="240"/>
        <w:outlineLvl w:val="1"/>
        <w:rPr>
          <w:rFonts w:cs="Arial"/>
          <w:bCs/>
          <w:iCs/>
          <w:sz w:val="26"/>
          <w:szCs w:val="28"/>
        </w:rPr>
      </w:pPr>
      <w:r w:rsidRPr="007F2F69">
        <w:rPr>
          <w:rFonts w:cs="Arial"/>
          <w:bCs/>
          <w:iCs/>
          <w:sz w:val="26"/>
          <w:szCs w:val="28"/>
        </w:rPr>
        <w:t>Место учебной дисциплины в структуре ОПОП</w:t>
      </w:r>
    </w:p>
    <w:p w14:paraId="1DAAC497" w14:textId="64EE15A2" w:rsidR="008D6934" w:rsidRDefault="008D6934" w:rsidP="00AD03A5">
      <w:pPr>
        <w:numPr>
          <w:ilvl w:val="3"/>
          <w:numId w:val="3"/>
        </w:numPr>
        <w:contextualSpacing/>
        <w:jc w:val="both"/>
        <w:rPr>
          <w:rFonts w:eastAsia="MS Mincho"/>
          <w:iCs/>
        </w:rPr>
      </w:pPr>
      <w:r w:rsidRPr="007F2F69">
        <w:rPr>
          <w:rFonts w:eastAsia="MS Mincho"/>
          <w:iCs/>
        </w:rPr>
        <w:t xml:space="preserve">Учебная дисциплина </w:t>
      </w:r>
      <w:r w:rsidR="000409BA">
        <w:rPr>
          <w:rFonts w:eastAsia="MS Mincho"/>
          <w:iCs/>
        </w:rPr>
        <w:t>«</w:t>
      </w:r>
      <w:r w:rsidR="005B67D1" w:rsidRPr="007F2F69">
        <w:rPr>
          <w:rFonts w:eastAsia="MS Mincho"/>
          <w:iCs/>
        </w:rPr>
        <w:t>Аналитическая</w:t>
      </w:r>
      <w:r w:rsidR="00CD2ED1" w:rsidRPr="007F2F69">
        <w:rPr>
          <w:rFonts w:eastAsia="MS Mincho"/>
          <w:iCs/>
        </w:rPr>
        <w:t xml:space="preserve"> х</w:t>
      </w:r>
      <w:r w:rsidRPr="007F2F69">
        <w:rPr>
          <w:rFonts w:eastAsia="MS Mincho"/>
          <w:iCs/>
        </w:rPr>
        <w:t>имия</w:t>
      </w:r>
      <w:r w:rsidR="000409BA">
        <w:rPr>
          <w:rFonts w:eastAsia="MS Mincho"/>
          <w:iCs/>
        </w:rPr>
        <w:t>»</w:t>
      </w:r>
      <w:r w:rsidRPr="007F2F69">
        <w:rPr>
          <w:rFonts w:eastAsia="MS Mincho"/>
          <w:iCs/>
        </w:rPr>
        <w:t xml:space="preserve"> относится к обязательной части </w:t>
      </w:r>
      <w:r w:rsidR="000409BA">
        <w:rPr>
          <w:rFonts w:eastAsia="MS Mincho"/>
          <w:iCs/>
        </w:rPr>
        <w:t xml:space="preserve">образовательной </w:t>
      </w:r>
      <w:r w:rsidRPr="007F2F69">
        <w:rPr>
          <w:rFonts w:eastAsia="MS Mincho"/>
          <w:iCs/>
        </w:rPr>
        <w:t>программы.</w:t>
      </w:r>
    </w:p>
    <w:p w14:paraId="2F7F2D5F" w14:textId="77777777" w:rsidR="000409BA" w:rsidRPr="00B1553E" w:rsidRDefault="000409BA" w:rsidP="00AD03A5">
      <w:pPr>
        <w:pStyle w:val="afe"/>
        <w:numPr>
          <w:ilvl w:val="3"/>
          <w:numId w:val="3"/>
        </w:numPr>
        <w:jc w:val="both"/>
        <w:rPr>
          <w:iCs/>
          <w:sz w:val="24"/>
          <w:szCs w:val="24"/>
        </w:rPr>
      </w:pPr>
      <w:r w:rsidRPr="00B1553E">
        <w:rPr>
          <w:iCs/>
          <w:sz w:val="24"/>
          <w:szCs w:val="24"/>
        </w:rPr>
        <w:t>Основой для освоения дисциплины являются результаты обучения по предшествующим дисциплинам:</w:t>
      </w:r>
    </w:p>
    <w:p w14:paraId="3CFC55E0" w14:textId="287000D0" w:rsidR="000409BA" w:rsidRDefault="000409BA" w:rsidP="00AD03A5">
      <w:pPr>
        <w:pStyle w:val="afe"/>
        <w:numPr>
          <w:ilvl w:val="2"/>
          <w:numId w:val="3"/>
        </w:numPr>
        <w:tabs>
          <w:tab w:val="left" w:pos="851"/>
        </w:tabs>
        <w:jc w:val="both"/>
        <w:rPr>
          <w:sz w:val="24"/>
          <w:szCs w:val="24"/>
        </w:rPr>
      </w:pPr>
      <w:r w:rsidRPr="00F0394A">
        <w:rPr>
          <w:sz w:val="24"/>
          <w:szCs w:val="24"/>
        </w:rPr>
        <w:t>Неорганическая химия</w:t>
      </w:r>
    </w:p>
    <w:p w14:paraId="6BDBE22F" w14:textId="1466B329" w:rsidR="000409BA" w:rsidRPr="00F0394A" w:rsidRDefault="000409BA" w:rsidP="00AD03A5">
      <w:pPr>
        <w:pStyle w:val="afe"/>
        <w:numPr>
          <w:ilvl w:val="2"/>
          <w:numId w:val="3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Органическая химия</w:t>
      </w:r>
    </w:p>
    <w:p w14:paraId="37774D57" w14:textId="77777777" w:rsidR="000409BA" w:rsidRPr="00F0394A" w:rsidRDefault="000409BA" w:rsidP="00AD03A5">
      <w:pPr>
        <w:pStyle w:val="afe"/>
        <w:numPr>
          <w:ilvl w:val="2"/>
          <w:numId w:val="3"/>
        </w:numPr>
        <w:tabs>
          <w:tab w:val="left" w:pos="851"/>
        </w:tabs>
        <w:jc w:val="both"/>
        <w:rPr>
          <w:sz w:val="24"/>
          <w:szCs w:val="24"/>
        </w:rPr>
      </w:pPr>
      <w:r w:rsidRPr="00F0394A">
        <w:rPr>
          <w:sz w:val="24"/>
          <w:szCs w:val="24"/>
        </w:rPr>
        <w:t>Введение в технику экспериментальных исследований</w:t>
      </w:r>
    </w:p>
    <w:p w14:paraId="76DEC9B6" w14:textId="77777777" w:rsidR="000409BA" w:rsidRPr="007B449A" w:rsidRDefault="000409BA" w:rsidP="00AD03A5">
      <w:pPr>
        <w:pStyle w:val="afe"/>
        <w:numPr>
          <w:ilvl w:val="3"/>
          <w:numId w:val="3"/>
        </w:numPr>
        <w:jc w:val="both"/>
        <w:rPr>
          <w:sz w:val="24"/>
          <w:szCs w:val="24"/>
        </w:rPr>
      </w:pPr>
      <w:r w:rsidRPr="00F0394A">
        <w:rPr>
          <w:sz w:val="24"/>
          <w:szCs w:val="24"/>
        </w:rPr>
        <w:t>Результаты обучения по учебной дисциплине, используются при изучении следующих</w:t>
      </w:r>
      <w:r w:rsidRPr="007B449A">
        <w:rPr>
          <w:sz w:val="24"/>
          <w:szCs w:val="24"/>
        </w:rPr>
        <w:t xml:space="preserve"> дисциплин и прохождения практик:</w:t>
      </w:r>
    </w:p>
    <w:p w14:paraId="5BED336A" w14:textId="554BBDC4" w:rsidR="000409BA" w:rsidRDefault="000409BA" w:rsidP="00AD03A5">
      <w:pPr>
        <w:pStyle w:val="afe"/>
        <w:numPr>
          <w:ilvl w:val="2"/>
          <w:numId w:val="3"/>
        </w:numPr>
        <w:tabs>
          <w:tab w:val="left" w:pos="851"/>
        </w:tabs>
        <w:jc w:val="both"/>
        <w:rPr>
          <w:sz w:val="24"/>
          <w:szCs w:val="24"/>
        </w:rPr>
      </w:pPr>
      <w:r w:rsidRPr="000409BA">
        <w:rPr>
          <w:sz w:val="24"/>
          <w:szCs w:val="24"/>
        </w:rPr>
        <w:t>Высокомолекулярные соединения</w:t>
      </w:r>
    </w:p>
    <w:p w14:paraId="55BBFBF7" w14:textId="0F4C198D" w:rsidR="006432CB" w:rsidRPr="002C6531" w:rsidRDefault="006432CB" w:rsidP="00AD03A5">
      <w:pPr>
        <w:pStyle w:val="afe"/>
        <w:numPr>
          <w:ilvl w:val="2"/>
          <w:numId w:val="3"/>
        </w:numPr>
        <w:tabs>
          <w:tab w:val="left" w:pos="851"/>
        </w:tabs>
        <w:jc w:val="both"/>
        <w:rPr>
          <w:sz w:val="24"/>
          <w:szCs w:val="24"/>
        </w:rPr>
      </w:pPr>
      <w:r w:rsidRPr="006432CB">
        <w:rPr>
          <w:sz w:val="24"/>
          <w:szCs w:val="24"/>
        </w:rPr>
        <w:t>Коллоидная химия</w:t>
      </w:r>
    </w:p>
    <w:p w14:paraId="35DA63B8" w14:textId="77777777" w:rsidR="000409BA" w:rsidRPr="00194101" w:rsidRDefault="000409BA" w:rsidP="00AD03A5">
      <w:pPr>
        <w:pStyle w:val="afe"/>
        <w:numPr>
          <w:ilvl w:val="2"/>
          <w:numId w:val="3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Экологическая безопасность органических соединений</w:t>
      </w:r>
    </w:p>
    <w:p w14:paraId="16304723" w14:textId="786C9F04" w:rsidR="000409BA" w:rsidRPr="006432CB" w:rsidRDefault="000409BA" w:rsidP="00AD03A5">
      <w:pPr>
        <w:pStyle w:val="afe"/>
        <w:numPr>
          <w:ilvl w:val="3"/>
          <w:numId w:val="3"/>
        </w:numPr>
        <w:jc w:val="both"/>
      </w:pPr>
      <w:r w:rsidRPr="00B323D3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 </w:t>
      </w:r>
    </w:p>
    <w:p w14:paraId="24991E9C" w14:textId="0984FA3F" w:rsidR="006432CB" w:rsidRPr="006432CB" w:rsidRDefault="006432CB" w:rsidP="00AD03A5">
      <w:pPr>
        <w:pStyle w:val="1"/>
        <w:numPr>
          <w:ilvl w:val="0"/>
          <w:numId w:val="3"/>
        </w:numPr>
        <w:spacing w:before="240" w:after="240"/>
        <w:ind w:left="709"/>
        <w:jc w:val="left"/>
        <w:rPr>
          <w:rFonts w:ascii="Times New Roman" w:hAnsi="Times New Roman"/>
          <w:b/>
          <w:bCs/>
          <w:i/>
          <w:kern w:val="32"/>
          <w:szCs w:val="32"/>
        </w:rPr>
      </w:pPr>
      <w:r w:rsidRPr="006432CB">
        <w:rPr>
          <w:rFonts w:ascii="Times New Roman" w:hAnsi="Times New Roman"/>
          <w:b/>
          <w:bCs/>
          <w:kern w:val="32"/>
          <w:szCs w:val="32"/>
        </w:rPr>
        <w:t xml:space="preserve">ЦЕЛИ И ПЛАНИРУЕМЫЕ РЕЗУЛЬТАТЫ ОБУЧЕНИЯ ПО ИСЦИПЛИНЕ </w:t>
      </w:r>
    </w:p>
    <w:p w14:paraId="7495F317" w14:textId="1BF3D1BA" w:rsidR="009178E1" w:rsidRPr="007F2F69" w:rsidRDefault="009178E1" w:rsidP="00AD03A5">
      <w:pPr>
        <w:numPr>
          <w:ilvl w:val="3"/>
          <w:numId w:val="3"/>
        </w:numPr>
        <w:contextualSpacing/>
        <w:jc w:val="both"/>
        <w:rPr>
          <w:rFonts w:eastAsia="MS Mincho"/>
          <w:iCs/>
        </w:rPr>
      </w:pPr>
      <w:r w:rsidRPr="007F2F69">
        <w:rPr>
          <w:iCs/>
        </w:rPr>
        <w:t>Целями освоения дисциплины «</w:t>
      </w:r>
      <w:r w:rsidR="006432CB">
        <w:rPr>
          <w:iCs/>
        </w:rPr>
        <w:t>Аналитическая химия</w:t>
      </w:r>
      <w:r w:rsidRPr="007F2F69">
        <w:rPr>
          <w:iCs/>
        </w:rPr>
        <w:t>» является:</w:t>
      </w:r>
    </w:p>
    <w:p w14:paraId="379BA0AF" w14:textId="2D39A8FA" w:rsidR="009178E1" w:rsidRPr="007F2F69" w:rsidRDefault="009178E1" w:rsidP="00AD03A5">
      <w:pPr>
        <w:numPr>
          <w:ilvl w:val="2"/>
          <w:numId w:val="3"/>
        </w:numPr>
        <w:contextualSpacing/>
        <w:jc w:val="both"/>
        <w:rPr>
          <w:rFonts w:eastAsia="MS Mincho"/>
          <w:iCs/>
        </w:rPr>
      </w:pPr>
      <w:r w:rsidRPr="007F2F69">
        <w:rPr>
          <w:iCs/>
        </w:rPr>
        <w:t>изучение основных закономерности протекания химических реакций и процессов в окружающем мире;</w:t>
      </w:r>
    </w:p>
    <w:p w14:paraId="68701FA1" w14:textId="77777777" w:rsidR="009178E1" w:rsidRPr="007F2F69" w:rsidRDefault="009178E1" w:rsidP="00AD03A5">
      <w:pPr>
        <w:numPr>
          <w:ilvl w:val="2"/>
          <w:numId w:val="3"/>
        </w:numPr>
        <w:contextualSpacing/>
        <w:jc w:val="both"/>
        <w:rPr>
          <w:rFonts w:eastAsia="MS Mincho"/>
          <w:iCs/>
        </w:rPr>
      </w:pPr>
      <w:r w:rsidRPr="007F2F69">
        <w:rPr>
          <w:rFonts w:eastAsia="MS Mincho"/>
          <w:iCs/>
          <w:color w:val="333333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307A5D53" w14:textId="53D28D6F" w:rsidR="009178E1" w:rsidRPr="009178E1" w:rsidRDefault="009178E1" w:rsidP="00AD03A5">
      <w:pPr>
        <w:numPr>
          <w:ilvl w:val="2"/>
          <w:numId w:val="3"/>
        </w:numPr>
        <w:contextualSpacing/>
        <w:jc w:val="both"/>
        <w:rPr>
          <w:rFonts w:eastAsia="MS Mincho"/>
        </w:rPr>
      </w:pPr>
      <w:r w:rsidRPr="009178E1"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615AF9F7" w14:textId="6F667DDF" w:rsidR="00D47F57" w:rsidRPr="00131773" w:rsidRDefault="009178E1" w:rsidP="00AD03A5">
      <w:pPr>
        <w:numPr>
          <w:ilvl w:val="3"/>
          <w:numId w:val="3"/>
        </w:numPr>
        <w:contextualSpacing/>
        <w:jc w:val="both"/>
        <w:rPr>
          <w:rFonts w:eastAsia="MS Mincho"/>
          <w:iCs/>
        </w:rPr>
      </w:pPr>
      <w:r w:rsidRPr="009178E1">
        <w:rPr>
          <w:rFonts w:eastAsia="MS Mincho"/>
          <w:color w:val="333333"/>
        </w:rPr>
        <w:t xml:space="preserve">Результатом обучения по </w:t>
      </w:r>
      <w:r w:rsidRPr="003211DC">
        <w:rPr>
          <w:rFonts w:eastAsia="MS Mincho"/>
          <w:iCs/>
          <w:color w:val="333333"/>
        </w:rPr>
        <w:t>учебной дисциплине</w:t>
      </w:r>
      <w:r w:rsidRPr="009178E1">
        <w:rPr>
          <w:rFonts w:eastAsia="MS Mincho"/>
          <w:color w:val="333333"/>
        </w:rPr>
        <w:t xml:space="preserve"> является овладение обучающимися </w:t>
      </w:r>
      <w:r w:rsidRPr="009178E1">
        <w:t xml:space="preserve"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</w:t>
      </w:r>
      <w:r w:rsidRPr="006432CB">
        <w:rPr>
          <w:iCs/>
        </w:rPr>
        <w:t>дисциплины.</w:t>
      </w:r>
    </w:p>
    <w:p w14:paraId="49F7D856" w14:textId="77777777" w:rsidR="00131773" w:rsidRPr="006432CB" w:rsidRDefault="00131773" w:rsidP="00AD03A5">
      <w:pPr>
        <w:numPr>
          <w:ilvl w:val="3"/>
          <w:numId w:val="3"/>
        </w:numPr>
        <w:contextualSpacing/>
        <w:jc w:val="both"/>
        <w:rPr>
          <w:rFonts w:eastAsia="MS Mincho"/>
          <w:iCs/>
        </w:rPr>
      </w:pPr>
    </w:p>
    <w:p w14:paraId="7A345723" w14:textId="736BC5D3" w:rsidR="00D47F57" w:rsidRDefault="00D47F57" w:rsidP="009178E1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cs="Arial"/>
          <w:bCs/>
          <w:iCs/>
          <w:sz w:val="26"/>
          <w:szCs w:val="28"/>
        </w:rPr>
      </w:pPr>
      <w:r w:rsidRPr="00236C08">
        <w:rPr>
          <w:rFonts w:cs="Arial"/>
          <w:bCs/>
          <w:iCs/>
          <w:sz w:val="26"/>
          <w:szCs w:val="28"/>
        </w:rPr>
        <w:t>Формируемые компетенции, индикаторы достижения компетенций, соотнесённые с планируемыми результатами обучения по дисциплине «</w:t>
      </w:r>
      <w:r w:rsidR="006432CB" w:rsidRPr="00236C08">
        <w:rPr>
          <w:rFonts w:cs="Arial"/>
          <w:bCs/>
          <w:iCs/>
          <w:sz w:val="26"/>
          <w:szCs w:val="28"/>
        </w:rPr>
        <w:t>Аналитическая химия</w:t>
      </w:r>
      <w:r w:rsidRPr="00236C08">
        <w:rPr>
          <w:rFonts w:cs="Arial"/>
          <w:bCs/>
          <w:iCs/>
          <w:sz w:val="26"/>
          <w:szCs w:val="28"/>
        </w:rPr>
        <w:t>»:</w:t>
      </w:r>
    </w:p>
    <w:p w14:paraId="56341F7F" w14:textId="56188818" w:rsidR="00131773" w:rsidRDefault="00131773" w:rsidP="00131773">
      <w:pPr>
        <w:rPr>
          <w:rFonts w:cs="Arial"/>
          <w:bCs/>
          <w:iCs/>
          <w:sz w:val="26"/>
          <w:szCs w:val="28"/>
        </w:rPr>
      </w:pPr>
    </w:p>
    <w:p w14:paraId="0629E101" w14:textId="7B5B32E1" w:rsidR="00131773" w:rsidRDefault="00131773" w:rsidP="00131773">
      <w:pPr>
        <w:rPr>
          <w:rFonts w:cs="Arial"/>
          <w:bCs/>
          <w:iCs/>
          <w:sz w:val="26"/>
          <w:szCs w:val="28"/>
        </w:rPr>
      </w:pPr>
    </w:p>
    <w:p w14:paraId="74BBDC8B" w14:textId="77777777" w:rsidR="00131773" w:rsidRDefault="00131773" w:rsidP="00131773">
      <w:pPr>
        <w:rPr>
          <w:rFonts w:cs="Arial"/>
          <w:bCs/>
          <w:iCs/>
          <w:sz w:val="26"/>
          <w:szCs w:val="28"/>
        </w:rPr>
      </w:pPr>
    </w:p>
    <w:p w14:paraId="67D73B8A" w14:textId="77777777" w:rsidR="00131773" w:rsidRPr="00236C08" w:rsidRDefault="00131773" w:rsidP="00131773">
      <w:pPr>
        <w:rPr>
          <w:rFonts w:cs="Arial"/>
          <w:bCs/>
          <w:iCs/>
          <w:sz w:val="26"/>
          <w:szCs w:val="28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2977"/>
        <w:gridCol w:w="4255"/>
      </w:tblGrid>
      <w:tr w:rsidR="009178E1" w:rsidRPr="009178E1" w14:paraId="3672594C" w14:textId="77777777" w:rsidTr="00131773">
        <w:trPr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4FFD4D2" w14:textId="748408AE" w:rsidR="00D47F57" w:rsidRPr="009178E1" w:rsidRDefault="00D47F57" w:rsidP="009178E1">
            <w:pPr>
              <w:spacing w:before="100" w:beforeAutospacing="1" w:after="100" w:afterAutospacing="1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178E1">
              <w:rPr>
                <w:b/>
                <w:sz w:val="22"/>
                <w:szCs w:val="22"/>
                <w:lang w:eastAsia="en-US"/>
              </w:rPr>
              <w:t>Код и наименование 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259466EA" w14:textId="77777777" w:rsidR="00D47F57" w:rsidRPr="009178E1" w:rsidRDefault="00D47F57" w:rsidP="009178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b/>
                <w:color w:val="000000"/>
                <w:sz w:val="22"/>
                <w:szCs w:val="22"/>
                <w:lang w:eastAsia="en-US"/>
              </w:rPr>
            </w:pPr>
            <w:r w:rsidRPr="009178E1">
              <w:rPr>
                <w:rFonts w:eastAsia="MS Mincho"/>
                <w:b/>
                <w:color w:val="000000"/>
                <w:sz w:val="22"/>
                <w:szCs w:val="22"/>
                <w:lang w:eastAsia="en-US"/>
              </w:rPr>
              <w:t>Код и наименование индикатора</w:t>
            </w:r>
          </w:p>
          <w:p w14:paraId="493CE4B1" w14:textId="04963DCF" w:rsidR="00D47F57" w:rsidRPr="009178E1" w:rsidRDefault="00D47F57" w:rsidP="009178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b/>
                <w:color w:val="000000"/>
                <w:sz w:val="22"/>
                <w:szCs w:val="22"/>
                <w:lang w:eastAsia="en-US"/>
              </w:rPr>
            </w:pPr>
            <w:r w:rsidRPr="009178E1">
              <w:rPr>
                <w:rFonts w:eastAsia="MS Mincho"/>
                <w:b/>
                <w:color w:val="000000"/>
                <w:sz w:val="22"/>
                <w:szCs w:val="22"/>
                <w:lang w:eastAsia="en-US"/>
              </w:rPr>
              <w:t>достижения компетенции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01E314B" w14:textId="77777777" w:rsidR="00D47F57" w:rsidRPr="009178E1" w:rsidRDefault="00D47F57" w:rsidP="009178E1">
            <w:pPr>
              <w:tabs>
                <w:tab w:val="left" w:pos="708"/>
              </w:tabs>
              <w:ind w:left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9178E1">
              <w:rPr>
                <w:b/>
                <w:sz w:val="22"/>
                <w:szCs w:val="22"/>
                <w:lang w:eastAsia="en-US"/>
              </w:rPr>
              <w:t xml:space="preserve">Планируемые результаты обучения </w:t>
            </w:r>
          </w:p>
          <w:p w14:paraId="6155DFAA" w14:textId="28AD2FD9" w:rsidR="00D47F57" w:rsidRPr="003211DC" w:rsidRDefault="00D47F57" w:rsidP="00131773">
            <w:pPr>
              <w:tabs>
                <w:tab w:val="left" w:pos="708"/>
              </w:tabs>
              <w:ind w:left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3211DC">
              <w:rPr>
                <w:b/>
                <w:sz w:val="22"/>
                <w:szCs w:val="22"/>
                <w:lang w:eastAsia="en-US"/>
              </w:rPr>
              <w:t xml:space="preserve">по дисциплине </w:t>
            </w:r>
          </w:p>
        </w:tc>
      </w:tr>
      <w:tr w:rsidR="009178E1" w:rsidRPr="009178E1" w14:paraId="6FA28196" w14:textId="77777777" w:rsidTr="00131773">
        <w:trPr>
          <w:trHeight w:val="336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739E658" w14:textId="25687A2A" w:rsidR="00E95538" w:rsidRPr="00236C08" w:rsidRDefault="005D6B92" w:rsidP="009178E1">
            <w:pPr>
              <w:spacing w:line="276" w:lineRule="auto"/>
              <w:rPr>
                <w:iCs/>
                <w:sz w:val="22"/>
                <w:szCs w:val="22"/>
                <w:lang w:eastAsia="en-US"/>
              </w:rPr>
            </w:pPr>
            <w:r w:rsidRPr="00236C08">
              <w:rPr>
                <w:iCs/>
                <w:sz w:val="22"/>
                <w:szCs w:val="22"/>
                <w:lang w:eastAsia="en-US"/>
              </w:rPr>
              <w:t>ОПК 1</w:t>
            </w:r>
          </w:p>
          <w:p w14:paraId="1A976412" w14:textId="23846D18" w:rsidR="009178E1" w:rsidRPr="00236C08" w:rsidRDefault="005D6B92" w:rsidP="009178E1">
            <w:pPr>
              <w:spacing w:line="276" w:lineRule="auto"/>
              <w:rPr>
                <w:iCs/>
                <w:sz w:val="22"/>
                <w:szCs w:val="22"/>
                <w:lang w:eastAsia="en-US"/>
              </w:rPr>
            </w:pPr>
            <w:r w:rsidRPr="00236C08">
              <w:rPr>
                <w:iCs/>
                <w:sz w:val="22"/>
                <w:szCs w:val="22"/>
                <w:lang w:eastAsia="en-US"/>
              </w:rPr>
              <w:t>Способен применять естественнонаучные и общеинженерные знания, методы математического анализа и моделирования в области профессиональной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1B4E4E5" w14:textId="77777777" w:rsidR="005D6B92" w:rsidRPr="00236C08" w:rsidRDefault="005D6B92" w:rsidP="009178E1">
            <w:pPr>
              <w:spacing w:line="276" w:lineRule="auto"/>
              <w:contextualSpacing/>
              <w:rPr>
                <w:rFonts w:eastAsia="TimesNewRomanPSMT"/>
                <w:iCs/>
                <w:color w:val="000000"/>
                <w:sz w:val="22"/>
                <w:szCs w:val="22"/>
                <w:lang w:eastAsia="en-US"/>
              </w:rPr>
            </w:pPr>
            <w:r w:rsidRPr="00236C08">
              <w:rPr>
                <w:rFonts w:eastAsia="TimesNewRomanPSMT"/>
                <w:iCs/>
                <w:color w:val="000000"/>
                <w:sz w:val="22"/>
                <w:szCs w:val="22"/>
                <w:lang w:eastAsia="en-US"/>
              </w:rPr>
              <w:t>ИД-ОПК-1.1</w:t>
            </w:r>
          </w:p>
          <w:p w14:paraId="7AC2D9E3" w14:textId="27E406EE" w:rsidR="009178E1" w:rsidRPr="00236C08" w:rsidRDefault="005D6B92" w:rsidP="009178E1">
            <w:pPr>
              <w:spacing w:line="276" w:lineRule="auto"/>
              <w:contextualSpacing/>
              <w:rPr>
                <w:rFonts w:eastAsia="MS Mincho"/>
                <w:iCs/>
                <w:sz w:val="22"/>
                <w:szCs w:val="22"/>
              </w:rPr>
            </w:pPr>
            <w:r w:rsidRPr="00236C08">
              <w:rPr>
                <w:rFonts w:eastAsia="MS Mincho"/>
                <w:iCs/>
                <w:sz w:val="22"/>
                <w:szCs w:val="22"/>
              </w:rPr>
              <w:t>Использование естественнонаучных и общеинженерных знаний относительно технологических процессов, материалов полиграфического и упаковочного производства для решения    вопросов в профессиональной деятельности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26E1" w14:textId="4C6ECB56" w:rsidR="009178E1" w:rsidRPr="00236C08" w:rsidRDefault="00A1542F" w:rsidP="00AD03A5">
            <w:pPr>
              <w:numPr>
                <w:ilvl w:val="0"/>
                <w:numId w:val="5"/>
              </w:numPr>
              <w:tabs>
                <w:tab w:val="left" w:pos="317"/>
              </w:tabs>
              <w:ind w:left="0" w:firstLine="318"/>
              <w:contextualSpacing/>
              <w:rPr>
                <w:rFonts w:eastAsia="MS Mincho"/>
                <w:iCs/>
                <w:sz w:val="22"/>
                <w:szCs w:val="22"/>
                <w:lang w:eastAsia="en-US"/>
              </w:rPr>
            </w:pPr>
            <w:r w:rsidRPr="00236C08">
              <w:rPr>
                <w:rFonts w:eastAsia="MS Mincho"/>
                <w:iCs/>
                <w:sz w:val="22"/>
                <w:szCs w:val="22"/>
                <w:lang w:eastAsia="en-US"/>
              </w:rPr>
              <w:t>П</w:t>
            </w:r>
            <w:r w:rsidR="009178E1" w:rsidRPr="00236C08">
              <w:rPr>
                <w:rFonts w:eastAsia="MS Mincho"/>
                <w:iCs/>
                <w:sz w:val="22"/>
                <w:szCs w:val="22"/>
                <w:lang w:eastAsia="en-US"/>
              </w:rPr>
              <w:t>рименяет основные химические понятия и законы общей химии, для описания химических процессов</w:t>
            </w:r>
          </w:p>
          <w:p w14:paraId="1A6863C7" w14:textId="1BA69CCD" w:rsidR="009178E1" w:rsidRPr="00236C08" w:rsidRDefault="00A1542F" w:rsidP="00AD03A5">
            <w:pPr>
              <w:numPr>
                <w:ilvl w:val="0"/>
                <w:numId w:val="5"/>
              </w:numPr>
              <w:tabs>
                <w:tab w:val="left" w:pos="317"/>
              </w:tabs>
              <w:ind w:left="0" w:firstLine="318"/>
              <w:contextualSpacing/>
              <w:rPr>
                <w:rFonts w:eastAsia="MS Mincho"/>
                <w:iCs/>
                <w:sz w:val="22"/>
                <w:szCs w:val="22"/>
                <w:lang w:eastAsia="en-US"/>
              </w:rPr>
            </w:pPr>
            <w:r w:rsidRPr="00236C08">
              <w:rPr>
                <w:rFonts w:eastAsia="MS Mincho"/>
                <w:iCs/>
                <w:sz w:val="22"/>
                <w:szCs w:val="22"/>
                <w:lang w:eastAsia="en-US"/>
              </w:rPr>
              <w:t>И</w:t>
            </w:r>
            <w:r w:rsidR="009178E1" w:rsidRPr="00236C08">
              <w:rPr>
                <w:rFonts w:eastAsia="MS Mincho"/>
                <w:iCs/>
                <w:sz w:val="22"/>
                <w:szCs w:val="22"/>
                <w:lang w:eastAsia="en-US"/>
              </w:rPr>
              <w:t>спольз</w:t>
            </w:r>
            <w:r w:rsidRPr="00236C08">
              <w:rPr>
                <w:rFonts w:eastAsia="MS Mincho"/>
                <w:iCs/>
                <w:sz w:val="22"/>
                <w:szCs w:val="22"/>
                <w:lang w:eastAsia="en-US"/>
              </w:rPr>
              <w:t>ует</w:t>
            </w:r>
            <w:r w:rsidR="009178E1" w:rsidRPr="00236C08">
              <w:rPr>
                <w:rFonts w:eastAsia="MS Mincho"/>
                <w:iCs/>
                <w:sz w:val="22"/>
                <w:szCs w:val="22"/>
                <w:lang w:eastAsia="en-US"/>
              </w:rPr>
              <w:t xml:space="preserve"> свойства химических веществ в лабораторной практике, прогнозир</w:t>
            </w:r>
            <w:r w:rsidRPr="00236C08">
              <w:rPr>
                <w:rFonts w:eastAsia="MS Mincho"/>
                <w:iCs/>
                <w:sz w:val="22"/>
                <w:szCs w:val="22"/>
                <w:lang w:eastAsia="en-US"/>
              </w:rPr>
              <w:t>ует</w:t>
            </w:r>
            <w:r w:rsidR="009178E1" w:rsidRPr="00236C08">
              <w:rPr>
                <w:rFonts w:eastAsia="MS Mincho"/>
                <w:iCs/>
                <w:sz w:val="22"/>
                <w:szCs w:val="22"/>
                <w:lang w:eastAsia="en-US"/>
              </w:rPr>
              <w:t xml:space="preserve"> направление и результат химических превращений неорганических соединений, выполня</w:t>
            </w:r>
            <w:r w:rsidRPr="00236C08">
              <w:rPr>
                <w:rFonts w:eastAsia="MS Mincho"/>
                <w:iCs/>
                <w:sz w:val="22"/>
                <w:szCs w:val="22"/>
                <w:lang w:eastAsia="en-US"/>
              </w:rPr>
              <w:t>ет</w:t>
            </w:r>
            <w:r w:rsidR="009178E1" w:rsidRPr="00236C08">
              <w:rPr>
                <w:rFonts w:eastAsia="MS Mincho"/>
                <w:iCs/>
                <w:sz w:val="22"/>
                <w:szCs w:val="22"/>
                <w:lang w:eastAsia="en-US"/>
              </w:rPr>
              <w:t xml:space="preserve"> расчеты, связанные с определением характеристик веществ или растворов, </w:t>
            </w:r>
          </w:p>
          <w:p w14:paraId="14111D6C" w14:textId="2F8A81ED" w:rsidR="009178E1" w:rsidRPr="00236C08" w:rsidRDefault="00A1542F" w:rsidP="00AD03A5">
            <w:pPr>
              <w:numPr>
                <w:ilvl w:val="0"/>
                <w:numId w:val="5"/>
              </w:numPr>
              <w:tabs>
                <w:tab w:val="left" w:pos="317"/>
              </w:tabs>
              <w:ind w:left="0" w:firstLine="318"/>
              <w:contextualSpacing/>
              <w:rPr>
                <w:rFonts w:eastAsia="MS Mincho"/>
                <w:iCs/>
                <w:sz w:val="22"/>
                <w:szCs w:val="22"/>
                <w:lang w:eastAsia="en-US"/>
              </w:rPr>
            </w:pPr>
            <w:r w:rsidRPr="00236C08">
              <w:rPr>
                <w:rFonts w:eastAsia="MS Mincho"/>
                <w:iCs/>
                <w:sz w:val="22"/>
                <w:szCs w:val="22"/>
                <w:lang w:eastAsia="en-US"/>
              </w:rPr>
              <w:t>Владеет</w:t>
            </w:r>
            <w:r w:rsidR="009178E1" w:rsidRPr="00236C08">
              <w:rPr>
                <w:rFonts w:eastAsia="MS Mincho"/>
                <w:iCs/>
                <w:sz w:val="22"/>
                <w:szCs w:val="22"/>
                <w:lang w:eastAsia="en-US"/>
              </w:rPr>
              <w:t xml:space="preserve"> навыками обращения с химической посудой, безопасной работы в химической лаборатории </w:t>
            </w:r>
          </w:p>
        </w:tc>
      </w:tr>
      <w:tr w:rsidR="005A5DD9" w:rsidRPr="00F366D3" w14:paraId="15D8C4F0" w14:textId="77777777" w:rsidTr="00131773">
        <w:trPr>
          <w:trHeight w:val="28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6B32" w14:textId="156BE194" w:rsidR="002F42C7" w:rsidRPr="00236C08" w:rsidRDefault="002F42C7" w:rsidP="005A5D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236C08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ОПК 3</w:t>
            </w:r>
          </w:p>
          <w:p w14:paraId="05130216" w14:textId="57428E21" w:rsidR="00E95538" w:rsidRPr="00236C08" w:rsidRDefault="005D6B92" w:rsidP="005A5D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236C08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Способен проводить измерения, обрабатывать экспериментальные данные, наблюдать и корректировать параметры технологических процессов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61B94" w14:textId="77777777" w:rsidR="005D6B92" w:rsidRPr="00236C08" w:rsidRDefault="005D6B92" w:rsidP="005A5D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iCs/>
                <w:color w:val="000000"/>
                <w:sz w:val="22"/>
                <w:szCs w:val="22"/>
                <w:lang w:eastAsia="en-US"/>
              </w:rPr>
            </w:pPr>
            <w:r w:rsidRPr="00236C08">
              <w:rPr>
                <w:rFonts w:eastAsia="TimesNewRomanPSMT"/>
                <w:iCs/>
                <w:color w:val="000000"/>
                <w:sz w:val="22"/>
                <w:szCs w:val="22"/>
                <w:lang w:eastAsia="en-US"/>
              </w:rPr>
              <w:t>ИД-ОПК-3.1</w:t>
            </w:r>
          </w:p>
          <w:p w14:paraId="50D611C9" w14:textId="734091B8" w:rsidR="005A5DD9" w:rsidRPr="00236C08" w:rsidRDefault="005D6B92" w:rsidP="005A5D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236C08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Использование методов и средств измерений для проведения испытаний и контроля параметров процессов, свойств материалов, полуфабрикатов и готовой продукции полиграфического и упаковочного производства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BB60" w14:textId="77777777" w:rsidR="005A5DD9" w:rsidRPr="00236C08" w:rsidRDefault="005A5DD9" w:rsidP="00AD03A5">
            <w:pPr>
              <w:numPr>
                <w:ilvl w:val="0"/>
                <w:numId w:val="5"/>
              </w:numPr>
              <w:tabs>
                <w:tab w:val="left" w:pos="317"/>
              </w:tabs>
              <w:ind w:left="0" w:firstLine="318"/>
              <w:contextualSpacing/>
              <w:rPr>
                <w:rFonts w:eastAsia="MS Mincho"/>
                <w:iCs/>
                <w:sz w:val="22"/>
                <w:szCs w:val="22"/>
                <w:lang w:eastAsia="en-US"/>
              </w:rPr>
            </w:pPr>
            <w:r w:rsidRPr="00236C08">
              <w:rPr>
                <w:rFonts w:eastAsia="MS Mincho"/>
                <w:iCs/>
                <w:sz w:val="22"/>
                <w:szCs w:val="22"/>
                <w:lang w:eastAsia="en-US"/>
              </w:rPr>
              <w:t>Применяет основные химические понятия и законы общей химии, для описания химических процессов</w:t>
            </w:r>
          </w:p>
          <w:p w14:paraId="1CBA2C17" w14:textId="77777777" w:rsidR="005A5DD9" w:rsidRPr="00236C08" w:rsidRDefault="005A5DD9" w:rsidP="00AD03A5">
            <w:pPr>
              <w:numPr>
                <w:ilvl w:val="0"/>
                <w:numId w:val="5"/>
              </w:numPr>
              <w:tabs>
                <w:tab w:val="left" w:pos="317"/>
              </w:tabs>
              <w:ind w:left="0" w:firstLine="318"/>
              <w:contextualSpacing/>
              <w:rPr>
                <w:rFonts w:eastAsia="MS Mincho"/>
                <w:iCs/>
                <w:sz w:val="22"/>
                <w:szCs w:val="22"/>
                <w:lang w:eastAsia="en-US"/>
              </w:rPr>
            </w:pPr>
            <w:r w:rsidRPr="00236C08">
              <w:rPr>
                <w:rFonts w:eastAsia="MS Mincho"/>
                <w:iCs/>
                <w:sz w:val="22"/>
                <w:szCs w:val="22"/>
                <w:lang w:eastAsia="en-US"/>
              </w:rPr>
              <w:t xml:space="preserve">Использует свойства химических веществ в лабораторной практике, прогнозирует направление и результат химических превращений неорганических соединений, выполняет расчеты, связанные с определением характеристик веществ или растворов, </w:t>
            </w:r>
          </w:p>
          <w:p w14:paraId="2D3A3C82" w14:textId="77777777" w:rsidR="005A5DD9" w:rsidRPr="00236C08" w:rsidRDefault="005A5DD9" w:rsidP="00AD03A5">
            <w:pPr>
              <w:numPr>
                <w:ilvl w:val="0"/>
                <w:numId w:val="5"/>
              </w:numPr>
              <w:tabs>
                <w:tab w:val="left" w:pos="317"/>
              </w:tabs>
              <w:ind w:left="0" w:firstLine="318"/>
              <w:contextualSpacing/>
              <w:rPr>
                <w:rFonts w:eastAsia="MS Mincho"/>
                <w:iCs/>
                <w:sz w:val="22"/>
                <w:szCs w:val="22"/>
                <w:lang w:eastAsia="en-US"/>
              </w:rPr>
            </w:pPr>
            <w:r w:rsidRPr="00236C08">
              <w:rPr>
                <w:rFonts w:eastAsia="MS Mincho"/>
                <w:iCs/>
                <w:sz w:val="22"/>
                <w:szCs w:val="22"/>
                <w:lang w:eastAsia="en-US"/>
              </w:rPr>
              <w:t xml:space="preserve">Владеет навыками обращения с химической посудой, безопасной работы в химической лаборатории </w:t>
            </w:r>
          </w:p>
          <w:p w14:paraId="33671D38" w14:textId="77777777" w:rsidR="005A5DD9" w:rsidRPr="00236C08" w:rsidRDefault="005A5DD9" w:rsidP="00AD03A5">
            <w:pPr>
              <w:widowControl w:val="0"/>
              <w:numPr>
                <w:ilvl w:val="0"/>
                <w:numId w:val="6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318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32BFC965" w14:textId="135E2F0E" w:rsidR="00236C08" w:rsidRPr="0045799E" w:rsidRDefault="00236C08" w:rsidP="00AD03A5">
      <w:pPr>
        <w:pStyle w:val="afe"/>
        <w:keepNext/>
        <w:numPr>
          <w:ilvl w:val="0"/>
          <w:numId w:val="3"/>
        </w:numPr>
        <w:spacing w:before="240" w:after="240"/>
        <w:outlineLvl w:val="0"/>
        <w:rPr>
          <w:b/>
          <w:bCs/>
          <w:i/>
          <w:kern w:val="32"/>
          <w:szCs w:val="32"/>
        </w:rPr>
      </w:pPr>
      <w:r w:rsidRPr="0045799E">
        <w:rPr>
          <w:b/>
          <w:bCs/>
          <w:kern w:val="32"/>
          <w:szCs w:val="32"/>
        </w:rPr>
        <w:t>СТРУКТУРА И СОДЕРЖАНИЕ УЧЕБНОЙ ДИСЦИПЛИНЫ</w:t>
      </w:r>
    </w:p>
    <w:p w14:paraId="029DEF41" w14:textId="037F86F0" w:rsidR="00236C08" w:rsidRPr="00236C08" w:rsidRDefault="00236C08" w:rsidP="00AD03A5">
      <w:pPr>
        <w:numPr>
          <w:ilvl w:val="3"/>
          <w:numId w:val="11"/>
        </w:numPr>
        <w:contextualSpacing/>
        <w:jc w:val="both"/>
        <w:rPr>
          <w:rFonts w:eastAsiaTheme="minorEastAsia"/>
          <w:i/>
          <w:sz w:val="22"/>
          <w:szCs w:val="22"/>
        </w:rPr>
      </w:pPr>
      <w:r w:rsidRPr="00236C08">
        <w:rPr>
          <w:rFonts w:eastAsiaTheme="minorEastAsia"/>
        </w:rPr>
        <w:t>Общая трудоёмкость учебной дисциплины/модуля по учебному плану составляет:</w:t>
      </w:r>
    </w:p>
    <w:p w14:paraId="7FF02FA1" w14:textId="77777777" w:rsidR="00236C08" w:rsidRPr="00236C08" w:rsidRDefault="00236C08" w:rsidP="00AD03A5">
      <w:pPr>
        <w:numPr>
          <w:ilvl w:val="3"/>
          <w:numId w:val="11"/>
        </w:numPr>
        <w:contextualSpacing/>
        <w:jc w:val="both"/>
        <w:rPr>
          <w:rFonts w:eastAsiaTheme="minorEastAsia"/>
          <w:i/>
          <w:sz w:val="22"/>
          <w:szCs w:val="22"/>
        </w:rPr>
      </w:pPr>
    </w:p>
    <w:tbl>
      <w:tblPr>
        <w:tblStyle w:val="150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236C08" w:rsidRPr="00236C08" w14:paraId="4750BA9B" w14:textId="77777777" w:rsidTr="0045799E">
        <w:trPr>
          <w:trHeight w:val="340"/>
        </w:trPr>
        <w:tc>
          <w:tcPr>
            <w:tcW w:w="3969" w:type="dxa"/>
            <w:vAlign w:val="center"/>
          </w:tcPr>
          <w:p w14:paraId="3C603B56" w14:textId="77777777" w:rsidR="00236C08" w:rsidRPr="00236C08" w:rsidRDefault="00236C08" w:rsidP="00236C08">
            <w:pPr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  <w:r w:rsidRPr="00236C08">
              <w:rPr>
                <w:rFonts w:ascii="Times New Roman" w:eastAsiaTheme="minorEastAsia" w:hAnsi="Times New Roman" w:cs="Times New Roman"/>
                <w:iCs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2D128C9" w14:textId="635191B8" w:rsidR="00236C08" w:rsidRPr="00236C08" w:rsidRDefault="00236C08" w:rsidP="00236C08">
            <w:pPr>
              <w:jc w:val="center"/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3D1678FE" w14:textId="77777777" w:rsidR="00236C08" w:rsidRPr="00236C08" w:rsidRDefault="00236C08" w:rsidP="00236C08">
            <w:pPr>
              <w:jc w:val="center"/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  <w:r w:rsidRPr="00236C08">
              <w:rPr>
                <w:rFonts w:ascii="Times New Roman" w:eastAsiaTheme="minorEastAsia" w:hAnsi="Times New Roman" w:cs="Times New Roman"/>
                <w:b/>
                <w:iCs/>
              </w:rPr>
              <w:t>з.е.</w:t>
            </w:r>
          </w:p>
        </w:tc>
        <w:tc>
          <w:tcPr>
            <w:tcW w:w="1020" w:type="dxa"/>
            <w:vAlign w:val="center"/>
          </w:tcPr>
          <w:p w14:paraId="222C772D" w14:textId="7A91C6B5" w:rsidR="00236C08" w:rsidRPr="00236C08" w:rsidRDefault="00236C08" w:rsidP="00236C08">
            <w:pPr>
              <w:jc w:val="center"/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  <w:r w:rsidRPr="00236C08"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  <w:t>1</w:t>
            </w:r>
            <w:r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  <w:t>08</w:t>
            </w:r>
          </w:p>
        </w:tc>
        <w:tc>
          <w:tcPr>
            <w:tcW w:w="937" w:type="dxa"/>
            <w:vAlign w:val="center"/>
          </w:tcPr>
          <w:p w14:paraId="1EE4B717" w14:textId="77777777" w:rsidR="00236C08" w:rsidRPr="00236C08" w:rsidRDefault="00236C08" w:rsidP="00236C08">
            <w:pPr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  <w:r w:rsidRPr="00236C08">
              <w:rPr>
                <w:rFonts w:ascii="Times New Roman" w:eastAsiaTheme="minorEastAsia" w:hAnsi="Times New Roman" w:cs="Times New Roman"/>
                <w:b/>
                <w:iCs/>
              </w:rPr>
              <w:t>час.</w:t>
            </w:r>
          </w:p>
        </w:tc>
      </w:tr>
    </w:tbl>
    <w:p w14:paraId="4B20E3C8" w14:textId="77777777" w:rsidR="00131773" w:rsidRDefault="00131773" w:rsidP="00131773">
      <w:pPr>
        <w:rPr>
          <w:b/>
          <w:i/>
          <w:sz w:val="26"/>
        </w:rPr>
      </w:pPr>
    </w:p>
    <w:p w14:paraId="7F13B08F" w14:textId="75E77282" w:rsidR="00236C08" w:rsidRDefault="0045799E" w:rsidP="0045799E">
      <w:pPr>
        <w:pStyle w:val="2"/>
        <w:spacing w:after="240"/>
        <w:rPr>
          <w:rFonts w:ascii="Times New Roman" w:hAnsi="Times New Roman" w:cs="Times New Roman"/>
          <w:b w:val="0"/>
          <w:i w:val="0"/>
          <w:sz w:val="26"/>
        </w:rPr>
      </w:pPr>
      <w:r>
        <w:rPr>
          <w:rFonts w:ascii="Times New Roman" w:hAnsi="Times New Roman" w:cs="Times New Roman"/>
          <w:b w:val="0"/>
          <w:i w:val="0"/>
          <w:sz w:val="26"/>
        </w:rPr>
        <w:t xml:space="preserve">3.1. </w:t>
      </w:r>
      <w:r w:rsidR="00236C08" w:rsidRPr="0045799E">
        <w:rPr>
          <w:rFonts w:ascii="Times New Roman" w:hAnsi="Times New Roman" w:cs="Times New Roman"/>
          <w:b w:val="0"/>
          <w:i w:val="0"/>
          <w:sz w:val="26"/>
        </w:rPr>
        <w:t>Структура учебной дисциплины для обучающихся по видам занятий</w:t>
      </w:r>
    </w:p>
    <w:tbl>
      <w:tblPr>
        <w:tblStyle w:val="16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6447FE" w:rsidRPr="006447FE" w14:paraId="0A098E8B" w14:textId="77777777" w:rsidTr="0045799E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1872E00A" w14:textId="77777777" w:rsidR="006447FE" w:rsidRPr="006447FE" w:rsidRDefault="006447FE" w:rsidP="006447FE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bookmarkStart w:id="11" w:name="_Hlk99991586"/>
            <w:r w:rsidRPr="006447F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6447FE" w:rsidRPr="006447FE" w14:paraId="57E35C8F" w14:textId="77777777" w:rsidTr="0045799E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BAE12BC" w14:textId="77777777" w:rsidR="006447FE" w:rsidRPr="006447FE" w:rsidRDefault="006447FE" w:rsidP="006447F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6447F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50117E87" w14:textId="77777777" w:rsidR="006447FE" w:rsidRPr="006447FE" w:rsidRDefault="006447FE" w:rsidP="006447FE">
            <w:pPr>
              <w:ind w:left="28" w:right="113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6447F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форма промежуточной аттестации</w:t>
            </w:r>
            <w:r w:rsidRPr="006447FE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</w:rPr>
              <w:endnoteReference w:id="1"/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A2FDEC7" w14:textId="77777777" w:rsidR="006447FE" w:rsidRPr="006447FE" w:rsidRDefault="006447FE" w:rsidP="006447FE">
            <w:pPr>
              <w:ind w:left="28" w:right="113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6447F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9825B0D" w14:textId="77777777" w:rsidR="006447FE" w:rsidRPr="006447FE" w:rsidRDefault="006447FE" w:rsidP="00644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7F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EBC4A3" w14:textId="77777777" w:rsidR="006447FE" w:rsidRPr="006447FE" w:rsidRDefault="006447FE" w:rsidP="006447F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6447F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6447FE" w:rsidRPr="006447FE" w14:paraId="049E2613" w14:textId="77777777" w:rsidTr="0045799E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4862AE65" w14:textId="77777777" w:rsidR="006447FE" w:rsidRPr="006447FE" w:rsidRDefault="006447FE" w:rsidP="006447FE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CC9275F" w14:textId="77777777" w:rsidR="006447FE" w:rsidRPr="006447FE" w:rsidRDefault="006447FE" w:rsidP="006447FE">
            <w:pPr>
              <w:ind w:left="28" w:right="113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BF8105A" w14:textId="77777777" w:rsidR="006447FE" w:rsidRPr="006447FE" w:rsidRDefault="006447FE" w:rsidP="006447FE">
            <w:pPr>
              <w:ind w:left="28" w:right="113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697FFF3" w14:textId="77777777" w:rsidR="006447FE" w:rsidRPr="006447FE" w:rsidRDefault="006447FE" w:rsidP="006447FE">
            <w:pP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6447F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042CA0B" w14:textId="77777777" w:rsidR="006447FE" w:rsidRPr="006447FE" w:rsidRDefault="006447FE" w:rsidP="006447FE">
            <w:pP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6447F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D4DEDBF" w14:textId="77777777" w:rsidR="006447FE" w:rsidRPr="006447FE" w:rsidRDefault="006447FE" w:rsidP="006447FE">
            <w:pP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6447F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1A6ABDA" w14:textId="77777777" w:rsidR="006447FE" w:rsidRPr="006447FE" w:rsidRDefault="006447FE" w:rsidP="006447FE">
            <w:pP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6447F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21BA096" w14:textId="77777777" w:rsidR="006447FE" w:rsidRPr="0045799E" w:rsidRDefault="006447FE" w:rsidP="006447FE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45799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курсовая работа/</w:t>
            </w:r>
          </w:p>
          <w:p w14:paraId="58EC84E4" w14:textId="77777777" w:rsidR="006447FE" w:rsidRPr="0045799E" w:rsidRDefault="006447FE" w:rsidP="006447FE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45799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B2F5F9" w14:textId="77777777" w:rsidR="006447FE" w:rsidRPr="0045799E" w:rsidRDefault="006447FE" w:rsidP="006447FE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45799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60930E72" w14:textId="77777777" w:rsidR="006447FE" w:rsidRPr="006447FE" w:rsidRDefault="006447FE" w:rsidP="006447FE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6447F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6447FE" w:rsidRPr="006447FE" w14:paraId="790FBD71" w14:textId="77777777" w:rsidTr="0045799E">
        <w:trPr>
          <w:cantSplit/>
          <w:trHeight w:val="227"/>
        </w:trPr>
        <w:tc>
          <w:tcPr>
            <w:tcW w:w="1943" w:type="dxa"/>
          </w:tcPr>
          <w:p w14:paraId="422767A4" w14:textId="4BDCFB8C" w:rsidR="006447FE" w:rsidRPr="006447FE" w:rsidRDefault="006447FE" w:rsidP="006447FE">
            <w:pPr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  <w:t>3</w:t>
            </w:r>
            <w:r w:rsidRPr="006447FE"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  <w:t>семестр</w:t>
            </w:r>
          </w:p>
        </w:tc>
        <w:tc>
          <w:tcPr>
            <w:tcW w:w="1130" w:type="dxa"/>
          </w:tcPr>
          <w:p w14:paraId="7CBFD604" w14:textId="6760EBDF" w:rsidR="006447FE" w:rsidRPr="006447FE" w:rsidRDefault="006447FE" w:rsidP="006447FE">
            <w:pPr>
              <w:ind w:left="28"/>
              <w:jc w:val="center"/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  <w:t>зачет</w:t>
            </w:r>
          </w:p>
        </w:tc>
        <w:tc>
          <w:tcPr>
            <w:tcW w:w="833" w:type="dxa"/>
          </w:tcPr>
          <w:p w14:paraId="668256AE" w14:textId="425F5F02" w:rsidR="006447FE" w:rsidRPr="006447FE" w:rsidRDefault="006447FE" w:rsidP="006447FE">
            <w:pPr>
              <w:ind w:left="28"/>
              <w:jc w:val="center"/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  <w:r w:rsidRPr="006447FE"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  <w:t>1</w:t>
            </w:r>
            <w:r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  <w:t>0</w:t>
            </w:r>
            <w:r w:rsidRPr="006447FE"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  <w:t>8</w:t>
            </w:r>
          </w:p>
        </w:tc>
        <w:tc>
          <w:tcPr>
            <w:tcW w:w="834" w:type="dxa"/>
            <w:shd w:val="clear" w:color="auto" w:fill="auto"/>
          </w:tcPr>
          <w:p w14:paraId="31443B89" w14:textId="0C92507E" w:rsidR="006447FE" w:rsidRPr="006447FE" w:rsidRDefault="006447FE" w:rsidP="006447FE">
            <w:pPr>
              <w:jc w:val="center"/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auto"/>
          </w:tcPr>
          <w:p w14:paraId="21ACC6F2" w14:textId="77777777" w:rsidR="006447FE" w:rsidRPr="006447FE" w:rsidRDefault="006447FE" w:rsidP="006447FE">
            <w:pPr>
              <w:jc w:val="center"/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auto"/>
          </w:tcPr>
          <w:p w14:paraId="7C58F306" w14:textId="5C893035" w:rsidR="006447FE" w:rsidRPr="006447FE" w:rsidRDefault="006447FE" w:rsidP="006447FE">
            <w:pPr>
              <w:jc w:val="center"/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  <w:t>68</w:t>
            </w:r>
          </w:p>
        </w:tc>
        <w:tc>
          <w:tcPr>
            <w:tcW w:w="834" w:type="dxa"/>
            <w:shd w:val="clear" w:color="auto" w:fill="auto"/>
          </w:tcPr>
          <w:p w14:paraId="7B702776" w14:textId="77777777" w:rsidR="006447FE" w:rsidRPr="006447FE" w:rsidRDefault="006447FE" w:rsidP="006447FE">
            <w:pPr>
              <w:jc w:val="center"/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4" w:type="dxa"/>
          </w:tcPr>
          <w:p w14:paraId="18A6C47E" w14:textId="77777777" w:rsidR="006447FE" w:rsidRPr="006447FE" w:rsidRDefault="006447FE" w:rsidP="006447FE">
            <w:pPr>
              <w:jc w:val="center"/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4" w:type="dxa"/>
          </w:tcPr>
          <w:p w14:paraId="50CCDB88" w14:textId="0678DACF" w:rsidR="006447FE" w:rsidRPr="006447FE" w:rsidRDefault="006447FE" w:rsidP="006447FE">
            <w:pPr>
              <w:jc w:val="center"/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  <w:t>40</w:t>
            </w:r>
          </w:p>
        </w:tc>
        <w:tc>
          <w:tcPr>
            <w:tcW w:w="837" w:type="dxa"/>
          </w:tcPr>
          <w:p w14:paraId="5E0ECE5D" w14:textId="7CB938F5" w:rsidR="006447FE" w:rsidRPr="006447FE" w:rsidRDefault="006447FE" w:rsidP="006447FE">
            <w:pPr>
              <w:jc w:val="center"/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</w:p>
        </w:tc>
      </w:tr>
      <w:tr w:rsidR="006447FE" w:rsidRPr="006447FE" w14:paraId="66FCE7C0" w14:textId="77777777" w:rsidTr="0045799E">
        <w:trPr>
          <w:cantSplit/>
          <w:trHeight w:val="227"/>
        </w:trPr>
        <w:tc>
          <w:tcPr>
            <w:tcW w:w="1943" w:type="dxa"/>
          </w:tcPr>
          <w:p w14:paraId="6BE39B53" w14:textId="77777777" w:rsidR="006447FE" w:rsidRPr="006447FE" w:rsidRDefault="006447FE" w:rsidP="006447FE">
            <w:pPr>
              <w:jc w:val="right"/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  <w:r w:rsidRPr="006447FE"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  <w:t>Всего:</w:t>
            </w:r>
          </w:p>
        </w:tc>
        <w:tc>
          <w:tcPr>
            <w:tcW w:w="1130" w:type="dxa"/>
          </w:tcPr>
          <w:p w14:paraId="15CAA1FC" w14:textId="3F39CFFC" w:rsidR="006447FE" w:rsidRPr="006447FE" w:rsidRDefault="006447FE" w:rsidP="006447FE">
            <w:pPr>
              <w:ind w:left="28"/>
              <w:jc w:val="center"/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  <w:t>зачет</w:t>
            </w:r>
          </w:p>
        </w:tc>
        <w:tc>
          <w:tcPr>
            <w:tcW w:w="833" w:type="dxa"/>
          </w:tcPr>
          <w:p w14:paraId="19B50A81" w14:textId="4A35C9FA" w:rsidR="006447FE" w:rsidRPr="006447FE" w:rsidRDefault="006447FE" w:rsidP="006447FE">
            <w:pPr>
              <w:ind w:left="28"/>
              <w:jc w:val="center"/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  <w:r w:rsidRPr="006447FE"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  <w:t>1</w:t>
            </w:r>
            <w:r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  <w:t>0</w:t>
            </w:r>
            <w:r w:rsidRPr="006447FE"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  <w:t>8</w:t>
            </w:r>
          </w:p>
        </w:tc>
        <w:tc>
          <w:tcPr>
            <w:tcW w:w="834" w:type="dxa"/>
            <w:shd w:val="clear" w:color="auto" w:fill="auto"/>
          </w:tcPr>
          <w:p w14:paraId="5160B50E" w14:textId="6426AEFD" w:rsidR="006447FE" w:rsidRPr="006447FE" w:rsidRDefault="006447FE" w:rsidP="006447FE">
            <w:pPr>
              <w:jc w:val="center"/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auto"/>
          </w:tcPr>
          <w:p w14:paraId="060EAACA" w14:textId="77777777" w:rsidR="006447FE" w:rsidRPr="006447FE" w:rsidRDefault="006447FE" w:rsidP="006447FE">
            <w:pPr>
              <w:jc w:val="center"/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auto"/>
          </w:tcPr>
          <w:p w14:paraId="7BBAAC8B" w14:textId="34A6BF93" w:rsidR="006447FE" w:rsidRPr="006447FE" w:rsidRDefault="006447FE" w:rsidP="006447FE">
            <w:pPr>
              <w:jc w:val="center"/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  <w:t>68</w:t>
            </w:r>
          </w:p>
        </w:tc>
        <w:tc>
          <w:tcPr>
            <w:tcW w:w="834" w:type="dxa"/>
            <w:shd w:val="clear" w:color="auto" w:fill="auto"/>
          </w:tcPr>
          <w:p w14:paraId="437A544C" w14:textId="77777777" w:rsidR="006447FE" w:rsidRPr="006447FE" w:rsidRDefault="006447FE" w:rsidP="006447FE">
            <w:pPr>
              <w:jc w:val="center"/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4" w:type="dxa"/>
          </w:tcPr>
          <w:p w14:paraId="4700AE91" w14:textId="77777777" w:rsidR="006447FE" w:rsidRPr="006447FE" w:rsidRDefault="006447FE" w:rsidP="006447FE">
            <w:pPr>
              <w:jc w:val="center"/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34" w:type="dxa"/>
          </w:tcPr>
          <w:p w14:paraId="0035CB0B" w14:textId="4D84DA58" w:rsidR="006447FE" w:rsidRPr="006447FE" w:rsidRDefault="006447FE" w:rsidP="006447FE">
            <w:pPr>
              <w:jc w:val="center"/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  <w:t>40</w:t>
            </w:r>
          </w:p>
        </w:tc>
        <w:tc>
          <w:tcPr>
            <w:tcW w:w="837" w:type="dxa"/>
          </w:tcPr>
          <w:p w14:paraId="2ABB1AB9" w14:textId="68CB0AC9" w:rsidR="006447FE" w:rsidRPr="006447FE" w:rsidRDefault="006447FE" w:rsidP="006447FE">
            <w:pPr>
              <w:jc w:val="center"/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</w:p>
        </w:tc>
      </w:tr>
      <w:bookmarkEnd w:id="11"/>
    </w:tbl>
    <w:p w14:paraId="0F538FFD" w14:textId="77777777" w:rsidR="006447FE" w:rsidRPr="006447FE" w:rsidRDefault="006447FE" w:rsidP="006447FE">
      <w:pPr>
        <w:jc w:val="both"/>
        <w:rPr>
          <w:rFonts w:eastAsiaTheme="minorEastAsia"/>
          <w:i/>
          <w:sz w:val="22"/>
          <w:szCs w:val="22"/>
        </w:rPr>
      </w:pPr>
    </w:p>
    <w:p w14:paraId="66845012" w14:textId="2F208874" w:rsidR="0045799E" w:rsidRDefault="0045799E" w:rsidP="00AD03A5">
      <w:pPr>
        <w:pStyle w:val="afe"/>
        <w:numPr>
          <w:ilvl w:val="3"/>
          <w:numId w:val="12"/>
        </w:numPr>
        <w:spacing w:before="240" w:after="240"/>
        <w:outlineLvl w:val="1"/>
        <w:rPr>
          <w:rFonts w:eastAsiaTheme="minorEastAsia"/>
          <w:sz w:val="26"/>
          <w:szCs w:val="26"/>
          <w:lang w:val="ru-RU" w:eastAsia="ru-RU"/>
        </w:rPr>
      </w:pPr>
      <w:r>
        <w:rPr>
          <w:rFonts w:eastAsiaTheme="minorEastAsia"/>
          <w:sz w:val="26"/>
          <w:szCs w:val="26"/>
          <w:lang w:val="ru-RU" w:eastAsia="ru-RU"/>
        </w:rPr>
        <w:t xml:space="preserve">3.2. </w:t>
      </w:r>
      <w:r w:rsidRPr="0045799E">
        <w:rPr>
          <w:rFonts w:eastAsiaTheme="minorEastAsia"/>
          <w:sz w:val="26"/>
          <w:szCs w:val="26"/>
          <w:lang w:val="ru-RU" w:eastAsia="ru-RU"/>
        </w:rPr>
        <w:t xml:space="preserve">Структура учебной дисциплины для обучающихся по видам занятий (очно-заочная форма обучения) </w:t>
      </w:r>
    </w:p>
    <w:p w14:paraId="1ACAF3DD" w14:textId="09CFA314" w:rsidR="0045799E" w:rsidRDefault="0045799E" w:rsidP="0045799E">
      <w:pPr>
        <w:spacing w:before="240" w:after="240"/>
        <w:outlineLvl w:val="1"/>
        <w:rPr>
          <w:rFonts w:eastAsiaTheme="minorEastAsia"/>
          <w:sz w:val="26"/>
          <w:szCs w:val="26"/>
        </w:rPr>
      </w:pPr>
      <w:r w:rsidRPr="0045799E">
        <w:rPr>
          <w:rFonts w:eastAsiaTheme="minorEastAsia"/>
          <w:sz w:val="26"/>
          <w:szCs w:val="26"/>
        </w:rPr>
        <w:t>3.3.</w:t>
      </w:r>
      <w:r w:rsidRPr="0045799E">
        <w:rPr>
          <w:rFonts w:eastAsiaTheme="minorEastAsia"/>
          <w:sz w:val="26"/>
          <w:szCs w:val="26"/>
        </w:rPr>
        <w:tab/>
        <w:t>Структура учебной дисциплины для обучающихся по видам занятий (заочная форма обучения)</w:t>
      </w:r>
    </w:p>
    <w:p w14:paraId="7DAFE23F" w14:textId="6564D60F" w:rsidR="00131773" w:rsidRDefault="00131773" w:rsidP="0045799E">
      <w:pPr>
        <w:spacing w:before="240" w:after="240"/>
        <w:outlineLvl w:val="1"/>
        <w:rPr>
          <w:rFonts w:eastAsiaTheme="minorEastAsia"/>
          <w:sz w:val="26"/>
          <w:szCs w:val="26"/>
        </w:rPr>
      </w:pPr>
    </w:p>
    <w:p w14:paraId="6874F0D6" w14:textId="414BC2A0" w:rsidR="00131773" w:rsidRDefault="00131773" w:rsidP="0045799E">
      <w:pPr>
        <w:spacing w:before="240" w:after="240"/>
        <w:outlineLvl w:val="1"/>
        <w:rPr>
          <w:rFonts w:eastAsiaTheme="minorEastAsia"/>
          <w:sz w:val="26"/>
          <w:szCs w:val="26"/>
        </w:rPr>
      </w:pPr>
    </w:p>
    <w:p w14:paraId="12764906" w14:textId="66017D60" w:rsidR="00131773" w:rsidRDefault="00131773" w:rsidP="0045799E">
      <w:pPr>
        <w:spacing w:before="240" w:after="240"/>
        <w:outlineLvl w:val="1"/>
        <w:rPr>
          <w:rFonts w:eastAsiaTheme="minorEastAsia"/>
          <w:sz w:val="26"/>
          <w:szCs w:val="26"/>
        </w:rPr>
      </w:pPr>
    </w:p>
    <w:p w14:paraId="6233A9E9" w14:textId="7B5F0961" w:rsidR="00131773" w:rsidRDefault="00131773" w:rsidP="0045799E">
      <w:pPr>
        <w:spacing w:before="240" w:after="240"/>
        <w:outlineLvl w:val="1"/>
        <w:rPr>
          <w:rFonts w:eastAsiaTheme="minorEastAsia"/>
          <w:sz w:val="26"/>
          <w:szCs w:val="26"/>
        </w:rPr>
      </w:pPr>
    </w:p>
    <w:p w14:paraId="07F7C36E" w14:textId="161E37F8" w:rsidR="00131773" w:rsidRDefault="00131773" w:rsidP="0045799E">
      <w:pPr>
        <w:spacing w:before="240" w:after="240"/>
        <w:outlineLvl w:val="1"/>
        <w:rPr>
          <w:rFonts w:eastAsiaTheme="minorEastAsia"/>
          <w:sz w:val="26"/>
          <w:szCs w:val="26"/>
        </w:rPr>
      </w:pPr>
    </w:p>
    <w:p w14:paraId="2055F14C" w14:textId="07BBD44E" w:rsidR="00131773" w:rsidRDefault="00131773" w:rsidP="0045799E">
      <w:pPr>
        <w:spacing w:before="240" w:after="240"/>
        <w:outlineLvl w:val="1"/>
        <w:rPr>
          <w:rFonts w:eastAsiaTheme="minorEastAsia"/>
          <w:sz w:val="26"/>
          <w:szCs w:val="26"/>
        </w:rPr>
      </w:pPr>
    </w:p>
    <w:p w14:paraId="4BCC6B2F" w14:textId="6ED5EB90" w:rsidR="00131773" w:rsidRDefault="00131773" w:rsidP="0045799E">
      <w:pPr>
        <w:spacing w:before="240" w:after="240"/>
        <w:outlineLvl w:val="1"/>
        <w:rPr>
          <w:rFonts w:eastAsiaTheme="minorEastAsia"/>
          <w:sz w:val="26"/>
          <w:szCs w:val="26"/>
        </w:rPr>
      </w:pPr>
    </w:p>
    <w:p w14:paraId="1FBAD805" w14:textId="47D554CE" w:rsidR="00131773" w:rsidRDefault="00131773" w:rsidP="0045799E">
      <w:pPr>
        <w:spacing w:before="240" w:after="240"/>
        <w:outlineLvl w:val="1"/>
        <w:rPr>
          <w:rFonts w:eastAsiaTheme="minorEastAsia"/>
          <w:sz w:val="26"/>
          <w:szCs w:val="26"/>
        </w:rPr>
      </w:pPr>
    </w:p>
    <w:p w14:paraId="5E23407F" w14:textId="5173EFC5" w:rsidR="00131773" w:rsidRDefault="00131773" w:rsidP="0045799E">
      <w:pPr>
        <w:spacing w:before="240" w:after="240"/>
        <w:outlineLvl w:val="1"/>
        <w:rPr>
          <w:rFonts w:eastAsiaTheme="minorEastAsia"/>
          <w:sz w:val="26"/>
          <w:szCs w:val="26"/>
        </w:rPr>
      </w:pPr>
    </w:p>
    <w:p w14:paraId="67C24549" w14:textId="257D1BEC" w:rsidR="00131773" w:rsidRDefault="00131773" w:rsidP="0045799E">
      <w:pPr>
        <w:spacing w:before="240" w:after="240"/>
        <w:outlineLvl w:val="1"/>
        <w:rPr>
          <w:rFonts w:eastAsiaTheme="minorEastAsia"/>
          <w:sz w:val="26"/>
          <w:szCs w:val="26"/>
        </w:rPr>
      </w:pPr>
    </w:p>
    <w:p w14:paraId="4BA4E0F6" w14:textId="67238A53" w:rsidR="00131773" w:rsidRDefault="00131773" w:rsidP="0045799E">
      <w:pPr>
        <w:spacing w:before="240" w:after="240"/>
        <w:outlineLvl w:val="1"/>
        <w:rPr>
          <w:rFonts w:eastAsiaTheme="minorEastAsia"/>
          <w:sz w:val="26"/>
          <w:szCs w:val="26"/>
        </w:rPr>
      </w:pPr>
    </w:p>
    <w:p w14:paraId="597E919B" w14:textId="005E9178" w:rsidR="00131773" w:rsidRDefault="00131773" w:rsidP="0045799E">
      <w:pPr>
        <w:spacing w:before="240" w:after="240"/>
        <w:outlineLvl w:val="1"/>
        <w:rPr>
          <w:rFonts w:eastAsiaTheme="minorEastAsia"/>
          <w:sz w:val="26"/>
          <w:szCs w:val="26"/>
        </w:rPr>
      </w:pPr>
    </w:p>
    <w:p w14:paraId="46FF4E95" w14:textId="6AF8E0C2" w:rsidR="00131773" w:rsidRDefault="00131773" w:rsidP="0045799E">
      <w:pPr>
        <w:spacing w:before="240" w:after="240"/>
        <w:outlineLvl w:val="1"/>
        <w:rPr>
          <w:rFonts w:eastAsiaTheme="minorEastAsia"/>
          <w:sz w:val="26"/>
          <w:szCs w:val="26"/>
        </w:rPr>
      </w:pPr>
    </w:p>
    <w:p w14:paraId="68D365CA" w14:textId="7538D90F" w:rsidR="00131773" w:rsidRDefault="00131773" w:rsidP="0045799E">
      <w:pPr>
        <w:spacing w:before="240" w:after="240"/>
        <w:outlineLvl w:val="1"/>
        <w:rPr>
          <w:rFonts w:eastAsiaTheme="minorEastAsia"/>
          <w:sz w:val="26"/>
          <w:szCs w:val="26"/>
        </w:rPr>
      </w:pPr>
    </w:p>
    <w:p w14:paraId="20EBFB8E" w14:textId="40AA1EDE" w:rsidR="00131773" w:rsidRDefault="00131773" w:rsidP="0045799E">
      <w:pPr>
        <w:spacing w:before="240" w:after="240"/>
        <w:outlineLvl w:val="1"/>
        <w:rPr>
          <w:rFonts w:eastAsiaTheme="minorEastAsia"/>
          <w:sz w:val="26"/>
          <w:szCs w:val="26"/>
        </w:rPr>
      </w:pPr>
    </w:p>
    <w:p w14:paraId="596EF341" w14:textId="415A8904" w:rsidR="00131773" w:rsidRDefault="00131773" w:rsidP="0045799E">
      <w:pPr>
        <w:spacing w:before="240" w:after="240"/>
        <w:outlineLvl w:val="1"/>
        <w:rPr>
          <w:rFonts w:eastAsiaTheme="minorEastAsia"/>
          <w:sz w:val="26"/>
          <w:szCs w:val="26"/>
        </w:rPr>
      </w:pPr>
    </w:p>
    <w:p w14:paraId="494746FA" w14:textId="3046E136" w:rsidR="00131773" w:rsidRDefault="00131773" w:rsidP="0045799E">
      <w:pPr>
        <w:spacing w:before="240" w:after="240"/>
        <w:outlineLvl w:val="1"/>
        <w:rPr>
          <w:rFonts w:eastAsiaTheme="minorEastAsia"/>
          <w:sz w:val="26"/>
          <w:szCs w:val="26"/>
        </w:rPr>
      </w:pPr>
    </w:p>
    <w:p w14:paraId="2A3AB0DB" w14:textId="510D936A" w:rsidR="00131773" w:rsidRDefault="00131773" w:rsidP="0045799E">
      <w:pPr>
        <w:spacing w:before="240" w:after="240"/>
        <w:outlineLvl w:val="1"/>
        <w:rPr>
          <w:rFonts w:eastAsiaTheme="minorEastAsia"/>
          <w:sz w:val="26"/>
          <w:szCs w:val="26"/>
        </w:rPr>
      </w:pPr>
    </w:p>
    <w:p w14:paraId="10DD1D0F" w14:textId="10CC18A9" w:rsidR="00131773" w:rsidRDefault="00131773" w:rsidP="0045799E">
      <w:pPr>
        <w:spacing w:before="240" w:after="240"/>
        <w:outlineLvl w:val="1"/>
        <w:rPr>
          <w:rFonts w:eastAsiaTheme="minorEastAsia"/>
          <w:sz w:val="26"/>
          <w:szCs w:val="26"/>
        </w:rPr>
      </w:pPr>
    </w:p>
    <w:p w14:paraId="00DAC94A" w14:textId="77777777" w:rsidR="00131773" w:rsidRDefault="00131773" w:rsidP="0045799E">
      <w:pPr>
        <w:spacing w:before="240" w:after="240"/>
        <w:outlineLvl w:val="1"/>
        <w:rPr>
          <w:rFonts w:eastAsiaTheme="minorEastAsia"/>
          <w:sz w:val="26"/>
          <w:szCs w:val="26"/>
        </w:rPr>
      </w:pPr>
    </w:p>
    <w:p w14:paraId="780C4C63" w14:textId="77777777" w:rsidR="00131773" w:rsidRPr="0045799E" w:rsidRDefault="00131773" w:rsidP="0045799E">
      <w:pPr>
        <w:spacing w:before="240" w:after="240"/>
        <w:outlineLvl w:val="1"/>
        <w:rPr>
          <w:rFonts w:eastAsiaTheme="minorEastAsia"/>
          <w:sz w:val="26"/>
          <w:szCs w:val="26"/>
        </w:rPr>
      </w:pPr>
    </w:p>
    <w:p w14:paraId="0693AFB3" w14:textId="77777777" w:rsidR="00131773" w:rsidRDefault="00131773" w:rsidP="00131773">
      <w:pPr>
        <w:keepNext/>
        <w:numPr>
          <w:ilvl w:val="1"/>
          <w:numId w:val="0"/>
        </w:numPr>
        <w:spacing w:before="120" w:after="120"/>
        <w:outlineLvl w:val="1"/>
        <w:rPr>
          <w:rFonts w:cs="Arial"/>
          <w:bCs/>
          <w:iCs/>
          <w:sz w:val="26"/>
          <w:szCs w:val="28"/>
        </w:rPr>
        <w:sectPr w:rsidR="00131773" w:rsidSect="00131773">
          <w:footerReference w:type="default" r:id="rId8"/>
          <w:footerReference w:type="first" r:id="rId9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4059898E" w14:textId="425ADA59" w:rsidR="00131773" w:rsidRPr="00131773" w:rsidRDefault="00C95C71" w:rsidP="00131773">
      <w:pPr>
        <w:keepNext/>
        <w:numPr>
          <w:ilvl w:val="1"/>
          <w:numId w:val="0"/>
        </w:numPr>
        <w:spacing w:before="120" w:after="120"/>
        <w:outlineLvl w:val="1"/>
        <w:rPr>
          <w:rFonts w:cs="Arial"/>
          <w:bCs/>
          <w:i/>
          <w:iCs/>
          <w:sz w:val="26"/>
          <w:szCs w:val="28"/>
        </w:rPr>
      </w:pPr>
      <w:r>
        <w:rPr>
          <w:rFonts w:cs="Arial"/>
          <w:bCs/>
          <w:iCs/>
          <w:sz w:val="26"/>
          <w:szCs w:val="28"/>
        </w:rPr>
        <w:t xml:space="preserve">    </w:t>
      </w:r>
      <w:r w:rsidR="00131773">
        <w:rPr>
          <w:rFonts w:cs="Arial"/>
          <w:bCs/>
          <w:iCs/>
          <w:sz w:val="26"/>
          <w:szCs w:val="28"/>
        </w:rPr>
        <w:t xml:space="preserve">3.4. </w:t>
      </w:r>
      <w:r w:rsidR="00131773" w:rsidRPr="00131773">
        <w:rPr>
          <w:rFonts w:cs="Arial"/>
          <w:bCs/>
          <w:iCs/>
          <w:sz w:val="26"/>
          <w:szCs w:val="28"/>
        </w:rPr>
        <w:t>Структура учебной дисциплины для обучающихся по разделам и темам дисциплины: (очная форма обучения)</w:t>
      </w:r>
    </w:p>
    <w:tbl>
      <w:tblPr>
        <w:tblW w:w="1488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237"/>
        <w:gridCol w:w="567"/>
        <w:gridCol w:w="708"/>
        <w:gridCol w:w="993"/>
        <w:gridCol w:w="708"/>
        <w:gridCol w:w="709"/>
        <w:gridCol w:w="3122"/>
      </w:tblGrid>
      <w:tr w:rsidR="00131773" w:rsidRPr="00131773" w14:paraId="572FDF87" w14:textId="77777777" w:rsidTr="00E966B4">
        <w:trPr>
          <w:tblHeader/>
        </w:trPr>
        <w:tc>
          <w:tcPr>
            <w:tcW w:w="1843" w:type="dxa"/>
            <w:vMerge w:val="restart"/>
            <w:shd w:val="clear" w:color="auto" w:fill="DBE5F1" w:themeFill="accent1" w:themeFillTint="33"/>
          </w:tcPr>
          <w:p w14:paraId="3888044A" w14:textId="77777777" w:rsidR="00131773" w:rsidRPr="00131773" w:rsidRDefault="00131773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EastAsia"/>
                <w:b/>
                <w:noProof/>
                <w:sz w:val="18"/>
                <w:szCs w:val="18"/>
                <w:lang w:eastAsia="en-US"/>
              </w:rPr>
            </w:pPr>
            <w:r w:rsidRPr="00131773">
              <w:rPr>
                <w:rFonts w:eastAsiaTheme="minorEastAsia"/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31773">
              <w:rPr>
                <w:rFonts w:eastAsiaTheme="minorEastAsia"/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55196B8A" w14:textId="77777777" w:rsidR="00131773" w:rsidRPr="00131773" w:rsidRDefault="00131773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131773">
              <w:rPr>
                <w:rFonts w:eastAsiaTheme="minorEastAsia"/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6237" w:type="dxa"/>
            <w:vMerge w:val="restart"/>
            <w:shd w:val="clear" w:color="auto" w:fill="DBE5F1" w:themeFill="accent1" w:themeFillTint="33"/>
            <w:vAlign w:val="center"/>
          </w:tcPr>
          <w:p w14:paraId="4B3F731C" w14:textId="77777777" w:rsidR="00131773" w:rsidRPr="00131773" w:rsidRDefault="00131773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131773">
              <w:rPr>
                <w:rFonts w:eastAsiaTheme="minorEastAsia"/>
                <w:b/>
                <w:sz w:val="18"/>
                <w:szCs w:val="18"/>
              </w:rPr>
              <w:t>Наименование разделов, тем;</w:t>
            </w:r>
          </w:p>
          <w:p w14:paraId="5C2FDB2D" w14:textId="77777777" w:rsidR="00131773" w:rsidRPr="00131773" w:rsidRDefault="00131773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131773">
              <w:rPr>
                <w:rFonts w:eastAsiaTheme="minorEastAsia"/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2976" w:type="dxa"/>
            <w:gridSpan w:val="4"/>
            <w:shd w:val="clear" w:color="auto" w:fill="DBE5F1" w:themeFill="accent1" w:themeFillTint="33"/>
            <w:vAlign w:val="center"/>
          </w:tcPr>
          <w:p w14:paraId="32F83DAB" w14:textId="77777777" w:rsidR="00131773" w:rsidRPr="00131773" w:rsidRDefault="00131773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 w:cs="Arial"/>
                <w:b/>
                <w:sz w:val="18"/>
                <w:szCs w:val="18"/>
              </w:rPr>
            </w:pPr>
            <w:r w:rsidRPr="00131773">
              <w:rPr>
                <w:rFonts w:eastAsiaTheme="minorEastAsia"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</w:tcPr>
          <w:p w14:paraId="7862874F" w14:textId="77777777" w:rsidR="00131773" w:rsidRPr="00131773" w:rsidRDefault="00131773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131773">
              <w:rPr>
                <w:rFonts w:eastAsiaTheme="minorEastAsia"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122" w:type="dxa"/>
            <w:vMerge w:val="restart"/>
            <w:shd w:val="clear" w:color="auto" w:fill="DBE5F1" w:themeFill="accent1" w:themeFillTint="33"/>
            <w:vAlign w:val="center"/>
          </w:tcPr>
          <w:p w14:paraId="76EDD8C2" w14:textId="3C9B0C00" w:rsidR="00131773" w:rsidRPr="00131773" w:rsidRDefault="00131773" w:rsidP="00131773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131773">
              <w:rPr>
                <w:rFonts w:eastAsiaTheme="minorEastAsia"/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1DA17C72" w14:textId="77777777" w:rsidR="00131773" w:rsidRPr="00131773" w:rsidRDefault="00131773" w:rsidP="00131773">
            <w:pPr>
              <w:jc w:val="center"/>
              <w:rPr>
                <w:rFonts w:eastAsiaTheme="minorEastAsia"/>
                <w:b/>
                <w:sz w:val="20"/>
                <w:szCs w:val="20"/>
                <w:highlight w:val="yellow"/>
              </w:rPr>
            </w:pPr>
            <w:r w:rsidRPr="00131773">
              <w:rPr>
                <w:rFonts w:eastAsiaTheme="minorEastAsia"/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131773" w:rsidRPr="00131773" w14:paraId="1C6EA872" w14:textId="77777777" w:rsidTr="00E966B4">
        <w:trPr>
          <w:tblHeader/>
        </w:trPr>
        <w:tc>
          <w:tcPr>
            <w:tcW w:w="1843" w:type="dxa"/>
            <w:vMerge/>
            <w:shd w:val="clear" w:color="auto" w:fill="DBE5F1" w:themeFill="accent1" w:themeFillTint="33"/>
          </w:tcPr>
          <w:p w14:paraId="629F2E22" w14:textId="77777777" w:rsidR="00131773" w:rsidRPr="00131773" w:rsidRDefault="00131773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vMerge/>
            <w:shd w:val="clear" w:color="auto" w:fill="DBE5F1" w:themeFill="accent1" w:themeFillTint="33"/>
          </w:tcPr>
          <w:p w14:paraId="0FB9C45E" w14:textId="77777777" w:rsidR="00131773" w:rsidRPr="00131773" w:rsidRDefault="00131773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2976" w:type="dxa"/>
            <w:gridSpan w:val="4"/>
            <w:shd w:val="clear" w:color="auto" w:fill="DBE5F1" w:themeFill="accent1" w:themeFillTint="33"/>
            <w:vAlign w:val="center"/>
          </w:tcPr>
          <w:p w14:paraId="64AF00D8" w14:textId="77777777" w:rsidR="00131773" w:rsidRPr="00131773" w:rsidRDefault="00131773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 w:cs="Arial"/>
                <w:b/>
                <w:sz w:val="18"/>
                <w:szCs w:val="18"/>
              </w:rPr>
            </w:pPr>
            <w:r w:rsidRPr="00131773">
              <w:rPr>
                <w:rFonts w:eastAsiaTheme="minorEastAsia"/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709" w:type="dxa"/>
            <w:vMerge/>
            <w:shd w:val="clear" w:color="auto" w:fill="DBE5F1" w:themeFill="accent1" w:themeFillTint="33"/>
          </w:tcPr>
          <w:p w14:paraId="28C04F3D" w14:textId="77777777" w:rsidR="00131773" w:rsidRPr="00131773" w:rsidRDefault="00131773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eastAsiaTheme="minorEastAsia" w:cs="Arial"/>
                <w:b/>
                <w:sz w:val="18"/>
                <w:szCs w:val="18"/>
              </w:rPr>
            </w:pPr>
          </w:p>
        </w:tc>
        <w:tc>
          <w:tcPr>
            <w:tcW w:w="3122" w:type="dxa"/>
            <w:vMerge/>
            <w:shd w:val="clear" w:color="auto" w:fill="DBE5F1" w:themeFill="accent1" w:themeFillTint="33"/>
          </w:tcPr>
          <w:p w14:paraId="74AC98CB" w14:textId="77777777" w:rsidR="00131773" w:rsidRPr="00131773" w:rsidRDefault="00131773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="Arial"/>
                <w:b/>
                <w:sz w:val="18"/>
                <w:szCs w:val="18"/>
              </w:rPr>
            </w:pPr>
          </w:p>
        </w:tc>
      </w:tr>
      <w:tr w:rsidR="009B7A6F" w:rsidRPr="00131773" w14:paraId="5E0E7CA6" w14:textId="77777777" w:rsidTr="00E966B4">
        <w:trPr>
          <w:cantSplit/>
          <w:trHeight w:val="1474"/>
          <w:tblHeader/>
        </w:trPr>
        <w:tc>
          <w:tcPr>
            <w:tcW w:w="1843" w:type="dxa"/>
            <w:vMerge/>
            <w:shd w:val="clear" w:color="auto" w:fill="DBE5F1" w:themeFill="accent1" w:themeFillTint="33"/>
          </w:tcPr>
          <w:p w14:paraId="5C40EB43" w14:textId="77777777" w:rsidR="00131773" w:rsidRPr="00131773" w:rsidRDefault="00131773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vMerge/>
            <w:shd w:val="clear" w:color="auto" w:fill="DBE5F1" w:themeFill="accent1" w:themeFillTint="33"/>
          </w:tcPr>
          <w:p w14:paraId="418E5EFA" w14:textId="77777777" w:rsidR="00131773" w:rsidRPr="00131773" w:rsidRDefault="00131773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0DDE7D68" w14:textId="77777777" w:rsidR="00131773" w:rsidRPr="00131773" w:rsidRDefault="00131773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eastAsiaTheme="minorEastAsia"/>
                <w:b/>
                <w:sz w:val="18"/>
                <w:szCs w:val="18"/>
              </w:rPr>
            </w:pPr>
            <w:r w:rsidRPr="00131773">
              <w:rPr>
                <w:rFonts w:eastAsiaTheme="minorEastAsia"/>
                <w:b/>
                <w:sz w:val="18"/>
                <w:szCs w:val="18"/>
              </w:rPr>
              <w:t>Лекции, час</w:t>
            </w:r>
          </w:p>
        </w:tc>
        <w:tc>
          <w:tcPr>
            <w:tcW w:w="708" w:type="dxa"/>
            <w:shd w:val="clear" w:color="auto" w:fill="DBE5F1" w:themeFill="accent1" w:themeFillTint="33"/>
            <w:textDirection w:val="btLr"/>
            <w:vAlign w:val="center"/>
          </w:tcPr>
          <w:p w14:paraId="2B7DB76E" w14:textId="77777777" w:rsidR="00131773" w:rsidRPr="00131773" w:rsidRDefault="00131773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eastAsiaTheme="minorEastAsia"/>
                <w:b/>
                <w:sz w:val="18"/>
                <w:szCs w:val="18"/>
              </w:rPr>
            </w:pPr>
            <w:r w:rsidRPr="00131773">
              <w:rPr>
                <w:rFonts w:eastAsiaTheme="minorEastAsia"/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993" w:type="dxa"/>
            <w:shd w:val="clear" w:color="auto" w:fill="DBE5F1" w:themeFill="accent1" w:themeFillTint="33"/>
            <w:textDirection w:val="btLr"/>
            <w:vAlign w:val="center"/>
          </w:tcPr>
          <w:p w14:paraId="10F2B6BA" w14:textId="45249597" w:rsidR="00131773" w:rsidRPr="00131773" w:rsidRDefault="00131773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eastAsiaTheme="minorEastAsia"/>
                <w:b/>
                <w:sz w:val="18"/>
                <w:szCs w:val="18"/>
              </w:rPr>
            </w:pPr>
            <w:r w:rsidRPr="00131773">
              <w:rPr>
                <w:rFonts w:eastAsiaTheme="minorEastAsia"/>
                <w:b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708" w:type="dxa"/>
            <w:shd w:val="clear" w:color="auto" w:fill="DBE5F1" w:themeFill="accent1" w:themeFillTint="33"/>
            <w:textDirection w:val="btLr"/>
            <w:vAlign w:val="center"/>
          </w:tcPr>
          <w:p w14:paraId="4A58C726" w14:textId="3C08226A" w:rsidR="00131773" w:rsidRPr="00131773" w:rsidRDefault="00131773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eastAsiaTheme="minorEastAsia" w:cs="Arial"/>
                <w:b/>
                <w:sz w:val="18"/>
                <w:szCs w:val="18"/>
              </w:rPr>
            </w:pPr>
            <w:r w:rsidRPr="00131773">
              <w:rPr>
                <w:rFonts w:eastAsiaTheme="minorEastAsia"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709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ADCE4E1" w14:textId="77777777" w:rsidR="00131773" w:rsidRPr="00131773" w:rsidRDefault="00131773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eastAsiaTheme="minorEastAsia" w:cs="Arial"/>
                <w:b/>
                <w:sz w:val="18"/>
                <w:szCs w:val="18"/>
              </w:rPr>
            </w:pPr>
          </w:p>
        </w:tc>
        <w:tc>
          <w:tcPr>
            <w:tcW w:w="3122" w:type="dxa"/>
            <w:vMerge/>
            <w:shd w:val="clear" w:color="auto" w:fill="DBE5F1" w:themeFill="accent1" w:themeFillTint="33"/>
          </w:tcPr>
          <w:p w14:paraId="1745710B" w14:textId="77777777" w:rsidR="00131773" w:rsidRPr="00131773" w:rsidRDefault="00131773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="Arial"/>
                <w:b/>
                <w:sz w:val="18"/>
                <w:szCs w:val="18"/>
              </w:rPr>
            </w:pPr>
          </w:p>
        </w:tc>
      </w:tr>
      <w:tr w:rsidR="00131773" w:rsidRPr="00131773" w14:paraId="5E7B800E" w14:textId="77777777" w:rsidTr="00E966B4">
        <w:trPr>
          <w:trHeight w:val="227"/>
        </w:trPr>
        <w:tc>
          <w:tcPr>
            <w:tcW w:w="1843" w:type="dxa"/>
            <w:shd w:val="clear" w:color="auto" w:fill="EAF1DD" w:themeFill="accent3" w:themeFillTint="33"/>
            <w:vAlign w:val="center"/>
          </w:tcPr>
          <w:p w14:paraId="6CD0DB59" w14:textId="77777777" w:rsidR="00131773" w:rsidRPr="00131773" w:rsidRDefault="00131773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i/>
                <w:sz w:val="22"/>
                <w:szCs w:val="22"/>
              </w:rPr>
            </w:pPr>
          </w:p>
        </w:tc>
        <w:tc>
          <w:tcPr>
            <w:tcW w:w="13044" w:type="dxa"/>
            <w:gridSpan w:val="7"/>
            <w:shd w:val="clear" w:color="auto" w:fill="EAF1DD" w:themeFill="accent3" w:themeFillTint="33"/>
            <w:vAlign w:val="center"/>
          </w:tcPr>
          <w:p w14:paraId="237BC684" w14:textId="77777777" w:rsidR="00131773" w:rsidRPr="00131773" w:rsidRDefault="00131773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b/>
                <w:i/>
                <w:sz w:val="22"/>
                <w:szCs w:val="22"/>
              </w:rPr>
            </w:pPr>
            <w:r w:rsidRPr="00131773">
              <w:rPr>
                <w:rFonts w:eastAsiaTheme="minorEastAsia"/>
                <w:b/>
                <w:i/>
                <w:sz w:val="22"/>
                <w:szCs w:val="22"/>
              </w:rPr>
              <w:t xml:space="preserve">Третий </w:t>
            </w:r>
            <w:r w:rsidRPr="00131773">
              <w:rPr>
                <w:rFonts w:eastAsiaTheme="minorEastAsia"/>
                <w:b/>
                <w:sz w:val="22"/>
                <w:szCs w:val="22"/>
              </w:rPr>
              <w:t>семестр</w:t>
            </w:r>
          </w:p>
        </w:tc>
      </w:tr>
      <w:tr w:rsidR="000105C8" w:rsidRPr="00131773" w14:paraId="500B9F6F" w14:textId="77777777" w:rsidTr="00E966B4">
        <w:trPr>
          <w:trHeight w:val="786"/>
        </w:trPr>
        <w:tc>
          <w:tcPr>
            <w:tcW w:w="1843" w:type="dxa"/>
            <w:vMerge w:val="restart"/>
          </w:tcPr>
          <w:p w14:paraId="4BF121B3" w14:textId="77777777" w:rsidR="000105C8" w:rsidRPr="002B3583" w:rsidRDefault="000105C8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2B3583">
              <w:rPr>
                <w:rFonts w:eastAsiaTheme="minorEastAsia"/>
                <w:sz w:val="22"/>
                <w:szCs w:val="22"/>
              </w:rPr>
              <w:t xml:space="preserve">ОПК-1: </w:t>
            </w:r>
          </w:p>
          <w:p w14:paraId="016C3D21" w14:textId="77777777" w:rsidR="000105C8" w:rsidRPr="002B3583" w:rsidRDefault="000105C8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2B3583">
              <w:rPr>
                <w:rFonts w:eastAsiaTheme="minorEastAsia"/>
                <w:sz w:val="22"/>
                <w:szCs w:val="22"/>
              </w:rPr>
              <w:t>ИД-ОПК-1.1</w:t>
            </w:r>
          </w:p>
          <w:p w14:paraId="0BC35965" w14:textId="77777777" w:rsidR="000105C8" w:rsidRPr="002B3583" w:rsidRDefault="000105C8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2B3583">
              <w:rPr>
                <w:rFonts w:eastAsiaTheme="minorEastAsia"/>
                <w:sz w:val="22"/>
                <w:szCs w:val="22"/>
              </w:rPr>
              <w:t xml:space="preserve">ОПК-3: </w:t>
            </w:r>
          </w:p>
          <w:p w14:paraId="0AA4D7FD" w14:textId="2BFD81C2" w:rsidR="000105C8" w:rsidRPr="00131773" w:rsidRDefault="000105C8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 w:cs="Arial"/>
                <w:sz w:val="18"/>
                <w:szCs w:val="18"/>
              </w:rPr>
            </w:pPr>
            <w:r w:rsidRPr="002B3583">
              <w:rPr>
                <w:rFonts w:eastAsiaTheme="minorEastAsia"/>
                <w:sz w:val="22"/>
                <w:szCs w:val="22"/>
              </w:rPr>
              <w:t>ИД-ОПК-3.1</w:t>
            </w:r>
          </w:p>
        </w:tc>
        <w:tc>
          <w:tcPr>
            <w:tcW w:w="6237" w:type="dxa"/>
          </w:tcPr>
          <w:p w14:paraId="70FEB4F0" w14:textId="3574B2BD" w:rsidR="000105C8" w:rsidRPr="00131773" w:rsidRDefault="000105C8" w:rsidP="009B7A6F">
            <w:pPr>
              <w:rPr>
                <w:rFonts w:eastAsiaTheme="minorEastAsia"/>
                <w:b/>
                <w:sz w:val="22"/>
                <w:szCs w:val="22"/>
              </w:rPr>
            </w:pPr>
            <w:r w:rsidRPr="00131773">
              <w:rPr>
                <w:rFonts w:eastAsiaTheme="minorEastAsia"/>
                <w:b/>
                <w:sz w:val="22"/>
                <w:szCs w:val="22"/>
              </w:rPr>
              <w:t xml:space="preserve">Раздел </w:t>
            </w:r>
            <w:r w:rsidRPr="00131773">
              <w:rPr>
                <w:rFonts w:eastAsiaTheme="minorEastAsia"/>
                <w:b/>
                <w:sz w:val="22"/>
                <w:szCs w:val="22"/>
                <w:lang w:val="en-US"/>
              </w:rPr>
              <w:t>I</w:t>
            </w:r>
            <w:r w:rsidRPr="00131773">
              <w:rPr>
                <w:rFonts w:eastAsiaTheme="minorEastAsia"/>
                <w:b/>
                <w:sz w:val="22"/>
                <w:szCs w:val="22"/>
              </w:rPr>
              <w:t xml:space="preserve">. </w:t>
            </w:r>
            <w:r w:rsidRPr="009B7A6F">
              <w:rPr>
                <w:b/>
                <w:sz w:val="22"/>
                <w:szCs w:val="22"/>
              </w:rPr>
              <w:t>Предмет аналитической химии. Титриметрический анализ. Общие принципы и сущность метода. Теоретические и экспериментальные рН-кривые титрования. Метод нейтрализации</w:t>
            </w:r>
          </w:p>
        </w:tc>
        <w:tc>
          <w:tcPr>
            <w:tcW w:w="567" w:type="dxa"/>
          </w:tcPr>
          <w:p w14:paraId="76704595" w14:textId="77777777" w:rsidR="000105C8" w:rsidRPr="00131773" w:rsidRDefault="000105C8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31773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708" w:type="dxa"/>
          </w:tcPr>
          <w:p w14:paraId="4C2A62A2" w14:textId="77777777" w:rsidR="000105C8" w:rsidRPr="00131773" w:rsidRDefault="000105C8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31773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993" w:type="dxa"/>
          </w:tcPr>
          <w:p w14:paraId="1116C449" w14:textId="77777777" w:rsidR="000105C8" w:rsidRPr="00131773" w:rsidRDefault="000105C8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31773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708" w:type="dxa"/>
          </w:tcPr>
          <w:p w14:paraId="3174D96C" w14:textId="77777777" w:rsidR="000105C8" w:rsidRPr="00131773" w:rsidRDefault="000105C8" w:rsidP="0013177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131773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14:paraId="6AC5C0D9" w14:textId="3D5616A6" w:rsidR="000105C8" w:rsidRPr="00131773" w:rsidRDefault="000105C8" w:rsidP="000105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3122" w:type="dxa"/>
            <w:vMerge w:val="restart"/>
          </w:tcPr>
          <w:p w14:paraId="3CC4D4E8" w14:textId="77777777" w:rsidR="000105C8" w:rsidRPr="00131773" w:rsidRDefault="000105C8" w:rsidP="000105C8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131773">
              <w:rPr>
                <w:rFonts w:eastAsiaTheme="minorEastAsia"/>
                <w:sz w:val="22"/>
                <w:szCs w:val="22"/>
              </w:rPr>
              <w:t xml:space="preserve">Формы текущего контроля </w:t>
            </w:r>
          </w:p>
          <w:p w14:paraId="6628954E" w14:textId="65C11B62" w:rsidR="000105C8" w:rsidRDefault="000105C8" w:rsidP="000105C8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131773">
              <w:rPr>
                <w:rFonts w:eastAsiaTheme="minorEastAsia"/>
                <w:sz w:val="22"/>
                <w:szCs w:val="22"/>
              </w:rPr>
              <w:t xml:space="preserve">по разделу </w:t>
            </w:r>
            <w:r w:rsidRPr="00131773">
              <w:rPr>
                <w:rFonts w:eastAsiaTheme="minorEastAsia"/>
                <w:sz w:val="22"/>
                <w:szCs w:val="22"/>
                <w:lang w:val="en-US"/>
              </w:rPr>
              <w:t>I</w:t>
            </w:r>
            <w:r w:rsidRPr="00131773">
              <w:rPr>
                <w:rFonts w:eastAsiaTheme="minorEastAsia"/>
                <w:sz w:val="22"/>
                <w:szCs w:val="22"/>
              </w:rPr>
              <w:t>:</w:t>
            </w:r>
          </w:p>
          <w:p w14:paraId="42239210" w14:textId="0744FFF9" w:rsidR="000105C8" w:rsidRPr="005B67D1" w:rsidRDefault="000105C8" w:rsidP="000105C8">
            <w:r w:rsidRPr="005B67D1">
              <w:t>Коллоквиум</w:t>
            </w:r>
          </w:p>
          <w:p w14:paraId="3F844303" w14:textId="06E82A16" w:rsidR="000105C8" w:rsidRPr="00131773" w:rsidRDefault="000105C8" w:rsidP="000105C8">
            <w:r w:rsidRPr="005B67D1">
              <w:t>ИДЗ 1</w:t>
            </w:r>
          </w:p>
        </w:tc>
      </w:tr>
      <w:tr w:rsidR="000105C8" w:rsidRPr="00131773" w14:paraId="7A508D2B" w14:textId="77777777" w:rsidTr="00E966B4">
        <w:tc>
          <w:tcPr>
            <w:tcW w:w="1843" w:type="dxa"/>
            <w:vMerge/>
          </w:tcPr>
          <w:p w14:paraId="06864216" w14:textId="77777777" w:rsidR="000105C8" w:rsidRPr="00131773" w:rsidRDefault="000105C8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37" w:type="dxa"/>
          </w:tcPr>
          <w:p w14:paraId="67A1E89B" w14:textId="51943C81" w:rsidR="000105C8" w:rsidRPr="00131773" w:rsidRDefault="000105C8" w:rsidP="009B7A6F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Лабораторная работа №1</w:t>
            </w:r>
          </w:p>
          <w:p w14:paraId="55D3F2B1" w14:textId="78491FA2" w:rsidR="000105C8" w:rsidRPr="00131773" w:rsidRDefault="000105C8" w:rsidP="009B7A6F">
            <w:r w:rsidRPr="005B67D1">
              <w:t>Приготовление 0.1н раствора соляной кислоты</w:t>
            </w:r>
            <w:r w:rsidR="009B7A6F">
              <w:t xml:space="preserve"> </w:t>
            </w:r>
            <w:r w:rsidRPr="005B67D1">
              <w:t>и его стандартизация. Определение массы карбоната натрия.</w:t>
            </w:r>
          </w:p>
        </w:tc>
        <w:tc>
          <w:tcPr>
            <w:tcW w:w="567" w:type="dxa"/>
          </w:tcPr>
          <w:p w14:paraId="3F125D52" w14:textId="77777777" w:rsidR="000105C8" w:rsidRPr="00131773" w:rsidRDefault="000105C8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8" w:type="dxa"/>
          </w:tcPr>
          <w:p w14:paraId="3E92F7A5" w14:textId="55BBB63B" w:rsidR="000105C8" w:rsidRPr="00131773" w:rsidRDefault="000105C8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14:paraId="27333B27" w14:textId="1EFBD27C" w:rsidR="000105C8" w:rsidRPr="00131773" w:rsidRDefault="000105C8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105C8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14:paraId="73710235" w14:textId="01A35F6F" w:rsidR="000105C8" w:rsidRPr="00131773" w:rsidRDefault="000105C8" w:rsidP="0013177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516EB08D" w14:textId="77777777" w:rsidR="000105C8" w:rsidRPr="00131773" w:rsidRDefault="000105C8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31773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3122" w:type="dxa"/>
            <w:vMerge/>
          </w:tcPr>
          <w:p w14:paraId="1E77F075" w14:textId="77777777" w:rsidR="000105C8" w:rsidRPr="00131773" w:rsidRDefault="000105C8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i/>
                <w:sz w:val="22"/>
                <w:szCs w:val="22"/>
              </w:rPr>
            </w:pPr>
          </w:p>
        </w:tc>
      </w:tr>
      <w:tr w:rsidR="000105C8" w:rsidRPr="00131773" w14:paraId="5FDF6AA9" w14:textId="77777777" w:rsidTr="00E966B4">
        <w:tc>
          <w:tcPr>
            <w:tcW w:w="1843" w:type="dxa"/>
            <w:vMerge/>
          </w:tcPr>
          <w:p w14:paraId="7F44B48F" w14:textId="77777777" w:rsidR="000105C8" w:rsidRPr="00131773" w:rsidRDefault="000105C8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37" w:type="dxa"/>
          </w:tcPr>
          <w:p w14:paraId="09CFE197" w14:textId="6C5E22F1" w:rsidR="000105C8" w:rsidRPr="00131773" w:rsidRDefault="000105C8" w:rsidP="009B7A6F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Лабораторная работа №2</w:t>
            </w:r>
          </w:p>
          <w:p w14:paraId="070E1947" w14:textId="46EC64B2" w:rsidR="000105C8" w:rsidRPr="00131773" w:rsidRDefault="000105C8" w:rsidP="009B7A6F">
            <w:pPr>
              <w:rPr>
                <w:rFonts w:eastAsiaTheme="minorEastAsia"/>
                <w:sz w:val="22"/>
                <w:szCs w:val="22"/>
              </w:rPr>
            </w:pPr>
            <w:r w:rsidRPr="005B67D1">
              <w:t>Приготовление раствора КОН и</w:t>
            </w:r>
            <w:r w:rsidR="009B7A6F">
              <w:t xml:space="preserve"> </w:t>
            </w:r>
            <w:r w:rsidRPr="005B67D1">
              <w:t>его стандартизация по соляной кислоте.</w:t>
            </w:r>
            <w:r w:rsidR="009B7A6F">
              <w:t xml:space="preserve"> </w:t>
            </w:r>
            <w:r w:rsidRPr="005B67D1">
              <w:t>Определение массы уксусной кислоты.</w:t>
            </w:r>
          </w:p>
        </w:tc>
        <w:tc>
          <w:tcPr>
            <w:tcW w:w="567" w:type="dxa"/>
          </w:tcPr>
          <w:p w14:paraId="42EC6DD8" w14:textId="77777777" w:rsidR="000105C8" w:rsidRPr="00131773" w:rsidRDefault="000105C8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8" w:type="dxa"/>
          </w:tcPr>
          <w:p w14:paraId="033EC207" w14:textId="1D4ADD49" w:rsidR="000105C8" w:rsidRPr="00131773" w:rsidRDefault="000105C8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14:paraId="19A62FC2" w14:textId="36EC50B7" w:rsidR="000105C8" w:rsidRPr="00131773" w:rsidRDefault="000105C8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105C8"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708" w:type="dxa"/>
          </w:tcPr>
          <w:p w14:paraId="1782D536" w14:textId="77777777" w:rsidR="000105C8" w:rsidRPr="00131773" w:rsidRDefault="000105C8" w:rsidP="0013177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113A37C9" w14:textId="77777777" w:rsidR="000105C8" w:rsidRPr="00131773" w:rsidRDefault="000105C8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31773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3122" w:type="dxa"/>
            <w:vMerge/>
          </w:tcPr>
          <w:p w14:paraId="017AD238" w14:textId="77777777" w:rsidR="000105C8" w:rsidRPr="00131773" w:rsidRDefault="000105C8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i/>
                <w:sz w:val="22"/>
                <w:szCs w:val="22"/>
              </w:rPr>
            </w:pPr>
          </w:p>
        </w:tc>
      </w:tr>
      <w:tr w:rsidR="009B7A6F" w:rsidRPr="00131773" w14:paraId="3EDC122F" w14:textId="77777777" w:rsidTr="00E966B4">
        <w:tc>
          <w:tcPr>
            <w:tcW w:w="1843" w:type="dxa"/>
            <w:vMerge w:val="restart"/>
          </w:tcPr>
          <w:p w14:paraId="54D1E1A8" w14:textId="77777777" w:rsidR="002B3583" w:rsidRPr="002B3583" w:rsidRDefault="002B3583" w:rsidP="002B35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2B3583">
              <w:rPr>
                <w:rFonts w:eastAsiaTheme="minorEastAsia"/>
                <w:sz w:val="22"/>
                <w:szCs w:val="22"/>
              </w:rPr>
              <w:t xml:space="preserve">ОПК-1: </w:t>
            </w:r>
          </w:p>
          <w:p w14:paraId="12CADE19" w14:textId="77777777" w:rsidR="002B3583" w:rsidRPr="002B3583" w:rsidRDefault="002B3583" w:rsidP="002B35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2B3583">
              <w:rPr>
                <w:rFonts w:eastAsiaTheme="minorEastAsia"/>
                <w:sz w:val="22"/>
                <w:szCs w:val="22"/>
              </w:rPr>
              <w:t>ИД-ОПК-1.1</w:t>
            </w:r>
          </w:p>
          <w:p w14:paraId="0BB7266C" w14:textId="77777777" w:rsidR="002B3583" w:rsidRPr="002B3583" w:rsidRDefault="002B3583" w:rsidP="002B35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2B3583">
              <w:rPr>
                <w:rFonts w:eastAsiaTheme="minorEastAsia"/>
                <w:sz w:val="22"/>
                <w:szCs w:val="22"/>
              </w:rPr>
              <w:t xml:space="preserve">ОПК-3: </w:t>
            </w:r>
          </w:p>
          <w:p w14:paraId="40D5DC43" w14:textId="0C49BFB3" w:rsidR="00131773" w:rsidRPr="00131773" w:rsidRDefault="002B3583" w:rsidP="002B35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 w:cs="Arial"/>
                <w:sz w:val="18"/>
                <w:szCs w:val="18"/>
              </w:rPr>
            </w:pPr>
            <w:r w:rsidRPr="002B3583">
              <w:rPr>
                <w:rFonts w:eastAsiaTheme="minorEastAsia"/>
                <w:sz w:val="22"/>
                <w:szCs w:val="22"/>
              </w:rPr>
              <w:t>ИД-ОПК-3.1</w:t>
            </w:r>
          </w:p>
        </w:tc>
        <w:tc>
          <w:tcPr>
            <w:tcW w:w="6237" w:type="dxa"/>
          </w:tcPr>
          <w:p w14:paraId="676FDC05" w14:textId="267411BA" w:rsidR="00131773" w:rsidRPr="00131773" w:rsidRDefault="00131773" w:rsidP="009B7A6F">
            <w:pPr>
              <w:rPr>
                <w:rFonts w:eastAsiaTheme="minorEastAsia"/>
                <w:b/>
                <w:sz w:val="22"/>
                <w:szCs w:val="22"/>
              </w:rPr>
            </w:pPr>
            <w:r w:rsidRPr="00131773">
              <w:rPr>
                <w:rFonts w:eastAsiaTheme="minorEastAsia"/>
                <w:b/>
                <w:sz w:val="22"/>
                <w:szCs w:val="22"/>
              </w:rPr>
              <w:t xml:space="preserve">Раздел </w:t>
            </w:r>
            <w:r w:rsidRPr="00131773">
              <w:rPr>
                <w:rFonts w:eastAsiaTheme="minorEastAsia"/>
                <w:b/>
                <w:sz w:val="22"/>
                <w:szCs w:val="22"/>
                <w:lang w:val="en-US"/>
              </w:rPr>
              <w:t>II</w:t>
            </w:r>
            <w:r w:rsidRPr="00131773">
              <w:rPr>
                <w:rFonts w:eastAsiaTheme="minorEastAsia"/>
                <w:b/>
                <w:sz w:val="22"/>
                <w:szCs w:val="22"/>
              </w:rPr>
              <w:t xml:space="preserve">. </w:t>
            </w:r>
            <w:r w:rsidR="002B3583" w:rsidRPr="002B3583">
              <w:rPr>
                <w:rFonts w:eastAsiaTheme="minorEastAsia"/>
                <w:b/>
                <w:sz w:val="22"/>
                <w:szCs w:val="22"/>
              </w:rPr>
              <w:t>Окислительно-восстановительные реакции в аналитической химии</w:t>
            </w:r>
          </w:p>
        </w:tc>
        <w:tc>
          <w:tcPr>
            <w:tcW w:w="567" w:type="dxa"/>
          </w:tcPr>
          <w:p w14:paraId="495888F4" w14:textId="77777777" w:rsidR="00131773" w:rsidRPr="00131773" w:rsidRDefault="00131773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31773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708" w:type="dxa"/>
          </w:tcPr>
          <w:p w14:paraId="648ACA03" w14:textId="77777777" w:rsidR="00131773" w:rsidRPr="00131773" w:rsidRDefault="00131773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31773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993" w:type="dxa"/>
          </w:tcPr>
          <w:p w14:paraId="3B74B8F8" w14:textId="77777777" w:rsidR="00131773" w:rsidRPr="00131773" w:rsidRDefault="00131773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31773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708" w:type="dxa"/>
          </w:tcPr>
          <w:p w14:paraId="07E8E0CF" w14:textId="77777777" w:rsidR="00131773" w:rsidRPr="00131773" w:rsidRDefault="00131773" w:rsidP="0013177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131773">
              <w:rPr>
                <w:rFonts w:eastAsiaTheme="minorEastAsia"/>
                <w:bCs/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14:paraId="0C050918" w14:textId="4B8A7337" w:rsidR="00131773" w:rsidRPr="00131773" w:rsidRDefault="000105C8" w:rsidP="000105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3122" w:type="dxa"/>
            <w:vMerge w:val="restart"/>
          </w:tcPr>
          <w:p w14:paraId="383A916C" w14:textId="77777777" w:rsidR="00131773" w:rsidRPr="00131773" w:rsidRDefault="00131773" w:rsidP="0013177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131773">
              <w:rPr>
                <w:rFonts w:eastAsiaTheme="minorEastAsia"/>
                <w:sz w:val="22"/>
                <w:szCs w:val="22"/>
              </w:rPr>
              <w:t xml:space="preserve">Формы текущего контроля </w:t>
            </w:r>
          </w:p>
          <w:p w14:paraId="39E99C73" w14:textId="37624ED2" w:rsidR="00131773" w:rsidRDefault="00131773" w:rsidP="0013177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131773">
              <w:rPr>
                <w:rFonts w:eastAsiaTheme="minorEastAsia"/>
                <w:sz w:val="22"/>
                <w:szCs w:val="22"/>
              </w:rPr>
              <w:t xml:space="preserve">по разделу </w:t>
            </w:r>
            <w:r w:rsidRPr="00131773">
              <w:rPr>
                <w:rFonts w:eastAsiaTheme="minorEastAsia"/>
                <w:sz w:val="22"/>
                <w:szCs w:val="22"/>
                <w:lang w:val="en-US"/>
              </w:rPr>
              <w:t>II</w:t>
            </w:r>
            <w:r w:rsidRPr="00131773">
              <w:rPr>
                <w:rFonts w:eastAsiaTheme="minorEastAsia"/>
                <w:sz w:val="22"/>
                <w:szCs w:val="22"/>
              </w:rPr>
              <w:t>:</w:t>
            </w:r>
          </w:p>
          <w:p w14:paraId="65DB35E4" w14:textId="77777777" w:rsidR="000105C8" w:rsidRPr="005B67D1" w:rsidRDefault="000105C8" w:rsidP="000105C8">
            <w:r w:rsidRPr="005B67D1">
              <w:t>Коллоквиум</w:t>
            </w:r>
          </w:p>
          <w:p w14:paraId="25AF5627" w14:textId="487BFD80" w:rsidR="000105C8" w:rsidRPr="005B67D1" w:rsidRDefault="000105C8" w:rsidP="000105C8">
            <w:r w:rsidRPr="005B67D1">
              <w:t xml:space="preserve">ИДЗ </w:t>
            </w:r>
            <w:r>
              <w:t>2</w:t>
            </w:r>
          </w:p>
          <w:p w14:paraId="5176AA27" w14:textId="77777777" w:rsidR="000105C8" w:rsidRPr="00131773" w:rsidRDefault="000105C8" w:rsidP="00131773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14:paraId="5223B4CE" w14:textId="77777777" w:rsidR="00131773" w:rsidRPr="00131773" w:rsidRDefault="00131773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B7A6F" w:rsidRPr="00131773" w14:paraId="1E2CDAD8" w14:textId="77777777" w:rsidTr="00E966B4">
        <w:tc>
          <w:tcPr>
            <w:tcW w:w="1843" w:type="dxa"/>
            <w:vMerge/>
          </w:tcPr>
          <w:p w14:paraId="1BB27CA1" w14:textId="77777777" w:rsidR="00131773" w:rsidRPr="00131773" w:rsidRDefault="00131773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37" w:type="dxa"/>
          </w:tcPr>
          <w:p w14:paraId="577F31D7" w14:textId="031AE3BB" w:rsidR="002B3583" w:rsidRPr="00131773" w:rsidRDefault="002B3583" w:rsidP="009B7A6F">
            <w:pPr>
              <w:rPr>
                <w:rFonts w:eastAsiaTheme="minorEastAsia"/>
                <w:sz w:val="22"/>
                <w:szCs w:val="22"/>
              </w:rPr>
            </w:pPr>
            <w:r w:rsidRPr="00131773">
              <w:rPr>
                <w:rFonts w:eastAsiaTheme="minorEastAsia"/>
                <w:sz w:val="22"/>
                <w:szCs w:val="22"/>
              </w:rPr>
              <w:t xml:space="preserve">Лабораторная работа № </w:t>
            </w:r>
            <w:r>
              <w:rPr>
                <w:rFonts w:eastAsiaTheme="minorEastAsia"/>
                <w:sz w:val="22"/>
                <w:szCs w:val="22"/>
              </w:rPr>
              <w:t>3</w:t>
            </w:r>
            <w:r w:rsidRPr="00131773">
              <w:rPr>
                <w:rFonts w:eastAsiaTheme="minorEastAsia"/>
                <w:sz w:val="22"/>
                <w:szCs w:val="22"/>
              </w:rPr>
              <w:t xml:space="preserve"> </w:t>
            </w:r>
          </w:p>
          <w:p w14:paraId="228103A2" w14:textId="2430B89D" w:rsidR="002B3583" w:rsidRPr="005B67D1" w:rsidRDefault="002B3583" w:rsidP="009B7A6F">
            <w:r w:rsidRPr="005B67D1">
              <w:t>Приготовление 0.05н раствора перманганата калия</w:t>
            </w:r>
            <w:r w:rsidR="009B7A6F">
              <w:t xml:space="preserve"> </w:t>
            </w:r>
            <w:r w:rsidRPr="005B67D1">
              <w:t>и 0.1н раствора тиосульфата натрия.</w:t>
            </w:r>
            <w:r w:rsidR="009B7A6F">
              <w:t xml:space="preserve"> </w:t>
            </w:r>
            <w:r w:rsidRPr="005B67D1">
              <w:t>Стандартизация раствора перманганата калия.</w:t>
            </w:r>
          </w:p>
          <w:p w14:paraId="77BC1697" w14:textId="02C16247" w:rsidR="00131773" w:rsidRPr="00131773" w:rsidRDefault="002B3583" w:rsidP="009B7A6F">
            <w:r w:rsidRPr="005B67D1">
              <w:t>Перманганато</w:t>
            </w:r>
            <w:r w:rsidR="009B7A6F">
              <w:t>-</w:t>
            </w:r>
            <w:r w:rsidRPr="005B67D1">
              <w:t>метрическое определение массы дихромата калия.</w:t>
            </w:r>
          </w:p>
        </w:tc>
        <w:tc>
          <w:tcPr>
            <w:tcW w:w="567" w:type="dxa"/>
          </w:tcPr>
          <w:p w14:paraId="05BB8B48" w14:textId="77777777" w:rsidR="00131773" w:rsidRPr="00131773" w:rsidRDefault="00131773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8" w:type="dxa"/>
          </w:tcPr>
          <w:p w14:paraId="06DAF658" w14:textId="77777777" w:rsidR="00131773" w:rsidRPr="00131773" w:rsidRDefault="00131773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14:paraId="19292F64" w14:textId="767DA650" w:rsidR="00131773" w:rsidRPr="00131773" w:rsidRDefault="002B3583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105C8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14:paraId="5C0BC341" w14:textId="77777777" w:rsidR="00131773" w:rsidRPr="00131773" w:rsidRDefault="00131773" w:rsidP="0013177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4A4E69BB" w14:textId="77777777" w:rsidR="00131773" w:rsidRPr="00131773" w:rsidRDefault="00131773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31773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3122" w:type="dxa"/>
            <w:vMerge/>
          </w:tcPr>
          <w:p w14:paraId="3D3B11F6" w14:textId="77777777" w:rsidR="00131773" w:rsidRPr="00131773" w:rsidRDefault="00131773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9B7A6F" w:rsidRPr="00131773" w14:paraId="3C0BE5CC" w14:textId="77777777" w:rsidTr="00E966B4">
        <w:trPr>
          <w:trHeight w:val="890"/>
        </w:trPr>
        <w:tc>
          <w:tcPr>
            <w:tcW w:w="1843" w:type="dxa"/>
            <w:vMerge/>
          </w:tcPr>
          <w:p w14:paraId="39D44718" w14:textId="77777777" w:rsidR="00131773" w:rsidRPr="00131773" w:rsidRDefault="00131773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37" w:type="dxa"/>
          </w:tcPr>
          <w:p w14:paraId="73BA1F66" w14:textId="2564493E" w:rsidR="002B3583" w:rsidRPr="00131773" w:rsidRDefault="002B3583" w:rsidP="009B7A6F">
            <w:pPr>
              <w:rPr>
                <w:rFonts w:eastAsiaTheme="minorEastAsia"/>
                <w:sz w:val="22"/>
                <w:szCs w:val="22"/>
              </w:rPr>
            </w:pPr>
            <w:r w:rsidRPr="00131773">
              <w:rPr>
                <w:rFonts w:eastAsiaTheme="minorEastAsia"/>
                <w:sz w:val="22"/>
                <w:szCs w:val="22"/>
              </w:rPr>
              <w:t xml:space="preserve">Лабораторная работа № </w:t>
            </w:r>
            <w:r>
              <w:rPr>
                <w:rFonts w:eastAsiaTheme="minorEastAsia"/>
                <w:sz w:val="22"/>
                <w:szCs w:val="22"/>
              </w:rPr>
              <w:t>4</w:t>
            </w:r>
            <w:r w:rsidRPr="00131773">
              <w:rPr>
                <w:rFonts w:eastAsiaTheme="minorEastAsia"/>
                <w:sz w:val="22"/>
                <w:szCs w:val="22"/>
              </w:rPr>
              <w:t xml:space="preserve"> </w:t>
            </w:r>
          </w:p>
          <w:p w14:paraId="1FB82728" w14:textId="5CD58894" w:rsidR="00131773" w:rsidRPr="00131773" w:rsidRDefault="002B3583" w:rsidP="009B7A6F">
            <w:pPr>
              <w:rPr>
                <w:rFonts w:eastAsiaTheme="minorEastAsia"/>
                <w:b/>
                <w:sz w:val="22"/>
                <w:szCs w:val="22"/>
              </w:rPr>
            </w:pPr>
            <w:r w:rsidRPr="005B67D1">
              <w:t>Стандартизация раствора тиосульфата натрия.</w:t>
            </w:r>
            <w:r w:rsidR="009B7A6F">
              <w:t xml:space="preserve"> </w:t>
            </w:r>
            <w:r w:rsidRPr="005B67D1">
              <w:t>Иодометрическое определение массы дихромата калия.</w:t>
            </w:r>
          </w:p>
        </w:tc>
        <w:tc>
          <w:tcPr>
            <w:tcW w:w="567" w:type="dxa"/>
          </w:tcPr>
          <w:p w14:paraId="76C2EF49" w14:textId="77777777" w:rsidR="00131773" w:rsidRPr="00131773" w:rsidRDefault="00131773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8" w:type="dxa"/>
          </w:tcPr>
          <w:p w14:paraId="2F62C7D8" w14:textId="77777777" w:rsidR="00131773" w:rsidRPr="00131773" w:rsidRDefault="00131773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14:paraId="7B997AEA" w14:textId="14445BFF" w:rsidR="00131773" w:rsidRPr="00131773" w:rsidRDefault="002B3583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105C8"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708" w:type="dxa"/>
          </w:tcPr>
          <w:p w14:paraId="4A0D4DDB" w14:textId="77777777" w:rsidR="00131773" w:rsidRPr="00131773" w:rsidRDefault="00131773" w:rsidP="0013177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7B70A54B" w14:textId="77777777" w:rsidR="00131773" w:rsidRPr="00131773" w:rsidRDefault="00131773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31773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3122" w:type="dxa"/>
            <w:vMerge/>
          </w:tcPr>
          <w:p w14:paraId="2B822D2D" w14:textId="77777777" w:rsidR="00131773" w:rsidRPr="00131773" w:rsidRDefault="00131773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0105C8" w:rsidRPr="00131773" w14:paraId="6717D2F7" w14:textId="77777777" w:rsidTr="00E966B4">
        <w:tc>
          <w:tcPr>
            <w:tcW w:w="1843" w:type="dxa"/>
            <w:vMerge w:val="restart"/>
          </w:tcPr>
          <w:p w14:paraId="6395D762" w14:textId="77777777" w:rsidR="000105C8" w:rsidRPr="002B3583" w:rsidRDefault="000105C8" w:rsidP="002B35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2B3583">
              <w:rPr>
                <w:rFonts w:eastAsiaTheme="minorEastAsia"/>
                <w:sz w:val="22"/>
                <w:szCs w:val="22"/>
              </w:rPr>
              <w:t xml:space="preserve">ОПК-1: </w:t>
            </w:r>
          </w:p>
          <w:p w14:paraId="0674B71A" w14:textId="77777777" w:rsidR="000105C8" w:rsidRPr="002B3583" w:rsidRDefault="000105C8" w:rsidP="002B35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2B3583">
              <w:rPr>
                <w:rFonts w:eastAsiaTheme="minorEastAsia"/>
                <w:sz w:val="22"/>
                <w:szCs w:val="22"/>
              </w:rPr>
              <w:t>ИД-ОПК-1.1</w:t>
            </w:r>
          </w:p>
          <w:p w14:paraId="46A11485" w14:textId="77777777" w:rsidR="000105C8" w:rsidRPr="002B3583" w:rsidRDefault="000105C8" w:rsidP="002B35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2B3583">
              <w:rPr>
                <w:rFonts w:eastAsiaTheme="minorEastAsia"/>
                <w:sz w:val="22"/>
                <w:szCs w:val="22"/>
              </w:rPr>
              <w:t xml:space="preserve">ОПК-3: </w:t>
            </w:r>
          </w:p>
          <w:p w14:paraId="55356C8F" w14:textId="2C9D1560" w:rsidR="000105C8" w:rsidRPr="00131773" w:rsidRDefault="000105C8" w:rsidP="002B35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 w:cs="Arial"/>
                <w:b/>
                <w:sz w:val="18"/>
                <w:szCs w:val="18"/>
              </w:rPr>
            </w:pPr>
            <w:r w:rsidRPr="002B3583">
              <w:rPr>
                <w:rFonts w:eastAsiaTheme="minorEastAsia"/>
                <w:sz w:val="22"/>
                <w:szCs w:val="22"/>
              </w:rPr>
              <w:t>ИД-ОПК-3.1</w:t>
            </w:r>
          </w:p>
        </w:tc>
        <w:tc>
          <w:tcPr>
            <w:tcW w:w="6237" w:type="dxa"/>
          </w:tcPr>
          <w:p w14:paraId="7D9294B8" w14:textId="72598DA7" w:rsidR="000105C8" w:rsidRPr="00131773" w:rsidRDefault="000105C8" w:rsidP="00FF29EC">
            <w:r w:rsidRPr="00131773">
              <w:rPr>
                <w:rFonts w:eastAsiaTheme="minorEastAsia"/>
                <w:b/>
                <w:sz w:val="22"/>
                <w:szCs w:val="22"/>
              </w:rPr>
              <w:t xml:space="preserve">Раздел </w:t>
            </w:r>
            <w:r w:rsidRPr="00131773">
              <w:rPr>
                <w:rFonts w:eastAsiaTheme="minorEastAsia"/>
                <w:b/>
                <w:sz w:val="22"/>
                <w:szCs w:val="22"/>
                <w:lang w:val="en-US"/>
              </w:rPr>
              <w:t>III</w:t>
            </w:r>
            <w:r w:rsidRPr="00131773">
              <w:rPr>
                <w:rFonts w:eastAsiaTheme="minorEastAsia"/>
                <w:b/>
                <w:sz w:val="22"/>
                <w:szCs w:val="22"/>
              </w:rPr>
              <w:t xml:space="preserve">. </w:t>
            </w:r>
            <w:r w:rsidRPr="009B7A6F">
              <w:rPr>
                <w:b/>
                <w:sz w:val="22"/>
                <w:szCs w:val="22"/>
              </w:rPr>
              <w:t>Общая характеристика методов комплексообразования. Метрология. Статистическая обработка результата анализа Постановка и решение аналитической задачи</w:t>
            </w:r>
            <w:r w:rsidR="009B7A6F">
              <w:rPr>
                <w:b/>
                <w:sz w:val="22"/>
                <w:szCs w:val="22"/>
              </w:rPr>
              <w:t>.</w:t>
            </w:r>
            <w:r w:rsidRPr="009B7A6F">
              <w:rPr>
                <w:b/>
                <w:sz w:val="22"/>
                <w:szCs w:val="22"/>
              </w:rPr>
              <w:t xml:space="preserve"> Гетерогенные равновесия в растворах. Общие принципы гравиметрии</w:t>
            </w:r>
            <w:r w:rsidRPr="009B7A6F">
              <w:rPr>
                <w:b/>
              </w:rPr>
              <w:t>.</w:t>
            </w:r>
          </w:p>
        </w:tc>
        <w:tc>
          <w:tcPr>
            <w:tcW w:w="567" w:type="dxa"/>
          </w:tcPr>
          <w:p w14:paraId="7B6050D3" w14:textId="77777777" w:rsidR="000105C8" w:rsidRPr="00131773" w:rsidRDefault="000105C8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31773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708" w:type="dxa"/>
          </w:tcPr>
          <w:p w14:paraId="3909A3C4" w14:textId="77777777" w:rsidR="000105C8" w:rsidRPr="00131773" w:rsidRDefault="000105C8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31773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993" w:type="dxa"/>
          </w:tcPr>
          <w:p w14:paraId="41DC6C72" w14:textId="77777777" w:rsidR="000105C8" w:rsidRPr="00131773" w:rsidRDefault="000105C8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31773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708" w:type="dxa"/>
          </w:tcPr>
          <w:p w14:paraId="40392DE0" w14:textId="77777777" w:rsidR="000105C8" w:rsidRPr="00131773" w:rsidRDefault="000105C8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31773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14:paraId="6CA1C9C2" w14:textId="4D4FD22E" w:rsidR="000105C8" w:rsidRPr="00131773" w:rsidRDefault="000105C8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3122" w:type="dxa"/>
            <w:vMerge w:val="restart"/>
          </w:tcPr>
          <w:p w14:paraId="2236279D" w14:textId="77777777" w:rsidR="000105C8" w:rsidRPr="00131773" w:rsidRDefault="000105C8" w:rsidP="000105C8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131773">
              <w:rPr>
                <w:rFonts w:eastAsiaTheme="minorEastAsia"/>
                <w:sz w:val="22"/>
                <w:szCs w:val="22"/>
              </w:rPr>
              <w:t xml:space="preserve">Формы текущего контроля </w:t>
            </w:r>
          </w:p>
          <w:p w14:paraId="129A6763" w14:textId="5AC5EB2E" w:rsidR="000105C8" w:rsidRDefault="000105C8" w:rsidP="000105C8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131773">
              <w:rPr>
                <w:rFonts w:eastAsiaTheme="minorEastAsia"/>
                <w:sz w:val="22"/>
                <w:szCs w:val="22"/>
              </w:rPr>
              <w:t>по разделу</w:t>
            </w:r>
            <w:r w:rsidRPr="00131773">
              <w:rPr>
                <w:rFonts w:eastAsiaTheme="minorEastAsia"/>
                <w:sz w:val="22"/>
                <w:szCs w:val="22"/>
                <w:lang w:val="en-US"/>
              </w:rPr>
              <w:t>III</w:t>
            </w:r>
            <w:r w:rsidRPr="00131773">
              <w:rPr>
                <w:rFonts w:eastAsiaTheme="minorEastAsia"/>
                <w:sz w:val="22"/>
                <w:szCs w:val="22"/>
              </w:rPr>
              <w:t>:</w:t>
            </w:r>
          </w:p>
          <w:p w14:paraId="3775C1B3" w14:textId="77777777" w:rsidR="000105C8" w:rsidRPr="005B67D1" w:rsidRDefault="000105C8" w:rsidP="000105C8">
            <w:r w:rsidRPr="005B67D1">
              <w:t>Коллоквиум</w:t>
            </w:r>
          </w:p>
          <w:p w14:paraId="3B94B7F6" w14:textId="6E3BD2BE" w:rsidR="000105C8" w:rsidRPr="005B67D1" w:rsidRDefault="000105C8" w:rsidP="000105C8">
            <w:r w:rsidRPr="005B67D1">
              <w:t xml:space="preserve">ИДЗ </w:t>
            </w:r>
            <w:r>
              <w:t>3</w:t>
            </w:r>
          </w:p>
          <w:p w14:paraId="15C5FA16" w14:textId="6A4E4E40" w:rsidR="000105C8" w:rsidRPr="00131773" w:rsidRDefault="000105C8" w:rsidP="00131773">
            <w:pPr>
              <w:tabs>
                <w:tab w:val="left" w:pos="708"/>
                <w:tab w:val="right" w:leader="underscore" w:pos="9639"/>
              </w:tabs>
              <w:rPr>
                <w:rFonts w:eastAsiaTheme="minorEastAsia"/>
                <w:i/>
                <w:sz w:val="22"/>
                <w:szCs w:val="22"/>
              </w:rPr>
            </w:pPr>
          </w:p>
        </w:tc>
      </w:tr>
      <w:tr w:rsidR="000105C8" w:rsidRPr="00131773" w14:paraId="4F13AD25" w14:textId="77777777" w:rsidTr="00E966B4">
        <w:tc>
          <w:tcPr>
            <w:tcW w:w="1843" w:type="dxa"/>
            <w:vMerge/>
          </w:tcPr>
          <w:p w14:paraId="180537AF" w14:textId="77777777" w:rsidR="000105C8" w:rsidRPr="00131773" w:rsidRDefault="000105C8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 w:cs="Arial"/>
                <w:b/>
                <w:sz w:val="18"/>
                <w:szCs w:val="18"/>
              </w:rPr>
            </w:pPr>
          </w:p>
        </w:tc>
        <w:tc>
          <w:tcPr>
            <w:tcW w:w="6237" w:type="dxa"/>
          </w:tcPr>
          <w:p w14:paraId="7EA7023E" w14:textId="1C122F15" w:rsidR="000105C8" w:rsidRPr="00131773" w:rsidRDefault="000105C8" w:rsidP="000105C8">
            <w:pPr>
              <w:rPr>
                <w:rFonts w:eastAsiaTheme="minorEastAsia"/>
                <w:sz w:val="22"/>
                <w:szCs w:val="22"/>
              </w:rPr>
            </w:pPr>
            <w:r w:rsidRPr="00131773">
              <w:rPr>
                <w:rFonts w:eastAsiaTheme="minorEastAsia"/>
                <w:sz w:val="22"/>
                <w:szCs w:val="22"/>
              </w:rPr>
              <w:t xml:space="preserve">Лабораторная работа № </w:t>
            </w:r>
            <w:r>
              <w:rPr>
                <w:rFonts w:eastAsiaTheme="minorEastAsia"/>
                <w:sz w:val="22"/>
                <w:szCs w:val="22"/>
              </w:rPr>
              <w:t>5</w:t>
            </w:r>
            <w:r w:rsidRPr="00131773">
              <w:rPr>
                <w:rFonts w:eastAsiaTheme="minorEastAsia"/>
                <w:sz w:val="22"/>
                <w:szCs w:val="22"/>
              </w:rPr>
              <w:t xml:space="preserve"> </w:t>
            </w:r>
          </w:p>
          <w:p w14:paraId="1B35E1E9" w14:textId="027029C8" w:rsidR="000105C8" w:rsidRPr="00131773" w:rsidRDefault="000105C8" w:rsidP="009B7A6F">
            <w:r w:rsidRPr="005B67D1">
              <w:t>Приготовление и стандартизация раствора комплексона (III).</w:t>
            </w:r>
            <w:r w:rsidR="009B7A6F" w:rsidRPr="005B67D1">
              <w:t xml:space="preserve"> </w:t>
            </w:r>
            <w:r w:rsidRPr="005B67D1">
              <w:t>Определение содержания кальция в растворе</w:t>
            </w:r>
          </w:p>
        </w:tc>
        <w:tc>
          <w:tcPr>
            <w:tcW w:w="567" w:type="dxa"/>
          </w:tcPr>
          <w:p w14:paraId="7D2856FF" w14:textId="77777777" w:rsidR="000105C8" w:rsidRPr="00131773" w:rsidRDefault="000105C8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31773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708" w:type="dxa"/>
          </w:tcPr>
          <w:p w14:paraId="0F9E6D0D" w14:textId="77777777" w:rsidR="000105C8" w:rsidRPr="00131773" w:rsidRDefault="000105C8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31773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993" w:type="dxa"/>
          </w:tcPr>
          <w:p w14:paraId="4BCA3B4D" w14:textId="6367A4D6" w:rsidR="000105C8" w:rsidRPr="00131773" w:rsidRDefault="000105C8" w:rsidP="000105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105C8"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708" w:type="dxa"/>
          </w:tcPr>
          <w:p w14:paraId="2851DFED" w14:textId="77777777" w:rsidR="000105C8" w:rsidRPr="00131773" w:rsidRDefault="000105C8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31773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14:paraId="6808509A" w14:textId="77777777" w:rsidR="000105C8" w:rsidRPr="00131773" w:rsidRDefault="000105C8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31773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3122" w:type="dxa"/>
            <w:vMerge/>
          </w:tcPr>
          <w:p w14:paraId="2209050E" w14:textId="789A44E7" w:rsidR="000105C8" w:rsidRPr="00131773" w:rsidRDefault="000105C8" w:rsidP="00131773">
            <w:pPr>
              <w:tabs>
                <w:tab w:val="left" w:pos="708"/>
                <w:tab w:val="right" w:leader="underscore" w:pos="9639"/>
              </w:tabs>
              <w:rPr>
                <w:rFonts w:eastAsiaTheme="minorEastAsia"/>
                <w:i/>
                <w:sz w:val="22"/>
                <w:szCs w:val="22"/>
              </w:rPr>
            </w:pPr>
          </w:p>
        </w:tc>
      </w:tr>
      <w:tr w:rsidR="000105C8" w:rsidRPr="00131773" w14:paraId="5979BA1A" w14:textId="77777777" w:rsidTr="00E966B4">
        <w:tc>
          <w:tcPr>
            <w:tcW w:w="1843" w:type="dxa"/>
            <w:vMerge/>
          </w:tcPr>
          <w:p w14:paraId="569E00A2" w14:textId="77777777" w:rsidR="000105C8" w:rsidRPr="00131773" w:rsidRDefault="000105C8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 w:cs="Arial"/>
                <w:b/>
                <w:sz w:val="18"/>
                <w:szCs w:val="18"/>
              </w:rPr>
            </w:pPr>
          </w:p>
        </w:tc>
        <w:tc>
          <w:tcPr>
            <w:tcW w:w="6237" w:type="dxa"/>
          </w:tcPr>
          <w:p w14:paraId="19AA4F45" w14:textId="03302ADF" w:rsidR="000105C8" w:rsidRPr="00131773" w:rsidRDefault="000105C8" w:rsidP="000105C8">
            <w:pPr>
              <w:rPr>
                <w:rFonts w:eastAsiaTheme="minorEastAsia"/>
                <w:sz w:val="22"/>
                <w:szCs w:val="22"/>
              </w:rPr>
            </w:pPr>
            <w:r w:rsidRPr="00131773">
              <w:rPr>
                <w:rFonts w:eastAsiaTheme="minorEastAsia"/>
                <w:sz w:val="22"/>
                <w:szCs w:val="22"/>
              </w:rPr>
              <w:t xml:space="preserve">Лабораторная работа № </w:t>
            </w:r>
            <w:r>
              <w:rPr>
                <w:rFonts w:eastAsiaTheme="minorEastAsia"/>
                <w:sz w:val="22"/>
                <w:szCs w:val="22"/>
              </w:rPr>
              <w:t>6</w:t>
            </w:r>
            <w:r w:rsidRPr="00131773">
              <w:rPr>
                <w:rFonts w:eastAsiaTheme="minorEastAsia"/>
                <w:sz w:val="22"/>
                <w:szCs w:val="22"/>
              </w:rPr>
              <w:t xml:space="preserve"> </w:t>
            </w:r>
          </w:p>
          <w:p w14:paraId="068B2BA2" w14:textId="1F37CEAE" w:rsidR="000105C8" w:rsidRPr="009B7A6F" w:rsidRDefault="000105C8" w:rsidP="00131773">
            <w:r w:rsidRPr="005B67D1">
              <w:t>Определение общей жесткости воды.</w:t>
            </w:r>
          </w:p>
        </w:tc>
        <w:tc>
          <w:tcPr>
            <w:tcW w:w="567" w:type="dxa"/>
          </w:tcPr>
          <w:p w14:paraId="2415A518" w14:textId="77777777" w:rsidR="000105C8" w:rsidRPr="000105C8" w:rsidRDefault="000105C8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8" w:type="dxa"/>
          </w:tcPr>
          <w:p w14:paraId="6D6B48E1" w14:textId="77777777" w:rsidR="000105C8" w:rsidRPr="000105C8" w:rsidRDefault="000105C8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14:paraId="47D7E4A9" w14:textId="35AEA10A" w:rsidR="000105C8" w:rsidRPr="000105C8" w:rsidRDefault="000105C8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105C8"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708" w:type="dxa"/>
          </w:tcPr>
          <w:p w14:paraId="406C0A3A" w14:textId="77777777" w:rsidR="000105C8" w:rsidRPr="000105C8" w:rsidRDefault="000105C8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14:paraId="0BD11CF4" w14:textId="77777777" w:rsidR="000105C8" w:rsidRPr="000105C8" w:rsidRDefault="000105C8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22" w:type="dxa"/>
            <w:vMerge/>
          </w:tcPr>
          <w:p w14:paraId="705073DC" w14:textId="77777777" w:rsidR="000105C8" w:rsidRPr="00131773" w:rsidRDefault="000105C8" w:rsidP="00131773">
            <w:pPr>
              <w:tabs>
                <w:tab w:val="left" w:pos="708"/>
                <w:tab w:val="right" w:leader="underscore" w:pos="9639"/>
              </w:tabs>
              <w:rPr>
                <w:rFonts w:eastAsiaTheme="minorEastAsia"/>
                <w:i/>
                <w:sz w:val="22"/>
                <w:szCs w:val="22"/>
              </w:rPr>
            </w:pPr>
          </w:p>
        </w:tc>
      </w:tr>
      <w:tr w:rsidR="009B7A6F" w:rsidRPr="00131773" w14:paraId="7B8B5790" w14:textId="77777777" w:rsidTr="00E966B4">
        <w:tc>
          <w:tcPr>
            <w:tcW w:w="1843" w:type="dxa"/>
          </w:tcPr>
          <w:p w14:paraId="40E65416" w14:textId="77777777" w:rsidR="00131773" w:rsidRPr="00131773" w:rsidRDefault="00131773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 w:cs="Arial"/>
                <w:b/>
                <w:sz w:val="18"/>
                <w:szCs w:val="18"/>
              </w:rPr>
            </w:pPr>
          </w:p>
        </w:tc>
        <w:tc>
          <w:tcPr>
            <w:tcW w:w="6237" w:type="dxa"/>
          </w:tcPr>
          <w:p w14:paraId="5F349C31" w14:textId="06AA9BE6" w:rsidR="00131773" w:rsidRPr="00131773" w:rsidRDefault="00131773" w:rsidP="000105C8">
            <w:pPr>
              <w:rPr>
                <w:rFonts w:eastAsiaTheme="minorEastAsia"/>
                <w:sz w:val="22"/>
                <w:szCs w:val="22"/>
              </w:rPr>
            </w:pPr>
            <w:r w:rsidRPr="00131773">
              <w:rPr>
                <w:rFonts w:eastAsiaTheme="minorEastAsia"/>
                <w:sz w:val="22"/>
                <w:szCs w:val="22"/>
              </w:rPr>
              <w:t xml:space="preserve">Зачет </w:t>
            </w:r>
          </w:p>
        </w:tc>
        <w:tc>
          <w:tcPr>
            <w:tcW w:w="567" w:type="dxa"/>
          </w:tcPr>
          <w:p w14:paraId="0058F998" w14:textId="77777777" w:rsidR="00131773" w:rsidRPr="00131773" w:rsidRDefault="00131773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31773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708" w:type="dxa"/>
          </w:tcPr>
          <w:p w14:paraId="706BDE02" w14:textId="77777777" w:rsidR="00131773" w:rsidRPr="00131773" w:rsidRDefault="00131773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31773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993" w:type="dxa"/>
          </w:tcPr>
          <w:p w14:paraId="7530EFDB" w14:textId="77777777" w:rsidR="00131773" w:rsidRPr="00131773" w:rsidRDefault="00131773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31773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708" w:type="dxa"/>
          </w:tcPr>
          <w:p w14:paraId="716E99D2" w14:textId="77777777" w:rsidR="00131773" w:rsidRPr="00131773" w:rsidRDefault="00131773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31773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14:paraId="3B0FF178" w14:textId="6CBB6DC5" w:rsidR="00131773" w:rsidRPr="00131773" w:rsidRDefault="000105C8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3122" w:type="dxa"/>
            <w:shd w:val="clear" w:color="auto" w:fill="auto"/>
          </w:tcPr>
          <w:p w14:paraId="6DAF5CE3" w14:textId="5160CC4D" w:rsidR="00131773" w:rsidRPr="00131773" w:rsidRDefault="00131773" w:rsidP="000105C8">
            <w:pPr>
              <w:tabs>
                <w:tab w:val="left" w:pos="708"/>
                <w:tab w:val="right" w:leader="underscore" w:pos="9639"/>
              </w:tabs>
              <w:rPr>
                <w:rFonts w:eastAsiaTheme="minorEastAsia"/>
                <w:sz w:val="22"/>
                <w:szCs w:val="22"/>
              </w:rPr>
            </w:pPr>
            <w:r w:rsidRPr="00131773">
              <w:rPr>
                <w:rFonts w:eastAsiaTheme="minorEastAsia"/>
                <w:sz w:val="22"/>
                <w:szCs w:val="22"/>
              </w:rPr>
              <w:t>зачет по совокупности результатов текущего контроля успеваемости</w:t>
            </w:r>
          </w:p>
        </w:tc>
      </w:tr>
      <w:tr w:rsidR="009B7A6F" w:rsidRPr="00131773" w14:paraId="4A467D83" w14:textId="77777777" w:rsidTr="00E966B4">
        <w:tc>
          <w:tcPr>
            <w:tcW w:w="1843" w:type="dxa"/>
          </w:tcPr>
          <w:p w14:paraId="537A3EB6" w14:textId="77777777" w:rsidR="00131773" w:rsidRPr="00131773" w:rsidRDefault="00131773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 w:cs="Arial"/>
                <w:b/>
                <w:sz w:val="18"/>
                <w:szCs w:val="18"/>
              </w:rPr>
            </w:pPr>
          </w:p>
        </w:tc>
        <w:tc>
          <w:tcPr>
            <w:tcW w:w="6237" w:type="dxa"/>
          </w:tcPr>
          <w:p w14:paraId="13C4C042" w14:textId="77777777" w:rsidR="00131773" w:rsidRPr="00131773" w:rsidRDefault="00131773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sz w:val="22"/>
                <w:szCs w:val="22"/>
              </w:rPr>
            </w:pPr>
            <w:r w:rsidRPr="00131773">
              <w:rPr>
                <w:rFonts w:eastAsiaTheme="minorEastAsia"/>
                <w:b/>
                <w:sz w:val="22"/>
                <w:szCs w:val="22"/>
              </w:rPr>
              <w:t>ИТОГО за третий</w:t>
            </w:r>
            <w:r w:rsidRPr="00131773">
              <w:rPr>
                <w:rFonts w:eastAsiaTheme="minorEastAsia"/>
                <w:b/>
                <w:i/>
                <w:sz w:val="22"/>
                <w:szCs w:val="22"/>
              </w:rPr>
              <w:t xml:space="preserve"> </w:t>
            </w:r>
            <w:r w:rsidRPr="00131773">
              <w:rPr>
                <w:rFonts w:eastAsiaTheme="minorEastAsia"/>
                <w:b/>
                <w:sz w:val="22"/>
                <w:szCs w:val="22"/>
              </w:rPr>
              <w:t>семестр</w:t>
            </w:r>
          </w:p>
        </w:tc>
        <w:tc>
          <w:tcPr>
            <w:tcW w:w="567" w:type="dxa"/>
          </w:tcPr>
          <w:p w14:paraId="7E106C47" w14:textId="77777777" w:rsidR="00131773" w:rsidRPr="00131773" w:rsidRDefault="00131773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5716EADC" w14:textId="77777777" w:rsidR="00131773" w:rsidRPr="00131773" w:rsidRDefault="00131773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</w:tcPr>
          <w:p w14:paraId="253CD88F" w14:textId="39EFDE05" w:rsidR="00131773" w:rsidRPr="00131773" w:rsidRDefault="000105C8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105C8">
              <w:rPr>
                <w:rFonts w:eastAsiaTheme="minorEastAsia"/>
                <w:b/>
                <w:sz w:val="22"/>
                <w:szCs w:val="22"/>
              </w:rPr>
              <w:t>68</w:t>
            </w:r>
          </w:p>
        </w:tc>
        <w:tc>
          <w:tcPr>
            <w:tcW w:w="708" w:type="dxa"/>
          </w:tcPr>
          <w:p w14:paraId="2A4CA93D" w14:textId="77777777" w:rsidR="00131773" w:rsidRPr="00131773" w:rsidRDefault="00131773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A0540FB" w14:textId="5D9F61A5" w:rsidR="00131773" w:rsidRPr="00131773" w:rsidRDefault="000105C8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40</w:t>
            </w:r>
          </w:p>
        </w:tc>
        <w:tc>
          <w:tcPr>
            <w:tcW w:w="3122" w:type="dxa"/>
          </w:tcPr>
          <w:p w14:paraId="169AC363" w14:textId="77777777" w:rsidR="00131773" w:rsidRPr="00131773" w:rsidRDefault="00131773" w:rsidP="001317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</w:p>
        </w:tc>
      </w:tr>
    </w:tbl>
    <w:p w14:paraId="4CCCBAC6" w14:textId="65262ED8" w:rsidR="00131773" w:rsidRDefault="00131773" w:rsidP="005B67D1">
      <w:pPr>
        <w:tabs>
          <w:tab w:val="right" w:leader="underscore" w:pos="9639"/>
        </w:tabs>
        <w:jc w:val="both"/>
        <w:rPr>
          <w:b/>
          <w:bCs/>
        </w:rPr>
      </w:pPr>
    </w:p>
    <w:p w14:paraId="7BC725C6" w14:textId="21F04AB2" w:rsidR="009B7A6F" w:rsidRPr="009B7A6F" w:rsidRDefault="00C95C71" w:rsidP="009B7A6F">
      <w:pPr>
        <w:keepNext/>
        <w:numPr>
          <w:ilvl w:val="1"/>
          <w:numId w:val="0"/>
        </w:numPr>
        <w:spacing w:before="120" w:after="120"/>
        <w:outlineLvl w:val="1"/>
        <w:rPr>
          <w:rFonts w:cs="Arial"/>
          <w:bCs/>
          <w:iCs/>
          <w:sz w:val="26"/>
          <w:szCs w:val="28"/>
        </w:rPr>
      </w:pPr>
      <w:r>
        <w:rPr>
          <w:rFonts w:cs="Arial"/>
          <w:bCs/>
          <w:iCs/>
          <w:sz w:val="26"/>
          <w:szCs w:val="28"/>
        </w:rPr>
        <w:t xml:space="preserve">    </w:t>
      </w:r>
      <w:r w:rsidR="009B7A6F">
        <w:rPr>
          <w:rFonts w:cs="Arial"/>
          <w:bCs/>
          <w:iCs/>
          <w:sz w:val="26"/>
          <w:szCs w:val="28"/>
        </w:rPr>
        <w:t xml:space="preserve">3.5. </w:t>
      </w:r>
      <w:r w:rsidR="009B7A6F" w:rsidRPr="009B7A6F">
        <w:rPr>
          <w:rFonts w:cs="Arial"/>
          <w:bCs/>
          <w:iCs/>
          <w:sz w:val="26"/>
          <w:szCs w:val="28"/>
        </w:rPr>
        <w:t>Структура учебной дисциплины/модуля для обучающихся по разделам и темам дисциплины: (очно-заочная форма обучения)</w:t>
      </w:r>
    </w:p>
    <w:p w14:paraId="4AFC4057" w14:textId="4AB8EDE8" w:rsidR="009B7A6F" w:rsidRPr="009B7A6F" w:rsidRDefault="00C95C71" w:rsidP="009B7A6F">
      <w:pPr>
        <w:keepNext/>
        <w:numPr>
          <w:ilvl w:val="1"/>
          <w:numId w:val="0"/>
        </w:numPr>
        <w:spacing w:before="120" w:after="120"/>
        <w:outlineLvl w:val="1"/>
        <w:rPr>
          <w:rFonts w:cs="Arial"/>
          <w:bCs/>
          <w:i/>
          <w:iCs/>
          <w:sz w:val="26"/>
          <w:szCs w:val="28"/>
        </w:rPr>
      </w:pPr>
      <w:r>
        <w:rPr>
          <w:rFonts w:cs="Arial"/>
          <w:bCs/>
          <w:iCs/>
          <w:sz w:val="26"/>
          <w:szCs w:val="28"/>
        </w:rPr>
        <w:t xml:space="preserve">    </w:t>
      </w:r>
      <w:r w:rsidR="009B7A6F">
        <w:rPr>
          <w:rFonts w:cs="Arial"/>
          <w:bCs/>
          <w:iCs/>
          <w:sz w:val="26"/>
          <w:szCs w:val="28"/>
        </w:rPr>
        <w:t xml:space="preserve">3.6. </w:t>
      </w:r>
      <w:r w:rsidR="009B7A6F" w:rsidRPr="009B7A6F">
        <w:rPr>
          <w:rFonts w:cs="Arial"/>
          <w:bCs/>
          <w:iCs/>
          <w:sz w:val="26"/>
          <w:szCs w:val="28"/>
        </w:rPr>
        <w:t>Структура учебной дисциплины/модуля для обучающихся по разделам и темам дисциплины: (заочная форма обучения)</w:t>
      </w:r>
    </w:p>
    <w:p w14:paraId="04E00A69" w14:textId="35EFCCC0" w:rsidR="00131773" w:rsidRDefault="00131773" w:rsidP="005B67D1">
      <w:pPr>
        <w:tabs>
          <w:tab w:val="right" w:leader="underscore" w:pos="9639"/>
        </w:tabs>
        <w:jc w:val="both"/>
        <w:rPr>
          <w:b/>
          <w:bCs/>
        </w:rPr>
      </w:pPr>
    </w:p>
    <w:p w14:paraId="4B8EA87B" w14:textId="3E31F4DB" w:rsidR="009B7A6F" w:rsidRDefault="009B7A6F" w:rsidP="005B67D1">
      <w:pPr>
        <w:tabs>
          <w:tab w:val="right" w:leader="underscore" w:pos="9639"/>
        </w:tabs>
        <w:jc w:val="both"/>
        <w:rPr>
          <w:b/>
          <w:bCs/>
        </w:rPr>
      </w:pPr>
    </w:p>
    <w:p w14:paraId="29C442B7" w14:textId="77777777" w:rsidR="009B7A6F" w:rsidRDefault="009B7A6F" w:rsidP="009B7A6F">
      <w:pPr>
        <w:keepNext/>
        <w:numPr>
          <w:ilvl w:val="1"/>
          <w:numId w:val="0"/>
        </w:numPr>
        <w:spacing w:before="120" w:after="120"/>
        <w:outlineLvl w:val="1"/>
        <w:rPr>
          <w:rFonts w:cs="Arial"/>
          <w:bCs/>
          <w:iCs/>
          <w:sz w:val="26"/>
          <w:szCs w:val="28"/>
        </w:rPr>
        <w:sectPr w:rsidR="009B7A6F" w:rsidSect="005512E6">
          <w:pgSz w:w="16838" w:h="11906" w:orient="landscape" w:code="9"/>
          <w:pgMar w:top="1134" w:right="851" w:bottom="1134" w:left="851" w:header="709" w:footer="709" w:gutter="0"/>
          <w:cols w:space="708"/>
          <w:titlePg/>
          <w:docGrid w:linePitch="360"/>
        </w:sectPr>
      </w:pPr>
    </w:p>
    <w:p w14:paraId="707D05A7" w14:textId="10E484B8" w:rsidR="009B7A6F" w:rsidRPr="009B7A6F" w:rsidRDefault="009B7A6F" w:rsidP="009B7A6F">
      <w:pPr>
        <w:keepNext/>
        <w:numPr>
          <w:ilvl w:val="1"/>
          <w:numId w:val="0"/>
        </w:numPr>
        <w:spacing w:before="120" w:after="120"/>
        <w:outlineLvl w:val="1"/>
        <w:rPr>
          <w:rFonts w:cs="Arial"/>
          <w:bCs/>
          <w:iCs/>
          <w:sz w:val="26"/>
          <w:szCs w:val="28"/>
        </w:rPr>
      </w:pPr>
      <w:r>
        <w:rPr>
          <w:rFonts w:cs="Arial"/>
          <w:bCs/>
          <w:iCs/>
          <w:sz w:val="26"/>
          <w:szCs w:val="28"/>
        </w:rPr>
        <w:t xml:space="preserve">3.7. </w:t>
      </w:r>
      <w:r w:rsidRPr="009B7A6F">
        <w:rPr>
          <w:rFonts w:cs="Arial"/>
          <w:bCs/>
          <w:iCs/>
          <w:sz w:val="26"/>
          <w:szCs w:val="28"/>
        </w:rPr>
        <w:t>Краткое содержание 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41"/>
        <w:gridCol w:w="2835"/>
        <w:gridCol w:w="5812"/>
      </w:tblGrid>
      <w:tr w:rsidR="009B7A6F" w:rsidRPr="009B7A6F" w14:paraId="56AFE762" w14:textId="77777777" w:rsidTr="005512E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74ED51A" w14:textId="77777777" w:rsidR="009B7A6F" w:rsidRPr="009B7A6F" w:rsidRDefault="009B7A6F" w:rsidP="009B7A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7A6F">
              <w:rPr>
                <w:rFonts w:eastAsiaTheme="minorEastAsia"/>
                <w:b/>
                <w:bCs/>
                <w:sz w:val="22"/>
                <w:szCs w:val="22"/>
              </w:rPr>
              <w:t>№ пп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651FC9E" w14:textId="77777777" w:rsidR="009B7A6F" w:rsidRPr="009B7A6F" w:rsidRDefault="009B7A6F" w:rsidP="009B7A6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B7A6F">
              <w:rPr>
                <w:rFonts w:eastAsiaTheme="minorEastAsia"/>
                <w:b/>
                <w:bCs/>
                <w:sz w:val="22"/>
                <w:szCs w:val="22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2551FC0" w14:textId="4EBB773C" w:rsidR="009B7A6F" w:rsidRPr="009B7A6F" w:rsidRDefault="009B7A6F" w:rsidP="009B7A6F">
            <w:pPr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9B7A6F">
              <w:rPr>
                <w:rFonts w:eastAsiaTheme="minorEastAsia"/>
                <w:b/>
                <w:bCs/>
                <w:sz w:val="22"/>
                <w:szCs w:val="22"/>
              </w:rPr>
              <w:t>Содержание раздела (темы)</w:t>
            </w:r>
          </w:p>
        </w:tc>
      </w:tr>
      <w:tr w:rsidR="009B7A6F" w:rsidRPr="009B7A6F" w14:paraId="1A2BAD87" w14:textId="77777777" w:rsidTr="005512E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C8440" w14:textId="77777777" w:rsidR="009B7A6F" w:rsidRPr="009B7A6F" w:rsidRDefault="009B7A6F" w:rsidP="009B7A6F">
            <w:pPr>
              <w:rPr>
                <w:rFonts w:eastAsiaTheme="minorEastAsia"/>
                <w:b/>
                <w:bCs/>
                <w:sz w:val="22"/>
                <w:szCs w:val="22"/>
                <w:lang w:val="en-US"/>
              </w:rPr>
            </w:pPr>
            <w:r w:rsidRPr="009B7A6F">
              <w:rPr>
                <w:rFonts w:eastAsiaTheme="minorEastAsia"/>
                <w:b/>
                <w:sz w:val="22"/>
                <w:szCs w:val="22"/>
              </w:rPr>
              <w:t xml:space="preserve">Раздел </w:t>
            </w:r>
            <w:r w:rsidRPr="009B7A6F">
              <w:rPr>
                <w:rFonts w:eastAsiaTheme="minorEastAsia"/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8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7A696F" w14:textId="77613B4A" w:rsidR="009B7A6F" w:rsidRPr="009B7A6F" w:rsidRDefault="00FF29EC" w:rsidP="009B7A6F">
            <w:pPr>
              <w:rPr>
                <w:rFonts w:eastAsiaTheme="minorEastAsia"/>
                <w:b/>
                <w:i/>
                <w:sz w:val="22"/>
                <w:szCs w:val="22"/>
              </w:rPr>
            </w:pPr>
            <w:r w:rsidRPr="00FF29EC">
              <w:rPr>
                <w:sz w:val="22"/>
                <w:szCs w:val="22"/>
              </w:rPr>
              <w:t>Предмет аналитической химии.</w:t>
            </w:r>
          </w:p>
        </w:tc>
      </w:tr>
      <w:tr w:rsidR="009B7A6F" w:rsidRPr="009B7A6F" w14:paraId="265DB009" w14:textId="77777777" w:rsidTr="005512E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CE498" w14:textId="77777777" w:rsidR="009B7A6F" w:rsidRPr="009B7A6F" w:rsidRDefault="009B7A6F" w:rsidP="009B7A6F">
            <w:pPr>
              <w:rPr>
                <w:rFonts w:eastAsiaTheme="minorEastAsia"/>
                <w:bCs/>
                <w:sz w:val="22"/>
                <w:szCs w:val="22"/>
              </w:rPr>
            </w:pPr>
            <w:r w:rsidRPr="009B7A6F">
              <w:rPr>
                <w:rFonts w:eastAsiaTheme="minorEastAsia"/>
                <w:bCs/>
                <w:sz w:val="22"/>
                <w:szCs w:val="22"/>
              </w:rPr>
              <w:t>Тема 1.1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CA58CF" w14:textId="467DA023" w:rsidR="009B7A6F" w:rsidRPr="009B7A6F" w:rsidRDefault="00FF29EC" w:rsidP="00FF29EC">
            <w:pPr>
              <w:ind w:left="57" w:right="57"/>
              <w:rPr>
                <w:rFonts w:eastAsiaTheme="minorEastAsia"/>
                <w:i/>
                <w:sz w:val="22"/>
                <w:szCs w:val="22"/>
              </w:rPr>
            </w:pPr>
            <w:r w:rsidRPr="00FF29EC">
              <w:rPr>
                <w:sz w:val="22"/>
                <w:szCs w:val="22"/>
              </w:rPr>
              <w:t xml:space="preserve">Титриметрический анализ.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82B42D" w14:textId="77777777" w:rsidR="00FF29EC" w:rsidRPr="005B67D1" w:rsidRDefault="00FF29EC" w:rsidP="00FF29EC">
            <w:pPr>
              <w:shd w:val="clear" w:color="auto" w:fill="FFFFFF"/>
              <w:rPr>
                <w:lang w:eastAsia="en-US"/>
              </w:rPr>
            </w:pPr>
            <w:r w:rsidRPr="00FF29EC">
              <w:rPr>
                <w:sz w:val="22"/>
                <w:szCs w:val="22"/>
              </w:rPr>
              <w:t>Общие принципы и сущность метода. Теоретические и экспериментальные рН-кривые титрования. Метод нейтрализации</w:t>
            </w:r>
            <w:r>
              <w:rPr>
                <w:sz w:val="22"/>
                <w:szCs w:val="22"/>
              </w:rPr>
              <w:t xml:space="preserve">. </w:t>
            </w:r>
            <w:r w:rsidRPr="005B67D1">
              <w:rPr>
                <w:lang w:eastAsia="en-US"/>
              </w:rPr>
              <w:t>Теоретические основы титриметрии. Растворы. Буферные растворы. Гидролиз</w:t>
            </w:r>
          </w:p>
          <w:p w14:paraId="3439BEE9" w14:textId="6CE71610" w:rsidR="009B7A6F" w:rsidRPr="009B7A6F" w:rsidRDefault="009B7A6F" w:rsidP="009B7A6F">
            <w:pPr>
              <w:rPr>
                <w:rFonts w:eastAsiaTheme="minorEastAsia"/>
                <w:i/>
                <w:sz w:val="22"/>
                <w:szCs w:val="22"/>
              </w:rPr>
            </w:pPr>
          </w:p>
        </w:tc>
      </w:tr>
      <w:tr w:rsidR="009B7A6F" w:rsidRPr="009B7A6F" w14:paraId="63AFF916" w14:textId="77777777" w:rsidTr="005512E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F030D" w14:textId="77777777" w:rsidR="009B7A6F" w:rsidRPr="009B7A6F" w:rsidRDefault="009B7A6F" w:rsidP="009B7A6F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009B7A6F">
              <w:rPr>
                <w:rFonts w:eastAsiaTheme="minorEastAsia"/>
                <w:b/>
                <w:bCs/>
                <w:sz w:val="22"/>
                <w:szCs w:val="22"/>
              </w:rPr>
              <w:t xml:space="preserve">Раздел </w:t>
            </w:r>
            <w:r w:rsidRPr="009B7A6F">
              <w:rPr>
                <w:rFonts w:eastAsiaTheme="minorEastAsia"/>
                <w:b/>
                <w:bCs/>
                <w:sz w:val="22"/>
                <w:szCs w:val="22"/>
                <w:lang w:val="en-US"/>
              </w:rPr>
              <w:t>II</w:t>
            </w:r>
          </w:p>
        </w:tc>
        <w:tc>
          <w:tcPr>
            <w:tcW w:w="8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F50AE6" w14:textId="005440DD" w:rsidR="009B7A6F" w:rsidRPr="009B7A6F" w:rsidRDefault="00FF29EC" w:rsidP="009B7A6F">
            <w:pPr>
              <w:rPr>
                <w:rFonts w:eastAsiaTheme="minorEastAsia"/>
                <w:b/>
                <w:i/>
                <w:sz w:val="22"/>
                <w:szCs w:val="22"/>
              </w:rPr>
            </w:pPr>
            <w:r w:rsidRPr="002B3583">
              <w:rPr>
                <w:rFonts w:eastAsiaTheme="minorEastAsia"/>
                <w:b/>
                <w:sz w:val="22"/>
                <w:szCs w:val="22"/>
              </w:rPr>
              <w:t>Окислительно-восстановительные реакции в аналитической химии</w:t>
            </w:r>
          </w:p>
        </w:tc>
      </w:tr>
      <w:tr w:rsidR="009B7A6F" w:rsidRPr="009B7A6F" w14:paraId="72278A7C" w14:textId="77777777" w:rsidTr="005512E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3B188" w14:textId="77777777" w:rsidR="009B7A6F" w:rsidRPr="009B7A6F" w:rsidRDefault="009B7A6F" w:rsidP="009B7A6F">
            <w:pPr>
              <w:rPr>
                <w:rFonts w:eastAsiaTheme="minorEastAsia"/>
                <w:bCs/>
                <w:sz w:val="22"/>
                <w:szCs w:val="22"/>
              </w:rPr>
            </w:pPr>
            <w:r w:rsidRPr="009B7A6F">
              <w:rPr>
                <w:rFonts w:eastAsiaTheme="minorEastAsia"/>
                <w:bCs/>
                <w:sz w:val="22"/>
                <w:szCs w:val="22"/>
              </w:rPr>
              <w:t>Тема 2.1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AB410" w14:textId="2F7F6AE3" w:rsidR="009B7A6F" w:rsidRPr="009B7A6F" w:rsidRDefault="009B7A6F" w:rsidP="009B7A6F">
            <w:pPr>
              <w:rPr>
                <w:rFonts w:eastAsiaTheme="minorEastAsia"/>
                <w:bCs/>
                <w:i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437D38" w14:textId="4256A272" w:rsidR="009B7A6F" w:rsidRPr="009B7A6F" w:rsidRDefault="00FF29EC" w:rsidP="009B7A6F">
            <w:pPr>
              <w:rPr>
                <w:rFonts w:eastAsiaTheme="minorEastAsia"/>
                <w:sz w:val="22"/>
                <w:szCs w:val="22"/>
              </w:rPr>
            </w:pPr>
            <w:r w:rsidRPr="00FF29EC">
              <w:rPr>
                <w:rFonts w:eastAsiaTheme="minorEastAsia"/>
                <w:sz w:val="22"/>
                <w:szCs w:val="22"/>
              </w:rPr>
              <w:t>Окислительно-восстановительные реакции в аналитической химии.</w:t>
            </w:r>
          </w:p>
        </w:tc>
      </w:tr>
      <w:tr w:rsidR="00FF29EC" w:rsidRPr="009B7A6F" w14:paraId="00295B0D" w14:textId="77777777" w:rsidTr="00FF29EC">
        <w:trPr>
          <w:trHeight w:val="269"/>
        </w:trPr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89947" w14:textId="10FF14C2" w:rsidR="00FF29EC" w:rsidRPr="009B7A6F" w:rsidRDefault="00FF29EC" w:rsidP="00FF29EC">
            <w:pPr>
              <w:rPr>
                <w:rFonts w:eastAsiaTheme="minorEastAsia"/>
                <w:bCs/>
                <w:sz w:val="22"/>
                <w:szCs w:val="22"/>
              </w:rPr>
            </w:pPr>
            <w:r w:rsidRPr="00131773">
              <w:rPr>
                <w:rFonts w:eastAsiaTheme="minorEastAsia"/>
                <w:b/>
                <w:sz w:val="22"/>
                <w:szCs w:val="22"/>
              </w:rPr>
              <w:t xml:space="preserve">Раздел </w:t>
            </w:r>
            <w:r w:rsidRPr="00131773">
              <w:rPr>
                <w:rFonts w:eastAsiaTheme="minorEastAsia"/>
                <w:b/>
                <w:sz w:val="22"/>
                <w:szCs w:val="22"/>
                <w:lang w:val="en-US"/>
              </w:rPr>
              <w:t>III</w:t>
            </w:r>
            <w:r w:rsidRPr="00131773">
              <w:rPr>
                <w:rFonts w:eastAsiaTheme="minorEastAsia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93B23C" w14:textId="7AF7FD3C" w:rsidR="00FF29EC" w:rsidRPr="009B7A6F" w:rsidRDefault="00FF29EC" w:rsidP="00FF29EC">
            <w:pPr>
              <w:rPr>
                <w:rFonts w:eastAsiaTheme="minorEastAsia"/>
                <w:bCs/>
                <w:sz w:val="22"/>
                <w:szCs w:val="22"/>
              </w:rPr>
            </w:pPr>
            <w:r w:rsidRPr="00085022">
              <w:rPr>
                <w:b/>
                <w:sz w:val="22"/>
                <w:szCs w:val="22"/>
              </w:rPr>
              <w:t xml:space="preserve">Общая характеристика методов комплексообразования. </w:t>
            </w:r>
          </w:p>
        </w:tc>
      </w:tr>
      <w:tr w:rsidR="009B7A6F" w:rsidRPr="009B7A6F" w14:paraId="6FD65DE8" w14:textId="77777777" w:rsidTr="005512E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6BE7D" w14:textId="5E4B11DD" w:rsidR="009B7A6F" w:rsidRPr="009B7A6F" w:rsidRDefault="00FF29EC" w:rsidP="00FF29EC">
            <w:pPr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Тема 3.1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6A72A" w14:textId="4D5B152F" w:rsidR="009B7A6F" w:rsidRPr="009B7A6F" w:rsidRDefault="00FF29EC" w:rsidP="00FF29EC">
            <w:pPr>
              <w:rPr>
                <w:rFonts w:eastAsiaTheme="minorEastAsia"/>
                <w:bCs/>
                <w:sz w:val="22"/>
                <w:szCs w:val="22"/>
              </w:rPr>
            </w:pPr>
            <w:r w:rsidRPr="00FF29EC">
              <w:rPr>
                <w:sz w:val="22"/>
                <w:szCs w:val="22"/>
              </w:rPr>
              <w:t xml:space="preserve">Метрология. Статистическая обработка результата анализа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17D1BF" w14:textId="04510F58" w:rsidR="009B7A6F" w:rsidRPr="009B7A6F" w:rsidRDefault="00FF29EC" w:rsidP="00FF29EC">
            <w:pPr>
              <w:rPr>
                <w:rFonts w:eastAsiaTheme="minorEastAsia"/>
                <w:bCs/>
                <w:sz w:val="22"/>
                <w:szCs w:val="22"/>
              </w:rPr>
            </w:pPr>
            <w:r w:rsidRPr="00FF29EC">
              <w:rPr>
                <w:sz w:val="22"/>
                <w:szCs w:val="22"/>
              </w:rPr>
              <w:t>Постановка и решение аналитической задачи. Гетерогенные равновесия в растворах. Общие принципы гравиметрии</w:t>
            </w:r>
          </w:p>
        </w:tc>
      </w:tr>
    </w:tbl>
    <w:p w14:paraId="0DDD7F1A" w14:textId="1C9719B0" w:rsidR="009B7A6F" w:rsidRPr="009B7A6F" w:rsidRDefault="009B7A6F" w:rsidP="009B7A6F">
      <w:pPr>
        <w:keepNext/>
        <w:numPr>
          <w:ilvl w:val="1"/>
          <w:numId w:val="0"/>
        </w:numPr>
        <w:spacing w:before="120" w:after="120"/>
        <w:outlineLvl w:val="1"/>
        <w:rPr>
          <w:rFonts w:cs="Arial"/>
          <w:bCs/>
          <w:iCs/>
          <w:sz w:val="26"/>
          <w:szCs w:val="28"/>
        </w:rPr>
      </w:pPr>
      <w:r>
        <w:rPr>
          <w:rFonts w:cs="Arial"/>
          <w:bCs/>
          <w:iCs/>
          <w:sz w:val="26"/>
          <w:szCs w:val="28"/>
        </w:rPr>
        <w:t xml:space="preserve">3.8. </w:t>
      </w:r>
      <w:r w:rsidRPr="009B7A6F">
        <w:rPr>
          <w:rFonts w:cs="Arial"/>
          <w:bCs/>
          <w:iCs/>
          <w:sz w:val="26"/>
          <w:szCs w:val="28"/>
        </w:rPr>
        <w:t>Организация самостоятельной работы обучающихся</w:t>
      </w:r>
    </w:p>
    <w:p w14:paraId="0561B8A1" w14:textId="77777777" w:rsidR="009B7A6F" w:rsidRPr="009B7A6F" w:rsidRDefault="009B7A6F" w:rsidP="009B7A6F">
      <w:pPr>
        <w:ind w:firstLine="709"/>
        <w:jc w:val="both"/>
        <w:rPr>
          <w:rFonts w:eastAsiaTheme="minorEastAsia"/>
        </w:rPr>
      </w:pPr>
      <w:r w:rsidRPr="009B7A6F">
        <w:rPr>
          <w:rFonts w:eastAsiaTheme="minorEastAsia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10F4A41A" w14:textId="77777777" w:rsidR="009B7A6F" w:rsidRPr="009B7A6F" w:rsidRDefault="009B7A6F" w:rsidP="009B7A6F">
      <w:pPr>
        <w:ind w:firstLine="709"/>
        <w:jc w:val="both"/>
        <w:rPr>
          <w:rFonts w:eastAsiaTheme="minorEastAsia"/>
        </w:rPr>
      </w:pPr>
      <w:r w:rsidRPr="009B7A6F">
        <w:rPr>
          <w:rFonts w:eastAsiaTheme="minorEastAsia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144821FC" w14:textId="77777777" w:rsidR="009B7A6F" w:rsidRPr="009B7A6F" w:rsidRDefault="009B7A6F" w:rsidP="009B7A6F">
      <w:pPr>
        <w:ind w:firstLine="709"/>
        <w:jc w:val="both"/>
        <w:rPr>
          <w:rFonts w:eastAsiaTheme="minorEastAsia"/>
        </w:rPr>
      </w:pPr>
      <w:r w:rsidRPr="009B7A6F">
        <w:rPr>
          <w:rFonts w:eastAsiaTheme="minorEastAsia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9B7A6F">
        <w:rPr>
          <w:rFonts w:eastAsiaTheme="minorEastAsia"/>
          <w:i/>
        </w:rPr>
        <w:t>.</w:t>
      </w:r>
      <w:r w:rsidRPr="009B7A6F">
        <w:rPr>
          <w:rFonts w:eastAsiaTheme="minorEastAsia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14:paraId="2E4C7E4A" w14:textId="77777777" w:rsidR="009B7A6F" w:rsidRPr="009B7A6F" w:rsidRDefault="009B7A6F" w:rsidP="009B7A6F">
      <w:pPr>
        <w:ind w:firstLine="709"/>
        <w:jc w:val="both"/>
        <w:rPr>
          <w:rFonts w:eastAsiaTheme="minorEastAsia"/>
        </w:rPr>
      </w:pPr>
      <w:r w:rsidRPr="009B7A6F">
        <w:rPr>
          <w:rFonts w:eastAsiaTheme="minorEastAsia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4795AA22" w14:textId="7A39C5B8" w:rsidR="009B7A6F" w:rsidRPr="009B7A6F" w:rsidRDefault="009B7A6F" w:rsidP="009B7A6F">
      <w:pPr>
        <w:ind w:firstLine="709"/>
        <w:jc w:val="both"/>
        <w:rPr>
          <w:rFonts w:eastAsiaTheme="minorEastAsia"/>
        </w:rPr>
      </w:pPr>
      <w:r w:rsidRPr="009B7A6F">
        <w:rPr>
          <w:rFonts w:eastAsiaTheme="minorEastAsia"/>
        </w:rPr>
        <w:t>Внеаудиторная самостоятельная работа обучающихся включает в себя:</w:t>
      </w:r>
    </w:p>
    <w:p w14:paraId="25191B80" w14:textId="7930D046" w:rsidR="009B7A6F" w:rsidRPr="009B7A6F" w:rsidRDefault="009B7A6F" w:rsidP="00AD03A5">
      <w:pPr>
        <w:numPr>
          <w:ilvl w:val="5"/>
          <w:numId w:val="7"/>
        </w:numPr>
        <w:ind w:left="0" w:firstLine="709"/>
        <w:contextualSpacing/>
        <w:jc w:val="both"/>
        <w:rPr>
          <w:rFonts w:eastAsiaTheme="minorEastAsia"/>
        </w:rPr>
      </w:pPr>
      <w:r w:rsidRPr="009B7A6F">
        <w:rPr>
          <w:rFonts w:eastAsiaTheme="minorEastAsia"/>
        </w:rPr>
        <w:t>подготовку к лабораторным занятиям, зачетам;</w:t>
      </w:r>
    </w:p>
    <w:p w14:paraId="4F40B326" w14:textId="77777777" w:rsidR="009B7A6F" w:rsidRPr="009B7A6F" w:rsidRDefault="009B7A6F" w:rsidP="00AD03A5">
      <w:pPr>
        <w:numPr>
          <w:ilvl w:val="5"/>
          <w:numId w:val="7"/>
        </w:numPr>
        <w:ind w:left="0" w:firstLine="709"/>
        <w:contextualSpacing/>
        <w:jc w:val="both"/>
        <w:rPr>
          <w:rFonts w:eastAsiaTheme="minorEastAsia"/>
        </w:rPr>
      </w:pPr>
      <w:r w:rsidRPr="009B7A6F">
        <w:rPr>
          <w:rFonts w:eastAsiaTheme="minorEastAsia"/>
        </w:rPr>
        <w:t>изучение учебных пособий;</w:t>
      </w:r>
    </w:p>
    <w:p w14:paraId="51DE959D" w14:textId="77777777" w:rsidR="009B7A6F" w:rsidRPr="009B7A6F" w:rsidRDefault="009B7A6F" w:rsidP="00AD03A5">
      <w:pPr>
        <w:numPr>
          <w:ilvl w:val="5"/>
          <w:numId w:val="7"/>
        </w:numPr>
        <w:ind w:left="0" w:firstLine="709"/>
        <w:contextualSpacing/>
        <w:jc w:val="both"/>
        <w:rPr>
          <w:rFonts w:eastAsiaTheme="minorEastAsia"/>
        </w:rPr>
      </w:pPr>
      <w:r w:rsidRPr="009B7A6F">
        <w:rPr>
          <w:rFonts w:eastAsiaTheme="minorEastAsia"/>
        </w:rPr>
        <w:t>изучение теоретического и практического материала по рекомендованным источникам;</w:t>
      </w:r>
    </w:p>
    <w:p w14:paraId="631E90A2" w14:textId="77777777" w:rsidR="009B7A6F" w:rsidRPr="009B7A6F" w:rsidRDefault="009B7A6F" w:rsidP="00AD03A5">
      <w:pPr>
        <w:numPr>
          <w:ilvl w:val="5"/>
          <w:numId w:val="7"/>
        </w:numPr>
        <w:ind w:left="0" w:firstLine="709"/>
        <w:contextualSpacing/>
        <w:jc w:val="both"/>
        <w:rPr>
          <w:rFonts w:eastAsiaTheme="minorEastAsia"/>
        </w:rPr>
      </w:pPr>
      <w:r w:rsidRPr="009B7A6F">
        <w:rPr>
          <w:rFonts w:eastAsiaTheme="minorEastAsia"/>
        </w:rPr>
        <w:t>подготовка к выполнению лабораторных работ и отчетов по ним;</w:t>
      </w:r>
    </w:p>
    <w:p w14:paraId="269F8692" w14:textId="77777777" w:rsidR="009B7A6F" w:rsidRPr="009B7A6F" w:rsidRDefault="009B7A6F" w:rsidP="00AD03A5">
      <w:pPr>
        <w:numPr>
          <w:ilvl w:val="5"/>
          <w:numId w:val="7"/>
        </w:numPr>
        <w:ind w:left="0" w:firstLine="709"/>
        <w:contextualSpacing/>
        <w:jc w:val="both"/>
        <w:rPr>
          <w:rFonts w:eastAsiaTheme="minorEastAsia"/>
        </w:rPr>
      </w:pPr>
      <w:r w:rsidRPr="009B7A6F">
        <w:rPr>
          <w:rFonts w:eastAsiaTheme="minorEastAsia"/>
        </w:rPr>
        <w:t>выполнение домашних заданий;</w:t>
      </w:r>
    </w:p>
    <w:p w14:paraId="30967CEC" w14:textId="77777777" w:rsidR="009B7A6F" w:rsidRPr="009B7A6F" w:rsidRDefault="009B7A6F" w:rsidP="00AD03A5">
      <w:pPr>
        <w:numPr>
          <w:ilvl w:val="5"/>
          <w:numId w:val="7"/>
        </w:numPr>
        <w:ind w:left="0" w:firstLine="709"/>
        <w:contextualSpacing/>
        <w:jc w:val="both"/>
        <w:rPr>
          <w:rFonts w:eastAsiaTheme="minorEastAsia"/>
        </w:rPr>
      </w:pPr>
      <w:r w:rsidRPr="009B7A6F">
        <w:rPr>
          <w:rFonts w:eastAsiaTheme="minorEastAsia"/>
        </w:rPr>
        <w:t>подготовка к коллоквиуму, контрольной работе и т.п.;</w:t>
      </w:r>
    </w:p>
    <w:p w14:paraId="18433245" w14:textId="77777777" w:rsidR="009B7A6F" w:rsidRPr="009B7A6F" w:rsidRDefault="009B7A6F" w:rsidP="00AD03A5">
      <w:pPr>
        <w:numPr>
          <w:ilvl w:val="5"/>
          <w:numId w:val="7"/>
        </w:numPr>
        <w:ind w:left="0" w:firstLine="709"/>
        <w:contextualSpacing/>
        <w:jc w:val="both"/>
        <w:rPr>
          <w:rFonts w:eastAsiaTheme="minorEastAsia"/>
        </w:rPr>
      </w:pPr>
      <w:r w:rsidRPr="009B7A6F">
        <w:rPr>
          <w:rFonts w:eastAsiaTheme="minorEastAsia"/>
        </w:rPr>
        <w:t>выполнение индивидуальных заданий;</w:t>
      </w:r>
    </w:p>
    <w:p w14:paraId="53AB958C" w14:textId="77777777" w:rsidR="009B7A6F" w:rsidRPr="009B7A6F" w:rsidRDefault="009B7A6F" w:rsidP="00AD03A5">
      <w:pPr>
        <w:numPr>
          <w:ilvl w:val="5"/>
          <w:numId w:val="7"/>
        </w:numPr>
        <w:ind w:left="0" w:firstLine="709"/>
        <w:contextualSpacing/>
        <w:jc w:val="both"/>
        <w:rPr>
          <w:rFonts w:eastAsiaTheme="minorEastAsia"/>
        </w:rPr>
      </w:pPr>
      <w:r w:rsidRPr="009B7A6F">
        <w:rPr>
          <w:rFonts w:eastAsiaTheme="minorEastAsia"/>
        </w:rPr>
        <w:t>подготовка к промежуточной аттестации в течение семестра;</w:t>
      </w:r>
    </w:p>
    <w:p w14:paraId="25E518B5" w14:textId="3C0F5F0E" w:rsidR="009B7A6F" w:rsidRPr="009B7A6F" w:rsidRDefault="009B7A6F" w:rsidP="009B7A6F">
      <w:pPr>
        <w:ind w:firstLine="709"/>
        <w:jc w:val="both"/>
        <w:rPr>
          <w:rFonts w:eastAsiaTheme="minorEastAsia"/>
        </w:rPr>
      </w:pPr>
      <w:r w:rsidRPr="009B7A6F">
        <w:rPr>
          <w:rFonts w:eastAsiaTheme="minorEastAsia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32AA0C3B" w14:textId="77777777" w:rsidR="009B7A6F" w:rsidRPr="009B7A6F" w:rsidRDefault="009B7A6F" w:rsidP="00AD03A5">
      <w:pPr>
        <w:numPr>
          <w:ilvl w:val="5"/>
          <w:numId w:val="7"/>
        </w:numPr>
        <w:ind w:left="0" w:firstLine="709"/>
        <w:contextualSpacing/>
        <w:jc w:val="both"/>
        <w:rPr>
          <w:rFonts w:eastAsiaTheme="minorEastAsia"/>
        </w:rPr>
      </w:pPr>
      <w:r w:rsidRPr="009B7A6F">
        <w:rPr>
          <w:rFonts w:eastAsiaTheme="minorEastAsia"/>
        </w:rPr>
        <w:t>проведение индивидуальных и групповых консультаций по отдельным темам/разделам дисциплины;</w:t>
      </w:r>
    </w:p>
    <w:p w14:paraId="40A3F093" w14:textId="43024ED6" w:rsidR="009B7A6F" w:rsidRPr="009B7A6F" w:rsidRDefault="009B7A6F" w:rsidP="00AD03A5">
      <w:pPr>
        <w:numPr>
          <w:ilvl w:val="5"/>
          <w:numId w:val="7"/>
        </w:numPr>
        <w:ind w:left="0" w:firstLine="709"/>
        <w:contextualSpacing/>
        <w:jc w:val="both"/>
        <w:rPr>
          <w:rFonts w:eastAsiaTheme="minorEastAsia"/>
        </w:rPr>
      </w:pPr>
      <w:r w:rsidRPr="009B7A6F">
        <w:rPr>
          <w:rFonts w:eastAsiaTheme="minorEastAsia"/>
        </w:rPr>
        <w:t>проведение консультаций перед зачетом по необходимости;</w:t>
      </w:r>
    </w:p>
    <w:p w14:paraId="5ED75FA1" w14:textId="779ECDE2" w:rsidR="009B7A6F" w:rsidRDefault="009B7A6F" w:rsidP="005B67D1">
      <w:pPr>
        <w:tabs>
          <w:tab w:val="right" w:leader="underscore" w:pos="9639"/>
        </w:tabs>
        <w:jc w:val="right"/>
        <w:rPr>
          <w:b/>
          <w:bCs/>
        </w:rPr>
      </w:pPr>
    </w:p>
    <w:p w14:paraId="792515D1" w14:textId="4B059EE6" w:rsidR="00FF29EC" w:rsidRPr="00FF29EC" w:rsidRDefault="00FF29EC" w:rsidP="00FF29EC">
      <w:pPr>
        <w:keepNext/>
        <w:numPr>
          <w:ilvl w:val="1"/>
          <w:numId w:val="0"/>
        </w:numPr>
        <w:spacing w:before="120" w:after="120"/>
        <w:outlineLvl w:val="1"/>
        <w:rPr>
          <w:rFonts w:cs="Arial"/>
          <w:bCs/>
          <w:iCs/>
          <w:sz w:val="26"/>
          <w:szCs w:val="28"/>
        </w:rPr>
      </w:pPr>
      <w:r>
        <w:rPr>
          <w:rFonts w:cs="Arial"/>
          <w:bCs/>
          <w:iCs/>
          <w:sz w:val="26"/>
          <w:szCs w:val="28"/>
        </w:rPr>
        <w:t xml:space="preserve">3.9. </w:t>
      </w:r>
      <w:r w:rsidRPr="00FF29EC">
        <w:rPr>
          <w:rFonts w:cs="Arial"/>
          <w:bCs/>
          <w:iCs/>
          <w:sz w:val="26"/>
          <w:szCs w:val="28"/>
        </w:rPr>
        <w:t>Применение электронного обучения, дистанционных образовательных технологий</w:t>
      </w:r>
    </w:p>
    <w:p w14:paraId="1EC2DAB4" w14:textId="359A7FD6" w:rsidR="00FF29EC" w:rsidRPr="00FF29EC" w:rsidRDefault="00FF29EC" w:rsidP="00FF29EC">
      <w:pPr>
        <w:ind w:firstLine="709"/>
        <w:jc w:val="both"/>
        <w:rPr>
          <w:rFonts w:eastAsiaTheme="minorEastAsia"/>
        </w:rPr>
      </w:pPr>
      <w:r w:rsidRPr="00FF29EC">
        <w:rPr>
          <w:rFonts w:eastAsiaTheme="minorEastAsia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224D5C2D" w14:textId="061C9B28" w:rsidR="00FF29EC" w:rsidRDefault="00FF29EC" w:rsidP="00FF29EC">
      <w:pPr>
        <w:tabs>
          <w:tab w:val="right" w:leader="underscore" w:pos="9639"/>
        </w:tabs>
        <w:rPr>
          <w:b/>
          <w:bCs/>
        </w:rPr>
      </w:pPr>
    </w:p>
    <w:p w14:paraId="1278F219" w14:textId="582C702A" w:rsidR="00FF29EC" w:rsidRDefault="00FF29EC" w:rsidP="005B67D1">
      <w:pPr>
        <w:tabs>
          <w:tab w:val="right" w:leader="underscore" w:pos="9639"/>
        </w:tabs>
        <w:jc w:val="right"/>
        <w:rPr>
          <w:b/>
          <w:bCs/>
        </w:rPr>
      </w:pPr>
    </w:p>
    <w:p w14:paraId="5578F8E2" w14:textId="502BA30A" w:rsidR="00FF29EC" w:rsidRDefault="00FF29EC" w:rsidP="005B67D1">
      <w:pPr>
        <w:tabs>
          <w:tab w:val="right" w:leader="underscore" w:pos="9639"/>
        </w:tabs>
        <w:jc w:val="right"/>
        <w:rPr>
          <w:b/>
          <w:bCs/>
        </w:rPr>
      </w:pPr>
    </w:p>
    <w:p w14:paraId="351AA1A2" w14:textId="1BE927CC" w:rsidR="00A6434A" w:rsidRDefault="00A6434A" w:rsidP="005B67D1">
      <w:pPr>
        <w:tabs>
          <w:tab w:val="right" w:leader="underscore" w:pos="9639"/>
        </w:tabs>
        <w:jc w:val="right"/>
        <w:rPr>
          <w:b/>
          <w:bCs/>
        </w:rPr>
      </w:pPr>
    </w:p>
    <w:p w14:paraId="5AA88783" w14:textId="242A5152" w:rsidR="00A6434A" w:rsidRDefault="00A6434A" w:rsidP="005B67D1">
      <w:pPr>
        <w:tabs>
          <w:tab w:val="right" w:leader="underscore" w:pos="9639"/>
        </w:tabs>
        <w:jc w:val="right"/>
        <w:rPr>
          <w:b/>
          <w:bCs/>
        </w:rPr>
      </w:pPr>
    </w:p>
    <w:p w14:paraId="067E7608" w14:textId="1B5D59C5" w:rsidR="00A6434A" w:rsidRDefault="00A6434A" w:rsidP="005B67D1">
      <w:pPr>
        <w:tabs>
          <w:tab w:val="right" w:leader="underscore" w:pos="9639"/>
        </w:tabs>
        <w:jc w:val="right"/>
        <w:rPr>
          <w:b/>
          <w:bCs/>
        </w:rPr>
      </w:pPr>
    </w:p>
    <w:p w14:paraId="67498F47" w14:textId="437C013F" w:rsidR="00A6434A" w:rsidRDefault="00A6434A" w:rsidP="005B67D1">
      <w:pPr>
        <w:tabs>
          <w:tab w:val="right" w:leader="underscore" w:pos="9639"/>
        </w:tabs>
        <w:jc w:val="right"/>
        <w:rPr>
          <w:b/>
          <w:bCs/>
        </w:rPr>
      </w:pPr>
    </w:p>
    <w:p w14:paraId="0748A5A2" w14:textId="460882D2" w:rsidR="00A6434A" w:rsidRDefault="00A6434A" w:rsidP="005B67D1">
      <w:pPr>
        <w:tabs>
          <w:tab w:val="right" w:leader="underscore" w:pos="9639"/>
        </w:tabs>
        <w:jc w:val="right"/>
        <w:rPr>
          <w:b/>
          <w:bCs/>
        </w:rPr>
      </w:pPr>
    </w:p>
    <w:p w14:paraId="4F8F8516" w14:textId="7A101A17" w:rsidR="00A6434A" w:rsidRDefault="00A6434A" w:rsidP="005B67D1">
      <w:pPr>
        <w:tabs>
          <w:tab w:val="right" w:leader="underscore" w:pos="9639"/>
        </w:tabs>
        <w:jc w:val="right"/>
        <w:rPr>
          <w:b/>
          <w:bCs/>
        </w:rPr>
      </w:pPr>
    </w:p>
    <w:p w14:paraId="56C5CCBB" w14:textId="46354C83" w:rsidR="00A6434A" w:rsidRDefault="00A6434A" w:rsidP="005B67D1">
      <w:pPr>
        <w:tabs>
          <w:tab w:val="right" w:leader="underscore" w:pos="9639"/>
        </w:tabs>
        <w:jc w:val="right"/>
        <w:rPr>
          <w:b/>
          <w:bCs/>
        </w:rPr>
      </w:pPr>
    </w:p>
    <w:p w14:paraId="05C51C01" w14:textId="69B632EA" w:rsidR="00A6434A" w:rsidRDefault="00A6434A" w:rsidP="005B67D1">
      <w:pPr>
        <w:tabs>
          <w:tab w:val="right" w:leader="underscore" w:pos="9639"/>
        </w:tabs>
        <w:jc w:val="right"/>
        <w:rPr>
          <w:b/>
          <w:bCs/>
        </w:rPr>
      </w:pPr>
    </w:p>
    <w:p w14:paraId="0DCC1BD2" w14:textId="143EEC33" w:rsidR="00A6434A" w:rsidRDefault="00A6434A" w:rsidP="005B67D1">
      <w:pPr>
        <w:tabs>
          <w:tab w:val="right" w:leader="underscore" w:pos="9639"/>
        </w:tabs>
        <w:jc w:val="right"/>
        <w:rPr>
          <w:b/>
          <w:bCs/>
        </w:rPr>
      </w:pPr>
    </w:p>
    <w:p w14:paraId="4CF82FCD" w14:textId="13982C5F" w:rsidR="00A6434A" w:rsidRDefault="00A6434A" w:rsidP="005B67D1">
      <w:pPr>
        <w:tabs>
          <w:tab w:val="right" w:leader="underscore" w:pos="9639"/>
        </w:tabs>
        <w:jc w:val="right"/>
        <w:rPr>
          <w:b/>
          <w:bCs/>
        </w:rPr>
      </w:pPr>
    </w:p>
    <w:p w14:paraId="4FEB0576" w14:textId="29ED166B" w:rsidR="00A6434A" w:rsidRDefault="00A6434A" w:rsidP="005B67D1">
      <w:pPr>
        <w:tabs>
          <w:tab w:val="right" w:leader="underscore" w:pos="9639"/>
        </w:tabs>
        <w:jc w:val="right"/>
        <w:rPr>
          <w:b/>
          <w:bCs/>
        </w:rPr>
      </w:pPr>
    </w:p>
    <w:p w14:paraId="0781D879" w14:textId="0767A589" w:rsidR="00A6434A" w:rsidRDefault="00A6434A" w:rsidP="005B67D1">
      <w:pPr>
        <w:tabs>
          <w:tab w:val="right" w:leader="underscore" w:pos="9639"/>
        </w:tabs>
        <w:jc w:val="right"/>
        <w:rPr>
          <w:b/>
          <w:bCs/>
        </w:rPr>
      </w:pPr>
    </w:p>
    <w:p w14:paraId="2E461CD0" w14:textId="0C5F1859" w:rsidR="00A6434A" w:rsidRDefault="00A6434A" w:rsidP="005B67D1">
      <w:pPr>
        <w:tabs>
          <w:tab w:val="right" w:leader="underscore" w:pos="9639"/>
        </w:tabs>
        <w:jc w:val="right"/>
        <w:rPr>
          <w:b/>
          <w:bCs/>
        </w:rPr>
      </w:pPr>
    </w:p>
    <w:p w14:paraId="3735BE5D" w14:textId="3BC65FF2" w:rsidR="00A6434A" w:rsidRDefault="00A6434A" w:rsidP="005B67D1">
      <w:pPr>
        <w:tabs>
          <w:tab w:val="right" w:leader="underscore" w:pos="9639"/>
        </w:tabs>
        <w:jc w:val="right"/>
        <w:rPr>
          <w:b/>
          <w:bCs/>
        </w:rPr>
      </w:pPr>
    </w:p>
    <w:p w14:paraId="445B9E5B" w14:textId="27A326AD" w:rsidR="00A6434A" w:rsidRDefault="00A6434A" w:rsidP="005B67D1">
      <w:pPr>
        <w:tabs>
          <w:tab w:val="right" w:leader="underscore" w:pos="9639"/>
        </w:tabs>
        <w:jc w:val="right"/>
        <w:rPr>
          <w:b/>
          <w:bCs/>
        </w:rPr>
      </w:pPr>
    </w:p>
    <w:p w14:paraId="390F8627" w14:textId="0420E7EA" w:rsidR="00A6434A" w:rsidRDefault="00A6434A" w:rsidP="005B67D1">
      <w:pPr>
        <w:tabs>
          <w:tab w:val="right" w:leader="underscore" w:pos="9639"/>
        </w:tabs>
        <w:jc w:val="right"/>
        <w:rPr>
          <w:b/>
          <w:bCs/>
        </w:rPr>
      </w:pPr>
    </w:p>
    <w:p w14:paraId="7D6DA31E" w14:textId="12B81556" w:rsidR="00A6434A" w:rsidRDefault="00A6434A" w:rsidP="005B67D1">
      <w:pPr>
        <w:tabs>
          <w:tab w:val="right" w:leader="underscore" w:pos="9639"/>
        </w:tabs>
        <w:jc w:val="right"/>
        <w:rPr>
          <w:b/>
          <w:bCs/>
        </w:rPr>
      </w:pPr>
    </w:p>
    <w:p w14:paraId="3B173971" w14:textId="37088D25" w:rsidR="00A6434A" w:rsidRDefault="00A6434A" w:rsidP="005B67D1">
      <w:pPr>
        <w:tabs>
          <w:tab w:val="right" w:leader="underscore" w:pos="9639"/>
        </w:tabs>
        <w:jc w:val="right"/>
        <w:rPr>
          <w:b/>
          <w:bCs/>
        </w:rPr>
      </w:pPr>
    </w:p>
    <w:p w14:paraId="5E1B8687" w14:textId="7B798451" w:rsidR="00A6434A" w:rsidRDefault="00A6434A" w:rsidP="005B67D1">
      <w:pPr>
        <w:tabs>
          <w:tab w:val="right" w:leader="underscore" w:pos="9639"/>
        </w:tabs>
        <w:jc w:val="right"/>
        <w:rPr>
          <w:b/>
          <w:bCs/>
        </w:rPr>
      </w:pPr>
    </w:p>
    <w:p w14:paraId="7FD61AB0" w14:textId="3DBDAE09" w:rsidR="00A6434A" w:rsidRDefault="00A6434A" w:rsidP="005B67D1">
      <w:pPr>
        <w:tabs>
          <w:tab w:val="right" w:leader="underscore" w:pos="9639"/>
        </w:tabs>
        <w:jc w:val="right"/>
        <w:rPr>
          <w:b/>
          <w:bCs/>
        </w:rPr>
      </w:pPr>
    </w:p>
    <w:p w14:paraId="30CA5960" w14:textId="5714F193" w:rsidR="00A6434A" w:rsidRDefault="00A6434A" w:rsidP="005B67D1">
      <w:pPr>
        <w:tabs>
          <w:tab w:val="right" w:leader="underscore" w:pos="9639"/>
        </w:tabs>
        <w:jc w:val="right"/>
        <w:rPr>
          <w:b/>
          <w:bCs/>
        </w:rPr>
      </w:pPr>
    </w:p>
    <w:p w14:paraId="59846B8B" w14:textId="7BAE23C5" w:rsidR="00A6434A" w:rsidRDefault="00A6434A" w:rsidP="005B67D1">
      <w:pPr>
        <w:tabs>
          <w:tab w:val="right" w:leader="underscore" w:pos="9639"/>
        </w:tabs>
        <w:jc w:val="right"/>
        <w:rPr>
          <w:b/>
          <w:bCs/>
        </w:rPr>
      </w:pPr>
    </w:p>
    <w:p w14:paraId="629F26BD" w14:textId="4F7DE442" w:rsidR="00A6434A" w:rsidRDefault="00A6434A" w:rsidP="005B67D1">
      <w:pPr>
        <w:tabs>
          <w:tab w:val="right" w:leader="underscore" w:pos="9639"/>
        </w:tabs>
        <w:jc w:val="right"/>
        <w:rPr>
          <w:b/>
          <w:bCs/>
        </w:rPr>
      </w:pPr>
    </w:p>
    <w:p w14:paraId="2BAA9CFB" w14:textId="5DED608D" w:rsidR="00A6434A" w:rsidRDefault="00A6434A" w:rsidP="005B67D1">
      <w:pPr>
        <w:tabs>
          <w:tab w:val="right" w:leader="underscore" w:pos="9639"/>
        </w:tabs>
        <w:jc w:val="right"/>
        <w:rPr>
          <w:b/>
          <w:bCs/>
        </w:rPr>
      </w:pPr>
    </w:p>
    <w:p w14:paraId="769DECBE" w14:textId="542390E2" w:rsidR="00A6434A" w:rsidRDefault="00A6434A" w:rsidP="005B67D1">
      <w:pPr>
        <w:tabs>
          <w:tab w:val="right" w:leader="underscore" w:pos="9639"/>
        </w:tabs>
        <w:jc w:val="right"/>
        <w:rPr>
          <w:b/>
          <w:bCs/>
        </w:rPr>
      </w:pPr>
    </w:p>
    <w:p w14:paraId="737A13C7" w14:textId="29159656" w:rsidR="00A6434A" w:rsidRDefault="00A6434A" w:rsidP="005B67D1">
      <w:pPr>
        <w:tabs>
          <w:tab w:val="right" w:leader="underscore" w:pos="9639"/>
        </w:tabs>
        <w:jc w:val="right"/>
        <w:rPr>
          <w:b/>
          <w:bCs/>
        </w:rPr>
      </w:pPr>
    </w:p>
    <w:p w14:paraId="3C35372F" w14:textId="7A877C4F" w:rsidR="00A6434A" w:rsidRDefault="00A6434A" w:rsidP="005B67D1">
      <w:pPr>
        <w:tabs>
          <w:tab w:val="right" w:leader="underscore" w:pos="9639"/>
        </w:tabs>
        <w:jc w:val="right"/>
        <w:rPr>
          <w:b/>
          <w:bCs/>
        </w:rPr>
      </w:pPr>
    </w:p>
    <w:p w14:paraId="3AB8D544" w14:textId="6F16EF41" w:rsidR="00A6434A" w:rsidRDefault="00A6434A" w:rsidP="005B67D1">
      <w:pPr>
        <w:tabs>
          <w:tab w:val="right" w:leader="underscore" w:pos="9639"/>
        </w:tabs>
        <w:jc w:val="right"/>
        <w:rPr>
          <w:b/>
          <w:bCs/>
        </w:rPr>
      </w:pPr>
    </w:p>
    <w:p w14:paraId="5DE58799" w14:textId="17285D01" w:rsidR="00A6434A" w:rsidRDefault="00A6434A" w:rsidP="005B67D1">
      <w:pPr>
        <w:tabs>
          <w:tab w:val="right" w:leader="underscore" w:pos="9639"/>
        </w:tabs>
        <w:jc w:val="right"/>
        <w:rPr>
          <w:b/>
          <w:bCs/>
        </w:rPr>
      </w:pPr>
    </w:p>
    <w:p w14:paraId="0284A9A9" w14:textId="77777777" w:rsidR="00A6434A" w:rsidRDefault="00A6434A" w:rsidP="005B67D1">
      <w:pPr>
        <w:tabs>
          <w:tab w:val="right" w:leader="underscore" w:pos="9639"/>
        </w:tabs>
        <w:jc w:val="right"/>
        <w:rPr>
          <w:b/>
          <w:bCs/>
        </w:rPr>
        <w:sectPr w:rsidR="00A6434A" w:rsidSect="009B7A6F"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3ABF28A9" w14:textId="23A04E94" w:rsidR="00A6434A" w:rsidRPr="005512E6" w:rsidRDefault="00A6434A" w:rsidP="00AD03A5">
      <w:pPr>
        <w:pStyle w:val="afe"/>
        <w:numPr>
          <w:ilvl w:val="0"/>
          <w:numId w:val="12"/>
        </w:numPr>
        <w:rPr>
          <w:rFonts w:eastAsia="MS Mincho"/>
          <w:b/>
          <w:bCs/>
          <w:kern w:val="32"/>
          <w:sz w:val="24"/>
          <w:szCs w:val="24"/>
        </w:rPr>
      </w:pPr>
      <w:r w:rsidRPr="005512E6">
        <w:rPr>
          <w:rFonts w:eastAsia="Calibri"/>
          <w:b/>
          <w:bCs/>
          <w:noProof/>
          <w:kern w:val="32"/>
          <w:sz w:val="24"/>
          <w:szCs w:val="24"/>
          <w:lang w:eastAsia="en-US"/>
        </w:rPr>
        <w:t xml:space="preserve">РЕЗУЛЬТАТЫ ОБУЧЕНИЯ ПО ДИСЦИПЛИНЕ, </w:t>
      </w:r>
      <w:r w:rsidRPr="005512E6">
        <w:rPr>
          <w:b/>
          <w:bCs/>
          <w:color w:val="000000"/>
          <w:kern w:val="32"/>
          <w:sz w:val="24"/>
          <w:szCs w:val="24"/>
        </w:rPr>
        <w:t xml:space="preserve">КРИТЕРИИ </w:t>
      </w:r>
      <w:r w:rsidRPr="005512E6">
        <w:rPr>
          <w:b/>
          <w:bCs/>
          <w:kern w:val="32"/>
          <w:sz w:val="24"/>
          <w:szCs w:val="24"/>
        </w:rPr>
        <w:t xml:space="preserve">ОЦЕНКИ УРОВНЯ СФОРМИРОВАННОСТИ КОМПЕТЕНЦИЙ, </w:t>
      </w:r>
      <w:r w:rsidRPr="005512E6">
        <w:rPr>
          <w:rFonts w:eastAsia="Calibri"/>
          <w:b/>
          <w:bCs/>
          <w:noProof/>
          <w:kern w:val="32"/>
          <w:sz w:val="24"/>
          <w:szCs w:val="24"/>
          <w:lang w:eastAsia="en-US"/>
        </w:rPr>
        <w:t>СИСТЕМА И ШКАЛА ОЦЕНИВАНИЯ</w:t>
      </w:r>
    </w:p>
    <w:p w14:paraId="5287A2F3" w14:textId="4A1C9BAE" w:rsidR="00A6434A" w:rsidRPr="00083C4D" w:rsidRDefault="00A6434A" w:rsidP="00A6434A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cs="Arial"/>
          <w:bCs/>
          <w:iCs/>
          <w:sz w:val="26"/>
          <w:szCs w:val="28"/>
        </w:rPr>
      </w:pPr>
      <w:r>
        <w:rPr>
          <w:rFonts w:cs="Arial"/>
          <w:bCs/>
          <w:iCs/>
          <w:sz w:val="26"/>
          <w:szCs w:val="28"/>
        </w:rPr>
        <w:t xml:space="preserve">4.1. </w:t>
      </w:r>
      <w:r w:rsidRPr="00083C4D">
        <w:rPr>
          <w:rFonts w:cs="Arial"/>
          <w:bCs/>
          <w:iCs/>
          <w:sz w:val="26"/>
          <w:szCs w:val="28"/>
        </w:rPr>
        <w:t xml:space="preserve">Соотнесение планируемых результатов обучения с уровнями </w:t>
      </w:r>
      <w:r w:rsidRPr="00083C4D">
        <w:rPr>
          <w:rFonts w:cs="Arial"/>
          <w:bCs/>
          <w:iCs/>
          <w:color w:val="000000"/>
          <w:sz w:val="26"/>
          <w:szCs w:val="28"/>
        </w:rPr>
        <w:t>сформированности компетенций.</w:t>
      </w:r>
    </w:p>
    <w:tbl>
      <w:tblPr>
        <w:tblStyle w:val="15"/>
        <w:tblW w:w="14742" w:type="dxa"/>
        <w:tblInd w:w="534" w:type="dxa"/>
        <w:tblLook w:val="04A0" w:firstRow="1" w:lastRow="0" w:firstColumn="1" w:lastColumn="0" w:noHBand="0" w:noVBand="1"/>
      </w:tblPr>
      <w:tblGrid>
        <w:gridCol w:w="2133"/>
        <w:gridCol w:w="2028"/>
        <w:gridCol w:w="2306"/>
        <w:gridCol w:w="1862"/>
        <w:gridCol w:w="4296"/>
        <w:gridCol w:w="2117"/>
      </w:tblGrid>
      <w:tr w:rsidR="00A6434A" w:rsidRPr="003211DC" w14:paraId="73128EF8" w14:textId="77777777" w:rsidTr="00C95C71">
        <w:trPr>
          <w:trHeight w:val="369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8833006" w14:textId="77777777" w:rsidR="00A6434A" w:rsidRPr="00A6434A" w:rsidRDefault="00A6434A" w:rsidP="005512E6">
            <w:pPr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A6434A">
              <w:rPr>
                <w:rFonts w:ascii="Times New Roman" w:eastAsia="MS Mincho" w:hAnsi="Times New Roman"/>
                <w:b/>
                <w:sz w:val="22"/>
                <w:szCs w:val="22"/>
              </w:rPr>
              <w:t>Уровни сформированности компетенции(-й)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BD637AA" w14:textId="77777777" w:rsidR="00A6434A" w:rsidRPr="00A6434A" w:rsidRDefault="00A6434A" w:rsidP="005512E6">
            <w:pPr>
              <w:jc w:val="center"/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</w:pPr>
            <w:r w:rsidRPr="00A6434A"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  <w:t>Итоговое количество баллов</w:t>
            </w:r>
          </w:p>
          <w:p w14:paraId="0422344D" w14:textId="77777777" w:rsidR="00A6434A" w:rsidRPr="00A6434A" w:rsidRDefault="00A6434A" w:rsidP="005512E6">
            <w:pPr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A6434A"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  <w:t xml:space="preserve">в </w:t>
            </w:r>
            <w:r w:rsidRPr="00A6434A">
              <w:rPr>
                <w:rFonts w:ascii="Times New Roman" w:eastAsia="MS Mincho" w:hAnsi="Times New Roman"/>
                <w:b/>
                <w:sz w:val="22"/>
                <w:szCs w:val="22"/>
              </w:rPr>
              <w:t>100-балльной системе</w:t>
            </w:r>
          </w:p>
          <w:p w14:paraId="2F3D22A6" w14:textId="77777777" w:rsidR="00A6434A" w:rsidRPr="00A6434A" w:rsidRDefault="00A6434A" w:rsidP="005512E6">
            <w:pPr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A6434A">
              <w:rPr>
                <w:rFonts w:ascii="Times New Roman" w:eastAsia="MS Mincho" w:hAnsi="Times New Roman"/>
                <w:b/>
                <w:sz w:val="22"/>
                <w:szCs w:val="22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670861" w14:textId="77777777" w:rsidR="00A6434A" w:rsidRPr="00A6434A" w:rsidRDefault="00A6434A" w:rsidP="005512E6">
            <w:pPr>
              <w:jc w:val="center"/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</w:pPr>
            <w:r w:rsidRPr="00A6434A"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  <w:t>Оценка в пятибалльной системе</w:t>
            </w:r>
          </w:p>
          <w:p w14:paraId="26B9556B" w14:textId="77777777" w:rsidR="00A6434A" w:rsidRPr="00A6434A" w:rsidRDefault="00A6434A" w:rsidP="005512E6">
            <w:pPr>
              <w:jc w:val="center"/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</w:pPr>
            <w:r w:rsidRPr="00A6434A">
              <w:rPr>
                <w:rFonts w:ascii="Times New Roman" w:eastAsia="MS Mincho" w:hAnsi="Times New Roman"/>
                <w:b/>
                <w:sz w:val="22"/>
                <w:szCs w:val="22"/>
              </w:rPr>
              <w:t>по результатам текущей и промежуточной аттестации</w:t>
            </w:r>
          </w:p>
          <w:p w14:paraId="2F0EBE18" w14:textId="77777777" w:rsidR="00A6434A" w:rsidRPr="00A6434A" w:rsidRDefault="00A6434A" w:rsidP="005512E6">
            <w:pPr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39F587D" w14:textId="77777777" w:rsidR="00A6434A" w:rsidRPr="00A6434A" w:rsidRDefault="00A6434A" w:rsidP="005512E6">
            <w:pPr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A6434A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Показатели уровня сформированности </w:t>
            </w:r>
          </w:p>
        </w:tc>
      </w:tr>
      <w:tr w:rsidR="00A6434A" w:rsidRPr="003211DC" w14:paraId="279A58DC" w14:textId="77777777" w:rsidTr="00C95C71">
        <w:trPr>
          <w:trHeight w:val="368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3BEF3" w14:textId="77777777" w:rsidR="00A6434A" w:rsidRPr="00A6434A" w:rsidRDefault="00A6434A" w:rsidP="005512E6">
            <w:pPr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137AE" w14:textId="77777777" w:rsidR="00A6434A" w:rsidRPr="00A6434A" w:rsidRDefault="00A6434A" w:rsidP="005512E6">
            <w:pPr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21262" w14:textId="77777777" w:rsidR="00A6434A" w:rsidRPr="00A6434A" w:rsidRDefault="00A6434A" w:rsidP="005512E6">
            <w:pPr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8082353" w14:textId="5E7078BA" w:rsidR="00A6434A" w:rsidRPr="00A6434A" w:rsidRDefault="00A6434A" w:rsidP="005512E6">
            <w:pPr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A6434A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универсальной </w:t>
            </w:r>
          </w:p>
          <w:p w14:paraId="4B400C4E" w14:textId="7832636A" w:rsidR="00A6434A" w:rsidRPr="00A6434A" w:rsidRDefault="00A6434A" w:rsidP="00A6434A">
            <w:pPr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A6434A">
              <w:rPr>
                <w:rFonts w:ascii="Times New Roman" w:eastAsia="MS Mincho" w:hAnsi="Times New Roman"/>
                <w:b/>
                <w:sz w:val="22"/>
                <w:szCs w:val="22"/>
              </w:rPr>
              <w:t>компетенции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324EE6A" w14:textId="1DED1A5C" w:rsidR="00A6434A" w:rsidRPr="00A6434A" w:rsidRDefault="00A6434A" w:rsidP="00A6434A">
            <w:pPr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A6434A">
              <w:rPr>
                <w:rFonts w:ascii="Times New Roman" w:eastAsia="MS Mincho" w:hAnsi="Times New Roman"/>
                <w:b/>
                <w:sz w:val="22"/>
                <w:szCs w:val="22"/>
              </w:rPr>
              <w:t>общепрофессиональных компетенций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ADB4FCB" w14:textId="2593BAF5" w:rsidR="00A6434A" w:rsidRPr="00A6434A" w:rsidRDefault="00A6434A" w:rsidP="005512E6">
            <w:pPr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A6434A">
              <w:rPr>
                <w:rFonts w:ascii="Times New Roman" w:eastAsia="MS Mincho" w:hAnsi="Times New Roman"/>
                <w:b/>
                <w:sz w:val="22"/>
                <w:szCs w:val="22"/>
              </w:rPr>
              <w:t>профессиональной</w:t>
            </w:r>
          </w:p>
          <w:p w14:paraId="7A90FF2D" w14:textId="65C26505" w:rsidR="00A6434A" w:rsidRPr="00A6434A" w:rsidRDefault="00A6434A" w:rsidP="00A6434A">
            <w:pPr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A6434A">
              <w:rPr>
                <w:rFonts w:ascii="Times New Roman" w:eastAsia="MS Mincho" w:hAnsi="Times New Roman"/>
                <w:b/>
                <w:sz w:val="22"/>
                <w:szCs w:val="22"/>
              </w:rPr>
              <w:t>компетенции</w:t>
            </w:r>
          </w:p>
        </w:tc>
      </w:tr>
      <w:tr w:rsidR="00A6434A" w:rsidRPr="003211DC" w14:paraId="147F305F" w14:textId="77777777" w:rsidTr="00C95C71">
        <w:trPr>
          <w:trHeight w:val="283"/>
          <w:tblHeader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FBEF8" w14:textId="77777777" w:rsidR="00A6434A" w:rsidRPr="00A6434A" w:rsidRDefault="00A6434A" w:rsidP="005512E6">
            <w:pPr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2222" w14:textId="77777777" w:rsidR="00A6434A" w:rsidRPr="00A6434A" w:rsidRDefault="00A6434A" w:rsidP="005512E6">
            <w:pPr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5DBA" w14:textId="77777777" w:rsidR="00A6434A" w:rsidRPr="00A6434A" w:rsidRDefault="00A6434A" w:rsidP="005512E6">
            <w:pPr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286749" w14:textId="77777777" w:rsidR="00A6434A" w:rsidRPr="00A6434A" w:rsidRDefault="00A6434A" w:rsidP="005512E6">
            <w:pPr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A0F36A2" w14:textId="77777777" w:rsidR="00A6434A" w:rsidRPr="00A6434A" w:rsidRDefault="00A6434A" w:rsidP="005512E6">
            <w:pPr>
              <w:rPr>
                <w:rFonts w:ascii="Times New Roman" w:eastAsia="MS Mincho" w:hAnsi="Times New Roman"/>
                <w:sz w:val="22"/>
                <w:szCs w:val="22"/>
              </w:rPr>
            </w:pPr>
            <w:r w:rsidRPr="00A6434A">
              <w:rPr>
                <w:rFonts w:ascii="Times New Roman" w:eastAsia="MS Mincho" w:hAnsi="Times New Roman"/>
                <w:sz w:val="22"/>
                <w:szCs w:val="22"/>
              </w:rPr>
              <w:t>ОПК-1</w:t>
            </w:r>
          </w:p>
          <w:p w14:paraId="74AFB9E4" w14:textId="77777777" w:rsidR="00A6434A" w:rsidRPr="00A6434A" w:rsidRDefault="00A6434A" w:rsidP="005512E6">
            <w:pPr>
              <w:rPr>
                <w:rFonts w:ascii="Times New Roman" w:eastAsia="MS Mincho" w:hAnsi="Times New Roman"/>
                <w:sz w:val="22"/>
                <w:szCs w:val="22"/>
              </w:rPr>
            </w:pPr>
            <w:r w:rsidRPr="00A6434A">
              <w:rPr>
                <w:rFonts w:ascii="Times New Roman" w:eastAsia="MS Mincho" w:hAnsi="Times New Roman"/>
                <w:sz w:val="22"/>
                <w:szCs w:val="22"/>
              </w:rPr>
              <w:t>ИД-ОПК-1.1</w:t>
            </w:r>
          </w:p>
          <w:p w14:paraId="147B6641" w14:textId="77777777" w:rsidR="00A6434A" w:rsidRPr="00A6434A" w:rsidRDefault="00A6434A" w:rsidP="005512E6">
            <w:pPr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A6434A">
              <w:rPr>
                <w:rFonts w:ascii="Times New Roman" w:eastAsia="MS Mincho" w:hAnsi="Times New Roman"/>
                <w:bCs/>
                <w:sz w:val="22"/>
                <w:szCs w:val="22"/>
              </w:rPr>
              <w:t>ОПК-3</w:t>
            </w:r>
          </w:p>
          <w:p w14:paraId="5D0E79FE" w14:textId="77777777" w:rsidR="00A6434A" w:rsidRPr="00A6434A" w:rsidRDefault="00A6434A" w:rsidP="005512E6">
            <w:pPr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A6434A">
              <w:rPr>
                <w:rFonts w:ascii="Times New Roman" w:eastAsia="MS Mincho" w:hAnsi="Times New Roman"/>
                <w:bCs/>
                <w:sz w:val="22"/>
                <w:szCs w:val="22"/>
              </w:rPr>
              <w:t>ИД ОПК 3.1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6AEFD3" w14:textId="77777777" w:rsidR="00A6434A" w:rsidRPr="00A6434A" w:rsidRDefault="00A6434A" w:rsidP="005512E6">
            <w:pPr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</w:tr>
      <w:tr w:rsidR="00A6434A" w:rsidRPr="003211DC" w14:paraId="5AC5AC37" w14:textId="77777777" w:rsidTr="00C95C71">
        <w:trPr>
          <w:trHeight w:val="28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6142" w14:textId="77777777" w:rsidR="00A6434A" w:rsidRPr="00A6434A" w:rsidRDefault="00A6434A" w:rsidP="005512E6">
            <w:pPr>
              <w:rPr>
                <w:rFonts w:ascii="Times New Roman" w:eastAsia="MS Mincho" w:hAnsi="Times New Roman"/>
                <w:sz w:val="22"/>
                <w:szCs w:val="22"/>
              </w:rPr>
            </w:pPr>
            <w:r w:rsidRPr="00A6434A">
              <w:rPr>
                <w:rFonts w:ascii="Times New Roman" w:eastAsia="MS Mincho" w:hAnsi="Times New Roman"/>
                <w:sz w:val="22"/>
                <w:szCs w:val="22"/>
              </w:rPr>
              <w:t>высокий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1C62" w14:textId="77777777" w:rsidR="00A6434A" w:rsidRPr="00A6434A" w:rsidRDefault="00A6434A" w:rsidP="005512E6">
            <w:pPr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A6434A">
              <w:rPr>
                <w:rFonts w:ascii="Times New Roman" w:eastAsia="MS Mincho" w:hAnsi="Times New Roman"/>
                <w:sz w:val="22"/>
                <w:szCs w:val="22"/>
              </w:rPr>
              <w:t>85 – 100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BBBD" w14:textId="77777777" w:rsidR="00A6434A" w:rsidRPr="00A6434A" w:rsidRDefault="00A6434A" w:rsidP="005512E6">
            <w:pPr>
              <w:rPr>
                <w:rFonts w:ascii="Times New Roman" w:eastAsia="MS Mincho" w:hAnsi="Times New Roman"/>
                <w:sz w:val="22"/>
                <w:szCs w:val="22"/>
              </w:rPr>
            </w:pPr>
            <w:r w:rsidRPr="00A6434A">
              <w:rPr>
                <w:rFonts w:ascii="Times New Roman" w:eastAsia="MS Mincho" w:hAnsi="Times New Roman"/>
                <w:sz w:val="22"/>
                <w:szCs w:val="22"/>
              </w:rPr>
              <w:t>зачтено (отлично)/</w:t>
            </w:r>
          </w:p>
          <w:p w14:paraId="32F2F6DC" w14:textId="77777777" w:rsidR="00A6434A" w:rsidRPr="00A6434A" w:rsidRDefault="00A6434A" w:rsidP="005512E6">
            <w:pPr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2E6A" w14:textId="77777777" w:rsidR="00A6434A" w:rsidRPr="00A6434A" w:rsidRDefault="00A6434A" w:rsidP="005512E6">
            <w:pPr>
              <w:tabs>
                <w:tab w:val="left" w:pos="176"/>
              </w:tabs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5FD7" w14:textId="77777777" w:rsidR="00A6434A" w:rsidRPr="00A6434A" w:rsidRDefault="00A6434A" w:rsidP="005512E6">
            <w:pPr>
              <w:tabs>
                <w:tab w:val="left" w:pos="176"/>
              </w:tabs>
              <w:rPr>
                <w:rFonts w:ascii="Times New Roman" w:eastAsia="MS Mincho" w:hAnsi="Times New Roman"/>
                <w:sz w:val="22"/>
                <w:szCs w:val="22"/>
              </w:rPr>
            </w:pPr>
            <w:r w:rsidRPr="00A6434A">
              <w:rPr>
                <w:rFonts w:ascii="Times New Roman" w:eastAsia="MS Mincho" w:hAnsi="Times New Roman"/>
                <w:sz w:val="22"/>
                <w:szCs w:val="22"/>
              </w:rPr>
              <w:t>Обучающийся:</w:t>
            </w:r>
          </w:p>
          <w:p w14:paraId="202391F3" w14:textId="77777777" w:rsidR="00A6434A" w:rsidRPr="00A6434A" w:rsidRDefault="00A6434A" w:rsidP="00AD03A5">
            <w:pPr>
              <w:numPr>
                <w:ilvl w:val="0"/>
                <w:numId w:val="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rFonts w:ascii="Times New Roman" w:eastAsia="MS Mincho" w:hAnsi="Times New Roman"/>
                <w:sz w:val="22"/>
                <w:szCs w:val="22"/>
              </w:rPr>
            </w:pPr>
            <w:r w:rsidRPr="00A6434A">
              <w:rPr>
                <w:rFonts w:ascii="Times New Roman" w:eastAsia="MS Mincho" w:hAnsi="Times New Roman"/>
                <w:sz w:val="22"/>
                <w:szCs w:val="22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0FA2DEC3" w14:textId="77777777" w:rsidR="00A6434A" w:rsidRPr="00A6434A" w:rsidRDefault="00A6434A" w:rsidP="00AD03A5">
            <w:pPr>
              <w:numPr>
                <w:ilvl w:val="0"/>
                <w:numId w:val="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rFonts w:ascii="Times New Roman" w:eastAsia="MS Mincho" w:hAnsi="Times New Roman"/>
                <w:sz w:val="22"/>
                <w:szCs w:val="22"/>
              </w:rPr>
            </w:pPr>
            <w:r w:rsidRPr="00A6434A">
              <w:rPr>
                <w:rFonts w:ascii="Times New Roman" w:eastAsia="MS Mincho" w:hAnsi="Times New Roman"/>
                <w:sz w:val="22"/>
                <w:szCs w:val="22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9D41" w14:textId="77777777" w:rsidR="00A6434A" w:rsidRPr="00A6434A" w:rsidRDefault="00A6434A" w:rsidP="005512E6">
            <w:pPr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A6434A" w:rsidRPr="003211DC" w14:paraId="3EBC8D4D" w14:textId="77777777" w:rsidTr="00C95C71">
        <w:trPr>
          <w:trHeight w:val="28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9F82" w14:textId="77777777" w:rsidR="00A6434A" w:rsidRPr="00A6434A" w:rsidRDefault="00A6434A" w:rsidP="005512E6">
            <w:pPr>
              <w:rPr>
                <w:rFonts w:ascii="Times New Roman" w:eastAsia="MS Mincho" w:hAnsi="Times New Roman"/>
                <w:sz w:val="22"/>
                <w:szCs w:val="22"/>
              </w:rPr>
            </w:pPr>
            <w:r w:rsidRPr="00A6434A">
              <w:rPr>
                <w:rFonts w:ascii="Times New Roman" w:eastAsia="MS Mincho" w:hAnsi="Times New Roman"/>
                <w:sz w:val="22"/>
                <w:szCs w:val="22"/>
              </w:rPr>
              <w:t>повышенный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1CCA" w14:textId="77777777" w:rsidR="00A6434A" w:rsidRPr="00A6434A" w:rsidRDefault="00A6434A" w:rsidP="005512E6">
            <w:pPr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A6434A">
              <w:rPr>
                <w:rFonts w:ascii="Times New Roman" w:eastAsia="MS Mincho" w:hAnsi="Times New Roman"/>
                <w:sz w:val="22"/>
                <w:szCs w:val="22"/>
              </w:rPr>
              <w:t>65 – 84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2DDA" w14:textId="77777777" w:rsidR="00A6434A" w:rsidRPr="00A6434A" w:rsidRDefault="00A6434A" w:rsidP="005512E6">
            <w:pPr>
              <w:rPr>
                <w:rFonts w:ascii="Times New Roman" w:eastAsia="MS Mincho" w:hAnsi="Times New Roman"/>
                <w:sz w:val="22"/>
                <w:szCs w:val="22"/>
              </w:rPr>
            </w:pPr>
            <w:r w:rsidRPr="00A6434A">
              <w:rPr>
                <w:rFonts w:ascii="Times New Roman" w:eastAsia="MS Mincho" w:hAnsi="Times New Roman"/>
                <w:sz w:val="22"/>
                <w:szCs w:val="22"/>
              </w:rPr>
              <w:t>зачтено (хорошо)/</w:t>
            </w:r>
          </w:p>
          <w:p w14:paraId="7864CE12" w14:textId="77777777" w:rsidR="00A6434A" w:rsidRPr="00A6434A" w:rsidRDefault="00A6434A" w:rsidP="005512E6">
            <w:pPr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8C7D" w14:textId="77777777" w:rsidR="00A6434A" w:rsidRPr="00A6434A" w:rsidRDefault="00A6434A" w:rsidP="00AD03A5">
            <w:pPr>
              <w:numPr>
                <w:ilvl w:val="0"/>
                <w:numId w:val="8"/>
              </w:numPr>
              <w:tabs>
                <w:tab w:val="left" w:pos="293"/>
              </w:tabs>
              <w:ind w:left="0" w:firstLine="0"/>
              <w:contextualSpacing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6C4D" w14:textId="77777777" w:rsidR="00A6434A" w:rsidRPr="00A6434A" w:rsidRDefault="00A6434A" w:rsidP="005512E6">
            <w:pPr>
              <w:rPr>
                <w:rFonts w:ascii="Times New Roman" w:eastAsia="MS Mincho" w:hAnsi="Times New Roman"/>
                <w:sz w:val="22"/>
                <w:szCs w:val="22"/>
              </w:rPr>
            </w:pPr>
            <w:r w:rsidRPr="00A6434A">
              <w:rPr>
                <w:rFonts w:ascii="Times New Roman" w:eastAsia="MS Mincho" w:hAnsi="Times New Roman"/>
                <w:sz w:val="22"/>
                <w:szCs w:val="22"/>
              </w:rPr>
              <w:t>Обучающийся:</w:t>
            </w:r>
          </w:p>
          <w:p w14:paraId="2C8BBE75" w14:textId="77777777" w:rsidR="00A6434A" w:rsidRPr="00A6434A" w:rsidRDefault="00A6434A" w:rsidP="00AD03A5">
            <w:pPr>
              <w:numPr>
                <w:ilvl w:val="0"/>
                <w:numId w:val="8"/>
              </w:numPr>
              <w:tabs>
                <w:tab w:val="left" w:pos="313"/>
              </w:tabs>
              <w:ind w:left="0" w:firstLine="0"/>
              <w:contextualSpacing/>
              <w:rPr>
                <w:rFonts w:ascii="Times New Roman" w:eastAsia="MS Mincho" w:hAnsi="Times New Roman"/>
                <w:sz w:val="22"/>
                <w:szCs w:val="22"/>
              </w:rPr>
            </w:pPr>
            <w:r w:rsidRPr="00A6434A">
              <w:rPr>
                <w:rFonts w:ascii="Times New Roman" w:eastAsia="MS Mincho" w:hAnsi="Times New Roman"/>
                <w:sz w:val="22"/>
                <w:szCs w:val="22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08166B58" w14:textId="77777777" w:rsidR="00A6434A" w:rsidRPr="00A6434A" w:rsidRDefault="00A6434A" w:rsidP="00AD03A5">
            <w:pPr>
              <w:numPr>
                <w:ilvl w:val="0"/>
                <w:numId w:val="8"/>
              </w:numPr>
              <w:tabs>
                <w:tab w:val="left" w:pos="313"/>
              </w:tabs>
              <w:ind w:left="0" w:firstLine="0"/>
              <w:contextualSpacing/>
              <w:rPr>
                <w:rFonts w:ascii="Times New Roman" w:eastAsia="MS Mincho" w:hAnsi="Times New Roman"/>
                <w:sz w:val="22"/>
                <w:szCs w:val="22"/>
              </w:rPr>
            </w:pPr>
            <w:r w:rsidRPr="00A6434A">
              <w:rPr>
                <w:rFonts w:ascii="Times New Roman" w:eastAsia="MS Mincho" w:hAnsi="Times New Roman"/>
                <w:sz w:val="22"/>
                <w:szCs w:val="22"/>
              </w:rPr>
              <w:t>допускает единичные негрубые ошибки;</w:t>
            </w:r>
          </w:p>
          <w:p w14:paraId="071DFD99" w14:textId="48721132" w:rsidR="00A6434A" w:rsidRPr="00A6434A" w:rsidRDefault="00A6434A" w:rsidP="00AD03A5">
            <w:pPr>
              <w:numPr>
                <w:ilvl w:val="0"/>
                <w:numId w:val="8"/>
              </w:numPr>
              <w:tabs>
                <w:tab w:val="left" w:pos="313"/>
              </w:tabs>
              <w:ind w:left="0" w:firstLine="0"/>
              <w:contextualSpacing/>
              <w:rPr>
                <w:rFonts w:ascii="Times New Roman" w:eastAsia="MS Mincho" w:hAnsi="Times New Roman"/>
                <w:sz w:val="22"/>
                <w:szCs w:val="22"/>
              </w:rPr>
            </w:pPr>
            <w:r w:rsidRPr="00A6434A">
              <w:rPr>
                <w:rFonts w:ascii="Times New Roman" w:eastAsia="MS Mincho" w:hAnsi="Times New Roman"/>
                <w:sz w:val="22"/>
                <w:szCs w:val="22"/>
              </w:rPr>
              <w:t>достаточно хорошо ориентируется в учебной и профессиональной литературе;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8D6E" w14:textId="77777777" w:rsidR="00A6434A" w:rsidRPr="00A6434A" w:rsidRDefault="00A6434A" w:rsidP="005512E6">
            <w:pPr>
              <w:tabs>
                <w:tab w:val="left" w:pos="313"/>
              </w:tabs>
              <w:rPr>
                <w:rFonts w:ascii="Times New Roman" w:eastAsia="MS Mincho" w:hAnsi="Times New Roman"/>
                <w:sz w:val="22"/>
                <w:szCs w:val="22"/>
              </w:rPr>
            </w:pPr>
            <w:r w:rsidRPr="00A6434A"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</w:p>
        </w:tc>
      </w:tr>
      <w:tr w:rsidR="00A6434A" w:rsidRPr="003211DC" w14:paraId="4028BB40" w14:textId="77777777" w:rsidTr="00C95C71">
        <w:trPr>
          <w:trHeight w:val="28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5A2BB" w14:textId="77777777" w:rsidR="00A6434A" w:rsidRPr="00A6434A" w:rsidRDefault="00A6434A" w:rsidP="005512E6">
            <w:pPr>
              <w:rPr>
                <w:rFonts w:ascii="Times New Roman" w:eastAsia="MS Mincho" w:hAnsi="Times New Roman"/>
                <w:sz w:val="22"/>
                <w:szCs w:val="22"/>
              </w:rPr>
            </w:pPr>
            <w:r w:rsidRPr="00A6434A">
              <w:rPr>
                <w:rFonts w:ascii="Times New Roman" w:eastAsia="MS Mincho" w:hAnsi="Times New Roman"/>
                <w:sz w:val="22"/>
                <w:szCs w:val="22"/>
              </w:rPr>
              <w:t>базовый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BF05" w14:textId="77777777" w:rsidR="00A6434A" w:rsidRPr="00A6434A" w:rsidRDefault="00A6434A" w:rsidP="005512E6">
            <w:pPr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A6434A">
              <w:rPr>
                <w:rFonts w:ascii="Times New Roman" w:eastAsia="MS Mincho" w:hAnsi="Times New Roman"/>
                <w:sz w:val="22"/>
                <w:szCs w:val="22"/>
              </w:rPr>
              <w:t>41 – 64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E98C" w14:textId="77777777" w:rsidR="00A6434A" w:rsidRPr="00A6434A" w:rsidRDefault="00A6434A" w:rsidP="005512E6">
            <w:pPr>
              <w:rPr>
                <w:rFonts w:ascii="Times New Roman" w:eastAsia="MS Mincho" w:hAnsi="Times New Roman"/>
                <w:sz w:val="22"/>
                <w:szCs w:val="22"/>
              </w:rPr>
            </w:pPr>
            <w:r w:rsidRPr="00A6434A">
              <w:rPr>
                <w:rFonts w:ascii="Times New Roman" w:eastAsia="MS Mincho" w:hAnsi="Times New Roman"/>
                <w:sz w:val="22"/>
                <w:szCs w:val="22"/>
              </w:rPr>
              <w:t>зачтено (удовлетворительно)/</w:t>
            </w:r>
          </w:p>
          <w:p w14:paraId="29488BAF" w14:textId="77777777" w:rsidR="00A6434A" w:rsidRPr="00A6434A" w:rsidRDefault="00A6434A" w:rsidP="005512E6">
            <w:pPr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7ABC" w14:textId="77777777" w:rsidR="00A6434A" w:rsidRPr="00A6434A" w:rsidRDefault="00A6434A" w:rsidP="00AD03A5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contextualSpacing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670B" w14:textId="77777777" w:rsidR="00A6434A" w:rsidRPr="00A6434A" w:rsidRDefault="00A6434A" w:rsidP="005512E6">
            <w:pPr>
              <w:rPr>
                <w:rFonts w:ascii="Times New Roman" w:eastAsia="MS Mincho" w:hAnsi="Times New Roman"/>
                <w:sz w:val="22"/>
                <w:szCs w:val="22"/>
              </w:rPr>
            </w:pPr>
            <w:r w:rsidRPr="00A6434A">
              <w:rPr>
                <w:rFonts w:ascii="Times New Roman" w:eastAsia="MS Mincho" w:hAnsi="Times New Roman"/>
                <w:sz w:val="22"/>
                <w:szCs w:val="22"/>
              </w:rPr>
              <w:t>Обучающийся:</w:t>
            </w:r>
          </w:p>
          <w:p w14:paraId="7C060EA6" w14:textId="77777777" w:rsidR="00A6434A" w:rsidRPr="00A6434A" w:rsidRDefault="00A6434A" w:rsidP="00AD03A5">
            <w:pPr>
              <w:numPr>
                <w:ilvl w:val="0"/>
                <w:numId w:val="8"/>
              </w:numPr>
              <w:tabs>
                <w:tab w:val="left" w:pos="308"/>
              </w:tabs>
              <w:ind w:left="0" w:firstLine="0"/>
              <w:contextualSpacing/>
              <w:rPr>
                <w:rFonts w:ascii="Times New Roman" w:eastAsia="MS Mincho" w:hAnsi="Times New Roman"/>
                <w:sz w:val="22"/>
                <w:szCs w:val="22"/>
              </w:rPr>
            </w:pPr>
            <w:r w:rsidRPr="00A6434A">
              <w:rPr>
                <w:rFonts w:ascii="Times New Roman" w:eastAsia="MS Mincho" w:hAnsi="Times New Roman"/>
                <w:sz w:val="22"/>
                <w:szCs w:val="22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0F6CE7AD" w14:textId="77777777" w:rsidR="00A6434A" w:rsidRPr="00A6434A" w:rsidRDefault="00A6434A" w:rsidP="00AD03A5">
            <w:pPr>
              <w:numPr>
                <w:ilvl w:val="0"/>
                <w:numId w:val="8"/>
              </w:numPr>
              <w:tabs>
                <w:tab w:val="left" w:pos="308"/>
              </w:tabs>
              <w:ind w:left="0" w:firstLine="0"/>
              <w:contextualSpacing/>
              <w:rPr>
                <w:rFonts w:ascii="Times New Roman" w:eastAsia="MS Mincho" w:hAnsi="Times New Roman"/>
                <w:sz w:val="22"/>
                <w:szCs w:val="22"/>
              </w:rPr>
            </w:pPr>
            <w:r w:rsidRPr="00A6434A">
              <w:rPr>
                <w:rFonts w:ascii="Times New Roman" w:eastAsia="MS Mincho" w:hAnsi="Times New Roman"/>
                <w:sz w:val="22"/>
                <w:szCs w:val="22"/>
              </w:rPr>
              <w:t>с неточностями излагает химический метериал;</w:t>
            </w:r>
          </w:p>
          <w:p w14:paraId="60008494" w14:textId="77777777" w:rsidR="00A6434A" w:rsidRPr="00A6434A" w:rsidRDefault="00A6434A" w:rsidP="00AD03A5">
            <w:pPr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6434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 затруднениями пишет химические реакции, </w:t>
            </w:r>
          </w:p>
          <w:p w14:paraId="0EEB0C78" w14:textId="77777777" w:rsidR="00A6434A" w:rsidRPr="00A6434A" w:rsidRDefault="00A6434A" w:rsidP="00AD03A5">
            <w:pPr>
              <w:numPr>
                <w:ilvl w:val="0"/>
                <w:numId w:val="8"/>
              </w:numPr>
              <w:tabs>
                <w:tab w:val="left" w:pos="308"/>
              </w:tabs>
              <w:ind w:left="0" w:firstLine="0"/>
              <w:contextualSpacing/>
              <w:rPr>
                <w:rFonts w:ascii="Times New Roman" w:eastAsia="MS Mincho" w:hAnsi="Times New Roman"/>
                <w:sz w:val="22"/>
                <w:szCs w:val="22"/>
              </w:rPr>
            </w:pPr>
            <w:r w:rsidRPr="00A6434A">
              <w:rPr>
                <w:rFonts w:ascii="Times New Roman" w:eastAsia="MS Mincho" w:hAnsi="Times New Roman"/>
                <w:sz w:val="22"/>
                <w:szCs w:val="22"/>
              </w:rPr>
              <w:t>демонстрирует фрагментарные знания основной учебной литературы по дисциплине;</w:t>
            </w:r>
          </w:p>
          <w:p w14:paraId="6A49FDE1" w14:textId="77777777" w:rsidR="00A6434A" w:rsidRPr="00A6434A" w:rsidRDefault="00A6434A" w:rsidP="00AD03A5">
            <w:pPr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6434A">
              <w:rPr>
                <w:rFonts w:ascii="Times New Roman" w:eastAsia="MS Mincho" w:hAnsi="Times New Roman"/>
                <w:sz w:val="22"/>
                <w:szCs w:val="22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99F9" w14:textId="77777777" w:rsidR="00A6434A" w:rsidRPr="00A6434A" w:rsidRDefault="00A6434A" w:rsidP="005512E6">
            <w:pPr>
              <w:tabs>
                <w:tab w:val="left" w:pos="308"/>
              </w:tabs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A6434A" w:rsidRPr="003211DC" w14:paraId="5B165169" w14:textId="77777777" w:rsidTr="00C95C71">
        <w:trPr>
          <w:trHeight w:val="28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5F43" w14:textId="77777777" w:rsidR="00A6434A" w:rsidRPr="00A6434A" w:rsidRDefault="00A6434A" w:rsidP="005512E6">
            <w:pPr>
              <w:rPr>
                <w:rFonts w:ascii="Times New Roman" w:eastAsia="MS Mincho" w:hAnsi="Times New Roman"/>
                <w:sz w:val="22"/>
                <w:szCs w:val="22"/>
              </w:rPr>
            </w:pPr>
            <w:r w:rsidRPr="00A6434A">
              <w:rPr>
                <w:rFonts w:ascii="Times New Roman" w:eastAsia="MS Mincho" w:hAnsi="Times New Roman"/>
                <w:sz w:val="22"/>
                <w:szCs w:val="22"/>
              </w:rPr>
              <w:t>низкий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8573" w14:textId="77777777" w:rsidR="00A6434A" w:rsidRPr="00A6434A" w:rsidRDefault="00A6434A" w:rsidP="005512E6">
            <w:pPr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A6434A">
              <w:rPr>
                <w:rFonts w:ascii="Times New Roman" w:eastAsia="MS Mincho" w:hAnsi="Times New Roman"/>
                <w:sz w:val="22"/>
                <w:szCs w:val="22"/>
              </w:rPr>
              <w:t>0 – 40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6D35" w14:textId="77777777" w:rsidR="00A6434A" w:rsidRPr="00A6434A" w:rsidRDefault="00A6434A" w:rsidP="005512E6">
            <w:pPr>
              <w:rPr>
                <w:rFonts w:ascii="Times New Roman" w:eastAsia="MS Mincho" w:hAnsi="Times New Roman"/>
                <w:sz w:val="22"/>
                <w:szCs w:val="22"/>
              </w:rPr>
            </w:pPr>
            <w:r w:rsidRPr="00A6434A">
              <w:rPr>
                <w:rFonts w:ascii="Times New Roman" w:eastAsia="MS Mincho" w:hAnsi="Times New Roman"/>
                <w:sz w:val="22"/>
                <w:szCs w:val="22"/>
              </w:rPr>
              <w:t>неудовлетворительно/</w:t>
            </w:r>
          </w:p>
          <w:p w14:paraId="302581B1" w14:textId="77777777" w:rsidR="00A6434A" w:rsidRPr="00A6434A" w:rsidRDefault="00A6434A" w:rsidP="005512E6">
            <w:pPr>
              <w:rPr>
                <w:rFonts w:ascii="Times New Roman" w:eastAsia="MS Mincho" w:hAnsi="Times New Roman"/>
                <w:sz w:val="22"/>
                <w:szCs w:val="22"/>
              </w:rPr>
            </w:pPr>
            <w:r w:rsidRPr="00A6434A">
              <w:rPr>
                <w:rFonts w:ascii="Times New Roman" w:eastAsia="MS Mincho" w:hAnsi="Times New Roman"/>
                <w:sz w:val="22"/>
                <w:szCs w:val="22"/>
              </w:rPr>
              <w:t>не зачтено</w:t>
            </w:r>
          </w:p>
        </w:tc>
        <w:tc>
          <w:tcPr>
            <w:tcW w:w="9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2B75" w14:textId="77777777" w:rsidR="00A6434A" w:rsidRPr="00A6434A" w:rsidRDefault="00A6434A" w:rsidP="005512E6">
            <w:pPr>
              <w:rPr>
                <w:rFonts w:ascii="Times New Roman" w:eastAsia="MS Mincho" w:hAnsi="Times New Roman"/>
                <w:sz w:val="22"/>
                <w:szCs w:val="22"/>
              </w:rPr>
            </w:pPr>
            <w:r w:rsidRPr="00A6434A">
              <w:rPr>
                <w:rFonts w:ascii="Times New Roman" w:eastAsia="MS Mincho" w:hAnsi="Times New Roman"/>
                <w:sz w:val="22"/>
                <w:szCs w:val="22"/>
              </w:rPr>
              <w:t>Обучающийся:</w:t>
            </w:r>
          </w:p>
          <w:p w14:paraId="0AA8FE46" w14:textId="77777777" w:rsidR="00A6434A" w:rsidRPr="00A6434A" w:rsidRDefault="00A6434A" w:rsidP="00AD03A5">
            <w:pPr>
              <w:numPr>
                <w:ilvl w:val="0"/>
                <w:numId w:val="8"/>
              </w:numPr>
              <w:tabs>
                <w:tab w:val="left" w:pos="293"/>
              </w:tabs>
              <w:contextualSpacing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A6434A">
              <w:rPr>
                <w:rFonts w:ascii="Times New Roman" w:eastAsia="MS Mincho" w:hAnsi="Times New Roman"/>
                <w:sz w:val="22"/>
                <w:szCs w:val="22"/>
              </w:rPr>
              <w:t>демонстрирует фрагментарные знания теоретического и практического материала, допускает грубые ошибки при его изложении на занятиях и в ходе промежуточной аттестации;</w:t>
            </w:r>
          </w:p>
          <w:p w14:paraId="102F83F2" w14:textId="77777777" w:rsidR="00A6434A" w:rsidRPr="00A6434A" w:rsidRDefault="00A6434A" w:rsidP="00AD03A5">
            <w:pPr>
              <w:numPr>
                <w:ilvl w:val="0"/>
                <w:numId w:val="8"/>
              </w:numPr>
              <w:tabs>
                <w:tab w:val="left" w:pos="293"/>
              </w:tabs>
              <w:contextualSpacing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A6434A">
              <w:rPr>
                <w:rFonts w:ascii="Times New Roman" w:eastAsia="MS Mincho" w:hAnsi="Times New Roman"/>
                <w:sz w:val="22"/>
                <w:szCs w:val="22"/>
              </w:rPr>
              <w:t>испытывает серьёзные затруднения в применении теоретических положений при решении практических;</w:t>
            </w:r>
          </w:p>
          <w:p w14:paraId="09E59D74" w14:textId="77777777" w:rsidR="00A6434A" w:rsidRPr="00A6434A" w:rsidRDefault="00A6434A" w:rsidP="00AD03A5">
            <w:pPr>
              <w:numPr>
                <w:ilvl w:val="0"/>
                <w:numId w:val="8"/>
              </w:numPr>
              <w:tabs>
                <w:tab w:val="left" w:pos="293"/>
              </w:tabs>
              <w:contextualSpacing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A6434A">
              <w:rPr>
                <w:rFonts w:ascii="Times New Roman" w:eastAsia="MS Mincho" w:hAnsi="Times New Roman"/>
                <w:sz w:val="22"/>
                <w:szCs w:val="22"/>
              </w:rPr>
              <w:t>не способен записывать простейшие химические уравнения и формулы химических соединений;</w:t>
            </w:r>
          </w:p>
          <w:p w14:paraId="48D62A01" w14:textId="77777777" w:rsidR="00A6434A" w:rsidRPr="00A6434A" w:rsidRDefault="00A6434A" w:rsidP="00AD03A5">
            <w:pPr>
              <w:numPr>
                <w:ilvl w:val="0"/>
                <w:numId w:val="9"/>
              </w:numPr>
              <w:tabs>
                <w:tab w:val="left" w:pos="267"/>
              </w:tabs>
              <w:contextualSpacing/>
              <w:rPr>
                <w:rFonts w:ascii="Times New Roman" w:eastAsia="MS Mincho" w:hAnsi="Times New Roman"/>
                <w:sz w:val="22"/>
                <w:szCs w:val="22"/>
              </w:rPr>
            </w:pPr>
            <w:r w:rsidRPr="00A6434A">
              <w:rPr>
                <w:rFonts w:ascii="Times New Roman" w:eastAsia="MS Mincho" w:hAnsi="Times New Roman"/>
                <w:sz w:val="22"/>
                <w:szCs w:val="22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52123DF2" w14:textId="77777777" w:rsidR="00A6434A" w:rsidRDefault="00A6434A" w:rsidP="00003FA8">
      <w:pPr>
        <w:rPr>
          <w:b/>
          <w:sz w:val="22"/>
          <w:szCs w:val="22"/>
        </w:rPr>
      </w:pPr>
    </w:p>
    <w:p w14:paraId="63E6675A" w14:textId="63F4CB6A" w:rsidR="00A6434A" w:rsidRPr="00A6434A" w:rsidRDefault="00A6434A" w:rsidP="00AD03A5">
      <w:pPr>
        <w:pStyle w:val="afe"/>
        <w:keepNext/>
        <w:numPr>
          <w:ilvl w:val="0"/>
          <w:numId w:val="12"/>
        </w:numPr>
        <w:spacing w:before="240" w:after="240"/>
        <w:outlineLvl w:val="0"/>
        <w:rPr>
          <w:b/>
          <w:bCs/>
          <w:kern w:val="32"/>
          <w:szCs w:val="32"/>
        </w:rPr>
      </w:pPr>
      <w:r w:rsidRPr="00A6434A">
        <w:rPr>
          <w:b/>
          <w:bCs/>
          <w:kern w:val="32"/>
          <w:szCs w:val="32"/>
        </w:rP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14:paraId="4076AA49" w14:textId="35B9A36E" w:rsidR="00A6434A" w:rsidRPr="00A6434A" w:rsidRDefault="00A6434A" w:rsidP="00A6434A">
      <w:pPr>
        <w:keepNext/>
        <w:numPr>
          <w:ilvl w:val="1"/>
          <w:numId w:val="0"/>
        </w:numPr>
        <w:spacing w:before="120" w:after="120"/>
        <w:outlineLvl w:val="1"/>
        <w:rPr>
          <w:rFonts w:cs="Arial"/>
          <w:bCs/>
          <w:iCs/>
          <w:sz w:val="26"/>
          <w:szCs w:val="28"/>
        </w:rPr>
      </w:pPr>
      <w:r>
        <w:rPr>
          <w:rFonts w:cs="Arial"/>
          <w:bCs/>
          <w:iCs/>
          <w:sz w:val="26"/>
          <w:szCs w:val="28"/>
        </w:rPr>
        <w:t xml:space="preserve">5.1. </w:t>
      </w:r>
      <w:r w:rsidRPr="00A6434A">
        <w:rPr>
          <w:rFonts w:cs="Arial"/>
          <w:bCs/>
          <w:iCs/>
          <w:sz w:val="26"/>
          <w:szCs w:val="28"/>
        </w:rPr>
        <w:t xml:space="preserve">Формы текущего контроля успеваемости, примеры типовых заданий: </w:t>
      </w:r>
    </w:p>
    <w:tbl>
      <w:tblPr>
        <w:tblStyle w:val="17"/>
        <w:tblW w:w="14600" w:type="dxa"/>
        <w:tblInd w:w="534" w:type="dxa"/>
        <w:tblLook w:val="04A0" w:firstRow="1" w:lastRow="0" w:firstColumn="1" w:lastColumn="0" w:noHBand="0" w:noVBand="1"/>
      </w:tblPr>
      <w:tblGrid>
        <w:gridCol w:w="850"/>
        <w:gridCol w:w="3544"/>
        <w:gridCol w:w="10206"/>
      </w:tblGrid>
      <w:tr w:rsidR="00A6434A" w:rsidRPr="00A6434A" w14:paraId="74254E0A" w14:textId="77777777" w:rsidTr="00C95C71">
        <w:trPr>
          <w:tblHeader/>
        </w:trPr>
        <w:tc>
          <w:tcPr>
            <w:tcW w:w="850" w:type="dxa"/>
            <w:shd w:val="clear" w:color="auto" w:fill="DBE5F1" w:themeFill="accent1" w:themeFillTint="33"/>
            <w:vAlign w:val="center"/>
          </w:tcPr>
          <w:p w14:paraId="236F882A" w14:textId="77777777" w:rsidR="00A6434A" w:rsidRPr="00A6434A" w:rsidRDefault="00A6434A" w:rsidP="00A6434A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A6434A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№ пп</w:t>
            </w: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14:paraId="08C77E57" w14:textId="73318C7F" w:rsidR="00A6434A" w:rsidRPr="00A6434A" w:rsidRDefault="00A6434A" w:rsidP="00A6434A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A6434A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Формы текущего контроля</w:t>
            </w:r>
          </w:p>
        </w:tc>
        <w:tc>
          <w:tcPr>
            <w:tcW w:w="10206" w:type="dxa"/>
            <w:shd w:val="clear" w:color="auto" w:fill="DBE5F1" w:themeFill="accent1" w:themeFillTint="33"/>
            <w:vAlign w:val="center"/>
          </w:tcPr>
          <w:p w14:paraId="6846833B" w14:textId="77777777" w:rsidR="00A6434A" w:rsidRPr="00A6434A" w:rsidRDefault="00A6434A" w:rsidP="00AD03A5">
            <w:pPr>
              <w:numPr>
                <w:ilvl w:val="3"/>
                <w:numId w:val="13"/>
              </w:numPr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A6434A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Примеры типовых заданий</w:t>
            </w:r>
          </w:p>
        </w:tc>
      </w:tr>
      <w:tr w:rsidR="00A6434A" w:rsidRPr="00A6434A" w14:paraId="31DF12A4" w14:textId="77777777" w:rsidTr="00C95C71">
        <w:trPr>
          <w:trHeight w:val="283"/>
        </w:trPr>
        <w:tc>
          <w:tcPr>
            <w:tcW w:w="850" w:type="dxa"/>
          </w:tcPr>
          <w:p w14:paraId="562FCD24" w14:textId="2CE0D2A8" w:rsidR="00A6434A" w:rsidRPr="00A6434A" w:rsidRDefault="00A6434A" w:rsidP="00A6434A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A6434A"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13075474" w14:textId="0D7A6030" w:rsidR="00A6434A" w:rsidRPr="00A6434A" w:rsidRDefault="00A6434A" w:rsidP="00A6434A">
            <w:pPr>
              <w:ind w:left="42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A6434A">
              <w:rPr>
                <w:rFonts w:ascii="Times New Roman" w:eastAsiaTheme="minorEastAsia" w:hAnsi="Times New Roman" w:cs="Times New Roman"/>
                <w:sz w:val="22"/>
                <w:szCs w:val="22"/>
              </w:rPr>
              <w:t>Коллоквиум1-3</w:t>
            </w:r>
          </w:p>
        </w:tc>
        <w:tc>
          <w:tcPr>
            <w:tcW w:w="10206" w:type="dxa"/>
          </w:tcPr>
          <w:p w14:paraId="7C2699AD" w14:textId="77777777" w:rsidR="00A6434A" w:rsidRPr="00A6434A" w:rsidRDefault="00A6434A" w:rsidP="00A6434A">
            <w:pPr>
              <w:tabs>
                <w:tab w:val="left" w:pos="346"/>
              </w:tabs>
              <w:contextualSpacing/>
              <w:rPr>
                <w:rFonts w:ascii="Times New Roman" w:eastAsiaTheme="minorEastAsia" w:hAnsi="Times New Roman" w:cs="Times New Roman"/>
                <w:sz w:val="22"/>
                <w:szCs w:val="22"/>
                <w:lang w:val="x-none"/>
              </w:rPr>
            </w:pPr>
            <w:r w:rsidRPr="00A6434A">
              <w:rPr>
                <w:rFonts w:ascii="Times New Roman" w:eastAsiaTheme="minorEastAsia" w:hAnsi="Times New Roman" w:cs="Times New Roman"/>
                <w:sz w:val="22"/>
                <w:szCs w:val="22"/>
                <w:lang w:val="x-none"/>
              </w:rPr>
              <w:t>1.</w:t>
            </w:r>
            <w:r w:rsidRPr="00A6434A">
              <w:rPr>
                <w:rFonts w:ascii="Times New Roman" w:eastAsiaTheme="minorEastAsia" w:hAnsi="Times New Roman" w:cs="Times New Roman"/>
                <w:sz w:val="22"/>
                <w:szCs w:val="22"/>
                <w:lang w:val="x-none"/>
              </w:rPr>
              <w:tab/>
              <w:t>Каков механизм буферного действия? Как рассчитывают рН буферных растворов и от каких факторов зависит рН?</w:t>
            </w:r>
          </w:p>
          <w:p w14:paraId="6FE28D23" w14:textId="77777777" w:rsidR="00A6434A" w:rsidRPr="00A6434A" w:rsidRDefault="00A6434A" w:rsidP="00A6434A">
            <w:pPr>
              <w:tabs>
                <w:tab w:val="left" w:pos="346"/>
              </w:tabs>
              <w:contextualSpacing/>
              <w:rPr>
                <w:rFonts w:ascii="Times New Roman" w:eastAsiaTheme="minorEastAsia" w:hAnsi="Times New Roman" w:cs="Times New Roman"/>
                <w:sz w:val="22"/>
                <w:szCs w:val="22"/>
                <w:lang w:val="x-none"/>
              </w:rPr>
            </w:pPr>
            <w:r w:rsidRPr="00A6434A">
              <w:rPr>
                <w:rFonts w:ascii="Times New Roman" w:eastAsiaTheme="minorEastAsia" w:hAnsi="Times New Roman" w:cs="Times New Roman"/>
                <w:sz w:val="22"/>
                <w:szCs w:val="22"/>
                <w:lang w:val="x-none"/>
              </w:rPr>
              <w:t>2.</w:t>
            </w:r>
            <w:r w:rsidRPr="00A6434A">
              <w:rPr>
                <w:rFonts w:ascii="Times New Roman" w:eastAsiaTheme="minorEastAsia" w:hAnsi="Times New Roman" w:cs="Times New Roman"/>
                <w:sz w:val="22"/>
                <w:szCs w:val="22"/>
                <w:lang w:val="x-none"/>
              </w:rPr>
              <w:tab/>
              <w:t>Из 5,3 г Nа2СОз приготовили 1 дм3 раствора. Для этого раствора вычислить молярную концентрацию, нормальность и титр.</w:t>
            </w:r>
          </w:p>
          <w:p w14:paraId="614D6B54" w14:textId="77777777" w:rsidR="00A6434A" w:rsidRPr="00A6434A" w:rsidRDefault="00A6434A" w:rsidP="00A6434A">
            <w:pPr>
              <w:tabs>
                <w:tab w:val="left" w:pos="346"/>
              </w:tabs>
              <w:contextualSpacing/>
              <w:rPr>
                <w:rFonts w:ascii="Times New Roman" w:eastAsiaTheme="minorEastAsia" w:hAnsi="Times New Roman" w:cs="Times New Roman"/>
                <w:sz w:val="22"/>
                <w:szCs w:val="22"/>
                <w:lang w:val="x-none"/>
              </w:rPr>
            </w:pPr>
            <w:r w:rsidRPr="00A6434A">
              <w:rPr>
                <w:rFonts w:ascii="Times New Roman" w:eastAsiaTheme="minorEastAsia" w:hAnsi="Times New Roman" w:cs="Times New Roman"/>
                <w:sz w:val="22"/>
                <w:szCs w:val="22"/>
                <w:lang w:val="x-none"/>
              </w:rPr>
              <w:t>3.</w:t>
            </w:r>
            <w:r w:rsidRPr="00A6434A">
              <w:rPr>
                <w:rFonts w:ascii="Times New Roman" w:eastAsiaTheme="minorEastAsia" w:hAnsi="Times New Roman" w:cs="Times New Roman"/>
                <w:sz w:val="22"/>
                <w:szCs w:val="22"/>
                <w:lang w:val="x-none"/>
              </w:rPr>
              <w:tab/>
              <w:t>Вычислить рН 0,1 моль/дм3 раствора НС1, оттитрованного раствором NaOH такой же концентрации на (%): а) 80; б) 90; в) 99,9. Разбав-лением раствора при титровании пренебречь.</w:t>
            </w:r>
          </w:p>
          <w:p w14:paraId="721B59D8" w14:textId="77777777" w:rsidR="00A6434A" w:rsidRPr="00A6434A" w:rsidRDefault="00A6434A" w:rsidP="00A6434A">
            <w:pPr>
              <w:tabs>
                <w:tab w:val="left" w:pos="346"/>
              </w:tabs>
              <w:contextualSpacing/>
              <w:rPr>
                <w:rFonts w:ascii="Times New Roman" w:eastAsiaTheme="minorEastAsia" w:hAnsi="Times New Roman" w:cs="Times New Roman"/>
                <w:sz w:val="22"/>
                <w:szCs w:val="22"/>
                <w:lang w:val="x-none"/>
              </w:rPr>
            </w:pPr>
            <w:r w:rsidRPr="00A6434A">
              <w:rPr>
                <w:rFonts w:ascii="Times New Roman" w:eastAsiaTheme="minorEastAsia" w:hAnsi="Times New Roman" w:cs="Times New Roman"/>
                <w:sz w:val="22"/>
                <w:szCs w:val="22"/>
                <w:lang w:val="x-none"/>
              </w:rPr>
              <w:t>4.</w:t>
            </w:r>
            <w:r w:rsidRPr="00A6434A">
              <w:rPr>
                <w:rFonts w:ascii="Times New Roman" w:eastAsiaTheme="minorEastAsia" w:hAnsi="Times New Roman" w:cs="Times New Roman"/>
                <w:sz w:val="22"/>
                <w:szCs w:val="22"/>
                <w:lang w:val="x-none"/>
              </w:rPr>
              <w:tab/>
              <w:t xml:space="preserve">Вычислить молярную концентрацию раствора HNO3, если на титрование 0,2500 г химически чистой Na2CO3 израсходовали 20,50 см3 этого раствора.      </w:t>
            </w:r>
          </w:p>
          <w:p w14:paraId="1E5295A1" w14:textId="77777777" w:rsidR="00A6434A" w:rsidRPr="00A6434A" w:rsidRDefault="00A6434A" w:rsidP="00A6434A">
            <w:pPr>
              <w:tabs>
                <w:tab w:val="left" w:pos="346"/>
              </w:tabs>
              <w:contextualSpacing/>
              <w:rPr>
                <w:rFonts w:ascii="Times New Roman" w:eastAsiaTheme="minorEastAsia" w:hAnsi="Times New Roman" w:cs="Times New Roman"/>
                <w:sz w:val="22"/>
                <w:szCs w:val="22"/>
                <w:lang w:val="x-none"/>
              </w:rPr>
            </w:pPr>
            <w:r w:rsidRPr="00A6434A">
              <w:rPr>
                <w:rFonts w:ascii="Times New Roman" w:eastAsiaTheme="minorEastAsia" w:hAnsi="Times New Roman" w:cs="Times New Roman"/>
                <w:sz w:val="22"/>
                <w:szCs w:val="22"/>
                <w:lang w:val="x-none"/>
              </w:rPr>
              <w:t>5.</w:t>
            </w:r>
            <w:r w:rsidRPr="00A6434A">
              <w:rPr>
                <w:rFonts w:ascii="Times New Roman" w:eastAsiaTheme="minorEastAsia" w:hAnsi="Times New Roman" w:cs="Times New Roman"/>
                <w:sz w:val="22"/>
                <w:szCs w:val="22"/>
                <w:lang w:val="x-none"/>
              </w:rPr>
              <w:tab/>
              <w:t>Для данного ионного уравнения рассчитать константу равновесия</w:t>
            </w:r>
          </w:p>
          <w:p w14:paraId="6142F32A" w14:textId="77777777" w:rsidR="00A6434A" w:rsidRPr="00A6434A" w:rsidRDefault="00A6434A" w:rsidP="00A6434A">
            <w:pPr>
              <w:tabs>
                <w:tab w:val="left" w:pos="346"/>
              </w:tabs>
              <w:contextualSpacing/>
              <w:rPr>
                <w:rFonts w:ascii="Times New Roman" w:eastAsiaTheme="minorEastAsia" w:hAnsi="Times New Roman" w:cs="Times New Roman"/>
                <w:sz w:val="22"/>
                <w:szCs w:val="22"/>
                <w:lang w:val="x-none"/>
              </w:rPr>
            </w:pPr>
            <w:r w:rsidRPr="00A6434A">
              <w:rPr>
                <w:rFonts w:ascii="Times New Roman" w:eastAsiaTheme="minorEastAsia" w:hAnsi="Times New Roman" w:cs="Times New Roman"/>
                <w:sz w:val="22"/>
                <w:szCs w:val="22"/>
                <w:lang w:val="x-none"/>
              </w:rPr>
              <w:t>Cr2O72- + I- + H+ = Cr3+ + I2 + H2O</w:t>
            </w:r>
          </w:p>
          <w:p w14:paraId="32E04CAB" w14:textId="77777777" w:rsidR="00A6434A" w:rsidRDefault="00A6434A" w:rsidP="00A6434A">
            <w:pPr>
              <w:tabs>
                <w:tab w:val="left" w:pos="346"/>
              </w:tabs>
              <w:contextualSpacing/>
              <w:rPr>
                <w:rFonts w:ascii="Times New Roman" w:eastAsiaTheme="minorEastAsia" w:hAnsi="Times New Roman" w:cs="Times New Roman"/>
                <w:sz w:val="22"/>
                <w:szCs w:val="22"/>
                <w:lang w:val="x-none"/>
              </w:rPr>
            </w:pPr>
            <w:r w:rsidRPr="00A6434A">
              <w:rPr>
                <w:rFonts w:ascii="Times New Roman" w:eastAsiaTheme="minorEastAsia" w:hAnsi="Times New Roman" w:cs="Times New Roman"/>
                <w:sz w:val="22"/>
                <w:szCs w:val="22"/>
                <w:lang w:val="x-none"/>
              </w:rPr>
              <w:t>6.</w:t>
            </w:r>
            <w:r w:rsidRPr="00A6434A">
              <w:rPr>
                <w:rFonts w:ascii="Times New Roman" w:eastAsiaTheme="minorEastAsia" w:hAnsi="Times New Roman" w:cs="Times New Roman"/>
                <w:sz w:val="22"/>
                <w:szCs w:val="22"/>
                <w:lang w:val="x-none"/>
              </w:rPr>
              <w:tab/>
              <w:t>Сколько нужно КМпО4 (содержащего 96,27% чистого вещества), чтобы получить  12 дм3 раствора с  Сн  = 0,1моль/дм3?</w:t>
            </w:r>
          </w:p>
          <w:p w14:paraId="1CCA8DE1" w14:textId="77777777" w:rsidR="00A6434A" w:rsidRPr="00A6434A" w:rsidRDefault="00A6434A" w:rsidP="00A6434A">
            <w:pPr>
              <w:tabs>
                <w:tab w:val="left" w:pos="346"/>
              </w:tabs>
              <w:contextualSpacing/>
              <w:rPr>
                <w:rFonts w:ascii="Times New Roman" w:eastAsiaTheme="minorEastAsia" w:hAnsi="Times New Roman" w:cs="Times New Roman"/>
                <w:sz w:val="22"/>
                <w:szCs w:val="22"/>
                <w:lang w:val="x-none"/>
              </w:rPr>
            </w:pPr>
            <w:r w:rsidRPr="00A6434A">
              <w:rPr>
                <w:rFonts w:ascii="Times New Roman" w:eastAsiaTheme="minorEastAsia" w:hAnsi="Times New Roman" w:cs="Times New Roman"/>
                <w:sz w:val="22"/>
                <w:szCs w:val="22"/>
                <w:lang w:val="x-none"/>
              </w:rPr>
              <w:t>7.</w:t>
            </w:r>
            <w:r w:rsidRPr="00A6434A">
              <w:rPr>
                <w:rFonts w:ascii="Times New Roman" w:eastAsiaTheme="minorEastAsia" w:hAnsi="Times New Roman" w:cs="Times New Roman"/>
                <w:sz w:val="22"/>
                <w:szCs w:val="22"/>
                <w:lang w:val="x-none"/>
              </w:rPr>
              <w:tab/>
              <w:t>Для анализа стали на содержание хрома навеску 1,017 г растворили и окислили. На восстановление получившейся хромовой кислоты взяли 40,00 см3 раствора соли Мора. На титрование избытка восстановителя израсходовали 5,02 см3 раствора перманганата калия С(1/5 КМпО4) = 0,02394 моль/дм3. 10,00 см3 раствора соли Мора эквивалентны 9,63 см3 раствора КМпО4. Определить массовую долю хрома в образце.</w:t>
            </w:r>
          </w:p>
          <w:p w14:paraId="21B1B659" w14:textId="77777777" w:rsidR="00A6434A" w:rsidRPr="00A6434A" w:rsidRDefault="00A6434A" w:rsidP="00A6434A">
            <w:pPr>
              <w:tabs>
                <w:tab w:val="left" w:pos="346"/>
              </w:tabs>
              <w:contextualSpacing/>
              <w:rPr>
                <w:rFonts w:ascii="Times New Roman" w:eastAsiaTheme="minorEastAsia" w:hAnsi="Times New Roman" w:cs="Times New Roman"/>
                <w:sz w:val="22"/>
                <w:szCs w:val="22"/>
                <w:lang w:val="x-none"/>
              </w:rPr>
            </w:pPr>
            <w:r w:rsidRPr="00A6434A">
              <w:rPr>
                <w:rFonts w:ascii="Times New Roman" w:eastAsiaTheme="minorEastAsia" w:hAnsi="Times New Roman" w:cs="Times New Roman"/>
                <w:sz w:val="22"/>
                <w:szCs w:val="22"/>
                <w:lang w:val="x-none"/>
              </w:rPr>
              <w:t>8.</w:t>
            </w:r>
            <w:r w:rsidRPr="00A6434A">
              <w:rPr>
                <w:rFonts w:ascii="Times New Roman" w:eastAsiaTheme="minorEastAsia" w:hAnsi="Times New Roman" w:cs="Times New Roman"/>
                <w:sz w:val="22"/>
                <w:szCs w:val="22"/>
                <w:lang w:val="x-none"/>
              </w:rPr>
              <w:tab/>
              <w:t xml:space="preserve">Почему в качестве титранта применяют двунатриевую соль этилендиаминтетраацетата (комплексон III, ЭДТА), а не этилендиаминтетрауксусную кислоту (ЭДТУ)? </w:t>
            </w:r>
          </w:p>
          <w:p w14:paraId="39AD445B" w14:textId="77777777" w:rsidR="00A6434A" w:rsidRPr="00A6434A" w:rsidRDefault="00A6434A" w:rsidP="00A6434A">
            <w:pPr>
              <w:tabs>
                <w:tab w:val="left" w:pos="346"/>
              </w:tabs>
              <w:contextualSpacing/>
              <w:rPr>
                <w:rFonts w:ascii="Times New Roman" w:eastAsiaTheme="minorEastAsia" w:hAnsi="Times New Roman" w:cs="Times New Roman"/>
                <w:sz w:val="22"/>
                <w:szCs w:val="22"/>
                <w:lang w:val="x-none"/>
              </w:rPr>
            </w:pPr>
            <w:r w:rsidRPr="00A6434A">
              <w:rPr>
                <w:rFonts w:ascii="Times New Roman" w:eastAsiaTheme="minorEastAsia" w:hAnsi="Times New Roman" w:cs="Times New Roman"/>
                <w:sz w:val="22"/>
                <w:szCs w:val="22"/>
                <w:lang w:val="x-none"/>
              </w:rPr>
              <w:t>9.</w:t>
            </w:r>
            <w:r w:rsidRPr="00A6434A">
              <w:rPr>
                <w:rFonts w:ascii="Times New Roman" w:eastAsiaTheme="minorEastAsia" w:hAnsi="Times New Roman" w:cs="Times New Roman"/>
                <w:sz w:val="22"/>
                <w:szCs w:val="22"/>
                <w:lang w:val="x-none"/>
              </w:rPr>
              <w:tab/>
              <w:t xml:space="preserve">Найти условные константы устойчивости ком¬плексоната кальция при рН = 4 и рН = 8. </w:t>
            </w:r>
          </w:p>
          <w:p w14:paraId="47243099" w14:textId="77777777" w:rsidR="00A6434A" w:rsidRPr="00A6434A" w:rsidRDefault="00A6434A" w:rsidP="00A6434A">
            <w:pPr>
              <w:tabs>
                <w:tab w:val="left" w:pos="346"/>
              </w:tabs>
              <w:contextualSpacing/>
              <w:rPr>
                <w:rFonts w:ascii="Times New Roman" w:eastAsiaTheme="minorEastAsia" w:hAnsi="Times New Roman" w:cs="Times New Roman"/>
                <w:sz w:val="22"/>
                <w:szCs w:val="22"/>
                <w:lang w:val="x-none"/>
              </w:rPr>
            </w:pPr>
            <w:r w:rsidRPr="00A6434A">
              <w:rPr>
                <w:rFonts w:ascii="Times New Roman" w:eastAsiaTheme="minorEastAsia" w:hAnsi="Times New Roman" w:cs="Times New Roman"/>
                <w:sz w:val="22"/>
                <w:szCs w:val="22"/>
                <w:lang w:val="x-none"/>
              </w:rPr>
              <w:t>10.</w:t>
            </w:r>
            <w:r w:rsidRPr="00A6434A">
              <w:rPr>
                <w:rFonts w:ascii="Times New Roman" w:eastAsiaTheme="minorEastAsia" w:hAnsi="Times New Roman" w:cs="Times New Roman"/>
                <w:sz w:val="22"/>
                <w:szCs w:val="22"/>
                <w:lang w:val="x-none"/>
              </w:rPr>
              <w:tab/>
              <w:t>Рассчитать pAg и рВг при добавлении к 25,0 см3 0,015 моль/дм3 раствора бромида натрия 20,0 см3 0,010 моль/дм3 раствора AgNO3.</w:t>
            </w:r>
          </w:p>
          <w:p w14:paraId="7495CCCF" w14:textId="526939BE" w:rsidR="00A6434A" w:rsidRPr="00A6434A" w:rsidRDefault="00A6434A" w:rsidP="00A6434A">
            <w:pPr>
              <w:tabs>
                <w:tab w:val="left" w:pos="346"/>
              </w:tabs>
              <w:contextualSpacing/>
              <w:rPr>
                <w:rFonts w:ascii="Times New Roman" w:eastAsiaTheme="minorEastAsia" w:hAnsi="Times New Roman" w:cs="Times New Roman"/>
                <w:sz w:val="22"/>
                <w:szCs w:val="22"/>
                <w:lang w:val="x-none"/>
              </w:rPr>
            </w:pPr>
            <w:r w:rsidRPr="00A6434A">
              <w:rPr>
                <w:rFonts w:ascii="Times New Roman" w:eastAsiaTheme="minorEastAsia" w:hAnsi="Times New Roman" w:cs="Times New Roman"/>
                <w:sz w:val="22"/>
                <w:szCs w:val="22"/>
                <w:lang w:val="x-none"/>
              </w:rPr>
              <w:t>11.</w:t>
            </w:r>
            <w:r w:rsidRPr="00A6434A">
              <w:rPr>
                <w:rFonts w:ascii="Times New Roman" w:eastAsiaTheme="minorEastAsia" w:hAnsi="Times New Roman" w:cs="Times New Roman"/>
                <w:sz w:val="22"/>
                <w:szCs w:val="22"/>
                <w:lang w:val="x-none"/>
              </w:rPr>
              <w:tab/>
              <w:t>Рассчитайте  процентное содержание    Ag    в сплаве, если при анализе масса навески сплава составила 0,5000 г, а масса</w:t>
            </w:r>
          </w:p>
        </w:tc>
      </w:tr>
    </w:tbl>
    <w:p w14:paraId="1841088C" w14:textId="2CCF36B2" w:rsidR="00DE634C" w:rsidRPr="00B40AE3" w:rsidRDefault="000464EC" w:rsidP="000464EC">
      <w:pPr>
        <w:keepNext/>
        <w:numPr>
          <w:ilvl w:val="1"/>
          <w:numId w:val="0"/>
        </w:numPr>
        <w:spacing w:before="240" w:after="240"/>
        <w:ind w:left="709"/>
        <w:outlineLvl w:val="1"/>
        <w:rPr>
          <w:rFonts w:cs="Arial"/>
          <w:bCs/>
          <w:iCs/>
          <w:sz w:val="26"/>
          <w:szCs w:val="28"/>
        </w:rPr>
      </w:pPr>
      <w:r>
        <w:rPr>
          <w:rFonts w:cs="Arial"/>
          <w:bCs/>
          <w:iCs/>
          <w:sz w:val="26"/>
          <w:szCs w:val="28"/>
        </w:rPr>
        <w:t xml:space="preserve">5.2. </w:t>
      </w:r>
      <w:r w:rsidR="00DE634C" w:rsidRPr="00B40AE3">
        <w:rPr>
          <w:rFonts w:cs="Arial"/>
          <w:bCs/>
          <w:iCs/>
          <w:sz w:val="26"/>
          <w:szCs w:val="28"/>
        </w:rPr>
        <w:t>Критерии, шкалы оценивания текущего контроля успеваемости:</w:t>
      </w:r>
    </w:p>
    <w:tbl>
      <w:tblPr>
        <w:tblStyle w:val="100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268"/>
        <w:gridCol w:w="7791"/>
        <w:gridCol w:w="2054"/>
        <w:gridCol w:w="2487"/>
      </w:tblGrid>
      <w:tr w:rsidR="00DE634C" w:rsidRPr="00B40AE3" w14:paraId="64A7C318" w14:textId="77777777" w:rsidTr="00C95C71">
        <w:trPr>
          <w:trHeight w:val="754"/>
          <w:tblHeader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1F1A506" w14:textId="51CA521D" w:rsidR="00DE634C" w:rsidRPr="000464EC" w:rsidRDefault="00DE634C" w:rsidP="0045799E">
            <w:pPr>
              <w:widowControl w:val="0"/>
              <w:ind w:left="204" w:right="194" w:firstLine="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64EC">
              <w:rPr>
                <w:rFonts w:ascii="Times New Roman" w:hAnsi="Times New Roman"/>
                <w:b/>
                <w:sz w:val="22"/>
                <w:szCs w:val="22"/>
              </w:rPr>
              <w:t xml:space="preserve">Наименование оценочного средства </w:t>
            </w:r>
            <w:r w:rsidRPr="000464EC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(контрольно-оценочного </w:t>
            </w:r>
            <w:r w:rsidRPr="000464EC">
              <w:rPr>
                <w:rFonts w:ascii="Times New Roman" w:hAnsi="Times New Roman"/>
                <w:b/>
                <w:sz w:val="22"/>
                <w:szCs w:val="22"/>
              </w:rPr>
              <w:t>мероприятия)</w:t>
            </w:r>
          </w:p>
        </w:tc>
        <w:tc>
          <w:tcPr>
            <w:tcW w:w="7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E549990" w14:textId="77777777" w:rsidR="00DE634C" w:rsidRPr="000464EC" w:rsidRDefault="00DE634C" w:rsidP="0045799E">
            <w:pPr>
              <w:widowControl w:val="0"/>
              <w:ind w:left="872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0464E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Критерии оценивания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E9426F8" w14:textId="53753049" w:rsidR="00DE634C" w:rsidRPr="000464EC" w:rsidRDefault="00DE634C" w:rsidP="0045799E">
            <w:pPr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464EC">
              <w:rPr>
                <w:rFonts w:ascii="Times New Roman" w:eastAsia="MS Mincho" w:hAnsi="Times New Roman"/>
                <w:b/>
                <w:sz w:val="22"/>
                <w:szCs w:val="22"/>
              </w:rPr>
              <w:t>Шкалы оценивания</w:t>
            </w:r>
          </w:p>
        </w:tc>
      </w:tr>
      <w:tr w:rsidR="00DE634C" w:rsidRPr="00B40AE3" w14:paraId="2B3F13CB" w14:textId="77777777" w:rsidTr="00C95C71">
        <w:trPr>
          <w:trHeight w:val="754"/>
          <w:tblHeader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691B" w14:textId="77777777" w:rsidR="00DE634C" w:rsidRPr="000464EC" w:rsidRDefault="00DE634C" w:rsidP="0045799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0EE2D" w14:textId="77777777" w:rsidR="00DE634C" w:rsidRPr="000464EC" w:rsidRDefault="00DE634C" w:rsidP="0045799E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86E0520" w14:textId="77777777" w:rsidR="00DE634C" w:rsidRPr="000464EC" w:rsidRDefault="00DE634C" w:rsidP="0045799E">
            <w:pPr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464EC">
              <w:rPr>
                <w:rFonts w:ascii="Times New Roman" w:eastAsia="MS Mincho" w:hAnsi="Times New Roman"/>
                <w:b/>
                <w:bCs/>
                <w:iCs/>
                <w:sz w:val="22"/>
                <w:szCs w:val="22"/>
              </w:rPr>
              <w:t>100-балльная система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FC748C2" w14:textId="77777777" w:rsidR="00DE634C" w:rsidRPr="000464EC" w:rsidRDefault="00DE634C" w:rsidP="0045799E">
            <w:pPr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464EC">
              <w:rPr>
                <w:rFonts w:ascii="Times New Roman" w:eastAsia="MS Mincho" w:hAnsi="Times New Roman"/>
                <w:b/>
                <w:bCs/>
                <w:iCs/>
                <w:sz w:val="22"/>
                <w:szCs w:val="22"/>
              </w:rPr>
              <w:t>Пятибалльная система</w:t>
            </w:r>
          </w:p>
        </w:tc>
      </w:tr>
      <w:tr w:rsidR="00DE634C" w:rsidRPr="00B40AE3" w14:paraId="1EEF6BA6" w14:textId="77777777" w:rsidTr="00C95C71">
        <w:trPr>
          <w:trHeight w:val="28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71A01" w14:textId="77777777" w:rsidR="00DE634C" w:rsidRPr="000464EC" w:rsidRDefault="00DE634C" w:rsidP="0045799E">
            <w:pPr>
              <w:rPr>
                <w:rFonts w:ascii="Times New Roman" w:hAnsi="Times New Roman"/>
                <w:i/>
                <w:sz w:val="22"/>
                <w:szCs w:val="22"/>
                <w:lang w:val="en-US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683D" w14:textId="77777777" w:rsidR="00DE634C" w:rsidRPr="000464EC" w:rsidRDefault="00DE634C" w:rsidP="0045799E">
            <w:pPr>
              <w:widowControl w:val="0"/>
              <w:tabs>
                <w:tab w:val="left" w:pos="34"/>
                <w:tab w:val="left" w:pos="366"/>
              </w:tabs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B7C3" w14:textId="77777777" w:rsidR="00DE634C" w:rsidRPr="000464EC" w:rsidRDefault="00DE634C" w:rsidP="0045799E">
            <w:pPr>
              <w:jc w:val="center"/>
              <w:rPr>
                <w:rFonts w:ascii="Times New Roman" w:eastAsia="MS Mincho" w:hAnsi="Times New Roman"/>
                <w:i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983E" w14:textId="77777777" w:rsidR="00DE634C" w:rsidRPr="000464EC" w:rsidRDefault="00DE634C" w:rsidP="0045799E">
            <w:pPr>
              <w:jc w:val="center"/>
              <w:rPr>
                <w:rFonts w:ascii="Times New Roman" w:eastAsia="MS Mincho" w:hAnsi="Times New Roman"/>
                <w:i/>
                <w:sz w:val="22"/>
                <w:szCs w:val="22"/>
              </w:rPr>
            </w:pPr>
          </w:p>
        </w:tc>
      </w:tr>
      <w:tr w:rsidR="00DE634C" w:rsidRPr="004737DD" w14:paraId="651FCB54" w14:textId="77777777" w:rsidTr="00C95C71">
        <w:trPr>
          <w:trHeight w:val="28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9326" w14:textId="77777777" w:rsidR="00DE634C" w:rsidRPr="000464EC" w:rsidRDefault="00DE634C" w:rsidP="0045799E">
            <w:pPr>
              <w:widowControl w:val="0"/>
              <w:spacing w:before="56"/>
              <w:ind w:left="109"/>
              <w:rPr>
                <w:rFonts w:ascii="Times New Roman" w:hAnsi="Times New Roman"/>
                <w:iCs/>
                <w:sz w:val="22"/>
                <w:szCs w:val="22"/>
                <w:lang w:val="en-US"/>
              </w:rPr>
            </w:pPr>
            <w:r w:rsidRPr="000464EC">
              <w:rPr>
                <w:rFonts w:ascii="Times New Roman" w:hAnsi="Times New Roman"/>
                <w:iCs/>
                <w:sz w:val="22"/>
                <w:szCs w:val="22"/>
              </w:rPr>
              <w:t>Контрольная</w:t>
            </w:r>
            <w:r w:rsidRPr="000464EC">
              <w:rPr>
                <w:rFonts w:ascii="Times New Roman" w:hAnsi="Times New Roman"/>
                <w:iCs/>
                <w:sz w:val="22"/>
                <w:szCs w:val="22"/>
                <w:lang w:val="en-US"/>
              </w:rPr>
              <w:t xml:space="preserve"> работа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FC75" w14:textId="77777777" w:rsidR="00DE634C" w:rsidRPr="000464EC" w:rsidRDefault="00DE634C" w:rsidP="0045799E">
            <w:pPr>
              <w:widowControl w:val="0"/>
              <w:tabs>
                <w:tab w:val="left" w:pos="34"/>
                <w:tab w:val="left" w:pos="366"/>
              </w:tabs>
              <w:rPr>
                <w:rFonts w:ascii="Times New Roman" w:hAnsi="Times New Roman"/>
                <w:iCs/>
                <w:sz w:val="22"/>
                <w:szCs w:val="22"/>
              </w:rPr>
            </w:pPr>
            <w:r w:rsidRPr="000464EC">
              <w:rPr>
                <w:rFonts w:ascii="Times New Roman" w:hAnsi="Times New Roman"/>
                <w:iCs/>
                <w:sz w:val="22"/>
                <w:szCs w:val="22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0464EC">
              <w:rPr>
                <w:rFonts w:ascii="Times New Roman" w:hAnsi="Times New Roman"/>
                <w:iCs/>
                <w:spacing w:val="-4"/>
                <w:sz w:val="22"/>
                <w:szCs w:val="22"/>
              </w:rPr>
              <w:t xml:space="preserve">Обучающийся </w:t>
            </w:r>
            <w:r w:rsidRPr="000464EC">
              <w:rPr>
                <w:rFonts w:ascii="Times New Roman" w:hAnsi="Times New Roman"/>
                <w:iCs/>
                <w:sz w:val="22"/>
                <w:szCs w:val="22"/>
              </w:rPr>
              <w:t>показал полный объем знаний, умений</w:t>
            </w:r>
            <w:r w:rsidRPr="000464EC">
              <w:rPr>
                <w:rFonts w:ascii="Times New Roman" w:hAnsi="Times New Roman"/>
                <w:iCs/>
                <w:spacing w:val="-25"/>
                <w:sz w:val="22"/>
                <w:szCs w:val="22"/>
              </w:rPr>
              <w:t xml:space="preserve"> </w:t>
            </w:r>
            <w:r w:rsidRPr="000464EC">
              <w:rPr>
                <w:rFonts w:ascii="Times New Roman" w:hAnsi="Times New Roman"/>
                <w:iCs/>
                <w:sz w:val="22"/>
                <w:szCs w:val="22"/>
              </w:rPr>
              <w:t>в освоении пройденных тем и применение их на</w:t>
            </w:r>
            <w:r w:rsidRPr="000464EC">
              <w:rPr>
                <w:rFonts w:ascii="Times New Roman" w:hAnsi="Times New Roman"/>
                <w:iCs/>
                <w:spacing w:val="-4"/>
                <w:sz w:val="22"/>
                <w:szCs w:val="22"/>
              </w:rPr>
              <w:t xml:space="preserve"> </w:t>
            </w:r>
            <w:r w:rsidRPr="000464EC">
              <w:rPr>
                <w:rFonts w:ascii="Times New Roman" w:hAnsi="Times New Roman"/>
                <w:iCs/>
                <w:sz w:val="22"/>
                <w:szCs w:val="22"/>
              </w:rPr>
              <w:t>практике.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004AB" w14:textId="77777777" w:rsidR="00DE634C" w:rsidRPr="000464EC" w:rsidRDefault="00DE634C" w:rsidP="0045799E">
            <w:pPr>
              <w:jc w:val="center"/>
              <w:rPr>
                <w:rFonts w:ascii="Times New Roman" w:eastAsia="MS Mincho" w:hAnsi="Times New Roman"/>
                <w:iCs/>
                <w:sz w:val="22"/>
                <w:szCs w:val="22"/>
              </w:rPr>
            </w:pPr>
            <w:r w:rsidRPr="000464EC">
              <w:rPr>
                <w:rFonts w:ascii="Times New Roman" w:eastAsia="MS Mincho" w:hAnsi="Times New Roman"/>
                <w:iCs/>
                <w:sz w:val="22"/>
                <w:szCs w:val="22"/>
              </w:rPr>
              <w:t>9-12 баллов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112D" w14:textId="77777777" w:rsidR="00DE634C" w:rsidRPr="000464EC" w:rsidRDefault="00DE634C" w:rsidP="0045799E">
            <w:pPr>
              <w:jc w:val="center"/>
              <w:rPr>
                <w:rFonts w:ascii="Times New Roman" w:eastAsia="MS Mincho" w:hAnsi="Times New Roman"/>
                <w:iCs/>
                <w:sz w:val="22"/>
                <w:szCs w:val="22"/>
              </w:rPr>
            </w:pPr>
            <w:r w:rsidRPr="000464EC">
              <w:rPr>
                <w:rFonts w:ascii="Times New Roman" w:eastAsia="MS Mincho" w:hAnsi="Times New Roman"/>
                <w:iCs/>
                <w:sz w:val="22"/>
                <w:szCs w:val="22"/>
              </w:rPr>
              <w:t>5</w:t>
            </w:r>
          </w:p>
        </w:tc>
      </w:tr>
      <w:tr w:rsidR="00DE634C" w:rsidRPr="004737DD" w14:paraId="3E970824" w14:textId="77777777" w:rsidTr="00C95C71">
        <w:trPr>
          <w:trHeight w:val="28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84995" w14:textId="77777777" w:rsidR="00DE634C" w:rsidRPr="000464EC" w:rsidRDefault="00DE634C" w:rsidP="0045799E">
            <w:pPr>
              <w:rPr>
                <w:rFonts w:ascii="Times New Roman" w:hAnsi="Times New Roman"/>
                <w:iCs/>
                <w:sz w:val="22"/>
                <w:szCs w:val="22"/>
                <w:lang w:val="en-US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9A78" w14:textId="77777777" w:rsidR="00DE634C" w:rsidRPr="000464EC" w:rsidRDefault="00DE634C" w:rsidP="0045799E">
            <w:pPr>
              <w:widowControl w:val="0"/>
              <w:tabs>
                <w:tab w:val="left" w:pos="34"/>
                <w:tab w:val="left" w:pos="366"/>
              </w:tabs>
              <w:rPr>
                <w:rFonts w:ascii="Times New Roman" w:hAnsi="Times New Roman"/>
                <w:iCs/>
                <w:sz w:val="22"/>
                <w:szCs w:val="22"/>
              </w:rPr>
            </w:pPr>
            <w:r w:rsidRPr="000464EC">
              <w:rPr>
                <w:rFonts w:ascii="Times New Roman" w:hAnsi="Times New Roman"/>
                <w:iCs/>
                <w:sz w:val="22"/>
                <w:szCs w:val="22"/>
              </w:rPr>
              <w:t>Работа выполнена полностью,</w:t>
            </w:r>
            <w:r w:rsidRPr="000464EC">
              <w:rPr>
                <w:rFonts w:ascii="Times New Roman" w:hAnsi="Times New Roman"/>
                <w:iCs/>
                <w:spacing w:val="-15"/>
                <w:sz w:val="22"/>
                <w:szCs w:val="22"/>
              </w:rPr>
              <w:t xml:space="preserve"> </w:t>
            </w:r>
            <w:r w:rsidRPr="000464EC">
              <w:rPr>
                <w:rFonts w:ascii="Times New Roman" w:hAnsi="Times New Roman"/>
                <w:iCs/>
                <w:sz w:val="22"/>
                <w:szCs w:val="22"/>
              </w:rPr>
              <w:t>но обоснований шагов решения недостаточно. Допущена одна ошибка или два-три</w:t>
            </w:r>
            <w:r w:rsidRPr="000464EC">
              <w:rPr>
                <w:rFonts w:ascii="Times New Roman" w:hAnsi="Times New Roman"/>
                <w:iCs/>
                <w:spacing w:val="-8"/>
                <w:sz w:val="22"/>
                <w:szCs w:val="22"/>
              </w:rPr>
              <w:t xml:space="preserve"> </w:t>
            </w:r>
            <w:r w:rsidRPr="000464EC">
              <w:rPr>
                <w:rFonts w:ascii="Times New Roman" w:hAnsi="Times New Roman"/>
                <w:iCs/>
                <w:sz w:val="22"/>
                <w:szCs w:val="22"/>
              </w:rPr>
              <w:t>недочета.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B00E" w14:textId="77777777" w:rsidR="00DE634C" w:rsidRPr="000464EC" w:rsidRDefault="00DE634C" w:rsidP="0045799E">
            <w:pPr>
              <w:jc w:val="center"/>
              <w:rPr>
                <w:rFonts w:ascii="Times New Roman" w:eastAsia="MS Mincho" w:hAnsi="Times New Roman"/>
                <w:iCs/>
                <w:sz w:val="22"/>
                <w:szCs w:val="22"/>
              </w:rPr>
            </w:pPr>
            <w:r w:rsidRPr="000464EC">
              <w:rPr>
                <w:rFonts w:ascii="Times New Roman" w:eastAsia="MS Mincho" w:hAnsi="Times New Roman"/>
                <w:iCs/>
                <w:sz w:val="22"/>
                <w:szCs w:val="22"/>
              </w:rPr>
              <w:t>7-8 баллов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BE758" w14:textId="77777777" w:rsidR="00DE634C" w:rsidRPr="000464EC" w:rsidRDefault="00DE634C" w:rsidP="0045799E">
            <w:pPr>
              <w:jc w:val="center"/>
              <w:rPr>
                <w:rFonts w:ascii="Times New Roman" w:eastAsia="MS Mincho" w:hAnsi="Times New Roman"/>
                <w:iCs/>
                <w:sz w:val="22"/>
                <w:szCs w:val="22"/>
              </w:rPr>
            </w:pPr>
            <w:r w:rsidRPr="000464EC">
              <w:rPr>
                <w:rFonts w:ascii="Times New Roman" w:eastAsia="MS Mincho" w:hAnsi="Times New Roman"/>
                <w:iCs/>
                <w:sz w:val="22"/>
                <w:szCs w:val="22"/>
              </w:rPr>
              <w:t>4</w:t>
            </w:r>
          </w:p>
        </w:tc>
      </w:tr>
      <w:tr w:rsidR="00DE634C" w:rsidRPr="004737DD" w14:paraId="15A60A82" w14:textId="77777777" w:rsidTr="00C95C71">
        <w:trPr>
          <w:trHeight w:val="28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1981" w14:textId="77777777" w:rsidR="00DE634C" w:rsidRPr="000464EC" w:rsidRDefault="00DE634C" w:rsidP="0045799E">
            <w:pPr>
              <w:rPr>
                <w:rFonts w:ascii="Times New Roman" w:hAnsi="Times New Roman"/>
                <w:iCs/>
                <w:sz w:val="22"/>
                <w:szCs w:val="22"/>
                <w:lang w:val="en-US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4E31" w14:textId="77777777" w:rsidR="00DE634C" w:rsidRPr="000464EC" w:rsidRDefault="00DE634C" w:rsidP="0045799E">
            <w:pPr>
              <w:widowControl w:val="0"/>
              <w:tabs>
                <w:tab w:val="left" w:pos="34"/>
                <w:tab w:val="left" w:pos="366"/>
              </w:tabs>
              <w:rPr>
                <w:rFonts w:ascii="Times New Roman" w:hAnsi="Times New Roman"/>
                <w:iCs/>
                <w:sz w:val="22"/>
                <w:szCs w:val="22"/>
              </w:rPr>
            </w:pPr>
            <w:r w:rsidRPr="000464EC">
              <w:rPr>
                <w:rFonts w:ascii="Times New Roman" w:hAnsi="Times New Roman"/>
                <w:iCs/>
                <w:sz w:val="22"/>
                <w:szCs w:val="22"/>
              </w:rPr>
              <w:t>Допущены более одной</w:t>
            </w:r>
            <w:r w:rsidRPr="000464EC">
              <w:rPr>
                <w:rFonts w:ascii="Times New Roman" w:hAnsi="Times New Roman"/>
                <w:iCs/>
                <w:spacing w:val="-22"/>
                <w:sz w:val="22"/>
                <w:szCs w:val="22"/>
              </w:rPr>
              <w:t xml:space="preserve"> </w:t>
            </w:r>
            <w:r w:rsidRPr="000464EC">
              <w:rPr>
                <w:rFonts w:ascii="Times New Roman" w:hAnsi="Times New Roman"/>
                <w:iCs/>
                <w:sz w:val="22"/>
                <w:szCs w:val="22"/>
              </w:rPr>
              <w:t>ошибки или более двух-трех</w:t>
            </w:r>
            <w:r w:rsidRPr="000464EC">
              <w:rPr>
                <w:rFonts w:ascii="Times New Roman" w:hAnsi="Times New Roman"/>
                <w:iCs/>
                <w:spacing w:val="-20"/>
                <w:sz w:val="22"/>
                <w:szCs w:val="22"/>
              </w:rPr>
              <w:t xml:space="preserve"> </w:t>
            </w:r>
            <w:r w:rsidRPr="000464EC">
              <w:rPr>
                <w:rFonts w:ascii="Times New Roman" w:hAnsi="Times New Roman"/>
                <w:iCs/>
                <w:sz w:val="22"/>
                <w:szCs w:val="22"/>
              </w:rPr>
              <w:t>недочетов.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8FF5" w14:textId="77777777" w:rsidR="00DE634C" w:rsidRPr="000464EC" w:rsidRDefault="00DE634C" w:rsidP="0045799E">
            <w:pPr>
              <w:jc w:val="center"/>
              <w:rPr>
                <w:rFonts w:ascii="Times New Roman" w:eastAsia="MS Mincho" w:hAnsi="Times New Roman"/>
                <w:iCs/>
                <w:sz w:val="22"/>
                <w:szCs w:val="22"/>
              </w:rPr>
            </w:pPr>
            <w:r w:rsidRPr="000464EC">
              <w:rPr>
                <w:rFonts w:ascii="Times New Roman" w:eastAsia="MS Mincho" w:hAnsi="Times New Roman"/>
                <w:iCs/>
                <w:sz w:val="22"/>
                <w:szCs w:val="22"/>
              </w:rPr>
              <w:t>4-6 баллов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A81E6" w14:textId="77777777" w:rsidR="00DE634C" w:rsidRPr="000464EC" w:rsidRDefault="00DE634C" w:rsidP="0045799E">
            <w:pPr>
              <w:jc w:val="center"/>
              <w:rPr>
                <w:rFonts w:ascii="Times New Roman" w:eastAsia="MS Mincho" w:hAnsi="Times New Roman"/>
                <w:iCs/>
                <w:sz w:val="22"/>
                <w:szCs w:val="22"/>
              </w:rPr>
            </w:pPr>
            <w:r w:rsidRPr="000464EC">
              <w:rPr>
                <w:rFonts w:ascii="Times New Roman" w:eastAsia="MS Mincho" w:hAnsi="Times New Roman"/>
                <w:iCs/>
                <w:sz w:val="22"/>
                <w:szCs w:val="22"/>
              </w:rPr>
              <w:t>3</w:t>
            </w:r>
          </w:p>
        </w:tc>
      </w:tr>
      <w:tr w:rsidR="00DE634C" w:rsidRPr="004737DD" w14:paraId="2895E453" w14:textId="77777777" w:rsidTr="00C95C71">
        <w:trPr>
          <w:trHeight w:val="28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DC850" w14:textId="77777777" w:rsidR="00DE634C" w:rsidRPr="000464EC" w:rsidRDefault="00DE634C" w:rsidP="0045799E">
            <w:pPr>
              <w:rPr>
                <w:rFonts w:ascii="Times New Roman" w:hAnsi="Times New Roman"/>
                <w:iCs/>
                <w:sz w:val="22"/>
                <w:szCs w:val="22"/>
                <w:lang w:val="en-US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698C" w14:textId="77777777" w:rsidR="00DE634C" w:rsidRPr="000464EC" w:rsidRDefault="00DE634C" w:rsidP="0045799E">
            <w:pPr>
              <w:widowControl w:val="0"/>
              <w:tabs>
                <w:tab w:val="left" w:pos="34"/>
                <w:tab w:val="left" w:pos="366"/>
              </w:tabs>
              <w:rPr>
                <w:rFonts w:ascii="Times New Roman" w:hAnsi="Times New Roman"/>
                <w:iCs/>
                <w:sz w:val="22"/>
                <w:szCs w:val="22"/>
              </w:rPr>
            </w:pPr>
            <w:r w:rsidRPr="000464EC">
              <w:rPr>
                <w:rFonts w:ascii="Times New Roman" w:hAnsi="Times New Roman"/>
                <w:iCs/>
                <w:sz w:val="22"/>
                <w:szCs w:val="22"/>
              </w:rPr>
              <w:t>Работа выполнена не</w:t>
            </w:r>
            <w:r w:rsidRPr="000464EC">
              <w:rPr>
                <w:rFonts w:ascii="Times New Roman" w:hAnsi="Times New Roman"/>
                <w:iCs/>
                <w:spacing w:val="-17"/>
                <w:sz w:val="22"/>
                <w:szCs w:val="22"/>
              </w:rPr>
              <w:t xml:space="preserve"> </w:t>
            </w:r>
            <w:r w:rsidRPr="000464EC">
              <w:rPr>
                <w:rFonts w:ascii="Times New Roman" w:hAnsi="Times New Roman"/>
                <w:iCs/>
                <w:sz w:val="22"/>
                <w:szCs w:val="22"/>
              </w:rPr>
              <w:t xml:space="preserve">полностью. Допущены </w:t>
            </w:r>
            <w:r w:rsidRPr="000464EC">
              <w:rPr>
                <w:rFonts w:ascii="Times New Roman" w:hAnsi="Times New Roman"/>
                <w:iCs/>
                <w:spacing w:val="-2"/>
                <w:sz w:val="22"/>
                <w:szCs w:val="22"/>
              </w:rPr>
              <w:t xml:space="preserve">грубые </w:t>
            </w:r>
            <w:r w:rsidRPr="000464EC">
              <w:rPr>
                <w:rFonts w:ascii="Times New Roman" w:hAnsi="Times New Roman"/>
                <w:iCs/>
                <w:sz w:val="22"/>
                <w:szCs w:val="22"/>
              </w:rPr>
              <w:t xml:space="preserve">ошибки.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FA72" w14:textId="77777777" w:rsidR="00DE634C" w:rsidRPr="000464EC" w:rsidRDefault="00DE634C" w:rsidP="0045799E">
            <w:pPr>
              <w:jc w:val="center"/>
              <w:rPr>
                <w:rFonts w:ascii="Times New Roman" w:eastAsia="MS Mincho" w:hAnsi="Times New Roman"/>
                <w:iCs/>
                <w:sz w:val="22"/>
                <w:szCs w:val="22"/>
              </w:rPr>
            </w:pPr>
            <w:r w:rsidRPr="000464EC">
              <w:rPr>
                <w:rFonts w:ascii="Times New Roman" w:eastAsia="MS Mincho" w:hAnsi="Times New Roman"/>
                <w:iCs/>
                <w:sz w:val="22"/>
                <w:szCs w:val="22"/>
              </w:rPr>
              <w:t>1-3 баллов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D868" w14:textId="77777777" w:rsidR="00DE634C" w:rsidRPr="000464EC" w:rsidRDefault="00DE634C" w:rsidP="0045799E">
            <w:pPr>
              <w:jc w:val="center"/>
              <w:rPr>
                <w:rFonts w:ascii="Times New Roman" w:eastAsia="MS Mincho" w:hAnsi="Times New Roman"/>
                <w:iCs/>
                <w:sz w:val="22"/>
                <w:szCs w:val="22"/>
              </w:rPr>
            </w:pPr>
            <w:r w:rsidRPr="000464EC">
              <w:rPr>
                <w:rFonts w:ascii="Times New Roman" w:eastAsia="MS Mincho" w:hAnsi="Times New Roman"/>
                <w:iCs/>
                <w:sz w:val="22"/>
                <w:szCs w:val="22"/>
              </w:rPr>
              <w:t>2</w:t>
            </w:r>
          </w:p>
        </w:tc>
      </w:tr>
      <w:tr w:rsidR="00DE634C" w:rsidRPr="004737DD" w14:paraId="61BAA752" w14:textId="77777777" w:rsidTr="00C95C71">
        <w:trPr>
          <w:trHeight w:val="28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51620" w14:textId="77777777" w:rsidR="00DE634C" w:rsidRPr="004737DD" w:rsidRDefault="00DE634C" w:rsidP="0045799E">
            <w:pPr>
              <w:rPr>
                <w:iCs/>
                <w:sz w:val="22"/>
                <w:szCs w:val="22"/>
                <w:lang w:val="en-US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9886" w14:textId="77777777" w:rsidR="00DE634C" w:rsidRPr="000464EC" w:rsidRDefault="00DE634C" w:rsidP="0045799E">
            <w:pPr>
              <w:widowControl w:val="0"/>
              <w:tabs>
                <w:tab w:val="left" w:pos="34"/>
                <w:tab w:val="left" w:pos="366"/>
              </w:tabs>
              <w:rPr>
                <w:rFonts w:ascii="Times New Roman" w:hAnsi="Times New Roman"/>
                <w:iCs/>
                <w:sz w:val="22"/>
                <w:szCs w:val="22"/>
                <w:lang w:val="en-US"/>
              </w:rPr>
            </w:pPr>
            <w:r w:rsidRPr="000464EC">
              <w:rPr>
                <w:rFonts w:ascii="Times New Roman" w:hAnsi="Times New Roman"/>
                <w:iCs/>
                <w:sz w:val="22"/>
                <w:szCs w:val="22"/>
                <w:lang w:val="en-US"/>
              </w:rPr>
              <w:t>Работа не</w:t>
            </w:r>
            <w:r w:rsidRPr="000464EC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0464EC">
              <w:rPr>
                <w:rFonts w:ascii="Times New Roman" w:hAnsi="Times New Roman"/>
                <w:iCs/>
                <w:spacing w:val="-1"/>
                <w:sz w:val="22"/>
                <w:szCs w:val="22"/>
                <w:lang w:val="en-US"/>
              </w:rPr>
              <w:t>выполнена</w:t>
            </w:r>
            <w:r w:rsidRPr="000464EC">
              <w:rPr>
                <w:rFonts w:ascii="Times New Roman" w:hAnsi="Times New Roman"/>
                <w:iCs/>
                <w:sz w:val="22"/>
                <w:szCs w:val="22"/>
                <w:lang w:val="en-US"/>
              </w:rPr>
              <w:t>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30CA" w14:textId="77777777" w:rsidR="00DE634C" w:rsidRPr="000464EC" w:rsidRDefault="00DE634C" w:rsidP="0045799E">
            <w:pPr>
              <w:jc w:val="center"/>
              <w:rPr>
                <w:rFonts w:ascii="Times New Roman" w:eastAsia="MS Mincho" w:hAnsi="Times New Roman"/>
                <w:iCs/>
                <w:sz w:val="22"/>
                <w:szCs w:val="22"/>
              </w:rPr>
            </w:pPr>
            <w:r w:rsidRPr="000464EC">
              <w:rPr>
                <w:rFonts w:ascii="Times New Roman" w:eastAsia="MS Mincho" w:hAnsi="Times New Roman"/>
                <w:iCs/>
                <w:sz w:val="22"/>
                <w:szCs w:val="22"/>
              </w:rPr>
              <w:t>0 баллов</w:t>
            </w: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5C46" w14:textId="77777777" w:rsidR="00DE634C" w:rsidRPr="004737DD" w:rsidRDefault="00DE634C" w:rsidP="0045799E">
            <w:pPr>
              <w:rPr>
                <w:rFonts w:eastAsia="MS Mincho"/>
                <w:iCs/>
                <w:sz w:val="22"/>
                <w:szCs w:val="22"/>
              </w:rPr>
            </w:pPr>
          </w:p>
        </w:tc>
      </w:tr>
    </w:tbl>
    <w:p w14:paraId="50B1CFFA" w14:textId="77777777" w:rsidR="00DE634C" w:rsidRPr="004737DD" w:rsidRDefault="00DE634C" w:rsidP="00DE634C">
      <w:pPr>
        <w:autoSpaceDE w:val="0"/>
        <w:autoSpaceDN w:val="0"/>
        <w:adjustRightInd w:val="0"/>
        <w:jc w:val="both"/>
        <w:rPr>
          <w:b/>
          <w:iCs/>
        </w:rPr>
      </w:pPr>
    </w:p>
    <w:p w14:paraId="61C07889" w14:textId="607B48B3" w:rsidR="00083C4D" w:rsidRPr="003211DC" w:rsidRDefault="005B67D1" w:rsidP="000464EC">
      <w:pPr>
        <w:rPr>
          <w:b/>
        </w:rPr>
      </w:pPr>
      <w:r w:rsidRPr="004737DD">
        <w:rPr>
          <w:b/>
          <w:iCs/>
        </w:rPr>
        <w:t xml:space="preserve">   </w:t>
      </w:r>
    </w:p>
    <w:p w14:paraId="4DEE7206" w14:textId="77777777" w:rsidR="000464EC" w:rsidRDefault="000464EC" w:rsidP="00AD03A5">
      <w:pPr>
        <w:pStyle w:val="afe"/>
        <w:numPr>
          <w:ilvl w:val="0"/>
          <w:numId w:val="13"/>
        </w:numPr>
        <w:rPr>
          <w:b/>
          <w:bCs/>
          <w:kern w:val="32"/>
          <w:szCs w:val="32"/>
        </w:rPr>
        <w:sectPr w:rsidR="000464EC" w:rsidSect="00C95C71">
          <w:pgSz w:w="16838" w:h="11906" w:orient="landscape" w:code="9"/>
          <w:pgMar w:top="1418" w:right="851" w:bottom="851" w:left="851" w:header="709" w:footer="709" w:gutter="0"/>
          <w:cols w:space="708"/>
          <w:titlePg/>
          <w:docGrid w:linePitch="360"/>
        </w:sectPr>
      </w:pPr>
    </w:p>
    <w:p w14:paraId="472DF5E5" w14:textId="712C5CBB" w:rsidR="00DA5ED4" w:rsidRPr="00C95C71" w:rsidRDefault="00DA5ED4" w:rsidP="00AD03A5">
      <w:pPr>
        <w:pStyle w:val="afe"/>
        <w:numPr>
          <w:ilvl w:val="0"/>
          <w:numId w:val="13"/>
        </w:numPr>
        <w:rPr>
          <w:b/>
          <w:bCs/>
          <w:i/>
          <w:kern w:val="32"/>
          <w:sz w:val="24"/>
          <w:szCs w:val="24"/>
        </w:rPr>
      </w:pPr>
      <w:r w:rsidRPr="00C95C71">
        <w:rPr>
          <w:b/>
          <w:bCs/>
          <w:kern w:val="32"/>
          <w:sz w:val="24"/>
          <w:szCs w:val="24"/>
        </w:rPr>
        <w:t>ОБРАЗОВАТЕЛЬНЫЕ ТЕХНОЛОГИИ</w:t>
      </w:r>
    </w:p>
    <w:p w14:paraId="493F36F8" w14:textId="77777777" w:rsidR="00DA5ED4" w:rsidRPr="00DA5ED4" w:rsidRDefault="00DA5ED4" w:rsidP="00AD03A5">
      <w:pPr>
        <w:numPr>
          <w:ilvl w:val="3"/>
          <w:numId w:val="10"/>
        </w:numPr>
        <w:contextualSpacing/>
        <w:jc w:val="both"/>
        <w:rPr>
          <w:rFonts w:eastAsia="MS Mincho"/>
          <w:i/>
          <w:sz w:val="20"/>
          <w:szCs w:val="20"/>
        </w:rPr>
      </w:pPr>
      <w:r w:rsidRPr="00DA5ED4">
        <w:rPr>
          <w:rFonts w:eastAsia="MS Mincho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192CADB3" w14:textId="77777777" w:rsidR="00DA5ED4" w:rsidRPr="003211DC" w:rsidRDefault="00DA5ED4" w:rsidP="00AD03A5">
      <w:pPr>
        <w:numPr>
          <w:ilvl w:val="2"/>
          <w:numId w:val="10"/>
        </w:numPr>
        <w:contextualSpacing/>
        <w:jc w:val="both"/>
        <w:rPr>
          <w:rFonts w:eastAsia="MS Mincho"/>
          <w:iCs/>
          <w:sz w:val="20"/>
          <w:szCs w:val="20"/>
        </w:rPr>
      </w:pPr>
      <w:r w:rsidRPr="003211DC">
        <w:rPr>
          <w:rFonts w:eastAsia="MS Mincho"/>
          <w:iCs/>
        </w:rPr>
        <w:t>проблемная лекция;</w:t>
      </w:r>
    </w:p>
    <w:p w14:paraId="2AED155D" w14:textId="69CE300D" w:rsidR="00DA5ED4" w:rsidRPr="003211DC" w:rsidRDefault="00DA5ED4" w:rsidP="00AD03A5">
      <w:pPr>
        <w:numPr>
          <w:ilvl w:val="2"/>
          <w:numId w:val="10"/>
        </w:numPr>
        <w:contextualSpacing/>
        <w:jc w:val="both"/>
        <w:rPr>
          <w:rFonts w:eastAsia="MS Mincho"/>
          <w:iCs/>
        </w:rPr>
      </w:pPr>
      <w:r w:rsidRPr="003211DC">
        <w:rPr>
          <w:rFonts w:eastAsia="MS Mincho"/>
          <w:iCs/>
        </w:rPr>
        <w:t>проведение лабораторных работ;</w:t>
      </w:r>
    </w:p>
    <w:p w14:paraId="166394F7" w14:textId="77777777" w:rsidR="00DA5ED4" w:rsidRPr="003211DC" w:rsidRDefault="00DA5ED4" w:rsidP="00AD03A5">
      <w:pPr>
        <w:numPr>
          <w:ilvl w:val="2"/>
          <w:numId w:val="10"/>
        </w:numPr>
        <w:contextualSpacing/>
        <w:jc w:val="both"/>
        <w:rPr>
          <w:rFonts w:eastAsia="MS Mincho"/>
          <w:iCs/>
          <w:sz w:val="20"/>
          <w:szCs w:val="20"/>
        </w:rPr>
      </w:pPr>
      <w:r w:rsidRPr="003211DC">
        <w:rPr>
          <w:rFonts w:eastAsia="MS Mincho"/>
          <w:iCs/>
        </w:rPr>
        <w:t>дистанционные образовательные технологии;</w:t>
      </w:r>
    </w:p>
    <w:p w14:paraId="4B9AD90F" w14:textId="77777777" w:rsidR="00DA5ED4" w:rsidRPr="003211DC" w:rsidRDefault="00DA5ED4" w:rsidP="00AD03A5">
      <w:pPr>
        <w:numPr>
          <w:ilvl w:val="2"/>
          <w:numId w:val="10"/>
        </w:numPr>
        <w:contextualSpacing/>
        <w:jc w:val="both"/>
        <w:rPr>
          <w:rFonts w:eastAsia="MS Mincho"/>
          <w:iCs/>
          <w:sz w:val="20"/>
          <w:szCs w:val="20"/>
        </w:rPr>
      </w:pPr>
      <w:r w:rsidRPr="003211DC">
        <w:rPr>
          <w:rFonts w:eastAsia="MS Mincho"/>
          <w:iCs/>
          <w:color w:val="000000"/>
        </w:rPr>
        <w:t>использование на лекционных занятиях видеоматериалов и наглядных пособий</w:t>
      </w:r>
      <w:r w:rsidRPr="003211DC">
        <w:rPr>
          <w:rFonts w:eastAsia="MS Mincho"/>
          <w:iCs/>
        </w:rPr>
        <w:t>;</w:t>
      </w:r>
    </w:p>
    <w:p w14:paraId="0E860452" w14:textId="77777777" w:rsidR="00DA5ED4" w:rsidRPr="003211DC" w:rsidRDefault="00DA5ED4" w:rsidP="00AD03A5">
      <w:pPr>
        <w:numPr>
          <w:ilvl w:val="2"/>
          <w:numId w:val="10"/>
        </w:numPr>
        <w:contextualSpacing/>
        <w:jc w:val="both"/>
        <w:rPr>
          <w:rFonts w:eastAsia="MS Mincho"/>
          <w:iCs/>
        </w:rPr>
      </w:pPr>
      <w:r w:rsidRPr="003211DC">
        <w:rPr>
          <w:rFonts w:eastAsia="MS Mincho"/>
          <w:iCs/>
        </w:rPr>
        <w:t>самостоятельная работа в системе компьютерного тестирования;</w:t>
      </w:r>
    </w:p>
    <w:p w14:paraId="46607888" w14:textId="77777777" w:rsidR="00DA5ED4" w:rsidRPr="003211DC" w:rsidRDefault="00DA5ED4" w:rsidP="00AD03A5">
      <w:pPr>
        <w:numPr>
          <w:ilvl w:val="2"/>
          <w:numId w:val="10"/>
        </w:numPr>
        <w:contextualSpacing/>
        <w:jc w:val="both"/>
        <w:rPr>
          <w:rFonts w:eastAsia="MS Mincho"/>
          <w:iCs/>
        </w:rPr>
      </w:pPr>
      <w:r w:rsidRPr="003211DC">
        <w:rPr>
          <w:rFonts w:eastAsia="MS Mincho"/>
          <w:iCs/>
        </w:rPr>
        <w:t>обучение в сотрудничестве (командная, групповая работа);</w:t>
      </w:r>
    </w:p>
    <w:p w14:paraId="6356EEA9" w14:textId="7593EDC7" w:rsidR="00DA5ED4" w:rsidRPr="00C95C71" w:rsidRDefault="00DA5ED4" w:rsidP="00AD03A5">
      <w:pPr>
        <w:pStyle w:val="afe"/>
        <w:keepNext/>
        <w:numPr>
          <w:ilvl w:val="0"/>
          <w:numId w:val="13"/>
        </w:numPr>
        <w:spacing w:before="240" w:after="240"/>
        <w:outlineLvl w:val="0"/>
        <w:rPr>
          <w:b/>
          <w:bCs/>
          <w:i/>
          <w:kern w:val="32"/>
          <w:sz w:val="24"/>
          <w:szCs w:val="24"/>
        </w:rPr>
      </w:pPr>
      <w:r w:rsidRPr="00C95C71">
        <w:rPr>
          <w:b/>
          <w:bCs/>
          <w:kern w:val="32"/>
          <w:sz w:val="24"/>
          <w:szCs w:val="24"/>
        </w:rPr>
        <w:t>ПРАКТИЧЕСКАЯ ПОДГОТОВКА</w:t>
      </w:r>
    </w:p>
    <w:p w14:paraId="190EC747" w14:textId="2F0DA0D1" w:rsidR="00DA5ED4" w:rsidRPr="003211DC" w:rsidRDefault="00DA5ED4" w:rsidP="00AD03A5">
      <w:pPr>
        <w:numPr>
          <w:ilvl w:val="3"/>
          <w:numId w:val="13"/>
        </w:numPr>
        <w:spacing w:before="120" w:after="120"/>
        <w:contextualSpacing/>
        <w:jc w:val="both"/>
        <w:rPr>
          <w:rFonts w:eastAsia="MS Mincho"/>
        </w:rPr>
      </w:pPr>
      <w:r w:rsidRPr="003211DC">
        <w:rPr>
          <w:rFonts w:eastAsia="MS Mincho"/>
        </w:rPr>
        <w:t xml:space="preserve">Практическая подготовка в рамках учебной дисциплины реализуется при проведении </w:t>
      </w:r>
      <w:r w:rsidRPr="003211DC">
        <w:rPr>
          <w:rFonts w:eastAsia="Calibri"/>
          <w:w w:val="105"/>
        </w:rPr>
        <w:t xml:space="preserve">лабораторных работ,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14:paraId="66FFA843" w14:textId="4327291C" w:rsidR="00DA5ED4" w:rsidRPr="003211DC" w:rsidRDefault="00DA5ED4" w:rsidP="00AD03A5">
      <w:pPr>
        <w:numPr>
          <w:ilvl w:val="3"/>
          <w:numId w:val="13"/>
        </w:numPr>
        <w:spacing w:before="120" w:after="120"/>
        <w:contextualSpacing/>
        <w:jc w:val="both"/>
        <w:rPr>
          <w:rFonts w:eastAsia="MS Mincho"/>
        </w:rPr>
      </w:pPr>
      <w:r w:rsidRPr="003211DC">
        <w:rPr>
          <w:rFonts w:eastAsia="MS Mincho"/>
        </w:rPr>
        <w:t>Проводятся</w:t>
      </w:r>
      <w:r w:rsidRPr="003211DC">
        <w:rPr>
          <w:rFonts w:eastAsia="Calibri"/>
          <w:w w:val="105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14:paraId="232A9B9B" w14:textId="77777777" w:rsidR="00DA5ED4" w:rsidRPr="00C95C71" w:rsidRDefault="00DA5ED4" w:rsidP="00DA5ED4">
      <w:pPr>
        <w:keepNext/>
        <w:spacing w:before="240" w:after="240"/>
        <w:ind w:left="710"/>
        <w:outlineLvl w:val="0"/>
        <w:rPr>
          <w:b/>
          <w:bCs/>
          <w:kern w:val="32"/>
        </w:rPr>
      </w:pPr>
    </w:p>
    <w:p w14:paraId="78E6F864" w14:textId="7074A4A4" w:rsidR="00DA5ED4" w:rsidRPr="00C95C71" w:rsidRDefault="00DA5ED4" w:rsidP="00AD03A5">
      <w:pPr>
        <w:pStyle w:val="afe"/>
        <w:keepNext/>
        <w:numPr>
          <w:ilvl w:val="0"/>
          <w:numId w:val="13"/>
        </w:numPr>
        <w:spacing w:before="240" w:after="240"/>
        <w:outlineLvl w:val="0"/>
        <w:rPr>
          <w:b/>
          <w:bCs/>
          <w:kern w:val="32"/>
          <w:sz w:val="24"/>
          <w:szCs w:val="24"/>
        </w:rPr>
      </w:pPr>
      <w:r w:rsidRPr="00C95C71">
        <w:rPr>
          <w:b/>
          <w:bCs/>
          <w:kern w:val="32"/>
          <w:sz w:val="24"/>
          <w:szCs w:val="24"/>
        </w:rPr>
        <w:t>ОРГАНИЗАЦИЯ ОБРАЗОВАТЕЛЬНОГО ПРОЦЕССА ДЛЯ ЛИЦ С ОГРАНИЧЕННЫМИ ВОЗМОЖНОСТЯМИ ЗДОРОВЬЯ</w:t>
      </w:r>
    </w:p>
    <w:p w14:paraId="4FD3FD4D" w14:textId="62545380" w:rsidR="00DA5ED4" w:rsidRPr="000464EC" w:rsidRDefault="00DA5ED4" w:rsidP="00AD03A5">
      <w:pPr>
        <w:numPr>
          <w:ilvl w:val="3"/>
          <w:numId w:val="13"/>
        </w:numPr>
        <w:contextualSpacing/>
        <w:jc w:val="both"/>
        <w:rPr>
          <w:rFonts w:eastAsia="MS Mincho"/>
          <w:b/>
        </w:rPr>
      </w:pPr>
      <w:r w:rsidRPr="00DA5ED4">
        <w:rPr>
          <w:rFonts w:eastAsia="MS Mincho"/>
        </w:rPr>
        <w:t>При обучении лиц с ограниченными возможностями здоровья и инвалидов</w:t>
      </w:r>
      <w:r w:rsidRPr="00DA5ED4">
        <w:rPr>
          <w:rFonts w:eastAsia="MS Mincho"/>
          <w:i/>
        </w:rPr>
        <w:t xml:space="preserve"> </w:t>
      </w:r>
      <w:r w:rsidRPr="00DA5ED4">
        <w:rPr>
          <w:rFonts w:eastAsia="MS Mincho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5A39131D" w14:textId="77777777" w:rsidR="000464EC" w:rsidRPr="00513BCC" w:rsidRDefault="000464EC" w:rsidP="00AD03A5">
      <w:pPr>
        <w:pStyle w:val="afe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A9F21C4" w14:textId="77777777" w:rsidR="000464EC" w:rsidRPr="00513BCC" w:rsidRDefault="000464EC" w:rsidP="00AD03A5">
      <w:pPr>
        <w:pStyle w:val="afe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14:paraId="25DF3B10" w14:textId="77777777" w:rsidR="000464EC" w:rsidRPr="00513BCC" w:rsidRDefault="000464EC" w:rsidP="00AD03A5">
      <w:pPr>
        <w:pStyle w:val="afe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FE9AD00" w14:textId="77777777" w:rsidR="000464EC" w:rsidRPr="00103BEB" w:rsidRDefault="000464EC" w:rsidP="00AD03A5">
      <w:pPr>
        <w:pStyle w:val="afe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429ED12F" w14:textId="77777777" w:rsidR="000464EC" w:rsidRPr="00A30D4B" w:rsidRDefault="000464EC" w:rsidP="00AD03A5">
      <w:pPr>
        <w:pStyle w:val="afe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CBDF66" w14:textId="77777777" w:rsidR="000464EC" w:rsidRPr="005D073F" w:rsidRDefault="000464EC" w:rsidP="00AD03A5">
      <w:pPr>
        <w:pStyle w:val="afe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78950E6C" w14:textId="0F3F7913" w:rsidR="00171754" w:rsidRDefault="00171754" w:rsidP="00AD03A5">
      <w:pPr>
        <w:pStyle w:val="afe"/>
        <w:numPr>
          <w:ilvl w:val="0"/>
          <w:numId w:val="13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0464EC">
        <w:rPr>
          <w:b/>
          <w:sz w:val="24"/>
          <w:szCs w:val="24"/>
        </w:rPr>
        <w:t xml:space="preserve">МАТЕРИАЛЬНО-ТЕХНИЧЕСКОЕ ОБЕСПЕЧЕНИЕ ДИСЦИПЛИНЫ     </w:t>
      </w:r>
    </w:p>
    <w:p w14:paraId="11147C10" w14:textId="19168E6B" w:rsidR="000464EC" w:rsidRDefault="000464EC" w:rsidP="000464EC">
      <w:pPr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068"/>
      </w:tblGrid>
      <w:tr w:rsidR="000464EC" w:rsidRPr="000464EC" w14:paraId="7D3467A1" w14:textId="77777777" w:rsidTr="00082DA6">
        <w:trPr>
          <w:tblHeader/>
        </w:trPr>
        <w:tc>
          <w:tcPr>
            <w:tcW w:w="4785" w:type="dxa"/>
            <w:shd w:val="clear" w:color="auto" w:fill="DBE5F1"/>
            <w:vAlign w:val="center"/>
          </w:tcPr>
          <w:p w14:paraId="55C964F5" w14:textId="77777777" w:rsidR="000464EC" w:rsidRPr="000464EC" w:rsidRDefault="000464EC" w:rsidP="000464EC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0464EC">
              <w:rPr>
                <w:rFonts w:eastAsiaTheme="minorEastAsia"/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2A32E2D2" w14:textId="77777777" w:rsidR="000464EC" w:rsidRPr="000464EC" w:rsidRDefault="000464EC" w:rsidP="000464EC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0464EC">
              <w:rPr>
                <w:rFonts w:eastAsiaTheme="minorEastAsia"/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464EC" w:rsidRPr="000464EC" w14:paraId="50EFFE7E" w14:textId="77777777" w:rsidTr="00082DA6">
        <w:trPr>
          <w:trHeight w:val="340"/>
        </w:trPr>
        <w:tc>
          <w:tcPr>
            <w:tcW w:w="9853" w:type="dxa"/>
            <w:gridSpan w:val="2"/>
            <w:shd w:val="clear" w:color="auto" w:fill="EAF1DD" w:themeFill="accent3" w:themeFillTint="33"/>
            <w:vAlign w:val="center"/>
          </w:tcPr>
          <w:p w14:paraId="5E78876B" w14:textId="4FF68D17" w:rsidR="000464EC" w:rsidRPr="000464EC" w:rsidRDefault="000464EC" w:rsidP="000464EC">
            <w:pPr>
              <w:rPr>
                <w:rFonts w:eastAsiaTheme="minorEastAsia"/>
                <w:i/>
                <w:sz w:val="22"/>
                <w:szCs w:val="22"/>
              </w:rPr>
            </w:pPr>
            <w:r w:rsidRPr="000464EC">
              <w:rPr>
                <w:rFonts w:eastAsia="Calibri"/>
                <w:b/>
                <w:i/>
                <w:lang w:eastAsia="en-US"/>
              </w:rPr>
              <w:t xml:space="preserve">119071, г. Москва, Малый Калужский переулок, дом 2, строение </w:t>
            </w:r>
            <w:r>
              <w:rPr>
                <w:rFonts w:eastAsia="Calibri"/>
                <w:b/>
                <w:i/>
                <w:lang w:eastAsia="en-US"/>
              </w:rPr>
              <w:t>1</w:t>
            </w:r>
          </w:p>
        </w:tc>
      </w:tr>
      <w:tr w:rsidR="000464EC" w:rsidRPr="000464EC" w14:paraId="36B1261D" w14:textId="77777777" w:rsidTr="00082DA6">
        <w:tc>
          <w:tcPr>
            <w:tcW w:w="4785" w:type="dxa"/>
          </w:tcPr>
          <w:p w14:paraId="7615FD44" w14:textId="77777777" w:rsidR="000464EC" w:rsidRDefault="000464EC" w:rsidP="000464EC">
            <w:pPr>
              <w:jc w:val="both"/>
            </w:pPr>
            <w:r w:rsidRPr="00703752">
              <w:t>Аудитория №2408 для проведения занятий лекционного и семинарского типа, групповых и индивидуальных консультаций, текущего конт</w:t>
            </w:r>
            <w:r>
              <w:t>роля и промежуточной аттестации</w:t>
            </w:r>
          </w:p>
          <w:p w14:paraId="220313D2" w14:textId="2F1C91E6" w:rsidR="000464EC" w:rsidRPr="000464EC" w:rsidRDefault="000464EC" w:rsidP="000464EC">
            <w:pPr>
              <w:rPr>
                <w:rFonts w:eastAsiaTheme="minorEastAsia"/>
                <w:i/>
                <w:sz w:val="22"/>
                <w:szCs w:val="22"/>
              </w:rPr>
            </w:pPr>
          </w:p>
        </w:tc>
        <w:tc>
          <w:tcPr>
            <w:tcW w:w="5068" w:type="dxa"/>
          </w:tcPr>
          <w:p w14:paraId="3E1B419E" w14:textId="5E5EE6C8" w:rsidR="000464EC" w:rsidRPr="000464EC" w:rsidRDefault="000464EC" w:rsidP="00AD03A5">
            <w:pPr>
              <w:numPr>
                <w:ilvl w:val="0"/>
                <w:numId w:val="14"/>
              </w:numPr>
              <w:ind w:left="317" w:hanging="283"/>
              <w:contextualSpacing/>
              <w:rPr>
                <w:rFonts w:eastAsiaTheme="minorEastAsia"/>
                <w:i/>
                <w:sz w:val="22"/>
                <w:szCs w:val="22"/>
              </w:rPr>
            </w:pPr>
            <w:r w:rsidRPr="00703752">
              <w:t>Комплект учебной мебели, доска меловая, технические средства обучения, служащие для представления учебной информации  аудитории: экран.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0464EC" w:rsidRPr="000464EC" w14:paraId="38AEDC7D" w14:textId="77777777" w:rsidTr="00082DA6">
        <w:tc>
          <w:tcPr>
            <w:tcW w:w="4785" w:type="dxa"/>
          </w:tcPr>
          <w:p w14:paraId="16EB285E" w14:textId="77777777" w:rsidR="000464EC" w:rsidRDefault="000464EC" w:rsidP="000464EC">
            <w:pPr>
              <w:jc w:val="both"/>
            </w:pPr>
            <w:r w:rsidRPr="00703752">
              <w:t>Аудитория №2311 -  весовая для проведения занятий семинарского типа, групповых и индивидуальных консультаций, текущего конт</w:t>
            </w:r>
            <w:r>
              <w:t>роля и промежуточной аттестации</w:t>
            </w:r>
          </w:p>
          <w:p w14:paraId="450FE699" w14:textId="05DD45B0" w:rsidR="000464EC" w:rsidRPr="000464EC" w:rsidRDefault="000464EC" w:rsidP="000464EC">
            <w:pPr>
              <w:rPr>
                <w:rFonts w:eastAsiaTheme="minorEastAsia"/>
                <w:i/>
                <w:sz w:val="22"/>
                <w:szCs w:val="22"/>
              </w:rPr>
            </w:pPr>
          </w:p>
        </w:tc>
        <w:tc>
          <w:tcPr>
            <w:tcW w:w="5068" w:type="dxa"/>
          </w:tcPr>
          <w:p w14:paraId="6548E610" w14:textId="224183C8" w:rsidR="000464EC" w:rsidRPr="000464EC" w:rsidRDefault="000464EC" w:rsidP="00AD03A5">
            <w:pPr>
              <w:numPr>
                <w:ilvl w:val="0"/>
                <w:numId w:val="14"/>
              </w:numPr>
              <w:ind w:left="317" w:hanging="283"/>
              <w:contextualSpacing/>
              <w:rPr>
                <w:rFonts w:eastAsiaTheme="minorEastAsia"/>
                <w:i/>
                <w:sz w:val="22"/>
                <w:szCs w:val="22"/>
              </w:rPr>
            </w:pPr>
            <w:r>
              <w:t>Комплект учебной мебели</w:t>
            </w:r>
            <w:r w:rsidRPr="00703752">
              <w:t>; специализированное оборудование: весы на столах, т</w:t>
            </w:r>
            <w:r>
              <w:t>и</w:t>
            </w:r>
            <w:r w:rsidRPr="00703752">
              <w:t xml:space="preserve">тратор, кодоскоп, </w:t>
            </w:r>
            <w:r w:rsidRPr="00703752">
              <w:rPr>
                <w:lang w:val="en-US"/>
              </w:rPr>
              <w:t>PH</w:t>
            </w:r>
            <w:r w:rsidRPr="00703752">
              <w:t>-метроы портативные,  датчики объема газа</w:t>
            </w:r>
            <w:r>
              <w:t>,</w:t>
            </w:r>
            <w:r w:rsidRPr="00703752">
              <w:t xml:space="preserve"> микро-электроды,   ионометр</w:t>
            </w:r>
            <w:r>
              <w:t>.</w:t>
            </w:r>
          </w:p>
        </w:tc>
      </w:tr>
    </w:tbl>
    <w:p w14:paraId="11624C81" w14:textId="77777777" w:rsidR="000464EC" w:rsidRPr="000464EC" w:rsidRDefault="000464EC" w:rsidP="000464EC">
      <w:pPr>
        <w:autoSpaceDE w:val="0"/>
        <w:autoSpaceDN w:val="0"/>
        <w:adjustRightInd w:val="0"/>
        <w:jc w:val="both"/>
        <w:rPr>
          <w:b/>
        </w:rPr>
      </w:pPr>
    </w:p>
    <w:p w14:paraId="09572BBD" w14:textId="77777777" w:rsidR="00171754" w:rsidRPr="00171754" w:rsidRDefault="00171754" w:rsidP="00171754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171754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Таблица 7</w:t>
      </w:r>
    </w:p>
    <w:p w14:paraId="3B8BCF7D" w14:textId="77777777" w:rsidR="00171754" w:rsidRPr="00171754" w:rsidRDefault="00171754" w:rsidP="00171754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171754" w:rsidRPr="00171754" w:rsidSect="000464EC"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4556BDE8" w14:textId="77777777" w:rsidR="000464EC" w:rsidRDefault="000464EC" w:rsidP="00171754">
      <w:pPr>
        <w:tabs>
          <w:tab w:val="right" w:leader="underscore" w:pos="8505"/>
        </w:tabs>
        <w:jc w:val="center"/>
        <w:rPr>
          <w:b/>
          <w:bCs/>
          <w:spacing w:val="-2"/>
        </w:rPr>
      </w:pPr>
    </w:p>
    <w:p w14:paraId="472FA5A2" w14:textId="61EAA2A5" w:rsidR="000464EC" w:rsidRPr="000464EC" w:rsidRDefault="000464EC" w:rsidP="00AD03A5">
      <w:pPr>
        <w:pStyle w:val="afe"/>
        <w:keepNext/>
        <w:numPr>
          <w:ilvl w:val="0"/>
          <w:numId w:val="13"/>
        </w:numPr>
        <w:spacing w:before="240" w:after="240"/>
        <w:outlineLvl w:val="0"/>
        <w:rPr>
          <w:b/>
          <w:bCs/>
          <w:kern w:val="32"/>
          <w:szCs w:val="32"/>
        </w:rPr>
      </w:pPr>
      <w:r w:rsidRPr="000464EC">
        <w:rPr>
          <w:b/>
          <w:bCs/>
          <w:kern w:val="32"/>
          <w:szCs w:val="32"/>
        </w:rPr>
        <w:t>УЧЕБНО-МЕТОДИЧЕСКОЕ И ИНФОРМАЦИОННОЕ ОБЕСПЕЧЕНИЕ УЧЕБНОЙ ДИСЦИПЛИНЫ</w:t>
      </w:r>
    </w:p>
    <w:p w14:paraId="165A4606" w14:textId="77441A5A" w:rsidR="00171754" w:rsidRPr="00171754" w:rsidRDefault="00171754" w:rsidP="00D16B78">
      <w:pPr>
        <w:widowControl w:val="0"/>
        <w:suppressAutoHyphens/>
        <w:spacing w:before="60" w:after="60" w:line="100" w:lineRule="atLeast"/>
        <w:rPr>
          <w:rFonts w:eastAsia="SimSun"/>
          <w:b/>
          <w:kern w:val="2"/>
          <w:sz w:val="20"/>
          <w:szCs w:val="20"/>
          <w:lang w:eastAsia="hi-IN" w:bidi="hi-IN"/>
        </w:rPr>
      </w:pPr>
      <w:r w:rsidRPr="00171754">
        <w:rPr>
          <w:rFonts w:eastAsia="SimSun"/>
          <w:b/>
          <w:kern w:val="2"/>
          <w:lang w:eastAsia="hi-IN" w:bidi="hi-IN"/>
        </w:rPr>
        <w:t xml:space="preserve">основная </w:t>
      </w:r>
      <w:r w:rsidRPr="00171754">
        <w:rPr>
          <w:rFonts w:eastAsia="SimSun"/>
          <w:b/>
          <w:bCs/>
          <w:kern w:val="2"/>
          <w:lang w:eastAsia="hi-IN" w:bidi="hi-IN"/>
        </w:rPr>
        <w:t>учебная литература (печатные и электронные издания)</w:t>
      </w:r>
    </w:p>
    <w:tbl>
      <w:tblPr>
        <w:tblW w:w="14742" w:type="dxa"/>
        <w:tblInd w:w="85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5"/>
        <w:gridCol w:w="1939"/>
        <w:gridCol w:w="3543"/>
        <w:gridCol w:w="1843"/>
        <w:gridCol w:w="992"/>
        <w:gridCol w:w="1985"/>
        <w:gridCol w:w="2410"/>
        <w:gridCol w:w="1275"/>
      </w:tblGrid>
      <w:tr w:rsidR="00171754" w:rsidRPr="00171754" w14:paraId="4CA0BDB2" w14:textId="77777777" w:rsidTr="00C95C71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hideMark/>
          </w:tcPr>
          <w:p w14:paraId="203D12F9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№ п/п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20D962C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Авторы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hideMark/>
          </w:tcPr>
          <w:p w14:paraId="3E470D45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 xml:space="preserve">Название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hideMark/>
          </w:tcPr>
          <w:p w14:paraId="46D4F080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Издательство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hideMark/>
          </w:tcPr>
          <w:p w14:paraId="721B2F92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Год издания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hideMark/>
          </w:tcPr>
          <w:p w14:paraId="17FCE269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Вид издания</w:t>
            </w: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br/>
              <w:t>(учебник, учебное пособие, методическое пособие, методические указания, монография, курс лекций …)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hideMark/>
          </w:tcPr>
          <w:p w14:paraId="5B869F0C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Адрес сайта ЭБС или другого электронного ресурса</w:t>
            </w:r>
          </w:p>
          <w:p w14:paraId="56908572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(заполняется только для электронных изданий)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015C4A73" w14:textId="219948C7" w:rsidR="00171754" w:rsidRPr="00171754" w:rsidRDefault="00171754" w:rsidP="00C95C7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Кол-во экз. в                        библиотеке</w:t>
            </w:r>
          </w:p>
        </w:tc>
      </w:tr>
      <w:tr w:rsidR="00082DA6" w:rsidRPr="00171754" w14:paraId="52863F13" w14:textId="77777777" w:rsidTr="00C95C71"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2B576339" w14:textId="6A43F0E0" w:rsidR="00082DA6" w:rsidRPr="005512E6" w:rsidRDefault="00082DA6" w:rsidP="00082DA6">
            <w:pPr>
              <w:widowControl w:val="0"/>
              <w:suppressAutoHyphens/>
              <w:spacing w:line="100" w:lineRule="atLeast"/>
              <w:rPr>
                <w:rFonts w:eastAsia="SimSun"/>
                <w:b/>
                <w:kern w:val="2"/>
                <w:sz w:val="26"/>
                <w:szCs w:val="26"/>
                <w:lang w:eastAsia="hi-IN" w:bidi="hi-IN"/>
              </w:rPr>
            </w:pPr>
            <w:r w:rsidRPr="005512E6">
              <w:rPr>
                <w:sz w:val="26"/>
                <w:szCs w:val="26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71754" w:rsidRPr="00171754" w14:paraId="49B4FA91" w14:textId="77777777" w:rsidTr="00C95C71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D9A3E0A" w14:textId="77777777" w:rsidR="00171754" w:rsidRPr="00C95C71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95C71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4AEBE9" w14:textId="77777777" w:rsidR="00171754" w:rsidRPr="00C95C71" w:rsidRDefault="00171754" w:rsidP="00C95C71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95C71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Глинка Н.Л.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49212A" w14:textId="77777777" w:rsidR="00171754" w:rsidRPr="00C95C71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95C71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Общая химия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8A01BA" w14:textId="77777777" w:rsidR="00171754" w:rsidRPr="00C95C71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95C71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М. : Кнорус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B71229F" w14:textId="77777777" w:rsidR="00171754" w:rsidRPr="00C95C71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95C71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2012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E4A16BC" w14:textId="77777777" w:rsidR="00171754" w:rsidRPr="00C95C71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95C71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Учебник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57167F" w14:textId="77777777" w:rsidR="00171754" w:rsidRPr="00C95C71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6C4B4" w14:textId="77777777" w:rsidR="00171754" w:rsidRPr="00C95C71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95C71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88</w:t>
            </w:r>
          </w:p>
        </w:tc>
      </w:tr>
      <w:tr w:rsidR="00171754" w:rsidRPr="00171754" w14:paraId="5A7FC802" w14:textId="77777777" w:rsidTr="00C95C71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EFD69F6" w14:textId="77777777" w:rsidR="00171754" w:rsidRPr="00C95C71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95C71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D6E1AE" w14:textId="77777777" w:rsidR="00171754" w:rsidRPr="00C95C71" w:rsidRDefault="00171754" w:rsidP="00C95C71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95C71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Павлов Н.Н.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9C857C" w14:textId="77777777" w:rsidR="00171754" w:rsidRPr="00C95C71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95C71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Общая и неорганическая химия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B9C581" w14:textId="77777777" w:rsidR="00171754" w:rsidRPr="00C95C71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95C71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М. : Дрофа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DACF70" w14:textId="77777777" w:rsidR="00171754" w:rsidRPr="00C95C71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95C71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2011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54D2E7" w14:textId="77777777" w:rsidR="00171754" w:rsidRPr="00C95C71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95C71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учебник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2BD23E" w14:textId="77777777" w:rsidR="00171754" w:rsidRPr="00C95C71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D64C6" w14:textId="77777777" w:rsidR="00171754" w:rsidRPr="00C95C71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95C71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200</w:t>
            </w:r>
          </w:p>
        </w:tc>
      </w:tr>
      <w:tr w:rsidR="005512E6" w:rsidRPr="00171754" w14:paraId="642DEEC8" w14:textId="77777777" w:rsidTr="00C95C71"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989527A" w14:textId="14AF07FC" w:rsidR="005512E6" w:rsidRPr="005512E6" w:rsidRDefault="005512E6" w:rsidP="005512E6">
            <w:pPr>
              <w:widowControl w:val="0"/>
              <w:suppressAutoHyphens/>
              <w:snapToGrid w:val="0"/>
              <w:spacing w:line="100" w:lineRule="atLeast"/>
              <w:rPr>
                <w:rFonts w:eastAsia="SimSun" w:cs="Mangal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hi-IN" w:bidi="hi-IN"/>
              </w:rPr>
              <w:t>10</w:t>
            </w:r>
            <w:r w:rsidRPr="005512E6">
              <w:rPr>
                <w:rFonts w:eastAsia="SimSun"/>
                <w:kern w:val="2"/>
                <w:sz w:val="26"/>
                <w:szCs w:val="26"/>
                <w:lang w:eastAsia="hi-IN" w:bidi="hi-IN"/>
              </w:rPr>
              <w:t xml:space="preserve">.2 дополнительная </w:t>
            </w:r>
            <w:r w:rsidRPr="005512E6">
              <w:rPr>
                <w:rFonts w:eastAsia="SimSun"/>
                <w:bCs/>
                <w:kern w:val="2"/>
                <w:sz w:val="26"/>
                <w:szCs w:val="26"/>
                <w:lang w:eastAsia="hi-IN" w:bidi="hi-IN"/>
              </w:rPr>
              <w:t>учебная литература (печатные и электронные издания)</w:t>
            </w:r>
          </w:p>
        </w:tc>
      </w:tr>
      <w:tr w:rsidR="00171754" w:rsidRPr="00171754" w14:paraId="75926311" w14:textId="77777777" w:rsidTr="00C95C71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2BB65D" w14:textId="77777777" w:rsidR="00171754" w:rsidRPr="00C95C71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95C71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FFE90C" w14:textId="77777777" w:rsidR="00171754" w:rsidRPr="00C95C71" w:rsidRDefault="00171754" w:rsidP="00171754">
            <w:pPr>
              <w:widowControl w:val="0"/>
              <w:suppressAutoHyphens/>
              <w:spacing w:line="100" w:lineRule="atLeast"/>
              <w:ind w:right="-901" w:firstLine="31"/>
              <w:jc w:val="both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95C71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Под ред. Павлова Н.Н.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9C5457" w14:textId="77777777" w:rsidR="00171754" w:rsidRPr="00C95C71" w:rsidRDefault="00171754" w:rsidP="00171754">
            <w:pPr>
              <w:widowControl w:val="0"/>
              <w:suppressAutoHyphens/>
              <w:spacing w:line="100" w:lineRule="atLeast"/>
              <w:ind w:right="-103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95C71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Практикум по общей и неорганической химии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5C656B" w14:textId="77777777" w:rsidR="00171754" w:rsidRPr="00C95C71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95C71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М.:Дрофа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ABB594" w14:textId="77777777" w:rsidR="00171754" w:rsidRPr="00C95C71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95C71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2002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61C455" w14:textId="77777777" w:rsidR="00171754" w:rsidRPr="00C95C71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  <w:r w:rsidRPr="00C95C71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 xml:space="preserve">Учебное пособие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B5DB5A" w14:textId="77777777" w:rsidR="00171754" w:rsidRPr="00C95C71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CE9CF" w14:textId="77777777" w:rsidR="00171754" w:rsidRPr="00C95C71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  <w:r w:rsidRPr="00C95C71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800</w:t>
            </w:r>
          </w:p>
        </w:tc>
      </w:tr>
      <w:tr w:rsidR="00171754" w:rsidRPr="00171754" w14:paraId="0EB9CC72" w14:textId="77777777" w:rsidTr="00C95C71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EF7E36" w14:textId="77777777" w:rsidR="00171754" w:rsidRPr="00C95C71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95C71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C99AFB" w14:textId="77777777" w:rsidR="00171754" w:rsidRPr="00C95C71" w:rsidRDefault="00171754" w:rsidP="00171754">
            <w:pPr>
              <w:widowControl w:val="0"/>
              <w:suppressAutoHyphens/>
              <w:spacing w:line="100" w:lineRule="atLeast"/>
              <w:ind w:right="-901" w:firstLine="31"/>
              <w:jc w:val="both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95C71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Глинка Н.Л.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B8652" w14:textId="77777777" w:rsidR="00171754" w:rsidRPr="00C95C71" w:rsidRDefault="00171754" w:rsidP="00171754">
            <w:pPr>
              <w:widowControl w:val="0"/>
              <w:suppressAutoHyphens/>
              <w:spacing w:line="100" w:lineRule="atLeast"/>
              <w:ind w:right="-103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95C71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Сборник задач и упражнений по общей химии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6CCA6E" w14:textId="77777777" w:rsidR="00171754" w:rsidRPr="00C95C71" w:rsidRDefault="00171754" w:rsidP="00171754">
            <w:pPr>
              <w:widowControl w:val="0"/>
              <w:tabs>
                <w:tab w:val="left" w:pos="601"/>
              </w:tabs>
              <w:suppressAutoHyphens/>
              <w:snapToGrid w:val="0"/>
              <w:spacing w:line="100" w:lineRule="atLeast"/>
              <w:ind w:firstLine="34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95C71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М.:Кнорус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9EEB94" w14:textId="77777777" w:rsidR="00171754" w:rsidRPr="00C95C71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95C71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2012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C04BEF" w14:textId="77777777" w:rsidR="00171754" w:rsidRPr="00C95C71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95C71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Учебное пособие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2DC805" w14:textId="77777777" w:rsidR="00171754" w:rsidRPr="00C95C71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F4A80" w14:textId="77777777" w:rsidR="00171754" w:rsidRPr="00C95C71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  <w:r w:rsidRPr="00C95C71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>100</w:t>
            </w:r>
          </w:p>
        </w:tc>
      </w:tr>
      <w:tr w:rsidR="00171754" w:rsidRPr="00171754" w14:paraId="1072B779" w14:textId="77777777" w:rsidTr="00C95C71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E4F0E2" w14:textId="77777777" w:rsidR="00171754" w:rsidRPr="00C95C71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95C71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F9BBCF" w14:textId="77777777" w:rsidR="00171754" w:rsidRPr="00C95C71" w:rsidRDefault="00171754" w:rsidP="00171754">
            <w:pPr>
              <w:widowControl w:val="0"/>
              <w:suppressAutoHyphens/>
              <w:spacing w:line="100" w:lineRule="atLeast"/>
              <w:ind w:right="-901" w:firstLine="31"/>
              <w:jc w:val="both"/>
              <w:rPr>
                <w:rFonts w:ascii="Calibri" w:eastAsia="SimSun" w:hAnsi="Calibri"/>
                <w:kern w:val="2"/>
                <w:sz w:val="22"/>
                <w:szCs w:val="22"/>
                <w:lang w:eastAsia="hi-IN" w:bidi="hi-IN"/>
              </w:rPr>
            </w:pPr>
            <w:r w:rsidRPr="00C95C71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Под ред. Павлова Н.Н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A6C665" w14:textId="77777777" w:rsidR="00171754" w:rsidRPr="00C95C71" w:rsidRDefault="00171754" w:rsidP="00171754">
            <w:pPr>
              <w:widowControl w:val="0"/>
              <w:suppressAutoHyphens/>
              <w:spacing w:line="100" w:lineRule="atLeast"/>
              <w:ind w:right="-103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95C71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Сборник задач и упражнений по общей и неорганической химии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15F47F" w14:textId="77777777" w:rsidR="00171754" w:rsidRPr="00C95C71" w:rsidRDefault="00171754" w:rsidP="00171754">
            <w:pPr>
              <w:widowControl w:val="0"/>
              <w:tabs>
                <w:tab w:val="left" w:pos="601"/>
              </w:tabs>
              <w:suppressAutoHyphens/>
              <w:snapToGrid w:val="0"/>
              <w:spacing w:line="100" w:lineRule="atLeast"/>
              <w:ind w:firstLine="34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95C71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М.: Дрофа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5183E2" w14:textId="77777777" w:rsidR="00171754" w:rsidRPr="00C95C71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95C71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2005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3D1D1C" w14:textId="77777777" w:rsidR="00171754" w:rsidRPr="00C95C71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  <w:r w:rsidRPr="00C95C71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>Учебное пособие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92BB3A" w14:textId="77777777" w:rsidR="00171754" w:rsidRPr="00C95C71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563CF" w14:textId="77777777" w:rsidR="00171754" w:rsidRPr="00C95C71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  <w:r w:rsidRPr="00C95C71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>1050</w:t>
            </w:r>
          </w:p>
        </w:tc>
      </w:tr>
      <w:tr w:rsidR="00D16B78" w:rsidRPr="00171754" w14:paraId="2B413956" w14:textId="77777777" w:rsidTr="00C95C71"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1BF54412" w14:textId="06ACCBED" w:rsidR="00D16B78" w:rsidRPr="005512E6" w:rsidRDefault="005512E6" w:rsidP="005512E6">
            <w:pPr>
              <w:widowControl w:val="0"/>
              <w:suppressAutoHyphens/>
              <w:snapToGrid w:val="0"/>
              <w:spacing w:line="100" w:lineRule="atLeast"/>
              <w:rPr>
                <w:rFonts w:eastAsia="SimSun" w:cs="Mangal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eastAsia="SimSun" w:cs="Mangal"/>
                <w:kern w:val="2"/>
                <w:sz w:val="26"/>
                <w:szCs w:val="26"/>
                <w:lang w:eastAsia="hi-IN" w:bidi="hi-IN"/>
              </w:rPr>
              <w:t>10</w:t>
            </w:r>
            <w:r w:rsidR="00D16B78" w:rsidRPr="005512E6">
              <w:rPr>
                <w:rFonts w:eastAsia="SimSun" w:cs="Mangal"/>
                <w:kern w:val="2"/>
                <w:sz w:val="26"/>
                <w:szCs w:val="26"/>
                <w:lang w:eastAsia="hi-IN" w:bidi="hi-IN"/>
              </w:rPr>
              <w:t>.3 Методические материалы авторов РГУ им. А.Н.Косыгина</w:t>
            </w:r>
          </w:p>
        </w:tc>
      </w:tr>
      <w:tr w:rsidR="00171754" w:rsidRPr="00171754" w14:paraId="531C7563" w14:textId="77777777" w:rsidTr="00C95C71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416712" w14:textId="61480025" w:rsidR="00171754" w:rsidRPr="00C95C71" w:rsidRDefault="005512E6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95C71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1BD44F" w14:textId="77777777" w:rsidR="00171754" w:rsidRPr="00C95C71" w:rsidRDefault="00171754" w:rsidP="00171754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95C71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Богданов Н.В.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ACD270" w14:textId="77777777" w:rsidR="00171754" w:rsidRPr="00C95C71" w:rsidRDefault="00171754" w:rsidP="00171754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95C71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Классы неорганических соединений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11DE98" w14:textId="77777777" w:rsidR="00171754" w:rsidRPr="00C95C71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95C71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М.: ИИЦ МГУДТ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9520C5" w14:textId="77777777" w:rsidR="00171754" w:rsidRPr="00C95C71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95C71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2011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16FE35" w14:textId="77777777" w:rsidR="00171754" w:rsidRPr="00C95C71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95C71">
              <w:rPr>
                <w:rFonts w:eastAsia="SimSun"/>
                <w:kern w:val="2"/>
                <w:sz w:val="22"/>
                <w:szCs w:val="22"/>
                <w:shd w:val="clear" w:color="auto" w:fill="FFFFFF"/>
                <w:lang w:eastAsia="hi-IN" w:bidi="hi-IN"/>
              </w:rPr>
              <w:t>Методические указания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230C86" w14:textId="49A10390" w:rsidR="005512E6" w:rsidRPr="00C95C71" w:rsidRDefault="005512E6" w:rsidP="00C95C71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hyperlink r:id="rId10" w:history="1">
              <w:r w:rsidRPr="00C95C71">
                <w:rPr>
                  <w:rStyle w:val="af3"/>
                  <w:rFonts w:eastAsia="SimSun"/>
                  <w:kern w:val="2"/>
                  <w:sz w:val="22"/>
                  <w:szCs w:val="22"/>
                  <w:lang w:eastAsia="hi-IN" w:bidi="hi-IN"/>
                </w:rPr>
                <w:t>http://znanium.com/catalog/author/187cfdb4-6b4c-11e5-9e14-90b11c31de4c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3F47" w14:textId="77777777" w:rsidR="00171754" w:rsidRPr="00C95C71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171754" w:rsidRPr="00171754" w14:paraId="1BA3F378" w14:textId="77777777" w:rsidTr="00C95C71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034B4" w14:textId="120824FC" w:rsidR="00171754" w:rsidRPr="00C95C71" w:rsidRDefault="005512E6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95C71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8299C9" w14:textId="77777777" w:rsidR="00171754" w:rsidRPr="00C95C71" w:rsidRDefault="00171754" w:rsidP="00171754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95C71">
              <w:rPr>
                <w:rFonts w:eastAsia="SimSun"/>
                <w:kern w:val="2"/>
                <w:sz w:val="22"/>
                <w:szCs w:val="22"/>
                <w:shd w:val="clear" w:color="auto" w:fill="FFFFFF"/>
                <w:lang w:eastAsia="hi-IN" w:bidi="hi-IN"/>
              </w:rPr>
              <w:t>Сост. Богданов Н. В., Пизелкин И. П., Темяков Е. Д., Ярутич А. 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5276EE" w14:textId="77777777" w:rsidR="00171754" w:rsidRPr="00C95C71" w:rsidRDefault="00171754" w:rsidP="00171754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95C71">
              <w:rPr>
                <w:rFonts w:eastAsia="SimSun"/>
                <w:kern w:val="2"/>
                <w:sz w:val="22"/>
                <w:szCs w:val="22"/>
                <w:shd w:val="clear" w:color="auto" w:fill="FFFFFF"/>
                <w:lang w:eastAsia="hi-IN" w:bidi="hi-IN"/>
              </w:rPr>
              <w:t>Лабораторные работы по курсу «Химия» [Электронный ресурс] 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A96A2B" w14:textId="77777777" w:rsidR="00171754" w:rsidRPr="00C95C71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95C71">
              <w:rPr>
                <w:rFonts w:eastAsia="SimSun"/>
                <w:kern w:val="2"/>
                <w:sz w:val="22"/>
                <w:szCs w:val="22"/>
                <w:shd w:val="clear" w:color="auto" w:fill="FFFFFF"/>
                <w:lang w:eastAsia="hi-IN" w:bidi="hi-IN"/>
              </w:rPr>
              <w:t xml:space="preserve">М. : РИО МГУДТ,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5AC811" w14:textId="77777777" w:rsidR="00171754" w:rsidRPr="00C95C71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95C71">
              <w:rPr>
                <w:rFonts w:eastAsia="SimSun"/>
                <w:kern w:val="2"/>
                <w:sz w:val="22"/>
                <w:szCs w:val="22"/>
                <w:shd w:val="clear" w:color="auto" w:fill="FFFFFF"/>
                <w:lang w:eastAsia="hi-IN" w:bidi="hi-IN"/>
              </w:rPr>
              <w:t>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BA02DA" w14:textId="77777777" w:rsidR="00171754" w:rsidRPr="00C95C71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shd w:val="clear" w:color="auto" w:fill="FFFFFF"/>
                <w:lang w:eastAsia="hi-IN" w:bidi="hi-IN"/>
              </w:rPr>
            </w:pPr>
            <w:r w:rsidRPr="00C95C71">
              <w:rPr>
                <w:rFonts w:eastAsia="SimSun"/>
                <w:kern w:val="2"/>
                <w:sz w:val="22"/>
                <w:szCs w:val="22"/>
                <w:shd w:val="clear" w:color="auto" w:fill="FFFFFF"/>
                <w:lang w:eastAsia="hi-IN" w:bidi="hi-IN"/>
              </w:rPr>
              <w:t xml:space="preserve">Методическое пособие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5B7ED1" w14:textId="1018FFAD" w:rsidR="00171754" w:rsidRPr="00C95C71" w:rsidRDefault="005512E6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hyperlink r:id="rId11" w:history="1">
              <w:r w:rsidRPr="00C95C71">
                <w:rPr>
                  <w:rStyle w:val="af3"/>
                  <w:rFonts w:eastAsia="SimSun"/>
                  <w:kern w:val="2"/>
                  <w:sz w:val="22"/>
                  <w:szCs w:val="22"/>
                  <w:lang w:eastAsia="hi-IN" w:bidi="hi-IN"/>
                </w:rPr>
                <w:t>http://znanium.com/catalog.php?item=author&amp;code=154396</w:t>
              </w:r>
            </w:hyperlink>
          </w:p>
          <w:p w14:paraId="680C3464" w14:textId="0985C176" w:rsidR="005512E6" w:rsidRPr="00C95C71" w:rsidRDefault="005512E6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E04E" w14:textId="77777777" w:rsidR="00171754" w:rsidRPr="00C95C71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171754" w:rsidRPr="00171754" w14:paraId="01FFE9DA" w14:textId="77777777" w:rsidTr="00C95C71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C001FB" w14:textId="4F153009" w:rsidR="00171754" w:rsidRPr="00C95C71" w:rsidRDefault="005512E6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95C71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18EDA7" w14:textId="77777777" w:rsidR="00171754" w:rsidRPr="00C95C71" w:rsidRDefault="00171754" w:rsidP="00171754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kern w:val="2"/>
                <w:sz w:val="22"/>
                <w:szCs w:val="22"/>
                <w:shd w:val="clear" w:color="auto" w:fill="FFFFFF"/>
                <w:lang w:eastAsia="hi-IN" w:bidi="hi-IN"/>
              </w:rPr>
            </w:pPr>
            <w:r w:rsidRPr="00C95C71">
              <w:rPr>
                <w:rFonts w:eastAsia="SimSun"/>
                <w:kern w:val="2"/>
                <w:sz w:val="22"/>
                <w:szCs w:val="22"/>
                <w:shd w:val="clear" w:color="auto" w:fill="FFFFFF"/>
                <w:lang w:eastAsia="hi-IN" w:bidi="hi-IN"/>
              </w:rPr>
              <w:t>Платова Т.Е.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61CFB3" w14:textId="77777777" w:rsidR="00171754" w:rsidRPr="00C95C71" w:rsidRDefault="00171754" w:rsidP="00171754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kern w:val="2"/>
                <w:sz w:val="22"/>
                <w:szCs w:val="22"/>
                <w:shd w:val="clear" w:color="auto" w:fill="FFFFFF"/>
                <w:lang w:eastAsia="hi-IN" w:bidi="hi-IN"/>
              </w:rPr>
            </w:pPr>
            <w:r w:rsidRPr="00C95C71">
              <w:rPr>
                <w:rFonts w:eastAsia="SimSun"/>
                <w:kern w:val="2"/>
                <w:sz w:val="22"/>
                <w:szCs w:val="22"/>
                <w:shd w:val="clear" w:color="auto" w:fill="FFFFFF"/>
                <w:lang w:eastAsia="hi-IN" w:bidi="hi-IN"/>
              </w:rPr>
              <w:t>Общая химия. Часть 1. Конспект лекций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69CA0F" w14:textId="77777777" w:rsidR="00171754" w:rsidRPr="00C95C71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shd w:val="clear" w:color="auto" w:fill="FFFFFF"/>
                <w:lang w:eastAsia="hi-IN" w:bidi="hi-IN"/>
              </w:rPr>
            </w:pPr>
            <w:r w:rsidRPr="00C95C71">
              <w:rPr>
                <w:rFonts w:eastAsia="SimSun"/>
                <w:kern w:val="2"/>
                <w:sz w:val="22"/>
                <w:szCs w:val="22"/>
                <w:shd w:val="clear" w:color="auto" w:fill="FFFFFF"/>
                <w:lang w:eastAsia="hi-IN" w:bidi="hi-IN"/>
              </w:rPr>
              <w:t>М.:МГУДТ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799EF4" w14:textId="77777777" w:rsidR="00171754" w:rsidRPr="00C95C71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shd w:val="clear" w:color="auto" w:fill="FFFFFF"/>
                <w:lang w:eastAsia="hi-IN" w:bidi="hi-IN"/>
              </w:rPr>
            </w:pPr>
            <w:r w:rsidRPr="00C95C71">
              <w:rPr>
                <w:rFonts w:eastAsia="SimSun"/>
                <w:kern w:val="2"/>
                <w:sz w:val="22"/>
                <w:szCs w:val="22"/>
                <w:shd w:val="clear" w:color="auto" w:fill="FFFFFF"/>
                <w:lang w:eastAsia="hi-IN" w:bidi="hi-IN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D3DA12" w14:textId="77777777" w:rsidR="00171754" w:rsidRPr="00C95C71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shd w:val="clear" w:color="auto" w:fill="FFFFFF"/>
                <w:lang w:eastAsia="hi-IN" w:bidi="hi-IN"/>
              </w:rPr>
            </w:pPr>
            <w:r w:rsidRPr="00C95C71">
              <w:rPr>
                <w:rFonts w:eastAsia="SimSun"/>
                <w:kern w:val="2"/>
                <w:sz w:val="22"/>
                <w:szCs w:val="22"/>
                <w:shd w:val="clear" w:color="auto" w:fill="FFFFFF"/>
                <w:lang w:eastAsia="hi-IN" w:bidi="hi-IN"/>
              </w:rPr>
              <w:t>Методическое пособие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61BFE0" w14:textId="7BD347C4" w:rsidR="005512E6" w:rsidRPr="00C95C71" w:rsidRDefault="005512E6" w:rsidP="00C95C71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hyperlink r:id="rId12" w:history="1">
              <w:r w:rsidRPr="00C95C71">
                <w:rPr>
                  <w:rStyle w:val="af3"/>
                  <w:rFonts w:eastAsia="SimSun"/>
                  <w:kern w:val="2"/>
                  <w:sz w:val="22"/>
                  <w:szCs w:val="22"/>
                  <w:lang w:eastAsia="hi-IN" w:bidi="hi-IN"/>
                </w:rPr>
                <w:t>http://znanium.com/catalog/author/b80356cc-6b4b-11e5-9e14-90b11c31de4c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DE52" w14:textId="77777777" w:rsidR="00171754" w:rsidRPr="00C95C71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</w:p>
        </w:tc>
      </w:tr>
    </w:tbl>
    <w:p w14:paraId="51BAFFA0" w14:textId="77777777" w:rsidR="00171754" w:rsidRPr="00171754" w:rsidRDefault="00171754" w:rsidP="00171754">
      <w:pPr>
        <w:widowControl w:val="0"/>
        <w:suppressAutoHyphens/>
        <w:spacing w:before="120" w:line="100" w:lineRule="atLeast"/>
        <w:ind w:left="227"/>
        <w:rPr>
          <w:rFonts w:ascii="Calibri" w:eastAsia="SimSun" w:hAnsi="Calibri" w:cs="Mangal"/>
          <w:kern w:val="2"/>
          <w:lang w:eastAsia="hi-IN" w:bidi="hi-IN"/>
        </w:rPr>
      </w:pPr>
    </w:p>
    <w:p w14:paraId="66A4362F" w14:textId="77777777" w:rsidR="005512E6" w:rsidRDefault="005512E6" w:rsidP="00171754">
      <w:pPr>
        <w:rPr>
          <w:rFonts w:eastAsia="Arial Unicode MS"/>
          <w:b/>
        </w:rPr>
        <w:sectPr w:rsidR="005512E6" w:rsidSect="00C95C71">
          <w:pgSz w:w="16838" w:h="11906" w:orient="landscape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7137A324" w14:textId="6154F65F" w:rsidR="005512E6" w:rsidRPr="005512E6" w:rsidRDefault="005512E6" w:rsidP="00AD03A5">
      <w:pPr>
        <w:pStyle w:val="afe"/>
        <w:keepNext/>
        <w:numPr>
          <w:ilvl w:val="0"/>
          <w:numId w:val="13"/>
        </w:numPr>
        <w:spacing w:before="240" w:after="240"/>
        <w:outlineLvl w:val="0"/>
        <w:rPr>
          <w:rFonts w:eastAsiaTheme="minorEastAsia"/>
          <w:b/>
          <w:bCs/>
          <w:kern w:val="32"/>
          <w:sz w:val="24"/>
          <w:szCs w:val="24"/>
        </w:rPr>
      </w:pPr>
      <w:r w:rsidRPr="005512E6">
        <w:rPr>
          <w:rFonts w:eastAsia="Arial Unicode MS"/>
          <w:b/>
          <w:bCs/>
          <w:kern w:val="32"/>
          <w:sz w:val="24"/>
          <w:szCs w:val="24"/>
        </w:rPr>
        <w:t>ИНФОРМАЦИОННОЕ ОБЕСПЕЧЕНИЕ УЧЕБНОГО ПРОЦЕССА</w:t>
      </w:r>
    </w:p>
    <w:p w14:paraId="5C610905" w14:textId="77777777" w:rsidR="005512E6" w:rsidRPr="005512E6" w:rsidRDefault="005512E6" w:rsidP="005512E6">
      <w:pPr>
        <w:spacing w:before="240" w:after="240"/>
        <w:rPr>
          <w:rFonts w:eastAsia="Arial Unicode MS"/>
          <w:sz w:val="26"/>
          <w:szCs w:val="26"/>
        </w:rPr>
      </w:pPr>
      <w:r w:rsidRPr="005512E6">
        <w:rPr>
          <w:rFonts w:eastAsia="Arial Unicode MS"/>
          <w:sz w:val="26"/>
          <w:szCs w:val="26"/>
        </w:rPr>
        <w:t>11.1.</w:t>
      </w:r>
      <w:r w:rsidRPr="005512E6">
        <w:rPr>
          <w:rFonts w:eastAsia="Arial Unicode MS"/>
          <w:sz w:val="26"/>
          <w:szCs w:val="26"/>
        </w:rPr>
        <w:tab/>
        <w:t>Ресурсы электронной библиотеки, 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5512E6" w:rsidRPr="005512E6" w14:paraId="5DC8AD4F" w14:textId="77777777" w:rsidTr="005512E6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0D0E3017" w14:textId="77777777" w:rsidR="005512E6" w:rsidRPr="005512E6" w:rsidRDefault="005512E6" w:rsidP="005512E6">
            <w:pPr>
              <w:rPr>
                <w:rFonts w:eastAsiaTheme="minorEastAsia"/>
                <w:b/>
                <w:sz w:val="22"/>
                <w:szCs w:val="22"/>
              </w:rPr>
            </w:pPr>
            <w:r w:rsidRPr="005512E6">
              <w:rPr>
                <w:rFonts w:eastAsiaTheme="minorEastAsia"/>
                <w:b/>
                <w:sz w:val="22"/>
                <w:szCs w:val="22"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74578CFD" w14:textId="77777777" w:rsidR="005512E6" w:rsidRPr="005512E6" w:rsidRDefault="005512E6" w:rsidP="005512E6">
            <w:pPr>
              <w:rPr>
                <w:rFonts w:eastAsiaTheme="minorEastAsia"/>
                <w:b/>
                <w:sz w:val="22"/>
                <w:szCs w:val="22"/>
              </w:rPr>
            </w:pPr>
            <w:r w:rsidRPr="005512E6">
              <w:rPr>
                <w:rFonts w:eastAsiaTheme="minorEastAsia"/>
                <w:b/>
                <w:sz w:val="22"/>
                <w:szCs w:val="22"/>
              </w:rPr>
              <w:t>Электронные учебные издания, электронные образовательные ресурсы</w:t>
            </w:r>
          </w:p>
        </w:tc>
      </w:tr>
      <w:tr w:rsidR="005512E6" w:rsidRPr="005512E6" w14:paraId="681B0F33" w14:textId="77777777" w:rsidTr="005512E6">
        <w:trPr>
          <w:trHeight w:val="283"/>
        </w:trPr>
        <w:tc>
          <w:tcPr>
            <w:tcW w:w="851" w:type="dxa"/>
          </w:tcPr>
          <w:p w14:paraId="76ADA303" w14:textId="77777777" w:rsidR="005512E6" w:rsidRPr="005512E6" w:rsidRDefault="005512E6" w:rsidP="00AD03A5">
            <w:pPr>
              <w:numPr>
                <w:ilvl w:val="0"/>
                <w:numId w:val="15"/>
              </w:numPr>
              <w:ind w:left="113" w:firstLine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8930" w:type="dxa"/>
          </w:tcPr>
          <w:p w14:paraId="7E5398D5" w14:textId="77777777" w:rsidR="005512E6" w:rsidRPr="005512E6" w:rsidRDefault="005512E6" w:rsidP="005512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caps/>
                <w:color w:val="000000"/>
                <w:bdr w:val="nil"/>
              </w:rPr>
            </w:pPr>
            <w:r w:rsidRPr="005512E6">
              <w:rPr>
                <w:rFonts w:eastAsia="Arial Unicode MS"/>
                <w:bCs/>
                <w:color w:val="000000"/>
                <w:bdr w:val="nil"/>
              </w:rPr>
              <w:t xml:space="preserve">ЭБС «Лань» </w:t>
            </w:r>
            <w:hyperlink r:id="rId13" w:history="1">
              <w:r w:rsidRPr="005512E6">
                <w:rPr>
                  <w:rFonts w:eastAsia="Arial Unicode MS"/>
                  <w:bCs/>
                  <w:color w:val="0000FF" w:themeColor="hyperlink"/>
                  <w:u w:val="single"/>
                  <w:bdr w:val="nil"/>
                </w:rPr>
                <w:t>http://</w:t>
              </w:r>
              <w:r w:rsidRPr="005512E6">
                <w:rPr>
                  <w:rFonts w:eastAsia="Arial Unicode MS"/>
                  <w:bCs/>
                  <w:color w:val="0000FF" w:themeColor="hyperlink"/>
                  <w:u w:val="single"/>
                  <w:bdr w:val="nil"/>
                  <w:lang w:val="en-US"/>
                </w:rPr>
                <w:t>www</w:t>
              </w:r>
              <w:r w:rsidRPr="005512E6">
                <w:rPr>
                  <w:rFonts w:eastAsia="Arial Unicode MS"/>
                  <w:bCs/>
                  <w:color w:val="0000FF" w:themeColor="hyperlink"/>
                  <w:u w:val="single"/>
                  <w:bdr w:val="nil"/>
                </w:rPr>
                <w:t>.</w:t>
              </w:r>
              <w:r w:rsidRPr="005512E6">
                <w:rPr>
                  <w:rFonts w:eastAsia="Arial Unicode MS"/>
                  <w:bCs/>
                  <w:color w:val="0000FF" w:themeColor="hyperlink"/>
                  <w:u w:val="single"/>
                  <w:bdr w:val="nil"/>
                  <w:lang w:val="en-US"/>
                </w:rPr>
                <w:t>e</w:t>
              </w:r>
              <w:r w:rsidRPr="005512E6">
                <w:rPr>
                  <w:rFonts w:eastAsia="Arial Unicode MS"/>
                  <w:bCs/>
                  <w:color w:val="0000FF" w:themeColor="hyperlink"/>
                  <w:u w:val="single"/>
                  <w:bdr w:val="nil"/>
                </w:rPr>
                <w:t>.</w:t>
              </w:r>
              <w:r w:rsidRPr="005512E6">
                <w:rPr>
                  <w:rFonts w:eastAsia="Arial Unicode MS"/>
                  <w:bCs/>
                  <w:color w:val="0000FF" w:themeColor="hyperlink"/>
                  <w:u w:val="single"/>
                  <w:bdr w:val="nil"/>
                  <w:lang w:val="en-US"/>
                </w:rPr>
                <w:t>lanbook</w:t>
              </w:r>
              <w:r w:rsidRPr="005512E6">
                <w:rPr>
                  <w:rFonts w:eastAsia="Arial Unicode MS"/>
                  <w:bCs/>
                  <w:color w:val="0000FF" w:themeColor="hyperlink"/>
                  <w:u w:val="single"/>
                  <w:bdr w:val="nil"/>
                </w:rPr>
                <w:t>.</w:t>
              </w:r>
              <w:r w:rsidRPr="005512E6">
                <w:rPr>
                  <w:rFonts w:eastAsia="Arial Unicode MS"/>
                  <w:bCs/>
                  <w:color w:val="0000FF" w:themeColor="hyperlink"/>
                  <w:u w:val="single"/>
                  <w:bdr w:val="nil"/>
                  <w:lang w:val="en-US"/>
                </w:rPr>
                <w:t>com</w:t>
              </w:r>
              <w:r w:rsidRPr="005512E6">
                <w:rPr>
                  <w:rFonts w:eastAsia="Arial Unicode MS"/>
                  <w:bCs/>
                  <w:color w:val="0000FF" w:themeColor="hyperlink"/>
                  <w:u w:val="single"/>
                  <w:bdr w:val="nil"/>
                </w:rPr>
                <w:t>/</w:t>
              </w:r>
            </w:hyperlink>
          </w:p>
        </w:tc>
      </w:tr>
      <w:tr w:rsidR="005512E6" w:rsidRPr="005512E6" w14:paraId="375A89EC" w14:textId="77777777" w:rsidTr="005512E6">
        <w:trPr>
          <w:trHeight w:val="283"/>
        </w:trPr>
        <w:tc>
          <w:tcPr>
            <w:tcW w:w="851" w:type="dxa"/>
          </w:tcPr>
          <w:p w14:paraId="7123000D" w14:textId="77777777" w:rsidR="005512E6" w:rsidRPr="005512E6" w:rsidRDefault="005512E6" w:rsidP="00AD03A5">
            <w:pPr>
              <w:numPr>
                <w:ilvl w:val="0"/>
                <w:numId w:val="15"/>
              </w:numPr>
              <w:ind w:left="113" w:firstLine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8930" w:type="dxa"/>
          </w:tcPr>
          <w:p w14:paraId="66C5DB78" w14:textId="77777777" w:rsidR="005512E6" w:rsidRPr="005512E6" w:rsidRDefault="005512E6" w:rsidP="005512E6">
            <w:pPr>
              <w:ind w:left="34"/>
              <w:rPr>
                <w:rFonts w:eastAsiaTheme="minorEastAsia"/>
              </w:rPr>
            </w:pPr>
            <w:r w:rsidRPr="005512E6">
              <w:rPr>
                <w:rFonts w:eastAsiaTheme="minorEastAsia"/>
              </w:rPr>
              <w:t>«</w:t>
            </w:r>
            <w:r w:rsidRPr="005512E6">
              <w:rPr>
                <w:rFonts w:eastAsiaTheme="minorEastAsia"/>
                <w:lang w:val="en-US"/>
              </w:rPr>
              <w:t>Znanium</w:t>
            </w:r>
            <w:r w:rsidRPr="005512E6">
              <w:rPr>
                <w:rFonts w:eastAsiaTheme="minorEastAsia"/>
              </w:rPr>
              <w:t>.</w:t>
            </w:r>
            <w:r w:rsidRPr="005512E6">
              <w:rPr>
                <w:rFonts w:eastAsiaTheme="minorEastAsia"/>
                <w:lang w:val="en-US"/>
              </w:rPr>
              <w:t>com</w:t>
            </w:r>
            <w:r w:rsidRPr="005512E6">
              <w:rPr>
                <w:rFonts w:eastAsiaTheme="minorEastAsia"/>
              </w:rPr>
              <w:t>» научно-издательского центра «Инфра-М»</w:t>
            </w:r>
          </w:p>
          <w:p w14:paraId="4F818866" w14:textId="77777777" w:rsidR="005512E6" w:rsidRPr="005512E6" w:rsidRDefault="005512E6" w:rsidP="005512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color w:val="000000"/>
                <w:bdr w:val="nil"/>
              </w:rPr>
            </w:pPr>
            <w:hyperlink r:id="rId14" w:history="1">
              <w:r w:rsidRPr="005512E6">
                <w:rPr>
                  <w:rFonts w:eastAsia="Arial Unicode MS"/>
                  <w:bCs/>
                  <w:color w:val="0000FF" w:themeColor="hyperlink"/>
                  <w:u w:val="single"/>
                  <w:bdr w:val="nil"/>
                  <w:lang w:val="en-US"/>
                </w:rPr>
                <w:t>http</w:t>
              </w:r>
              <w:r w:rsidRPr="005512E6">
                <w:rPr>
                  <w:rFonts w:eastAsia="Arial Unicode MS"/>
                  <w:bCs/>
                  <w:color w:val="0000FF" w:themeColor="hyperlink"/>
                  <w:u w:val="single"/>
                  <w:bdr w:val="nil"/>
                </w:rPr>
                <w:t>://</w:t>
              </w:r>
              <w:r w:rsidRPr="005512E6">
                <w:rPr>
                  <w:rFonts w:eastAsia="Arial Unicode MS"/>
                  <w:bCs/>
                  <w:color w:val="0000FF" w:themeColor="hyperlink"/>
                  <w:u w:val="single"/>
                  <w:bdr w:val="nil"/>
                  <w:lang w:val="en-US"/>
                </w:rPr>
                <w:t>znanium</w:t>
              </w:r>
              <w:r w:rsidRPr="005512E6">
                <w:rPr>
                  <w:rFonts w:eastAsia="Arial Unicode MS"/>
                  <w:bCs/>
                  <w:color w:val="0000FF" w:themeColor="hyperlink"/>
                  <w:u w:val="single"/>
                  <w:bdr w:val="nil"/>
                </w:rPr>
                <w:t>.</w:t>
              </w:r>
              <w:r w:rsidRPr="005512E6">
                <w:rPr>
                  <w:rFonts w:eastAsia="Arial Unicode MS"/>
                  <w:bCs/>
                  <w:color w:val="0000FF" w:themeColor="hyperlink"/>
                  <w:u w:val="single"/>
                  <w:bdr w:val="nil"/>
                  <w:lang w:val="en-US"/>
                </w:rPr>
                <w:t>com</w:t>
              </w:r>
              <w:r w:rsidRPr="005512E6">
                <w:rPr>
                  <w:rFonts w:eastAsia="Arial Unicode MS"/>
                  <w:bCs/>
                  <w:color w:val="0000FF" w:themeColor="hyperlink"/>
                  <w:u w:val="single"/>
                  <w:bdr w:val="nil"/>
                </w:rPr>
                <w:t>/</w:t>
              </w:r>
            </w:hyperlink>
            <w:r w:rsidRPr="005512E6">
              <w:rPr>
                <w:rFonts w:eastAsia="Arial Unicode MS"/>
                <w:bCs/>
                <w:color w:val="000000"/>
                <w:bdr w:val="nil"/>
              </w:rPr>
              <w:t xml:space="preserve"> </w:t>
            </w:r>
          </w:p>
        </w:tc>
      </w:tr>
      <w:tr w:rsidR="005512E6" w:rsidRPr="005512E6" w14:paraId="3353C770" w14:textId="77777777" w:rsidTr="005512E6">
        <w:trPr>
          <w:trHeight w:val="283"/>
        </w:trPr>
        <w:tc>
          <w:tcPr>
            <w:tcW w:w="851" w:type="dxa"/>
          </w:tcPr>
          <w:p w14:paraId="2769E68C" w14:textId="77777777" w:rsidR="005512E6" w:rsidRPr="005512E6" w:rsidRDefault="005512E6" w:rsidP="00AD03A5">
            <w:pPr>
              <w:numPr>
                <w:ilvl w:val="0"/>
                <w:numId w:val="15"/>
              </w:numPr>
              <w:ind w:left="113" w:firstLine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8930" w:type="dxa"/>
          </w:tcPr>
          <w:p w14:paraId="24BE4B19" w14:textId="77777777" w:rsidR="005512E6" w:rsidRPr="005512E6" w:rsidRDefault="005512E6" w:rsidP="005512E6">
            <w:pPr>
              <w:ind w:left="34"/>
              <w:rPr>
                <w:rFonts w:eastAsiaTheme="minorEastAsia"/>
              </w:rPr>
            </w:pPr>
            <w:r w:rsidRPr="005512E6">
              <w:rPr>
                <w:rFonts w:eastAsiaTheme="minorEastAsia"/>
              </w:rPr>
              <w:t>Электронные издания «РГУ им. А.Н. Косыгина» на платформе ЭБС «</w:t>
            </w:r>
            <w:r w:rsidRPr="005512E6">
              <w:rPr>
                <w:rFonts w:eastAsiaTheme="minorEastAsia"/>
                <w:lang w:val="en-US"/>
              </w:rPr>
              <w:t>Znanium</w:t>
            </w:r>
            <w:r w:rsidRPr="005512E6">
              <w:rPr>
                <w:rFonts w:eastAsiaTheme="minorEastAsia"/>
              </w:rPr>
              <w:t>.</w:t>
            </w:r>
            <w:r w:rsidRPr="005512E6">
              <w:rPr>
                <w:rFonts w:eastAsiaTheme="minorEastAsia"/>
                <w:lang w:val="en-US"/>
              </w:rPr>
              <w:t>com</w:t>
            </w:r>
            <w:r w:rsidRPr="005512E6">
              <w:rPr>
                <w:rFonts w:eastAsiaTheme="minorEastAsia"/>
              </w:rPr>
              <w:t xml:space="preserve">» </w:t>
            </w:r>
            <w:hyperlink r:id="rId15" w:history="1">
              <w:r w:rsidRPr="005512E6">
                <w:rPr>
                  <w:rFonts w:eastAsiaTheme="minorEastAsia"/>
                  <w:color w:val="0000FF" w:themeColor="hyperlink"/>
                  <w:u w:val="single"/>
                  <w:lang w:val="en-US"/>
                </w:rPr>
                <w:t>http</w:t>
              </w:r>
              <w:r w:rsidRPr="005512E6">
                <w:rPr>
                  <w:rFonts w:eastAsiaTheme="minorEastAsia"/>
                  <w:color w:val="0000FF" w:themeColor="hyperlink"/>
                  <w:u w:val="single"/>
                </w:rPr>
                <w:t>://</w:t>
              </w:r>
              <w:r w:rsidRPr="005512E6">
                <w:rPr>
                  <w:rFonts w:eastAsiaTheme="minorEastAsia"/>
                  <w:color w:val="0000FF" w:themeColor="hyperlink"/>
                  <w:u w:val="single"/>
                  <w:lang w:val="en-US"/>
                </w:rPr>
                <w:t>znanium</w:t>
              </w:r>
              <w:r w:rsidRPr="005512E6">
                <w:rPr>
                  <w:rFonts w:eastAsiaTheme="minorEastAsia"/>
                  <w:color w:val="0000FF" w:themeColor="hyperlink"/>
                  <w:u w:val="single"/>
                </w:rPr>
                <w:t>.</w:t>
              </w:r>
              <w:r w:rsidRPr="005512E6">
                <w:rPr>
                  <w:rFonts w:eastAsiaTheme="minorEastAsia"/>
                  <w:color w:val="0000FF" w:themeColor="hyperlink"/>
                  <w:u w:val="single"/>
                  <w:lang w:val="en-US"/>
                </w:rPr>
                <w:t>com</w:t>
              </w:r>
              <w:r w:rsidRPr="005512E6">
                <w:rPr>
                  <w:rFonts w:eastAsiaTheme="minorEastAsia"/>
                  <w:color w:val="0000FF" w:themeColor="hyperlink"/>
                  <w:u w:val="single"/>
                </w:rPr>
                <w:t>/</w:t>
              </w:r>
            </w:hyperlink>
          </w:p>
        </w:tc>
      </w:tr>
      <w:tr w:rsidR="005512E6" w:rsidRPr="005512E6" w14:paraId="096FE69B" w14:textId="77777777" w:rsidTr="005512E6">
        <w:trPr>
          <w:trHeight w:val="283"/>
        </w:trPr>
        <w:tc>
          <w:tcPr>
            <w:tcW w:w="851" w:type="dxa"/>
          </w:tcPr>
          <w:p w14:paraId="3016E6DC" w14:textId="77777777" w:rsidR="005512E6" w:rsidRPr="005512E6" w:rsidRDefault="005512E6" w:rsidP="00AD03A5">
            <w:pPr>
              <w:numPr>
                <w:ilvl w:val="0"/>
                <w:numId w:val="15"/>
              </w:numPr>
              <w:ind w:left="113" w:firstLine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8930" w:type="dxa"/>
          </w:tcPr>
          <w:p w14:paraId="79A35139" w14:textId="77777777" w:rsidR="005512E6" w:rsidRPr="005512E6" w:rsidRDefault="005512E6" w:rsidP="005512E6">
            <w:pPr>
              <w:ind w:left="34"/>
              <w:jc w:val="both"/>
              <w:rPr>
                <w:rFonts w:eastAsiaTheme="minorEastAsia"/>
              </w:rPr>
            </w:pPr>
            <w:r w:rsidRPr="005512E6">
              <w:rPr>
                <w:rFonts w:eastAsiaTheme="minorEastAsia"/>
              </w:rPr>
              <w:t>…</w:t>
            </w:r>
          </w:p>
        </w:tc>
      </w:tr>
    </w:tbl>
    <w:p w14:paraId="1E10D332" w14:textId="6B9AEF13" w:rsidR="00DA5ED4" w:rsidRDefault="00DA5ED4" w:rsidP="00171754">
      <w:pPr>
        <w:tabs>
          <w:tab w:val="right" w:leader="underscore" w:pos="8505"/>
        </w:tabs>
        <w:jc w:val="both"/>
        <w:rPr>
          <w:b/>
          <w:i/>
        </w:rPr>
      </w:pPr>
    </w:p>
    <w:p w14:paraId="3FBEEB1B" w14:textId="0C5529A7" w:rsidR="005512E6" w:rsidRPr="005512E6" w:rsidRDefault="005512E6" w:rsidP="005512E6">
      <w:pPr>
        <w:keepNext/>
        <w:numPr>
          <w:ilvl w:val="1"/>
          <w:numId w:val="0"/>
        </w:numPr>
        <w:spacing w:before="120" w:after="120"/>
        <w:outlineLvl w:val="1"/>
        <w:rPr>
          <w:rFonts w:cs="Arial"/>
          <w:bCs/>
          <w:iCs/>
          <w:sz w:val="26"/>
          <w:szCs w:val="28"/>
        </w:rPr>
      </w:pPr>
      <w:r>
        <w:rPr>
          <w:rFonts w:cs="Arial"/>
          <w:bCs/>
          <w:iCs/>
          <w:sz w:val="26"/>
          <w:szCs w:val="28"/>
        </w:rPr>
        <w:t xml:space="preserve">11.2. </w:t>
      </w:r>
      <w:r w:rsidRPr="005512E6">
        <w:rPr>
          <w:rFonts w:cs="Arial"/>
          <w:bCs/>
          <w:iCs/>
          <w:sz w:val="26"/>
          <w:szCs w:val="28"/>
        </w:rPr>
        <w:t xml:space="preserve">Перечень программного обеспечения </w:t>
      </w:r>
    </w:p>
    <w:p w14:paraId="1A4E48C5" w14:textId="64CB24B3" w:rsidR="005512E6" w:rsidRPr="005512E6" w:rsidRDefault="005512E6" w:rsidP="00AD03A5">
      <w:pPr>
        <w:numPr>
          <w:ilvl w:val="3"/>
          <w:numId w:val="16"/>
        </w:numPr>
        <w:spacing w:before="120" w:after="120"/>
        <w:contextualSpacing/>
        <w:jc w:val="both"/>
        <w:rPr>
          <w:rFonts w:eastAsiaTheme="minorEastAsia"/>
          <w:sz w:val="22"/>
          <w:szCs w:val="22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5512E6" w:rsidRPr="005512E6" w14:paraId="7C276996" w14:textId="77777777" w:rsidTr="005512E6">
        <w:tc>
          <w:tcPr>
            <w:tcW w:w="817" w:type="dxa"/>
            <w:shd w:val="clear" w:color="auto" w:fill="DBE5F1" w:themeFill="accent1" w:themeFillTint="33"/>
            <w:vAlign w:val="center"/>
          </w:tcPr>
          <w:p w14:paraId="484A7EDD" w14:textId="77777777" w:rsidR="005512E6" w:rsidRPr="005512E6" w:rsidRDefault="005512E6" w:rsidP="005512E6">
            <w:pPr>
              <w:rPr>
                <w:b/>
                <w:sz w:val="22"/>
                <w:szCs w:val="22"/>
              </w:rPr>
            </w:pPr>
            <w:r w:rsidRPr="005512E6">
              <w:rPr>
                <w:b/>
                <w:sz w:val="22"/>
                <w:szCs w:val="22"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6CF1C132" w14:textId="77777777" w:rsidR="005512E6" w:rsidRPr="005512E6" w:rsidRDefault="005512E6" w:rsidP="005512E6">
            <w:pPr>
              <w:rPr>
                <w:b/>
                <w:sz w:val="22"/>
                <w:szCs w:val="22"/>
              </w:rPr>
            </w:pPr>
            <w:r w:rsidRPr="005512E6">
              <w:rPr>
                <w:b/>
                <w:sz w:val="22"/>
                <w:szCs w:val="22"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118D7DFF" w14:textId="77777777" w:rsidR="005512E6" w:rsidRPr="005512E6" w:rsidRDefault="005512E6" w:rsidP="005512E6">
            <w:pPr>
              <w:rPr>
                <w:b/>
                <w:sz w:val="22"/>
                <w:szCs w:val="22"/>
              </w:rPr>
            </w:pPr>
            <w:r w:rsidRPr="005512E6">
              <w:rPr>
                <w:b/>
                <w:sz w:val="22"/>
                <w:szCs w:val="22"/>
              </w:rPr>
              <w:t>Реквизиты подтверждающего документа/ Свободно распространяемое</w:t>
            </w:r>
          </w:p>
        </w:tc>
      </w:tr>
      <w:tr w:rsidR="005512E6" w:rsidRPr="005512E6" w14:paraId="1A090ADB" w14:textId="77777777" w:rsidTr="005512E6">
        <w:tc>
          <w:tcPr>
            <w:tcW w:w="817" w:type="dxa"/>
            <w:shd w:val="clear" w:color="auto" w:fill="auto"/>
          </w:tcPr>
          <w:p w14:paraId="0F0AAA6A" w14:textId="77777777" w:rsidR="005512E6" w:rsidRPr="005512E6" w:rsidRDefault="005512E6" w:rsidP="00AD03A5">
            <w:pPr>
              <w:numPr>
                <w:ilvl w:val="0"/>
                <w:numId w:val="17"/>
              </w:numPr>
              <w:ind w:left="113"/>
            </w:pPr>
          </w:p>
        </w:tc>
        <w:tc>
          <w:tcPr>
            <w:tcW w:w="4694" w:type="dxa"/>
            <w:shd w:val="clear" w:color="auto" w:fill="auto"/>
          </w:tcPr>
          <w:p w14:paraId="27384EFE" w14:textId="77777777" w:rsidR="005512E6" w:rsidRPr="005512E6" w:rsidRDefault="005512E6" w:rsidP="005512E6">
            <w:pPr>
              <w:ind w:left="44"/>
              <w:rPr>
                <w:rFonts w:eastAsia="Calibri"/>
                <w:lang w:val="en-US" w:eastAsia="en-US"/>
              </w:rPr>
            </w:pPr>
            <w:r w:rsidRPr="005512E6">
              <w:rPr>
                <w:rFonts w:eastAsia="Calibri"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363B3FBD" w14:textId="77777777" w:rsidR="005512E6" w:rsidRPr="005512E6" w:rsidRDefault="005512E6" w:rsidP="005512E6">
            <w:pPr>
              <w:rPr>
                <w:lang w:val="en-US"/>
              </w:rPr>
            </w:pPr>
            <w:r w:rsidRPr="005512E6">
              <w:t>контракт</w:t>
            </w:r>
            <w:r w:rsidRPr="005512E6">
              <w:rPr>
                <w:lang w:val="en-US"/>
              </w:rPr>
              <w:t xml:space="preserve"> № 18-</w:t>
            </w:r>
            <w:r w:rsidRPr="005512E6">
              <w:t>ЭА</w:t>
            </w:r>
            <w:r w:rsidRPr="005512E6">
              <w:rPr>
                <w:lang w:val="en-US"/>
              </w:rPr>
              <w:t xml:space="preserve">-44-19 </w:t>
            </w:r>
            <w:r w:rsidRPr="005512E6">
              <w:t>от</w:t>
            </w:r>
            <w:r w:rsidRPr="005512E6">
              <w:rPr>
                <w:lang w:val="en-US"/>
              </w:rPr>
              <w:t xml:space="preserve"> 20.05.2019</w:t>
            </w:r>
          </w:p>
        </w:tc>
      </w:tr>
      <w:tr w:rsidR="005512E6" w:rsidRPr="005512E6" w14:paraId="1C024D53" w14:textId="77777777" w:rsidTr="005512E6">
        <w:tc>
          <w:tcPr>
            <w:tcW w:w="817" w:type="dxa"/>
            <w:shd w:val="clear" w:color="auto" w:fill="auto"/>
          </w:tcPr>
          <w:p w14:paraId="67F23B30" w14:textId="77777777" w:rsidR="005512E6" w:rsidRPr="005512E6" w:rsidRDefault="005512E6" w:rsidP="00AD03A5">
            <w:pPr>
              <w:numPr>
                <w:ilvl w:val="0"/>
                <w:numId w:val="17"/>
              </w:numPr>
              <w:ind w:left="113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2D59327" w14:textId="77777777" w:rsidR="005512E6" w:rsidRPr="005512E6" w:rsidRDefault="005512E6" w:rsidP="005512E6">
            <w:pPr>
              <w:ind w:left="44"/>
              <w:rPr>
                <w:lang w:val="en-US"/>
              </w:rPr>
            </w:pPr>
            <w:r w:rsidRPr="005512E6">
              <w:rPr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667B1C87" w14:textId="77777777" w:rsidR="005512E6" w:rsidRPr="005512E6" w:rsidRDefault="005512E6" w:rsidP="005512E6">
            <w:pPr>
              <w:rPr>
                <w:lang w:val="en-US"/>
              </w:rPr>
            </w:pPr>
            <w:r w:rsidRPr="005512E6">
              <w:t>контракт</w:t>
            </w:r>
            <w:r w:rsidRPr="005512E6">
              <w:rPr>
                <w:lang w:val="en-US"/>
              </w:rPr>
              <w:t xml:space="preserve"> № 18-</w:t>
            </w:r>
            <w:r w:rsidRPr="005512E6">
              <w:t>ЭА</w:t>
            </w:r>
            <w:r w:rsidRPr="005512E6">
              <w:rPr>
                <w:lang w:val="en-US"/>
              </w:rPr>
              <w:t xml:space="preserve">-44-19 </w:t>
            </w:r>
            <w:r w:rsidRPr="005512E6">
              <w:t>от</w:t>
            </w:r>
            <w:r w:rsidRPr="005512E6">
              <w:rPr>
                <w:lang w:val="en-US"/>
              </w:rPr>
              <w:t xml:space="preserve"> 20.05.2019</w:t>
            </w:r>
          </w:p>
        </w:tc>
      </w:tr>
      <w:tr w:rsidR="005512E6" w:rsidRPr="005512E6" w14:paraId="6FD1DC75" w14:textId="77777777" w:rsidTr="005512E6">
        <w:tc>
          <w:tcPr>
            <w:tcW w:w="817" w:type="dxa"/>
            <w:shd w:val="clear" w:color="auto" w:fill="auto"/>
          </w:tcPr>
          <w:p w14:paraId="1F5D1A4F" w14:textId="77777777" w:rsidR="005512E6" w:rsidRPr="005512E6" w:rsidRDefault="005512E6" w:rsidP="00AD03A5">
            <w:pPr>
              <w:numPr>
                <w:ilvl w:val="0"/>
                <w:numId w:val="17"/>
              </w:numPr>
              <w:ind w:left="113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1C7022B" w14:textId="77777777" w:rsidR="005512E6" w:rsidRPr="005512E6" w:rsidRDefault="005512E6" w:rsidP="005512E6">
            <w:pPr>
              <w:ind w:left="44"/>
              <w:rPr>
                <w:rFonts w:eastAsia="Calibri"/>
                <w:lang w:val="en-US" w:eastAsia="en-US"/>
              </w:rPr>
            </w:pPr>
            <w:r w:rsidRPr="005512E6">
              <w:rPr>
                <w:rFonts w:eastAsia="Calibri"/>
                <w:color w:val="000000"/>
                <w:lang w:val="en-US" w:eastAsia="en-US"/>
              </w:rPr>
              <w:t xml:space="preserve">V-Ray </w:t>
            </w:r>
            <w:r w:rsidRPr="005512E6">
              <w:rPr>
                <w:rFonts w:eastAsia="Calibri"/>
                <w:color w:val="000000"/>
                <w:lang w:eastAsia="en-US"/>
              </w:rPr>
              <w:t>для</w:t>
            </w:r>
            <w:r w:rsidRPr="005512E6">
              <w:rPr>
                <w:rFonts w:eastAsia="Calibri"/>
                <w:color w:val="000000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5AAB11AC" w14:textId="77777777" w:rsidR="005512E6" w:rsidRPr="005512E6" w:rsidRDefault="005512E6" w:rsidP="005512E6">
            <w:r w:rsidRPr="005512E6">
              <w:t>контракт № 18-ЭА-44-19 от 20.05.2019</w:t>
            </w:r>
          </w:p>
        </w:tc>
      </w:tr>
      <w:tr w:rsidR="005512E6" w:rsidRPr="005512E6" w14:paraId="2B034500" w14:textId="77777777" w:rsidTr="005512E6">
        <w:tc>
          <w:tcPr>
            <w:tcW w:w="817" w:type="dxa"/>
            <w:shd w:val="clear" w:color="auto" w:fill="auto"/>
          </w:tcPr>
          <w:p w14:paraId="610360B3" w14:textId="77777777" w:rsidR="005512E6" w:rsidRPr="005512E6" w:rsidRDefault="005512E6" w:rsidP="00AD03A5">
            <w:pPr>
              <w:numPr>
                <w:ilvl w:val="0"/>
                <w:numId w:val="17"/>
              </w:numPr>
              <w:ind w:left="113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9A197F4" w14:textId="77777777" w:rsidR="005512E6" w:rsidRPr="005512E6" w:rsidRDefault="005512E6" w:rsidP="005512E6">
            <w:pPr>
              <w:ind w:left="44"/>
              <w:rPr>
                <w:rFonts w:eastAsia="Calibri"/>
                <w:color w:val="000000"/>
                <w:lang w:eastAsia="en-US"/>
              </w:rPr>
            </w:pPr>
            <w:r w:rsidRPr="005512E6">
              <w:rPr>
                <w:rFonts w:eastAsia="Calibri"/>
                <w:color w:val="000000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274F5F2F" w14:textId="77777777" w:rsidR="005512E6" w:rsidRPr="005512E6" w:rsidRDefault="005512E6" w:rsidP="005512E6"/>
        </w:tc>
      </w:tr>
      <w:tr w:rsidR="005512E6" w:rsidRPr="005512E6" w14:paraId="6E6340EF" w14:textId="77777777" w:rsidTr="005512E6">
        <w:tc>
          <w:tcPr>
            <w:tcW w:w="817" w:type="dxa"/>
            <w:shd w:val="clear" w:color="auto" w:fill="auto"/>
          </w:tcPr>
          <w:p w14:paraId="377AC9F2" w14:textId="77777777" w:rsidR="005512E6" w:rsidRPr="005512E6" w:rsidRDefault="005512E6" w:rsidP="00AD03A5">
            <w:pPr>
              <w:numPr>
                <w:ilvl w:val="0"/>
                <w:numId w:val="17"/>
              </w:numPr>
              <w:ind w:left="113"/>
            </w:pPr>
          </w:p>
        </w:tc>
        <w:tc>
          <w:tcPr>
            <w:tcW w:w="4694" w:type="dxa"/>
            <w:shd w:val="clear" w:color="auto" w:fill="auto"/>
          </w:tcPr>
          <w:p w14:paraId="7CA2248C" w14:textId="77777777" w:rsidR="005512E6" w:rsidRPr="005512E6" w:rsidRDefault="005512E6" w:rsidP="005512E6">
            <w:pPr>
              <w:ind w:left="44"/>
              <w:rPr>
                <w:i/>
                <w:color w:val="000000"/>
              </w:rPr>
            </w:pPr>
            <w:r w:rsidRPr="005512E6">
              <w:rPr>
                <w:i/>
                <w:color w:val="000000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736114AE" w14:textId="77777777" w:rsidR="005512E6" w:rsidRPr="005512E6" w:rsidRDefault="005512E6" w:rsidP="005512E6">
            <w:pPr>
              <w:rPr>
                <w:i/>
              </w:rPr>
            </w:pPr>
            <w:r w:rsidRPr="005512E6">
              <w:rPr>
                <w:i/>
              </w:rPr>
              <w:t>…</w:t>
            </w:r>
          </w:p>
        </w:tc>
      </w:tr>
    </w:tbl>
    <w:p w14:paraId="31D29361" w14:textId="08582F25" w:rsidR="005512E6" w:rsidRDefault="005512E6" w:rsidP="00171754">
      <w:pPr>
        <w:tabs>
          <w:tab w:val="right" w:leader="underscore" w:pos="8505"/>
        </w:tabs>
        <w:jc w:val="both"/>
        <w:rPr>
          <w:b/>
          <w:i/>
        </w:rPr>
      </w:pPr>
    </w:p>
    <w:p w14:paraId="3A154BEC" w14:textId="216F5CF9" w:rsidR="005512E6" w:rsidRDefault="005512E6" w:rsidP="00171754">
      <w:pPr>
        <w:tabs>
          <w:tab w:val="right" w:leader="underscore" w:pos="8505"/>
        </w:tabs>
        <w:jc w:val="both"/>
        <w:rPr>
          <w:b/>
          <w:i/>
        </w:rPr>
      </w:pPr>
    </w:p>
    <w:p w14:paraId="484E6F09" w14:textId="0406770D" w:rsidR="005512E6" w:rsidRDefault="005512E6" w:rsidP="00171754">
      <w:pPr>
        <w:tabs>
          <w:tab w:val="right" w:leader="underscore" w:pos="8505"/>
        </w:tabs>
        <w:jc w:val="both"/>
        <w:rPr>
          <w:b/>
          <w:i/>
        </w:rPr>
      </w:pPr>
    </w:p>
    <w:p w14:paraId="0711EBD8" w14:textId="559160D5" w:rsidR="005512E6" w:rsidRDefault="005512E6" w:rsidP="00171754">
      <w:pPr>
        <w:tabs>
          <w:tab w:val="right" w:leader="underscore" w:pos="8505"/>
        </w:tabs>
        <w:jc w:val="both"/>
        <w:rPr>
          <w:b/>
          <w:i/>
        </w:rPr>
      </w:pPr>
    </w:p>
    <w:p w14:paraId="453CC164" w14:textId="46D3F664" w:rsidR="005512E6" w:rsidRDefault="005512E6" w:rsidP="00171754">
      <w:pPr>
        <w:tabs>
          <w:tab w:val="right" w:leader="underscore" w:pos="8505"/>
        </w:tabs>
        <w:jc w:val="both"/>
        <w:rPr>
          <w:b/>
          <w:i/>
        </w:rPr>
      </w:pPr>
    </w:p>
    <w:p w14:paraId="4CA024BB" w14:textId="36AE01EF" w:rsidR="005512E6" w:rsidRDefault="005512E6" w:rsidP="00171754">
      <w:pPr>
        <w:tabs>
          <w:tab w:val="right" w:leader="underscore" w:pos="8505"/>
        </w:tabs>
        <w:jc w:val="both"/>
        <w:rPr>
          <w:b/>
          <w:i/>
        </w:rPr>
      </w:pPr>
    </w:p>
    <w:p w14:paraId="4C8D0C29" w14:textId="5A184EAB" w:rsidR="005512E6" w:rsidRDefault="005512E6" w:rsidP="00171754">
      <w:pPr>
        <w:tabs>
          <w:tab w:val="right" w:leader="underscore" w:pos="8505"/>
        </w:tabs>
        <w:jc w:val="both"/>
        <w:rPr>
          <w:b/>
          <w:i/>
        </w:rPr>
      </w:pPr>
    </w:p>
    <w:p w14:paraId="718EE4CA" w14:textId="11EBFE17" w:rsidR="005512E6" w:rsidRDefault="005512E6" w:rsidP="00171754">
      <w:pPr>
        <w:tabs>
          <w:tab w:val="right" w:leader="underscore" w:pos="8505"/>
        </w:tabs>
        <w:jc w:val="both"/>
        <w:rPr>
          <w:b/>
          <w:i/>
        </w:rPr>
      </w:pPr>
    </w:p>
    <w:p w14:paraId="257F70A1" w14:textId="251093C7" w:rsidR="005512E6" w:rsidRDefault="005512E6" w:rsidP="00171754">
      <w:pPr>
        <w:tabs>
          <w:tab w:val="right" w:leader="underscore" w:pos="8505"/>
        </w:tabs>
        <w:jc w:val="both"/>
        <w:rPr>
          <w:b/>
          <w:i/>
        </w:rPr>
      </w:pPr>
    </w:p>
    <w:p w14:paraId="0801F11E" w14:textId="4D8BCBBD" w:rsidR="005512E6" w:rsidRDefault="005512E6" w:rsidP="00171754">
      <w:pPr>
        <w:tabs>
          <w:tab w:val="right" w:leader="underscore" w:pos="8505"/>
        </w:tabs>
        <w:jc w:val="both"/>
        <w:rPr>
          <w:b/>
          <w:i/>
        </w:rPr>
      </w:pPr>
    </w:p>
    <w:p w14:paraId="0713E236" w14:textId="20D9EF36" w:rsidR="005512E6" w:rsidRDefault="005512E6" w:rsidP="00171754">
      <w:pPr>
        <w:tabs>
          <w:tab w:val="right" w:leader="underscore" w:pos="8505"/>
        </w:tabs>
        <w:jc w:val="both"/>
        <w:rPr>
          <w:b/>
          <w:i/>
        </w:rPr>
      </w:pPr>
    </w:p>
    <w:p w14:paraId="63BAA9EE" w14:textId="0B15FBF6" w:rsidR="005512E6" w:rsidRDefault="005512E6" w:rsidP="00171754">
      <w:pPr>
        <w:tabs>
          <w:tab w:val="right" w:leader="underscore" w:pos="8505"/>
        </w:tabs>
        <w:jc w:val="both"/>
        <w:rPr>
          <w:b/>
          <w:i/>
        </w:rPr>
      </w:pPr>
    </w:p>
    <w:p w14:paraId="656FC071" w14:textId="0B36921C" w:rsidR="005512E6" w:rsidRDefault="005512E6" w:rsidP="00171754">
      <w:pPr>
        <w:tabs>
          <w:tab w:val="right" w:leader="underscore" w:pos="8505"/>
        </w:tabs>
        <w:jc w:val="both"/>
        <w:rPr>
          <w:b/>
          <w:i/>
        </w:rPr>
      </w:pPr>
    </w:p>
    <w:p w14:paraId="478FF498" w14:textId="78A73C70" w:rsidR="005512E6" w:rsidRDefault="005512E6" w:rsidP="00171754">
      <w:pPr>
        <w:tabs>
          <w:tab w:val="right" w:leader="underscore" w:pos="8505"/>
        </w:tabs>
        <w:jc w:val="both"/>
        <w:rPr>
          <w:b/>
          <w:i/>
        </w:rPr>
      </w:pPr>
    </w:p>
    <w:p w14:paraId="42C690FE" w14:textId="56B5474C" w:rsidR="005512E6" w:rsidRDefault="005512E6" w:rsidP="00171754">
      <w:pPr>
        <w:tabs>
          <w:tab w:val="right" w:leader="underscore" w:pos="8505"/>
        </w:tabs>
        <w:jc w:val="both"/>
        <w:rPr>
          <w:b/>
          <w:i/>
        </w:rPr>
      </w:pPr>
    </w:p>
    <w:p w14:paraId="037D2573" w14:textId="73126366" w:rsidR="005512E6" w:rsidRDefault="005512E6" w:rsidP="00171754">
      <w:pPr>
        <w:tabs>
          <w:tab w:val="right" w:leader="underscore" w:pos="8505"/>
        </w:tabs>
        <w:jc w:val="both"/>
        <w:rPr>
          <w:b/>
          <w:i/>
        </w:rPr>
      </w:pPr>
    </w:p>
    <w:p w14:paraId="237C29DB" w14:textId="6D5E7C50" w:rsidR="005512E6" w:rsidRDefault="005512E6" w:rsidP="00171754">
      <w:pPr>
        <w:tabs>
          <w:tab w:val="right" w:leader="underscore" w:pos="8505"/>
        </w:tabs>
        <w:jc w:val="both"/>
        <w:rPr>
          <w:b/>
          <w:i/>
        </w:rPr>
      </w:pPr>
    </w:p>
    <w:p w14:paraId="5CD40D62" w14:textId="7C82B0B2" w:rsidR="005512E6" w:rsidRDefault="005512E6" w:rsidP="00171754">
      <w:pPr>
        <w:tabs>
          <w:tab w:val="right" w:leader="underscore" w:pos="8505"/>
        </w:tabs>
        <w:jc w:val="both"/>
        <w:rPr>
          <w:b/>
          <w:i/>
        </w:rPr>
      </w:pPr>
    </w:p>
    <w:p w14:paraId="3CC1A6FB" w14:textId="1D63272C" w:rsidR="00E10E08" w:rsidRDefault="00E10E08" w:rsidP="00171754">
      <w:pPr>
        <w:tabs>
          <w:tab w:val="right" w:leader="underscore" w:pos="8505"/>
        </w:tabs>
        <w:jc w:val="both"/>
        <w:rPr>
          <w:b/>
          <w:i/>
        </w:rPr>
      </w:pPr>
    </w:p>
    <w:p w14:paraId="7FE2933B" w14:textId="77777777" w:rsidR="00E10E08" w:rsidRDefault="00E10E08" w:rsidP="00171754">
      <w:pPr>
        <w:tabs>
          <w:tab w:val="right" w:leader="underscore" w:pos="8505"/>
        </w:tabs>
        <w:jc w:val="both"/>
        <w:rPr>
          <w:b/>
          <w:i/>
        </w:rPr>
      </w:pPr>
    </w:p>
    <w:p w14:paraId="320986FE" w14:textId="1496E513" w:rsidR="005512E6" w:rsidRDefault="005512E6" w:rsidP="00171754">
      <w:pPr>
        <w:tabs>
          <w:tab w:val="right" w:leader="underscore" w:pos="8505"/>
        </w:tabs>
        <w:jc w:val="both"/>
        <w:rPr>
          <w:b/>
          <w:i/>
        </w:rPr>
      </w:pPr>
    </w:p>
    <w:p w14:paraId="7BDEC04C" w14:textId="21DA13D1" w:rsidR="00E10E08" w:rsidRDefault="00E10E08" w:rsidP="00171754">
      <w:pPr>
        <w:tabs>
          <w:tab w:val="right" w:leader="underscore" w:pos="8505"/>
        </w:tabs>
        <w:jc w:val="both"/>
        <w:rPr>
          <w:b/>
          <w:i/>
        </w:rPr>
      </w:pPr>
    </w:p>
    <w:p w14:paraId="4637092D" w14:textId="77777777" w:rsidR="00E10E08" w:rsidRDefault="00E10E08" w:rsidP="00171754">
      <w:pPr>
        <w:tabs>
          <w:tab w:val="right" w:leader="underscore" w:pos="8505"/>
        </w:tabs>
        <w:jc w:val="both"/>
        <w:rPr>
          <w:b/>
          <w:i/>
        </w:rPr>
      </w:pPr>
    </w:p>
    <w:p w14:paraId="56D120EA" w14:textId="77777777" w:rsidR="005512E6" w:rsidRDefault="005512E6" w:rsidP="00171754">
      <w:pPr>
        <w:tabs>
          <w:tab w:val="right" w:leader="underscore" w:pos="8505"/>
        </w:tabs>
        <w:jc w:val="both"/>
        <w:rPr>
          <w:b/>
          <w:i/>
        </w:rPr>
      </w:pPr>
    </w:p>
    <w:p w14:paraId="071C1275" w14:textId="33A57863" w:rsidR="00327541" w:rsidRPr="00327541" w:rsidRDefault="00327541" w:rsidP="00327541">
      <w:pPr>
        <w:keepNext/>
        <w:spacing w:before="120" w:after="120"/>
        <w:ind w:firstLine="709"/>
        <w:outlineLvl w:val="2"/>
        <w:rPr>
          <w:b/>
          <w:bCs/>
          <w:szCs w:val="26"/>
        </w:rPr>
      </w:pPr>
      <w:bookmarkStart w:id="13" w:name="_Toc62039712"/>
      <w:r w:rsidRPr="00327541">
        <w:rPr>
          <w:b/>
          <w:bCs/>
          <w:szCs w:val="26"/>
        </w:rPr>
        <w:t>ЛИСТ УЧЕТА ОБНОВЛЕНИЙ РАБОЧЕЙ ПРОГРАММЫ</w:t>
      </w:r>
      <w:bookmarkEnd w:id="13"/>
      <w:r w:rsidRPr="00327541">
        <w:rPr>
          <w:b/>
          <w:bCs/>
          <w:szCs w:val="26"/>
        </w:rPr>
        <w:t xml:space="preserve"> УЧЕБНОЙ ДИСЦИПЛИНЫ</w:t>
      </w:r>
    </w:p>
    <w:p w14:paraId="5AFCC262" w14:textId="71C1CAFE" w:rsidR="00327541" w:rsidRPr="00327541" w:rsidRDefault="00327541" w:rsidP="00327541">
      <w:pPr>
        <w:ind w:firstLine="709"/>
        <w:jc w:val="both"/>
      </w:pPr>
      <w:r w:rsidRPr="00327541">
        <w:t>В рабочую программу учебной дисциплины внесены изменения/обновления и утверждены на заседании кафедры:</w:t>
      </w:r>
    </w:p>
    <w:p w14:paraId="2DBA0611" w14:textId="77777777" w:rsidR="00327541" w:rsidRPr="00327541" w:rsidRDefault="00327541" w:rsidP="00327541">
      <w:pPr>
        <w:jc w:val="center"/>
      </w:pPr>
    </w:p>
    <w:tbl>
      <w:tblPr>
        <w:tblStyle w:val="140"/>
        <w:tblW w:w="0" w:type="auto"/>
        <w:tblInd w:w="0" w:type="dxa"/>
        <w:tblLook w:val="04A0" w:firstRow="1" w:lastRow="0" w:firstColumn="1" w:lastColumn="0" w:noHBand="0" w:noVBand="1"/>
      </w:tblPr>
      <w:tblGrid>
        <w:gridCol w:w="802"/>
        <w:gridCol w:w="1552"/>
        <w:gridCol w:w="5263"/>
        <w:gridCol w:w="1953"/>
      </w:tblGrid>
      <w:tr w:rsidR="00327541" w:rsidRPr="00327541" w14:paraId="193908EE" w14:textId="77777777" w:rsidTr="003275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4877332" w14:textId="77777777" w:rsidR="00327541" w:rsidRPr="005512E6" w:rsidRDefault="00327541" w:rsidP="0032754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12E6">
              <w:rPr>
                <w:rFonts w:ascii="Times New Roman" w:hAnsi="Times New Roman"/>
                <w:b/>
                <w:sz w:val="22"/>
                <w:szCs w:val="22"/>
              </w:rPr>
              <w:t>№ 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B5B27C4" w14:textId="77777777" w:rsidR="00327541" w:rsidRPr="005512E6" w:rsidRDefault="00327541" w:rsidP="0032754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12E6">
              <w:rPr>
                <w:rFonts w:ascii="Times New Roman" w:hAnsi="Times New Roman"/>
                <w:b/>
                <w:sz w:val="22"/>
                <w:szCs w:val="22"/>
              </w:rPr>
              <w:t>год обновления РПД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3118BE8" w14:textId="77777777" w:rsidR="00327541" w:rsidRPr="005512E6" w:rsidRDefault="00327541" w:rsidP="0032754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12E6">
              <w:rPr>
                <w:rFonts w:ascii="Times New Roman" w:hAnsi="Times New Roman"/>
                <w:b/>
                <w:sz w:val="22"/>
                <w:szCs w:val="22"/>
              </w:rPr>
              <w:t xml:space="preserve">характер изменений/обновлений </w:t>
            </w:r>
          </w:p>
          <w:p w14:paraId="733106F0" w14:textId="77777777" w:rsidR="00327541" w:rsidRPr="005512E6" w:rsidRDefault="00327541" w:rsidP="0032754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12E6">
              <w:rPr>
                <w:rFonts w:ascii="Times New Roman" w:hAnsi="Times New Roman"/>
                <w:b/>
                <w:sz w:val="22"/>
                <w:szCs w:val="22"/>
              </w:rPr>
              <w:t>с указанием раздела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AE42637" w14:textId="77777777" w:rsidR="00327541" w:rsidRPr="005512E6" w:rsidRDefault="00327541" w:rsidP="0032754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12E6">
              <w:rPr>
                <w:rFonts w:ascii="Times New Roman" w:hAnsi="Times New Roman"/>
                <w:b/>
                <w:sz w:val="22"/>
                <w:szCs w:val="22"/>
              </w:rPr>
              <w:t xml:space="preserve">номер протокола и дата заседания </w:t>
            </w:r>
          </w:p>
          <w:p w14:paraId="5D9ADDBA" w14:textId="77777777" w:rsidR="00327541" w:rsidRPr="005512E6" w:rsidRDefault="00327541" w:rsidP="0032754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12E6">
              <w:rPr>
                <w:rFonts w:ascii="Times New Roman" w:hAnsi="Times New Roman"/>
                <w:b/>
                <w:sz w:val="22"/>
                <w:szCs w:val="22"/>
              </w:rPr>
              <w:t>кафедры</w:t>
            </w:r>
          </w:p>
        </w:tc>
      </w:tr>
      <w:tr w:rsidR="00327541" w:rsidRPr="00327541" w14:paraId="7C070912" w14:textId="77777777" w:rsidTr="003275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5C91" w14:textId="77777777" w:rsidR="00327541" w:rsidRPr="005512E6" w:rsidRDefault="00327541" w:rsidP="003275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F2CE" w14:textId="77777777" w:rsidR="00327541" w:rsidRPr="005512E6" w:rsidRDefault="00327541" w:rsidP="003275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914A" w14:textId="77777777" w:rsidR="00327541" w:rsidRPr="005512E6" w:rsidRDefault="00327541" w:rsidP="003275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B686" w14:textId="77777777" w:rsidR="00327541" w:rsidRPr="005512E6" w:rsidRDefault="00327541" w:rsidP="00327541">
            <w:pPr>
              <w:jc w:val="center"/>
              <w:rPr>
                <w:rFonts w:ascii="Times New Roman" w:hAnsi="Times New Roman"/>
              </w:rPr>
            </w:pPr>
          </w:p>
        </w:tc>
      </w:tr>
      <w:tr w:rsidR="00327541" w:rsidRPr="00327541" w14:paraId="221A3270" w14:textId="77777777" w:rsidTr="003275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E1F0" w14:textId="77777777" w:rsidR="00327541" w:rsidRPr="005512E6" w:rsidRDefault="00327541" w:rsidP="003275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8B55" w14:textId="77777777" w:rsidR="00327541" w:rsidRPr="005512E6" w:rsidRDefault="00327541" w:rsidP="003275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F8DF" w14:textId="77777777" w:rsidR="00327541" w:rsidRPr="005512E6" w:rsidRDefault="00327541" w:rsidP="003275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574E" w14:textId="77777777" w:rsidR="00327541" w:rsidRPr="005512E6" w:rsidRDefault="00327541" w:rsidP="00327541">
            <w:pPr>
              <w:jc w:val="center"/>
              <w:rPr>
                <w:rFonts w:ascii="Times New Roman" w:hAnsi="Times New Roman"/>
              </w:rPr>
            </w:pPr>
          </w:p>
        </w:tc>
      </w:tr>
      <w:tr w:rsidR="00327541" w:rsidRPr="00327541" w14:paraId="6327AE1A" w14:textId="77777777" w:rsidTr="003275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CA21" w14:textId="77777777" w:rsidR="00327541" w:rsidRPr="005512E6" w:rsidRDefault="00327541" w:rsidP="003275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2CDA" w14:textId="77777777" w:rsidR="00327541" w:rsidRPr="005512E6" w:rsidRDefault="00327541" w:rsidP="003275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915E" w14:textId="77777777" w:rsidR="00327541" w:rsidRPr="005512E6" w:rsidRDefault="00327541" w:rsidP="003275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ABC1" w14:textId="77777777" w:rsidR="00327541" w:rsidRPr="005512E6" w:rsidRDefault="00327541" w:rsidP="00327541">
            <w:pPr>
              <w:jc w:val="center"/>
              <w:rPr>
                <w:rFonts w:ascii="Times New Roman" w:hAnsi="Times New Roman"/>
              </w:rPr>
            </w:pPr>
          </w:p>
        </w:tc>
      </w:tr>
      <w:tr w:rsidR="00327541" w:rsidRPr="00327541" w14:paraId="02DECB62" w14:textId="77777777" w:rsidTr="003275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14FC" w14:textId="77777777" w:rsidR="00327541" w:rsidRPr="005512E6" w:rsidRDefault="00327541" w:rsidP="003275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AC7C" w14:textId="77777777" w:rsidR="00327541" w:rsidRPr="005512E6" w:rsidRDefault="00327541" w:rsidP="003275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FFF1" w14:textId="77777777" w:rsidR="00327541" w:rsidRPr="005512E6" w:rsidRDefault="00327541" w:rsidP="003275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93CC" w14:textId="77777777" w:rsidR="00327541" w:rsidRPr="005512E6" w:rsidRDefault="00327541" w:rsidP="00327541">
            <w:pPr>
              <w:jc w:val="center"/>
              <w:rPr>
                <w:rFonts w:ascii="Times New Roman" w:hAnsi="Times New Roman"/>
              </w:rPr>
            </w:pPr>
          </w:p>
        </w:tc>
      </w:tr>
      <w:tr w:rsidR="00327541" w:rsidRPr="00327541" w14:paraId="6AD24AED" w14:textId="77777777" w:rsidTr="003275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3303" w14:textId="77777777" w:rsidR="00327541" w:rsidRPr="00327541" w:rsidRDefault="00327541" w:rsidP="0032754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CDB7" w14:textId="77777777" w:rsidR="00327541" w:rsidRPr="00327541" w:rsidRDefault="00327541" w:rsidP="00327541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A4DE" w14:textId="77777777" w:rsidR="00327541" w:rsidRPr="00327541" w:rsidRDefault="00327541" w:rsidP="0032754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CC1D" w14:textId="77777777" w:rsidR="00327541" w:rsidRPr="00327541" w:rsidRDefault="00327541" w:rsidP="00327541">
            <w:pPr>
              <w:jc w:val="center"/>
            </w:pPr>
          </w:p>
        </w:tc>
      </w:tr>
    </w:tbl>
    <w:p w14:paraId="20915080" w14:textId="77777777" w:rsidR="00327541" w:rsidRPr="00327541" w:rsidRDefault="00327541" w:rsidP="00E10E08">
      <w:pPr>
        <w:rPr>
          <w:b/>
          <w:bCs/>
        </w:rPr>
      </w:pPr>
    </w:p>
    <w:sectPr w:rsidR="00327541" w:rsidRPr="00327541" w:rsidSect="005512E6"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254E4" w14:textId="77777777" w:rsidR="00AD03A5" w:rsidRDefault="00AD03A5">
      <w:r>
        <w:separator/>
      </w:r>
    </w:p>
  </w:endnote>
  <w:endnote w:type="continuationSeparator" w:id="0">
    <w:p w14:paraId="2F40786E" w14:textId="77777777" w:rsidR="00AD03A5" w:rsidRDefault="00AD03A5">
      <w:r>
        <w:continuationSeparator/>
      </w:r>
    </w:p>
  </w:endnote>
  <w:endnote w:id="1">
    <w:p w14:paraId="6934A08F" w14:textId="77777777" w:rsidR="005512E6" w:rsidRDefault="005512E6" w:rsidP="006447FE">
      <w:pPr>
        <w:pStyle w:val="aff4"/>
      </w:pPr>
      <w:bookmarkStart w:id="12" w:name="_GoBack"/>
      <w:bookmarkEnd w:id="12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3645C" w14:textId="14304AE1" w:rsidR="005512E6" w:rsidRDefault="005512E6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E10E08">
      <w:rPr>
        <w:noProof/>
      </w:rPr>
      <w:t>2</w:t>
    </w:r>
    <w:r>
      <w:fldChar w:fldCharType="end"/>
    </w:r>
  </w:p>
  <w:p w14:paraId="663DEDAB" w14:textId="77777777" w:rsidR="005512E6" w:rsidRDefault="005512E6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0357A" w14:textId="77777777" w:rsidR="005512E6" w:rsidRPr="000D3988" w:rsidRDefault="005512E6" w:rsidP="000504B6">
    <w:pPr>
      <w:pStyle w:val="af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80F21" w14:textId="77777777" w:rsidR="00AD03A5" w:rsidRDefault="00AD03A5">
      <w:r>
        <w:separator/>
      </w:r>
    </w:p>
  </w:footnote>
  <w:footnote w:type="continuationSeparator" w:id="0">
    <w:p w14:paraId="0ABA71A4" w14:textId="77777777" w:rsidR="00AD03A5" w:rsidRDefault="00AD0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8A37E6F"/>
    <w:multiLevelType w:val="multilevel"/>
    <w:tmpl w:val="ABB2587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928D1"/>
    <w:multiLevelType w:val="multilevel"/>
    <w:tmpl w:val="2B5A8494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4250F"/>
    <w:multiLevelType w:val="multilevel"/>
    <w:tmpl w:val="E4701798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i w:val="0"/>
      </w:rPr>
    </w:lvl>
  </w:abstractNum>
  <w:abstractNum w:abstractNumId="12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-14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87FA4"/>
    <w:multiLevelType w:val="multilevel"/>
    <w:tmpl w:val="EE9ED3C0"/>
    <w:lvl w:ilvl="0">
      <w:start w:val="1"/>
      <w:numFmt w:val="decimal"/>
      <w:lvlText w:val="%1."/>
      <w:lvlJc w:val="left"/>
      <w:pPr>
        <w:ind w:left="710" w:firstLine="0"/>
      </w:pPr>
      <w:rPr>
        <w:b/>
        <w:bCs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2268" w:hanging="828"/>
      </w:p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7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4"/>
  </w:num>
  <w:num w:numId="6">
    <w:abstractNumId w:val="8"/>
  </w:num>
  <w:num w:numId="7">
    <w:abstractNumId w:val="4"/>
  </w:num>
  <w:num w:numId="8">
    <w:abstractNumId w:val="5"/>
  </w:num>
  <w:num w:numId="9">
    <w:abstractNumId w:val="9"/>
  </w:num>
  <w:num w:numId="10">
    <w:abstractNumId w:val="13"/>
    <w:lvlOverride w:ilvl="0">
      <w:startOverride w:val="5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7"/>
  </w:num>
  <w:num w:numId="13">
    <w:abstractNumId w:val="3"/>
  </w:num>
  <w:num w:numId="14">
    <w:abstractNumId w:val="6"/>
  </w:num>
  <w:num w:numId="15">
    <w:abstractNumId w:val="18"/>
  </w:num>
  <w:num w:numId="16">
    <w:abstractNumId w:val="17"/>
  </w:num>
  <w:num w:numId="17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B6"/>
    <w:rsid w:val="00003FA8"/>
    <w:rsid w:val="000057BA"/>
    <w:rsid w:val="000105C8"/>
    <w:rsid w:val="000203A6"/>
    <w:rsid w:val="000231B1"/>
    <w:rsid w:val="00030B9C"/>
    <w:rsid w:val="00031748"/>
    <w:rsid w:val="00035288"/>
    <w:rsid w:val="00037858"/>
    <w:rsid w:val="000409BA"/>
    <w:rsid w:val="000464EC"/>
    <w:rsid w:val="00047A4D"/>
    <w:rsid w:val="000504B6"/>
    <w:rsid w:val="00051982"/>
    <w:rsid w:val="00052CEF"/>
    <w:rsid w:val="00053626"/>
    <w:rsid w:val="000578BA"/>
    <w:rsid w:val="00061424"/>
    <w:rsid w:val="00061750"/>
    <w:rsid w:val="000617F0"/>
    <w:rsid w:val="00063073"/>
    <w:rsid w:val="00064DC3"/>
    <w:rsid w:val="0007112C"/>
    <w:rsid w:val="00075195"/>
    <w:rsid w:val="000818CC"/>
    <w:rsid w:val="000828BB"/>
    <w:rsid w:val="00082DA6"/>
    <w:rsid w:val="00083C4D"/>
    <w:rsid w:val="00084065"/>
    <w:rsid w:val="00085270"/>
    <w:rsid w:val="00087D04"/>
    <w:rsid w:val="00094DB0"/>
    <w:rsid w:val="000958D5"/>
    <w:rsid w:val="000A0256"/>
    <w:rsid w:val="000A1499"/>
    <w:rsid w:val="000A41A1"/>
    <w:rsid w:val="000A6C2D"/>
    <w:rsid w:val="000C1A99"/>
    <w:rsid w:val="000C4D33"/>
    <w:rsid w:val="000C6376"/>
    <w:rsid w:val="000D754E"/>
    <w:rsid w:val="000E0E1B"/>
    <w:rsid w:val="000E17A1"/>
    <w:rsid w:val="000E1F34"/>
    <w:rsid w:val="000E286E"/>
    <w:rsid w:val="000F0FFC"/>
    <w:rsid w:val="000F11EB"/>
    <w:rsid w:val="000F21A0"/>
    <w:rsid w:val="000F2367"/>
    <w:rsid w:val="000F5E40"/>
    <w:rsid w:val="001022D2"/>
    <w:rsid w:val="0010258C"/>
    <w:rsid w:val="00103507"/>
    <w:rsid w:val="00106C50"/>
    <w:rsid w:val="00106F04"/>
    <w:rsid w:val="001114CE"/>
    <w:rsid w:val="00113C00"/>
    <w:rsid w:val="00113D46"/>
    <w:rsid w:val="00114C06"/>
    <w:rsid w:val="001150D4"/>
    <w:rsid w:val="00116D98"/>
    <w:rsid w:val="001213AE"/>
    <w:rsid w:val="001252CF"/>
    <w:rsid w:val="0012709A"/>
    <w:rsid w:val="00130641"/>
    <w:rsid w:val="0013081C"/>
    <w:rsid w:val="00131773"/>
    <w:rsid w:val="0013399B"/>
    <w:rsid w:val="0013490A"/>
    <w:rsid w:val="0013553D"/>
    <w:rsid w:val="00135A8E"/>
    <w:rsid w:val="001365F4"/>
    <w:rsid w:val="00140E3F"/>
    <w:rsid w:val="001410C5"/>
    <w:rsid w:val="0014177B"/>
    <w:rsid w:val="00141974"/>
    <w:rsid w:val="00143D6A"/>
    <w:rsid w:val="00144231"/>
    <w:rsid w:val="001479EB"/>
    <w:rsid w:val="001535C3"/>
    <w:rsid w:val="0015369A"/>
    <w:rsid w:val="001556ED"/>
    <w:rsid w:val="0015599E"/>
    <w:rsid w:val="00155AAC"/>
    <w:rsid w:val="00156071"/>
    <w:rsid w:val="00160137"/>
    <w:rsid w:val="0016018D"/>
    <w:rsid w:val="00167189"/>
    <w:rsid w:val="00171754"/>
    <w:rsid w:val="00171E7D"/>
    <w:rsid w:val="001723C4"/>
    <w:rsid w:val="00177B9A"/>
    <w:rsid w:val="001853E9"/>
    <w:rsid w:val="00186BFC"/>
    <w:rsid w:val="0019164F"/>
    <w:rsid w:val="00193A3D"/>
    <w:rsid w:val="00194D15"/>
    <w:rsid w:val="001A00D8"/>
    <w:rsid w:val="001A1E01"/>
    <w:rsid w:val="001A2FD7"/>
    <w:rsid w:val="001A42F3"/>
    <w:rsid w:val="001A43BC"/>
    <w:rsid w:val="001A657C"/>
    <w:rsid w:val="001B24D6"/>
    <w:rsid w:val="001C41CD"/>
    <w:rsid w:val="001C5894"/>
    <w:rsid w:val="001D01D6"/>
    <w:rsid w:val="001D26D5"/>
    <w:rsid w:val="001D47AA"/>
    <w:rsid w:val="001D4C58"/>
    <w:rsid w:val="001D57D4"/>
    <w:rsid w:val="001D759C"/>
    <w:rsid w:val="001D7F3A"/>
    <w:rsid w:val="001E2708"/>
    <w:rsid w:val="001E5106"/>
    <w:rsid w:val="001F3B1F"/>
    <w:rsid w:val="001F4CF9"/>
    <w:rsid w:val="001F70FE"/>
    <w:rsid w:val="001F73AB"/>
    <w:rsid w:val="00205306"/>
    <w:rsid w:val="002059F3"/>
    <w:rsid w:val="002060F2"/>
    <w:rsid w:val="0020762E"/>
    <w:rsid w:val="00213064"/>
    <w:rsid w:val="00214989"/>
    <w:rsid w:val="00215DDB"/>
    <w:rsid w:val="00217B63"/>
    <w:rsid w:val="00217C23"/>
    <w:rsid w:val="00217E23"/>
    <w:rsid w:val="0022002E"/>
    <w:rsid w:val="002205A2"/>
    <w:rsid w:val="00224C66"/>
    <w:rsid w:val="00225E6C"/>
    <w:rsid w:val="0022660F"/>
    <w:rsid w:val="00227AF8"/>
    <w:rsid w:val="00230452"/>
    <w:rsid w:val="002313AD"/>
    <w:rsid w:val="00233254"/>
    <w:rsid w:val="0023598F"/>
    <w:rsid w:val="00236C08"/>
    <w:rsid w:val="00250A1C"/>
    <w:rsid w:val="00251884"/>
    <w:rsid w:val="0025246D"/>
    <w:rsid w:val="0025783A"/>
    <w:rsid w:val="00261308"/>
    <w:rsid w:val="0026311A"/>
    <w:rsid w:val="0026415F"/>
    <w:rsid w:val="00264978"/>
    <w:rsid w:val="0026535C"/>
    <w:rsid w:val="00270D31"/>
    <w:rsid w:val="00271591"/>
    <w:rsid w:val="00274FF7"/>
    <w:rsid w:val="0028007C"/>
    <w:rsid w:val="0028292D"/>
    <w:rsid w:val="002834C0"/>
    <w:rsid w:val="00284195"/>
    <w:rsid w:val="0028428A"/>
    <w:rsid w:val="00296BAE"/>
    <w:rsid w:val="002A3583"/>
    <w:rsid w:val="002A57FD"/>
    <w:rsid w:val="002B3583"/>
    <w:rsid w:val="002B77BA"/>
    <w:rsid w:val="002C12FF"/>
    <w:rsid w:val="002C3FB6"/>
    <w:rsid w:val="002C5C75"/>
    <w:rsid w:val="002D377D"/>
    <w:rsid w:val="002D3C4C"/>
    <w:rsid w:val="002D5DBF"/>
    <w:rsid w:val="002D6189"/>
    <w:rsid w:val="002D7197"/>
    <w:rsid w:val="002E31BE"/>
    <w:rsid w:val="002E566B"/>
    <w:rsid w:val="002E69BB"/>
    <w:rsid w:val="002E7D4A"/>
    <w:rsid w:val="002F2894"/>
    <w:rsid w:val="002F42C7"/>
    <w:rsid w:val="0030097F"/>
    <w:rsid w:val="00317B2E"/>
    <w:rsid w:val="0032101F"/>
    <w:rsid w:val="003211DC"/>
    <w:rsid w:val="00322CC7"/>
    <w:rsid w:val="00327541"/>
    <w:rsid w:val="003343CB"/>
    <w:rsid w:val="003356B1"/>
    <w:rsid w:val="00336356"/>
    <w:rsid w:val="00354199"/>
    <w:rsid w:val="00354E8D"/>
    <w:rsid w:val="00356EF5"/>
    <w:rsid w:val="003571A7"/>
    <w:rsid w:val="0036186D"/>
    <w:rsid w:val="00367D57"/>
    <w:rsid w:val="003747B2"/>
    <w:rsid w:val="00374BC5"/>
    <w:rsid w:val="00382837"/>
    <w:rsid w:val="0038443B"/>
    <w:rsid w:val="0038465D"/>
    <w:rsid w:val="0038554E"/>
    <w:rsid w:val="00385679"/>
    <w:rsid w:val="0039008B"/>
    <w:rsid w:val="00393B56"/>
    <w:rsid w:val="003A172B"/>
    <w:rsid w:val="003A3E9A"/>
    <w:rsid w:val="003A5286"/>
    <w:rsid w:val="003B76A0"/>
    <w:rsid w:val="003C1188"/>
    <w:rsid w:val="003C13CA"/>
    <w:rsid w:val="003C62E7"/>
    <w:rsid w:val="003C6F6D"/>
    <w:rsid w:val="003D27F4"/>
    <w:rsid w:val="003D3A9B"/>
    <w:rsid w:val="003D3C0D"/>
    <w:rsid w:val="003D4CA4"/>
    <w:rsid w:val="003D6A2F"/>
    <w:rsid w:val="003D6DE9"/>
    <w:rsid w:val="003E519A"/>
    <w:rsid w:val="003E5555"/>
    <w:rsid w:val="003E75F3"/>
    <w:rsid w:val="003F06F7"/>
    <w:rsid w:val="003F42CB"/>
    <w:rsid w:val="003F5DB2"/>
    <w:rsid w:val="003F5DC5"/>
    <w:rsid w:val="003F62F2"/>
    <w:rsid w:val="003F6B43"/>
    <w:rsid w:val="003F6E6F"/>
    <w:rsid w:val="003F739B"/>
    <w:rsid w:val="00402E26"/>
    <w:rsid w:val="00404E9E"/>
    <w:rsid w:val="00406571"/>
    <w:rsid w:val="00414872"/>
    <w:rsid w:val="00417CA2"/>
    <w:rsid w:val="00417EBB"/>
    <w:rsid w:val="0042510E"/>
    <w:rsid w:val="00425BF2"/>
    <w:rsid w:val="004273D6"/>
    <w:rsid w:val="00430C44"/>
    <w:rsid w:val="00430CEC"/>
    <w:rsid w:val="00440DEC"/>
    <w:rsid w:val="0044457E"/>
    <w:rsid w:val="004453BC"/>
    <w:rsid w:val="00445C07"/>
    <w:rsid w:val="00445EBA"/>
    <w:rsid w:val="0044793A"/>
    <w:rsid w:val="0045799E"/>
    <w:rsid w:val="00460BEF"/>
    <w:rsid w:val="0046244F"/>
    <w:rsid w:val="004627ED"/>
    <w:rsid w:val="00463048"/>
    <w:rsid w:val="00466A21"/>
    <w:rsid w:val="00466F77"/>
    <w:rsid w:val="00470E29"/>
    <w:rsid w:val="004737DD"/>
    <w:rsid w:val="0047428A"/>
    <w:rsid w:val="00475FF9"/>
    <w:rsid w:val="0048376C"/>
    <w:rsid w:val="00485F4E"/>
    <w:rsid w:val="004860CA"/>
    <w:rsid w:val="00486C76"/>
    <w:rsid w:val="004874DB"/>
    <w:rsid w:val="00487B71"/>
    <w:rsid w:val="00490A3A"/>
    <w:rsid w:val="00495A5A"/>
    <w:rsid w:val="004960B3"/>
    <w:rsid w:val="004A77FD"/>
    <w:rsid w:val="004A7B8F"/>
    <w:rsid w:val="004A7C9D"/>
    <w:rsid w:val="004B35C4"/>
    <w:rsid w:val="004B51DF"/>
    <w:rsid w:val="004B6B97"/>
    <w:rsid w:val="004C0734"/>
    <w:rsid w:val="004C0A11"/>
    <w:rsid w:val="004C1041"/>
    <w:rsid w:val="004C5050"/>
    <w:rsid w:val="004C75C0"/>
    <w:rsid w:val="004C76DB"/>
    <w:rsid w:val="004D2D33"/>
    <w:rsid w:val="004D4F86"/>
    <w:rsid w:val="004D708D"/>
    <w:rsid w:val="004D7341"/>
    <w:rsid w:val="004E4361"/>
    <w:rsid w:val="004F1FA1"/>
    <w:rsid w:val="004F2195"/>
    <w:rsid w:val="004F3EA7"/>
    <w:rsid w:val="004F4646"/>
    <w:rsid w:val="004F46AB"/>
    <w:rsid w:val="004F5522"/>
    <w:rsid w:val="004F77EF"/>
    <w:rsid w:val="004F78EB"/>
    <w:rsid w:val="005012EC"/>
    <w:rsid w:val="00504403"/>
    <w:rsid w:val="00506525"/>
    <w:rsid w:val="005152E6"/>
    <w:rsid w:val="0051731D"/>
    <w:rsid w:val="00520432"/>
    <w:rsid w:val="005218A2"/>
    <w:rsid w:val="00522FD0"/>
    <w:rsid w:val="005253F5"/>
    <w:rsid w:val="005278CE"/>
    <w:rsid w:val="00535F79"/>
    <w:rsid w:val="005403E2"/>
    <w:rsid w:val="0054064F"/>
    <w:rsid w:val="00541597"/>
    <w:rsid w:val="00542ACF"/>
    <w:rsid w:val="005438EB"/>
    <w:rsid w:val="00544AEA"/>
    <w:rsid w:val="00545465"/>
    <w:rsid w:val="00545F77"/>
    <w:rsid w:val="005460DA"/>
    <w:rsid w:val="005512E6"/>
    <w:rsid w:val="0056313B"/>
    <w:rsid w:val="00564929"/>
    <w:rsid w:val="0056661E"/>
    <w:rsid w:val="00566ECC"/>
    <w:rsid w:val="00572D06"/>
    <w:rsid w:val="005736E2"/>
    <w:rsid w:val="00593C8B"/>
    <w:rsid w:val="00594800"/>
    <w:rsid w:val="00595344"/>
    <w:rsid w:val="005968AE"/>
    <w:rsid w:val="00597390"/>
    <w:rsid w:val="005A14B4"/>
    <w:rsid w:val="005A5B67"/>
    <w:rsid w:val="005A5C68"/>
    <w:rsid w:val="005A5DD9"/>
    <w:rsid w:val="005A64B7"/>
    <w:rsid w:val="005A6E26"/>
    <w:rsid w:val="005B1D60"/>
    <w:rsid w:val="005B2DEE"/>
    <w:rsid w:val="005B476B"/>
    <w:rsid w:val="005B5B36"/>
    <w:rsid w:val="005B614A"/>
    <w:rsid w:val="005B67D1"/>
    <w:rsid w:val="005C268A"/>
    <w:rsid w:val="005C5267"/>
    <w:rsid w:val="005C62E2"/>
    <w:rsid w:val="005C6E77"/>
    <w:rsid w:val="005D6B92"/>
    <w:rsid w:val="005D751D"/>
    <w:rsid w:val="005E1E6C"/>
    <w:rsid w:val="005E3B35"/>
    <w:rsid w:val="005E59A0"/>
    <w:rsid w:val="005E6259"/>
    <w:rsid w:val="005F0A4E"/>
    <w:rsid w:val="005F5F41"/>
    <w:rsid w:val="005F721C"/>
    <w:rsid w:val="005F7CA4"/>
    <w:rsid w:val="00603D21"/>
    <w:rsid w:val="00604274"/>
    <w:rsid w:val="00605DFF"/>
    <w:rsid w:val="00610472"/>
    <w:rsid w:val="00612840"/>
    <w:rsid w:val="00614C82"/>
    <w:rsid w:val="00615684"/>
    <w:rsid w:val="006162E1"/>
    <w:rsid w:val="0061767D"/>
    <w:rsid w:val="00623A5E"/>
    <w:rsid w:val="00627EEF"/>
    <w:rsid w:val="00633643"/>
    <w:rsid w:val="00634423"/>
    <w:rsid w:val="006369E7"/>
    <w:rsid w:val="006376BC"/>
    <w:rsid w:val="00640E4A"/>
    <w:rsid w:val="006416FA"/>
    <w:rsid w:val="0064291D"/>
    <w:rsid w:val="006432CB"/>
    <w:rsid w:val="006447FE"/>
    <w:rsid w:val="00647CE5"/>
    <w:rsid w:val="006540AF"/>
    <w:rsid w:val="006563AB"/>
    <w:rsid w:val="00657AC3"/>
    <w:rsid w:val="00664BDE"/>
    <w:rsid w:val="00666252"/>
    <w:rsid w:val="00666DEA"/>
    <w:rsid w:val="00670DDB"/>
    <w:rsid w:val="00674737"/>
    <w:rsid w:val="00675ECF"/>
    <w:rsid w:val="0067683B"/>
    <w:rsid w:val="00682F21"/>
    <w:rsid w:val="00686FC5"/>
    <w:rsid w:val="00687ACA"/>
    <w:rsid w:val="00695E31"/>
    <w:rsid w:val="006967AA"/>
    <w:rsid w:val="00696FBB"/>
    <w:rsid w:val="006A0529"/>
    <w:rsid w:val="006A5ED4"/>
    <w:rsid w:val="006A734C"/>
    <w:rsid w:val="006B280B"/>
    <w:rsid w:val="006B396B"/>
    <w:rsid w:val="006B59CD"/>
    <w:rsid w:val="006C0726"/>
    <w:rsid w:val="006C4113"/>
    <w:rsid w:val="006D1692"/>
    <w:rsid w:val="006E1BF7"/>
    <w:rsid w:val="006E313F"/>
    <w:rsid w:val="006E3485"/>
    <w:rsid w:val="006E3E7A"/>
    <w:rsid w:val="006E7E28"/>
    <w:rsid w:val="006F2E3C"/>
    <w:rsid w:val="006F4CCE"/>
    <w:rsid w:val="00701D52"/>
    <w:rsid w:val="00704C4D"/>
    <w:rsid w:val="00710373"/>
    <w:rsid w:val="00710FC4"/>
    <w:rsid w:val="00716880"/>
    <w:rsid w:val="00724953"/>
    <w:rsid w:val="00731FD6"/>
    <w:rsid w:val="00734B3B"/>
    <w:rsid w:val="00736324"/>
    <w:rsid w:val="00736801"/>
    <w:rsid w:val="00744D1D"/>
    <w:rsid w:val="00745E1B"/>
    <w:rsid w:val="00753C0B"/>
    <w:rsid w:val="00766CD6"/>
    <w:rsid w:val="007707C8"/>
    <w:rsid w:val="007813EC"/>
    <w:rsid w:val="0078187E"/>
    <w:rsid w:val="00783F37"/>
    <w:rsid w:val="00785880"/>
    <w:rsid w:val="007858CF"/>
    <w:rsid w:val="007877F7"/>
    <w:rsid w:val="007920D8"/>
    <w:rsid w:val="00792A81"/>
    <w:rsid w:val="00794052"/>
    <w:rsid w:val="00794C3C"/>
    <w:rsid w:val="0079773C"/>
    <w:rsid w:val="00797B5C"/>
    <w:rsid w:val="007A0F03"/>
    <w:rsid w:val="007A1005"/>
    <w:rsid w:val="007A6A29"/>
    <w:rsid w:val="007B22F0"/>
    <w:rsid w:val="007B31AB"/>
    <w:rsid w:val="007B477D"/>
    <w:rsid w:val="007B5D12"/>
    <w:rsid w:val="007B7D0C"/>
    <w:rsid w:val="007C3E81"/>
    <w:rsid w:val="007C69D4"/>
    <w:rsid w:val="007C7B63"/>
    <w:rsid w:val="007D0906"/>
    <w:rsid w:val="007D2C3F"/>
    <w:rsid w:val="007D6E82"/>
    <w:rsid w:val="007E10EF"/>
    <w:rsid w:val="007E2263"/>
    <w:rsid w:val="007E477B"/>
    <w:rsid w:val="007E7BF8"/>
    <w:rsid w:val="007F0C02"/>
    <w:rsid w:val="007F2D9F"/>
    <w:rsid w:val="007F2F69"/>
    <w:rsid w:val="007F621B"/>
    <w:rsid w:val="00806473"/>
    <w:rsid w:val="00814193"/>
    <w:rsid w:val="0081521D"/>
    <w:rsid w:val="00824576"/>
    <w:rsid w:val="0082558B"/>
    <w:rsid w:val="00831C96"/>
    <w:rsid w:val="00850DEF"/>
    <w:rsid w:val="00852083"/>
    <w:rsid w:val="0085716F"/>
    <w:rsid w:val="00861C76"/>
    <w:rsid w:val="008620D4"/>
    <w:rsid w:val="008628CF"/>
    <w:rsid w:val="00864517"/>
    <w:rsid w:val="008662BC"/>
    <w:rsid w:val="00870494"/>
    <w:rsid w:val="00870EB0"/>
    <w:rsid w:val="0087615C"/>
    <w:rsid w:val="00882C8F"/>
    <w:rsid w:val="008845C4"/>
    <w:rsid w:val="00884B3C"/>
    <w:rsid w:val="00891DCA"/>
    <w:rsid w:val="0089222D"/>
    <w:rsid w:val="00893692"/>
    <w:rsid w:val="0089434D"/>
    <w:rsid w:val="008A05AD"/>
    <w:rsid w:val="008A4B16"/>
    <w:rsid w:val="008A77FF"/>
    <w:rsid w:val="008B0265"/>
    <w:rsid w:val="008B0F45"/>
    <w:rsid w:val="008B35C3"/>
    <w:rsid w:val="008B409F"/>
    <w:rsid w:val="008B4685"/>
    <w:rsid w:val="008B4CFA"/>
    <w:rsid w:val="008B5D67"/>
    <w:rsid w:val="008C0B8D"/>
    <w:rsid w:val="008C1B53"/>
    <w:rsid w:val="008C2049"/>
    <w:rsid w:val="008C32C9"/>
    <w:rsid w:val="008C491C"/>
    <w:rsid w:val="008C5ECD"/>
    <w:rsid w:val="008C7405"/>
    <w:rsid w:val="008D2506"/>
    <w:rsid w:val="008D682F"/>
    <w:rsid w:val="008D6934"/>
    <w:rsid w:val="008E227C"/>
    <w:rsid w:val="008E3260"/>
    <w:rsid w:val="008E35C1"/>
    <w:rsid w:val="008E455F"/>
    <w:rsid w:val="008E4880"/>
    <w:rsid w:val="008F0D37"/>
    <w:rsid w:val="008F17EC"/>
    <w:rsid w:val="008F5A11"/>
    <w:rsid w:val="009008D3"/>
    <w:rsid w:val="00904C73"/>
    <w:rsid w:val="009077F1"/>
    <w:rsid w:val="0091126D"/>
    <w:rsid w:val="00914EF8"/>
    <w:rsid w:val="0091625F"/>
    <w:rsid w:val="009178E1"/>
    <w:rsid w:val="00930F66"/>
    <w:rsid w:val="009316F7"/>
    <w:rsid w:val="00932065"/>
    <w:rsid w:val="00932E4E"/>
    <w:rsid w:val="009333CB"/>
    <w:rsid w:val="009339C9"/>
    <w:rsid w:val="009358BD"/>
    <w:rsid w:val="00943205"/>
    <w:rsid w:val="009461DE"/>
    <w:rsid w:val="00947862"/>
    <w:rsid w:val="009525FC"/>
    <w:rsid w:val="00952E7D"/>
    <w:rsid w:val="009633B2"/>
    <w:rsid w:val="00964A03"/>
    <w:rsid w:val="00965207"/>
    <w:rsid w:val="00966575"/>
    <w:rsid w:val="009665C2"/>
    <w:rsid w:val="00966F12"/>
    <w:rsid w:val="009677D8"/>
    <w:rsid w:val="00972A09"/>
    <w:rsid w:val="00975898"/>
    <w:rsid w:val="009840B0"/>
    <w:rsid w:val="00984234"/>
    <w:rsid w:val="009846BC"/>
    <w:rsid w:val="00993F9C"/>
    <w:rsid w:val="009953BA"/>
    <w:rsid w:val="00997620"/>
    <w:rsid w:val="009A1596"/>
    <w:rsid w:val="009A24A1"/>
    <w:rsid w:val="009A368B"/>
    <w:rsid w:val="009A5968"/>
    <w:rsid w:val="009B7A6F"/>
    <w:rsid w:val="009C3249"/>
    <w:rsid w:val="009C3654"/>
    <w:rsid w:val="009D178E"/>
    <w:rsid w:val="009D60D3"/>
    <w:rsid w:val="009D75FA"/>
    <w:rsid w:val="009D773E"/>
    <w:rsid w:val="009E013D"/>
    <w:rsid w:val="009F312A"/>
    <w:rsid w:val="009F366B"/>
    <w:rsid w:val="00A05798"/>
    <w:rsid w:val="00A07347"/>
    <w:rsid w:val="00A074CA"/>
    <w:rsid w:val="00A125F8"/>
    <w:rsid w:val="00A1542F"/>
    <w:rsid w:val="00A15588"/>
    <w:rsid w:val="00A16081"/>
    <w:rsid w:val="00A2508C"/>
    <w:rsid w:val="00A254FF"/>
    <w:rsid w:val="00A2575A"/>
    <w:rsid w:val="00A3162C"/>
    <w:rsid w:val="00A323CD"/>
    <w:rsid w:val="00A327E0"/>
    <w:rsid w:val="00A3512D"/>
    <w:rsid w:val="00A36EAA"/>
    <w:rsid w:val="00A41878"/>
    <w:rsid w:val="00A5540C"/>
    <w:rsid w:val="00A573F2"/>
    <w:rsid w:val="00A60E81"/>
    <w:rsid w:val="00A6434A"/>
    <w:rsid w:val="00A647F6"/>
    <w:rsid w:val="00A65109"/>
    <w:rsid w:val="00A651DE"/>
    <w:rsid w:val="00A66545"/>
    <w:rsid w:val="00A70174"/>
    <w:rsid w:val="00A7669C"/>
    <w:rsid w:val="00A8052B"/>
    <w:rsid w:val="00A912B0"/>
    <w:rsid w:val="00A93904"/>
    <w:rsid w:val="00A97B16"/>
    <w:rsid w:val="00AA0688"/>
    <w:rsid w:val="00AA0F92"/>
    <w:rsid w:val="00AB0156"/>
    <w:rsid w:val="00AB0E0F"/>
    <w:rsid w:val="00AB2B01"/>
    <w:rsid w:val="00AB3315"/>
    <w:rsid w:val="00AB4E12"/>
    <w:rsid w:val="00AC00FC"/>
    <w:rsid w:val="00AC4BF2"/>
    <w:rsid w:val="00AC64B7"/>
    <w:rsid w:val="00AC7362"/>
    <w:rsid w:val="00AD03A5"/>
    <w:rsid w:val="00AD0A78"/>
    <w:rsid w:val="00AD2575"/>
    <w:rsid w:val="00AD50C5"/>
    <w:rsid w:val="00AD5561"/>
    <w:rsid w:val="00AD74E7"/>
    <w:rsid w:val="00AE0C02"/>
    <w:rsid w:val="00AF0067"/>
    <w:rsid w:val="00AF151F"/>
    <w:rsid w:val="00AF156A"/>
    <w:rsid w:val="00AF2F56"/>
    <w:rsid w:val="00AF66ED"/>
    <w:rsid w:val="00B0349E"/>
    <w:rsid w:val="00B039AA"/>
    <w:rsid w:val="00B04450"/>
    <w:rsid w:val="00B05A1B"/>
    <w:rsid w:val="00B06579"/>
    <w:rsid w:val="00B11107"/>
    <w:rsid w:val="00B11D23"/>
    <w:rsid w:val="00B17036"/>
    <w:rsid w:val="00B17683"/>
    <w:rsid w:val="00B2301E"/>
    <w:rsid w:val="00B23DCA"/>
    <w:rsid w:val="00B260D8"/>
    <w:rsid w:val="00B323C6"/>
    <w:rsid w:val="00B32C6A"/>
    <w:rsid w:val="00B40AE3"/>
    <w:rsid w:val="00B41F82"/>
    <w:rsid w:val="00B44117"/>
    <w:rsid w:val="00B46E6C"/>
    <w:rsid w:val="00B5784F"/>
    <w:rsid w:val="00B605CA"/>
    <w:rsid w:val="00B627A7"/>
    <w:rsid w:val="00B633E0"/>
    <w:rsid w:val="00B66EE6"/>
    <w:rsid w:val="00B706E1"/>
    <w:rsid w:val="00B71688"/>
    <w:rsid w:val="00B73FC9"/>
    <w:rsid w:val="00B761A4"/>
    <w:rsid w:val="00B844BE"/>
    <w:rsid w:val="00B853FF"/>
    <w:rsid w:val="00B85A84"/>
    <w:rsid w:val="00B85ECB"/>
    <w:rsid w:val="00B86523"/>
    <w:rsid w:val="00B97750"/>
    <w:rsid w:val="00B97FB6"/>
    <w:rsid w:val="00BA50B7"/>
    <w:rsid w:val="00BB004C"/>
    <w:rsid w:val="00BB4300"/>
    <w:rsid w:val="00BB50A2"/>
    <w:rsid w:val="00BC188B"/>
    <w:rsid w:val="00BC1F17"/>
    <w:rsid w:val="00BC2051"/>
    <w:rsid w:val="00BC36BD"/>
    <w:rsid w:val="00BC3D87"/>
    <w:rsid w:val="00BC5AD8"/>
    <w:rsid w:val="00BC6917"/>
    <w:rsid w:val="00BD1AFB"/>
    <w:rsid w:val="00BD3856"/>
    <w:rsid w:val="00BD3C6E"/>
    <w:rsid w:val="00BE0A3D"/>
    <w:rsid w:val="00BE5DE2"/>
    <w:rsid w:val="00BE6B2B"/>
    <w:rsid w:val="00BE782A"/>
    <w:rsid w:val="00BF42DB"/>
    <w:rsid w:val="00BF55DD"/>
    <w:rsid w:val="00C01AEA"/>
    <w:rsid w:val="00C032D3"/>
    <w:rsid w:val="00C04D66"/>
    <w:rsid w:val="00C05006"/>
    <w:rsid w:val="00C06258"/>
    <w:rsid w:val="00C06A0E"/>
    <w:rsid w:val="00C104DF"/>
    <w:rsid w:val="00C159A5"/>
    <w:rsid w:val="00C15EEE"/>
    <w:rsid w:val="00C163B2"/>
    <w:rsid w:val="00C17581"/>
    <w:rsid w:val="00C225F3"/>
    <w:rsid w:val="00C22AFA"/>
    <w:rsid w:val="00C2595A"/>
    <w:rsid w:val="00C272D6"/>
    <w:rsid w:val="00C27903"/>
    <w:rsid w:val="00C32E78"/>
    <w:rsid w:val="00C340CB"/>
    <w:rsid w:val="00C3553B"/>
    <w:rsid w:val="00C41742"/>
    <w:rsid w:val="00C41BF7"/>
    <w:rsid w:val="00C42750"/>
    <w:rsid w:val="00C462B0"/>
    <w:rsid w:val="00C47AD0"/>
    <w:rsid w:val="00C55DD7"/>
    <w:rsid w:val="00C622BD"/>
    <w:rsid w:val="00C65F79"/>
    <w:rsid w:val="00C71554"/>
    <w:rsid w:val="00C7468B"/>
    <w:rsid w:val="00C74EE3"/>
    <w:rsid w:val="00C7561E"/>
    <w:rsid w:val="00C75C26"/>
    <w:rsid w:val="00C770B7"/>
    <w:rsid w:val="00C82625"/>
    <w:rsid w:val="00C851F8"/>
    <w:rsid w:val="00C85600"/>
    <w:rsid w:val="00C8568F"/>
    <w:rsid w:val="00C92E10"/>
    <w:rsid w:val="00C9326F"/>
    <w:rsid w:val="00C958D3"/>
    <w:rsid w:val="00C95C71"/>
    <w:rsid w:val="00CA622E"/>
    <w:rsid w:val="00CB3F4B"/>
    <w:rsid w:val="00CB5E25"/>
    <w:rsid w:val="00CB6961"/>
    <w:rsid w:val="00CC1AE8"/>
    <w:rsid w:val="00CC1BAD"/>
    <w:rsid w:val="00CC451E"/>
    <w:rsid w:val="00CC454C"/>
    <w:rsid w:val="00CD0894"/>
    <w:rsid w:val="00CD1CC7"/>
    <w:rsid w:val="00CD2ED1"/>
    <w:rsid w:val="00CE157A"/>
    <w:rsid w:val="00CE24B6"/>
    <w:rsid w:val="00CE254D"/>
    <w:rsid w:val="00CE4C92"/>
    <w:rsid w:val="00CE7701"/>
    <w:rsid w:val="00CF08AC"/>
    <w:rsid w:val="00CF6D5F"/>
    <w:rsid w:val="00D00419"/>
    <w:rsid w:val="00D016E9"/>
    <w:rsid w:val="00D020DC"/>
    <w:rsid w:val="00D04647"/>
    <w:rsid w:val="00D072C7"/>
    <w:rsid w:val="00D112DA"/>
    <w:rsid w:val="00D126B0"/>
    <w:rsid w:val="00D148FE"/>
    <w:rsid w:val="00D16B78"/>
    <w:rsid w:val="00D16E39"/>
    <w:rsid w:val="00D20F32"/>
    <w:rsid w:val="00D239F5"/>
    <w:rsid w:val="00D3607E"/>
    <w:rsid w:val="00D3647E"/>
    <w:rsid w:val="00D370BA"/>
    <w:rsid w:val="00D439C4"/>
    <w:rsid w:val="00D46A43"/>
    <w:rsid w:val="00D474FB"/>
    <w:rsid w:val="00D47F57"/>
    <w:rsid w:val="00D51874"/>
    <w:rsid w:val="00D565EC"/>
    <w:rsid w:val="00D60E14"/>
    <w:rsid w:val="00D61948"/>
    <w:rsid w:val="00D62170"/>
    <w:rsid w:val="00D65286"/>
    <w:rsid w:val="00D70528"/>
    <w:rsid w:val="00D730FE"/>
    <w:rsid w:val="00D74025"/>
    <w:rsid w:val="00D74101"/>
    <w:rsid w:val="00D758CF"/>
    <w:rsid w:val="00D774BB"/>
    <w:rsid w:val="00D81389"/>
    <w:rsid w:val="00D813CB"/>
    <w:rsid w:val="00D8193B"/>
    <w:rsid w:val="00D820B6"/>
    <w:rsid w:val="00D82CC7"/>
    <w:rsid w:val="00D9396D"/>
    <w:rsid w:val="00D93DF5"/>
    <w:rsid w:val="00DA1B4C"/>
    <w:rsid w:val="00DA1DF8"/>
    <w:rsid w:val="00DA289B"/>
    <w:rsid w:val="00DA4D48"/>
    <w:rsid w:val="00DA5ED4"/>
    <w:rsid w:val="00DA69A7"/>
    <w:rsid w:val="00DB08E4"/>
    <w:rsid w:val="00DB6A56"/>
    <w:rsid w:val="00DB6AF5"/>
    <w:rsid w:val="00DC111D"/>
    <w:rsid w:val="00DD5D53"/>
    <w:rsid w:val="00DD6EF9"/>
    <w:rsid w:val="00DD7E66"/>
    <w:rsid w:val="00DE0AF5"/>
    <w:rsid w:val="00DE0B31"/>
    <w:rsid w:val="00DE48E6"/>
    <w:rsid w:val="00DE4936"/>
    <w:rsid w:val="00DE634C"/>
    <w:rsid w:val="00DF2D27"/>
    <w:rsid w:val="00DF37A4"/>
    <w:rsid w:val="00DF744C"/>
    <w:rsid w:val="00E00FFE"/>
    <w:rsid w:val="00E0304E"/>
    <w:rsid w:val="00E04708"/>
    <w:rsid w:val="00E10E08"/>
    <w:rsid w:val="00E12098"/>
    <w:rsid w:val="00E13394"/>
    <w:rsid w:val="00E13692"/>
    <w:rsid w:val="00E13A93"/>
    <w:rsid w:val="00E1726F"/>
    <w:rsid w:val="00E2412D"/>
    <w:rsid w:val="00E2652A"/>
    <w:rsid w:val="00E34EF4"/>
    <w:rsid w:val="00E35B2E"/>
    <w:rsid w:val="00E41B35"/>
    <w:rsid w:val="00E42D5A"/>
    <w:rsid w:val="00E45F27"/>
    <w:rsid w:val="00E47D85"/>
    <w:rsid w:val="00E5025A"/>
    <w:rsid w:val="00E548F4"/>
    <w:rsid w:val="00E54EE7"/>
    <w:rsid w:val="00E5706F"/>
    <w:rsid w:val="00E6124E"/>
    <w:rsid w:val="00E63122"/>
    <w:rsid w:val="00E64C6D"/>
    <w:rsid w:val="00E64C76"/>
    <w:rsid w:val="00E7207D"/>
    <w:rsid w:val="00E76AC1"/>
    <w:rsid w:val="00E76CCD"/>
    <w:rsid w:val="00E84A48"/>
    <w:rsid w:val="00E86A94"/>
    <w:rsid w:val="00E94CC0"/>
    <w:rsid w:val="00E95538"/>
    <w:rsid w:val="00E966B4"/>
    <w:rsid w:val="00EA064E"/>
    <w:rsid w:val="00EA39BD"/>
    <w:rsid w:val="00EA4F43"/>
    <w:rsid w:val="00EA621B"/>
    <w:rsid w:val="00EB1C9D"/>
    <w:rsid w:val="00EB3EF3"/>
    <w:rsid w:val="00EB5299"/>
    <w:rsid w:val="00EB6F98"/>
    <w:rsid w:val="00EC4A3C"/>
    <w:rsid w:val="00EC53D2"/>
    <w:rsid w:val="00EC565B"/>
    <w:rsid w:val="00ED18EC"/>
    <w:rsid w:val="00ED1AF7"/>
    <w:rsid w:val="00ED3431"/>
    <w:rsid w:val="00ED7A94"/>
    <w:rsid w:val="00EE2651"/>
    <w:rsid w:val="00EE7CB7"/>
    <w:rsid w:val="00EF5D7A"/>
    <w:rsid w:val="00F03438"/>
    <w:rsid w:val="00F03439"/>
    <w:rsid w:val="00F04CD3"/>
    <w:rsid w:val="00F05688"/>
    <w:rsid w:val="00F0715D"/>
    <w:rsid w:val="00F12FCD"/>
    <w:rsid w:val="00F23FE7"/>
    <w:rsid w:val="00F348D1"/>
    <w:rsid w:val="00F34E10"/>
    <w:rsid w:val="00F366D3"/>
    <w:rsid w:val="00F466BC"/>
    <w:rsid w:val="00F51CD4"/>
    <w:rsid w:val="00F51F3C"/>
    <w:rsid w:val="00F52476"/>
    <w:rsid w:val="00F54686"/>
    <w:rsid w:val="00F5515C"/>
    <w:rsid w:val="00F552D4"/>
    <w:rsid w:val="00F568FE"/>
    <w:rsid w:val="00F61293"/>
    <w:rsid w:val="00F64277"/>
    <w:rsid w:val="00F66582"/>
    <w:rsid w:val="00F71BC9"/>
    <w:rsid w:val="00F71E80"/>
    <w:rsid w:val="00F75949"/>
    <w:rsid w:val="00F766BF"/>
    <w:rsid w:val="00F80422"/>
    <w:rsid w:val="00F841FB"/>
    <w:rsid w:val="00F85771"/>
    <w:rsid w:val="00FA5565"/>
    <w:rsid w:val="00FA7F98"/>
    <w:rsid w:val="00FB068D"/>
    <w:rsid w:val="00FB11F7"/>
    <w:rsid w:val="00FB1598"/>
    <w:rsid w:val="00FB2C90"/>
    <w:rsid w:val="00FB6712"/>
    <w:rsid w:val="00FB7548"/>
    <w:rsid w:val="00FC12C1"/>
    <w:rsid w:val="00FC5F67"/>
    <w:rsid w:val="00FC72AD"/>
    <w:rsid w:val="00FD014D"/>
    <w:rsid w:val="00FD3EC4"/>
    <w:rsid w:val="00FD5150"/>
    <w:rsid w:val="00FD6C35"/>
    <w:rsid w:val="00FD7C01"/>
    <w:rsid w:val="00FE29B8"/>
    <w:rsid w:val="00FE4D0C"/>
    <w:rsid w:val="00FE649E"/>
    <w:rsid w:val="00FF1879"/>
    <w:rsid w:val="00FF29EC"/>
    <w:rsid w:val="00FF4B44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D3888A"/>
  <w15:docId w15:val="{0B838765-F957-4F7C-812F-17C89EE6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F744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semiHidden/>
    <w:unhideWhenUsed/>
    <w:qFormat/>
    <w:rsid w:val="003275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uiPriority w:val="99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aliases w:val="Знак1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aliases w:val="Знак1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Заголовок Знак"/>
    <w:link w:val="aa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uiPriority w:val="99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050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1">
    <w:name w:val="Body Text 3"/>
    <w:basedOn w:val="a1"/>
    <w:link w:val="32"/>
    <w:rsid w:val="000504B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uiPriority w:val="34"/>
    <w:qFormat/>
    <w:rsid w:val="000504B6"/>
    <w:pPr>
      <w:ind w:left="720"/>
      <w:contextualSpacing/>
    </w:pPr>
    <w:rPr>
      <w:sz w:val="28"/>
      <w:szCs w:val="20"/>
      <w:lang w:val="x-none" w:eastAsia="x-none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  <w:lang w:val="x-none" w:eastAsia="x-none"/>
    </w:rPr>
  </w:style>
  <w:style w:type="character" w:customStyle="1" w:styleId="aff">
    <w:name w:val="Абзац списка Знак"/>
    <w:link w:val="afe"/>
    <w:uiPriority w:val="34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4"/>
    <w:rsid w:val="00724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3"/>
    <w:next w:val="af4"/>
    <w:rsid w:val="00DF3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ConsPlusNormal">
    <w:name w:val="ConsPlusNormal"/>
    <w:rsid w:val="001717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3">
    <w:name w:val="Знак Знак4"/>
    <w:locked/>
    <w:rsid w:val="00171754"/>
    <w:rPr>
      <w:b/>
      <w:bCs/>
      <w:sz w:val="24"/>
      <w:szCs w:val="24"/>
      <w:lang w:val="ru-RU" w:eastAsia="ru-RU" w:bidi="ar-SA"/>
    </w:rPr>
  </w:style>
  <w:style w:type="character" w:styleId="aff0">
    <w:name w:val="FollowedHyperlink"/>
    <w:uiPriority w:val="99"/>
    <w:unhideWhenUsed/>
    <w:rsid w:val="00171754"/>
    <w:rPr>
      <w:color w:val="800080"/>
      <w:u w:val="single"/>
    </w:rPr>
  </w:style>
  <w:style w:type="paragraph" w:styleId="28">
    <w:name w:val="toc 2"/>
    <w:basedOn w:val="a1"/>
    <w:next w:val="a1"/>
    <w:autoRedefine/>
    <w:unhideWhenUsed/>
    <w:rsid w:val="00171754"/>
    <w:pPr>
      <w:tabs>
        <w:tab w:val="left" w:pos="-1418"/>
        <w:tab w:val="left" w:pos="709"/>
        <w:tab w:val="right" w:leader="dot" w:pos="10195"/>
      </w:tabs>
      <w:ind w:left="540"/>
    </w:pPr>
    <w:rPr>
      <w:sz w:val="28"/>
    </w:rPr>
  </w:style>
  <w:style w:type="paragraph" w:styleId="34">
    <w:name w:val="toc 3"/>
    <w:basedOn w:val="a1"/>
    <w:next w:val="a1"/>
    <w:autoRedefine/>
    <w:unhideWhenUsed/>
    <w:rsid w:val="00171754"/>
    <w:pPr>
      <w:tabs>
        <w:tab w:val="right" w:leader="dot" w:pos="10195"/>
      </w:tabs>
      <w:ind w:left="1080" w:hanging="540"/>
    </w:pPr>
    <w:rPr>
      <w:sz w:val="28"/>
    </w:rPr>
  </w:style>
  <w:style w:type="paragraph" w:styleId="35">
    <w:name w:val="List Bullet 3"/>
    <w:basedOn w:val="a1"/>
    <w:autoRedefine/>
    <w:unhideWhenUsed/>
    <w:rsid w:val="00171754"/>
    <w:pPr>
      <w:tabs>
        <w:tab w:val="left" w:pos="708"/>
      </w:tabs>
    </w:pPr>
    <w:rPr>
      <w:b/>
      <w:bCs/>
      <w:iCs/>
      <w:color w:val="000000"/>
    </w:rPr>
  </w:style>
  <w:style w:type="paragraph" w:styleId="aff1">
    <w:name w:val="Document Map"/>
    <w:basedOn w:val="a1"/>
    <w:link w:val="aff2"/>
    <w:unhideWhenUsed/>
    <w:rsid w:val="00171754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2"/>
    <w:link w:val="aff1"/>
    <w:rsid w:val="00171754"/>
    <w:rPr>
      <w:rFonts w:ascii="Tahoma" w:hAnsi="Tahoma"/>
      <w:shd w:val="clear" w:color="auto" w:fill="000080"/>
      <w:lang w:val="x-none" w:eastAsia="x-none"/>
    </w:rPr>
  </w:style>
  <w:style w:type="paragraph" w:customStyle="1" w:styleId="aff3">
    <w:name w:val="Îáû÷íûé"/>
    <w:rsid w:val="00171754"/>
  </w:style>
  <w:style w:type="table" w:customStyle="1" w:styleId="510">
    <w:name w:val="Сетка таблицы51"/>
    <w:basedOn w:val="a3"/>
    <w:uiPriority w:val="59"/>
    <w:rsid w:val="00D16B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3"/>
    <w:next w:val="af4"/>
    <w:uiPriority w:val="59"/>
    <w:rsid w:val="008F17EC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3"/>
    <w:next w:val="af4"/>
    <w:uiPriority w:val="59"/>
    <w:rsid w:val="00FC5F6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3"/>
    <w:next w:val="af4"/>
    <w:uiPriority w:val="59"/>
    <w:rsid w:val="00F366D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3"/>
    <w:next w:val="af4"/>
    <w:uiPriority w:val="59"/>
    <w:rsid w:val="00083C4D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f4"/>
    <w:uiPriority w:val="59"/>
    <w:rsid w:val="00B40AE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3"/>
    <w:next w:val="af4"/>
    <w:uiPriority w:val="59"/>
    <w:rsid w:val="00B40AE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3"/>
    <w:next w:val="af4"/>
    <w:uiPriority w:val="59"/>
    <w:rsid w:val="00B40AE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2"/>
    <w:link w:val="3"/>
    <w:semiHidden/>
    <w:rsid w:val="003275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140">
    <w:name w:val="Сетка таблицы14"/>
    <w:basedOn w:val="a3"/>
    <w:next w:val="af4"/>
    <w:uiPriority w:val="59"/>
    <w:rsid w:val="0032754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endnote text"/>
    <w:basedOn w:val="a1"/>
    <w:link w:val="aff5"/>
    <w:semiHidden/>
    <w:unhideWhenUsed/>
    <w:rsid w:val="00D47F57"/>
    <w:rPr>
      <w:sz w:val="20"/>
      <w:szCs w:val="20"/>
    </w:rPr>
  </w:style>
  <w:style w:type="character" w:customStyle="1" w:styleId="aff5">
    <w:name w:val="Текст концевой сноски Знак"/>
    <w:basedOn w:val="a2"/>
    <w:link w:val="aff4"/>
    <w:semiHidden/>
    <w:rsid w:val="00D47F57"/>
  </w:style>
  <w:style w:type="character" w:styleId="aff6">
    <w:name w:val="endnote reference"/>
    <w:basedOn w:val="a2"/>
    <w:semiHidden/>
    <w:unhideWhenUsed/>
    <w:rsid w:val="00D47F57"/>
    <w:rPr>
      <w:vertAlign w:val="superscript"/>
    </w:rPr>
  </w:style>
  <w:style w:type="table" w:customStyle="1" w:styleId="150">
    <w:name w:val="Сетка таблицы15"/>
    <w:basedOn w:val="a3"/>
    <w:next w:val="af4"/>
    <w:uiPriority w:val="59"/>
    <w:rsid w:val="00236C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3"/>
    <w:next w:val="af4"/>
    <w:uiPriority w:val="59"/>
    <w:rsid w:val="006447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3"/>
    <w:next w:val="af4"/>
    <w:uiPriority w:val="59"/>
    <w:rsid w:val="00A643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.lanbook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nanium.com/catalog/author/b80356cc-6b4b-11e5-9e14-90b11c31de4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.php?item=author&amp;code=1543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" TargetMode="External"/><Relationship Id="rId10" Type="http://schemas.openxmlformats.org/officeDocument/2006/relationships/hyperlink" Target="http://znanium.com/catalog/author/187cfdb4-6b4c-11e5-9e14-90b11c31de4c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78BAE-F58B-4747-86DF-65A005881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18</Pages>
  <Words>3533</Words>
  <Characters>20141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KMSTU</Company>
  <LinksUpToDate>false</LinksUpToDate>
  <CharactersWithSpaces>23627</CharactersWithSpaces>
  <SharedDoc>false</SharedDoc>
  <HLinks>
    <vt:vector size="132" baseType="variant">
      <vt:variant>
        <vt:i4>4980814</vt:i4>
      </vt:variant>
      <vt:variant>
        <vt:i4>63</vt:i4>
      </vt:variant>
      <vt:variant>
        <vt:i4>0</vt:i4>
      </vt:variant>
      <vt:variant>
        <vt:i4>5</vt:i4>
      </vt:variant>
      <vt:variant>
        <vt:lpwstr>http://arxiv.org/</vt:lpwstr>
      </vt:variant>
      <vt:variant>
        <vt:lpwstr/>
      </vt:variant>
      <vt:variant>
        <vt:i4>2228275</vt:i4>
      </vt:variant>
      <vt:variant>
        <vt:i4>60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2883646</vt:i4>
      </vt:variant>
      <vt:variant>
        <vt:i4>57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5963782</vt:i4>
      </vt:variant>
      <vt:variant>
        <vt:i4>54</vt:i4>
      </vt:variant>
      <vt:variant>
        <vt:i4>0</vt:i4>
      </vt:variant>
      <vt:variant>
        <vt:i4>5</vt:i4>
      </vt:variant>
      <vt:variant>
        <vt:lpwstr>http://inion.ru/resources/bazy-dannykh-inion-ran/</vt:lpwstr>
      </vt:variant>
      <vt:variant>
        <vt:lpwstr/>
      </vt:variant>
      <vt:variant>
        <vt:i4>5636136</vt:i4>
      </vt:variant>
      <vt:variant>
        <vt:i4>51</vt:i4>
      </vt:variant>
      <vt:variant>
        <vt:i4>0</vt:i4>
      </vt:variant>
      <vt:variant>
        <vt:i4>5</vt:i4>
      </vt:variant>
      <vt:variant>
        <vt:lpwstr>http://www.gks.ru/wps/wcm/connect/rosstat_main/rosstat/ru/statistics/databases/</vt:lpwstr>
      </vt:variant>
      <vt:variant>
        <vt:lpwstr/>
      </vt:variant>
      <vt:variant>
        <vt:i4>3080299</vt:i4>
      </vt:variant>
      <vt:variant>
        <vt:i4>48</vt:i4>
      </vt:variant>
      <vt:variant>
        <vt:i4>0</vt:i4>
      </vt:variant>
      <vt:variant>
        <vt:i4>5</vt:i4>
      </vt:variant>
      <vt:variant>
        <vt:lpwstr>http://www.polpred.com/</vt:lpwstr>
      </vt:variant>
      <vt:variant>
        <vt:lpwstr/>
      </vt:variant>
      <vt:variant>
        <vt:i4>1572938</vt:i4>
      </vt:variant>
      <vt:variant>
        <vt:i4>45</vt:i4>
      </vt:variant>
      <vt:variant>
        <vt:i4>0</vt:i4>
      </vt:variant>
      <vt:variant>
        <vt:i4>5</vt:i4>
      </vt:variant>
      <vt:variant>
        <vt:lpwstr>http://www.neicon.ru/</vt:lpwstr>
      </vt:variant>
      <vt:variant>
        <vt:lpwstr/>
      </vt:variant>
      <vt:variant>
        <vt:i4>71827502</vt:i4>
      </vt:variant>
      <vt:variant>
        <vt:i4>42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5898263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4128867</vt:i4>
      </vt:variant>
      <vt:variant>
        <vt:i4>36</vt:i4>
      </vt:variant>
      <vt:variant>
        <vt:i4>0</vt:i4>
      </vt:variant>
      <vt:variant>
        <vt:i4>5</vt:i4>
      </vt:variant>
      <vt:variant>
        <vt:lpwstr>http://www.springernature.com/gp/librarians</vt:lpwstr>
      </vt:variant>
      <vt:variant>
        <vt:lpwstr/>
      </vt:variant>
      <vt:variant>
        <vt:i4>2490472</vt:i4>
      </vt:variant>
      <vt:variant>
        <vt:i4>33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2949220</vt:i4>
      </vt:variant>
      <vt:variant>
        <vt:i4>30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7602278</vt:i4>
      </vt:variant>
      <vt:variant>
        <vt:i4>27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3801149</vt:i4>
      </vt:variant>
      <vt:variant>
        <vt:i4>24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21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851979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http://znanium.com/catalog/product/461501</vt:lpwstr>
      </vt:variant>
      <vt:variant>
        <vt:lpwstr/>
      </vt:variant>
      <vt:variant>
        <vt:i4>524298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http://znanium.com/catalog/product/461459</vt:lpwstr>
      </vt:variant>
      <vt:variant>
        <vt:lpwstr/>
      </vt:variant>
      <vt:variant>
        <vt:i4>131086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http://znanium.com/catalog/product/351385</vt:lpwstr>
      </vt:variant>
      <vt:variant>
        <vt:lpwstr/>
      </vt:variant>
      <vt:variant>
        <vt:i4>786443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http://znanium.com/catalog/product/427176</vt:lpwstr>
      </vt:variant>
      <vt:variant>
        <vt:lpwstr/>
      </vt:variant>
      <vt:variant>
        <vt:i4>327693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http://znanium.com/catalog/product/961356</vt:lpwstr>
      </vt:variant>
      <vt:variant>
        <vt:lpwstr/>
      </vt:variant>
      <vt:variant>
        <vt:i4>131079</vt:i4>
      </vt:variant>
      <vt:variant>
        <vt:i4>3</vt:i4>
      </vt:variant>
      <vt:variant>
        <vt:i4>0</vt:i4>
      </vt:variant>
      <vt:variant>
        <vt:i4>5</vt:i4>
      </vt:variant>
      <vt:variant>
        <vt:lpwstr>http://biblio.kosygin-rgu.ru/</vt:lpwstr>
      </vt:variant>
      <vt:variant>
        <vt:lpwstr/>
      </vt:variant>
      <vt:variant>
        <vt:i4>3407997</vt:i4>
      </vt:variant>
      <vt:variant>
        <vt:i4>0</vt:i4>
      </vt:variant>
      <vt:variant>
        <vt:i4>0</vt:i4>
      </vt:variant>
      <vt:variant>
        <vt:i4>5</vt:i4>
      </vt:variant>
      <vt:variant>
        <vt:lpwstr>http://biblio.mgudt.ru/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User</dc:creator>
  <cp:keywords/>
  <cp:lastModifiedBy>User</cp:lastModifiedBy>
  <cp:revision>13</cp:revision>
  <cp:lastPrinted>2022-05-02T13:56:00Z</cp:lastPrinted>
  <dcterms:created xsi:type="dcterms:W3CDTF">2022-05-02T13:56:00Z</dcterms:created>
  <dcterms:modified xsi:type="dcterms:W3CDTF">2022-05-14T22:59:00Z</dcterms:modified>
</cp:coreProperties>
</file>