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89" w:type="dxa"/>
            <w:gridSpan w:val="2"/>
            <w:vMerge w:val="restart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889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энергоресурсоэффективных технологий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Экологическая экспертиза и сертификация в</w:t>
            </w:r>
          </w:p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упаковочном производстве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57024930"/>
            <w:bookmarkStart w:id="1" w:name="_Toc57025163"/>
            <w:bookmarkStart w:id="2" w:name="_Toc57022812"/>
            <w:bookmarkStart w:id="3" w:name="_Toc56765514"/>
            <w:bookmarkStart w:id="4" w:name="_Toc62039378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57024931"/>
            <w:bookmarkStart w:id="6" w:name="_Toc57022813"/>
            <w:bookmarkStart w:id="7" w:name="_Toc57025164"/>
            <w:bookmarkStart w:id="8" w:name="_Toc62039379"/>
            <w:bookmarkStart w:id="9" w:name="_Toc56765515"/>
            <w:r>
              <w:rPr>
                <w:i w:val="0"/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 w:val="0"/>
                <w:iCs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Технология полиграфического и упаковочного производства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 w:val="0"/>
                <w:iCs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Технология и дизайн упаковочного производства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6"/>
                <w:szCs w:val="26"/>
                <w:lang w:val="ru-RU"/>
              </w:rPr>
            </w:pPr>
            <w:r>
              <w:rPr>
                <w:rFonts w:hint="default"/>
                <w:i w:val="0"/>
                <w:iCs/>
                <w:sz w:val="26"/>
                <w:szCs w:val="26"/>
                <w:lang w:val="ru-RU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i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очная</w:t>
            </w:r>
          </w:p>
        </w:tc>
      </w:tr>
    </w:tbl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43"/>
        <w:tblW w:w="9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822" w:type="dxa"/>
            <w:gridSpan w:val="4"/>
          </w:tcPr>
          <w:p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«Экологическая экспертиза и сертификация в упаковочном производстве»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r>
              <w:rPr>
                <w:rFonts w:eastAsia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Старший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М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.З. Цинцадзе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/>
                <w:i w:val="0"/>
                <w:iCs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highlight w:val="none"/>
                <w:lang w:val="ru-RU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i w:val="0"/>
                <w:iCs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highlight w:val="none"/>
                <w:lang w:val="ru-RU"/>
              </w:rPr>
              <w:t>Т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highlight w:val="none"/>
                <w:lang w:val="ru-RU"/>
              </w:rPr>
              <w:t>.А. Новикова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510" w:hRule="atLeast"/>
        </w:trPr>
        <w:tc>
          <w:tcPr>
            <w:tcW w:w="3085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rPr>
                <w:rFonts w:hint="default" w:eastAsia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>
            <w:pPr>
              <w:spacing w:line="271" w:lineRule="auto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О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.И. Седляров</w:t>
            </w:r>
          </w:p>
        </w:tc>
      </w:tr>
    </w:tbl>
    <w:p>
      <w:pPr>
        <w:jc w:val="both"/>
        <w:rPr>
          <w:i/>
          <w:sz w:val="20"/>
          <w:szCs w:val="20"/>
        </w:rPr>
      </w:pPr>
    </w:p>
    <w:p>
      <w:pPr>
        <w:jc w:val="both"/>
        <w:rPr>
          <w:sz w:val="24"/>
          <w:szCs w:val="24"/>
        </w:rPr>
        <w:sectPr>
          <w:footerReference r:id="rId5" w:type="default"/>
          <w:pgSz w:w="11906" w:h="16838"/>
          <w:pgMar w:top="1134" w:right="567" w:bottom="1134" w:left="1701" w:header="709" w:footer="397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 xml:space="preserve">ОБЩИЕ СВЕДЕНИЯ </w:t>
      </w:r>
    </w:p>
    <w:p>
      <w:pPr>
        <w:pStyle w:val="62"/>
        <w:numPr>
          <w:ilvl w:val="3"/>
          <w:numId w:val="6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Учебная дисциплина «</w:t>
      </w:r>
      <w:r>
        <w:rPr>
          <w:rFonts w:hint="default"/>
          <w:i w:val="0"/>
          <w:iCs/>
          <w:sz w:val="24"/>
          <w:szCs w:val="24"/>
          <w:lang w:val="ru-RU"/>
        </w:rPr>
        <w:t>Экологическая экспертиза и сертификация в упаковочном производстве</w:t>
      </w:r>
      <w:r>
        <w:rPr>
          <w:i w:val="0"/>
          <w:iCs/>
          <w:sz w:val="24"/>
          <w:szCs w:val="24"/>
        </w:rPr>
        <w:t xml:space="preserve">» изучается в </w:t>
      </w:r>
      <w:r>
        <w:rPr>
          <w:i w:val="0"/>
          <w:iCs/>
          <w:sz w:val="24"/>
          <w:szCs w:val="24"/>
          <w:lang w:val="ru-RU"/>
        </w:rPr>
        <w:t>восьмом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семестре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Курсовая работа/Курсовой проект</w:t>
      </w:r>
      <w:r>
        <w:rPr>
          <w:sz w:val="24"/>
          <w:szCs w:val="24"/>
        </w:rPr>
        <w:t xml:space="preserve"> – не предусмотрен(а)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>Форма промежуточной аттестации:</w:t>
      </w:r>
      <w:r>
        <w:rPr>
          <w:rFonts w:hint="default"/>
          <w:lang w:val="ru-RU"/>
        </w:rPr>
        <w:t xml:space="preserve"> экзамен.</w:t>
      </w:r>
      <w:r>
        <w:t xml:space="preserve"> </w:t>
      </w:r>
    </w:p>
    <w:p>
      <w:pPr>
        <w:pStyle w:val="3"/>
      </w:pPr>
      <w:r>
        <w:t xml:space="preserve">Место </w:t>
      </w:r>
      <w:r>
        <w:rPr>
          <w:i w:val="0"/>
          <w:iCs w:val="0"/>
        </w:rPr>
        <w:t>учебной дисциплины</w:t>
      </w:r>
      <w:r>
        <w:rPr>
          <w:rFonts w:hint="default"/>
          <w:i/>
          <w:lang w:val="ru-RU"/>
        </w:rPr>
        <w:t xml:space="preserve"> </w:t>
      </w:r>
      <w:r>
        <w:t>в структуре ОПОП</w:t>
      </w:r>
    </w:p>
    <w:p>
      <w:pPr>
        <w:pStyle w:val="6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 w:val="0"/>
          <w:iCs/>
          <w:sz w:val="24"/>
          <w:szCs w:val="24"/>
        </w:rPr>
        <w:t>Учебная дисциплина</w:t>
      </w:r>
      <w:r>
        <w:rPr>
          <w:rFonts w:hint="default"/>
          <w:sz w:val="24"/>
          <w:szCs w:val="24"/>
          <w:lang w:val="ru-RU"/>
        </w:rPr>
        <w:t xml:space="preserve"> «</w:t>
      </w:r>
      <w:r>
        <w:rPr>
          <w:rFonts w:hint="default"/>
          <w:i w:val="0"/>
          <w:iCs/>
          <w:sz w:val="24"/>
          <w:szCs w:val="24"/>
          <w:lang w:val="ru-RU"/>
        </w:rPr>
        <w:t>Экологическая экспертиза и сертификация в упаковочном производстве</w:t>
      </w:r>
      <w:r>
        <w:rPr>
          <w:rFonts w:hint="default"/>
          <w:sz w:val="24"/>
          <w:szCs w:val="24"/>
          <w:lang w:val="ru-RU"/>
        </w:rPr>
        <w:t>»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</w:rPr>
        <w:t>относится к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  <w:lang w:val="ru-RU"/>
        </w:rPr>
        <w:t>элективным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дисциплинам. </w:t>
      </w:r>
      <w:bookmarkStart w:id="11" w:name="_GoBack"/>
      <w:bookmarkEnd w:id="11"/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</w:t>
      </w:r>
      <w:r>
        <w:rPr>
          <w:i w:val="0"/>
          <w:iCs/>
          <w:sz w:val="24"/>
          <w:szCs w:val="24"/>
        </w:rPr>
        <w:t xml:space="preserve">дисциплины </w:t>
      </w:r>
      <w:r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>
      <w:pPr>
        <w:pStyle w:val="62"/>
        <w:numPr>
          <w:ilvl w:val="2"/>
          <w:numId w:val="6"/>
        </w:numPr>
        <w:rPr>
          <w:sz w:val="24"/>
          <w:szCs w:val="24"/>
        </w:rPr>
      </w:pPr>
      <w:r>
        <w:rPr>
          <w:rFonts w:hint="default"/>
          <w:i w:val="0"/>
          <w:iCs/>
          <w:sz w:val="24"/>
          <w:szCs w:val="24"/>
          <w:lang w:val="ru-RU"/>
        </w:rPr>
        <w:t>Экология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</w:t>
      </w:r>
      <w:r>
        <w:rPr>
          <w:i w:val="0"/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 </w:t>
      </w:r>
    </w:p>
    <w:p>
      <w:pPr>
        <w:pStyle w:val="2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6"/>
        </w:numPr>
        <w:jc w:val="both"/>
        <w:rPr>
          <w:i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Цел</w:t>
      </w:r>
      <w:r>
        <w:rPr>
          <w:rFonts w:eastAsia="Times New Roman"/>
          <w:color w:val="auto"/>
          <w:sz w:val="24"/>
          <w:szCs w:val="24"/>
          <w:lang w:val="ru-RU"/>
        </w:rPr>
        <w:t>ями</w:t>
      </w:r>
      <w:r>
        <w:rPr>
          <w:rFonts w:eastAsia="Times New Roman"/>
          <w:color w:val="auto"/>
          <w:sz w:val="24"/>
          <w:szCs w:val="24"/>
        </w:rPr>
        <w:t xml:space="preserve"> изучения </w:t>
      </w:r>
      <w:r>
        <w:rPr>
          <w:rFonts w:eastAsia="Times New Roman"/>
          <w:i w:val="0"/>
          <w:iCs/>
          <w:color w:val="auto"/>
          <w:sz w:val="24"/>
          <w:szCs w:val="24"/>
        </w:rPr>
        <w:t>дисциплины</w:t>
      </w:r>
      <w:r>
        <w:rPr>
          <w:rFonts w:hint="default" w:eastAsia="Times New Roman"/>
          <w:color w:val="auto"/>
          <w:sz w:val="24"/>
          <w:szCs w:val="24"/>
          <w:lang w:val="ru-RU"/>
        </w:rPr>
        <w:t xml:space="preserve"> «</w:t>
      </w:r>
      <w:r>
        <w:rPr>
          <w:rFonts w:hint="default"/>
          <w:i w:val="0"/>
          <w:iCs/>
          <w:color w:val="auto"/>
          <w:sz w:val="24"/>
          <w:szCs w:val="24"/>
          <w:lang w:val="ru-RU"/>
        </w:rPr>
        <w:t>Экологическая экспертиза и сертификация в упаковочном производстве</w:t>
      </w:r>
      <w:r>
        <w:rPr>
          <w:rFonts w:hint="default" w:eastAsia="Times New Roman"/>
          <w:color w:val="auto"/>
          <w:sz w:val="24"/>
          <w:szCs w:val="24"/>
          <w:lang w:val="ru-RU"/>
        </w:rPr>
        <w:t>»</w:t>
      </w:r>
      <w:r>
        <w:rPr>
          <w:rFonts w:eastAsia="Times New Roman"/>
          <w:color w:val="auto"/>
          <w:sz w:val="24"/>
          <w:szCs w:val="24"/>
        </w:rPr>
        <w:t xml:space="preserve"> явля</w:t>
      </w:r>
      <w:r>
        <w:rPr>
          <w:rFonts w:eastAsia="Times New Roman"/>
          <w:color w:val="auto"/>
          <w:sz w:val="24"/>
          <w:szCs w:val="24"/>
          <w:lang w:val="ru-RU"/>
        </w:rPr>
        <w:t>ются</w:t>
      </w:r>
      <w:r>
        <w:rPr>
          <w:rFonts w:hint="default" w:eastAsia="Times New Roman"/>
          <w:color w:val="auto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6"/>
        </w:numPr>
        <w:jc w:val="both"/>
        <w:rPr>
          <w:rFonts w:eastAsia="Times New Roman"/>
          <w:color w:val="auto"/>
          <w:sz w:val="24"/>
          <w:szCs w:val="24"/>
          <w:highlight w:val="none"/>
        </w:rPr>
      </w:pPr>
      <w:r>
        <w:rPr>
          <w:rFonts w:hint="default" w:eastAsia="Times New Roman"/>
          <w:color w:val="auto"/>
          <w:sz w:val="24"/>
          <w:szCs w:val="24"/>
          <w:highlight w:val="none"/>
          <w:lang w:val="ru-RU"/>
        </w:rPr>
        <w:t>ф</w:t>
      </w:r>
      <w:r>
        <w:rPr>
          <w:rFonts w:eastAsia="Times New Roman"/>
          <w:color w:val="auto"/>
          <w:sz w:val="24"/>
          <w:szCs w:val="24"/>
          <w:highlight w:val="none"/>
          <w:lang w:val="ru-RU"/>
        </w:rPr>
        <w:t>ормирование</w:t>
      </w:r>
      <w:r>
        <w:rPr>
          <w:rFonts w:hint="default" w:eastAsia="Times New Roman"/>
          <w:color w:val="auto"/>
          <w:sz w:val="24"/>
          <w:szCs w:val="24"/>
          <w:highlight w:val="none"/>
          <w:lang w:val="ru-RU"/>
        </w:rPr>
        <w:t xml:space="preserve"> </w:t>
      </w:r>
      <w:r>
        <w:rPr>
          <w:rFonts w:eastAsia="Times New Roman"/>
          <w:color w:val="auto"/>
          <w:sz w:val="24"/>
          <w:szCs w:val="24"/>
          <w:highlight w:val="none"/>
        </w:rPr>
        <w:t xml:space="preserve">представлений об </w:t>
      </w:r>
      <w:r>
        <w:rPr>
          <w:rFonts w:hint="default" w:eastAsia="Times New Roman"/>
          <w:color w:val="auto"/>
          <w:sz w:val="24"/>
          <w:szCs w:val="24"/>
          <w:highlight w:val="none"/>
          <w:lang w:val="ru-RU"/>
        </w:rPr>
        <w:t>экологической экспертизе и сертификации;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color w:val="auto"/>
          <w:sz w:val="24"/>
          <w:szCs w:val="24"/>
          <w:highlight w:val="none"/>
          <w:lang w:val="ru-RU"/>
        </w:rPr>
      </w:pPr>
      <w:r>
        <w:rPr>
          <w:rFonts w:hint="default" w:eastAsia="Times New Roman"/>
          <w:color w:val="auto"/>
          <w:sz w:val="24"/>
          <w:szCs w:val="24"/>
          <w:highlight w:val="none"/>
          <w:lang w:val="ru-RU"/>
        </w:rPr>
        <w:t>и</w:t>
      </w:r>
      <w:r>
        <w:rPr>
          <w:rFonts w:eastAsia="Times New Roman"/>
          <w:color w:val="auto"/>
          <w:sz w:val="24"/>
          <w:szCs w:val="24"/>
          <w:highlight w:val="none"/>
          <w:lang w:val="ru-RU"/>
        </w:rPr>
        <w:t>зучение</w:t>
      </w:r>
      <w:r>
        <w:rPr>
          <w:rFonts w:hint="default" w:eastAsia="Times New Roman"/>
          <w:color w:val="auto"/>
          <w:sz w:val="24"/>
          <w:szCs w:val="24"/>
          <w:highlight w:val="none"/>
          <w:lang w:val="ru-RU"/>
        </w:rPr>
        <w:t xml:space="preserve"> </w:t>
      </w:r>
      <w:r>
        <w:rPr>
          <w:rFonts w:eastAsia="Times New Roman"/>
          <w:color w:val="auto"/>
          <w:sz w:val="24"/>
          <w:szCs w:val="24"/>
          <w:highlight w:val="none"/>
          <w:lang w:val="ru-RU"/>
        </w:rPr>
        <w:t>основных</w:t>
      </w:r>
      <w:r>
        <w:rPr>
          <w:rFonts w:hint="default" w:eastAsia="Times New Roman"/>
          <w:color w:val="auto"/>
          <w:sz w:val="24"/>
          <w:szCs w:val="24"/>
          <w:highlight w:val="none"/>
          <w:lang w:val="ru-RU"/>
        </w:rPr>
        <w:t xml:space="preserve"> принципов схем сертификации упаковочной продукции;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color w:val="auto"/>
          <w:sz w:val="24"/>
          <w:szCs w:val="24"/>
          <w:highlight w:val="none"/>
          <w:lang w:val="ru-RU"/>
        </w:rPr>
      </w:pPr>
      <w:r>
        <w:rPr>
          <w:rFonts w:hint="default" w:eastAsia="Times New Roman"/>
          <w:color w:val="auto"/>
          <w:sz w:val="24"/>
          <w:szCs w:val="24"/>
          <w:highlight w:val="none"/>
          <w:lang w:val="ru-RU"/>
        </w:rPr>
        <w:t>изучение законодательной базы по экологической экспертизе и сертификации упаковочной продукции;</w:t>
      </w:r>
    </w:p>
    <w:p>
      <w:pPr>
        <w:pStyle w:val="62"/>
        <w:numPr>
          <w:ilvl w:val="2"/>
          <w:numId w:val="6"/>
        </w:numPr>
        <w:jc w:val="both"/>
        <w:rPr>
          <w:i/>
          <w:color w:val="auto"/>
          <w:sz w:val="24"/>
          <w:szCs w:val="24"/>
          <w:highlight w:val="none"/>
        </w:rPr>
      </w:pPr>
      <w:r>
        <w:rPr>
          <w:rFonts w:hint="default" w:eastAsia="Times New Roman"/>
          <w:color w:val="auto"/>
          <w:sz w:val="24"/>
          <w:szCs w:val="24"/>
          <w:highlight w:val="none"/>
          <w:lang w:val="ru-RU"/>
        </w:rPr>
        <w:t>использование приобретенных знаний и умений по экологической экспертизе и сертификации в своей будущей профессиональной деятельности;</w:t>
      </w:r>
    </w:p>
    <w:p>
      <w:pPr>
        <w:pStyle w:val="62"/>
        <w:numPr>
          <w:ilvl w:val="2"/>
          <w:numId w:val="6"/>
        </w:numPr>
        <w:jc w:val="both"/>
        <w:rPr>
          <w:color w:val="auto"/>
          <w:sz w:val="24"/>
          <w:szCs w:val="24"/>
          <w:highlight w:val="none"/>
        </w:rPr>
      </w:pPr>
      <w:r>
        <w:rPr>
          <w:rFonts w:eastAsia="Times New Roman"/>
          <w:color w:val="auto"/>
          <w:sz w:val="24"/>
          <w:szCs w:val="24"/>
          <w:highlight w:val="none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hint="default" w:eastAsia="Times New Roman"/>
          <w:color w:val="auto"/>
          <w:sz w:val="24"/>
          <w:szCs w:val="24"/>
          <w:highlight w:val="none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</w:t>
      </w:r>
      <w:r>
        <w:rPr>
          <w:i w:val="0"/>
          <w:iCs/>
          <w:color w:val="auto"/>
          <w:sz w:val="24"/>
          <w:szCs w:val="24"/>
        </w:rPr>
        <w:t>учебной дисциплине</w:t>
      </w:r>
      <w:r>
        <w:rPr>
          <w:rFonts w:hint="default"/>
          <w:i/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 xml:space="preserve">является овладение обучающимися </w:t>
      </w:r>
      <w:r>
        <w:rPr>
          <w:rFonts w:eastAsia="Times New Roman"/>
          <w:color w:val="auto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i w:val="0"/>
          <w:iCs/>
          <w:color w:val="auto"/>
          <w:sz w:val="24"/>
          <w:szCs w:val="24"/>
        </w:rPr>
        <w:t>дисциплины</w:t>
      </w:r>
      <w:r>
        <w:rPr>
          <w:rFonts w:hint="default" w:eastAsia="Times New Roman"/>
          <w:i w:val="0"/>
          <w:iCs/>
          <w:color w:val="auto"/>
          <w:sz w:val="24"/>
          <w:szCs w:val="24"/>
          <w:lang w:val="ru-RU"/>
        </w:rPr>
        <w:t>.</w:t>
      </w:r>
    </w:p>
    <w:tbl>
      <w:tblPr>
        <w:tblStyle w:val="12"/>
        <w:tblpPr w:leftFromText="180" w:rightFromText="180" w:vertAnchor="text" w:horzAnchor="page" w:tblpX="1683" w:tblpY="717"/>
        <w:tblOverlap w:val="never"/>
        <w:tblW w:w="9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118"/>
        <w:gridCol w:w="4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 w:val="0"/>
                <w:iCs/>
                <w:sz w:val="22"/>
                <w:szCs w:val="22"/>
              </w:rPr>
              <w:t>дисциплине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УК-8</w:t>
            </w:r>
          </w:p>
          <w:p>
            <w:pPr>
              <w:pStyle w:val="151"/>
              <w:spacing w:before="0" w:beforeAutospacing="0" w:after="0" w:afterAutospacing="0"/>
              <w:rPr>
                <w:rFonts w:hint="default"/>
                <w:i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ИД-УК-8.2</w:t>
            </w:r>
          </w:p>
          <w:p>
            <w:pPr>
              <w:pStyle w:val="62"/>
              <w:ind w:left="0"/>
              <w:rPr>
                <w:rFonts w:hint="default"/>
                <w:i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 w:val="0"/>
                <w:bCs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b w:val="0"/>
                <w:bCs/>
                <w:sz w:val="22"/>
                <w:szCs w:val="22"/>
                <w:highlight w:val="none"/>
                <w:shd w:val="clear" w:color="auto" w:fill="auto"/>
                <w:lang w:val="ru-RU"/>
              </w:rPr>
              <w:t>Анализирует</w:t>
            </w:r>
            <w:r>
              <w:rPr>
                <w:rFonts w:hint="default"/>
                <w:b w:val="0"/>
                <w:bCs/>
                <w:sz w:val="22"/>
                <w:szCs w:val="22"/>
                <w:highlight w:val="none"/>
                <w:shd w:val="clear" w:color="auto" w:fill="auto"/>
                <w:lang w:val="ru-RU"/>
              </w:rPr>
              <w:t xml:space="preserve"> безопасность упаковочной продукции для окружающей природной среды.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hint="default"/>
                <w:b w:val="0"/>
                <w:bCs/>
                <w:sz w:val="22"/>
                <w:szCs w:val="22"/>
                <w:highlight w:val="red"/>
                <w:shd w:val="clear" w:color="auto" w:fill="auto"/>
                <w:lang w:val="ru-RU"/>
              </w:rPr>
            </w:pP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hint="default"/>
                <w:b w:val="0"/>
                <w:bCs/>
                <w:sz w:val="22"/>
                <w:szCs w:val="22"/>
                <w:highlight w:val="red"/>
                <w:shd w:val="clear" w:color="FFFFFF" w:fill="D9D9D9"/>
                <w:lang w:val="ru-RU"/>
              </w:rPr>
            </w:pP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17"/>
              </w:tabs>
              <w:ind w:left="34" w:leftChars="0"/>
              <w:rPr>
                <w:b/>
                <w:sz w:val="22"/>
                <w:szCs w:val="22"/>
                <w:highlight w:val="red"/>
                <w:shd w:val="clear" w:color="FFFFFF" w:fill="D9D9D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ПК-2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 xml:space="preserve">Способен участвовать в подготовке исходных данных и в разработке и проектировании технологических процессов, технологических линий, комплексов для выпуска печатной и упаковочной продукции, оказание услуг в смежных областях, а также в работе по технико-экономическому обоснованию проектных решений  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en-US"/>
              </w:rPr>
              <w:t>ИД-ПК-2.2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en-US"/>
              </w:rPr>
              <w:t xml:space="preserve">Разработка ресурсосберегающих и экологически чистых технологий с использованием эффективных методов и средств при выпуске книг, газет, журналов, каталогов, упаковки, рекламы, при использовании печатных технологий в производстве промышленной продукции и товаров народного потребления 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/>
              </w:rPr>
            </w:pP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>Знает основные принципы порядка проведения экологической экспертизы и сертификации упаковочной продукции с учетом требований действующего законодательства РФ;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/>
              </w:rPr>
            </w:pP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>готов осуществлять организацию и управление экспертно-аналитическими работами на предприятиях отрасли.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ПК-4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Способен осуществлять выбор упаковочных и полиграфических материалов с учетом функций продукта и технологических задач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ИД-ПК-4.1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Анализ свойств существующих видов упаковочных и полиграфических материалов в зависимости от технологии получения и вида материала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0"/>
              </w:numPr>
              <w:tabs>
                <w:tab w:val="left" w:pos="317"/>
              </w:tabs>
              <w:ind w:left="34" w:leftChars="0"/>
              <w:rPr>
                <w:rFonts w:hint="default" w:cs="Times New Roman" w:eastAsiaTheme="minorHAnsi"/>
                <w:color w:val="000000"/>
                <w:sz w:val="22"/>
                <w:szCs w:val="22"/>
                <w:highlight w:val="red"/>
                <w:shd w:val="clear" w:color="auto" w:fill="auto"/>
                <w:lang w:val="ru-RU" w:eastAsia="en-US" w:bidi="ar-SA"/>
              </w:rPr>
            </w:pP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>- Способен обоснованно выбирать виды упаковочных материалов с учетом воздействия на окружающую природную среду.</w:t>
            </w:r>
          </w:p>
        </w:tc>
      </w:tr>
    </w:tbl>
    <w:p>
      <w:pPr>
        <w:pStyle w:val="3"/>
        <w:rPr>
          <w:i/>
        </w:rPr>
      </w:pPr>
      <w: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 w:val="0"/>
          <w:iCs w:val="0"/>
        </w:rPr>
        <w:t>дисциплине</w:t>
      </w:r>
      <w:r>
        <w:t>:</w:t>
      </w:r>
    </w:p>
    <w:p>
      <w:pPr>
        <w:pStyle w:val="2"/>
        <w:rPr>
          <w:i/>
        </w:rPr>
      </w:pPr>
      <w:r>
        <w:t>СТРУКТУРА И СОДЕРЖАНИЕ УЧЕБНОЙ ДИСЦИПЛИНЫ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i w:val="0"/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144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</w:rPr>
      </w:pPr>
      <w:r>
        <w:t xml:space="preserve">Структура учебной дисциплины для обучающихся по видам занятий </w:t>
      </w:r>
      <w:r>
        <w:rPr>
          <w:i w:val="0"/>
          <w:iCs w:val="0"/>
        </w:rPr>
        <w:t>(очная форма обучения)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bCs/>
          <w:i/>
        </w:rPr>
        <w:t xml:space="preserve"> </w:t>
      </w:r>
    </w:p>
    <w:tbl>
      <w:tblPr>
        <w:tblStyle w:val="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57" w:hRule="atLeast"/>
        </w:trPr>
        <w:tc>
          <w:tcPr>
            <w:tcW w:w="1943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rPr>
                <w:rFonts w:hint="default"/>
                <w:i/>
                <w:lang w:val="ru-RU"/>
              </w:rPr>
              <w:t>8</w:t>
            </w:r>
            <w:r>
              <w:t xml:space="preserve"> семестр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экзамен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60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</w:pPr>
            <w:r>
              <w:t>Всего:</w:t>
            </w:r>
          </w:p>
        </w:tc>
        <w:tc>
          <w:tcPr>
            <w:tcW w:w="1130" w:type="dxa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  <w:lang w:val="ru-RU"/>
              </w:rPr>
              <w:t>экзамен</w:t>
            </w:r>
          </w:p>
        </w:tc>
        <w:tc>
          <w:tcPr>
            <w:tcW w:w="833" w:type="dxa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144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24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24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4" w:type="dxa"/>
            <w:vAlign w:val="top"/>
          </w:tcPr>
          <w:p>
            <w:pPr>
              <w:ind w:left="28" w:leftChars="0"/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4" w:type="dxa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60</w:t>
            </w:r>
          </w:p>
        </w:tc>
        <w:tc>
          <w:tcPr>
            <w:tcW w:w="837" w:type="dxa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36</w:t>
            </w:r>
          </w:p>
        </w:tc>
      </w:tr>
    </w:tbl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numPr>
          <w:ilvl w:val="1"/>
          <w:numId w:val="8"/>
        </w:numPr>
        <w:jc w:val="both"/>
        <w:rPr>
          <w:i/>
        </w:rPr>
        <w:sectPr>
          <w:headerReference r:id="rId6" w:type="first"/>
          <w:pgSz w:w="11906" w:h="16838"/>
          <w:pgMar w:top="1134" w:right="567" w:bottom="1134" w:left="1701" w:header="709" w:footer="709" w:gutter="0"/>
          <w:pgNumType w:start="1"/>
          <w:cols w:space="708" w:num="1"/>
          <w:docGrid w:linePitch="360" w:charSpace="0"/>
        </w:sectPr>
      </w:pPr>
    </w:p>
    <w:p>
      <w:pPr>
        <w:pStyle w:val="3"/>
        <w:rPr>
          <w:i/>
        </w:rPr>
      </w:pPr>
      <w:r>
        <w:t>Структура учебной дисциплины для обучающихся по разделам и темам дисциплины: (очная форма обучения)</w:t>
      </w:r>
    </w:p>
    <w:tbl>
      <w:tblPr>
        <w:tblStyle w:val="12"/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 w:val="0"/>
                <w:iCs/>
                <w:lang w:val="ru-RU"/>
              </w:rPr>
              <w:t>Восьмой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en-US" w:bidi="ar"/>
              </w:rPr>
              <w:t>УК-8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en-US" w:bidi="ar"/>
              </w:rPr>
              <w:t>ИД-УК-8.2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en-US" w:bidi="ar"/>
              </w:rPr>
              <w:t>ПК-2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en-US" w:bidi="ar"/>
              </w:rPr>
              <w:t>ИД-ПК-2.2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en-US" w:bidi="ar"/>
              </w:rPr>
              <w:t>ПК-4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en-US" w:bidi="ar"/>
              </w:rPr>
              <w:t>ИД-ПК-4.1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18"/>
                <w:szCs w:val="18"/>
                <w:lang w:val="ru-RU"/>
              </w:rPr>
            </w:pPr>
          </w:p>
        </w:tc>
        <w:tc>
          <w:tcPr>
            <w:tcW w:w="5953" w:type="dxa"/>
          </w:tcPr>
          <w:p>
            <w:pPr>
              <w:rPr>
                <w:rFonts w:hint="default"/>
                <w:b/>
                <w:lang w:val="ru-RU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rFonts w:hint="default"/>
                <w:b/>
                <w:lang w:val="ru-RU"/>
              </w:rPr>
              <w:t>Экологическая экспертиза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24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</w:t>
            </w:r>
            <w:r>
              <w:rPr>
                <w:highlight w:val="none"/>
              </w:rPr>
              <w:t>:</w:t>
            </w:r>
          </w:p>
          <w:p>
            <w:pPr>
              <w:widowControl w:val="0"/>
              <w:numPr>
                <w:ilvl w:val="0"/>
                <w:numId w:val="9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  <w:r>
              <w:rPr>
                <w:rFonts w:hint="default"/>
                <w:highlight w:val="none"/>
                <w:lang w:val="ru-RU"/>
              </w:rPr>
              <w:t>Тестирование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</w:t>
            </w:r>
            <w:r>
              <w:rPr>
                <w:rFonts w:hint="default"/>
                <w:lang w:val="ru-RU"/>
              </w:rPr>
              <w:t>1</w:t>
            </w:r>
            <w:r>
              <w:t xml:space="preserve">.1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b w:val="0"/>
                <w:bCs/>
              </w:rPr>
              <w:t>Введение в экологическую экспертизу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</w:t>
            </w:r>
            <w:r>
              <w:rPr>
                <w:rFonts w:hint="default"/>
                <w:lang w:val="ru-RU"/>
              </w:rPr>
              <w:t>1</w:t>
            </w:r>
            <w:r>
              <w:t>.</w:t>
            </w:r>
            <w:r>
              <w:rPr>
                <w:rFonts w:hint="default"/>
                <w:lang w:val="ru-RU"/>
              </w:rPr>
              <w:t>2</w:t>
            </w:r>
            <w:r>
              <w:t xml:space="preserve"> </w:t>
            </w:r>
          </w:p>
          <w:p>
            <w:pPr>
              <w:rPr>
                <w:rFonts w:hint="default"/>
                <w:b/>
                <w:lang w:val="ru-RU"/>
              </w:rPr>
            </w:pPr>
            <w:r>
              <w:rPr>
                <w:b w:val="0"/>
                <w:bCs/>
                <w:lang w:val="ru-RU"/>
              </w:rPr>
              <w:t>Виды</w:t>
            </w:r>
            <w:r>
              <w:rPr>
                <w:rFonts w:hint="default"/>
                <w:b w:val="0"/>
                <w:bCs/>
                <w:lang w:val="ru-RU"/>
              </w:rPr>
              <w:t xml:space="preserve"> экологической экспертизы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</w:t>
            </w:r>
            <w:r>
              <w:rPr>
                <w:rFonts w:hint="default"/>
                <w:lang w:val="ru-RU"/>
              </w:rPr>
              <w:t>1</w:t>
            </w:r>
            <w:r>
              <w:t>.</w:t>
            </w:r>
            <w:r>
              <w:rPr>
                <w:rFonts w:hint="default"/>
                <w:lang w:val="ru-RU"/>
              </w:rPr>
              <w:t>3</w:t>
            </w:r>
            <w:r>
              <w:t xml:space="preserve"> </w:t>
            </w:r>
          </w:p>
          <w:p>
            <w:pPr>
              <w:rPr>
                <w:rFonts w:hint="default"/>
                <w:b w:val="0"/>
                <w:bCs/>
              </w:rPr>
            </w:pPr>
            <w:r>
              <w:rPr>
                <w:rFonts w:hint="default"/>
                <w:b w:val="0"/>
                <w:bCs/>
              </w:rPr>
              <w:t>Государственная экологическая</w:t>
            </w:r>
            <w:r>
              <w:rPr>
                <w:rFonts w:hint="default"/>
                <w:b w:val="0"/>
                <w:bCs/>
                <w:lang w:val="ru-RU"/>
              </w:rPr>
              <w:t xml:space="preserve"> э</w:t>
            </w:r>
            <w:r>
              <w:rPr>
                <w:rFonts w:hint="default"/>
                <w:b w:val="0"/>
                <w:bCs/>
              </w:rPr>
              <w:t>кспертиза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</w:t>
            </w:r>
            <w:r>
              <w:rPr>
                <w:rFonts w:hint="default"/>
                <w:lang w:val="ru-RU"/>
              </w:rPr>
              <w:t>1</w:t>
            </w:r>
            <w:r>
              <w:t>.</w:t>
            </w:r>
            <w:r>
              <w:rPr>
                <w:rFonts w:hint="default"/>
                <w:lang w:val="ru-RU"/>
              </w:rPr>
              <w:t>4</w:t>
            </w:r>
            <w:r>
              <w:t xml:space="preserve"> 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Участники государственной экологической экспертизы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1.5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b w:val="0"/>
                <w:bCs/>
              </w:rPr>
              <w:t>Процедура проведения государственной</w:t>
            </w:r>
            <w:r>
              <w:rPr>
                <w:rFonts w:hint="default"/>
                <w:b w:val="0"/>
                <w:bCs/>
                <w:lang w:val="ru-RU"/>
              </w:rPr>
              <w:t xml:space="preserve"> </w:t>
            </w:r>
            <w:r>
              <w:rPr>
                <w:rFonts w:hint="default"/>
                <w:b w:val="0"/>
                <w:bCs/>
              </w:rPr>
              <w:t>экологической экспертизы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Тема</w:t>
            </w:r>
            <w:r>
              <w:rPr>
                <w:rFonts w:hint="default"/>
                <w:lang w:val="ru-RU"/>
              </w:rPr>
              <w:t xml:space="preserve"> 1.6</w:t>
            </w:r>
          </w:p>
          <w:p>
            <w:pPr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Заключение государственной экологической экспертизы, его виды и последствия принятия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 xml:space="preserve">Практическое занятие № </w:t>
            </w:r>
            <w:r>
              <w:rPr>
                <w:rFonts w:hint="default"/>
                <w:lang w:val="ru-RU"/>
              </w:rPr>
              <w:t>1</w:t>
            </w:r>
            <w:r>
              <w:t>.</w:t>
            </w:r>
            <w:r>
              <w:rPr>
                <w:rFonts w:hint="default"/>
                <w:lang w:val="ru-RU"/>
              </w:rPr>
              <w:t>1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sz w:val="22"/>
                <w:szCs w:val="22"/>
              </w:rPr>
              <w:t>Составление экспертного заключения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6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 xml:space="preserve">Практическое занятие № </w:t>
            </w:r>
            <w:r>
              <w:rPr>
                <w:rFonts w:hint="default"/>
                <w:lang w:val="ru-RU"/>
              </w:rPr>
              <w:t>1</w:t>
            </w:r>
            <w:r>
              <w:t>.</w:t>
            </w:r>
            <w:r>
              <w:rPr>
                <w:rFonts w:hint="default"/>
                <w:lang w:val="ru-RU"/>
              </w:rPr>
              <w:t>2</w:t>
            </w:r>
          </w:p>
          <w:p>
            <w:pPr>
              <w:tabs>
                <w:tab w:val="right" w:leader="underscore" w:pos="9639"/>
              </w:tabs>
              <w:jc w:val="both"/>
              <w:rPr>
                <w:rFonts w:hint="default"/>
                <w:lang w:val="ru-RU"/>
              </w:rPr>
            </w:pPr>
            <w:r>
              <w:rPr>
                <w:bCs/>
                <w:sz w:val="22"/>
                <w:szCs w:val="22"/>
              </w:rPr>
              <w:t>Структура экспертной комиссии.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 xml:space="preserve">Практическое занятие № </w:t>
            </w:r>
            <w:r>
              <w:rPr>
                <w:rFonts w:hint="default"/>
                <w:lang w:val="ru-RU"/>
              </w:rPr>
              <w:t>1</w:t>
            </w:r>
            <w:r>
              <w:t>.</w:t>
            </w:r>
            <w:r>
              <w:rPr>
                <w:rFonts w:hint="default"/>
                <w:lang w:val="ru-RU"/>
              </w:rPr>
              <w:t>3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bCs/>
                <w:sz w:val="22"/>
                <w:szCs w:val="22"/>
              </w:rPr>
              <w:t>Примеры государственной экспертизы.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</w:rPr>
              <w:t xml:space="preserve">Практическое занятие № </w:t>
            </w:r>
            <w:r>
              <w:rPr>
                <w:rFonts w:hint="default"/>
                <w:lang w:val="ru-RU"/>
              </w:rPr>
              <w:t>1</w:t>
            </w:r>
            <w:r>
              <w:rPr>
                <w:rFonts w:hint="default"/>
              </w:rPr>
              <w:t>.</w:t>
            </w:r>
            <w:r>
              <w:rPr>
                <w:rFonts w:hint="default"/>
                <w:lang w:val="ru-RU"/>
              </w:rPr>
              <w:t>4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sz w:val="22"/>
                <w:szCs w:val="22"/>
              </w:rPr>
              <w:t>Охрана окружающей среды при производстве упаковок.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en-US" w:bidi="ar"/>
              </w:rPr>
              <w:t>УК-8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en-US" w:bidi="ar"/>
              </w:rPr>
              <w:t>ИД-УК-8.2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en-US" w:bidi="ar"/>
              </w:rPr>
              <w:t>ПК-2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en-US" w:bidi="ar"/>
              </w:rPr>
              <w:t>ИД-ПК-2.2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en-US" w:bidi="ar"/>
              </w:rPr>
              <w:t>ПК-4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en-US" w:bidi="ar"/>
              </w:rPr>
              <w:t>ИД-ПК-4.1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lang w:val="ru-RU"/>
              </w:rPr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 xml:space="preserve">Раздел </w:t>
            </w:r>
            <w:r>
              <w:rPr>
                <w:rFonts w:hint="default"/>
                <w:b/>
                <w:bCs/>
                <w:lang w:val="en-US"/>
              </w:rPr>
              <w:t>II</w:t>
            </w:r>
            <w:r>
              <w:rPr>
                <w:rFonts w:hint="default"/>
                <w:b/>
                <w:bCs/>
                <w:lang w:val="ru-RU"/>
              </w:rPr>
              <w:t>. Сертификация упаковочных изделий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highlight w:val="none"/>
                <w:lang w:val="ru-RU"/>
              </w:rPr>
            </w:pPr>
            <w:r>
              <w:rPr>
                <w:bCs/>
                <w:highlight w:val="none"/>
                <w:lang w:val="ru-RU"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36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  <w:lang w:val="ru-RU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rFonts w:hint="default"/>
                <w:highlight w:val="none"/>
                <w:lang w:val="en-US"/>
              </w:rPr>
              <w:t>I</w:t>
            </w:r>
            <w:r>
              <w:rPr>
                <w:highlight w:val="none"/>
                <w:lang w:val="en-US"/>
              </w:rPr>
              <w:t>I</w:t>
            </w:r>
            <w:r>
              <w:rPr>
                <w:highlight w:val="none"/>
              </w:rPr>
              <w:t>:</w:t>
            </w:r>
          </w:p>
          <w:p>
            <w:pPr>
              <w:widowControl w:val="0"/>
              <w:numPr>
                <w:ilvl w:val="0"/>
                <w:numId w:val="10"/>
              </w:numPr>
              <w:tabs>
                <w:tab w:val="clear" w:pos="312"/>
              </w:tabs>
              <w:autoSpaceDE w:val="0"/>
              <w:autoSpaceDN w:val="0"/>
              <w:adjustRightInd w:val="0"/>
              <w:ind w:leftChars="0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Контрольная</w:t>
            </w:r>
            <w:r>
              <w:rPr>
                <w:rFonts w:hint="default"/>
                <w:highlight w:val="none"/>
                <w:lang w:val="ru-RU"/>
              </w:rPr>
              <w:t xml:space="preserve"> работа</w:t>
            </w:r>
          </w:p>
          <w:p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clear" w:pos="312"/>
              </w:tabs>
              <w:autoSpaceDE w:val="0"/>
              <w:autoSpaceDN w:val="0"/>
              <w:adjustRightInd w:val="0"/>
              <w:ind w:leftChars="0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Реферат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Chars="0"/>
              <w:rPr>
                <w:rFonts w:hint="default"/>
                <w:highlight w:val="red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 w:eastAsia="SimSun" w:cs="Times New Roman"/>
                <w:sz w:val="22"/>
                <w:szCs w:val="22"/>
                <w:lang w:val="ru-RU"/>
              </w:rPr>
            </w:pP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>Тема 2.1</w:t>
            </w:r>
          </w:p>
          <w:p>
            <w:pPr>
              <w:rPr>
                <w:rFonts w:hint="default" w:eastAsia="SimSun" w:cs="Times New Roman"/>
                <w:sz w:val="22"/>
                <w:szCs w:val="22"/>
                <w:lang w:val="ru-RU"/>
              </w:rPr>
            </w:pP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>Назначение сертификации упаковочной продукции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0"/>
                <w:iCs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2.2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Порядок проведения сертификации упаковочной продукции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0"/>
                <w:iCs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2.3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Государственные сертификационные стандарты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0"/>
                <w:iCs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Тема 2.4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Использование стандартов ИСО в системе сертификации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0"/>
                <w:iCs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Практическое занятие № 2.1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Методы и приборы, применяемые при сертификации.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0"/>
                <w:iCs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Практическое занятие № 2.2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Составление акта на сертификацию по готовому продукту.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0"/>
                <w:iCs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Практическое занятие № 2.3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Виды экологических маркировок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0"/>
                <w:iCs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rPr>
                <w:i w:val="0"/>
                <w:iCs w:val="0"/>
                <w:highlight w:val="none"/>
                <w:lang w:val="ru-RU"/>
              </w:rPr>
              <w:t>Устный</w:t>
            </w:r>
            <w:r>
              <w:rPr>
                <w:rFonts w:hint="default"/>
                <w:i w:val="0"/>
                <w:iCs w:val="0"/>
                <w:highlight w:val="none"/>
                <w:lang w:val="ru-RU"/>
              </w:rPr>
              <w:t xml:space="preserve"> </w:t>
            </w:r>
            <w:r>
              <w:rPr>
                <w:i w:val="0"/>
                <w:iCs w:val="0"/>
                <w:highlight w:val="none"/>
              </w:rPr>
              <w:t xml:space="preserve">экзамен по билетам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 xml:space="preserve">ИТОГО за </w:t>
            </w:r>
            <w:r>
              <w:rPr>
                <w:b/>
                <w:i w:val="0"/>
                <w:iCs/>
                <w:lang w:val="ru-RU"/>
              </w:rPr>
              <w:t>восьмой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highlight w:val="none"/>
                <w:lang w:val="ru-RU"/>
              </w:rPr>
            </w:pPr>
            <w:r>
              <w:rPr>
                <w:rFonts w:hint="default"/>
                <w:b/>
                <w:highlight w:val="none"/>
                <w:lang w:val="ru-RU"/>
              </w:rPr>
              <w:t>24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i/>
                <w:highlight w:val="none"/>
                <w:lang w:val="ru-RU"/>
              </w:rPr>
            </w:pPr>
            <w:r>
              <w:rPr>
                <w:rFonts w:hint="default"/>
                <w:b/>
                <w:i w:val="0"/>
                <w:iCs/>
                <w:highlight w:val="none"/>
                <w:lang w:val="ru-RU"/>
              </w:rPr>
              <w:t>24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  <w:t>60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highlight w:val="none"/>
                <w:lang w:val="ru-RU"/>
              </w:rPr>
            </w:pPr>
            <w:r>
              <w:rPr>
                <w:rFonts w:hint="default"/>
                <w:b/>
                <w:highlight w:val="none"/>
                <w:lang w:val="ru-RU"/>
              </w:rPr>
              <w:t>24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highlight w:val="none"/>
                <w:lang w:val="ru-RU"/>
              </w:rPr>
            </w:pPr>
            <w:r>
              <w:rPr>
                <w:rFonts w:hint="default"/>
                <w:b/>
                <w:highlight w:val="none"/>
                <w:lang w:val="ru-RU"/>
              </w:rPr>
              <w:t>24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  <w:t>60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</w:tbl>
    <w:p>
      <w:pPr>
        <w:pStyle w:val="62"/>
        <w:numPr>
          <w:ilvl w:val="0"/>
          <w:numId w:val="0"/>
        </w:numPr>
        <w:jc w:val="both"/>
        <w:rPr>
          <w:i/>
        </w:rPr>
        <w:sectPr>
          <w:pgSz w:w="16838" w:h="11906" w:orient="landscape"/>
          <w:pgMar w:top="1701" w:right="851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 xml:space="preserve">Краткое содержание </w:t>
      </w:r>
      <w:r>
        <w:rPr>
          <w:i w:val="0"/>
          <w:iCs w:val="0"/>
        </w:rPr>
        <w:t>учебной дисциплины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862"/>
        <w:gridCol w:w="58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/>
                <w:lang w:val="ru-RU"/>
              </w:rPr>
              <w:t>Экологическая экспертиза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ru-RU"/>
              </w:rPr>
              <w:t>1</w:t>
            </w:r>
            <w:r>
              <w:rPr>
                <w:bCs/>
              </w:rPr>
              <w:t>.1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  <w:i/>
              </w:rPr>
            </w:pPr>
            <w:r>
              <w:rPr>
                <w:rFonts w:hint="default"/>
                <w:b w:val="0"/>
                <w:bCs/>
              </w:rPr>
              <w:t>Введение в экологическую экспертизу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Этапы развития природоохранной деятельности. Понятие экологической экспертизы, ее цели, задачи и функции. Принципы экологической экспертизы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ru-RU"/>
              </w:rPr>
              <w:t>1</w:t>
            </w:r>
            <w:r>
              <w:rPr>
                <w:bCs/>
              </w:rPr>
              <w:t>.2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 w:val="0"/>
                <w:bCs/>
                <w:lang w:val="ru-RU"/>
              </w:rPr>
              <w:t>Виды</w:t>
            </w:r>
            <w:r>
              <w:rPr>
                <w:rFonts w:hint="default"/>
                <w:b w:val="0"/>
                <w:bCs/>
                <w:lang w:val="ru-RU"/>
              </w:rPr>
              <w:t xml:space="preserve"> экологической экспертизы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Государственная экологическая экспертиза и общественная экологическая экспертиза. Основные принципы и понятия.  Специфические типы экологической экспертизы. Отличительные черты института экологической экспертизы.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ru-RU"/>
              </w:rPr>
              <w:t>1</w:t>
            </w:r>
            <w:r>
              <w:rPr>
                <w:bCs/>
              </w:rPr>
              <w:t>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Государственная экологическая</w:t>
            </w:r>
            <w:r>
              <w:rPr>
                <w:rFonts w:hint="default"/>
                <w:b w:val="0"/>
                <w:bCs/>
                <w:lang w:val="ru-RU"/>
              </w:rPr>
              <w:t xml:space="preserve"> э</w:t>
            </w:r>
            <w:r>
              <w:rPr>
                <w:rFonts w:hint="default"/>
                <w:b w:val="0"/>
                <w:bCs/>
              </w:rPr>
              <w:t>кспертиза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Понятие государственной экологической экспертизы. Основные законодательные акты, регулирующие государственную экологическую экспертизу. Структуры, осуществляющие государственную экологическую экспертизу. Случай, основания и условия проведения</w:t>
            </w:r>
          </w:p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государственной экологической экспертизы.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ru-RU"/>
              </w:rPr>
              <w:t>1</w:t>
            </w:r>
            <w:r>
              <w:rPr>
                <w:bCs/>
              </w:rPr>
              <w:t>.</w:t>
            </w: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  <w:lang w:val="ru-RU"/>
              </w:rPr>
              <w:t>Участники государственной экологической экспертизы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Субъекты организации и проведения государственной экологической экспертизы. Обязанности организатора государственной экологической экспертизы. Экспертная комиссия.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ru-RU"/>
              </w:rPr>
              <w:t>1</w:t>
            </w:r>
            <w:r>
              <w:rPr>
                <w:bCs/>
              </w:rPr>
              <w:t>.</w:t>
            </w:r>
            <w:r>
              <w:rPr>
                <w:rFonts w:hint="default"/>
                <w:bCs/>
                <w:lang w:val="ru-RU"/>
              </w:rPr>
              <w:t>5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Процедура проведения государственной</w:t>
            </w:r>
            <w:r>
              <w:rPr>
                <w:rFonts w:hint="default"/>
                <w:b w:val="0"/>
                <w:bCs/>
                <w:lang w:val="ru-RU"/>
              </w:rPr>
              <w:t xml:space="preserve"> </w:t>
            </w:r>
            <w:r>
              <w:rPr>
                <w:rFonts w:hint="default"/>
                <w:b w:val="0"/>
                <w:bCs/>
              </w:rPr>
              <w:t>экологической экспертизы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Стадии проведения государственной экологической экспертизы. Назначение экспертизы и ее организация. </w:t>
            </w:r>
          </w:p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Сбор, обобщение, анализ и оценка поступившей информации. Формирование предварительного заключения. Представление окончательного заключения экспертной комиссии и утверждение его руководителем компетентного органа. Разрешение споров.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ru-RU"/>
              </w:rPr>
              <w:t>1</w:t>
            </w:r>
            <w:r>
              <w:rPr>
                <w:bCs/>
              </w:rPr>
              <w:t>.</w:t>
            </w:r>
            <w:r>
              <w:rPr>
                <w:rFonts w:hint="default"/>
                <w:bCs/>
                <w:lang w:val="ru-RU"/>
              </w:rPr>
              <w:t>6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  <w:lang w:val="ru-RU"/>
              </w:rPr>
              <w:t>Заключение государственной экологической экспертизы, его виды и последствия принятия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Положительное заключение. Отрицательное заключение. Экспертиза, завершённая без результата. Решение споров и проведение повторной экологической экспертизы. Повторная государственная экологическая экспертиза.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/>
                <w:bCs w:val="0"/>
                <w:lang w:val="ru-RU"/>
              </w:rPr>
              <w:t>Раздел</w:t>
            </w:r>
            <w:r>
              <w:rPr>
                <w:rFonts w:hint="default"/>
                <w:b/>
                <w:bCs w:val="0"/>
                <w:lang w:val="ru-RU"/>
              </w:rPr>
              <w:t xml:space="preserve"> </w:t>
            </w:r>
            <w:r>
              <w:rPr>
                <w:rFonts w:hint="default"/>
                <w:b/>
                <w:bCs w:val="0"/>
                <w:lang w:val="en-US"/>
              </w:rPr>
              <w:t>II</w:t>
            </w:r>
          </w:p>
        </w:tc>
        <w:tc>
          <w:tcPr>
            <w:tcW w:w="86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b/>
                <w:bCs/>
                <w:lang w:val="ru-RU"/>
              </w:rPr>
              <w:t>Сертификация упаковочных изделий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2.1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>Назначение сертификации упаковочной продукции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Понятие экологической сертификации. Виды экологической сертификации. Требования нормативно-правовых актов РФ в области сертификации упаковочной продукции. Критерии безопасности продукции. Основные требования к упаковочной продукции. Схемы сертификации.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2.2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Порядок проведения сертификации упаковочной продукции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Подача заявки на сертификацию. Отбор, идентификация образцов и их испытания. Экспертиза материалов. Оценка производства. Проверка производства. Выдача сертификата соответствия. Технический регламент о безопасности упаковки. Оформление 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fldChar w:fldCharType="begin"/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instrText xml:space="preserve"> HYPERLINK "http://russertcenter.ru/declaration" \o "декларация " </w:instrTex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fldChar w:fldCharType="separate"/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декларации соответствия техническому регламенту таможенного союза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fldChar w:fldCharType="end"/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 на тару.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2.3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Государственные сертификационные стандарты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Государственные стандарты. Отраслевые стандарты. Стандарты предприятий, объединений, обществ. Технические условия.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2.4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Использование стандартов ИСО в системе сертификации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Виды стандартов ИСО на упаковочную продукцию. Сертификация по стандартам ИСО.</w:t>
            </w:r>
          </w:p>
        </w:tc>
      </w:tr>
    </w:tbl>
    <w:p/>
    <w:p>
      <w:pPr>
        <w:pStyle w:val="3"/>
      </w:pPr>
      <w:r>
        <w:t>Организация самостоятельной работы обучающихся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подготовку к лекциям, практическим занятиям,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экзамен</w:t>
      </w:r>
      <w:r>
        <w:rPr>
          <w:i w:val="0"/>
          <w:iCs/>
          <w:sz w:val="24"/>
          <w:szCs w:val="24"/>
          <w:lang w:val="ru-RU"/>
        </w:rPr>
        <w:t>у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учебных пособий;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написание тематических докладов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и </w:t>
      </w:r>
      <w:r>
        <w:rPr>
          <w:i w:val="0"/>
          <w:iCs/>
          <w:sz w:val="24"/>
          <w:szCs w:val="24"/>
        </w:rPr>
        <w:t>рефератов на проблемные темы;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рефератов и докладов</w:t>
      </w:r>
      <w:r>
        <w:rPr>
          <w:rFonts w:hint="default"/>
          <w:i w:val="0"/>
          <w:iCs/>
          <w:sz w:val="24"/>
          <w:szCs w:val="24"/>
          <w:lang w:val="ru-RU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подготовка к </w:t>
      </w:r>
      <w:r>
        <w:rPr>
          <w:i w:val="0"/>
          <w:iCs/>
          <w:sz w:val="24"/>
          <w:szCs w:val="24"/>
          <w:lang w:val="ru-RU"/>
        </w:rPr>
        <w:t>тестированию</w:t>
      </w:r>
      <w:r>
        <w:rPr>
          <w:rFonts w:hint="default"/>
          <w:i w:val="0"/>
          <w:iCs/>
          <w:sz w:val="24"/>
          <w:szCs w:val="24"/>
          <w:lang w:val="ru-RU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к промежуточной аттестации в течение семестра;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создание презентаций по изучаемым темам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консультаций перед экзаменом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по необходимости;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rFonts w:hint="default"/>
          <w:i w:val="0"/>
          <w:iCs/>
          <w:sz w:val="24"/>
          <w:szCs w:val="24"/>
          <w:highlight w:val="none"/>
          <w:lang w:val="en-US"/>
        </w:rPr>
      </w:pPr>
      <w:r>
        <w:rPr>
          <w:i w:val="0"/>
          <w:iCs/>
          <w:sz w:val="24"/>
          <w:szCs w:val="24"/>
          <w:highlight w:val="none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</w:t>
      </w:r>
      <w:r>
        <w:rPr>
          <w:rFonts w:hint="default"/>
          <w:i w:val="0"/>
          <w:iCs/>
          <w:sz w:val="24"/>
          <w:szCs w:val="24"/>
          <w:highlight w:val="none"/>
          <w:lang w:val="ru-RU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410"/>
        <w:gridCol w:w="3827"/>
        <w:gridCol w:w="1701"/>
        <w:gridCol w:w="7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i w:val="0"/>
                <w:iCs/>
                <w:sz w:val="20"/>
                <w:szCs w:val="20"/>
              </w:rPr>
              <w:t>дисциплины</w:t>
            </w:r>
            <w:r>
              <w:rPr>
                <w:rFonts w:hint="default"/>
                <w:b/>
                <w:bCs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b/>
                <w:lang w:val="ru-RU"/>
              </w:rPr>
              <w:t>Экологическая экспертиза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ru-RU"/>
              </w:rPr>
              <w:t>1</w:t>
            </w:r>
            <w:r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Введение в экологическую экспертизу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экзамену.</w:t>
            </w:r>
          </w:p>
          <w:p>
            <w:pPr>
              <w:rPr>
                <w:rFonts w:hint="default"/>
                <w:i w:val="0"/>
                <w:iCs/>
                <w:lang w:val="en-US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тестированию по разделу </w:t>
            </w:r>
            <w:r>
              <w:rPr>
                <w:rFonts w:hint="default"/>
                <w:i w:val="0"/>
                <w:iCs/>
                <w:lang w:val="en-US"/>
              </w:rPr>
              <w:t>I.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/>
                <w:i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ru-RU"/>
              </w:rPr>
              <w:t>1</w:t>
            </w:r>
            <w:r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 w:val="0"/>
                <w:bCs/>
                <w:lang w:val="ru-RU"/>
              </w:rPr>
              <w:t>Виды</w:t>
            </w:r>
            <w:r>
              <w:rPr>
                <w:rFonts w:hint="default"/>
                <w:b w:val="0"/>
                <w:bCs/>
                <w:lang w:val="ru-RU"/>
              </w:rPr>
              <w:t xml:space="preserve"> экологической экспертизы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экзамену.</w:t>
            </w:r>
          </w:p>
          <w:p>
            <w:pPr>
              <w:rPr>
                <w:rFonts w:hint="default"/>
                <w:i w:val="0"/>
                <w:iCs/>
                <w:lang w:val="en-US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тестированию по разделу </w:t>
            </w:r>
            <w:r>
              <w:rPr>
                <w:rFonts w:hint="default"/>
                <w:i w:val="0"/>
                <w:iCs/>
                <w:lang w:val="en-US"/>
              </w:rPr>
              <w:t>I.</w:t>
            </w:r>
          </w:p>
          <w:p>
            <w:pPr>
              <w:rPr>
                <w:i w:val="0"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ru-RU"/>
              </w:rPr>
              <w:t>1</w:t>
            </w:r>
            <w:r>
              <w:rPr>
                <w:bCs/>
              </w:rPr>
              <w:t>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Государственная экологическая</w:t>
            </w:r>
            <w:r>
              <w:rPr>
                <w:rFonts w:hint="default"/>
                <w:b w:val="0"/>
                <w:bCs/>
                <w:lang w:val="ru-RU"/>
              </w:rPr>
              <w:t xml:space="preserve"> э</w:t>
            </w:r>
            <w:r>
              <w:rPr>
                <w:rFonts w:hint="default"/>
                <w:b w:val="0"/>
                <w:bCs/>
              </w:rPr>
              <w:t>кспертиза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экзамену.</w:t>
            </w:r>
          </w:p>
          <w:p>
            <w:pPr>
              <w:rPr>
                <w:rFonts w:hint="default"/>
                <w:i w:val="0"/>
                <w:iCs/>
                <w:lang w:val="en-US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тестированию по разделу </w:t>
            </w:r>
            <w:r>
              <w:rPr>
                <w:rFonts w:hint="default"/>
                <w:i w:val="0"/>
                <w:iCs/>
                <w:lang w:val="en-US"/>
              </w:rPr>
              <w:t>I.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rFonts w:hint="default"/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ru-RU"/>
              </w:rPr>
              <w:t>1</w:t>
            </w:r>
            <w:r>
              <w:rPr>
                <w:bCs/>
              </w:rPr>
              <w:t>.</w:t>
            </w: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  <w:lang w:val="ru-RU"/>
              </w:rPr>
              <w:t>Участники государственной экологической экспертизы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экзамену.</w:t>
            </w:r>
          </w:p>
          <w:p>
            <w:pPr>
              <w:rPr>
                <w:rFonts w:hint="default"/>
                <w:i w:val="0"/>
                <w:iCs/>
                <w:lang w:val="en-US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тестированию по разделу </w:t>
            </w:r>
            <w:r>
              <w:rPr>
                <w:rFonts w:hint="default"/>
                <w:i w:val="0"/>
                <w:iCs/>
                <w:lang w:val="en-US"/>
              </w:rPr>
              <w:t>I.</w:t>
            </w:r>
          </w:p>
          <w:p>
            <w:pPr>
              <w:rPr>
                <w:i w:val="0"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ru-RU"/>
              </w:rPr>
              <w:t>1</w:t>
            </w:r>
            <w:r>
              <w:rPr>
                <w:bCs/>
              </w:rPr>
              <w:t>.</w:t>
            </w:r>
            <w:r>
              <w:rPr>
                <w:rFonts w:hint="default"/>
                <w:bCs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Процедура проведения государственной</w:t>
            </w:r>
            <w:r>
              <w:rPr>
                <w:rFonts w:hint="default"/>
                <w:b w:val="0"/>
                <w:bCs/>
                <w:lang w:val="ru-RU"/>
              </w:rPr>
              <w:t xml:space="preserve"> </w:t>
            </w:r>
            <w:r>
              <w:rPr>
                <w:rFonts w:hint="default"/>
                <w:b w:val="0"/>
                <w:bCs/>
              </w:rPr>
              <w:t>экологической экспертизы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экзамену.</w:t>
            </w:r>
          </w:p>
          <w:p>
            <w:pPr>
              <w:rPr>
                <w:rFonts w:hint="default"/>
                <w:i w:val="0"/>
                <w:iCs/>
                <w:lang w:val="en-US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тестированию по разделу </w:t>
            </w:r>
            <w:r>
              <w:rPr>
                <w:rFonts w:hint="default"/>
                <w:i w:val="0"/>
                <w:iCs/>
                <w:lang w:val="en-US"/>
              </w:rPr>
              <w:t>I.</w:t>
            </w:r>
          </w:p>
          <w:p>
            <w:pPr>
              <w:rPr>
                <w:i w:val="0"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ru-RU"/>
              </w:rPr>
              <w:t>1</w:t>
            </w:r>
            <w:r>
              <w:rPr>
                <w:bCs/>
              </w:rPr>
              <w:t>.</w:t>
            </w:r>
            <w:r>
              <w:rPr>
                <w:rFonts w:hint="default"/>
                <w:bCs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  <w:lang w:val="ru-RU"/>
              </w:rPr>
              <w:t>Заключение государственной экологической экспертизы, его виды и последствия принятия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экзамену.</w:t>
            </w:r>
          </w:p>
          <w:p>
            <w:pPr>
              <w:rPr>
                <w:rFonts w:hint="default"/>
                <w:i w:val="0"/>
                <w:iCs/>
                <w:lang w:val="en-US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тестированию по разделу </w:t>
            </w:r>
            <w:r>
              <w:rPr>
                <w:rFonts w:hint="default"/>
                <w:i w:val="0"/>
                <w:iCs/>
                <w:lang w:val="en-US"/>
              </w:rPr>
              <w:t>I.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rFonts w:hint="default"/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/>
                <w:bCs w:val="0"/>
                <w:lang w:val="ru-RU"/>
              </w:rPr>
              <w:t xml:space="preserve">Раздел </w:t>
            </w:r>
            <w:r>
              <w:rPr>
                <w:rFonts w:hint="default"/>
                <w:b/>
                <w:bCs w:val="0"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jc w:val="left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Сертификация упаковочных изделий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2.1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>Назначение сертификации упаковочной продукции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экзамену.</w:t>
            </w:r>
          </w:p>
          <w:p>
            <w:pPr>
              <w:rPr>
                <w:rFonts w:hint="default"/>
                <w:i w:val="0"/>
                <w:iCs/>
                <w:lang w:val="en-US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контрольной работе по разделу </w:t>
            </w:r>
            <w:r>
              <w:rPr>
                <w:rFonts w:hint="default"/>
                <w:i w:val="0"/>
                <w:iCs/>
                <w:lang w:val="en-US"/>
              </w:rPr>
              <w:t>II.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Подготовка</w:t>
            </w:r>
            <w:r>
              <w:rPr>
                <w:rFonts w:hint="default"/>
                <w:i w:val="0"/>
                <w:iCs/>
                <w:lang w:val="ru-RU"/>
              </w:rPr>
              <w:t xml:space="preserve"> реферата.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2.2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>Порядок проведения сертификации упаковочной продукции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экзамену.</w:t>
            </w:r>
          </w:p>
          <w:p>
            <w:pPr>
              <w:rPr>
                <w:rFonts w:hint="default"/>
                <w:i w:val="0"/>
                <w:iCs/>
                <w:lang w:val="en-US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контрольной работе по разделу </w:t>
            </w:r>
            <w:r>
              <w:rPr>
                <w:rFonts w:hint="default"/>
                <w:i w:val="0"/>
                <w:iCs/>
                <w:lang w:val="en-US"/>
              </w:rPr>
              <w:t>II.</w:t>
            </w:r>
          </w:p>
          <w:p>
            <w:pPr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Подготовка</w:t>
            </w:r>
            <w:r>
              <w:rPr>
                <w:rFonts w:hint="default"/>
                <w:i w:val="0"/>
                <w:iCs/>
                <w:lang w:val="ru-RU"/>
              </w:rPr>
              <w:t xml:space="preserve"> реферата.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2.3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>Государственные сертификационные стандарты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экзамену.</w:t>
            </w:r>
          </w:p>
          <w:p>
            <w:pPr>
              <w:rPr>
                <w:rFonts w:hint="default"/>
                <w:i w:val="0"/>
                <w:iCs/>
                <w:lang w:val="en-US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контрольной работе по разделу </w:t>
            </w:r>
            <w:r>
              <w:rPr>
                <w:rFonts w:hint="default"/>
                <w:i w:val="0"/>
                <w:iCs/>
                <w:lang w:val="en-US"/>
              </w:rPr>
              <w:t>II.</w:t>
            </w:r>
          </w:p>
          <w:p>
            <w:pPr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Подготовка</w:t>
            </w:r>
            <w:r>
              <w:rPr>
                <w:rFonts w:hint="default"/>
                <w:i w:val="0"/>
                <w:iCs/>
                <w:lang w:val="ru-RU"/>
              </w:rPr>
              <w:t xml:space="preserve"> реферата.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2.4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 xml:space="preserve">Использование стандартов ИСО в системе сертификации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экзамену.</w:t>
            </w:r>
          </w:p>
          <w:p>
            <w:pPr>
              <w:rPr>
                <w:rFonts w:hint="default"/>
                <w:i w:val="0"/>
                <w:iCs/>
                <w:lang w:val="en-US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контрольной работе по разделу </w:t>
            </w:r>
            <w:r>
              <w:rPr>
                <w:rFonts w:hint="default"/>
                <w:i w:val="0"/>
                <w:iCs/>
                <w:lang w:val="en-US"/>
              </w:rPr>
              <w:t>II.</w:t>
            </w:r>
          </w:p>
          <w:p>
            <w:pPr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Подготовка</w:t>
            </w:r>
            <w:r>
              <w:rPr>
                <w:rFonts w:hint="default"/>
                <w:i w:val="0"/>
                <w:iCs/>
                <w:lang w:val="ru-RU"/>
              </w:rPr>
              <w:t xml:space="preserve"> реферата.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9</w:t>
            </w:r>
          </w:p>
        </w:tc>
      </w:tr>
    </w:tbl>
    <w:p>
      <w:pPr>
        <w:ind w:firstLine="709"/>
        <w:jc w:val="both"/>
        <w:rPr>
          <w:sz w:val="24"/>
          <w:szCs w:val="24"/>
        </w:rPr>
      </w:pPr>
    </w:p>
    <w:p/>
    <w:p>
      <w:pPr>
        <w:pStyle w:val="3"/>
      </w:pPr>
      <w:r>
        <w:t>Применение электронного обучения, дистанционных образовательных технологий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/>
    <w:p>
      <w:pPr>
        <w:pStyle w:val="2"/>
        <w:ind w:left="709"/>
        <w:rPr>
          <w:rFonts w:eastAsiaTheme="minorHAnsi"/>
          <w:szCs w:val="24"/>
          <w:lang w:eastAsia="en-US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t xml:space="preserve">РЕЗУЛЬТАТЫ ОБУЧЕНИЯ ПО </w:t>
      </w:r>
      <w:r>
        <w:rPr>
          <w:rFonts w:eastAsiaTheme="minorHAnsi"/>
          <w:i w:val="0"/>
          <w:iCs/>
          <w:szCs w:val="24"/>
          <w:lang w:eastAsia="en-US"/>
        </w:rPr>
        <w:t>ДИСЦИПЛИНЕ</w:t>
      </w:r>
      <w:r>
        <w:rPr>
          <w:rFonts w:eastAsiaTheme="minorHAnsi"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>
      <w:pPr>
        <w:pStyle w:val="3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55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726"/>
        <w:gridCol w:w="2306"/>
        <w:gridCol w:w="3219"/>
        <w:gridCol w:w="3219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rPr>
                <w:rFonts w:hint="default"/>
                <w:b w:val="0"/>
                <w:bCs/>
                <w:sz w:val="20"/>
                <w:szCs w:val="20"/>
                <w:highlight w:val="none"/>
                <w:lang w:val="ru-RU"/>
              </w:rPr>
            </w:pPr>
            <w:r>
              <w:rPr>
                <w:b w:val="0"/>
                <w:bCs/>
                <w:sz w:val="20"/>
                <w:szCs w:val="20"/>
                <w:highlight w:val="none"/>
                <w:lang w:val="ru-RU"/>
              </w:rPr>
              <w:t>УК</w:t>
            </w:r>
            <w:r>
              <w:rPr>
                <w:rFonts w:hint="default"/>
                <w:b w:val="0"/>
                <w:bCs/>
                <w:sz w:val="20"/>
                <w:szCs w:val="20"/>
                <w:highlight w:val="none"/>
                <w:lang w:val="ru-RU"/>
              </w:rPr>
              <w:t>-8</w:t>
            </w:r>
          </w:p>
          <w:p>
            <w:pPr>
              <w:rPr>
                <w:rFonts w:hint="default"/>
                <w:b w:val="0"/>
                <w:bCs/>
                <w:sz w:val="20"/>
                <w:szCs w:val="20"/>
                <w:highlight w:val="red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highlight w:val="none"/>
                <w:lang w:val="ru-RU"/>
              </w:rPr>
              <w:t>ИД-УК-8.2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red"/>
                <w:u w:val="none"/>
                <w:lang w:val="ru-RU" w:eastAsia="zh-CN" w:bidi="ar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>
            <w:pPr>
              <w:rPr>
                <w:rFonts w:hint="default"/>
                <w:b w:val="0"/>
                <w:bCs/>
                <w:i w:val="0"/>
                <w:iCs/>
                <w:sz w:val="22"/>
                <w:szCs w:val="22"/>
                <w:highlight w:val="none"/>
                <w:lang w:val="ru-RU" w:eastAsia="zh-CN"/>
              </w:rPr>
            </w:pPr>
            <w:r>
              <w:rPr>
                <w:rFonts w:hint="default"/>
                <w:b w:val="0"/>
                <w:bCs/>
                <w:i w:val="0"/>
                <w:iCs/>
                <w:sz w:val="22"/>
                <w:szCs w:val="22"/>
                <w:highlight w:val="none"/>
                <w:lang w:val="en-US" w:eastAsia="zh-CN"/>
              </w:rPr>
              <w:t>ПК-</w:t>
            </w:r>
            <w:r>
              <w:rPr>
                <w:rFonts w:hint="default"/>
                <w:b w:val="0"/>
                <w:bCs/>
                <w:i w:val="0"/>
                <w:iCs/>
                <w:sz w:val="22"/>
                <w:szCs w:val="22"/>
                <w:highlight w:val="none"/>
                <w:lang w:val="ru-RU" w:eastAsia="zh-CN"/>
              </w:rPr>
              <w:t>2</w:t>
            </w:r>
          </w:p>
          <w:p>
            <w:pPr>
              <w:rPr>
                <w:rFonts w:hint="default"/>
                <w:b w:val="0"/>
                <w:bCs/>
                <w:i w:val="0"/>
                <w:iCs/>
                <w:sz w:val="22"/>
                <w:szCs w:val="22"/>
                <w:highlight w:val="none"/>
                <w:lang w:val="ru-RU" w:eastAsia="zh-CN"/>
              </w:rPr>
            </w:pPr>
            <w:r>
              <w:rPr>
                <w:rFonts w:hint="default"/>
                <w:b w:val="0"/>
                <w:bCs/>
                <w:i w:val="0"/>
                <w:iCs/>
                <w:sz w:val="22"/>
                <w:szCs w:val="22"/>
                <w:highlight w:val="none"/>
                <w:lang w:val="ru-RU" w:eastAsia="zh-CN"/>
              </w:rPr>
              <w:t>ИД-ПК-2.2</w:t>
            </w:r>
          </w:p>
          <w:p>
            <w:pPr>
              <w:rPr>
                <w:rFonts w:hint="default"/>
                <w:b w:val="0"/>
                <w:bCs/>
                <w:i w:val="0"/>
                <w:iCs/>
                <w:sz w:val="22"/>
                <w:szCs w:val="22"/>
                <w:highlight w:val="none"/>
                <w:lang w:val="ru-RU" w:eastAsia="zh-CN"/>
              </w:rPr>
            </w:pPr>
            <w:r>
              <w:rPr>
                <w:rFonts w:hint="default"/>
                <w:b w:val="0"/>
                <w:bCs/>
                <w:i w:val="0"/>
                <w:iCs/>
                <w:sz w:val="22"/>
                <w:szCs w:val="22"/>
                <w:highlight w:val="none"/>
                <w:lang w:val="ru-RU" w:eastAsia="zh-CN"/>
              </w:rPr>
              <w:t>ПК-4</w:t>
            </w:r>
          </w:p>
          <w:p>
            <w:pPr>
              <w:rPr>
                <w:rFonts w:hint="default"/>
                <w:b w:val="0"/>
                <w:bCs/>
                <w:i w:val="0"/>
                <w:iCs/>
                <w:sz w:val="22"/>
                <w:szCs w:val="22"/>
                <w:highlight w:val="none"/>
                <w:lang w:val="ru-RU" w:eastAsia="zh-CN"/>
              </w:rPr>
            </w:pPr>
            <w:r>
              <w:rPr>
                <w:rFonts w:hint="default"/>
                <w:b w:val="0"/>
                <w:bCs/>
                <w:i w:val="0"/>
                <w:iCs/>
                <w:sz w:val="22"/>
                <w:szCs w:val="22"/>
                <w:highlight w:val="none"/>
                <w:lang w:val="ru-RU" w:eastAsia="zh-CN"/>
              </w:rPr>
              <w:t>ИД-ПК-4.1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высокий</w:t>
            </w:r>
          </w:p>
        </w:tc>
        <w:tc>
          <w:tcPr>
            <w:tcW w:w="1726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 w:val="0"/>
                <w:iCs w:val="0"/>
              </w:rPr>
              <w:t>85 – 100</w:t>
            </w:r>
          </w:p>
        </w:tc>
        <w:tc>
          <w:tcPr>
            <w:tcW w:w="2306" w:type="dxa"/>
          </w:tcPr>
          <w:p>
            <w:pPr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отличн</w:t>
            </w:r>
            <w:r>
              <w:rPr>
                <w:iCs/>
                <w:lang w:val="ru-RU"/>
              </w:rPr>
              <w:t>о</w:t>
            </w:r>
          </w:p>
        </w:tc>
        <w:tc>
          <w:tcPr>
            <w:tcW w:w="3219" w:type="dxa"/>
          </w:tcPr>
          <w:p>
            <w:pPr>
              <w:tabs>
                <w:tab w:val="left" w:pos="176"/>
              </w:tabs>
              <w:contextualSpacing/>
              <w:rPr>
                <w:rFonts w:eastAsia="Times New Roman"/>
                <w:i w:val="0"/>
                <w:iCs/>
                <w:sz w:val="22"/>
                <w:szCs w:val="22"/>
                <w:highlight w:val="none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highlight w:val="none"/>
              </w:rPr>
              <w:t>Обучающийся: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  <w:highlight w:val="none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highlight w:val="none"/>
              </w:rPr>
              <w:t xml:space="preserve"> анализирует и систематизирует изученный материал с </w:t>
            </w:r>
            <w:r>
              <w:rPr>
                <w:i w:val="0"/>
                <w:iCs/>
                <w:sz w:val="22"/>
                <w:szCs w:val="22"/>
                <w:highlight w:val="none"/>
              </w:rPr>
              <w:t>обоснованием актуальности его использования в своей предметной области;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  <w:highlight w:val="none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highlight w:val="none"/>
                <w:lang w:val="ru-RU"/>
              </w:rPr>
              <w:t>отлично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highlight w:val="none"/>
                <w:lang w:val="ru-RU"/>
              </w:rPr>
              <w:t xml:space="preserve"> разбирается в вопросах экологической безопасности в ходе производства, потребления и утилизации упаковочной продукции;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/>
              </w:rPr>
            </w:pP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highlight w:val="none"/>
                <w:lang w:val="ru-RU"/>
              </w:rPr>
              <w:t>дает развернутые, полные и верные ответы на вопросы, в том числе, дополнительные.</w:t>
            </w:r>
          </w:p>
          <w:p>
            <w:pPr>
              <w:numPr>
                <w:ilvl w:val="0"/>
                <w:numId w:val="0"/>
              </w:numPr>
              <w:tabs>
                <w:tab w:val="left" w:pos="176"/>
              </w:tabs>
              <w:ind w:leftChars="0"/>
              <w:contextualSpacing/>
              <w:rPr>
                <w:sz w:val="21"/>
                <w:szCs w:val="21"/>
                <w:highlight w:val="none"/>
              </w:rPr>
            </w:pPr>
          </w:p>
        </w:tc>
        <w:tc>
          <w:tcPr>
            <w:tcW w:w="3219" w:type="dxa"/>
          </w:tcPr>
          <w:p>
            <w:pPr>
              <w:pStyle w:val="62"/>
              <w:numPr>
                <w:ilvl w:val="0"/>
                <w:numId w:val="0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hint="default"/>
                <w:b w:val="0"/>
                <w:bCs/>
                <w:sz w:val="22"/>
                <w:szCs w:val="22"/>
                <w:highlight w:val="none"/>
                <w:shd w:val="clear" w:color="auto" w:fill="auto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176"/>
              </w:tabs>
              <w:ind w:leftChars="0"/>
              <w:contextualSpacing/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</w:pPr>
          </w:p>
        </w:tc>
        <w:tc>
          <w:tcPr>
            <w:tcW w:w="3220" w:type="dxa"/>
          </w:tcPr>
          <w:p>
            <w:pPr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Обучающийся</w:t>
            </w: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 w:val="0"/>
                <w:iCs/>
                <w:sz w:val="22"/>
                <w:szCs w:val="22"/>
                <w:highlight w:val="none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/>
              </w:rPr>
              <w:t xml:space="preserve"> </w:t>
            </w:r>
            <w:r>
              <w:rPr>
                <w:i w:val="0"/>
                <w:iCs/>
                <w:sz w:val="22"/>
                <w:szCs w:val="22"/>
                <w:highlight w:val="none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>профессионально обосновывает выбор упаковочных и полиграфических материалов с учетом воздействия на окружающую природную среду;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/>
              </w:rPr>
              <w:t>отлично владеет методами оценки соответствия упаковочной продукции соответствующим требованиям;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>в совершенстве знает и анализирует основные нормативно-правовые акты в области экологической экспертизы и сертификации;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/>
              </w:rPr>
              <w:t>в совершенстве знает принципы и порядок проведения экологической экспертизы и сертификации упаковочной продукции;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повышенный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06" w:type="dxa"/>
          </w:tcPr>
          <w:p>
            <w:pPr>
              <w:rPr>
                <w:iCs/>
                <w:highlight w:val="none"/>
              </w:rPr>
            </w:pPr>
            <w:r>
              <w:rPr>
                <w:iCs/>
                <w:highlight w:val="none"/>
              </w:rPr>
              <w:t>хорошо</w:t>
            </w:r>
          </w:p>
        </w:tc>
        <w:tc>
          <w:tcPr>
            <w:tcW w:w="3219" w:type="dxa"/>
          </w:tcPr>
          <w:p>
            <w:pPr>
              <w:tabs>
                <w:tab w:val="left" w:pos="176"/>
              </w:tabs>
              <w:contextualSpacing/>
              <w:rPr>
                <w:rFonts w:eastAsia="Times New Roman"/>
                <w:i w:val="0"/>
                <w:iCs/>
                <w:sz w:val="22"/>
                <w:szCs w:val="22"/>
                <w:highlight w:val="none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highlight w:val="none"/>
              </w:rPr>
              <w:t>Обучающийся: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  <w:highlight w:val="none"/>
              </w:rPr>
            </w:pPr>
            <w:r>
              <w:rPr>
                <w:i w:val="0"/>
                <w:iCs w:val="0"/>
                <w:sz w:val="22"/>
                <w:szCs w:val="22"/>
                <w:highlight w:val="none"/>
              </w:rPr>
              <w:t xml:space="preserve">обоснованно излагает, анализирует и систематизирует изученный материал, что предполагает комплексный характер анализа </w:t>
            </w:r>
            <w:r>
              <w:rPr>
                <w:i w:val="0"/>
                <w:iCs w:val="0"/>
                <w:sz w:val="22"/>
                <w:szCs w:val="22"/>
                <w:highlight w:val="none"/>
                <w:lang w:val="ru-RU"/>
              </w:rPr>
              <w:t>при</w:t>
            </w:r>
            <w:r>
              <w:rPr>
                <w:rFonts w:hint="default"/>
                <w:i w:val="0"/>
                <w:iCs w:val="0"/>
                <w:sz w:val="22"/>
                <w:szCs w:val="22"/>
                <w:highlight w:val="none"/>
                <w:lang w:val="ru-RU"/>
              </w:rPr>
              <w:t xml:space="preserve"> решении задач дисциплины;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  <w:highlight w:val="none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highlight w:val="none"/>
                <w:lang w:val="ru-RU"/>
              </w:rPr>
              <w:t>в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highlight w:val="none"/>
                <w:lang w:val="ru-RU"/>
              </w:rPr>
              <w:t xml:space="preserve"> целом разбирается в вопросах экологической безопасности в ходе производства, потребления и утилизации упаковочной продукции;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  <w:highlight w:val="none"/>
              </w:rPr>
            </w:pPr>
            <w:r>
              <w:rPr>
                <w:i w:val="0"/>
                <w:iCs w:val="0"/>
                <w:sz w:val="22"/>
                <w:szCs w:val="22"/>
                <w:highlight w:val="none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76"/>
              </w:tabs>
              <w:ind w:leftChars="0"/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>
            <w:pPr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i/>
                <w:iCs/>
                <w:sz w:val="21"/>
                <w:szCs w:val="21"/>
                <w:highlight w:val="none"/>
              </w:rPr>
              <w:t xml:space="preserve"> </w:t>
            </w:r>
            <w:r>
              <w:rPr>
                <w:sz w:val="21"/>
                <w:szCs w:val="21"/>
                <w:highlight w:val="none"/>
                <w:lang w:val="ru-RU"/>
              </w:rPr>
              <w:t>Обучающийся</w:t>
            </w: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/>
                <w:sz w:val="22"/>
                <w:szCs w:val="22"/>
                <w:highlight w:val="none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/>
              </w:rPr>
              <w:t></w:t>
            </w:r>
            <w:r>
              <w:rPr>
                <w:i w:val="0"/>
                <w:iCs w:val="0"/>
                <w:sz w:val="22"/>
                <w:szCs w:val="22"/>
                <w:highlight w:val="none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>профессионально обосновывает выбор упаковочных и полиграфических материалов с учетом воздействия на окружающую природную среду, допуская незначительные ошибки;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/>
              </w:rPr>
              <w:t>владеет методами оценки соответствия упаковочной продукции соответствующим требованиям;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>знает основные нормативно-правовые акты в области экологической экспертизы и сертификации;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/>
              </w:rPr>
              <w:t xml:space="preserve"> знает принципы и порядок проведения экологической экспертизы и сертификации упаковочной продукции, допуская небольшие неточности;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highlight w:val="none"/>
                <w:lang w:val="ru-RU"/>
              </w:rPr>
              <w:t>дает</w:t>
            </w:r>
            <w:r>
              <w:rPr>
                <w:rFonts w:hint="default"/>
                <w:i w:val="0"/>
                <w:iCs w:val="0"/>
                <w:sz w:val="22"/>
                <w:szCs w:val="22"/>
                <w:highlight w:val="none"/>
                <w:lang w:val="ru-RU"/>
              </w:rPr>
              <w:t xml:space="preserve"> достаточно полные ответы на вопросы, допускает незначительные ошибки и неточности при ответах на дополнительные вопросы.</w:t>
            </w:r>
          </w:p>
          <w:p>
            <w:pPr>
              <w:tabs>
                <w:tab w:val="left" w:pos="313"/>
              </w:tabs>
              <w:contextualSpacing/>
              <w:rPr>
                <w:rFonts w:hint="default"/>
                <w:i/>
                <w:iCs/>
                <w:sz w:val="21"/>
                <w:szCs w:val="21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базовый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06" w:type="dxa"/>
          </w:tcPr>
          <w:p>
            <w:pPr>
              <w:rPr>
                <w:iCs/>
                <w:highlight w:val="none"/>
              </w:rPr>
            </w:pPr>
            <w:r>
              <w:rPr>
                <w:iCs/>
                <w:highlight w:val="none"/>
              </w:rPr>
              <w:t>удовлетворительно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Fonts w:hint="default"/>
                <w:i w:val="0"/>
                <w:iCs w:val="0"/>
                <w:sz w:val="22"/>
                <w:szCs w:val="22"/>
                <w:highlight w:val="none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highlight w:val="none"/>
                <w:lang w:val="ru-RU"/>
              </w:rPr>
              <w:t>Обучающийся</w:t>
            </w:r>
            <w:r>
              <w:rPr>
                <w:rFonts w:hint="default"/>
                <w:i w:val="0"/>
                <w:iCs w:val="0"/>
                <w:sz w:val="22"/>
                <w:szCs w:val="22"/>
                <w:highlight w:val="none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  <w:highlight w:val="none"/>
              </w:rPr>
            </w:pPr>
            <w:r>
              <w:rPr>
                <w:i w:val="0"/>
                <w:iCs w:val="0"/>
                <w:sz w:val="22"/>
                <w:szCs w:val="22"/>
                <w:highlight w:val="none"/>
                <w:lang w:val="ru-RU"/>
              </w:rPr>
              <w:t>анализирует</w:t>
            </w:r>
            <w:r>
              <w:rPr>
                <w:rFonts w:hint="default"/>
                <w:i w:val="0"/>
                <w:iCs w:val="0"/>
                <w:sz w:val="22"/>
                <w:szCs w:val="22"/>
                <w:highlight w:val="none"/>
                <w:lang w:val="ru-RU"/>
              </w:rPr>
              <w:t xml:space="preserve"> и </w:t>
            </w:r>
            <w:r>
              <w:rPr>
                <w:i w:val="0"/>
                <w:iCs w:val="0"/>
                <w:sz w:val="22"/>
                <w:szCs w:val="22"/>
                <w:highlight w:val="none"/>
              </w:rPr>
              <w:t>систематизирует изученный материал</w:t>
            </w:r>
            <w:r>
              <w:rPr>
                <w:rFonts w:hint="default"/>
                <w:i w:val="0"/>
                <w:iCs w:val="0"/>
                <w:sz w:val="22"/>
                <w:szCs w:val="22"/>
                <w:highlight w:val="none"/>
                <w:lang w:val="ru-RU"/>
              </w:rPr>
              <w:t xml:space="preserve">, </w:t>
            </w:r>
            <w:r>
              <w:rPr>
                <w:i w:val="0"/>
                <w:iCs w:val="0"/>
                <w:sz w:val="22"/>
                <w:szCs w:val="22"/>
                <w:highlight w:val="none"/>
                <w:lang w:val="ru-RU"/>
              </w:rPr>
              <w:t>но не способен выработать стратегию действий для решения проблемных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  <w:highlight w:val="none"/>
              </w:rPr>
            </w:pPr>
            <w:r>
              <w:rPr>
                <w:rFonts w:hint="default" w:eastAsia="Times New Roman"/>
                <w:i w:val="0"/>
                <w:iCs/>
                <w:sz w:val="22"/>
                <w:szCs w:val="22"/>
                <w:highlight w:val="none"/>
                <w:lang w:val="ru-RU"/>
              </w:rPr>
              <w:t>слабо разбирается в вопросах экологической безопасности в ходе производства, потребления и утилизации упаковочной продукции;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sz w:val="21"/>
                <w:szCs w:val="21"/>
                <w:highlight w:val="none"/>
              </w:rPr>
            </w:pPr>
            <w:r>
              <w:rPr>
                <w:i w:val="0"/>
                <w:iCs w:val="0"/>
                <w:sz w:val="22"/>
                <w:szCs w:val="22"/>
                <w:highlight w:val="none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>
            <w:pPr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Обучающийся</w:t>
            </w: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/>
                <w:sz w:val="22"/>
                <w:szCs w:val="22"/>
                <w:highlight w:val="none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/>
              </w:rPr>
              <w:t></w:t>
            </w:r>
            <w:r>
              <w:rPr>
                <w:rStyle w:val="15"/>
                <w:rFonts w:ascii="Times" w:hAnsi="Times" w:eastAsia="SimSun"/>
                <w:i w:val="0"/>
                <w:highlight w:val="none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rPr>
                <w:rStyle w:val="15"/>
                <w:rFonts w:hint="default" w:ascii="Times" w:hAnsi="Times" w:eastAsia="SimSun"/>
                <w:i w:val="0"/>
                <w:highlight w:val="none"/>
                <w:lang w:val="ru-RU"/>
              </w:rPr>
              <w:t>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>испытывает затруднения при обосновании выбора упаковочных и полиграфических материалов с учетом воздействия на окружающую природную среду;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/>
              </w:rPr>
              <w:t>слабо владеет методами оценки соответствия упаковочной продукции соответствующим требованиям;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>В целом знает основные нормативно-правовые акты в области экологической экспертизы и сертификации, но допускает ошибки;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/>
              </w:rPr>
              <w:t xml:space="preserve"> слабо знает принципы и порядок проведения экологической экспертизы и сертификации упаковочной продукции;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  <w:highlight w:val="none"/>
              </w:rPr>
            </w:pPr>
            <w:r>
              <w:rPr>
                <w:i w:val="0"/>
                <w:iCs w:val="0"/>
                <w:sz w:val="22"/>
                <w:szCs w:val="22"/>
                <w:highlight w:val="none"/>
                <w:lang w:val="ru-RU"/>
              </w:rPr>
              <w:t>дает</w:t>
            </w:r>
            <w:r>
              <w:rPr>
                <w:rFonts w:hint="default"/>
                <w:i w:val="0"/>
                <w:iCs w:val="0"/>
                <w:sz w:val="22"/>
                <w:szCs w:val="22"/>
                <w:highlight w:val="none"/>
                <w:lang w:val="ru-RU"/>
              </w:rPr>
              <w:t xml:space="preserve"> неполные ответы на вопросы, допускает ошибки и  при ответах на вопросы, в том числе дополнительные.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низкий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06" w:type="dxa"/>
          </w:tcPr>
          <w:p>
            <w:pPr>
              <w:rPr>
                <w:iCs/>
                <w:highlight w:val="none"/>
              </w:rPr>
            </w:pPr>
            <w:r>
              <w:rPr>
                <w:iCs/>
                <w:highlight w:val="none"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>
            <w:pPr>
              <w:rPr>
                <w:i w:val="0"/>
                <w:iCs w:val="0"/>
                <w:sz w:val="22"/>
                <w:szCs w:val="22"/>
                <w:highlight w:val="none"/>
              </w:rPr>
            </w:pPr>
            <w:r>
              <w:rPr>
                <w:i w:val="0"/>
                <w:iCs w:val="0"/>
                <w:sz w:val="22"/>
                <w:szCs w:val="22"/>
                <w:highlight w:val="none"/>
              </w:rPr>
              <w:t>Обучающийся: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2"/>
                <w:szCs w:val="22"/>
                <w:highlight w:val="none"/>
              </w:rPr>
            </w:pPr>
            <w:r>
              <w:rPr>
                <w:i w:val="0"/>
                <w:iCs w:val="0"/>
                <w:sz w:val="22"/>
                <w:szCs w:val="22"/>
                <w:highlight w:val="none"/>
              </w:rPr>
              <w:t>демонстрирует фрагментарные знания теоретического и практического материал</w:t>
            </w:r>
            <w:r>
              <w:rPr>
                <w:i w:val="0"/>
                <w:iCs w:val="0"/>
                <w:sz w:val="22"/>
                <w:szCs w:val="22"/>
                <w:highlight w:val="none"/>
                <w:lang w:val="ru-RU"/>
              </w:rPr>
              <w:t>а</w:t>
            </w:r>
            <w:r>
              <w:rPr>
                <w:rFonts w:hint="default"/>
                <w:i w:val="0"/>
                <w:iCs w:val="0"/>
                <w:sz w:val="22"/>
                <w:szCs w:val="22"/>
                <w:highlight w:val="none"/>
                <w:lang w:val="ru-RU"/>
              </w:rPr>
              <w:t xml:space="preserve"> по экологической экспертизе и сертификации, </w:t>
            </w:r>
            <w:r>
              <w:rPr>
                <w:i w:val="0"/>
                <w:iCs w:val="0"/>
                <w:sz w:val="22"/>
                <w:szCs w:val="22"/>
                <w:highlight w:val="none"/>
              </w:rPr>
              <w:t>допускает грубые ошибки при его изложении на занятиях и в ходе промежуточной аттестации;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2"/>
                <w:szCs w:val="22"/>
                <w:highlight w:val="none"/>
              </w:rPr>
            </w:pPr>
            <w:r>
              <w:rPr>
                <w:i w:val="0"/>
                <w:iCs w:val="0"/>
                <w:sz w:val="22"/>
                <w:szCs w:val="22"/>
                <w:highlight w:val="none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>
              <w:rPr>
                <w:i w:val="0"/>
                <w:iCs w:val="0"/>
                <w:sz w:val="22"/>
                <w:szCs w:val="22"/>
                <w:highlight w:val="none"/>
                <w:lang w:val="ru-RU"/>
              </w:rPr>
              <w:t>по</w:t>
            </w:r>
            <w:r>
              <w:rPr>
                <w:rFonts w:hint="default"/>
                <w:i w:val="0"/>
                <w:iCs w:val="0"/>
                <w:sz w:val="22"/>
                <w:szCs w:val="22"/>
                <w:highlight w:val="none"/>
                <w:lang w:val="ru-RU"/>
              </w:rPr>
              <w:t xml:space="preserve"> экологической экспертизе и сертификации </w:t>
            </w:r>
            <w:r>
              <w:rPr>
                <w:i w:val="0"/>
                <w:iCs w:val="0"/>
                <w:sz w:val="22"/>
                <w:szCs w:val="22"/>
                <w:highlight w:val="none"/>
              </w:rPr>
              <w:t>стандартного уровня сложности, не владеет необходимыми для этого навыками и приёмами;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2"/>
                <w:szCs w:val="22"/>
                <w:highlight w:val="none"/>
              </w:rPr>
            </w:pPr>
            <w:r>
              <w:rPr>
                <w:i w:val="0"/>
                <w:iCs w:val="0"/>
                <w:sz w:val="22"/>
                <w:szCs w:val="22"/>
                <w:highlight w:val="none"/>
                <w:lang w:val="ru-RU"/>
              </w:rPr>
              <w:t>не</w:t>
            </w:r>
            <w:r>
              <w:rPr>
                <w:rFonts w:hint="default"/>
                <w:i w:val="0"/>
                <w:iCs w:val="0"/>
                <w:sz w:val="22"/>
                <w:szCs w:val="22"/>
                <w:highlight w:val="none"/>
                <w:lang w:val="ru-RU"/>
              </w:rPr>
              <w:t xml:space="preserve"> способен проанализировать экологическую безопасность выпускаемой продукции;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i w:val="0"/>
                <w:iCs w:val="0"/>
                <w:sz w:val="22"/>
                <w:szCs w:val="22"/>
                <w:highlight w:val="none"/>
              </w:rPr>
            </w:pPr>
            <w:r>
              <w:rPr>
                <w:i w:val="0"/>
                <w:iCs w:val="0"/>
                <w:sz w:val="22"/>
                <w:szCs w:val="22"/>
                <w:highlight w:val="none"/>
                <w:lang w:val="ru-RU"/>
              </w:rPr>
              <w:t>не</w:t>
            </w:r>
            <w:r>
              <w:rPr>
                <w:rFonts w:hint="default"/>
                <w:i w:val="0"/>
                <w:iCs w:val="0"/>
                <w:sz w:val="22"/>
                <w:szCs w:val="22"/>
                <w:highlight w:val="none"/>
                <w:lang w:val="ru-RU"/>
              </w:rPr>
              <w:t xml:space="preserve"> знает принципов и методов экологической экспертизы и сертификации;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/>
                <w:sz w:val="22"/>
                <w:szCs w:val="22"/>
                <w:highlight w:val="none"/>
              </w:rPr>
            </w:pPr>
            <w:r>
              <w:rPr>
                <w:i w:val="0"/>
                <w:iCs/>
                <w:sz w:val="22"/>
                <w:szCs w:val="22"/>
                <w:highlight w:val="none"/>
              </w:rPr>
              <w:t>выполняет задания только по образцу и под руководством преподавателя;</w:t>
            </w:r>
          </w:p>
          <w:p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  <w:highlight w:val="none"/>
              </w:rPr>
            </w:pPr>
            <w:r>
              <w:rPr>
                <w:i w:val="0"/>
                <w:iCs w:val="0"/>
                <w:sz w:val="22"/>
                <w:szCs w:val="22"/>
                <w:highlight w:val="none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>
      <w:pPr>
        <w:pStyle w:val="2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>
        <w:rPr>
          <w:rFonts w:hint="default" w:eastAsia="Times New Roman"/>
          <w:bCs/>
          <w:sz w:val="24"/>
          <w:szCs w:val="24"/>
          <w:lang w:val="ru-RU"/>
        </w:rPr>
        <w:t xml:space="preserve"> «</w:t>
      </w:r>
      <w:r>
        <w:rPr>
          <w:rFonts w:hint="default"/>
          <w:i w:val="0"/>
          <w:iCs/>
          <w:sz w:val="24"/>
          <w:szCs w:val="24"/>
          <w:lang w:val="ru-RU"/>
        </w:rPr>
        <w:t>Экологическая экспертиза и сертификация в упаковочном производстве</w:t>
      </w:r>
      <w:r>
        <w:rPr>
          <w:rFonts w:hint="default" w:eastAsia="Times New Roman"/>
          <w:bCs/>
          <w:sz w:val="24"/>
          <w:szCs w:val="24"/>
          <w:lang w:val="ru-RU"/>
        </w:rPr>
        <w:t>»</w:t>
      </w:r>
      <w:r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>
      <w:pPr>
        <w:pStyle w:val="3"/>
      </w:pPr>
      <w:r>
        <w:t>Формы текущего контроля успеваемости, примеры типовых заданий:</w:t>
      </w:r>
    </w:p>
    <w:tbl>
      <w:tblPr>
        <w:tblStyle w:val="43"/>
        <w:tblW w:w="145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>
            <w:pPr>
              <w:pStyle w:val="62"/>
              <w:numPr>
                <w:ilvl w:val="3"/>
                <w:numId w:val="14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</w:t>
            </w:r>
          </w:p>
        </w:tc>
        <w:tc>
          <w:tcPr>
            <w:tcW w:w="3827" w:type="dxa"/>
          </w:tcPr>
          <w:p>
            <w:pPr>
              <w:ind w:left="42"/>
              <w:rPr>
                <w:rFonts w:hint="default"/>
                <w:i/>
                <w:lang w:val="ru-RU"/>
              </w:rPr>
            </w:pPr>
            <w:r>
              <w:rPr>
                <w:b w:val="0"/>
                <w:bCs w:val="0"/>
                <w:i w:val="0"/>
                <w:iCs/>
                <w:highlight w:val="none"/>
                <w:lang w:val="ru-RU"/>
              </w:rPr>
              <w:t>Тест</w:t>
            </w:r>
            <w:r>
              <w:rPr>
                <w:rFonts w:hint="default"/>
                <w:b w:val="0"/>
                <w:bCs w:val="0"/>
                <w:i w:val="0"/>
                <w:iCs/>
                <w:highlight w:val="none"/>
                <w:lang w:val="ru-RU"/>
              </w:rPr>
              <w:t xml:space="preserve"> по разделу </w:t>
            </w:r>
            <w:r>
              <w:rPr>
                <w:rFonts w:hint="default"/>
                <w:b w:val="0"/>
                <w:bCs w:val="0"/>
                <w:i w:val="0"/>
                <w:iCs/>
                <w:highlight w:val="none"/>
                <w:lang w:val="en-US"/>
              </w:rPr>
              <w:t xml:space="preserve">I </w:t>
            </w:r>
            <w:r>
              <w:rPr>
                <w:rFonts w:hint="default"/>
                <w:b w:val="0"/>
                <w:bCs w:val="0"/>
                <w:i w:val="0"/>
                <w:iCs/>
                <w:highlight w:val="none"/>
                <w:lang w:val="ru-RU"/>
              </w:rPr>
              <w:t>«</w:t>
            </w:r>
            <w:r>
              <w:rPr>
                <w:rFonts w:hint="default"/>
                <w:b w:val="0"/>
                <w:bCs w:val="0"/>
                <w:lang w:val="ru-RU"/>
              </w:rPr>
              <w:t>Экологическая экспертиза».</w:t>
            </w:r>
          </w:p>
        </w:tc>
        <w:tc>
          <w:tcPr>
            <w:tcW w:w="9723" w:type="dxa"/>
          </w:tcPr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Примеры</w:t>
            </w:r>
            <w:r>
              <w:rPr>
                <w:rFonts w:hint="default"/>
                <w:i w:val="0"/>
                <w:iCs/>
                <w:lang w:val="ru-RU"/>
              </w:rPr>
              <w:t xml:space="preserve"> вопросов: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42"/>
              <w:textAlignment w:val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Руководитель экспертной комиссии ГЭЭ участвует….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5" w:leftChars="0" w:hanging="65" w:firstLineChars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В определении сложности объекта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10" w:lineRule="atLeast"/>
              <w:ind w:left="425" w:leftChars="0" w:hanging="65" w:firstLineChars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В формировании экспертной комиссии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spacing w:before="0" w:beforeAutospacing="1" w:after="0" w:afterAutospacing="1" w:line="10" w:lineRule="atLeast"/>
              <w:ind w:left="425" w:leftChars="0" w:hanging="65" w:firstLineChars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В определении денежных затрат на объект.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5" w:leftChars="0" w:hanging="65" w:firstLineChars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В формировании ОЭЭ.</w:t>
            </w:r>
          </w:p>
          <w:p>
            <w:pPr>
              <w:pStyle w:val="3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2. Кто организует подготовку сводного заключения экспертной комиссии?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5" w:leftChars="0" w:hanging="65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Эксперты.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spacing w:before="0" w:beforeAutospacing="1" w:after="0" w:afterAutospacing="1" w:line="10" w:lineRule="atLeast"/>
              <w:ind w:left="425" w:leftChars="0" w:hanging="65" w:firstLineChars="0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Исполнитель работы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spacing w:before="0" w:beforeAutospacing="1" w:after="0" w:afterAutospacing="1" w:line="10" w:lineRule="atLeast"/>
              <w:ind w:left="425" w:leftChars="0" w:hanging="65" w:firstLineChars="0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Руководитель комиссии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5" w:leftChars="0" w:hanging="65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Заказчик.</w:t>
            </w:r>
          </w:p>
          <w:p>
            <w:pPr>
              <w:pStyle w:val="3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3. Кого «включают» в порядок формирования ЭК?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5" w:leftChars="0" w:hanging="65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Нештатных экспертов.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spacing w:before="0" w:beforeAutospacing="1" w:after="0" w:afterAutospacing="1" w:line="10" w:lineRule="atLeast"/>
              <w:ind w:left="425" w:leftChars="0" w:hanging="65" w:firstLineChars="0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Заказчика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spacing w:before="0" w:beforeAutospacing="1" w:after="0" w:afterAutospacing="1" w:line="10" w:lineRule="atLeast"/>
              <w:ind w:left="425" w:leftChars="0" w:hanging="65" w:firstLineChars="0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Исполнителя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5" w:leftChars="0" w:hanging="65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Только штатных экспертов</w:t>
            </w:r>
          </w:p>
          <w:p>
            <w:pPr>
              <w:pStyle w:val="3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4. Что является одним из обязательных условий финансирования и реализации проекта?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5" w:leftChars="0" w:hanging="65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Документы по объекту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spacing w:before="0" w:beforeAutospacing="1" w:after="0" w:afterAutospacing="1" w:line="10" w:lineRule="atLeast"/>
              <w:ind w:left="425" w:leftChars="0" w:hanging="65" w:firstLineChars="0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Документы по работе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spacing w:before="0" w:beforeAutospacing="1" w:after="0" w:afterAutospacing="1" w:line="10" w:lineRule="atLeast"/>
              <w:ind w:left="425" w:leftChars="0" w:hanging="65" w:firstLineChars="0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Письменное мнение экспертов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5" w:leftChars="0" w:hanging="65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Положительное заключение ГЭЭ.</w:t>
            </w:r>
          </w:p>
          <w:p>
            <w:pPr>
              <w:pStyle w:val="3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5. В каком случае положительное заключение теряет свою силу.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5" w:leftChars="0" w:hanging="65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Доработки объекта ГЭЭ по замечаниям.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spacing w:before="0" w:beforeAutospacing="1" w:after="0" w:afterAutospacing="1" w:line="10" w:lineRule="atLeast"/>
              <w:ind w:left="425" w:leftChars="0" w:hanging="65" w:firstLineChars="0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Утерянные материалы заказчиком.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spacing w:before="0" w:beforeAutospacing="1" w:after="0" w:afterAutospacing="1" w:line="10" w:lineRule="atLeast"/>
              <w:ind w:left="425" w:leftChars="0" w:hanging="65" w:firstLineChars="0"/>
              <w:jc w:val="left"/>
              <w:rPr>
                <w:rFonts w:hint="default"/>
                <w:i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При переводе объекта на другое лицо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spacing w:before="0" w:beforeAutospacing="1" w:after="0" w:afterAutospacing="1" w:line="10" w:lineRule="atLeast"/>
              <w:ind w:left="425" w:leftChars="0" w:hanging="65" w:firstLineChars="0"/>
              <w:jc w:val="left"/>
              <w:rPr>
                <w:rFonts w:hint="default"/>
                <w:i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Таких случаев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993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3827" w:type="dxa"/>
          </w:tcPr>
          <w:p>
            <w:pPr>
              <w:ind w:left="42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 xml:space="preserve">Реферат по разделу </w:t>
            </w:r>
            <w:r>
              <w:rPr>
                <w:rFonts w:hint="default"/>
                <w:b w:val="0"/>
                <w:bCs w:val="0"/>
                <w:i w:val="0"/>
                <w:iCs/>
                <w:lang w:val="en-US"/>
              </w:rPr>
              <w:t xml:space="preserve">II 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«Сертификация упаковочных изделий»</w:t>
            </w:r>
          </w:p>
        </w:tc>
        <w:tc>
          <w:tcPr>
            <w:tcW w:w="9723" w:type="dxa"/>
          </w:tcPr>
          <w:p>
            <w:pPr>
              <w:tabs>
                <w:tab w:val="left" w:pos="346"/>
              </w:tabs>
              <w:jc w:val="both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  <w:lang w:val="ru-RU"/>
              </w:rPr>
              <w:t>Темы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рефератов:</w:t>
            </w:r>
          </w:p>
          <w:p>
            <w:pPr>
              <w:numPr>
                <w:ilvl w:val="0"/>
                <w:numId w:val="21"/>
              </w:numPr>
              <w:spacing w:line="240" w:lineRule="auto"/>
              <w:ind w:left="0" w:leftChars="0" w:firstLine="0" w:firstLineChars="0"/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Добровольная сертификация упаковочной продукции.</w:t>
            </w:r>
          </w:p>
          <w:p>
            <w:pPr>
              <w:numPr>
                <w:ilvl w:val="0"/>
                <w:numId w:val="21"/>
              </w:numPr>
              <w:spacing w:line="240" w:lineRule="auto"/>
              <w:ind w:left="0" w:leftChars="0" w:firstLine="0" w:firstLineChars="0"/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Маркировка тары и упаковки.</w:t>
            </w:r>
          </w:p>
          <w:p>
            <w:pPr>
              <w:numPr>
                <w:ilvl w:val="0"/>
                <w:numId w:val="21"/>
              </w:numPr>
              <w:spacing w:line="240" w:lineRule="auto"/>
              <w:ind w:left="0" w:leftChars="0" w:firstLine="0" w:firstLineChars="0"/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Порядок получения декларации ТР ТС на упаковку металлическую: фольга алюминиевая.</w:t>
            </w:r>
          </w:p>
          <w:p>
            <w:pPr>
              <w:numPr>
                <w:ilvl w:val="0"/>
                <w:numId w:val="21"/>
              </w:numPr>
              <w:spacing w:line="240" w:lineRule="auto"/>
              <w:ind w:left="0" w:leftChars="0" w:firstLine="0" w:firstLineChars="0"/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Порядок получения декларации ТР ТС на упаковку металлическую: банки.</w:t>
            </w:r>
          </w:p>
          <w:p>
            <w:pPr>
              <w:numPr>
                <w:ilvl w:val="0"/>
                <w:numId w:val="21"/>
              </w:numPr>
              <w:spacing w:line="240" w:lineRule="auto"/>
              <w:ind w:left="0" w:leftChars="0" w:firstLine="0" w:firstLineChars="0"/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Порядок получения декларации ТР ТС на упаковку металлическую: фляги.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01"/>
              </w:tabs>
              <w:ind w:leftChars="-327"/>
              <w:jc w:val="both"/>
              <w:rPr>
                <w:rFonts w:hint="default"/>
                <w:i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</w:t>
            </w:r>
          </w:p>
        </w:tc>
        <w:tc>
          <w:tcPr>
            <w:tcW w:w="3827" w:type="dxa"/>
          </w:tcPr>
          <w:p>
            <w:pPr>
              <w:rPr>
                <w:rFonts w:hint="default" w:ascii="Times New Roman" w:hAnsi="Times New Roman" w:cs="Times New Roman"/>
                <w:i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/>
                <w:lang w:val="ru-RU"/>
              </w:rPr>
              <w:t xml:space="preserve">Контрольная работа по разделу </w:t>
            </w:r>
            <w:r>
              <w:rPr>
                <w:rFonts w:hint="default" w:cs="Times New Roman"/>
                <w:b w:val="0"/>
                <w:bCs w:val="0"/>
                <w:i w:val="0"/>
                <w:iCs/>
                <w:lang w:val="en-US"/>
              </w:rPr>
              <w:t>II</w:t>
            </w:r>
            <w:r>
              <w:rPr>
                <w:rFonts w:hint="default" w:cs="Times New Roman"/>
                <w:b w:val="0"/>
                <w:bCs w:val="0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«Сертификация упаковочных изделий»</w:t>
            </w:r>
          </w:p>
        </w:tc>
        <w:tc>
          <w:tcPr>
            <w:tcW w:w="972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0" w:beforeAutospacing="0" w:after="40" w:afterAutospacing="0" w:line="240" w:lineRule="auto"/>
              <w:ind w:leftChars="0" w:right="50" w:rightChars="0"/>
              <w:rPr>
                <w:rFonts w:hint="default" w:eastAsia="sans-serif" w:cs="Times New Roman"/>
                <w:i w:val="0"/>
                <w:iCs w:val="0"/>
                <w:caps w:val="0"/>
                <w:spacing w:val="0"/>
                <w:sz w:val="22"/>
                <w:szCs w:val="22"/>
                <w:u w:val="none"/>
                <w:shd w:val="clear" w:fill="FFFFFF"/>
                <w:lang w:val="ru-RU"/>
              </w:rPr>
            </w:pPr>
            <w:r>
              <w:rPr>
                <w:rFonts w:hint="default" w:eastAsia="sans-serif" w:cs="Times New Roman"/>
                <w:i w:val="0"/>
                <w:iCs w:val="0"/>
                <w:caps w:val="0"/>
                <w:spacing w:val="0"/>
                <w:sz w:val="22"/>
                <w:szCs w:val="22"/>
                <w:u w:val="none"/>
                <w:shd w:val="clear" w:fill="FFFFFF"/>
                <w:lang w:val="ru-RU"/>
              </w:rPr>
              <w:t>Примеры вариантов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Вариант 1</w:t>
            </w:r>
          </w:p>
          <w:p>
            <w:pPr>
              <w:numPr>
                <w:ilvl w:val="0"/>
                <w:numId w:val="22"/>
              </w:numPr>
              <w:tabs>
                <w:tab w:val="clear" w:pos="425"/>
              </w:tabs>
              <w:spacing w:line="240" w:lineRule="auto"/>
              <w:ind w:left="425" w:leftChars="0" w:hanging="425" w:firstLineChars="0"/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Схемы экологической сертификации продукции.</w:t>
            </w:r>
          </w:p>
          <w:p>
            <w:pPr>
              <w:numPr>
                <w:ilvl w:val="0"/>
                <w:numId w:val="22"/>
              </w:numPr>
              <w:tabs>
                <w:tab w:val="clear" w:pos="425"/>
              </w:tabs>
              <w:spacing w:line="240" w:lineRule="auto"/>
              <w:ind w:left="425" w:leftChars="0" w:hanging="425" w:firstLineChars="0"/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Порядок подачи заявок для получения сертификата на продукцию.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Вариант 2</w:t>
            </w:r>
          </w:p>
          <w:p>
            <w:pPr>
              <w:numPr>
                <w:ilvl w:val="0"/>
                <w:numId w:val="23"/>
              </w:numPr>
              <w:tabs>
                <w:tab w:val="clear" w:pos="425"/>
              </w:tabs>
              <w:spacing w:line="240" w:lineRule="auto"/>
              <w:ind w:left="425" w:leftChars="0" w:hanging="425" w:firstLineChars="0"/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Понятие экологической сертификации.</w:t>
            </w:r>
          </w:p>
          <w:p>
            <w:pPr>
              <w:numPr>
                <w:ilvl w:val="0"/>
                <w:numId w:val="23"/>
              </w:numPr>
              <w:tabs>
                <w:tab w:val="clear" w:pos="425"/>
              </w:tabs>
              <w:spacing w:line="240" w:lineRule="auto"/>
              <w:ind w:left="425" w:leftChars="0" w:hanging="425" w:firstLineChars="0"/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Виды экологической сертификации.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Вариант 3</w:t>
            </w:r>
          </w:p>
          <w:p>
            <w:pPr>
              <w:numPr>
                <w:ilvl w:val="0"/>
                <w:numId w:val="24"/>
              </w:numPr>
              <w:tabs>
                <w:tab w:val="clear" w:pos="425"/>
              </w:tabs>
              <w:spacing w:line="240" w:lineRule="auto"/>
              <w:ind w:left="425" w:leftChars="0" w:hanging="425" w:firstLineChars="0"/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Нормативно-правовые акты РФ в области сертификации продукции.</w:t>
            </w:r>
          </w:p>
          <w:p>
            <w:pPr>
              <w:numPr>
                <w:ilvl w:val="0"/>
                <w:numId w:val="24"/>
              </w:numPr>
              <w:tabs>
                <w:tab w:val="clear" w:pos="425"/>
              </w:tabs>
              <w:spacing w:line="240" w:lineRule="auto"/>
              <w:ind w:left="425" w:leftChars="0" w:hanging="425" w:firstLineChars="0"/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Цели и сущность экологической сертификации продукции.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Вариант 4</w:t>
            </w:r>
          </w:p>
          <w:p>
            <w:pPr>
              <w:numPr>
                <w:ilvl w:val="0"/>
                <w:numId w:val="25"/>
              </w:numPr>
              <w:tabs>
                <w:tab w:val="clear" w:pos="425"/>
              </w:tabs>
              <w:spacing w:line="240" w:lineRule="auto"/>
              <w:ind w:left="425" w:leftChars="0" w:hanging="425" w:firstLineChars="0"/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Критерии оценки натуральной и безопасной продукции, отвечающей экологическим требованиям.</w:t>
            </w:r>
          </w:p>
          <w:p>
            <w:pPr>
              <w:numPr>
                <w:ilvl w:val="0"/>
                <w:numId w:val="25"/>
              </w:numPr>
              <w:tabs>
                <w:tab w:val="clear" w:pos="425"/>
              </w:tabs>
              <w:spacing w:line="240" w:lineRule="auto"/>
              <w:ind w:left="425" w:leftChars="0" w:hanging="425" w:firstLineChars="0"/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Основные требования к упаковочной продукции и ее производству.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Вариант 5</w:t>
            </w:r>
          </w:p>
          <w:p>
            <w:pPr>
              <w:numPr>
                <w:ilvl w:val="0"/>
                <w:numId w:val="26"/>
              </w:numPr>
              <w:tabs>
                <w:tab w:val="clear" w:pos="425"/>
              </w:tabs>
              <w:spacing w:line="240" w:lineRule="auto"/>
              <w:ind w:left="425" w:leftChars="0" w:hanging="425" w:firstLineChars="0"/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Порядок подачи заявки для проведения сертификации продукции.</w:t>
            </w:r>
          </w:p>
          <w:p>
            <w:pPr>
              <w:numPr>
                <w:ilvl w:val="0"/>
                <w:numId w:val="26"/>
              </w:numPr>
              <w:tabs>
                <w:tab w:val="clear" w:pos="425"/>
              </w:tabs>
              <w:spacing w:line="240" w:lineRule="auto"/>
              <w:ind w:left="425" w:leftChars="0" w:hanging="425" w:firstLineChars="0"/>
              <w:rPr>
                <w:rFonts w:hint="default" w:eastAsia="sans-serif" w:cs="Times New Roman"/>
                <w:i w:val="0"/>
                <w:iCs w:val="0"/>
                <w:caps w:val="0"/>
                <w:spacing w:val="0"/>
                <w:sz w:val="22"/>
                <w:szCs w:val="22"/>
                <w:u w:val="none"/>
                <w:shd w:val="clear" w:fill="FFFFFF"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Какие документы должен предоставить производитель, необходимые для выдачи сертификата?</w:t>
            </w:r>
          </w:p>
        </w:tc>
      </w:tr>
    </w:tbl>
    <w:p>
      <w:pPr>
        <w:pStyle w:val="62"/>
        <w:numPr>
          <w:ilvl w:val="1"/>
          <w:numId w:val="27"/>
        </w:numPr>
        <w:jc w:val="both"/>
        <w:rPr>
          <w:i/>
          <w:vanish/>
        </w:rPr>
      </w:pPr>
    </w:p>
    <w:p>
      <w:pPr>
        <w:pStyle w:val="62"/>
        <w:numPr>
          <w:ilvl w:val="1"/>
          <w:numId w:val="27"/>
        </w:numPr>
        <w:jc w:val="both"/>
        <w:rPr>
          <w:i/>
          <w:vanish/>
        </w:rPr>
      </w:pPr>
    </w:p>
    <w:p>
      <w:pPr>
        <w:pStyle w:val="3"/>
      </w:pPr>
      <w:r>
        <w:t>Критерии, шкалы оценивания текущего контроля успеваемости: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080"/>
        <w:gridCol w:w="2055"/>
        <w:gridCol w:w="102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Тест</w:t>
            </w:r>
          </w:p>
        </w:tc>
        <w:tc>
          <w:tcPr>
            <w:tcW w:w="8080" w:type="dxa"/>
            <w:vMerge w:val="restart"/>
            <w:vAlign w:val="top"/>
          </w:tcPr>
          <w:p>
            <w:pPr>
              <w:rPr>
                <w:b/>
              </w:rPr>
            </w:pPr>
            <w:r>
              <w:t xml:space="preserve">За выполнение каждого тестового задания испытуемому выставляются баллы. </w:t>
            </w:r>
            <w:r>
              <w:rPr>
                <w:b w:val="0"/>
                <w:bCs/>
              </w:rPr>
              <w:t>Тип используемой шкалы оценивания – порядковая.</w:t>
            </w:r>
          </w:p>
          <w:p>
            <w:pPr>
              <w:rPr>
                <w:lang w:val="ru-RU"/>
              </w:rPr>
            </w:pPr>
            <w:r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Баллы выставляются не за всё задание, а за тот или иной выбор в каждом задании. 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18</w:t>
            </w:r>
            <w:r>
              <w:rPr>
                <w:i w:val="0"/>
                <w:iCs/>
              </w:rPr>
              <w:t xml:space="preserve"> – </w:t>
            </w:r>
            <w:r>
              <w:rPr>
                <w:rFonts w:hint="default"/>
                <w:i w:val="0"/>
                <w:iCs/>
                <w:lang w:val="ru-RU"/>
              </w:rPr>
              <w:t>20</w:t>
            </w:r>
            <w:r>
              <w:rPr>
                <w:i w:val="0"/>
                <w:iCs/>
              </w:rPr>
              <w:t xml:space="preserve"> баллов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5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color w:val="000000"/>
                <w:lang w:val="ru-RU"/>
              </w:rPr>
              <w:t>90</w:t>
            </w:r>
            <w:r>
              <w:rPr>
                <w:i w:val="0"/>
                <w:iCs/>
                <w:color w:val="000000"/>
              </w:rPr>
              <w:t>% - 100%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 w:val="0"/>
                <w:iCs/>
                <w:lang w:val="ru-RU"/>
              </w:rPr>
            </w:pPr>
          </w:p>
        </w:tc>
        <w:tc>
          <w:tcPr>
            <w:tcW w:w="8080" w:type="dxa"/>
            <w:vMerge w:val="continue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14</w:t>
            </w:r>
            <w:r>
              <w:rPr>
                <w:i w:val="0"/>
                <w:iCs/>
              </w:rPr>
              <w:t xml:space="preserve"> – </w:t>
            </w:r>
            <w:r>
              <w:rPr>
                <w:rFonts w:hint="default"/>
                <w:i w:val="0"/>
                <w:iCs/>
                <w:lang w:val="ru-RU"/>
              </w:rPr>
              <w:t>17</w:t>
            </w:r>
            <w:r>
              <w:rPr>
                <w:i w:val="0"/>
                <w:iCs/>
              </w:rPr>
              <w:t xml:space="preserve"> баллов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4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70</w:t>
            </w:r>
            <w:r>
              <w:rPr>
                <w:i w:val="0"/>
                <w:iCs/>
              </w:rPr>
              <w:t>% - 8</w:t>
            </w:r>
            <w:r>
              <w:rPr>
                <w:rFonts w:hint="default"/>
                <w:i w:val="0"/>
                <w:iCs/>
                <w:lang w:val="ru-RU"/>
              </w:rPr>
              <w:t>9</w:t>
            </w:r>
            <w:r>
              <w:rPr>
                <w:i w:val="0"/>
                <w:iCs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 w:val="0"/>
                <w:iCs/>
                <w:lang w:val="ru-RU"/>
              </w:rPr>
            </w:pPr>
          </w:p>
        </w:tc>
        <w:tc>
          <w:tcPr>
            <w:tcW w:w="8080" w:type="dxa"/>
            <w:vMerge w:val="continue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8</w:t>
            </w:r>
            <w:r>
              <w:rPr>
                <w:i w:val="0"/>
                <w:iCs/>
              </w:rPr>
              <w:t xml:space="preserve"> – </w:t>
            </w:r>
            <w:r>
              <w:rPr>
                <w:rFonts w:hint="default"/>
                <w:i w:val="0"/>
                <w:iCs/>
                <w:lang w:val="ru-RU"/>
              </w:rPr>
              <w:t>13</w:t>
            </w:r>
            <w:r>
              <w:rPr>
                <w:i w:val="0"/>
                <w:iCs/>
              </w:rPr>
              <w:t xml:space="preserve"> баллов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3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  <w:color w:val="000000"/>
              </w:rPr>
              <w:t xml:space="preserve">41% - </w:t>
            </w:r>
            <w:r>
              <w:rPr>
                <w:rFonts w:hint="default"/>
                <w:i w:val="0"/>
                <w:iCs/>
                <w:color w:val="000000"/>
                <w:lang w:val="ru-RU"/>
              </w:rPr>
              <w:t>69</w:t>
            </w:r>
            <w:r>
              <w:rPr>
                <w:i w:val="0"/>
                <w:iCs/>
                <w:color w:val="00000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 w:val="0"/>
                <w:iCs/>
                <w:lang w:val="ru-RU"/>
              </w:rPr>
            </w:pPr>
          </w:p>
        </w:tc>
        <w:tc>
          <w:tcPr>
            <w:tcW w:w="8080" w:type="dxa"/>
            <w:vMerge w:val="continue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 xml:space="preserve">0 – </w:t>
            </w:r>
            <w:r>
              <w:rPr>
                <w:rFonts w:hint="default"/>
                <w:i w:val="0"/>
                <w:iCs/>
                <w:lang w:val="ru-RU"/>
              </w:rPr>
              <w:t>7</w:t>
            </w:r>
            <w:r>
              <w:rPr>
                <w:i w:val="0"/>
                <w:iCs/>
              </w:rPr>
              <w:t xml:space="preserve"> баллов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2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40% и менее 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Контрольная</w:t>
            </w:r>
            <w:r>
              <w:rPr>
                <w:rFonts w:hint="default"/>
                <w:i w:val="0"/>
                <w:iCs/>
                <w:lang w:val="ru-RU"/>
              </w:rPr>
              <w:t xml:space="preserve"> работа</w:t>
            </w: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lang w:val="ru-RU"/>
              </w:rPr>
              <w:t>Дан</w:t>
            </w:r>
            <w:r>
              <w:rPr>
                <w:rFonts w:hint="default"/>
                <w:lang w:val="ru-RU"/>
              </w:rPr>
              <w:t xml:space="preserve"> верный, полностью и логически стройный ответ на теоретические вопросы.  Ошибки и отсутствуют. Возможны 1-2 недочета, не влияющих на правильность ответа. 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18-20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lang w:val="ru-RU"/>
              </w:rPr>
              <w:t>Дан полный, развернутый ответ на поставленный вопрос,</w:t>
            </w:r>
            <w:r>
              <w:rPr>
                <w:rFonts w:hint="default"/>
                <w:lang w:val="ru-RU"/>
              </w:rPr>
              <w:t xml:space="preserve"> с единичными, незначительными ошибками. 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14-17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 xml:space="preserve">Ответ не полный, с ошибками в деталях, обучающийся не способен самостоятельно выделить существенные и несущественные признаки и причинно-следственные связи. 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en-US" w:eastAsia="ru-RU" w:bidi="ar-SA"/>
              </w:rPr>
            </w:pPr>
            <w:r>
              <w:rPr>
                <w:rFonts w:hint="default" w:cs="Times New Roman"/>
                <w:i w:val="0"/>
                <w:iCs/>
                <w:sz w:val="22"/>
                <w:szCs w:val="22"/>
                <w:lang w:val="en-US" w:eastAsia="ru-RU" w:bidi="ar-SA"/>
              </w:rPr>
              <w:t>10-13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 xml:space="preserve">Ответ представляет собой разрозненные знания с существенными ошибками по вопросу, присутствуют фрагментарность, нелогичность изложения. 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en-US"/>
              </w:rPr>
              <w:t>1-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9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i/>
                <w:shd w:val="clear" w:color="FFFFFF" w:fill="D9D9D9"/>
              </w:rPr>
            </w:pPr>
            <w:r>
              <w:rPr>
                <w:i w:val="0"/>
                <w:iCs/>
                <w:shd w:val="clear" w:color="auto" w:fil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10" w:type="dxa"/>
            <w:vMerge w:val="continue"/>
          </w:tcPr>
          <w:p>
            <w:pPr>
              <w:jc w:val="center"/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не выполнил задание.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en-US" w:eastAsia="ru-RU" w:bidi="ar-SA"/>
              </w:rPr>
            </w:pPr>
            <w:r>
              <w:rPr>
                <w:rFonts w:hint="default"/>
                <w:i w:val="0"/>
                <w:iCs/>
                <w:lang w:val="en-US"/>
              </w:rPr>
              <w:t>0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  <w:rPr>
                <w:i w:val="0"/>
                <w:iCs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Тема реферата раскрыта полностью. Нет ошибок в логических рассуждениях и изложении материала.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 в освоении пройденных тем и применение их на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26-30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Тема реферата раскрыта полностью, но недостаточно структурировано изложен материал,  обоснований шагов решения недостаточно. Допущена одна неточность или два-три недочета.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21-25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Тема реферата раскрыта не полностью. Допущены более одной ошибки или более двух-трех недочетов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  <w:shd w:val="clear" w:color="auto" w:fill="auto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15</w:t>
            </w:r>
            <w:r>
              <w:rPr>
                <w:i w:val="0"/>
                <w:iCs/>
                <w:shd w:val="clear" w:color="auto" w:fill="auto"/>
              </w:rPr>
              <w:t>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20</w:t>
            </w:r>
            <w:r>
              <w:rPr>
                <w:i w:val="0"/>
                <w:iCs/>
                <w:shd w:val="clear" w:color="auto" w:fill="auto"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Тема реферата не раскрыта.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shd w:val="clear" w:color="auto" w:fill="auto"/>
                <w:lang w:val="ru-RU"/>
              </w:rPr>
            </w:pPr>
            <w:r>
              <w:rPr>
                <w:i w:val="0"/>
                <w:iCs/>
                <w:shd w:val="clear" w:color="auto" w:fill="auto"/>
              </w:rPr>
              <w:t>1-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14</w:t>
            </w:r>
            <w:r>
              <w:rPr>
                <w:i w:val="0"/>
                <w:iCs/>
                <w:shd w:val="clear" w:color="auto" w:fill="auto"/>
              </w:rPr>
              <w:t xml:space="preserve"> бал</w:t>
            </w:r>
            <w:r>
              <w:rPr>
                <w:i w:val="0"/>
                <w:iCs/>
                <w:shd w:val="clear" w:color="auto" w:fill="auto"/>
                <w:lang w:val="ru-RU"/>
              </w:rPr>
              <w:t>лов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0 баллов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rPr>
                <w:i/>
              </w:rPr>
            </w:pPr>
          </w:p>
        </w:tc>
      </w:tr>
    </w:tbl>
    <w:p/>
    <w:p>
      <w:pPr>
        <w:pStyle w:val="3"/>
        <w:rPr>
          <w:i/>
        </w:rPr>
      </w:pPr>
      <w:r>
        <w:t>Промежуточная аттестация: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3" w:hRule="atLeast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both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Экзамен: </w:t>
            </w:r>
          </w:p>
          <w:p>
            <w:pPr>
              <w:jc w:val="both"/>
              <w:rPr>
                <w:i/>
              </w:rPr>
            </w:pPr>
            <w:r>
              <w:rPr>
                <w:i w:val="0"/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Билет 1</w:t>
            </w:r>
          </w:p>
          <w:p>
            <w:pPr>
              <w:widowControl w:val="0"/>
              <w:numPr>
                <w:ilvl w:val="0"/>
                <w:numId w:val="28"/>
              </w:numPr>
              <w:overflowPunct w:val="0"/>
              <w:autoSpaceDN w:val="0"/>
              <w:adjustRightInd w:val="0"/>
              <w:spacing w:after="0" w:line="240" w:lineRule="auto"/>
              <w:ind w:left="425" w:leftChars="0" w:hanging="425" w:firstLineChars="0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Понятие экологической экспертизы, ее цели, задачи и функции. </w:t>
            </w:r>
          </w:p>
          <w:p>
            <w:pPr>
              <w:widowControl w:val="0"/>
              <w:numPr>
                <w:ilvl w:val="0"/>
                <w:numId w:val="28"/>
              </w:numPr>
              <w:overflowPunct w:val="0"/>
              <w:autoSpaceDN w:val="0"/>
              <w:adjustRightInd w:val="0"/>
              <w:spacing w:after="0" w:line="240" w:lineRule="auto"/>
              <w:ind w:left="425" w:leftChars="0" w:hanging="425" w:firstLineChars="0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Основные требования к упаковочной продукции и ее производству.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Билет 2</w:t>
            </w:r>
          </w:p>
          <w:p>
            <w:pPr>
              <w:widowControl w:val="0"/>
              <w:numPr>
                <w:ilvl w:val="0"/>
                <w:numId w:val="29"/>
              </w:numPr>
              <w:overflowPunct w:val="0"/>
              <w:autoSpaceDN w:val="0"/>
              <w:adjustRightInd w:val="0"/>
              <w:spacing w:after="0" w:line="240" w:lineRule="auto"/>
              <w:ind w:left="425" w:leftChars="0" w:hanging="425" w:firstLineChars="0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Критерии оценки натуральной и безопасной продукции, отвечающей экологическим требованиям.</w:t>
            </w:r>
          </w:p>
          <w:p>
            <w:pPr>
              <w:widowControl w:val="0"/>
              <w:numPr>
                <w:ilvl w:val="0"/>
                <w:numId w:val="29"/>
              </w:numPr>
              <w:overflowPunct w:val="0"/>
              <w:autoSpaceDN w:val="0"/>
              <w:adjustRightInd w:val="0"/>
              <w:spacing w:after="0" w:line="240" w:lineRule="auto"/>
              <w:ind w:left="425" w:leftChars="0" w:hanging="425" w:firstLineChars="0"/>
              <w:jc w:val="both"/>
              <w:rPr>
                <w:rFonts w:hint="default"/>
                <w:b w:val="0"/>
                <w:bCs w:val="0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Принципы экологической экспертизы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Билет 3</w:t>
            </w:r>
          </w:p>
          <w:p>
            <w:pPr>
              <w:widowControl w:val="0"/>
              <w:numPr>
                <w:ilvl w:val="0"/>
                <w:numId w:val="30"/>
              </w:numPr>
              <w:overflowPunct w:val="0"/>
              <w:autoSpaceDN w:val="0"/>
              <w:adjustRightInd w:val="0"/>
              <w:spacing w:after="0" w:line="240" w:lineRule="auto"/>
              <w:ind w:left="425" w:leftChars="0" w:hanging="425" w:firstLineChars="0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Государственная экологическая экспертиза. Цели, задачи, функции.</w:t>
            </w:r>
          </w:p>
          <w:p>
            <w:pPr>
              <w:widowControl w:val="0"/>
              <w:numPr>
                <w:ilvl w:val="0"/>
                <w:numId w:val="30"/>
              </w:numPr>
              <w:overflowPunct w:val="0"/>
              <w:autoSpaceDN w:val="0"/>
              <w:adjustRightInd w:val="0"/>
              <w:spacing w:after="0" w:line="240" w:lineRule="auto"/>
              <w:ind w:left="425" w:leftChars="0" w:hanging="425" w:firstLineChars="0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Порядок подачи заявок для получения сертификата на продукцию.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Билет 4</w:t>
            </w:r>
          </w:p>
          <w:p>
            <w:pPr>
              <w:widowControl w:val="0"/>
              <w:numPr>
                <w:ilvl w:val="0"/>
                <w:numId w:val="31"/>
              </w:numPr>
              <w:overflowPunct w:val="0"/>
              <w:autoSpaceDN w:val="0"/>
              <w:adjustRightInd w:val="0"/>
              <w:spacing w:after="0" w:line="240" w:lineRule="auto"/>
              <w:ind w:left="425" w:leftChars="0" w:hanging="425" w:firstLineChars="0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Сертификация и соответствие экологической маркировки I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I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 типа. Общие положения.</w:t>
            </w:r>
          </w:p>
          <w:p>
            <w:pPr>
              <w:widowControl w:val="0"/>
              <w:numPr>
                <w:ilvl w:val="0"/>
                <w:numId w:val="31"/>
              </w:numPr>
              <w:overflowPunct w:val="0"/>
              <w:autoSpaceDN w:val="0"/>
              <w:adjustRightInd w:val="0"/>
              <w:spacing w:after="0" w:line="240" w:lineRule="auto"/>
              <w:ind w:left="425" w:leftChars="0" w:hanging="425" w:firstLineChars="0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Общественная экологическая экспертиза. Основные принципы и понятия. 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Билет 5</w:t>
            </w:r>
          </w:p>
          <w:p>
            <w:pPr>
              <w:widowControl w:val="0"/>
              <w:numPr>
                <w:ilvl w:val="0"/>
                <w:numId w:val="32"/>
              </w:numPr>
              <w:overflowPunct w:val="0"/>
              <w:autoSpaceDN w:val="0"/>
              <w:adjustRightInd w:val="0"/>
              <w:spacing w:after="0" w:line="240" w:lineRule="auto"/>
              <w:ind w:left="425" w:leftChars="0" w:hanging="425" w:firstLineChars="0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Специфические типы экологической экспертизы. </w:t>
            </w:r>
          </w:p>
          <w:p>
            <w:pPr>
              <w:widowControl w:val="0"/>
              <w:numPr>
                <w:ilvl w:val="0"/>
                <w:numId w:val="32"/>
              </w:numPr>
              <w:overflowPunct w:val="0"/>
              <w:autoSpaceDN w:val="0"/>
              <w:adjustRightInd w:val="0"/>
              <w:spacing w:after="0" w:line="240" w:lineRule="auto"/>
              <w:ind w:left="425" w:leftChars="0" w:hanging="425" w:firstLineChars="0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Требования, предъявляемые к самодекларируемым экологическим заявлениям.</w:t>
            </w:r>
          </w:p>
        </w:tc>
      </w:tr>
    </w:tbl>
    <w:p/>
    <w:p>
      <w:pPr>
        <w:pStyle w:val="3"/>
      </w:pPr>
      <w:r>
        <w:t>Критерии, шкалы оценивания промежуточной аттестации учебной дисциплины/модуля: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945"/>
        <w:gridCol w:w="177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1" w:hRule="atLeast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3828" w:type="dxa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restart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Э</w:t>
            </w:r>
            <w:r>
              <w:rPr>
                <w:i w:val="0"/>
                <w:iCs/>
              </w:rPr>
              <w:t>кзамен: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в устной форме по билетам</w:t>
            </w:r>
          </w:p>
          <w:p>
            <w:pPr>
              <w:pStyle w:val="91"/>
              <w:tabs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 xml:space="preserve">Распределение баллов по вопросам билета: </w:t>
            </w:r>
          </w:p>
          <w:p>
            <w:pPr>
              <w:pStyle w:val="91"/>
              <w:tabs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 xml:space="preserve">1-й вопрос: 0 – </w:t>
            </w:r>
            <w:r>
              <w:rPr>
                <w:rFonts w:hint="default"/>
                <w:i w:val="0"/>
                <w:iCs/>
                <w:lang w:val="ru-RU"/>
              </w:rPr>
              <w:t>15</w:t>
            </w:r>
            <w:r>
              <w:rPr>
                <w:i w:val="0"/>
                <w:iCs/>
                <w:lang w:val="ru-RU"/>
              </w:rPr>
              <w:t xml:space="preserve"> баллов</w:t>
            </w:r>
          </w:p>
          <w:p>
            <w:pPr>
              <w:pStyle w:val="91"/>
              <w:tabs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 xml:space="preserve">2-й вопрос: 0 – </w:t>
            </w:r>
            <w:r>
              <w:rPr>
                <w:rFonts w:hint="default"/>
                <w:i w:val="0"/>
                <w:iCs/>
                <w:lang w:val="ru-RU"/>
              </w:rPr>
              <w:t>15</w:t>
            </w:r>
            <w:r>
              <w:rPr>
                <w:i w:val="0"/>
                <w:iCs/>
                <w:lang w:val="ru-RU"/>
              </w:rPr>
              <w:t xml:space="preserve"> баллов</w:t>
            </w:r>
          </w:p>
          <w:p>
            <w:pPr>
              <w:pStyle w:val="91"/>
              <w:rPr>
                <w:i/>
              </w:rPr>
            </w:pPr>
          </w:p>
        </w:tc>
        <w:tc>
          <w:tcPr>
            <w:tcW w:w="6945" w:type="dxa"/>
          </w:tcPr>
          <w:p>
            <w:pPr>
              <w:pStyle w:val="91"/>
              <w:tabs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Обучающийся:</w:t>
            </w:r>
          </w:p>
          <w:p>
            <w:pPr>
              <w:pStyle w:val="91"/>
              <w:numPr>
                <w:ilvl w:val="0"/>
                <w:numId w:val="33"/>
              </w:numPr>
              <w:tabs>
                <w:tab w:val="left" w:pos="459"/>
              </w:tabs>
              <w:ind w:left="0" w:firstLine="0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>
            <w:pPr>
              <w:pStyle w:val="91"/>
              <w:numPr>
                <w:ilvl w:val="0"/>
                <w:numId w:val="33"/>
              </w:numPr>
              <w:tabs>
                <w:tab w:val="left" w:pos="459"/>
              </w:tabs>
              <w:ind w:left="0" w:firstLine="0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>
            <w:pPr>
              <w:pStyle w:val="91"/>
              <w:numPr>
                <w:ilvl w:val="0"/>
                <w:numId w:val="33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>
            <w:pPr>
              <w:pStyle w:val="91"/>
              <w:numPr>
                <w:ilvl w:val="0"/>
                <w:numId w:val="33"/>
              </w:numPr>
              <w:tabs>
                <w:tab w:val="left" w:pos="459"/>
              </w:tabs>
              <w:ind w:left="0" w:firstLine="0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>
            <w:pPr>
              <w:pStyle w:val="91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 xml:space="preserve">25 – 30 баллов </w:t>
            </w:r>
          </w:p>
        </w:tc>
        <w:tc>
          <w:tcPr>
            <w:tcW w:w="2056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6945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2"/>
              <w:numPr>
                <w:ilvl w:val="0"/>
                <w:numId w:val="34"/>
              </w:numPr>
              <w:tabs>
                <w:tab w:val="left" w:pos="429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>
            <w:pPr>
              <w:pStyle w:val="62"/>
              <w:numPr>
                <w:ilvl w:val="0"/>
                <w:numId w:val="34"/>
              </w:numPr>
              <w:tabs>
                <w:tab w:val="left" w:pos="429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недостаточно раскрыта проблема по одному из вопросов билета;</w:t>
            </w:r>
          </w:p>
          <w:p>
            <w:pPr>
              <w:pStyle w:val="62"/>
              <w:numPr>
                <w:ilvl w:val="0"/>
                <w:numId w:val="34"/>
              </w:numPr>
              <w:tabs>
                <w:tab w:val="left" w:pos="429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недостаточно логично построено изложение вопроса;</w:t>
            </w:r>
          </w:p>
          <w:p>
            <w:pPr>
              <w:rPr>
                <w:i/>
              </w:rPr>
            </w:pPr>
            <w:r>
              <w:rPr>
                <w:i w:val="0"/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20 – 24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6945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2"/>
              <w:numPr>
                <w:ilvl w:val="0"/>
                <w:numId w:val="35"/>
              </w:numPr>
              <w:tabs>
                <w:tab w:val="left" w:pos="444"/>
              </w:tabs>
              <w:ind w:left="0" w:firstLine="0"/>
              <w:rPr>
                <w:rFonts w:eastAsia="Times New Roman"/>
                <w:i w:val="0"/>
                <w:iCs/>
                <w:color w:val="000000"/>
              </w:rPr>
            </w:pPr>
            <w:r>
              <w:rPr>
                <w:i w:val="0"/>
                <w:iCs/>
              </w:rPr>
              <w:t xml:space="preserve">показывает </w:t>
            </w:r>
            <w:r>
              <w:rPr>
                <w:rFonts w:eastAsia="Times New Roman"/>
                <w:i w:val="0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>
            <w:pPr>
              <w:numPr>
                <w:ilvl w:val="0"/>
                <w:numId w:val="35"/>
              </w:numPr>
              <w:tabs>
                <w:tab w:val="left" w:pos="444"/>
              </w:tabs>
              <w:ind w:left="0" w:firstLine="0"/>
              <w:rPr>
                <w:rFonts w:eastAsia="Times New Roman"/>
                <w:i w:val="0"/>
                <w:iCs/>
                <w:color w:val="000000"/>
              </w:rPr>
            </w:pPr>
            <w:r>
              <w:rPr>
                <w:rFonts w:eastAsia="Times New Roman"/>
                <w:i w:val="0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>
            <w:pPr>
              <w:rPr>
                <w:i/>
              </w:rPr>
            </w:pPr>
            <w:r>
              <w:rPr>
                <w:rFonts w:eastAsia="Times New Roman"/>
                <w:i w:val="0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i w:val="0"/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12 – 19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6945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 xml:space="preserve">Обучающийся обнаруживает существенные пробелы в знаниях основного учебного материала, допускает принципиальные ошибки </w:t>
            </w:r>
            <w:r>
              <w:rPr>
                <w:i w:val="0"/>
                <w:iCs/>
                <w:lang w:val="ru-RU"/>
              </w:rPr>
              <w:t>при</w:t>
            </w:r>
            <w:r>
              <w:rPr>
                <w:rFonts w:hint="default"/>
                <w:i w:val="0"/>
                <w:iCs/>
                <w:lang w:val="ru-RU"/>
              </w:rPr>
              <w:t xml:space="preserve"> ответе на вопросы.</w:t>
            </w:r>
          </w:p>
          <w:p>
            <w:pPr>
              <w:rPr>
                <w:i/>
              </w:rPr>
            </w:pPr>
            <w:r>
              <w:rPr>
                <w:i w:val="0"/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0 – 11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2</w:t>
            </w:r>
          </w:p>
        </w:tc>
      </w:tr>
    </w:tbl>
    <w:p/>
    <w:p/>
    <w:p/>
    <w:p/>
    <w:p>
      <w:pPr>
        <w:pStyle w:val="2"/>
        <w:rPr>
          <w:rFonts w:eastAsiaTheme="minorEastAsia"/>
          <w:szCs w:val="24"/>
        </w:rPr>
        <w:sectPr>
          <w:pgSz w:w="16838" w:h="11906" w:orient="landscape"/>
          <w:pgMar w:top="567" w:right="1134" w:bottom="1701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Система оценивания результатов текущего контроля и промежуточной аттестации.</w:t>
      </w:r>
    </w:p>
    <w:p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86"/>
        <w:gridCol w:w="283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 w:hRule="atLeast"/>
        </w:trPr>
        <w:tc>
          <w:tcPr>
            <w:tcW w:w="3686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>
            <w:pPr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/>
                <w:lang w:val="en-US"/>
              </w:rPr>
            </w:pPr>
            <w:r>
              <w:rPr>
                <w:bCs/>
                <w:i/>
              </w:rPr>
              <w:t xml:space="preserve">- </w:t>
            </w:r>
            <w:r>
              <w:rPr>
                <w:bCs/>
                <w:i w:val="0"/>
                <w:iCs/>
                <w:lang w:val="ru-RU"/>
              </w:rPr>
              <w:t>тест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по разделу </w:t>
            </w:r>
            <w:r>
              <w:rPr>
                <w:rFonts w:hint="default"/>
                <w:bCs/>
                <w:i w:val="0"/>
                <w:iCs/>
                <w:lang w:val="en-US"/>
              </w:rPr>
              <w:t>I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20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2 –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4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реферат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30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2 –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/>
                <w:lang w:val="en-US"/>
              </w:rPr>
            </w:pPr>
            <w:r>
              <w:rPr>
                <w:bCs/>
                <w:i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контрольная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работа по разделу </w:t>
            </w:r>
            <w:r>
              <w:rPr>
                <w:rFonts w:hint="default"/>
                <w:bCs/>
                <w:i w:val="0"/>
                <w:iCs/>
                <w:lang w:val="en-US"/>
              </w:rPr>
              <w:t>II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20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2 –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 w:val="0"/>
                <w:iCs/>
                <w:lang w:val="ru-RU"/>
              </w:rPr>
              <w:t>Экзамен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>
            <w:pPr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отлично</w:t>
            </w:r>
          </w:p>
          <w:p>
            <w:pPr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хорошо</w:t>
            </w:r>
          </w:p>
          <w:p>
            <w:pPr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удовлетворительно</w:t>
            </w:r>
          </w:p>
          <w:p>
            <w:pPr>
              <w:rPr>
                <w:bCs/>
                <w:i/>
              </w:rPr>
            </w:pPr>
            <w:r>
              <w:rPr>
                <w:bCs/>
                <w:i w:val="0"/>
                <w:iCs/>
              </w:rPr>
              <w:t>неудовлетворительно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 w:val="0"/>
                <w:iCs/>
              </w:rPr>
              <w:t>(</w:t>
            </w:r>
            <w:r>
              <w:rPr>
                <w:bCs/>
                <w:i w:val="0"/>
                <w:iCs/>
                <w:lang w:val="ru-RU"/>
              </w:rPr>
              <w:t>дисциплину</w:t>
            </w:r>
            <w:r>
              <w:rPr>
                <w:bCs/>
                <w:i w:val="0"/>
                <w:iCs/>
              </w:rPr>
              <w:t>)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 w:val="0"/>
                <w:iCs/>
              </w:rPr>
              <w:t xml:space="preserve">экзамен 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0 - 100 баллов</w:t>
            </w:r>
          </w:p>
        </w:tc>
        <w:tc>
          <w:tcPr>
            <w:tcW w:w="3118" w:type="dxa"/>
            <w:vMerge w:val="continue"/>
          </w:tcPr>
          <w:p>
            <w:pPr>
              <w:rPr>
                <w:bCs/>
                <w:i/>
              </w:rPr>
            </w:pPr>
          </w:p>
        </w:tc>
      </w:tr>
    </w:tbl>
    <w:p/>
    <w:p>
      <w:pPr>
        <w:pStyle w:val="62"/>
        <w:numPr>
          <w:ilvl w:val="3"/>
          <w:numId w:val="2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12"/>
        <w:tblW w:w="326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0"/>
        <w:gridCol w:w="3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2498" w:type="pct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2501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2498" w:type="pct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</w:p>
        </w:tc>
        <w:tc>
          <w:tcPr>
            <w:tcW w:w="2501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498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2501" w:type="pct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498" w:type="pct"/>
            <w:shd w:val="clear" w:color="auto" w:fill="auto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2501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98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2501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98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2501" w:type="pct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</w:tr>
    </w:tbl>
    <w:p>
      <w:pPr>
        <w:pStyle w:val="62"/>
        <w:numPr>
          <w:ilvl w:val="3"/>
          <w:numId w:val="27"/>
        </w:numPr>
        <w:spacing w:before="120" w:after="120"/>
        <w:jc w:val="both"/>
        <w:rPr>
          <w:sz w:val="24"/>
          <w:szCs w:val="24"/>
        </w:rPr>
      </w:pPr>
    </w:p>
    <w:p>
      <w:pPr>
        <w:pStyle w:val="2"/>
        <w:rPr>
          <w:i/>
        </w:rPr>
      </w:pPr>
      <w:r>
        <w:t>ОБРАЗОВАТЕЛЬНЫЕ ТЕХНОЛОГИИ</w:t>
      </w:r>
    </w:p>
    <w:p>
      <w:pPr>
        <w:pStyle w:val="62"/>
        <w:numPr>
          <w:ilvl w:val="3"/>
          <w:numId w:val="27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62"/>
        <w:numPr>
          <w:ilvl w:val="2"/>
          <w:numId w:val="27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проблемная лекция;</w:t>
      </w:r>
    </w:p>
    <w:p>
      <w:pPr>
        <w:pStyle w:val="62"/>
        <w:numPr>
          <w:ilvl w:val="2"/>
          <w:numId w:val="27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интерактивных лекций;</w:t>
      </w:r>
    </w:p>
    <w:p>
      <w:pPr>
        <w:pStyle w:val="62"/>
        <w:numPr>
          <w:ilvl w:val="2"/>
          <w:numId w:val="27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групповых дискуссий;</w:t>
      </w:r>
    </w:p>
    <w:p>
      <w:pPr>
        <w:pStyle w:val="62"/>
        <w:numPr>
          <w:ilvl w:val="2"/>
          <w:numId w:val="27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анализ ситуаций и имитационных моделей;</w:t>
      </w:r>
    </w:p>
    <w:p>
      <w:pPr>
        <w:pStyle w:val="62"/>
        <w:numPr>
          <w:ilvl w:val="2"/>
          <w:numId w:val="27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>
      <w:pPr>
        <w:pStyle w:val="62"/>
        <w:numPr>
          <w:ilvl w:val="2"/>
          <w:numId w:val="27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поиск и обработка информации с использованием сети Интернет;</w:t>
      </w:r>
    </w:p>
    <w:p>
      <w:pPr>
        <w:pStyle w:val="62"/>
        <w:numPr>
          <w:ilvl w:val="2"/>
          <w:numId w:val="27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>
      <w:pPr>
        <w:pStyle w:val="62"/>
        <w:numPr>
          <w:ilvl w:val="2"/>
          <w:numId w:val="27"/>
        </w:numPr>
        <w:jc w:val="both"/>
        <w:rPr>
          <w:i w:val="0"/>
          <w:iCs/>
        </w:rPr>
      </w:pPr>
      <w:r>
        <w:rPr>
          <w:i w:val="0"/>
          <w:iCs/>
          <w:lang w:val="ru-RU"/>
        </w:rPr>
        <w:t>разбор</w:t>
      </w:r>
      <w:r>
        <w:rPr>
          <w:rFonts w:hint="default"/>
          <w:i w:val="0"/>
          <w:iCs/>
          <w:lang w:val="ru-RU"/>
        </w:rPr>
        <w:t xml:space="preserve"> конкретных ситуаций;</w:t>
      </w:r>
    </w:p>
    <w:p>
      <w:pPr>
        <w:pStyle w:val="62"/>
        <w:numPr>
          <w:ilvl w:val="2"/>
          <w:numId w:val="27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2"/>
          <w:numId w:val="27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обучение в сотрудничестве (командная, групповая работа)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2"/>
        <w:rPr>
          <w:i/>
        </w:rPr>
      </w:pPr>
      <w:r>
        <w:t>ПРАКТИЧЕСКАЯ ПОДГОТОВКА</w:t>
      </w:r>
    </w:p>
    <w:p>
      <w:pPr>
        <w:pStyle w:val="62"/>
        <w:numPr>
          <w:ilvl w:val="3"/>
          <w:numId w:val="27"/>
        </w:numPr>
        <w:spacing w:before="120" w:after="120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Практическая подготовка в рамках</w:t>
      </w:r>
      <w:r>
        <w:rPr>
          <w:i/>
          <w:iCs/>
          <w:sz w:val="24"/>
          <w:szCs w:val="24"/>
          <w:highlight w:val="none"/>
        </w:rPr>
        <w:t xml:space="preserve"> </w:t>
      </w:r>
      <w:r>
        <w:rPr>
          <w:i w:val="0"/>
          <w:iCs w:val="0"/>
          <w:sz w:val="24"/>
          <w:szCs w:val="24"/>
          <w:highlight w:val="none"/>
        </w:rPr>
        <w:t>учебной дисциплины</w:t>
      </w:r>
      <w:r>
        <w:rPr>
          <w:sz w:val="24"/>
          <w:szCs w:val="24"/>
          <w:highlight w:val="none"/>
        </w:rPr>
        <w:t xml:space="preserve"> реализуется при проведении 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>практических занятий, предусматривающих участие обучающихся в выполнении отдельных элементов работ,</w:t>
      </w:r>
      <w:r>
        <w:rPr>
          <w:rFonts w:eastAsiaTheme="minorHAnsi"/>
          <w:w w:val="105"/>
          <w:sz w:val="24"/>
          <w:szCs w:val="24"/>
          <w:highlight w:val="none"/>
        </w:rPr>
        <w:t xml:space="preserve"> связанных с будущей профессиональной деятельностью. </w:t>
      </w:r>
    </w:p>
    <w:p>
      <w:pPr>
        <w:pStyle w:val="62"/>
        <w:numPr>
          <w:ilvl w:val="3"/>
          <w:numId w:val="27"/>
        </w:numPr>
        <w:spacing w:before="120" w:after="120"/>
        <w:jc w:val="both"/>
        <w:rPr>
          <w:i w:val="0"/>
          <w:iCs/>
          <w:sz w:val="24"/>
          <w:szCs w:val="24"/>
          <w:highlight w:val="none"/>
        </w:rPr>
      </w:pPr>
      <w:r>
        <w:rPr>
          <w:i w:val="0"/>
          <w:iCs/>
          <w:sz w:val="24"/>
          <w:szCs w:val="24"/>
          <w:highlight w:val="none"/>
        </w:rPr>
        <w:t>Проводятся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>
      <w:pPr>
        <w:pStyle w:val="2"/>
      </w:pPr>
      <w:r>
        <w:t>ОРГАНИЗАЦИЯ ОБРАЗОВАТЕЛЬНОГО ПРОЦЕССА ДЛЯ ЛИЦ С ОГРАНИЧЕННЫМИ ВОЗМОЖНОСТЯМИ ЗДОРОВЬЯ</w:t>
      </w:r>
    </w:p>
    <w:p>
      <w:pPr>
        <w:pStyle w:val="62"/>
        <w:numPr>
          <w:ilvl w:val="3"/>
          <w:numId w:val="2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62"/>
        <w:numPr>
          <w:ilvl w:val="3"/>
          <w:numId w:val="2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62"/>
        <w:numPr>
          <w:ilvl w:val="3"/>
          <w:numId w:val="2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62"/>
        <w:numPr>
          <w:ilvl w:val="3"/>
          <w:numId w:val="2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62"/>
        <w:numPr>
          <w:ilvl w:val="3"/>
          <w:numId w:val="2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62"/>
        <w:numPr>
          <w:ilvl w:val="3"/>
          <w:numId w:val="2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62"/>
        <w:numPr>
          <w:ilvl w:val="3"/>
          <w:numId w:val="2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2"/>
      </w:pPr>
      <w:r>
        <w:t xml:space="preserve">МАТЕРИАЛЬНО-ТЕХНИЧЕСКОЕ ОБЕСПЕЧЕНИЕ </w:t>
      </w:r>
      <w:r>
        <w:rPr>
          <w:i w:val="0"/>
          <w:iCs/>
        </w:rPr>
        <w:t xml:space="preserve">ДИСЦИПЛИНЫ </w:t>
      </w:r>
    </w:p>
    <w:p>
      <w:pPr>
        <w:pStyle w:val="62"/>
        <w:numPr>
          <w:ilvl w:val="3"/>
          <w:numId w:val="3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 w:val="0"/>
          <w:iCs w:val="0"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Донская улица, дом 39,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37"/>
              </w:numPr>
              <w:ind w:left="317" w:hanging="283"/>
            </w:pPr>
            <w:r>
              <w:t>ноутбук;</w:t>
            </w:r>
          </w:p>
          <w:p>
            <w:pPr>
              <w:pStyle w:val="62"/>
              <w:numPr>
                <w:ilvl w:val="0"/>
                <w:numId w:val="37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37"/>
              </w:numPr>
              <w:ind w:left="317" w:hanging="283"/>
            </w:pPr>
            <w:r>
              <w:t>экран,</w:t>
            </w:r>
          </w:p>
          <w:p>
            <w:pPr>
              <w:pStyle w:val="62"/>
              <w:numPr>
                <w:ilvl w:val="0"/>
                <w:numId w:val="37"/>
              </w:numPr>
              <w:ind w:left="317" w:hanging="283"/>
              <w:rPr>
                <w:i/>
              </w:rPr>
            </w:pPr>
            <w:r>
              <w:t>маркерная доска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37"/>
              </w:numPr>
              <w:ind w:left="317" w:hanging="283"/>
            </w:pPr>
            <w:r>
              <w:t>ноутбук,</w:t>
            </w:r>
          </w:p>
          <w:p>
            <w:pPr>
              <w:pStyle w:val="62"/>
              <w:numPr>
                <w:ilvl w:val="0"/>
                <w:numId w:val="37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37"/>
              </w:numPr>
              <w:ind w:left="317" w:hanging="283"/>
            </w:pPr>
            <w:r>
              <w:t>маркерная доска,</w:t>
            </w:r>
          </w:p>
          <w:p>
            <w:pPr>
              <w:pStyle w:val="62"/>
              <w:numPr>
                <w:ilvl w:val="0"/>
                <w:numId w:val="37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r>
              <w:t xml:space="preserve">- </w:t>
            </w:r>
            <w:r>
              <w:rPr>
                <w:rFonts w:ascii="Times" w:hAnsi="Times"/>
                <w:szCs w:val="24"/>
              </w:rPr>
              <w:t xml:space="preserve">экран  переносной </w:t>
            </w:r>
            <w:r>
              <w:rPr>
                <w:rFonts w:ascii="Times" w:hAnsi="Times"/>
                <w:szCs w:val="24"/>
                <w:lang w:val="en-US"/>
              </w:rPr>
              <w:t>Classic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Solution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Libra</w:t>
            </w:r>
            <w:r>
              <w:rPr>
                <w:rFonts w:ascii="Times" w:hAnsi="Times"/>
                <w:szCs w:val="24"/>
              </w:rPr>
              <w:t xml:space="preserve"> 180х180</w:t>
            </w:r>
            <w:r>
              <w:t xml:space="preserve">, - </w:t>
            </w:r>
            <w:r>
              <w:rPr>
                <w:rFonts w:ascii="Times" w:hAnsi="Times"/>
                <w:szCs w:val="24"/>
              </w:rPr>
              <w:t xml:space="preserve">проектор </w:t>
            </w:r>
            <w:r>
              <w:rPr>
                <w:rFonts w:ascii="Times" w:hAnsi="Times"/>
                <w:szCs w:val="24"/>
                <w:lang w:val="en-US"/>
              </w:rPr>
              <w:t>BenQ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MX</w:t>
            </w:r>
            <w:r>
              <w:rPr>
                <w:rFonts w:ascii="Times" w:hAnsi="Times"/>
                <w:szCs w:val="24"/>
              </w:rPr>
              <w:t>511 9</w:t>
            </w:r>
            <w:r>
              <w:rPr>
                <w:rFonts w:ascii="Times" w:hAnsi="Times"/>
                <w:szCs w:val="24"/>
                <w:lang w:val="en-US"/>
              </w:rPr>
              <w:t>H</w:t>
            </w:r>
            <w:r>
              <w:rPr>
                <w:rFonts w:ascii="Times" w:hAnsi="Times"/>
                <w:szCs w:val="24"/>
              </w:rPr>
              <w:t>.</w:t>
            </w:r>
            <w:r>
              <w:rPr>
                <w:rFonts w:ascii="Times" w:hAnsi="Times"/>
                <w:szCs w:val="24"/>
                <w:lang w:val="en-US"/>
              </w:rPr>
              <w:t>J</w:t>
            </w:r>
            <w:r>
              <w:rPr>
                <w:rFonts w:ascii="Times" w:hAnsi="Times"/>
                <w:szCs w:val="24"/>
              </w:rPr>
              <w:t>3</w:t>
            </w:r>
            <w:r>
              <w:rPr>
                <w:rFonts w:ascii="Times" w:hAnsi="Times"/>
                <w:szCs w:val="24"/>
                <w:lang w:val="en-US"/>
              </w:rPr>
              <w:t>R</w:t>
            </w:r>
            <w:r>
              <w:rPr>
                <w:rFonts w:ascii="Times" w:hAnsi="Times"/>
                <w:szCs w:val="24"/>
              </w:rPr>
              <w:t>77.33</w:t>
            </w:r>
          </w:p>
          <w:p>
            <w:pPr>
              <w:rPr>
                <w:i/>
              </w:rPr>
            </w:pPr>
            <w:r>
              <w:t>Оборудования (стенды) для проведения лабораторных работ по БЖД и Экологии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pPr>
              <w:rPr>
                <w:i/>
              </w:rPr>
            </w:pPr>
            <w:r>
              <w:t xml:space="preserve">Комплект учебной мебели, маркерная доска, </w:t>
            </w:r>
            <w:r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bCs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читальный зал библиотеки:</w:t>
            </w: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</w:tc>
        <w:tc>
          <w:tcPr>
            <w:tcW w:w="5068" w:type="dxa"/>
          </w:tcPr>
          <w:p>
            <w:pPr>
              <w:pStyle w:val="62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компьютерная техника;</w:t>
            </w:r>
            <w:r>
              <w:rPr>
                <w:bCs/>
                <w:color w:val="000000"/>
                <w:highlight w:val="none"/>
              </w:rPr>
              <w:br w:type="textWrapping"/>
            </w:r>
            <w:r>
              <w:rPr>
                <w:bCs/>
                <w:color w:val="000000"/>
                <w:highlight w:val="none"/>
              </w:rPr>
              <w:t>подключение к сети «Интернет»</w:t>
            </w:r>
          </w:p>
        </w:tc>
      </w:tr>
    </w:tbl>
    <w:p>
      <w:pPr>
        <w:pStyle w:val="62"/>
        <w:numPr>
          <w:ilvl w:val="3"/>
          <w:numId w:val="36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>
        <w:rPr>
          <w:rFonts w:hint="default"/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>
      <w:pPr>
        <w:pStyle w:val="62"/>
        <w:numPr>
          <w:ilvl w:val="1"/>
          <w:numId w:val="36"/>
        </w:numPr>
        <w:spacing w:before="120" w:after="120"/>
        <w:jc w:val="both"/>
        <w:rPr>
          <w:i/>
          <w:iCs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УЧЕБНО-МЕТОДИЧЕСКОЕ И ИНФОРМАЦИОННОЕ ОБЕСПЕЧЕНИЕ УЧЕБНОЙ ДИСЦИПЛИНЫ</w:t>
      </w:r>
    </w:p>
    <w:tbl>
      <w:tblPr>
        <w:tblStyle w:val="12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napToGrid w:val="0"/>
              <w:spacing w:after="200" w:line="100" w:lineRule="atLeast"/>
              <w:jc w:val="left"/>
              <w:rPr>
                <w:rFonts w:ascii="Times" w:hAnsi="Times" w:cs="Times New Roman" w:eastAsiaTheme="minorEastAsia"/>
                <w:color w:val="000000"/>
                <w:sz w:val="21"/>
                <w:szCs w:val="21"/>
                <w:shd w:val="clear" w:color="auto" w:fill="FFFFFF"/>
                <w:lang w:val="ru-RU" w:eastAsia="ru-RU" w:bidi="ar-SA"/>
              </w:rPr>
            </w:pPr>
            <w:r>
              <w:rPr>
                <w:rFonts w:hint="default" w:ascii="Times" w:hAnsi="Times"/>
                <w:color w:val="000000"/>
                <w:sz w:val="21"/>
                <w:szCs w:val="21"/>
                <w:shd w:val="clear" w:color="auto" w:fill="FFFFFF"/>
              </w:rPr>
              <w:t>М.Г. Ясовеев, Н.Л. Стреха, Э.В. Какарека, Н.С. Шевцова ; под ред. проф. М.Г. Ясовеева.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after="200" w:line="100" w:lineRule="atLeast"/>
              <w:jc w:val="left"/>
              <w:rPr>
                <w:rFonts w:ascii="Times" w:hAnsi="Times" w:cs="Times New Roman" w:eastAsiaTheme="minorEastAsia"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</w:pPr>
            <w:r>
              <w:rPr>
                <w:rFonts w:hint="default" w:ascii="Times" w:hAnsi="Times"/>
                <w:color w:val="000000"/>
                <w:sz w:val="22"/>
                <w:szCs w:val="22"/>
                <w:shd w:val="clear" w:color="auto" w:fill="FFFFFF"/>
              </w:rPr>
              <w:t>Экологический мониторинг и экологическая экспертиза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after="200" w:line="100" w:lineRule="atLeast"/>
              <w:jc w:val="center"/>
              <w:rPr>
                <w:rFonts w:ascii="Times" w:hAnsi="Times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" w:hAnsi="Times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after="200" w:line="100" w:lineRule="atLeast"/>
              <w:jc w:val="center"/>
              <w:rPr>
                <w:rFonts w:ascii="Times" w:hAnsi="Times" w:cs="Times New Roman" w:eastAsiaTheme="minorEastAsia"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</w:pPr>
            <w:r>
              <w:rPr>
                <w:rFonts w:hint="default" w:ascii="Times" w:hAnsi="Times"/>
                <w:color w:val="000000"/>
                <w:sz w:val="22"/>
                <w:szCs w:val="22"/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after="200" w:line="100" w:lineRule="atLeast"/>
              <w:jc w:val="center"/>
              <w:rPr>
                <w:rFonts w:hint="default" w:ascii="Times" w:hAnsi="Times" w:cs="Times New Roman" w:eastAsiaTheme="minorEastAsia"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</w:pPr>
            <w:r>
              <w:rPr>
                <w:rFonts w:hint="default" w:ascii="Times" w:hAnsi="Times"/>
                <w:color w:val="000000"/>
                <w:sz w:val="22"/>
                <w:szCs w:val="22"/>
                <w:shd w:val="clear" w:color="auto" w:fill="FFFFFF"/>
                <w:lang w:val="ru-RU"/>
              </w:rPr>
              <w:t>2021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after="200" w:line="100" w:lineRule="atLeast"/>
              <w:jc w:val="center"/>
              <w:rPr>
                <w:rFonts w:hint="default" w:ascii="Times" w:hAnsi="Times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 w:ascii="Times" w:hAnsi="Times"/>
                <w:sz w:val="22"/>
                <w:szCs w:val="22"/>
                <w:lang w:eastAsia="ar-SA"/>
              </w:rPr>
              <w:fldChar w:fldCharType="begin"/>
            </w:r>
            <w:r>
              <w:rPr>
                <w:rFonts w:hint="default" w:ascii="Times" w:hAnsi="Times"/>
                <w:sz w:val="22"/>
                <w:szCs w:val="22"/>
                <w:lang w:eastAsia="ar-SA"/>
              </w:rPr>
              <w:instrText xml:space="preserve"> HYPERLINK "https://znanium.com/catalog/document?id=398645" </w:instrText>
            </w:r>
            <w:r>
              <w:rPr>
                <w:rFonts w:hint="default" w:ascii="Times" w:hAnsi="Times"/>
                <w:sz w:val="22"/>
                <w:szCs w:val="22"/>
                <w:lang w:eastAsia="ar-SA"/>
              </w:rPr>
              <w:fldChar w:fldCharType="separate"/>
            </w:r>
            <w:r>
              <w:rPr>
                <w:rStyle w:val="16"/>
                <w:rFonts w:hint="default" w:ascii="Times" w:hAnsi="Times"/>
                <w:sz w:val="22"/>
                <w:szCs w:val="22"/>
                <w:lang w:eastAsia="ar-SA"/>
              </w:rPr>
              <w:t>https://znanium.com/catalog/document?id=398645</w:t>
            </w:r>
            <w:r>
              <w:rPr>
                <w:rFonts w:hint="default" w:ascii="Times" w:hAnsi="Times"/>
                <w:sz w:val="22"/>
                <w:szCs w:val="22"/>
                <w:lang w:eastAsia="ar-SA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after="200" w:line="100" w:lineRule="atLeast"/>
              <w:jc w:val="center"/>
              <w:rPr>
                <w:rFonts w:hint="default" w:ascii="Times" w:hAnsi="Times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 w:ascii="Times" w:hAnsi="Times"/>
                <w:sz w:val="22"/>
                <w:szCs w:val="22"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left"/>
              <w:rPr>
                <w:i/>
                <w:lang w:eastAsia="ar-SA"/>
              </w:rPr>
            </w:pPr>
            <w:r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  <w:t>Моисеева Л.В., Любская О.Г., Якутина Н.В.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left"/>
              <w:rPr>
                <w:i/>
                <w:sz w:val="22"/>
                <w:szCs w:val="22"/>
                <w:lang w:eastAsia="ar-SA"/>
              </w:rPr>
            </w:pPr>
            <w:r>
              <w:rPr>
                <w:rFonts w:ascii="Times" w:hAnsi="Times"/>
                <w:color w:val="000000"/>
                <w:sz w:val="22"/>
                <w:szCs w:val="22"/>
                <w:shd w:val="clear" w:color="auto" w:fill="FFFFFF"/>
              </w:rPr>
              <w:t>Экспертиза и мониторинг безопасности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" w:hAnsi="Times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rFonts w:ascii="Times" w:hAnsi="Times"/>
                <w:color w:val="000000"/>
                <w:sz w:val="22"/>
                <w:szCs w:val="22"/>
                <w:shd w:val="clear" w:color="auto" w:fill="FFFFFF"/>
              </w:rPr>
              <w:t>М : МГТУ им. А.Н .Косыгина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sz w:val="22"/>
                <w:szCs w:val="22"/>
                <w:lang w:val="ru-RU" w:eastAsia="ar-SA"/>
              </w:rPr>
            </w:pPr>
            <w:r>
              <w:rPr>
                <w:rFonts w:ascii="Times" w:hAnsi="Times"/>
                <w:color w:val="000000"/>
                <w:sz w:val="22"/>
                <w:szCs w:val="22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"http://znanium.com/catalog/product/961374"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Style w:val="16"/>
                <w:rFonts w:ascii="Times" w:hAnsi="Times"/>
                <w:sz w:val="22"/>
                <w:szCs w:val="22"/>
                <w:lang w:eastAsia="ar-SA"/>
              </w:rPr>
              <w:t>http://znanium.com/catalog/product/961374</w:t>
            </w:r>
            <w:r>
              <w:rPr>
                <w:rStyle w:val="16"/>
                <w:rFonts w:ascii="Times" w:hAnsi="Times"/>
                <w:sz w:val="22"/>
                <w:szCs w:val="22"/>
                <w:lang w:eastAsia="ar-SA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rFonts w:ascii="Times" w:hAnsi="Times"/>
                <w:sz w:val="22"/>
                <w:szCs w:val="22"/>
                <w:lang w:eastAsia="ar-SA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left"/>
              <w:rPr>
                <w:i/>
                <w:lang w:eastAsia="ar-SA"/>
              </w:rPr>
            </w:pPr>
            <w:r>
              <w:rPr>
                <w:sz w:val="22"/>
                <w:szCs w:val="22"/>
              </w:rPr>
              <w:t>Захарова А.А., Салтыкова В.С., Бахшиева Л.Т.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left"/>
              <w:rPr>
                <w:i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Материаловедение и технология и технология конструкционных материалов.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РИО </w:t>
            </w:r>
            <w:r>
              <w:rPr>
                <w:sz w:val="22"/>
                <w:szCs w:val="22"/>
              </w:rPr>
              <w:t>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sz w:val="22"/>
                <w:szCs w:val="22"/>
                <w:lang w:val="ru-RU" w:eastAsia="ar-SA"/>
              </w:rPr>
            </w:pPr>
            <w:r>
              <w:rPr>
                <w:rFonts w:hint="default"/>
                <w:i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  <w:r>
              <w:rPr>
                <w:rFonts w:hint="default"/>
                <w:sz w:val="22"/>
                <w:szCs w:val="22"/>
                <w:lang w:val="ru-RU" w:eastAsia="ar-SA"/>
              </w:rPr>
              <w:t xml:space="preserve">, на кафедре </w:t>
            </w:r>
            <w:r>
              <w:rPr>
                <w:sz w:val="22"/>
                <w:szCs w:val="22"/>
                <w:lang w:eastAsia="ar-SA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sz w:val="22"/>
                <w:szCs w:val="22"/>
              </w:rPr>
              <w:t>Бузов Б.А.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left"/>
              <w:rPr>
                <w:rFonts w:ascii="Times" w:hAnsi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качеством продукции. Технический регламент, стандартизация и сертификация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ascii="Times" w:hAnsi="Times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Академия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sz w:val="22"/>
                <w:szCs w:val="22"/>
                <w:lang w:val="ru-RU" w:eastAsia="ar-SA"/>
              </w:rPr>
            </w:pPr>
            <w:r>
              <w:rPr>
                <w:rFonts w:hint="default"/>
                <w:i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sz w:val="22"/>
                <w:szCs w:val="22"/>
                <w:lang w:val="ru-RU"/>
              </w:rPr>
            </w:pPr>
            <w:r>
              <w:rPr>
                <w:rFonts w:hint="default" w:ascii="Times" w:hAnsi="Times"/>
                <w:sz w:val="22"/>
                <w:szCs w:val="22"/>
                <w:lang w:val="ru-RU"/>
              </w:rPr>
              <w:t>5, на кафедре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sz w:val="22"/>
                <w:szCs w:val="22"/>
              </w:rPr>
              <w:t>Кочнов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Ю.М.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left"/>
              <w:rPr>
                <w:rFonts w:ascii="Times" w:hAnsi="Times"/>
              </w:rPr>
            </w:pPr>
            <w:r>
              <w:rPr>
                <w:sz w:val="22"/>
                <w:szCs w:val="22"/>
              </w:rPr>
              <w:t>Экологическая экспертиза, ОВОС и сертификация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sz w:val="22"/>
                <w:szCs w:val="22"/>
              </w:rPr>
              <w:t>Москва : ИД МИСиС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2002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val="ru-RU"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val="ru-RU" w:eastAsia="ar-SA"/>
              </w:rPr>
              <w:instrText xml:space="preserve"> HYPERLINK "https://znanium.com/catalog/document?id=370514" </w:instrText>
            </w:r>
            <w:r>
              <w:rPr>
                <w:rFonts w:hint="default"/>
                <w:i w:val="0"/>
                <w:iCs/>
                <w:lang w:val="ru-RU"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val="ru-RU" w:eastAsia="ar-SA"/>
              </w:rPr>
              <w:t>https://znanium.com/catalog/document?id=370514</w:t>
            </w:r>
            <w:r>
              <w:rPr>
                <w:rFonts w:hint="default"/>
                <w:i w:val="0"/>
                <w:iCs/>
                <w:lang w:val="ru-RU" w:eastAsia="ar-SA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Ефимова, Т. Н.</w:t>
            </w:r>
          </w:p>
          <w:p>
            <w:pPr>
              <w:suppressAutoHyphens/>
              <w:spacing w:line="100" w:lineRule="atLeast"/>
              <w:rPr>
                <w:rFonts w:hint="default" w:ascii="Arial" w:hAnsi="Arial" w:eastAsia="Arial" w:cs="Arial"/>
                <w:i w:val="0"/>
                <w:iCs w:val="0"/>
                <w:caps w:val="0"/>
                <w:color w:val="3A3C3F"/>
                <w:spacing w:val="0"/>
                <w:sz w:val="13"/>
                <w:szCs w:val="13"/>
                <w:shd w:val="clear" w:fill="FFFFFF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Копылов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К.А.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left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Экологическая экспертиза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Йошкар-Ола : ПГТУ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2020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val="ru-RU"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val="ru-RU" w:eastAsia="ar-SA"/>
              </w:rPr>
              <w:instrText xml:space="preserve"> HYPERLINK "https://znanium.com/catalog/document?id=397659" </w:instrText>
            </w:r>
            <w:r>
              <w:rPr>
                <w:rFonts w:hint="default"/>
                <w:i w:val="0"/>
                <w:iCs/>
                <w:lang w:val="ru-RU"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val="ru-RU" w:eastAsia="ar-SA"/>
              </w:rPr>
              <w:t>https://znanium.com/catalog/document?id=397659</w:t>
            </w:r>
            <w:r>
              <w:rPr>
                <w:rFonts w:hint="default"/>
                <w:i w:val="0"/>
                <w:iCs/>
                <w:lang w:val="ru-RU"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sz w:val="22"/>
                <w:szCs w:val="22"/>
                <w:lang w:val="ru-RU"/>
              </w:rPr>
              <w:t>Колесников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Е. Ю.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hint="default"/>
                <w:sz w:val="22"/>
                <w:szCs w:val="22"/>
              </w:rPr>
              <w:t>Экологическая экспертиза и экологический аудит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sz w:val="22"/>
                <w:szCs w:val="22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sz w:val="22"/>
                <w:szCs w:val="22"/>
              </w:rPr>
              <w:t>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/>
              </w:rPr>
              <w:instrText xml:space="preserve"> HYPERLINK "https://urait.ru/book/ekologicheskaya-ekspertiza-i-ekologicheskiy-audit-490061" </w:instrText>
            </w: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/>
              </w:rPr>
              <w:fldChar w:fldCharType="separate"/>
            </w:r>
            <w:r>
              <w:rPr>
                <w:rStyle w:val="16"/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/>
              </w:rPr>
              <w:t>https://urait.ru/book/ekologicheskaya-ekspertiza-i-ekologicheskiy-audit-490061</w:t>
            </w: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/>
              </w:rPr>
              <w:fldChar w:fldCharType="end"/>
            </w: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color w:val="000000"/>
                <w:sz w:val="21"/>
                <w:szCs w:val="21"/>
                <w:shd w:val="clear" w:color="auto" w:fill="FFFFFF"/>
                <w:lang w:val="ru-RU" w:eastAsia="ar-SA"/>
              </w:rPr>
            </w:pPr>
            <w:r>
              <w:rPr>
                <w:rFonts w:hint="default" w:ascii="Times" w:hAnsi="Times"/>
                <w:color w:val="000000"/>
                <w:sz w:val="21"/>
                <w:szCs w:val="21"/>
                <w:shd w:val="clear" w:color="auto" w:fill="FFFFFF"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ru-RU"/>
              </w:rPr>
              <w:t>Сергеев А. Г.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eastAsia="ar-SA"/>
              </w:rPr>
            </w:pPr>
            <w:r>
              <w:rPr>
                <w:rFonts w:hint="default"/>
                <w:sz w:val="22"/>
                <w:szCs w:val="22"/>
              </w:rPr>
              <w:t>Сертификация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</w:rPr>
              <w:t>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val="ru-RU" w:eastAsia="ar-SA"/>
              </w:rPr>
            </w:pPr>
            <w:r>
              <w:rPr>
                <w:rFonts w:hint="default" w:cs="Times New Roman"/>
                <w:i w:val="0"/>
                <w:iCs w:val="0"/>
                <w:sz w:val="22"/>
                <w:szCs w:val="22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val="ru-RU" w:eastAsia="ar-SA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2"/>
                <w:szCs w:val="22"/>
                <w:lang w:val="ru-RU" w:eastAsia="ar-SA"/>
              </w:rPr>
              <w:fldChar w:fldCharType="begin"/>
            </w:r>
            <w:r>
              <w:rPr>
                <w:rFonts w:hint="default" w:ascii="Times New Roman" w:hAnsi="Times New Roman"/>
                <w:i w:val="0"/>
                <w:iCs w:val="0"/>
                <w:sz w:val="22"/>
                <w:szCs w:val="22"/>
                <w:lang w:val="ru-RU" w:eastAsia="ar-SA"/>
              </w:rPr>
              <w:instrText xml:space="preserve"> HYPERLINK "https://urait.ru/book/sertifikaciya-489970" </w:instrText>
            </w:r>
            <w:r>
              <w:rPr>
                <w:rFonts w:hint="default" w:ascii="Times New Roman" w:hAnsi="Times New Roman"/>
                <w:i w:val="0"/>
                <w:iCs w:val="0"/>
                <w:sz w:val="22"/>
                <w:szCs w:val="22"/>
                <w:lang w:val="ru-RU" w:eastAsia="ar-SA"/>
              </w:rPr>
              <w:fldChar w:fldCharType="separate"/>
            </w:r>
            <w:r>
              <w:rPr>
                <w:rStyle w:val="16"/>
                <w:rFonts w:hint="default" w:ascii="Times New Roman" w:hAnsi="Times New Roman"/>
                <w:i w:val="0"/>
                <w:iCs w:val="0"/>
                <w:sz w:val="22"/>
                <w:szCs w:val="22"/>
                <w:lang w:val="ru-RU" w:eastAsia="ar-SA"/>
              </w:rPr>
              <w:t>https://urait.ru/book/sertifikaciya-489970</w:t>
            </w:r>
            <w:r>
              <w:rPr>
                <w:rFonts w:hint="default" w:ascii="Times New Roman" w:hAnsi="Times New Roman"/>
                <w:i w:val="0"/>
                <w:iCs w:val="0"/>
                <w:sz w:val="22"/>
                <w:szCs w:val="22"/>
                <w:lang w:val="ru-RU" w:eastAsia="ar-SA"/>
              </w:rPr>
              <w:fldChar w:fldCharType="end"/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  <w:t>Колесников Е. Ю., Колесникова Т. М.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  <w:t xml:space="preserve">Оценка воздействия на окружающую среду. Экспертиза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  <w:t>безопасности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val="ru-RU" w:eastAsia="ar-SA"/>
              </w:rPr>
              <w:t>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ar-SA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val="ru-RU" w:eastAsia="ar-SA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2"/>
                <w:szCs w:val="22"/>
                <w:lang w:val="ru-RU" w:eastAsia="ar-SA"/>
              </w:rPr>
              <w:fldChar w:fldCharType="begin"/>
            </w:r>
            <w:r>
              <w:rPr>
                <w:rFonts w:hint="default" w:ascii="Times New Roman" w:hAnsi="Times New Roman"/>
                <w:i w:val="0"/>
                <w:iCs w:val="0"/>
                <w:sz w:val="22"/>
                <w:szCs w:val="22"/>
                <w:lang w:val="ru-RU" w:eastAsia="ar-SA"/>
              </w:rPr>
              <w:instrText xml:space="preserve"> HYPERLINK "https://urait.ru/book/ocenka-vozdeystviya-na-okruzhayuschuyu-sredu-ekspertiza-bezopasnosti-489512" </w:instrText>
            </w:r>
            <w:r>
              <w:rPr>
                <w:rFonts w:hint="default" w:ascii="Times New Roman" w:hAnsi="Times New Roman"/>
                <w:i w:val="0"/>
                <w:iCs w:val="0"/>
                <w:sz w:val="22"/>
                <w:szCs w:val="22"/>
                <w:lang w:val="ru-RU" w:eastAsia="ar-SA"/>
              </w:rPr>
              <w:fldChar w:fldCharType="separate"/>
            </w:r>
            <w:r>
              <w:rPr>
                <w:rStyle w:val="16"/>
                <w:rFonts w:hint="default" w:ascii="Times New Roman" w:hAnsi="Times New Roman"/>
                <w:i w:val="0"/>
                <w:iCs w:val="0"/>
                <w:sz w:val="22"/>
                <w:szCs w:val="22"/>
                <w:lang w:val="ru-RU" w:eastAsia="ar-SA"/>
              </w:rPr>
              <w:t>https://urait.ru/book/ocenka-vozdeystviya-na-okruzhayuschuyu-sredu-ekspertiza-bezopasnosti-489512</w:t>
            </w:r>
            <w:r>
              <w:rPr>
                <w:rFonts w:hint="default" w:ascii="Times New Roman" w:hAnsi="Times New Roman"/>
                <w:i w:val="0"/>
                <w:iCs w:val="0"/>
                <w:sz w:val="22"/>
                <w:szCs w:val="22"/>
                <w:lang w:val="ru-RU" w:eastAsia="ar-SA"/>
              </w:rPr>
              <w:fldChar w:fldCharType="end"/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  <w:t>Колесников Е. Ю., Колесникова Т. М.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  <w:t>Экологическая экспертиза и экологический аудит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 w:val="0"/>
                <w:iCs w:val="0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sz w:val="22"/>
                <w:szCs w:val="22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val="ru-RU" w:eastAsia="ar-SA"/>
              </w:rPr>
              <w:t>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fldChar w:fldCharType="begin"/>
            </w:r>
            <w:r>
              <w:rPr>
                <w:rFonts w:hint="default"/>
                <w:i w:val="0"/>
                <w:iCs w:val="0"/>
                <w:lang w:val="ru-RU"/>
              </w:rPr>
              <w:instrText xml:space="preserve"> HYPERLINK "https://urait.ru/book/ekologicheskaya-ekspertiza-i-ekologicheskiy-audit-490061" </w:instrText>
            </w:r>
            <w:r>
              <w:rPr>
                <w:rFonts w:hint="default"/>
                <w:i w:val="0"/>
                <w:iCs w:val="0"/>
                <w:lang w:val="ru-RU"/>
              </w:rPr>
              <w:fldChar w:fldCharType="separate"/>
            </w:r>
            <w:r>
              <w:rPr>
                <w:rStyle w:val="16"/>
                <w:rFonts w:hint="default"/>
                <w:i w:val="0"/>
                <w:iCs w:val="0"/>
                <w:lang w:val="ru-RU"/>
              </w:rPr>
              <w:t>https://urait.ru/book/ekologicheskaya-ekspertiza-i-ekologicheskiy-audit-490061</w:t>
            </w:r>
            <w:r>
              <w:rPr>
                <w:rFonts w:hint="default"/>
                <w:i w:val="0"/>
                <w:iCs w:val="0"/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Александров В.И. и др 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left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Промышленная 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  <w:lang w:eastAsia="ar-SA"/>
              </w:rPr>
              <w:t>М.: РИО 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  <w:iCs/>
                <w:sz w:val="21"/>
                <w:szCs w:val="21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color w:val="000000"/>
                <w:sz w:val="21"/>
                <w:szCs w:val="21"/>
                <w:lang w:eastAsia="ar-SA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</w:rPr>
              <w:t>Моисеева Л.В., Любская О.Г., Якутина Н.В.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</w:rPr>
              <w:t>Экспертиза и мониторинг безопасности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  <w:sz w:val="21"/>
                <w:szCs w:val="21"/>
              </w:rPr>
              <w:t>М.:МГУДТ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2011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color w:val="000000"/>
                <w:lang w:val="ru-RU" w:eastAsia="ar-SA"/>
              </w:rPr>
            </w:pPr>
            <w:r>
              <w:rPr>
                <w:rFonts w:ascii="Times" w:hAnsi="Times"/>
                <w:sz w:val="21"/>
                <w:szCs w:val="21"/>
              </w:rPr>
              <w:fldChar w:fldCharType="begin"/>
            </w:r>
            <w:r>
              <w:rPr>
                <w:rFonts w:ascii="Times" w:hAnsi="Times"/>
                <w:sz w:val="21"/>
                <w:szCs w:val="21"/>
              </w:rPr>
              <w:instrText xml:space="preserve"> HYPERLINK "http://znanium.com/catalog/product/961374" </w:instrText>
            </w:r>
            <w:r>
              <w:rPr>
                <w:rFonts w:ascii="Times" w:hAnsi="Times"/>
                <w:sz w:val="21"/>
                <w:szCs w:val="21"/>
              </w:rPr>
              <w:fldChar w:fldCharType="separate"/>
            </w:r>
            <w:r>
              <w:rPr>
                <w:rStyle w:val="16"/>
                <w:rFonts w:ascii="Times" w:hAnsi="Times"/>
                <w:sz w:val="21"/>
                <w:szCs w:val="21"/>
              </w:rPr>
              <w:t>http://znanium.com/catalog/product/961374</w:t>
            </w:r>
            <w:r>
              <w:rPr>
                <w:rFonts w:ascii="Times" w:hAnsi="Times"/>
                <w:sz w:val="21"/>
                <w:szCs w:val="21"/>
              </w:rPr>
              <w:fldChar w:fldCharType="end"/>
            </w:r>
            <w:r>
              <w:rPr>
                <w:rFonts w:hint="default" w:ascii="Times" w:hAnsi="Times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/>
                <w:color w:val="000000"/>
                <w:lang w:val="ru-RU" w:eastAsia="ar-SA"/>
              </w:rPr>
            </w:pPr>
            <w:r>
              <w:rPr>
                <w:rFonts w:hint="default"/>
                <w:i/>
                <w:color w:val="000000"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</w:rPr>
              <w:t>Моргун О.С. Моисеева Л.В., Захарова А.А.</w:t>
            </w:r>
          </w:p>
        </w:tc>
        <w:tc>
          <w:tcPr>
            <w:tcW w:w="298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  <w:lang w:eastAsia="ar-SA"/>
              </w:rPr>
              <w:t>Экология</w:t>
            </w:r>
          </w:p>
        </w:tc>
        <w:tc>
          <w:tcPr>
            <w:tcW w:w="1701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  <w:lang w:eastAsia="ar-SA"/>
              </w:rPr>
              <w:t>Методические указания к практическим работам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</w:rPr>
              <w:t>М.:РИО  МГУДТ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/>
                <w:lang w:val="ru-RU" w:eastAsia="ar-SA"/>
              </w:rPr>
            </w:pPr>
            <w:r>
              <w:rPr>
                <w:rFonts w:ascii="Times" w:hAnsi="Times"/>
                <w:sz w:val="21"/>
                <w:szCs w:val="21"/>
                <w:lang w:eastAsia="ar-SA"/>
              </w:rPr>
              <w:t>5, на кафедре 2</w:t>
            </w:r>
            <w:r>
              <w:rPr>
                <w:rFonts w:hint="default" w:ascii="Times" w:hAnsi="Times"/>
                <w:sz w:val="21"/>
                <w:szCs w:val="21"/>
                <w:lang w:val="ru-RU" w:eastAsia="ar-SA"/>
              </w:rPr>
              <w:t>0</w:t>
            </w:r>
          </w:p>
        </w:tc>
      </w:tr>
    </w:tbl>
    <w:p>
      <w:pPr>
        <w:pStyle w:val="62"/>
        <w:numPr>
          <w:ilvl w:val="3"/>
          <w:numId w:val="36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36"/>
        </w:numPr>
        <w:spacing w:before="120" w:after="120"/>
        <w:jc w:val="both"/>
        <w:rPr>
          <w:i/>
          <w:sz w:val="24"/>
          <w:szCs w:val="24"/>
          <w:lang w:eastAsia="ar-SA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rFonts w:eastAsiaTheme="minorEastAsia"/>
        </w:rPr>
      </w:pPr>
      <w:r>
        <w:rPr>
          <w:rFonts w:eastAsia="Arial Unicode MS"/>
        </w:rPr>
        <w:t>ИНФОРМАЦИОННОЕ ОБЕСПЕЧЕНИЕ УЧЕБНОГО ПРОЦЕССА</w:t>
      </w:r>
    </w:p>
    <w:p>
      <w:pPr>
        <w:pStyle w:val="3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Style w:val="12"/>
        <w:tblpPr w:leftFromText="180" w:rightFromText="180" w:vertAnchor="text" w:horzAnchor="page" w:tblpX="1696" w:tblpY="201"/>
        <w:tblOverlap w:val="never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7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http://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www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e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lanbook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>» научно-издательского центра «Инфра-М»</w:t>
            </w:r>
          </w:p>
          <w:p>
            <w:pPr>
              <w:pStyle w:val="37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http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znanium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Электронные издания «РГУ им. А.Н. Косыгина» на платформе ЭБС 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lang w:val="en-US"/>
              </w:rPr>
              <w:t>http</w:t>
            </w:r>
            <w:r>
              <w:rPr>
                <w:rStyle w:val="16"/>
              </w:rPr>
              <w:t>://</w:t>
            </w:r>
            <w:r>
              <w:rPr>
                <w:rStyle w:val="16"/>
                <w:lang w:val="en-US"/>
              </w:rPr>
              <w:t>znanium</w:t>
            </w:r>
            <w:r>
              <w:rPr>
                <w:rStyle w:val="16"/>
              </w:rPr>
              <w:t>.</w:t>
            </w:r>
            <w:r>
              <w:rPr>
                <w:rStyle w:val="16"/>
                <w:lang w:val="en-US"/>
              </w:rPr>
              <w:t>com</w:t>
            </w:r>
            <w:r>
              <w:rPr>
                <w:rStyle w:val="16"/>
              </w:rPr>
              <w:t>/</w:t>
            </w:r>
            <w:r>
              <w:rPr>
                <w:rStyle w:val="1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ООО «ИВИС» </w:t>
            </w: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Fonts w:ascii="Times" w:hAnsi="Times"/>
                <w:lang w:val="en-US"/>
              </w:rPr>
              <w:t>http</w:t>
            </w:r>
            <w:r>
              <w:rPr>
                <w:rFonts w:ascii="Times" w:hAnsi="Times"/>
              </w:rPr>
              <w:t>://</w:t>
            </w:r>
            <w:r>
              <w:rPr>
                <w:rFonts w:ascii="Times" w:hAnsi="Times"/>
                <w:lang w:val="en-US"/>
              </w:rPr>
              <w:t>dlib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eastview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com</w:t>
            </w:r>
            <w:r>
              <w:rPr>
                <w:rFonts w:ascii="Times" w:hAnsi="Times"/>
              </w:rPr>
              <w:t>/</w:t>
            </w:r>
            <w:r>
              <w:rPr>
                <w:rFonts w:ascii="Times" w:hAnsi="Times"/>
              </w:rPr>
              <w:fldChar w:fldCharType="end"/>
            </w:r>
            <w:r>
              <w:rPr>
                <w:rFonts w:ascii="Times" w:hAnsi="Times" w:eastAsia="Calibri"/>
              </w:rPr>
              <w:t xml:space="preserve">   Договор № 239-П от 21.11.2017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Web of Science </w:t>
            </w:r>
            <w:r>
              <w:fldChar w:fldCharType="begin"/>
            </w:r>
            <w:r>
              <w:instrText xml:space="preserve"> HYPERLINK "http://webofknowledge.com/"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t>http://webofknowledge.com/</w:t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№ </w:t>
            </w:r>
            <w:r>
              <w:rPr>
                <w:rFonts w:ascii="Times" w:hAnsi="Times" w:eastAsia="Calibri"/>
                <w:lang w:val="en-US"/>
              </w:rPr>
              <w:t>WoS</w:t>
            </w:r>
            <w:r>
              <w:rPr>
                <w:rFonts w:ascii="Times" w:hAnsi="Times" w:eastAsia="Calibri"/>
              </w:rPr>
              <w:t xml:space="preserve">/917 </w:t>
            </w:r>
            <w:r>
              <w:rPr>
                <w:rFonts w:ascii="Times" w:hAnsi="Times" w:eastAsia="Calibri"/>
                <w:bCs/>
              </w:rPr>
              <w:t>на безвозмездное оказание услуг от</w:t>
            </w:r>
            <w:r>
              <w:rPr>
                <w:rFonts w:ascii="Times" w:hAnsi="Times" w:eastAsia="Calibri"/>
              </w:rPr>
              <w:t xml:space="preserve"> 02.04.2018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Scopus </w:t>
            </w:r>
            <w:r>
              <w:fldChar w:fldCharType="begin"/>
            </w:r>
            <w:r>
              <w:instrText xml:space="preserve"> HYPERLINK "http://www"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lang w:val="en-US"/>
              </w:rPr>
              <w:t>http://www</w:t>
            </w:r>
            <w:r>
              <w:rPr>
                <w:rStyle w:val="16"/>
                <w:rFonts w:ascii="Times" w:hAnsi="Times" w:eastAsia="Calibri"/>
                <w:lang w:val="en-US"/>
              </w:rPr>
              <w:fldChar w:fldCharType="end"/>
            </w:r>
            <w:r>
              <w:rPr>
                <w:rFonts w:ascii="Times" w:hAnsi="Times" w:eastAsia="Calibri"/>
                <w:lang w:val="en-US"/>
              </w:rPr>
              <w:t>. Scopus.com/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</w:t>
            </w:r>
            <w:r>
              <w:rPr>
                <w:rFonts w:ascii="Times" w:hAnsi="Times" w:eastAsia="Calibri"/>
                <w:bCs/>
              </w:rPr>
              <w:t xml:space="preserve">№ </w:t>
            </w:r>
            <w:r>
              <w:rPr>
                <w:rFonts w:ascii="Times" w:hAnsi="Times" w:eastAsia="Calibri"/>
                <w:lang w:val="en-US"/>
              </w:rPr>
              <w:t>Scopus</w:t>
            </w:r>
            <w:r>
              <w:rPr>
                <w:rFonts w:ascii="Times" w:hAnsi="Times" w:eastAsia="Calibri"/>
                <w:bCs/>
              </w:rPr>
              <w:t xml:space="preserve"> /917 на безвозмездное оказание услуг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bCs/>
                <w:shd w:val="clear" w:color="auto" w:fill="FFFFFF"/>
                <w:lang w:val="en-US"/>
              </w:rPr>
            </w:pPr>
            <w:r>
              <w:rPr>
                <w:rFonts w:ascii="Times" w:hAnsi="Times" w:eastAsia="Calibri"/>
                <w:bCs/>
                <w:shd w:val="clear" w:color="auto" w:fill="FFFFFF"/>
                <w:lang w:val="en-US"/>
              </w:rPr>
              <w:t xml:space="preserve">Elsevier «Freedom collection» Science Direct </w:t>
            </w:r>
          </w:p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fldChar w:fldCharType="begin"/>
            </w:r>
            <w:r>
              <w:instrText xml:space="preserve"> HYPERLINK "https://www.sciencedirect.com/"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t>https://www.sciencedirect.com/</w:t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 xml:space="preserve">Annual Reviews Science Collection  </w:t>
            </w:r>
            <w:r>
              <w:fldChar w:fldCharType="begin"/>
            </w:r>
            <w:r>
              <w:instrText xml:space="preserve"> HYPERLINK "https://www.annualreviews.org/"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>https://www.annualreviews.org/</w:t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" w:hAnsi="Times" w:eastAsia="Calibri"/>
              </w:rPr>
              <w:t>Доступ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получен в результате конкурса проведенного Министерством образования и науки России Сублицензионный Договор №  </w:t>
            </w:r>
            <w:r>
              <w:rPr>
                <w:rFonts w:ascii="Times" w:hAnsi="Times" w:eastAsia="Calibri"/>
                <w:lang w:val="en-US"/>
              </w:rPr>
              <w:t>AR</w:t>
            </w:r>
            <w:r>
              <w:rPr>
                <w:rFonts w:ascii="Times" w:hAnsi="Times" w:eastAsia="Calibri"/>
              </w:rPr>
              <w:t>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rPr>
                <w:rFonts w:ascii="Times" w:hAnsi="Times" w:eastAsia="Calibri"/>
                <w:shd w:val="clear" w:color="auto" w:fill="FFFFFF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</w:rPr>
              <w:t xml:space="preserve">Патентная база компании QUESTEL – ORBIT </w:t>
            </w:r>
            <w:r>
              <w:fldChar w:fldCharType="begin"/>
            </w:r>
            <w:r>
              <w:instrText xml:space="preserve"> HYPERLINK "https://www37.orbit.com/" \l "PatentEasySearchPage"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t>https://www37.orbit.com/#PatentEasySearchPage</w:t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Доступ получен в результате конкурса проведенного Министерством образования и науки России </w:t>
            </w:r>
          </w:p>
          <w:p>
            <w:pPr>
              <w:rPr>
                <w:rFonts w:ascii="Times" w:hAnsi="Times" w:eastAsia="Calibri"/>
                <w:bCs/>
                <w:iCs/>
                <w:shd w:val="clear" w:color="auto" w:fill="FFFFFF"/>
              </w:rPr>
            </w:pPr>
            <w:r>
              <w:rPr>
                <w:rFonts w:ascii="Times" w:hAnsi="Times" w:eastAsia="Calibri"/>
              </w:rPr>
              <w:t>Сублицензионный Договор № Questel/41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 w:firstLine="96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«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>SpringerNature</w:t>
            </w:r>
            <w:r>
              <w:rPr>
                <w:rFonts w:ascii="Times" w:hAnsi="Times"/>
                <w:bCs/>
                <w:shd w:val="clear" w:color="auto" w:fill="FFFFFF"/>
              </w:rPr>
              <w:t>»</w:t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"http://www.springernature.com/gp/librarians"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www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springernature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com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gp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librarians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Платформа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 xml:space="preserve"> Springer Link:</w:t>
            </w:r>
            <w:r>
              <w:rPr>
                <w:rStyle w:val="66"/>
                <w:rFonts w:ascii="Times" w:hAnsi="Times"/>
                <w:shd w:val="clear" w:color="auto" w:fill="FFFFFF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"https://rd.springer.com/"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lang w:val="en-US"/>
              </w:rPr>
              <w:t>https://rd.springer.com/</w:t>
            </w:r>
            <w:r>
              <w:rPr>
                <w:rStyle w:val="16"/>
                <w:rFonts w:ascii="Times" w:hAnsi="Times"/>
                <w:bCs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Платформа Nature: </w:t>
            </w:r>
            <w:r>
              <w:fldChar w:fldCharType="begin"/>
            </w:r>
            <w:r>
              <w:instrText xml:space="preserve"> HYPERLINK "https://www.nature.com/"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https://www.nature.com/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>Базаданных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 Springer Materials: </w:t>
            </w:r>
            <w:r>
              <w:fldChar w:fldCharType="begin"/>
            </w:r>
            <w:r>
              <w:instrText xml:space="preserve"> HYPERLINK "http://materials.springer.com/"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http://materials.springer.com/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Базаданных Springer Protocols: </w:t>
            </w:r>
            <w:r>
              <w:fldChar w:fldCharType="begin"/>
            </w:r>
            <w:r>
              <w:instrText xml:space="preserve"> HYPERLINK "http://www.springerprotocols.com/"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http://www.springerprotocols.com/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: </w:t>
            </w:r>
            <w:r>
              <w:fldChar w:fldCharType="begin"/>
            </w:r>
            <w:r>
              <w:instrText xml:space="preserve"> HYPERLINK "https://zbmath.org/"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org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Nano: </w:t>
            </w:r>
            <w:r>
              <w:fldChar w:fldCharType="begin"/>
            </w:r>
            <w:r>
              <w:instrText xml:space="preserve"> HYPERLINK "http://nano.nature.com/"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http://nano.nature.com/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firstLine="96"/>
              <w:rPr>
                <w:rFonts w:ascii="Times" w:hAnsi="Times"/>
              </w:rPr>
            </w:pPr>
            <w:r>
              <w:rPr>
                <w:rFonts w:ascii="Times" w:hAnsi="Times"/>
              </w:rPr>
              <w:t>Сублицензионныйдоговор  №</w:t>
            </w:r>
            <w:r>
              <w:rPr>
                <w:rFonts w:ascii="Times" w:hAnsi="Times"/>
                <w:lang w:val="en-US"/>
              </w:rPr>
              <w:t>Springer</w:t>
            </w:r>
            <w:r>
              <w:rPr>
                <w:rFonts w:ascii="Times" w:hAnsi="Times"/>
              </w:rPr>
              <w:t>/41 от 25 декабря 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Научная электронная библиотека е</w:t>
            </w:r>
            <w:r>
              <w:rPr>
                <w:rFonts w:ascii="Times" w:hAnsi="Times"/>
                <w:lang w:val="en-US"/>
              </w:rPr>
              <w:t>LIBRARY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RU</w:t>
            </w:r>
            <w:r>
              <w:fldChar w:fldCharType="begin"/>
            </w:r>
            <w:r>
              <w:instrText xml:space="preserve"> HYPERLINK "http://www.elibrary.ru/"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</w:rPr>
              <w:t>http://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elibrary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ООО «Национальная электронная библиотека» (НЭБ) </w:t>
            </w:r>
            <w:r>
              <w:fldChar w:fldCharType="begin"/>
            </w:r>
            <w:r>
              <w:instrText xml:space="preserve"> HYPERLINK "http://xn--90ax2c.xn--p1ai/"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http://нэб.рф/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№ 101/НЭБ/0486 – п    от 21.09.2018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НЭИКОН </w:t>
            </w:r>
            <w:r>
              <w:fldChar w:fldCharType="begin"/>
            </w:r>
            <w:r>
              <w:instrText xml:space="preserve"> HYPERLINK "http://www.neicon.ru/"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lang w:val="en-US"/>
              </w:rPr>
              <w:t>http</w:t>
            </w:r>
            <w:r>
              <w:rPr>
                <w:rStyle w:val="16"/>
                <w:rFonts w:ascii="Times" w:hAnsi="Times"/>
              </w:rPr>
              <w:t>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neicon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  <w:r>
              <w:rPr>
                <w:rFonts w:ascii="Times" w:hAnsi="Times"/>
              </w:rPr>
              <w:t xml:space="preserve"> Соглашение №ДС-884-2013 от18.10.2013г.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 xml:space="preserve">«Polpred.com Обзор СМИ» </w:t>
            </w:r>
            <w:r>
              <w:fldChar w:fldCharType="begin"/>
            </w:r>
            <w:r>
              <w:instrText xml:space="preserve"> HYPERLINK "http://www.polpred.com"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http://www.polpred.com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  <w:r>
              <w:rPr>
                <w:rFonts w:ascii="Times" w:hAnsi="Times"/>
              </w:rPr>
              <w:t>Соглашение № 2014 от 29.10.2016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4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"http://www.gks.ru/wps/wcm/connect/rosstat_main/rosstat/ru/statistics/databases/"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gks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wps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wcm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connect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_</w:t>
            </w:r>
            <w:r>
              <w:rPr>
                <w:rStyle w:val="16"/>
                <w:iCs/>
                <w:lang w:val="en-US" w:eastAsia="ar-SA"/>
              </w:rPr>
              <w:t>main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statistics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databases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4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"http://inion.ru/resources/bazy-dannykh-inion-ran/"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resources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bazy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dannykh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ran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4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"http://www.scopus.com/"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scopus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com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реферативная база данных </w:t>
            </w:r>
            <w:r>
              <w:rPr>
                <w:iCs/>
                <w:lang w:val="en-US" w:eastAsia="ar-SA"/>
              </w:rPr>
              <w:t>Scopus</w:t>
            </w:r>
            <w:r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4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"http://arxiv.org/"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arxiv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org</w:t>
            </w:r>
            <w:r>
              <w:rPr>
                <w:rStyle w:val="16"/>
                <w:iCs/>
                <w:lang w:val="en-US"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4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tabs>
                <w:tab w:val="left" w:pos="851"/>
              </w:tabs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"http://www.garant.ru/%20" </w:instrText>
            </w:r>
            <w:r>
              <w:fldChar w:fldCharType="separate"/>
            </w:r>
            <w:r>
              <w:rPr>
                <w:rStyle w:val="16"/>
                <w:lang w:eastAsia="ar-SA"/>
              </w:rPr>
              <w:t>http://www.garant.ru/</w:t>
            </w:r>
            <w:r>
              <w:rPr>
                <w:rStyle w:val="16"/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</w:tbl>
    <w:p/>
    <w:p>
      <w:pPr>
        <w:pStyle w:val="3"/>
      </w:pPr>
      <w:r>
        <w:t xml:space="preserve">Перечень программного обеспечения </w:t>
      </w:r>
    </w:p>
    <w:tbl>
      <w:tblPr>
        <w:tblStyle w:val="12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94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" w:hAnsi="Times"/>
                <w:lang w:val="en-US"/>
              </w:rPr>
              <w:t xml:space="preserve">Microsoft Windows 10 HOME Russian OLPNL Academic Edition Legalization Get Genuine, 60 </w:t>
            </w:r>
            <w:r>
              <w:rPr>
                <w:rFonts w:ascii="Times" w:hAnsi="Times"/>
              </w:rPr>
              <w:t>лицензий</w:t>
            </w: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  <w:p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Team Foundation Server CAL  Russian SA OLP NL Academic Edition, 6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126-01547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Professional w/MSDN ALNG LisSAPk OLP NL Academic Edition Q1fd, 1 </w:t>
            </w:r>
            <w:r>
              <w:rPr>
                <w:rFonts w:ascii="Times" w:hAnsi="Times"/>
              </w:rPr>
              <w:t>лицензия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77D-00085,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Standard 2012R2 Russian OLP NL Academic Edition 2Proc,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З</w:t>
            </w:r>
            <w:r>
              <w:rPr>
                <w:rFonts w:ascii="Times" w:hAnsi="Times"/>
                <w:lang w:val="en-US"/>
              </w:rPr>
              <w:t xml:space="preserve">73-06270,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SQL Server Standard Core 2014 Russian OLP 2 NL Academic Edition Q1fd,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7NQ-00545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R18-04335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Remote Desktop Services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6VC-02115,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Office Standard 2016 Russian OLP NL Academic Edition, 60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021-10548,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ABBYY Fine Reader 12 Corporate 5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 Per Seat Academic, 2 </w:t>
            </w:r>
            <w:r>
              <w:rPr>
                <w:rFonts w:ascii="Times" w:hAnsi="Times"/>
              </w:rPr>
              <w:t>комплекта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AF12-2P1P05-102/AD,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Endpoint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бизнеса</w:t>
            </w:r>
            <w:r>
              <w:rPr>
                <w:rFonts w:ascii="Times" w:hAnsi="Times"/>
                <w:lang w:val="en-US"/>
              </w:rPr>
              <w:t xml:space="preserve"> – </w:t>
            </w:r>
            <w:r>
              <w:rPr>
                <w:rFonts w:ascii="Times" w:hAnsi="Times"/>
              </w:rPr>
              <w:t>Стандартный</w:t>
            </w:r>
            <w:r>
              <w:rPr>
                <w:rFonts w:ascii="Times" w:hAnsi="Times"/>
                <w:lang w:val="en-US"/>
              </w:rPr>
              <w:t xml:space="preserve"> Russian Edition 250-499 Node 1 year Educational Renewal License, 353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KL4863RATFQ,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почтовых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серверов</w:t>
            </w:r>
            <w:r>
              <w:rPr>
                <w:rFonts w:ascii="Times" w:hAnsi="Times"/>
                <w:lang w:val="en-US"/>
              </w:rPr>
              <w:t xml:space="preserve"> –Russian Edition 250-499 MailAddress1 year Educational Renewal License, 250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KL4313RATFQ,.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LBS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LBW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-200-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AUTIDESK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Auto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CAD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Design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Ultimate</w:t>
            </w:r>
            <w:r>
              <w:rPr>
                <w:rFonts w:ascii="Times" w:hAnsi="Times"/>
              </w:rPr>
              <w:t xml:space="preserve"> 2014, разрешение на одновременное подключение до 1250 устройств.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лицензия 559-87919553.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MatLab Simulink MathWorks, unlimited №DVD10B.</w:t>
            </w:r>
          </w:p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LibreOffice </w:t>
            </w:r>
            <w:r>
              <w:rPr>
                <w:rFonts w:ascii="Times" w:hAnsi="Times"/>
                <w:bCs/>
                <w:lang w:val="en-US"/>
              </w:rPr>
              <w:t>GNU Lesser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Scilab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CILL</w:t>
            </w:r>
            <w:r>
              <w:rPr>
                <w:rFonts w:ascii="Times" w:hAnsi="Times"/>
              </w:rPr>
              <w:t xml:space="preserve"> (свободная, совместимая с </w:t>
            </w:r>
            <w:r>
              <w:rPr>
                <w:rFonts w:ascii="Times" w:hAnsi="Times"/>
                <w:lang w:val="en-US"/>
              </w:rPr>
              <w:t>GNUGPLv</w:t>
            </w:r>
            <w:r>
              <w:rPr>
                <w:rFonts w:ascii="Times" w:hAnsi="Times"/>
              </w:rPr>
              <w:t>2)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AnyLogic</w:t>
            </w:r>
            <w:r>
              <w:rPr>
                <w:rFonts w:ascii="Times" w:hAnsi="Times"/>
                <w:bCs/>
                <w:lang w:val="en-US"/>
              </w:rPr>
              <w:t>Personal Learning Edition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Helyx-OS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Open Foam v.4.0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DraftSight 2018 SP3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</w:tbl>
    <w:p>
      <w:pPr>
        <w:spacing w:before="120" w:after="120"/>
        <w:ind w:left="709"/>
        <w:jc w:val="both"/>
        <w:rPr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0" w:name="_Toc62039712"/>
      <w:r>
        <w:t>ЛИСТ УЧЕТА ОБНОВЛЕНИЙ РАБОЧЕЙ ПРОГРАММЫ</w:t>
      </w:r>
      <w:bookmarkEnd w:id="10"/>
      <w:r>
        <w:t xml:space="preserve"> УЧЕБНОЙ ДИСЦИПЛИНЫ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pStyle w:val="4"/>
        <w:rPr>
          <w:szCs w:val="24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7" w:csb1="00000000"/>
  </w:font>
  <w:font w:name="SimHei">
    <w:altName w:val="SimSun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5723750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37</w:t>
        </w:r>
        <w:r>
          <w:fldChar w:fldCharType="end"/>
        </w:r>
      </w:p>
    </w:sdtContent>
  </w:sdt>
  <w:p>
    <w:pPr>
      <w:pStyle w:val="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5014282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41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B638DA"/>
    <w:multiLevelType w:val="multilevel"/>
    <w:tmpl w:val="8EB638D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65" w:firstLineChars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425"/>
        </w:tabs>
        <w:ind w:left="425" w:leftChars="0" w:firstLine="655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425"/>
        </w:tabs>
        <w:ind w:left="425" w:leftChars="0" w:firstLine="1375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425"/>
        </w:tabs>
        <w:ind w:left="425" w:leftChars="0" w:firstLine="2095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425"/>
        </w:tabs>
        <w:ind w:left="425" w:leftChars="0" w:firstLine="2815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425"/>
        </w:tabs>
        <w:ind w:left="425" w:leftChars="0" w:firstLine="3535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425"/>
        </w:tabs>
        <w:ind w:left="425" w:leftChars="0" w:firstLine="4255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425"/>
        </w:tabs>
        <w:ind w:left="425" w:leftChars="0" w:firstLine="4975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425"/>
        </w:tabs>
        <w:ind w:left="425" w:leftChars="0" w:firstLine="5695" w:firstLineChars="0"/>
      </w:pPr>
      <w:rPr>
        <w:rFonts w:hint="default"/>
      </w:rPr>
    </w:lvl>
  </w:abstractNum>
  <w:abstractNum w:abstractNumId="1">
    <w:nsid w:val="9240F4C5"/>
    <w:multiLevelType w:val="singleLevel"/>
    <w:tmpl w:val="9240F4C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9BEF7724"/>
    <w:multiLevelType w:val="singleLevel"/>
    <w:tmpl w:val="9BEF772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A045C2F5"/>
    <w:multiLevelType w:val="singleLevel"/>
    <w:tmpl w:val="A045C2F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CD7A5605"/>
    <w:multiLevelType w:val="multilevel"/>
    <w:tmpl w:val="CD7A560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65" w:firstLineChars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425"/>
        </w:tabs>
        <w:ind w:left="425" w:leftChars="0" w:firstLine="655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425"/>
        </w:tabs>
        <w:ind w:left="425" w:leftChars="0" w:firstLine="1375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425"/>
        </w:tabs>
        <w:ind w:left="425" w:leftChars="0" w:firstLine="2095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425"/>
        </w:tabs>
        <w:ind w:left="425" w:leftChars="0" w:firstLine="2815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425"/>
        </w:tabs>
        <w:ind w:left="425" w:leftChars="0" w:firstLine="3535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425"/>
        </w:tabs>
        <w:ind w:left="425" w:leftChars="0" w:firstLine="4255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425"/>
        </w:tabs>
        <w:ind w:left="425" w:leftChars="0" w:firstLine="4975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425"/>
        </w:tabs>
        <w:ind w:left="425" w:leftChars="0" w:firstLine="5695" w:firstLineChars="0"/>
      </w:pPr>
      <w:rPr>
        <w:rFonts w:hint="default"/>
      </w:rPr>
    </w:lvl>
  </w:abstractNum>
  <w:abstractNum w:abstractNumId="5">
    <w:nsid w:val="E6F4A135"/>
    <w:multiLevelType w:val="singleLevel"/>
    <w:tmpl w:val="E6F4A135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FB4059E0"/>
    <w:multiLevelType w:val="singleLevel"/>
    <w:tmpl w:val="FB4059E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7">
    <w:nsid w:val="FFA1430E"/>
    <w:multiLevelType w:val="singleLevel"/>
    <w:tmpl w:val="FFA1430E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0239E093"/>
    <w:multiLevelType w:val="singleLevel"/>
    <w:tmpl w:val="0239E093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9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6743D90"/>
    <w:multiLevelType w:val="multilevel"/>
    <w:tmpl w:val="06743D9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A37E6F"/>
    <w:multiLevelType w:val="multilevel"/>
    <w:tmpl w:val="08A37E6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9EBAB8D"/>
    <w:multiLevelType w:val="multilevel"/>
    <w:tmpl w:val="09EBAB8D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65" w:firstLineChars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425"/>
        </w:tabs>
        <w:ind w:left="425" w:leftChars="0" w:firstLine="655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425"/>
        </w:tabs>
        <w:ind w:left="425" w:leftChars="0" w:firstLine="1375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425"/>
        </w:tabs>
        <w:ind w:left="425" w:leftChars="0" w:firstLine="2095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425"/>
        </w:tabs>
        <w:ind w:left="425" w:leftChars="0" w:firstLine="2815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425"/>
        </w:tabs>
        <w:ind w:left="425" w:leftChars="0" w:firstLine="3535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425"/>
        </w:tabs>
        <w:ind w:left="425" w:leftChars="0" w:firstLine="4255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425"/>
        </w:tabs>
        <w:ind w:left="425" w:leftChars="0" w:firstLine="4975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425"/>
        </w:tabs>
        <w:ind w:left="425" w:leftChars="0" w:firstLine="5695" w:firstLineChars="0"/>
      </w:pPr>
      <w:rPr>
        <w:rFonts w:hint="default"/>
      </w:rPr>
    </w:lvl>
  </w:abstractNum>
  <w:abstractNum w:abstractNumId="14">
    <w:nsid w:val="09F53823"/>
    <w:multiLevelType w:val="multilevel"/>
    <w:tmpl w:val="09F5382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"/>
      <w:lvlJc w:val="left"/>
      <w:pPr>
        <w:ind w:left="5029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5">
    <w:nsid w:val="0A0A532C"/>
    <w:multiLevelType w:val="multilevel"/>
    <w:tmpl w:val="0A0A532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0B0021D0"/>
    <w:multiLevelType w:val="multilevel"/>
    <w:tmpl w:val="0B0021D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0B1E2C3F"/>
    <w:multiLevelType w:val="multilevel"/>
    <w:tmpl w:val="0B1E2C3F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8">
    <w:nsid w:val="17368ADC"/>
    <w:multiLevelType w:val="multilevel"/>
    <w:tmpl w:val="17368ADC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65" w:firstLineChars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425"/>
        </w:tabs>
        <w:ind w:left="425" w:leftChars="0" w:firstLine="655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425"/>
        </w:tabs>
        <w:ind w:left="425" w:leftChars="0" w:firstLine="1375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425"/>
        </w:tabs>
        <w:ind w:left="425" w:leftChars="0" w:firstLine="2095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425"/>
        </w:tabs>
        <w:ind w:left="425" w:leftChars="0" w:firstLine="2815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425"/>
        </w:tabs>
        <w:ind w:left="425" w:leftChars="0" w:firstLine="3535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425"/>
        </w:tabs>
        <w:ind w:left="425" w:leftChars="0" w:firstLine="4255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425"/>
        </w:tabs>
        <w:ind w:left="425" w:leftChars="0" w:firstLine="4975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425"/>
        </w:tabs>
        <w:ind w:left="425" w:leftChars="0" w:firstLine="5695" w:firstLineChars="0"/>
      </w:pPr>
      <w:rPr>
        <w:rFonts w:hint="default"/>
      </w:rPr>
    </w:lvl>
  </w:abstractNum>
  <w:abstractNum w:abstractNumId="19">
    <w:nsid w:val="197C67C8"/>
    <w:multiLevelType w:val="multilevel"/>
    <w:tmpl w:val="197C67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4BED3B"/>
    <w:multiLevelType w:val="singleLevel"/>
    <w:tmpl w:val="1B4BED3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1">
    <w:nsid w:val="25FE35DB"/>
    <w:multiLevelType w:val="multilevel"/>
    <w:tmpl w:val="25FE35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267928D1"/>
    <w:multiLevelType w:val="multilevel"/>
    <w:tmpl w:val="267928D1"/>
    <w:lvl w:ilvl="0" w:tentative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A004B30"/>
    <w:multiLevelType w:val="singleLevel"/>
    <w:tmpl w:val="2A004B3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4">
    <w:nsid w:val="2CEB01F1"/>
    <w:multiLevelType w:val="multilevel"/>
    <w:tmpl w:val="2CEB01F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2D085892"/>
    <w:multiLevelType w:val="multilevel"/>
    <w:tmpl w:val="2D085892"/>
    <w:lvl w:ilvl="0" w:tentative="0">
      <w:start w:val="2"/>
      <w:numFmt w:val="bullet"/>
      <w:lvlText w:val="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37EF07E7"/>
    <w:multiLevelType w:val="multilevel"/>
    <w:tmpl w:val="37EF07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8">
    <w:nsid w:val="425F4BE5"/>
    <w:multiLevelType w:val="singleLevel"/>
    <w:tmpl w:val="425F4BE5"/>
    <w:lvl w:ilvl="0" w:tentative="0">
      <w:start w:val="1"/>
      <w:numFmt w:val="decimal"/>
      <w:suff w:val="space"/>
      <w:lvlText w:val="%1."/>
      <w:lvlJc w:val="left"/>
    </w:lvl>
  </w:abstractNum>
  <w:abstractNum w:abstractNumId="29">
    <w:nsid w:val="43C9CFF9"/>
    <w:multiLevelType w:val="singleLevel"/>
    <w:tmpl w:val="43C9CFF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0">
    <w:nsid w:val="47CE5D41"/>
    <w:multiLevelType w:val="multilevel"/>
    <w:tmpl w:val="47CE5D4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4FBE9164"/>
    <w:multiLevelType w:val="multilevel"/>
    <w:tmpl w:val="4FBE916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65" w:firstLineChars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425"/>
        </w:tabs>
        <w:ind w:left="425" w:leftChars="0" w:firstLine="655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425"/>
        </w:tabs>
        <w:ind w:left="425" w:leftChars="0" w:firstLine="1375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425"/>
        </w:tabs>
        <w:ind w:left="425" w:leftChars="0" w:firstLine="2095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425"/>
        </w:tabs>
        <w:ind w:left="425" w:leftChars="0" w:firstLine="2815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425"/>
        </w:tabs>
        <w:ind w:left="425" w:leftChars="0" w:firstLine="3535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425"/>
        </w:tabs>
        <w:ind w:left="425" w:leftChars="0" w:firstLine="4255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425"/>
        </w:tabs>
        <w:ind w:left="425" w:leftChars="0" w:firstLine="4975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425"/>
        </w:tabs>
        <w:ind w:left="425" w:leftChars="0" w:firstLine="5695" w:firstLineChars="0"/>
      </w:pPr>
      <w:rPr>
        <w:rFonts w:hint="default"/>
      </w:rPr>
    </w:lvl>
  </w:abstractNum>
  <w:abstractNum w:abstractNumId="32">
    <w:nsid w:val="570C7AC9"/>
    <w:multiLevelType w:val="singleLevel"/>
    <w:tmpl w:val="570C7AC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3">
    <w:nsid w:val="5CAC01AA"/>
    <w:multiLevelType w:val="multilevel"/>
    <w:tmpl w:val="5CAC01AA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5F40B4E"/>
    <w:multiLevelType w:val="multilevel"/>
    <w:tmpl w:val="65F40B4E"/>
    <w:lvl w:ilvl="0" w:tentative="0">
      <w:start w:val="1"/>
      <w:numFmt w:val="bullet"/>
      <w:lvlText w:val=""/>
      <w:lvlJc w:val="left"/>
      <w:pPr>
        <w:ind w:left="6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37">
    <w:nsid w:val="6E31AB5F"/>
    <w:multiLevelType w:val="singleLevel"/>
    <w:tmpl w:val="6E31AB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8">
    <w:nsid w:val="70CF9E82"/>
    <w:multiLevelType w:val="singleLevel"/>
    <w:tmpl w:val="70CF9E8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9">
    <w:nsid w:val="720F07FF"/>
    <w:multiLevelType w:val="multilevel"/>
    <w:tmpl w:val="720F07F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2"/>
      <w:numFmt w:val="bullet"/>
      <w:lvlText w:val=""/>
      <w:lvlJc w:val="left"/>
      <w:pPr>
        <w:ind w:left="1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6"/>
    <w:lvlOverride w:ilvl="0">
      <w:startOverride w:val="1"/>
    </w:lvlOverride>
  </w:num>
  <w:num w:numId="4">
    <w:abstractNumId w:val="27"/>
  </w:num>
  <w:num w:numId="5">
    <w:abstractNumId w:val="17"/>
  </w:num>
  <w:num w:numId="6">
    <w:abstractNumId w:val="35"/>
  </w:num>
  <w:num w:numId="7">
    <w:abstractNumId w:val="34"/>
  </w:num>
  <w:num w:numId="8">
    <w:abstractNumId w:val="22"/>
  </w:num>
  <w:num w:numId="9">
    <w:abstractNumId w:val="5"/>
  </w:num>
  <w:num w:numId="10">
    <w:abstractNumId w:val="37"/>
  </w:num>
  <w:num w:numId="11">
    <w:abstractNumId w:val="14"/>
  </w:num>
  <w:num w:numId="12">
    <w:abstractNumId w:val="15"/>
  </w:num>
  <w:num w:numId="13">
    <w:abstractNumId w:val="25"/>
  </w:num>
  <w:num w:numId="14">
    <w:abstractNumId w:val="12"/>
  </w:num>
  <w:num w:numId="15">
    <w:abstractNumId w:val="7"/>
  </w:num>
  <w:num w:numId="16">
    <w:abstractNumId w:val="31"/>
  </w:num>
  <w:num w:numId="17">
    <w:abstractNumId w:val="18"/>
  </w:num>
  <w:num w:numId="18">
    <w:abstractNumId w:val="0"/>
  </w:num>
  <w:num w:numId="19">
    <w:abstractNumId w:val="13"/>
  </w:num>
  <w:num w:numId="20">
    <w:abstractNumId w:val="4"/>
  </w:num>
  <w:num w:numId="21">
    <w:abstractNumId w:val="28"/>
  </w:num>
  <w:num w:numId="22">
    <w:abstractNumId w:val="20"/>
  </w:num>
  <w:num w:numId="23">
    <w:abstractNumId w:val="32"/>
  </w:num>
  <w:num w:numId="24">
    <w:abstractNumId w:val="2"/>
  </w:num>
  <w:num w:numId="25">
    <w:abstractNumId w:val="29"/>
  </w:num>
  <w:num w:numId="26">
    <w:abstractNumId w:val="3"/>
  </w:num>
  <w:num w:numId="27">
    <w:abstractNumId w:val="33"/>
  </w:num>
  <w:num w:numId="28">
    <w:abstractNumId w:val="6"/>
  </w:num>
  <w:num w:numId="29">
    <w:abstractNumId w:val="8"/>
  </w:num>
  <w:num w:numId="30">
    <w:abstractNumId w:val="38"/>
  </w:num>
  <w:num w:numId="31">
    <w:abstractNumId w:val="23"/>
  </w:num>
  <w:num w:numId="32">
    <w:abstractNumId w:val="1"/>
  </w:num>
  <w:num w:numId="33">
    <w:abstractNumId w:val="10"/>
  </w:num>
  <w:num w:numId="34">
    <w:abstractNumId w:val="24"/>
  </w:num>
  <w:num w:numId="35">
    <w:abstractNumId w:val="30"/>
  </w:num>
  <w:num w:numId="36">
    <w:abstractNumId w:val="39"/>
  </w:num>
  <w:num w:numId="37">
    <w:abstractNumId w:val="16"/>
  </w:num>
  <w:num w:numId="38">
    <w:abstractNumId w:val="21"/>
  </w:num>
  <w:num w:numId="39">
    <w:abstractNumId w:val="40"/>
  </w:num>
  <w:num w:numId="40">
    <w:abstractNumId w:val="19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1874758"/>
    <w:rsid w:val="01D07762"/>
    <w:rsid w:val="03B65DFB"/>
    <w:rsid w:val="04963580"/>
    <w:rsid w:val="04E36B50"/>
    <w:rsid w:val="04E6391A"/>
    <w:rsid w:val="06142823"/>
    <w:rsid w:val="062F565F"/>
    <w:rsid w:val="090A6497"/>
    <w:rsid w:val="093B3F6B"/>
    <w:rsid w:val="0A5A519C"/>
    <w:rsid w:val="0A65173A"/>
    <w:rsid w:val="0C12565B"/>
    <w:rsid w:val="0C395107"/>
    <w:rsid w:val="0F3A0931"/>
    <w:rsid w:val="0F6E73B9"/>
    <w:rsid w:val="116D33F3"/>
    <w:rsid w:val="1186048E"/>
    <w:rsid w:val="13A00F1E"/>
    <w:rsid w:val="140146E2"/>
    <w:rsid w:val="158B3075"/>
    <w:rsid w:val="17F6206A"/>
    <w:rsid w:val="1832575C"/>
    <w:rsid w:val="19DC704C"/>
    <w:rsid w:val="1B46060F"/>
    <w:rsid w:val="1B7F26ED"/>
    <w:rsid w:val="1CEF0CA0"/>
    <w:rsid w:val="1E4F496B"/>
    <w:rsid w:val="204169BE"/>
    <w:rsid w:val="213C4C73"/>
    <w:rsid w:val="21F83F4E"/>
    <w:rsid w:val="24A519CF"/>
    <w:rsid w:val="27184360"/>
    <w:rsid w:val="27724513"/>
    <w:rsid w:val="28184233"/>
    <w:rsid w:val="29E03868"/>
    <w:rsid w:val="2B293797"/>
    <w:rsid w:val="2B97362E"/>
    <w:rsid w:val="2C072DA2"/>
    <w:rsid w:val="2D085718"/>
    <w:rsid w:val="2D4A3AA3"/>
    <w:rsid w:val="2F8A63AE"/>
    <w:rsid w:val="31A704FE"/>
    <w:rsid w:val="32440E10"/>
    <w:rsid w:val="3250136C"/>
    <w:rsid w:val="32741CAC"/>
    <w:rsid w:val="328552EF"/>
    <w:rsid w:val="33005885"/>
    <w:rsid w:val="353F092B"/>
    <w:rsid w:val="357A4F9D"/>
    <w:rsid w:val="36344AB6"/>
    <w:rsid w:val="374767C8"/>
    <w:rsid w:val="38116021"/>
    <w:rsid w:val="39683AA7"/>
    <w:rsid w:val="39A60EC2"/>
    <w:rsid w:val="39B64AAF"/>
    <w:rsid w:val="39C70C7D"/>
    <w:rsid w:val="3A4275C3"/>
    <w:rsid w:val="3A4464D5"/>
    <w:rsid w:val="3C6570A1"/>
    <w:rsid w:val="3D996504"/>
    <w:rsid w:val="3F5D533E"/>
    <w:rsid w:val="4230630C"/>
    <w:rsid w:val="42782A86"/>
    <w:rsid w:val="43FA766C"/>
    <w:rsid w:val="44F41C9D"/>
    <w:rsid w:val="45924C8B"/>
    <w:rsid w:val="460149B5"/>
    <w:rsid w:val="47B81EC1"/>
    <w:rsid w:val="482D2160"/>
    <w:rsid w:val="4AB5387A"/>
    <w:rsid w:val="4B9A743C"/>
    <w:rsid w:val="4C1F6D78"/>
    <w:rsid w:val="4C2A7F9F"/>
    <w:rsid w:val="4C8478B9"/>
    <w:rsid w:val="4CAA4173"/>
    <w:rsid w:val="4E1961C4"/>
    <w:rsid w:val="4FB1732F"/>
    <w:rsid w:val="52595944"/>
    <w:rsid w:val="542433A0"/>
    <w:rsid w:val="56A728BE"/>
    <w:rsid w:val="578921B0"/>
    <w:rsid w:val="57EF6167"/>
    <w:rsid w:val="58CE604B"/>
    <w:rsid w:val="597E2795"/>
    <w:rsid w:val="59D12569"/>
    <w:rsid w:val="5A342037"/>
    <w:rsid w:val="5A5B7A78"/>
    <w:rsid w:val="5B7E5057"/>
    <w:rsid w:val="5BEE6717"/>
    <w:rsid w:val="5C051CC1"/>
    <w:rsid w:val="5D003489"/>
    <w:rsid w:val="5D475D8D"/>
    <w:rsid w:val="5E1F3B3B"/>
    <w:rsid w:val="5EB65BCB"/>
    <w:rsid w:val="5F8B5C0B"/>
    <w:rsid w:val="622264DC"/>
    <w:rsid w:val="65B945FC"/>
    <w:rsid w:val="67D36721"/>
    <w:rsid w:val="67FB6C8E"/>
    <w:rsid w:val="69354143"/>
    <w:rsid w:val="6A134A73"/>
    <w:rsid w:val="6B531127"/>
    <w:rsid w:val="6C775EA2"/>
    <w:rsid w:val="6CCE7B34"/>
    <w:rsid w:val="6D0C5C63"/>
    <w:rsid w:val="6DBD3C93"/>
    <w:rsid w:val="6DD411F8"/>
    <w:rsid w:val="6E494402"/>
    <w:rsid w:val="6EBF4D37"/>
    <w:rsid w:val="70E74E15"/>
    <w:rsid w:val="73A57F46"/>
    <w:rsid w:val="73B8764D"/>
    <w:rsid w:val="76227A8F"/>
    <w:rsid w:val="76E33D6C"/>
    <w:rsid w:val="770F6C24"/>
    <w:rsid w:val="77354635"/>
    <w:rsid w:val="783E6DE0"/>
    <w:rsid w:val="79A17CB0"/>
    <w:rsid w:val="79CF4A40"/>
    <w:rsid w:val="7AA20B4C"/>
    <w:rsid w:val="7BB94CF1"/>
    <w:rsid w:val="7C1318AE"/>
    <w:rsid w:val="7C494F91"/>
    <w:rsid w:val="7CAE7BC7"/>
    <w:rsid w:val="7D3930EE"/>
    <w:rsid w:val="7DDD161B"/>
    <w:rsid w:val="7E7C2B29"/>
    <w:rsid w:val="7F5C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43</Pages>
  <Words>9493</Words>
  <Characters>54111</Characters>
  <Lines>450</Lines>
  <Paragraphs>126</Paragraphs>
  <TotalTime>2</TotalTime>
  <ScaleCrop>false</ScaleCrop>
  <LinksUpToDate>false</LinksUpToDate>
  <CharactersWithSpaces>63478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2021-05-24T15:24:00Z</dcterms:created>
  <dc:creator>311_1</dc:creator>
  <cp:lastModifiedBy>марина</cp:lastModifiedBy>
  <cp:lastPrinted>2021-06-03T09:32:00Z</cp:lastPrinted>
  <dcterms:modified xsi:type="dcterms:W3CDTF">2022-05-06T11:39:09Z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21827D1521B548F78D73DB62235EFFCD</vt:lpwstr>
  </property>
</Properties>
</file>