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F5513E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 xml:space="preserve"> 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3B553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B34322">
              <w:rPr>
                <w:sz w:val="26"/>
                <w:szCs w:val="26"/>
              </w:rPr>
              <w:t>.03.0</w:t>
            </w:r>
            <w:r w:rsidR="00163909">
              <w:rPr>
                <w:sz w:val="26"/>
                <w:szCs w:val="26"/>
              </w:rPr>
              <w:t>4</w:t>
            </w:r>
          </w:p>
        </w:tc>
        <w:tc>
          <w:tcPr>
            <w:tcW w:w="5209" w:type="dxa"/>
          </w:tcPr>
          <w:p w:rsidR="00547B58" w:rsidRPr="004B738E" w:rsidRDefault="003B5533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Технология </w:t>
            </w:r>
            <w:r w:rsidR="00163909">
              <w:rPr>
                <w:sz w:val="26"/>
                <w:szCs w:val="26"/>
              </w:rPr>
              <w:t>художественной обработки материалов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3B5533" w:rsidRDefault="003B5533" w:rsidP="00121E30">
            <w:pPr>
              <w:rPr>
                <w:sz w:val="28"/>
                <w:szCs w:val="28"/>
              </w:rPr>
            </w:pPr>
            <w:r w:rsidRPr="003B5533">
              <w:rPr>
                <w:rFonts w:eastAsia="Times New Roman"/>
                <w:bCs/>
                <w:color w:val="000000"/>
                <w:sz w:val="28"/>
                <w:szCs w:val="28"/>
              </w:rPr>
              <w:t>Технологи</w:t>
            </w:r>
            <w:r w:rsidR="00D74996">
              <w:rPr>
                <w:rFonts w:eastAsia="Times New Roman"/>
                <w:bCs/>
                <w:color w:val="000000"/>
                <w:sz w:val="28"/>
                <w:szCs w:val="28"/>
              </w:rPr>
              <w:t>я</w:t>
            </w:r>
            <w:r w:rsidRPr="003B5533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</w:t>
            </w:r>
            <w:r w:rsidR="00163909">
              <w:rPr>
                <w:rFonts w:eastAsia="Times New Roman"/>
                <w:bCs/>
                <w:color w:val="000000"/>
                <w:sz w:val="28"/>
                <w:szCs w:val="28"/>
              </w:rPr>
              <w:t>художественной обработки и проектирование меховых изделий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</w:t>
            </w:r>
            <w:r w:rsidR="003B5533">
              <w:rPr>
                <w:rFonts w:eastAsia="Times New Roman"/>
                <w:sz w:val="24"/>
                <w:szCs w:val="24"/>
              </w:rPr>
              <w:t xml:space="preserve">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ED1117">
              <w:rPr>
                <w:rFonts w:eastAsia="Times New Roman"/>
                <w:sz w:val="24"/>
                <w:szCs w:val="24"/>
              </w:rPr>
              <w:t>№11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</w:t>
            </w:r>
            <w:r w:rsidR="003B5533">
              <w:rPr>
                <w:rFonts w:eastAsia="Times New Roman"/>
                <w:sz w:val="24"/>
                <w:szCs w:val="24"/>
              </w:rPr>
              <w:t>ерная</w:t>
            </w:r>
            <w:r w:rsidR="00C32EE6" w:rsidRPr="00C32EE6">
              <w:rPr>
                <w:rFonts w:eastAsia="Times New Roman"/>
                <w:sz w:val="24"/>
                <w:szCs w:val="24"/>
              </w:rPr>
              <w:t xml:space="preserve">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6C42FC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3B5533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Породзинский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 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</w:t>
      </w:r>
      <w:r w:rsidR="00D870A4">
        <w:rPr>
          <w:sz w:val="24"/>
          <w:szCs w:val="24"/>
        </w:rPr>
        <w:t>о</w:t>
      </w:r>
      <w:r w:rsidR="00F403E9">
        <w:rPr>
          <w:sz w:val="24"/>
          <w:szCs w:val="24"/>
        </w:rPr>
        <w:t xml:space="preserve">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 w:cs="Times New Roman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 2 семестр – </w:t>
      </w:r>
      <w:r w:rsidR="00BE5773">
        <w:rPr>
          <w:rFonts w:eastAsia="MS Mincho" w:cs="Times New Roman"/>
          <w:bCs w:val="0"/>
          <w:iCs w:val="0"/>
          <w:sz w:val="24"/>
          <w:szCs w:val="24"/>
        </w:rPr>
        <w:t>зачет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>Инженерная</w:t>
      </w:r>
      <w:r w:rsidR="003B5533">
        <w:rPr>
          <w:rFonts w:eastAsia="Times New Roman"/>
          <w:color w:val="000000"/>
          <w:sz w:val="24"/>
          <w:szCs w:val="24"/>
        </w:rPr>
        <w:t xml:space="preserve">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</w:t>
      </w:r>
      <w:r w:rsidR="003C448E">
        <w:rPr>
          <w:color w:val="000000"/>
          <w:sz w:val="24"/>
          <w:szCs w:val="24"/>
        </w:rPr>
        <w:t>, а так же по начертательной геометрии, пройденной в 1 семестре</w:t>
      </w:r>
      <w:r w:rsidR="006D12C0">
        <w:rPr>
          <w:color w:val="000000"/>
          <w:sz w:val="24"/>
          <w:szCs w:val="24"/>
        </w:rPr>
        <w:t>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B34322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B34322" w:rsidRDefault="003C448E" w:rsidP="00B3432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применять естественнонаучные и общеинженерные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знания, методы математического анализа и моделирования в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br/>
              <w:t>профессиональной деятельности</w:t>
            </w:r>
          </w:p>
          <w:p w:rsidR="003C448E" w:rsidRDefault="003C448E" w:rsidP="00B34322">
            <w:pPr>
              <w:rPr>
                <w:color w:val="FF0000"/>
                <w:highlight w:val="yellow"/>
              </w:rPr>
            </w:pPr>
          </w:p>
          <w:p w:rsidR="003C448E" w:rsidRPr="003B5533" w:rsidRDefault="003C448E" w:rsidP="00B34322">
            <w:pPr>
              <w:rPr>
                <w:color w:val="FF0000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Способен участвовать в разработке технологической документации на процессы производства изделий легкой промышленности</w:t>
            </w:r>
          </w:p>
        </w:tc>
        <w:tc>
          <w:tcPr>
            <w:tcW w:w="4111" w:type="dxa"/>
          </w:tcPr>
          <w:p w:rsidR="00B34322" w:rsidRPr="003B5533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FF0000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Применение естественнонаучных и общеинженерных знаний, методов математического анализа и моделирования при решении профессиональных задач</w:t>
            </w:r>
          </w:p>
        </w:tc>
        <w:tc>
          <w:tcPr>
            <w:tcW w:w="3122" w:type="dxa"/>
            <w:vMerge w:val="restart"/>
          </w:tcPr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ЗНАЕТ: основные положения начертательной геометрии и инженерной и компьютерной графики,   понятия в области инженерной графики, компьютерного проектирования и пространственного изображения деталей и предметов.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УМЕЕТ: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 xml:space="preserve">-использовать основные положения начертательной геометрии и инженерной и компьютерной графики и объяснить изображаемого на чертеже предмета,  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- использовать в построении компьютерную графику.</w:t>
            </w:r>
          </w:p>
          <w:p w:rsidR="00B34322" w:rsidRPr="003C448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color w:val="auto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ПРИМЕНЯЕТ:</w:t>
            </w:r>
          </w:p>
          <w:p w:rsidR="00B34322" w:rsidRPr="003B5533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color w:val="FF0000"/>
                <w:sz w:val="22"/>
                <w:szCs w:val="22"/>
              </w:rPr>
            </w:pPr>
            <w:r w:rsidRPr="003C448E">
              <w:rPr>
                <w:rStyle w:val="fontstyle01"/>
                <w:rFonts w:ascii="Times New Roman" w:eastAsia="Times New Roman"/>
                <w:color w:val="auto"/>
              </w:rPr>
              <w:t>методы изображения деталей или предметов в решения основных задач деятельности.</w:t>
            </w:r>
          </w:p>
        </w:tc>
      </w:tr>
      <w:tr w:rsidR="00B34322" w:rsidRPr="004B738E" w:rsidTr="00FA435B">
        <w:trPr>
          <w:trHeight w:val="5636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B34322" w:rsidRDefault="00B34322" w:rsidP="00B3432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05A5B">
              <w:rPr>
                <w:rStyle w:val="fontstyle01"/>
                <w:rFonts w:ascii="Times New Roman" w:eastAsia="MS Mincho"/>
                <w:sz w:val="22"/>
              </w:rPr>
              <w:t>ИД-ОПК-6.</w:t>
            </w:r>
            <w:r w:rsidR="003C448E">
              <w:rPr>
                <w:rStyle w:val="fontstyle01"/>
                <w:rFonts w:ascii="Times New Roman" w:eastAsia="MS Mincho"/>
                <w:sz w:val="22"/>
              </w:rPr>
              <w:t>1</w:t>
            </w:r>
            <w:r w:rsidRPr="00505A5B"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="003C448E" w:rsidRPr="00DA220F">
              <w:rPr>
                <w:rFonts w:eastAsia="Times New Roman"/>
                <w:color w:val="000000"/>
                <w:sz w:val="24"/>
                <w:szCs w:val="24"/>
              </w:rPr>
              <w:t>Подготовка информации и необходимых исходных данных  для оформления технологической документации</w:t>
            </w:r>
          </w:p>
          <w:p w:rsidR="003C448E" w:rsidRPr="004A15DC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A220F">
              <w:rPr>
                <w:rFonts w:eastAsia="Times New Roman"/>
                <w:color w:val="000000"/>
                <w:sz w:val="24"/>
                <w:szCs w:val="24"/>
              </w:rPr>
              <w:t>Систематизация необходимой информации  для оформления технологической документации на процессы производства</w:t>
            </w: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BE5773" w:rsidP="004B738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BE5773" w:rsidP="004B738E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3B5533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3B5533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3B5533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BE5773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3</w:t>
            </w:r>
            <w:r w:rsidR="003C448E">
              <w:t>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BE5773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BE5773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BE5773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bookmarkEnd w:id="8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3B5533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3B553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3B5533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3B5533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B667AA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</w:tcPr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A81939" w:rsidRDefault="00A81939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A81939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D63BFD" w:rsidRPr="004B738E" w:rsidRDefault="00D63BFD" w:rsidP="00A8193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</w:t>
            </w:r>
            <w:r w:rsidR="00AA5419">
              <w:rPr>
                <w:bCs/>
              </w:rPr>
              <w:t>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  <w:vMerge w:val="restart"/>
          </w:tcPr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D63BFD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D63BFD" w:rsidRPr="004B738E" w:rsidRDefault="00D63BFD" w:rsidP="00D63BF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№2</w:t>
            </w:r>
          </w:p>
          <w:p w:rsidR="009E4CDE" w:rsidRPr="00273E45" w:rsidRDefault="009E4CDE" w:rsidP="009E4CDE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</w:t>
            </w:r>
            <w:r w:rsidR="00B667AA">
              <w:rPr>
                <w:bCs/>
              </w:rPr>
              <w:t>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61A37">
              <w:t>Деталирование</w:t>
            </w:r>
            <w:proofErr w:type="spellEnd"/>
            <w:r w:rsidRPr="00361A37">
              <w:t xml:space="preserve">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AA54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</w:t>
            </w:r>
            <w:r w:rsidR="00AA5419"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9E4CDE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4002" w:type="dxa"/>
            <w:vAlign w:val="center"/>
          </w:tcPr>
          <w:p w:rsidR="009E4CDE" w:rsidRPr="00FC1A99" w:rsidRDefault="00AA5419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4002" w:type="dxa"/>
            <w:vAlign w:val="center"/>
          </w:tcPr>
          <w:p w:rsidR="009E4CDE" w:rsidRPr="002146FB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B667AA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9"/>
    </w:tbl>
    <w:p w:rsidR="00547B58" w:rsidRDefault="00547B58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3B5533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3B5533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3B5533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0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547B58" w:rsidP="004B738E">
            <w:pPr>
              <w:jc w:val="center"/>
            </w:pP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7043D9" w:rsidP="004B738E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3B5533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ОПК-6</w:t>
            </w:r>
          </w:p>
          <w:p w:rsidR="00172874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ИД-ОПК-6.1</w:t>
            </w:r>
          </w:p>
          <w:p w:rsidR="00172874" w:rsidRPr="004B738E" w:rsidRDefault="00172874" w:rsidP="001728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A220F">
              <w:rPr>
                <w:rFonts w:eastAsia="Times New Roman"/>
                <w:color w:val="000000"/>
                <w:sz w:val="24"/>
                <w:szCs w:val="24"/>
              </w:rPr>
              <w:t>ИД-ОПК-6.3</w:t>
            </w:r>
          </w:p>
          <w:p w:rsidR="009E4CDE" w:rsidRPr="004B738E" w:rsidRDefault="009E4CDE" w:rsidP="00084B91">
            <w:pPr>
              <w:rPr>
                <w:b/>
                <w:sz w:val="20"/>
                <w:szCs w:val="20"/>
              </w:rPr>
            </w:pP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3B5533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D32C8E" w:rsidRDefault="007E2E6F" w:rsidP="00DA2479">
            <w:pPr>
              <w:rPr>
                <w:highlight w:val="yellow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3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2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Зачтено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Default="00720689" w:rsidP="00720689"/>
    <w:p w:rsidR="00DA2479" w:rsidRDefault="00DA2479" w:rsidP="00720689"/>
    <w:p w:rsidR="00DA2479" w:rsidRDefault="00DA2479" w:rsidP="00720689"/>
    <w:p w:rsidR="00DA2479" w:rsidRDefault="00DA2479" w:rsidP="00720689"/>
    <w:p w:rsidR="00DA2479" w:rsidRPr="009B4A09" w:rsidRDefault="00DA2479" w:rsidP="00720689"/>
    <w:p w:rsidR="00720689" w:rsidRPr="009B4A09" w:rsidRDefault="00720689" w:rsidP="00720689"/>
    <w:p w:rsidR="003B5533" w:rsidRPr="00720689" w:rsidRDefault="00DA2479" w:rsidP="00720689">
      <w:pPr>
        <w:pStyle w:val="2"/>
      </w:pPr>
      <w:r>
        <w:t>Промежуточная аттестация</w:t>
      </w:r>
      <w:r w:rsidR="00E3194B" w:rsidRPr="00720689">
        <w:t>:</w:t>
      </w:r>
    </w:p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4437" w:rsidRPr="004B738E" w:rsidTr="003B5533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6C42FC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3B5533">
        <w:tc>
          <w:tcPr>
            <w:tcW w:w="3261" w:type="dxa"/>
          </w:tcPr>
          <w:p w:rsidR="00544437" w:rsidRDefault="00544437" w:rsidP="003B5533">
            <w:r>
              <w:t>2 семестр</w:t>
            </w:r>
          </w:p>
          <w:p w:rsidR="00544437" w:rsidRPr="004B738E" w:rsidRDefault="00544437" w:rsidP="003B5533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3B5533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3B5533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27D4B" w:rsidP="003B5533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9888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10840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37" w:rsidRPr="004B738E" w:rsidRDefault="00544437" w:rsidP="003B5533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3E318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E3184">
              <w:rPr>
                <w:sz w:val="22"/>
                <w:szCs w:val="22"/>
              </w:rPr>
              <w:t>Обучающийся</w:t>
            </w:r>
            <w:r>
              <w:rPr>
                <w:sz w:val="22"/>
                <w:szCs w:val="22"/>
              </w:rPr>
              <w:t xml:space="preserve"> </w:t>
            </w:r>
            <w:r w:rsidRPr="003E3184">
              <w:rPr>
                <w:sz w:val="22"/>
                <w:szCs w:val="22"/>
              </w:rPr>
              <w:t xml:space="preserve">показывает достаточное знание учебного материала, </w:t>
            </w:r>
            <w:r>
              <w:rPr>
                <w:sz w:val="22"/>
                <w:szCs w:val="22"/>
              </w:rPr>
              <w:t xml:space="preserve">разбирается в чертеже, </w:t>
            </w:r>
            <w:r w:rsidRPr="003E3184">
              <w:rPr>
                <w:sz w:val="22"/>
                <w:szCs w:val="22"/>
              </w:rPr>
              <w:t>демонстрирует</w:t>
            </w:r>
            <w:r>
              <w:rPr>
                <w:sz w:val="22"/>
                <w:szCs w:val="22"/>
              </w:rPr>
              <w:t xml:space="preserve"> знание </w:t>
            </w:r>
            <w:r w:rsidR="005D3B35">
              <w:rPr>
                <w:sz w:val="22"/>
                <w:szCs w:val="22"/>
              </w:rPr>
              <w:t>полезных разрезов детали и расстановку размеров по  ГОСТ ЕСКД</w:t>
            </w:r>
            <w:r w:rsidRPr="003E3184">
              <w:rPr>
                <w:sz w:val="22"/>
                <w:szCs w:val="22"/>
              </w:rPr>
              <w:t xml:space="preserve">. </w:t>
            </w:r>
            <w:proofErr w:type="gramEnd"/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180896" w:rsidRPr="004B738E" w:rsidTr="003B5533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 w:rsidR="005511EC"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5511EC" w:rsidP="000403E2">
            <w:pPr>
              <w:rPr>
                <w:bCs/>
                <w:i/>
              </w:rPr>
            </w:pPr>
            <w:r>
              <w:rPr>
                <w:bCs/>
                <w:iCs/>
              </w:rPr>
              <w:t xml:space="preserve">           </w:t>
            </w:r>
            <w:bookmarkStart w:id="11" w:name="_GoBack"/>
            <w:bookmarkEnd w:id="11"/>
            <w:r>
              <w:rPr>
                <w:bCs/>
                <w:iCs/>
              </w:rPr>
              <w:t>З</w:t>
            </w:r>
            <w:r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6C42FC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42FC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DC170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3B55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17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F659D7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18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19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5CF" w:rsidRDefault="00D475CF" w:rsidP="005E3840">
      <w:r>
        <w:separator/>
      </w:r>
    </w:p>
  </w:endnote>
  <w:endnote w:type="continuationSeparator" w:id="0">
    <w:p w:rsidR="00D475CF" w:rsidRDefault="00D475CF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A02A32">
    <w:pPr>
      <w:pStyle w:val="ae"/>
      <w:jc w:val="right"/>
    </w:pPr>
  </w:p>
  <w:p w:rsidR="00A02A32" w:rsidRDefault="00A02A32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F659D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A02A32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A02A32" w:rsidRDefault="00A02A32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A02A32">
    <w:pPr>
      <w:pStyle w:val="ae"/>
      <w:jc w:val="right"/>
    </w:pPr>
  </w:p>
  <w:p w:rsidR="00A02A32" w:rsidRDefault="00A02A32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A02A32">
    <w:pPr>
      <w:pStyle w:val="ae"/>
      <w:jc w:val="right"/>
    </w:pPr>
  </w:p>
  <w:p w:rsidR="00A02A32" w:rsidRDefault="00A02A3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5CF" w:rsidRDefault="00D475CF" w:rsidP="005E3840">
      <w:r>
        <w:separator/>
      </w:r>
    </w:p>
  </w:footnote>
  <w:footnote w:type="continuationSeparator" w:id="0">
    <w:p w:rsidR="00D475CF" w:rsidRDefault="00D475CF" w:rsidP="005E3840">
      <w:r>
        <w:continuationSeparator/>
      </w:r>
    </w:p>
  </w:footnote>
  <w:footnote w:id="1">
    <w:p w:rsidR="00A02A32" w:rsidRDefault="00A02A32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F659D7">
    <w:pPr>
      <w:pStyle w:val="ac"/>
      <w:jc w:val="center"/>
    </w:pPr>
    <w:r>
      <w:fldChar w:fldCharType="begin"/>
    </w:r>
    <w:r w:rsidR="00A02A32">
      <w:instrText>PAGE   \* MERGEFORMAT</w:instrText>
    </w:r>
    <w:r>
      <w:fldChar w:fldCharType="separate"/>
    </w:r>
    <w:r w:rsidR="00ED1117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A02A32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F659D7">
    <w:pPr>
      <w:pStyle w:val="ac"/>
      <w:jc w:val="center"/>
    </w:pPr>
    <w:r>
      <w:fldChar w:fldCharType="begin"/>
    </w:r>
    <w:r w:rsidR="00A02A32">
      <w:instrText>PAGE   \* MERGEFORMAT</w:instrText>
    </w:r>
    <w:r>
      <w:fldChar w:fldCharType="separate"/>
    </w:r>
    <w:r w:rsidR="00ED1117">
      <w:rPr>
        <w:noProof/>
      </w:rPr>
      <w:t>11</w:t>
    </w:r>
    <w:r>
      <w:rPr>
        <w:noProof/>
      </w:rPr>
      <w:fldChar w:fldCharType="end"/>
    </w:r>
  </w:p>
  <w:p w:rsidR="00A02A32" w:rsidRDefault="00A02A32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A32" w:rsidRDefault="00F659D7">
    <w:pPr>
      <w:pStyle w:val="ac"/>
      <w:jc w:val="center"/>
    </w:pPr>
    <w:r>
      <w:fldChar w:fldCharType="begin"/>
    </w:r>
    <w:r w:rsidR="00A02A32">
      <w:instrText>PAGE   \* MERGEFORMAT</w:instrText>
    </w:r>
    <w:r>
      <w:fldChar w:fldCharType="separate"/>
    </w:r>
    <w:r w:rsidR="00ED1117">
      <w:rPr>
        <w:noProof/>
      </w:rPr>
      <w:t>14</w:t>
    </w:r>
    <w:r>
      <w:rPr>
        <w:noProof/>
      </w:rPr>
      <w:fldChar w:fldCharType="end"/>
    </w:r>
  </w:p>
  <w:p w:rsidR="00A02A32" w:rsidRDefault="00A02A3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C0A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03E2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4CD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39A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141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3909"/>
    <w:rsid w:val="001646A9"/>
    <w:rsid w:val="00167CC8"/>
    <w:rsid w:val="00172874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11E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4D4D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4933"/>
    <w:rsid w:val="003B53D0"/>
    <w:rsid w:val="003B543C"/>
    <w:rsid w:val="003B5533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48E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2CD3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7F3"/>
    <w:rsid w:val="00546AF2"/>
    <w:rsid w:val="005475ED"/>
    <w:rsid w:val="0054770D"/>
    <w:rsid w:val="00547B58"/>
    <w:rsid w:val="00550850"/>
    <w:rsid w:val="005509AE"/>
    <w:rsid w:val="00551131"/>
    <w:rsid w:val="005511EC"/>
    <w:rsid w:val="00551455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97ECF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97870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43D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762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0B6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8F795D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6DB1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2A32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559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FFE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1939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419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667AA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5773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27D4B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49B7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475CF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BFD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499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70A4"/>
    <w:rsid w:val="00D900B5"/>
    <w:rsid w:val="00D917D8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479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3B35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8C0"/>
    <w:rsid w:val="00E83EB2"/>
    <w:rsid w:val="00E84E6D"/>
    <w:rsid w:val="00E86C59"/>
    <w:rsid w:val="00E871F8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117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513E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9D7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35B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3.xml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3437</Words>
  <Characters>19597</Characters>
  <Application>Microsoft Office Word</Application>
  <DocSecurity>0</DocSecurity>
  <Lines>163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>Министерство науки и высшего образования Российской Федерации</vt:lpstr>
      <vt:lpstr>ОБЩИЕ СВЕДЕНИЯ </vt:lpstr>
      <vt:lpstr>    Форма промежуточной аттестации:  2 семестр – экзамен.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ДИСЦИПЛИНЫ/МОДУЛЯ</vt:lpstr>
      <vt:lpstr>    </vt:lpstr>
      <vt:lpstr>    Структура учебной дисциплины для обучающихся по видам занятий (очная форма обуче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ДИСЦИПЛИНЕ.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Промежуточная аттестация:</vt:lpstr>
      <vt:lpstr>    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Характеристика материально-технич</vt:lpstr>
      <vt:lpstr>10. УЧЕБНО-МЕТОДИЧЕСКОЕ И ИНФОРМАЦИОННОЕ ОБЕСПЕЧЕНИЕ УЧЕБНОЙ ДИСЦИПЛИНЫ/УЧЕБНОГО</vt:lpstr>
      <vt:lpstr>11. ИНФОРМАЦИОННОЕ ОБЕСПЕЧЕНИЕ УЧЕБНОГО ПРОЦЕССА</vt:lpstr>
      <vt:lpstr>    11.1.  Ресурсы электронной библиотеки, информационно-справочные системы и профес</vt:lpstr>
      <vt:lpstr>    11.2.  Перечень программного обеспечения </vt:lpstr>
      <vt:lpstr>        ЛИСТ УЧЕТА ОБНОВЛЕНИЙ РАБОЧЕЙ ПРОГРАММЫ УЧЕБНОЙ ДИСЦИПЛИНЫ/МОДУЛЯ</vt:lpstr>
      <vt:lpstr>        </vt:lpstr>
    </vt:vector>
  </TitlesOfParts>
  <Company/>
  <LinksUpToDate>false</LinksUpToDate>
  <CharactersWithSpaces>22989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3</cp:revision>
  <cp:lastPrinted>2021-06-03T09:32:00Z</cp:lastPrinted>
  <dcterms:created xsi:type="dcterms:W3CDTF">2022-04-12T12:21:00Z</dcterms:created>
  <dcterms:modified xsi:type="dcterms:W3CDTF">2022-04-12T12:22:00Z</dcterms:modified>
</cp:coreProperties>
</file>