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E725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72502"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4B2A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B2A7A">
              <w:rPr>
                <w:rFonts w:eastAsia="Times New Roman"/>
                <w:sz w:val="26"/>
                <w:szCs w:val="26"/>
              </w:rPr>
              <w:t>Художественного моделирования, конструирования и технологии изделий из кожи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4B2A7A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4B2A7A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4E29AB" w:rsidP="005F1C1E">
            <w:pPr>
              <w:jc w:val="center"/>
              <w:rPr>
                <w:b/>
                <w:sz w:val="26"/>
                <w:szCs w:val="26"/>
              </w:rPr>
            </w:pPr>
            <w:r w:rsidRPr="004E29AB">
              <w:rPr>
                <w:b/>
                <w:sz w:val="26"/>
                <w:szCs w:val="26"/>
              </w:rPr>
              <w:t>Гигиена одежды и обуви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4B2A7A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B2A7A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4B2A7A" w:rsidRDefault="00352FE2" w:rsidP="00A55E81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Направление подготовк</w:t>
            </w:r>
            <w:r w:rsidR="004B2A7A" w:rsidRPr="004B2A7A">
              <w:rPr>
                <w:iCs/>
                <w:sz w:val="26"/>
                <w:szCs w:val="26"/>
              </w:rPr>
              <w:t>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4B2A7A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</w:t>
            </w:r>
            <w:r w:rsidR="0071772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</w:t>
            </w:r>
            <w:r w:rsidR="00717723">
              <w:rPr>
                <w:sz w:val="26"/>
                <w:szCs w:val="26"/>
              </w:rPr>
              <w:t>5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7501C4" w:rsidP="00C85D8C">
            <w:pPr>
              <w:rPr>
                <w:sz w:val="26"/>
                <w:szCs w:val="26"/>
              </w:rPr>
            </w:pPr>
            <w:r w:rsidRPr="007501C4">
              <w:rPr>
                <w:sz w:val="26"/>
                <w:szCs w:val="26"/>
              </w:rPr>
              <w:t>Конструирование изделий легкой промышленности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4B2A7A" w:rsidRDefault="00352FE2" w:rsidP="00A55E81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Направленность (профиль</w:t>
            </w:r>
            <w:r w:rsidR="004B2A7A" w:rsidRPr="004B2A7A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7501C4" w:rsidP="00121E30">
            <w:pPr>
              <w:rPr>
                <w:sz w:val="26"/>
                <w:szCs w:val="26"/>
              </w:rPr>
            </w:pPr>
            <w:r w:rsidRPr="007501C4">
              <w:rPr>
                <w:sz w:val="26"/>
                <w:szCs w:val="26"/>
              </w:rPr>
              <w:t>Художественное моделирование и цифровое проектирование и</w:t>
            </w:r>
            <w:r>
              <w:rPr>
                <w:sz w:val="26"/>
                <w:szCs w:val="26"/>
              </w:rPr>
              <w:t>з</w:t>
            </w:r>
            <w:r w:rsidRPr="007501C4">
              <w:rPr>
                <w:sz w:val="26"/>
                <w:szCs w:val="26"/>
              </w:rPr>
              <w:t>делий из кожи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4B2A7A" w:rsidRDefault="004B2A7A" w:rsidP="006470FB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4B2A7A" w:rsidRDefault="00D1678A" w:rsidP="008E0752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8834FC" w:rsidRDefault="00AA6ADF" w:rsidP="008834F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42800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165373" w:rsidRPr="00165373">
              <w:rPr>
                <w:rFonts w:eastAsia="Times New Roman"/>
                <w:sz w:val="24"/>
                <w:szCs w:val="24"/>
              </w:rPr>
              <w:t>Гигиена одежды и обуви</w:t>
            </w:r>
            <w:r w:rsidR="00165373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5415A2">
              <w:rPr>
                <w:rFonts w:eastAsia="Times New Roman"/>
                <w:sz w:val="24"/>
                <w:szCs w:val="24"/>
              </w:rPr>
              <w:t xml:space="preserve">№ </w:t>
            </w:r>
            <w:r w:rsidR="005415A2" w:rsidRPr="005415A2">
              <w:rPr>
                <w:rFonts w:eastAsia="Times New Roman"/>
                <w:sz w:val="24"/>
                <w:szCs w:val="24"/>
              </w:rPr>
              <w:t>21</w:t>
            </w:r>
            <w:r w:rsidRPr="005415A2">
              <w:rPr>
                <w:rFonts w:eastAsia="Times New Roman"/>
                <w:sz w:val="24"/>
                <w:szCs w:val="24"/>
              </w:rPr>
              <w:t xml:space="preserve"> от </w:t>
            </w:r>
            <w:r w:rsidR="005415A2" w:rsidRPr="005415A2">
              <w:rPr>
                <w:rFonts w:eastAsia="Times New Roman"/>
                <w:sz w:val="24"/>
                <w:szCs w:val="24"/>
              </w:rPr>
              <w:t>28</w:t>
            </w:r>
            <w:r w:rsidRPr="005415A2">
              <w:rPr>
                <w:rFonts w:eastAsia="Times New Roman"/>
                <w:sz w:val="24"/>
                <w:szCs w:val="24"/>
              </w:rPr>
              <w:t>.0</w:t>
            </w:r>
            <w:r w:rsidR="005415A2" w:rsidRPr="005415A2">
              <w:rPr>
                <w:rFonts w:eastAsia="Times New Roman"/>
                <w:sz w:val="24"/>
                <w:szCs w:val="24"/>
              </w:rPr>
              <w:t>6</w:t>
            </w:r>
            <w:r w:rsidRPr="005415A2">
              <w:rPr>
                <w:rFonts w:eastAsia="Times New Roman"/>
                <w:sz w:val="24"/>
                <w:szCs w:val="24"/>
              </w:rPr>
              <w:t>.</w:t>
            </w:r>
            <w:r w:rsidR="005415A2" w:rsidRPr="005415A2">
              <w:rPr>
                <w:rFonts w:eastAsia="Times New Roman"/>
                <w:sz w:val="24"/>
                <w:szCs w:val="24"/>
              </w:rPr>
              <w:t>2021</w:t>
            </w:r>
            <w:r w:rsidRPr="005415A2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C24CD9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C3042" w:rsidRDefault="00AA6ADF" w:rsidP="00C24CD9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082FAB" w:rsidRDefault="00C24CD9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C24CD9" w:rsidRDefault="00C24CD9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C24CD9">
              <w:rPr>
                <w:rFonts w:eastAsia="Times New Roman"/>
                <w:iCs/>
                <w:sz w:val="24"/>
                <w:szCs w:val="24"/>
              </w:rPr>
              <w:t>О.А. Белицкая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C3042" w:rsidRDefault="00AA6ADF" w:rsidP="00C24CD9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7C3227" w:rsidRDefault="00C24CD9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В.В. Костылева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9B671A" w:rsidRDefault="009B4BCD" w:rsidP="00E5711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bookmarkStart w:id="10" w:name="_Hlk90904319"/>
      <w:r w:rsidRPr="009B671A">
        <w:rPr>
          <w:iCs/>
          <w:sz w:val="24"/>
          <w:szCs w:val="24"/>
        </w:rPr>
        <w:t xml:space="preserve">Учебная дисциплина </w:t>
      </w:r>
      <w:r w:rsidR="005E642D" w:rsidRPr="009B671A">
        <w:rPr>
          <w:iCs/>
          <w:sz w:val="24"/>
          <w:szCs w:val="24"/>
        </w:rPr>
        <w:t>«</w:t>
      </w:r>
      <w:r w:rsidR="004B19AB" w:rsidRPr="004B19AB">
        <w:rPr>
          <w:iCs/>
          <w:sz w:val="24"/>
          <w:szCs w:val="24"/>
        </w:rPr>
        <w:t>Гигиена одежды и обуви</w:t>
      </w:r>
      <w:r w:rsidR="005E642D" w:rsidRPr="009B671A">
        <w:rPr>
          <w:iCs/>
          <w:sz w:val="24"/>
          <w:szCs w:val="24"/>
        </w:rPr>
        <w:t xml:space="preserve">» </w:t>
      </w:r>
      <w:r w:rsidR="004E4C46" w:rsidRPr="009B671A">
        <w:rPr>
          <w:iCs/>
          <w:sz w:val="24"/>
          <w:szCs w:val="24"/>
        </w:rPr>
        <w:t>изучается в</w:t>
      </w:r>
      <w:r w:rsidR="009B671A" w:rsidRPr="009B671A">
        <w:rPr>
          <w:iCs/>
          <w:sz w:val="24"/>
          <w:szCs w:val="24"/>
        </w:rPr>
        <w:t xml:space="preserve"> </w:t>
      </w:r>
      <w:r w:rsidR="004B19AB">
        <w:rPr>
          <w:iCs/>
          <w:sz w:val="24"/>
          <w:szCs w:val="24"/>
        </w:rPr>
        <w:t>пятом</w:t>
      </w:r>
      <w:r w:rsidR="004E4C46" w:rsidRPr="009B671A">
        <w:rPr>
          <w:iCs/>
          <w:sz w:val="24"/>
          <w:szCs w:val="24"/>
        </w:rPr>
        <w:t xml:space="preserve"> семестре.</w:t>
      </w:r>
    </w:p>
    <w:p w:rsidR="00B3255D" w:rsidRDefault="00B3255D" w:rsidP="00E571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671A">
        <w:rPr>
          <w:iCs/>
          <w:sz w:val="24"/>
          <w:szCs w:val="24"/>
        </w:rPr>
        <w:t>Курсовая работа</w:t>
      </w:r>
      <w:r w:rsidR="00365CE8">
        <w:rPr>
          <w:iCs/>
          <w:sz w:val="24"/>
          <w:szCs w:val="24"/>
        </w:rPr>
        <w:t>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 w:rsidR="00365CE8">
        <w:rPr>
          <w:sz w:val="24"/>
          <w:szCs w:val="24"/>
        </w:rPr>
        <w:t>ы</w:t>
      </w:r>
      <w:r w:rsidR="009B671A">
        <w:rPr>
          <w:sz w:val="24"/>
          <w:szCs w:val="24"/>
        </w:rPr>
        <w:t>.</w:t>
      </w:r>
    </w:p>
    <w:p w:rsidR="00797466" w:rsidRPr="009B671A" w:rsidRDefault="00797466" w:rsidP="002A1C40">
      <w:pPr>
        <w:pStyle w:val="2"/>
        <w:ind w:left="709"/>
        <w:rPr>
          <w:i/>
        </w:rPr>
      </w:pPr>
      <w:bookmarkStart w:id="11" w:name="_Hlk90904829"/>
      <w:bookmarkEnd w:id="10"/>
      <w:r w:rsidRPr="007B449A">
        <w:t>Форма промежуточной аттестации</w:t>
      </w:r>
      <w:r>
        <w:t xml:space="preserve">: </w:t>
      </w:r>
      <w:r w:rsidRPr="009B671A">
        <w:rPr>
          <w:sz w:val="24"/>
          <w:szCs w:val="24"/>
        </w:rPr>
        <w:t xml:space="preserve">экзамен </w:t>
      </w:r>
    </w:p>
    <w:bookmarkEnd w:id="11"/>
    <w:p w:rsidR="002A1C40" w:rsidRPr="007B449A" w:rsidRDefault="002A1C40" w:rsidP="00E5711D">
      <w:pPr>
        <w:pStyle w:val="2"/>
        <w:numPr>
          <w:ilvl w:val="1"/>
          <w:numId w:val="5"/>
        </w:numPr>
      </w:pPr>
      <w:r w:rsidRPr="007B449A">
        <w:t xml:space="preserve">Место </w:t>
      </w:r>
      <w:r w:rsidRPr="002A1C40">
        <w:rPr>
          <w:iCs w:val="0"/>
        </w:rPr>
        <w:t>учебной дисциплины</w:t>
      </w:r>
      <w:r w:rsidRPr="007B449A">
        <w:t xml:space="preserve"> в структуре ОПОП</w:t>
      </w:r>
    </w:p>
    <w:p w:rsidR="007E18CB" w:rsidRPr="002A1C40" w:rsidRDefault="009B4BCD" w:rsidP="00E5711D">
      <w:pPr>
        <w:pStyle w:val="af0"/>
        <w:numPr>
          <w:ilvl w:val="3"/>
          <w:numId w:val="5"/>
        </w:numPr>
        <w:jc w:val="both"/>
      </w:pPr>
      <w:bookmarkStart w:id="12" w:name="_Hlk90904362"/>
      <w:r w:rsidRPr="002A1C40">
        <w:rPr>
          <w:sz w:val="24"/>
          <w:szCs w:val="24"/>
        </w:rPr>
        <w:t>Учебная дисциплина</w:t>
      </w:r>
      <w:r w:rsidR="009B671A" w:rsidRPr="002A1C40">
        <w:rPr>
          <w:sz w:val="24"/>
          <w:szCs w:val="24"/>
        </w:rPr>
        <w:t xml:space="preserve"> </w:t>
      </w:r>
      <w:bookmarkStart w:id="13" w:name="_Hlk90544890"/>
      <w:r w:rsidR="009B671A" w:rsidRPr="002A1C40">
        <w:rPr>
          <w:sz w:val="24"/>
          <w:szCs w:val="24"/>
        </w:rPr>
        <w:t>«</w:t>
      </w:r>
      <w:r w:rsidR="004B19AB" w:rsidRPr="004B19AB">
        <w:rPr>
          <w:sz w:val="24"/>
          <w:szCs w:val="24"/>
        </w:rPr>
        <w:t>Гигиена одежды и обуви</w:t>
      </w:r>
      <w:r w:rsidR="009B671A" w:rsidRPr="002A1C40">
        <w:rPr>
          <w:sz w:val="24"/>
          <w:szCs w:val="24"/>
        </w:rPr>
        <w:t xml:space="preserve">» </w:t>
      </w:r>
      <w:bookmarkEnd w:id="13"/>
      <w:r w:rsidR="007E18CB" w:rsidRPr="002A1C40">
        <w:rPr>
          <w:sz w:val="24"/>
          <w:szCs w:val="24"/>
        </w:rPr>
        <w:t>к части, формируемой участниками образовательных отношений</w:t>
      </w:r>
      <w:r w:rsidR="009B671A" w:rsidRPr="002A1C40">
        <w:rPr>
          <w:sz w:val="24"/>
          <w:szCs w:val="24"/>
        </w:rPr>
        <w:t>.</w:t>
      </w:r>
    </w:p>
    <w:p w:rsidR="007E18CB" w:rsidRPr="007B449A" w:rsidRDefault="00E14A23" w:rsidP="00E571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072EAE">
        <w:rPr>
          <w:iCs/>
          <w:sz w:val="24"/>
          <w:szCs w:val="24"/>
        </w:rPr>
        <w:t>дисциплины</w:t>
      </w:r>
      <w:r w:rsidR="007E18CB" w:rsidRPr="00072EAE"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:rsidR="007E18CB" w:rsidRDefault="004B19AB" w:rsidP="00E5711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4B19AB">
        <w:rPr>
          <w:iCs/>
          <w:sz w:val="24"/>
          <w:szCs w:val="24"/>
        </w:rPr>
        <w:t>Технология изделий из кожи</w:t>
      </w:r>
      <w:r>
        <w:rPr>
          <w:iCs/>
          <w:sz w:val="24"/>
          <w:szCs w:val="24"/>
        </w:rPr>
        <w:t>;</w:t>
      </w:r>
    </w:p>
    <w:p w:rsidR="004B19AB" w:rsidRPr="00D62787" w:rsidRDefault="004B19AB" w:rsidP="00E5711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4B19AB">
        <w:rPr>
          <w:iCs/>
          <w:sz w:val="24"/>
          <w:szCs w:val="24"/>
        </w:rPr>
        <w:t>Материаловедение</w:t>
      </w:r>
      <w:r>
        <w:rPr>
          <w:iCs/>
          <w:sz w:val="24"/>
          <w:szCs w:val="24"/>
        </w:rPr>
        <w:t>;</w:t>
      </w:r>
    </w:p>
    <w:p w:rsidR="004B19AB" w:rsidRDefault="004B19AB" w:rsidP="00E5711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4B19AB">
        <w:rPr>
          <w:iCs/>
          <w:sz w:val="24"/>
          <w:szCs w:val="24"/>
        </w:rPr>
        <w:t>Основы прикладной антропологии и биомеханики</w:t>
      </w:r>
      <w:r>
        <w:rPr>
          <w:iCs/>
          <w:sz w:val="24"/>
          <w:szCs w:val="24"/>
        </w:rPr>
        <w:t>;</w:t>
      </w:r>
    </w:p>
    <w:p w:rsidR="004B19AB" w:rsidRDefault="004B19AB" w:rsidP="00E5711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4B19AB">
        <w:rPr>
          <w:iCs/>
          <w:sz w:val="24"/>
          <w:szCs w:val="24"/>
        </w:rPr>
        <w:t>Конструирование изделий из кожи</w:t>
      </w:r>
      <w:r>
        <w:rPr>
          <w:iCs/>
          <w:sz w:val="24"/>
          <w:szCs w:val="24"/>
        </w:rPr>
        <w:t>;</w:t>
      </w:r>
    </w:p>
    <w:p w:rsidR="00D62787" w:rsidRPr="00D62787" w:rsidRDefault="00D62787" w:rsidP="00E5711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D62787">
        <w:rPr>
          <w:iCs/>
          <w:sz w:val="24"/>
          <w:szCs w:val="24"/>
        </w:rPr>
        <w:t>Учебная практика. Ознакомительная практика</w:t>
      </w:r>
      <w:r>
        <w:rPr>
          <w:iCs/>
          <w:sz w:val="24"/>
          <w:szCs w:val="24"/>
        </w:rPr>
        <w:t>.</w:t>
      </w:r>
    </w:p>
    <w:p w:rsidR="007E18CB" w:rsidRPr="007B449A" w:rsidRDefault="00E83238" w:rsidP="00E571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D62787">
        <w:rPr>
          <w:iCs/>
          <w:sz w:val="24"/>
          <w:szCs w:val="24"/>
        </w:rPr>
        <w:t>учебной</w:t>
      </w:r>
      <w:r w:rsidR="007E18CB" w:rsidRPr="00D62787">
        <w:rPr>
          <w:iCs/>
          <w:sz w:val="24"/>
          <w:szCs w:val="24"/>
        </w:rPr>
        <w:t xml:space="preserve"> дисциплин</w:t>
      </w:r>
      <w:r w:rsidR="00A85C64" w:rsidRPr="00D62787">
        <w:rPr>
          <w:iCs/>
          <w:sz w:val="24"/>
          <w:szCs w:val="24"/>
        </w:rPr>
        <w:t>е</w:t>
      </w:r>
      <w:r w:rsidRPr="00D62787">
        <w:rPr>
          <w:iCs/>
          <w:sz w:val="24"/>
          <w:szCs w:val="24"/>
        </w:rPr>
        <w:t>, используются при</w:t>
      </w:r>
      <w:r w:rsidR="007E18CB" w:rsidRPr="00D62787">
        <w:rPr>
          <w:iCs/>
          <w:sz w:val="24"/>
          <w:szCs w:val="24"/>
        </w:rPr>
        <w:t xml:space="preserve"> изучени</w:t>
      </w:r>
      <w:r w:rsidRPr="00D62787">
        <w:rPr>
          <w:iCs/>
          <w:sz w:val="24"/>
          <w:szCs w:val="24"/>
        </w:rPr>
        <w:t>и</w:t>
      </w:r>
      <w:r w:rsidR="007E18CB" w:rsidRPr="00D62787">
        <w:rPr>
          <w:iCs/>
          <w:sz w:val="24"/>
          <w:szCs w:val="24"/>
        </w:rPr>
        <w:t xml:space="preserve"> следующих дисциплин и прохождения практик:</w:t>
      </w:r>
    </w:p>
    <w:p w:rsidR="007E18CB" w:rsidRPr="00D62787" w:rsidRDefault="00072EAE" w:rsidP="00E5711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072EAE">
        <w:rPr>
          <w:iCs/>
          <w:sz w:val="24"/>
          <w:szCs w:val="24"/>
        </w:rPr>
        <w:t>Контроль качества и экспертиза обуви</w:t>
      </w:r>
      <w:r>
        <w:rPr>
          <w:iCs/>
          <w:sz w:val="24"/>
          <w:szCs w:val="24"/>
        </w:rPr>
        <w:t>;</w:t>
      </w:r>
    </w:p>
    <w:p w:rsidR="00072EAE" w:rsidRDefault="00072EAE" w:rsidP="00E5711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072EAE">
        <w:rPr>
          <w:iCs/>
          <w:sz w:val="24"/>
          <w:szCs w:val="24"/>
        </w:rPr>
        <w:t>Материалы для изделий из кожи и конфекционирование</w:t>
      </w:r>
      <w:r>
        <w:rPr>
          <w:iCs/>
          <w:sz w:val="24"/>
          <w:szCs w:val="24"/>
        </w:rPr>
        <w:t>;</w:t>
      </w:r>
    </w:p>
    <w:p w:rsidR="004B19AB" w:rsidRDefault="004B19AB" w:rsidP="00E5711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4B19AB">
        <w:rPr>
          <w:iCs/>
          <w:sz w:val="24"/>
          <w:szCs w:val="24"/>
        </w:rPr>
        <w:t>Метрология, стандартизация и сертификация</w:t>
      </w:r>
      <w:r>
        <w:rPr>
          <w:iCs/>
          <w:sz w:val="24"/>
          <w:szCs w:val="24"/>
        </w:rPr>
        <w:t>;</w:t>
      </w:r>
    </w:p>
    <w:p w:rsidR="00072EAE" w:rsidRDefault="00072EAE" w:rsidP="00E5711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072EAE">
        <w:rPr>
          <w:iCs/>
          <w:sz w:val="24"/>
          <w:szCs w:val="24"/>
        </w:rPr>
        <w:t>Современные методики проектирования обуви</w:t>
      </w:r>
      <w:r>
        <w:rPr>
          <w:iCs/>
          <w:sz w:val="24"/>
          <w:szCs w:val="24"/>
        </w:rPr>
        <w:t>;</w:t>
      </w:r>
    </w:p>
    <w:p w:rsidR="00D62787" w:rsidRPr="00D62787" w:rsidRDefault="00D62787" w:rsidP="00E5711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D62787">
        <w:rPr>
          <w:iCs/>
          <w:sz w:val="24"/>
          <w:szCs w:val="24"/>
        </w:rPr>
        <w:t>Производственная практика. Научно-исследовательская работа.</w:t>
      </w:r>
    </w:p>
    <w:p w:rsidR="00342AAE" w:rsidRPr="00FB389D" w:rsidRDefault="002C2B69" w:rsidP="00E5711D">
      <w:pPr>
        <w:pStyle w:val="af0"/>
        <w:numPr>
          <w:ilvl w:val="3"/>
          <w:numId w:val="5"/>
        </w:numPr>
        <w:jc w:val="both"/>
      </w:pPr>
      <w:r w:rsidRPr="00FB389D">
        <w:rPr>
          <w:sz w:val="24"/>
          <w:szCs w:val="24"/>
        </w:rPr>
        <w:t xml:space="preserve">Результаты </w:t>
      </w:r>
      <w:r w:rsidR="001971EC" w:rsidRPr="00FB389D">
        <w:rPr>
          <w:sz w:val="24"/>
          <w:szCs w:val="24"/>
        </w:rPr>
        <w:t>освоения</w:t>
      </w:r>
      <w:r w:rsidR="00342AAE" w:rsidRPr="00FB389D">
        <w:rPr>
          <w:sz w:val="24"/>
          <w:szCs w:val="24"/>
        </w:rPr>
        <w:t xml:space="preserve"> </w:t>
      </w:r>
      <w:r w:rsidR="009B4BCD" w:rsidRPr="00FB389D">
        <w:rPr>
          <w:sz w:val="24"/>
          <w:szCs w:val="24"/>
        </w:rPr>
        <w:t>учебной дисциплины</w:t>
      </w:r>
      <w:r w:rsidRPr="00FB389D">
        <w:rPr>
          <w:sz w:val="24"/>
          <w:szCs w:val="24"/>
        </w:rPr>
        <w:t xml:space="preserve"> </w:t>
      </w:r>
      <w:r w:rsidR="00342AAE" w:rsidRPr="00FB389D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FB389D">
        <w:rPr>
          <w:sz w:val="24"/>
          <w:szCs w:val="24"/>
        </w:rPr>
        <w:t xml:space="preserve">производственной </w:t>
      </w:r>
      <w:r w:rsidR="00342AAE" w:rsidRPr="00FB389D">
        <w:rPr>
          <w:sz w:val="24"/>
          <w:szCs w:val="24"/>
        </w:rPr>
        <w:t>практики и</w:t>
      </w:r>
      <w:r w:rsidRPr="00FB389D">
        <w:rPr>
          <w:sz w:val="24"/>
          <w:szCs w:val="24"/>
        </w:rPr>
        <w:t xml:space="preserve"> </w:t>
      </w:r>
      <w:r w:rsidR="00342AAE" w:rsidRPr="00FB389D">
        <w:rPr>
          <w:sz w:val="24"/>
          <w:szCs w:val="24"/>
        </w:rPr>
        <w:t>выполнении выпускной квалификационной работы.</w:t>
      </w:r>
    </w:p>
    <w:bookmarkEnd w:id="12"/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0A56DA" w:rsidRPr="000A56DA" w:rsidRDefault="003D5F48" w:rsidP="000A56D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bookmarkStart w:id="14" w:name="_Hlk90904403"/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BC01D8">
        <w:rPr>
          <w:rFonts w:eastAsia="Times New Roman"/>
          <w:iCs/>
          <w:sz w:val="24"/>
          <w:szCs w:val="24"/>
        </w:rPr>
        <w:t>дисциплины</w:t>
      </w:r>
      <w:r w:rsidR="00052242" w:rsidRPr="00052242">
        <w:rPr>
          <w:rFonts w:eastAsia="Times New Roman"/>
          <w:sz w:val="24"/>
          <w:szCs w:val="24"/>
        </w:rPr>
        <w:t xml:space="preserve"> «</w:t>
      </w:r>
      <w:r w:rsidR="004B19AB" w:rsidRPr="004B19AB">
        <w:rPr>
          <w:rFonts w:eastAsia="Times New Roman"/>
          <w:sz w:val="24"/>
          <w:szCs w:val="24"/>
        </w:rPr>
        <w:t>Гигиена одежды и обуви</w:t>
      </w:r>
      <w:r w:rsidR="00052242" w:rsidRPr="00052242"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116F55">
        <w:rPr>
          <w:rFonts w:eastAsia="Times New Roman"/>
          <w:sz w:val="24"/>
          <w:szCs w:val="24"/>
        </w:rPr>
        <w:t>ется</w:t>
      </w:r>
      <w:r w:rsidR="007733E1">
        <w:rPr>
          <w:rFonts w:eastAsia="Times New Roman"/>
          <w:sz w:val="24"/>
          <w:szCs w:val="24"/>
        </w:rPr>
        <w:t>:</w:t>
      </w:r>
    </w:p>
    <w:p w:rsidR="000A56DA" w:rsidRPr="000A56DA" w:rsidRDefault="000A56DA" w:rsidP="000A56DA">
      <w:pPr>
        <w:pStyle w:val="af0"/>
        <w:numPr>
          <w:ilvl w:val="0"/>
          <w:numId w:val="26"/>
        </w:numPr>
        <w:ind w:left="0" w:firstLine="709"/>
        <w:jc w:val="both"/>
        <w:rPr>
          <w:iCs/>
          <w:sz w:val="24"/>
          <w:szCs w:val="24"/>
        </w:rPr>
      </w:pPr>
      <w:r w:rsidRPr="000A56DA">
        <w:rPr>
          <w:iCs/>
          <w:sz w:val="24"/>
          <w:szCs w:val="24"/>
        </w:rPr>
        <w:t>изучение элементов анатомии и морфологии человека, методов и критериев физиолого-гигиенической оценки одежды и обуви, взаимосвязи между техническими параметрами материалов пакета материалов и одежды и обуви в целом, влияния одежды и обуви на организм человека, методы разработки специальной одежды, обуви, технику изучения теплового состояния человека;</w:t>
      </w:r>
    </w:p>
    <w:p w:rsidR="000A56DA" w:rsidRPr="000A56DA" w:rsidRDefault="000A56DA" w:rsidP="000A56DA">
      <w:pPr>
        <w:pStyle w:val="af0"/>
        <w:numPr>
          <w:ilvl w:val="0"/>
          <w:numId w:val="26"/>
        </w:numPr>
        <w:ind w:left="0" w:firstLine="709"/>
        <w:jc w:val="both"/>
        <w:rPr>
          <w:iCs/>
          <w:sz w:val="24"/>
          <w:szCs w:val="24"/>
        </w:rPr>
      </w:pPr>
      <w:r w:rsidRPr="000A56DA">
        <w:rPr>
          <w:iCs/>
          <w:sz w:val="24"/>
          <w:szCs w:val="24"/>
        </w:rPr>
        <w:t>формирование представлений о гигиенических свойствах готовых изделий по показателям свойств пакета и входящих в него материалов, а также конструктивного решения; оценивание теплового соответствия разработанных конструкций изделий; формулирование показателей физиолого-гигиенического комфорта изделий;</w:t>
      </w:r>
    </w:p>
    <w:p w:rsidR="000A56DA" w:rsidRPr="000A56DA" w:rsidRDefault="000A56DA" w:rsidP="000A56DA">
      <w:pPr>
        <w:pStyle w:val="af0"/>
        <w:numPr>
          <w:ilvl w:val="0"/>
          <w:numId w:val="26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изучение</w:t>
      </w:r>
      <w:r w:rsidRPr="000A56DA">
        <w:rPr>
          <w:iCs/>
          <w:sz w:val="24"/>
          <w:szCs w:val="24"/>
        </w:rPr>
        <w:t xml:space="preserve"> метод</w:t>
      </w:r>
      <w:r>
        <w:rPr>
          <w:iCs/>
          <w:sz w:val="24"/>
          <w:szCs w:val="24"/>
        </w:rPr>
        <w:t>ов</w:t>
      </w:r>
      <w:r w:rsidRPr="000A56DA">
        <w:rPr>
          <w:iCs/>
          <w:sz w:val="24"/>
          <w:szCs w:val="24"/>
        </w:rPr>
        <w:t xml:space="preserve"> оценки параметров и уровня негативных воздействий при производстве изделий легкой промышленности, метод</w:t>
      </w:r>
      <w:r>
        <w:rPr>
          <w:iCs/>
          <w:sz w:val="24"/>
          <w:szCs w:val="24"/>
        </w:rPr>
        <w:t>ов</w:t>
      </w:r>
      <w:r w:rsidRPr="000A56DA">
        <w:rPr>
          <w:iCs/>
          <w:sz w:val="24"/>
          <w:szCs w:val="24"/>
        </w:rPr>
        <w:t xml:space="preserve"> сравнительной оценки показателей качества с нормативными данными и повышения конкурентоспособности изделий легкой промышленности</w:t>
      </w:r>
      <w:r>
        <w:rPr>
          <w:iCs/>
          <w:sz w:val="24"/>
          <w:szCs w:val="24"/>
        </w:rPr>
        <w:t>;</w:t>
      </w:r>
    </w:p>
    <w:p w:rsidR="00C234BB" w:rsidRPr="00116F55" w:rsidRDefault="0082290B" w:rsidP="00E5711D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3D5F48" w:rsidRPr="00116F55" w:rsidRDefault="003A08A8" w:rsidP="00E5711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>формирование у</w:t>
      </w:r>
      <w:r w:rsidR="008A3FEA" w:rsidRPr="00116F55">
        <w:rPr>
          <w:rFonts w:eastAsia="Times New Roman"/>
          <w:iCs/>
          <w:sz w:val="24"/>
          <w:szCs w:val="24"/>
        </w:rPr>
        <w:t xml:space="preserve"> обучающи</w:t>
      </w:r>
      <w:r w:rsidRPr="00116F55">
        <w:rPr>
          <w:rFonts w:eastAsia="Times New Roman"/>
          <w:iCs/>
          <w:sz w:val="24"/>
          <w:szCs w:val="24"/>
        </w:rPr>
        <w:t>хся</w:t>
      </w:r>
      <w:r w:rsidR="00566BD8" w:rsidRPr="00116F55">
        <w:rPr>
          <w:rFonts w:eastAsia="Times New Roman"/>
          <w:iCs/>
          <w:sz w:val="24"/>
          <w:szCs w:val="24"/>
        </w:rPr>
        <w:t xml:space="preserve"> </w:t>
      </w:r>
      <w:r w:rsidR="00762EAC" w:rsidRPr="00116F55">
        <w:rPr>
          <w:rFonts w:eastAsia="Times New Roman"/>
          <w:iCs/>
          <w:sz w:val="24"/>
          <w:szCs w:val="24"/>
        </w:rPr>
        <w:t>компетенци</w:t>
      </w:r>
      <w:r w:rsidR="00CD18DB" w:rsidRPr="00116F55">
        <w:rPr>
          <w:rFonts w:eastAsia="Times New Roman"/>
          <w:iCs/>
          <w:sz w:val="24"/>
          <w:szCs w:val="24"/>
        </w:rPr>
        <w:t>й</w:t>
      </w:r>
      <w:r w:rsidR="00762EAC" w:rsidRPr="00116F55">
        <w:rPr>
          <w:rFonts w:eastAsia="Times New Roman"/>
          <w:iCs/>
          <w:sz w:val="24"/>
          <w:szCs w:val="24"/>
        </w:rPr>
        <w:t>,</w:t>
      </w:r>
      <w:r w:rsidR="00894420" w:rsidRPr="00116F55">
        <w:rPr>
          <w:rFonts w:eastAsia="Times New Roman"/>
          <w:iCs/>
          <w:sz w:val="24"/>
          <w:szCs w:val="24"/>
        </w:rPr>
        <w:t xml:space="preserve"> </w:t>
      </w:r>
      <w:r w:rsidR="008A3FEA" w:rsidRPr="00116F55">
        <w:rPr>
          <w:rFonts w:eastAsia="Times New Roman"/>
          <w:iCs/>
          <w:sz w:val="24"/>
          <w:szCs w:val="24"/>
        </w:rPr>
        <w:t>установленны</w:t>
      </w:r>
      <w:r w:rsidR="00CD18DB" w:rsidRPr="00116F55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116F55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116F55">
        <w:rPr>
          <w:rFonts w:eastAsia="Times New Roman"/>
          <w:iCs/>
          <w:sz w:val="24"/>
          <w:szCs w:val="24"/>
        </w:rPr>
        <w:t>с ФГОС ВО по данной дисциплине</w:t>
      </w:r>
      <w:r w:rsidR="00642081" w:rsidRPr="00116F55">
        <w:rPr>
          <w:rFonts w:eastAsia="Times New Roman"/>
          <w:iCs/>
          <w:sz w:val="24"/>
          <w:szCs w:val="24"/>
        </w:rPr>
        <w:t>;</w:t>
      </w:r>
      <w:r w:rsidR="00963DA6" w:rsidRPr="00116F55">
        <w:rPr>
          <w:rFonts w:eastAsia="Times New Roman"/>
          <w:iCs/>
          <w:sz w:val="24"/>
          <w:szCs w:val="24"/>
        </w:rPr>
        <w:t xml:space="preserve"> </w:t>
      </w:r>
    </w:p>
    <w:p w:rsidR="00655A44" w:rsidRPr="00116F55" w:rsidRDefault="00655A44" w:rsidP="00E5711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16F55">
        <w:rPr>
          <w:iCs/>
          <w:color w:val="333333"/>
          <w:sz w:val="24"/>
          <w:szCs w:val="24"/>
        </w:rPr>
        <w:t xml:space="preserve">Результатом обучения по </w:t>
      </w:r>
      <w:r w:rsidR="007B21C3" w:rsidRPr="00116F55">
        <w:rPr>
          <w:iCs/>
          <w:color w:val="333333"/>
          <w:sz w:val="24"/>
          <w:szCs w:val="24"/>
        </w:rPr>
        <w:t xml:space="preserve">учебной </w:t>
      </w:r>
      <w:r w:rsidRPr="00116F55">
        <w:rPr>
          <w:iCs/>
          <w:color w:val="333333"/>
          <w:sz w:val="24"/>
          <w:szCs w:val="24"/>
        </w:rPr>
        <w:t xml:space="preserve">дисциплине является </w:t>
      </w:r>
      <w:r w:rsidR="00963DA6" w:rsidRPr="00116F55">
        <w:rPr>
          <w:iCs/>
          <w:color w:val="333333"/>
          <w:sz w:val="24"/>
          <w:szCs w:val="24"/>
        </w:rPr>
        <w:t xml:space="preserve">овладение обучающимися </w:t>
      </w:r>
      <w:r w:rsidR="00963DA6" w:rsidRPr="00116F55">
        <w:rPr>
          <w:rFonts w:eastAsia="Times New Roman"/>
          <w:iCs/>
          <w:sz w:val="24"/>
          <w:szCs w:val="24"/>
        </w:rPr>
        <w:t>знаниями, умения</w:t>
      </w:r>
      <w:r w:rsidR="00F47D5C" w:rsidRPr="00116F55">
        <w:rPr>
          <w:rFonts w:eastAsia="Times New Roman"/>
          <w:iCs/>
          <w:sz w:val="24"/>
          <w:szCs w:val="24"/>
        </w:rPr>
        <w:t>ми</w:t>
      </w:r>
      <w:r w:rsidR="00963DA6" w:rsidRPr="00116F55">
        <w:rPr>
          <w:rFonts w:eastAsia="Times New Roman"/>
          <w:iCs/>
          <w:sz w:val="24"/>
          <w:szCs w:val="24"/>
        </w:rPr>
        <w:t>, навык</w:t>
      </w:r>
      <w:r w:rsidR="00F47D5C" w:rsidRPr="00116F55">
        <w:rPr>
          <w:rFonts w:eastAsia="Times New Roman"/>
          <w:iCs/>
          <w:sz w:val="24"/>
          <w:szCs w:val="24"/>
        </w:rPr>
        <w:t>ами</w:t>
      </w:r>
      <w:r w:rsidR="0034380E" w:rsidRPr="00116F55">
        <w:rPr>
          <w:rFonts w:eastAsia="Times New Roman"/>
          <w:iCs/>
          <w:sz w:val="24"/>
          <w:szCs w:val="24"/>
        </w:rPr>
        <w:t xml:space="preserve"> и </w:t>
      </w:r>
      <w:r w:rsidR="00963DA6" w:rsidRPr="00116F55">
        <w:rPr>
          <w:rFonts w:eastAsia="Times New Roman"/>
          <w:iCs/>
          <w:sz w:val="24"/>
          <w:szCs w:val="24"/>
        </w:rPr>
        <w:t>опыт</w:t>
      </w:r>
      <w:r w:rsidR="00F47D5C" w:rsidRPr="00116F55">
        <w:rPr>
          <w:rFonts w:eastAsia="Times New Roman"/>
          <w:iCs/>
          <w:sz w:val="24"/>
          <w:szCs w:val="24"/>
        </w:rPr>
        <w:t>ом деятельности, характеризующими</w:t>
      </w:r>
      <w:r w:rsidR="00963DA6" w:rsidRPr="00116F55">
        <w:rPr>
          <w:rFonts w:eastAsia="Times New Roman"/>
          <w:iCs/>
          <w:sz w:val="24"/>
          <w:szCs w:val="24"/>
        </w:rPr>
        <w:t xml:space="preserve"> процесс формирования компетенций и </w:t>
      </w:r>
      <w:r w:rsidR="005E43BD" w:rsidRPr="00116F55">
        <w:rPr>
          <w:rFonts w:eastAsia="Times New Roman"/>
          <w:iCs/>
          <w:sz w:val="24"/>
          <w:szCs w:val="24"/>
        </w:rPr>
        <w:t>обеспечивающими</w:t>
      </w:r>
      <w:r w:rsidR="00963DA6" w:rsidRPr="00116F55">
        <w:rPr>
          <w:rFonts w:eastAsia="Times New Roman"/>
          <w:iCs/>
          <w:sz w:val="24"/>
          <w:szCs w:val="24"/>
        </w:rPr>
        <w:t xml:space="preserve"> достижение планируемых р</w:t>
      </w:r>
      <w:r w:rsidR="009105BD" w:rsidRPr="00116F55">
        <w:rPr>
          <w:rFonts w:eastAsia="Times New Roman"/>
          <w:iCs/>
          <w:sz w:val="24"/>
          <w:szCs w:val="24"/>
        </w:rPr>
        <w:t xml:space="preserve">езультатов освоения </w:t>
      </w:r>
      <w:r w:rsidR="00644FBD" w:rsidRPr="00116F55">
        <w:rPr>
          <w:rFonts w:eastAsia="Times New Roman"/>
          <w:iCs/>
          <w:sz w:val="24"/>
          <w:szCs w:val="24"/>
        </w:rPr>
        <w:t xml:space="preserve">учебной </w:t>
      </w:r>
      <w:r w:rsidR="009105BD" w:rsidRPr="00116F55">
        <w:rPr>
          <w:rFonts w:eastAsia="Times New Roman"/>
          <w:iCs/>
          <w:sz w:val="24"/>
          <w:szCs w:val="24"/>
        </w:rPr>
        <w:t>дисциплины</w:t>
      </w:r>
      <w:r w:rsidR="007733E1" w:rsidRPr="00116F55">
        <w:rPr>
          <w:rFonts w:eastAsia="Times New Roman"/>
          <w:iCs/>
          <w:sz w:val="24"/>
          <w:szCs w:val="24"/>
        </w:rPr>
        <w:t>.</w:t>
      </w:r>
    </w:p>
    <w:bookmarkEnd w:id="14"/>
    <w:p w:rsidR="00495850" w:rsidRPr="00495850" w:rsidRDefault="009105BD" w:rsidP="00723DB6">
      <w:pPr>
        <w:pStyle w:val="2"/>
        <w:ind w:left="-142"/>
        <w:jc w:val="center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1127">
        <w:rPr>
          <w:iCs w:val="0"/>
        </w:rPr>
        <w:t>дисциплине</w:t>
      </w:r>
      <w:r w:rsidR="00495850" w:rsidRPr="00241127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FB315E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BA73F7" w:rsidRPr="00F31E81" w:rsidTr="002F452F">
        <w:trPr>
          <w:trHeight w:val="3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3F7" w:rsidRDefault="00BA73F7" w:rsidP="00072EA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73D5D">
              <w:rPr>
                <w:iCs/>
                <w:sz w:val="22"/>
                <w:szCs w:val="22"/>
              </w:rPr>
              <w:t>ПК-2</w:t>
            </w:r>
          </w:p>
          <w:p w:rsidR="00BA73F7" w:rsidRPr="00273D5D" w:rsidRDefault="00BA73F7" w:rsidP="00072EA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</w:t>
            </w:r>
            <w:r w:rsidRPr="00072EAE">
              <w:rPr>
                <w:iCs/>
                <w:sz w:val="22"/>
                <w:szCs w:val="22"/>
              </w:rPr>
              <w:t>пособен применять комплексные знания и системное понимание методов, приемов и технологий в проектировании и производстве обуви и кожгалантерейных изделий и анализировать информацию,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72EAE">
              <w:rPr>
                <w:iCs/>
                <w:sz w:val="22"/>
                <w:szCs w:val="22"/>
              </w:rPr>
              <w:t>полученную на различных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72EAE">
              <w:rPr>
                <w:iCs/>
                <w:sz w:val="22"/>
                <w:szCs w:val="22"/>
              </w:rPr>
              <w:t>этапах производства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3F7" w:rsidRDefault="00BA73F7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73D5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2.1</w:t>
            </w:r>
          </w:p>
          <w:p w:rsidR="00BA73F7" w:rsidRPr="00273D5D" w:rsidRDefault="00BA73F7" w:rsidP="006B2F07">
            <w:pPr>
              <w:autoSpaceDE w:val="0"/>
              <w:autoSpaceDN w:val="0"/>
              <w:adjustRightInd w:val="0"/>
              <w:rPr>
                <w:iCs/>
              </w:rPr>
            </w:pPr>
            <w:r w:rsidRPr="006B2F07">
              <w:rPr>
                <w:iCs/>
              </w:rPr>
              <w:t>Исследование свойств материалов и характеристик производственного оборудования для выполнения работ по проектированию процессов изготовления обуви и кожгалантерейных изделий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3F7" w:rsidRPr="00BA73F7" w:rsidRDefault="00BA73F7" w:rsidP="00BA73F7">
            <w:pPr>
              <w:tabs>
                <w:tab w:val="left" w:pos="317"/>
              </w:tabs>
              <w:rPr>
                <w:rFonts w:cstheme="minorBidi"/>
                <w:iCs/>
              </w:rPr>
            </w:pPr>
            <w:r w:rsidRPr="00BA73F7">
              <w:rPr>
                <w:rFonts w:cstheme="minorBidi"/>
                <w:iCs/>
              </w:rPr>
              <w:t xml:space="preserve">- анализирует и систематизирует </w:t>
            </w:r>
            <w:r>
              <w:rPr>
                <w:rFonts w:cstheme="minorBidi"/>
                <w:iCs/>
              </w:rPr>
              <w:t>научно-техническую литературу в области гигиены одежды и обуви</w:t>
            </w:r>
            <w:r w:rsidRPr="00BA73F7">
              <w:rPr>
                <w:rFonts w:cstheme="minorBidi"/>
                <w:iCs/>
              </w:rPr>
              <w:t>;</w:t>
            </w:r>
          </w:p>
          <w:p w:rsidR="00BA73F7" w:rsidRPr="00BA73F7" w:rsidRDefault="00BA73F7" w:rsidP="00BA73F7">
            <w:pPr>
              <w:tabs>
                <w:tab w:val="left" w:pos="317"/>
              </w:tabs>
              <w:rPr>
                <w:rFonts w:cstheme="minorBidi"/>
                <w:iCs/>
              </w:rPr>
            </w:pPr>
            <w:r w:rsidRPr="00BA73F7">
              <w:rPr>
                <w:rFonts w:cstheme="minorBidi"/>
                <w:iCs/>
              </w:rPr>
              <w:t>- использует современные подходы к разработке и проектированию технологических процессов производства обувных и кожгалантерейных изделий</w:t>
            </w:r>
            <w:r>
              <w:rPr>
                <w:rFonts w:cstheme="minorBidi"/>
                <w:iCs/>
              </w:rPr>
              <w:t xml:space="preserve"> с учетом гигиенических свойств материалов</w:t>
            </w:r>
            <w:r w:rsidRPr="00BA73F7">
              <w:rPr>
                <w:rFonts w:cstheme="minorBidi"/>
                <w:iCs/>
              </w:rPr>
              <w:t>;</w:t>
            </w:r>
          </w:p>
          <w:p w:rsidR="00BA73F7" w:rsidRPr="00BA73F7" w:rsidRDefault="00BA73F7" w:rsidP="00BA73F7">
            <w:pPr>
              <w:tabs>
                <w:tab w:val="left" w:pos="317"/>
              </w:tabs>
              <w:rPr>
                <w:rFonts w:cstheme="minorBidi"/>
                <w:iCs/>
              </w:rPr>
            </w:pPr>
            <w:r w:rsidRPr="00BA73F7">
              <w:rPr>
                <w:rFonts w:cstheme="minorBidi"/>
                <w:iCs/>
              </w:rPr>
              <w:t>- самостоятельно анализирует и устанавливает закономерности между технологическими особенностями производства</w:t>
            </w:r>
            <w:r>
              <w:rPr>
                <w:rFonts w:cstheme="minorBidi"/>
                <w:iCs/>
              </w:rPr>
              <w:t xml:space="preserve"> и гигиеническими свойствами материалов</w:t>
            </w:r>
            <w:r w:rsidRPr="00BA73F7">
              <w:rPr>
                <w:rFonts w:cstheme="minorBidi"/>
                <w:iCs/>
              </w:rPr>
              <w:t>, осуществляет контроль технологических процессов на всех стадиях производства;</w:t>
            </w:r>
          </w:p>
          <w:p w:rsidR="00BA73F7" w:rsidRPr="00BA73F7" w:rsidRDefault="00BA73F7" w:rsidP="00BA73F7">
            <w:pPr>
              <w:tabs>
                <w:tab w:val="left" w:pos="317"/>
              </w:tabs>
              <w:rPr>
                <w:rFonts w:cstheme="minorBidi"/>
                <w:iCs/>
              </w:rPr>
            </w:pPr>
            <w:r w:rsidRPr="00BA73F7">
              <w:rPr>
                <w:rFonts w:cstheme="minorBidi"/>
                <w:iCs/>
              </w:rPr>
              <w:t xml:space="preserve">- оценивает рациональность того или иного проектного решения с точки зрения </w:t>
            </w:r>
            <w:r>
              <w:rPr>
                <w:rFonts w:cstheme="minorBidi"/>
                <w:iCs/>
              </w:rPr>
              <w:t>гигиенических свойств материалов, их новизны и актуальности;</w:t>
            </w:r>
          </w:p>
          <w:p w:rsidR="00BA73F7" w:rsidRPr="00BA73F7" w:rsidRDefault="00BA73F7" w:rsidP="00BA73F7">
            <w:pPr>
              <w:tabs>
                <w:tab w:val="left" w:pos="317"/>
              </w:tabs>
              <w:rPr>
                <w:rFonts w:cstheme="minorBidi"/>
                <w:iCs/>
              </w:rPr>
            </w:pPr>
            <w:r w:rsidRPr="00BA73F7">
              <w:rPr>
                <w:rFonts w:cstheme="minorBidi"/>
                <w:iCs/>
              </w:rPr>
              <w:t xml:space="preserve">- анализирует качество используемых в производстве основных и вспомогательных материалов с привлечением интернет-ресурсов и программных средств и обосновывает возможность их использования в технологических процессах; </w:t>
            </w:r>
          </w:p>
          <w:p w:rsidR="00BA73F7" w:rsidRPr="00BA73F7" w:rsidRDefault="00BA73F7" w:rsidP="00BA73F7">
            <w:pPr>
              <w:tabs>
                <w:tab w:val="left" w:pos="317"/>
              </w:tabs>
              <w:rPr>
                <w:rFonts w:cstheme="minorBidi"/>
                <w:iCs/>
              </w:rPr>
            </w:pPr>
            <w:r w:rsidRPr="00BA73F7">
              <w:rPr>
                <w:rFonts w:cstheme="minorBidi"/>
                <w:iCs/>
              </w:rPr>
              <w:t xml:space="preserve">- осуществляет контроль </w:t>
            </w:r>
          </w:p>
          <w:p w:rsidR="00BA73F7" w:rsidRPr="00BA73F7" w:rsidRDefault="00BA73F7" w:rsidP="00BA73F7">
            <w:pPr>
              <w:tabs>
                <w:tab w:val="left" w:pos="317"/>
              </w:tabs>
              <w:rPr>
                <w:rFonts w:cstheme="minorBidi"/>
                <w:iCs/>
              </w:rPr>
            </w:pPr>
            <w:r w:rsidRPr="00BA73F7">
              <w:rPr>
                <w:rFonts w:cstheme="minorBidi"/>
                <w:iCs/>
              </w:rPr>
              <w:t>параметров качества деталей, полуфабрикатов и готовых изделий с учетом требований технических регламентов;</w:t>
            </w:r>
          </w:p>
          <w:p w:rsidR="00BA73F7" w:rsidRPr="00BA73F7" w:rsidRDefault="00BA73F7" w:rsidP="00BA73F7">
            <w:pPr>
              <w:tabs>
                <w:tab w:val="left" w:pos="317"/>
              </w:tabs>
              <w:rPr>
                <w:rFonts w:cstheme="minorBidi"/>
                <w:iCs/>
              </w:rPr>
            </w:pPr>
            <w:r w:rsidRPr="00BA73F7">
              <w:rPr>
                <w:rFonts w:cstheme="minorBidi"/>
                <w:iCs/>
              </w:rPr>
              <w:t xml:space="preserve">- использует основную </w:t>
            </w:r>
          </w:p>
          <w:p w:rsidR="00BA73F7" w:rsidRPr="00424E70" w:rsidRDefault="00BA73F7" w:rsidP="00BA73F7">
            <w:pPr>
              <w:tabs>
                <w:tab w:val="left" w:pos="317"/>
              </w:tabs>
              <w:rPr>
                <w:rFonts w:cstheme="minorBidi"/>
                <w:iCs/>
              </w:rPr>
            </w:pPr>
            <w:r w:rsidRPr="00BA73F7">
              <w:rPr>
                <w:rFonts w:cstheme="minorBidi"/>
                <w:iCs/>
              </w:rPr>
              <w:t>нормативно-техническую документацию при проектировании технологической схемы производства.</w:t>
            </w:r>
          </w:p>
        </w:tc>
      </w:tr>
      <w:tr w:rsidR="00BA73F7" w:rsidRPr="00F31E81" w:rsidTr="006F61E2">
        <w:trPr>
          <w:trHeight w:val="3795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A73F7" w:rsidRDefault="00BA73F7" w:rsidP="006B2F0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ПК-4</w:t>
            </w:r>
          </w:p>
          <w:p w:rsidR="00BA73F7" w:rsidRPr="00273D5D" w:rsidRDefault="00BA73F7" w:rsidP="006B2F0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B2F07">
              <w:rPr>
                <w:iCs/>
                <w:sz w:val="22"/>
                <w:szCs w:val="22"/>
              </w:rPr>
              <w:t>Способен определять показатели и критерии эргономичности проектируемой продукции, составлять перечень показателей безопасности и комфортности использования изделий различного назначения с обеспечением их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6B2F07">
              <w:rPr>
                <w:iCs/>
                <w:sz w:val="22"/>
                <w:szCs w:val="22"/>
              </w:rPr>
              <w:t>эстетических и технико-экономических параметров проектирования в соответствие с нормативной и технической документацией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3F7" w:rsidRPr="006B2F07" w:rsidRDefault="00BA73F7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B2F0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ИД-ПК-4.1</w:t>
            </w:r>
          </w:p>
          <w:p w:rsidR="00BA73F7" w:rsidRPr="006B2F07" w:rsidRDefault="00BA73F7" w:rsidP="00AB02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B2F0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нормативной и технической документации для проверки соответствия характеристик проектируемых моделей обуви и кожгалантерейных изделий критериям эргономичности и другим требованиям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73F7" w:rsidRPr="00EB58EE" w:rsidRDefault="00BA73F7" w:rsidP="00AB02C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342AAE" w:rsidRPr="00560461" w:rsidRDefault="00342AAE" w:rsidP="00E5711D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E5711D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B7600C" w:rsidRDefault="00560461" w:rsidP="00B6294E">
            <w:pPr>
              <w:rPr>
                <w:iCs/>
              </w:rPr>
            </w:pPr>
            <w:bookmarkStart w:id="15" w:name="_Hlk90904465"/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B7600C" w:rsidRDefault="00B7600C" w:rsidP="00B6294E">
            <w:pPr>
              <w:jc w:val="center"/>
              <w:rPr>
                <w:iCs/>
              </w:rPr>
            </w:pPr>
            <w:r w:rsidRPr="00B7600C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:rsidR="00560461" w:rsidRPr="00B7600C" w:rsidRDefault="00560461" w:rsidP="00B6294E">
            <w:pPr>
              <w:jc w:val="center"/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B7600C" w:rsidRDefault="00B7600C" w:rsidP="00B6294E">
            <w:pPr>
              <w:jc w:val="center"/>
              <w:rPr>
                <w:iCs/>
              </w:rPr>
            </w:pPr>
            <w:r w:rsidRPr="00B7600C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:rsidR="00560461" w:rsidRPr="00B7600C" w:rsidRDefault="00560461" w:rsidP="00B6294E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  <w:bookmarkEnd w:id="15"/>
    </w:tbl>
    <w:p w:rsidR="008B0C13" w:rsidRDefault="008B0C13" w:rsidP="008B0C13">
      <w:pPr>
        <w:pStyle w:val="2"/>
        <w:numPr>
          <w:ilvl w:val="0"/>
          <w:numId w:val="0"/>
        </w:numPr>
        <w:rPr>
          <w:iCs w:val="0"/>
        </w:rPr>
      </w:pPr>
    </w:p>
    <w:p w:rsidR="008B0C13" w:rsidRPr="008B0C13" w:rsidRDefault="008B0C13" w:rsidP="008B0C13"/>
    <w:p w:rsidR="008B0C13" w:rsidRPr="00374199" w:rsidRDefault="007F3D0E" w:rsidP="008B0C13">
      <w:pPr>
        <w:pStyle w:val="2"/>
        <w:ind w:left="709"/>
        <w:rPr>
          <w:iCs w:val="0"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77D20">
        <w:rPr>
          <w:iCs w:val="0"/>
        </w:rPr>
        <w:t>(очная форма обучения</w:t>
      </w:r>
      <w:r w:rsidR="00077D20">
        <w:rPr>
          <w:iCs w:val="0"/>
        </w:rPr>
        <w:t>)</w:t>
      </w:r>
    </w:p>
    <w:p w:rsidR="008B0C13" w:rsidRPr="008B0C13" w:rsidRDefault="008B0C13" w:rsidP="008B0C13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77D20" w:rsidRPr="00B02E88" w:rsidTr="002765C2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077D20" w:rsidRPr="0081597B" w:rsidRDefault="00077D20" w:rsidP="002765C2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077D20" w:rsidRPr="00B02E88" w:rsidTr="002765C2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7D20" w:rsidRPr="0081597B" w:rsidRDefault="00077D20" w:rsidP="002765C2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2765C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2765C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7D20" w:rsidRPr="0081597B" w:rsidRDefault="00077D20" w:rsidP="002765C2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7D20" w:rsidRPr="0081597B" w:rsidRDefault="00077D20" w:rsidP="00276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077D20" w:rsidRPr="00B02E88" w:rsidTr="002765C2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077D20" w:rsidRPr="00B02E88" w:rsidRDefault="00077D20" w:rsidP="00276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77D20" w:rsidRPr="00B02E88" w:rsidRDefault="00077D20" w:rsidP="002765C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77D20" w:rsidRPr="00B02E88" w:rsidRDefault="00077D20" w:rsidP="002765C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2765C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2765C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2765C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B02E88" w:rsidRDefault="00077D20" w:rsidP="002765C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Default="00077D20" w:rsidP="002765C2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077D20" w:rsidRPr="00B02E88" w:rsidRDefault="00077D20" w:rsidP="002765C2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2765C2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077D20" w:rsidRPr="00B02E88" w:rsidRDefault="00077D20" w:rsidP="002765C2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77D20" w:rsidRPr="00B02E88" w:rsidTr="002765C2">
        <w:trPr>
          <w:cantSplit/>
          <w:trHeight w:val="227"/>
        </w:trPr>
        <w:tc>
          <w:tcPr>
            <w:tcW w:w="1943" w:type="dxa"/>
          </w:tcPr>
          <w:p w:rsidR="00077D20" w:rsidRPr="00B61D4D" w:rsidRDefault="00374199" w:rsidP="00077D20">
            <w:r>
              <w:rPr>
                <w:iCs/>
              </w:rPr>
              <w:t>5</w:t>
            </w:r>
            <w:r w:rsidR="00077D20" w:rsidRPr="00077D20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:rsidR="00077D20" w:rsidRPr="00B61D4D" w:rsidRDefault="00077D20" w:rsidP="00077D20">
            <w:pPr>
              <w:ind w:left="28"/>
              <w:jc w:val="center"/>
              <w:rPr>
                <w:i/>
              </w:rPr>
            </w:pPr>
            <w:r w:rsidRPr="00077D20">
              <w:rPr>
                <w:iCs/>
              </w:rPr>
              <w:t>экзамен</w:t>
            </w:r>
          </w:p>
        </w:tc>
        <w:tc>
          <w:tcPr>
            <w:tcW w:w="833" w:type="dxa"/>
          </w:tcPr>
          <w:p w:rsidR="00077D20" w:rsidRPr="00B61D4D" w:rsidRDefault="00077D20" w:rsidP="00077D20">
            <w:pPr>
              <w:ind w:left="28"/>
              <w:jc w:val="center"/>
              <w:rPr>
                <w:i/>
              </w:rPr>
            </w:pPr>
            <w:r w:rsidRPr="00077D20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077D20" w:rsidRPr="006C7E94" w:rsidRDefault="00374199" w:rsidP="00077D20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077D20" w:rsidRPr="00B61D4D" w:rsidRDefault="00077D20" w:rsidP="00077D20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077D20" w:rsidRPr="00925D5D" w:rsidRDefault="00374199" w:rsidP="00925D5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834" w:type="dxa"/>
            <w:shd w:val="clear" w:color="auto" w:fill="auto"/>
          </w:tcPr>
          <w:p w:rsidR="00077D20" w:rsidRPr="00925D5D" w:rsidRDefault="00925D5D" w:rsidP="00925D5D">
            <w:pPr>
              <w:ind w:left="28"/>
              <w:jc w:val="center"/>
              <w:rPr>
                <w:iCs/>
              </w:rPr>
            </w:pPr>
            <w:r w:rsidRPr="00925D5D">
              <w:rPr>
                <w:iCs/>
              </w:rPr>
              <w:t>10</w:t>
            </w:r>
          </w:p>
        </w:tc>
        <w:tc>
          <w:tcPr>
            <w:tcW w:w="834" w:type="dxa"/>
          </w:tcPr>
          <w:p w:rsidR="00077D20" w:rsidRPr="00B61D4D" w:rsidRDefault="00077D20" w:rsidP="00077D20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077D20" w:rsidRPr="00B61D4D" w:rsidRDefault="00374199" w:rsidP="00077D20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40</w:t>
            </w:r>
          </w:p>
        </w:tc>
        <w:tc>
          <w:tcPr>
            <w:tcW w:w="837" w:type="dxa"/>
          </w:tcPr>
          <w:p w:rsidR="00077D20" w:rsidRPr="00B61D4D" w:rsidRDefault="00077D20" w:rsidP="00077D20">
            <w:pPr>
              <w:ind w:left="28"/>
              <w:jc w:val="center"/>
            </w:pPr>
          </w:p>
        </w:tc>
      </w:tr>
      <w:tr w:rsidR="00077D20" w:rsidRPr="00B02E88" w:rsidTr="002765C2">
        <w:trPr>
          <w:cantSplit/>
          <w:trHeight w:val="227"/>
        </w:trPr>
        <w:tc>
          <w:tcPr>
            <w:tcW w:w="1943" w:type="dxa"/>
          </w:tcPr>
          <w:p w:rsidR="00077D20" w:rsidRPr="00B02E88" w:rsidRDefault="00077D20" w:rsidP="00077D20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077D20" w:rsidRPr="00B02E88" w:rsidRDefault="00077D20" w:rsidP="00077D20">
            <w:pPr>
              <w:ind w:left="28"/>
              <w:jc w:val="center"/>
            </w:pPr>
          </w:p>
        </w:tc>
        <w:tc>
          <w:tcPr>
            <w:tcW w:w="833" w:type="dxa"/>
          </w:tcPr>
          <w:p w:rsidR="00077D20" w:rsidRPr="00B02E88" w:rsidRDefault="00077D20" w:rsidP="00077D20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077D20" w:rsidRPr="00B02E88" w:rsidRDefault="00374199" w:rsidP="00077D20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077D20" w:rsidRPr="00B02E88" w:rsidRDefault="00077D20" w:rsidP="00077D2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77D20" w:rsidRPr="00925D5D" w:rsidRDefault="00374199" w:rsidP="00925D5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834" w:type="dxa"/>
            <w:shd w:val="clear" w:color="auto" w:fill="auto"/>
          </w:tcPr>
          <w:p w:rsidR="00077D20" w:rsidRPr="00925D5D" w:rsidRDefault="00925D5D" w:rsidP="00925D5D">
            <w:pPr>
              <w:ind w:left="28"/>
              <w:jc w:val="center"/>
              <w:rPr>
                <w:iCs/>
              </w:rPr>
            </w:pPr>
            <w:r w:rsidRPr="00925D5D">
              <w:rPr>
                <w:iCs/>
              </w:rPr>
              <w:t>10</w:t>
            </w:r>
          </w:p>
        </w:tc>
        <w:tc>
          <w:tcPr>
            <w:tcW w:w="834" w:type="dxa"/>
          </w:tcPr>
          <w:p w:rsidR="00077D20" w:rsidRPr="00B02E88" w:rsidRDefault="00077D20" w:rsidP="00077D20">
            <w:pPr>
              <w:ind w:left="28"/>
              <w:jc w:val="center"/>
            </w:pPr>
          </w:p>
        </w:tc>
        <w:tc>
          <w:tcPr>
            <w:tcW w:w="834" w:type="dxa"/>
          </w:tcPr>
          <w:p w:rsidR="00077D20" w:rsidRPr="00B02E88" w:rsidRDefault="00374199" w:rsidP="00077D20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077D20" w:rsidRPr="00B02E88" w:rsidRDefault="00077D20" w:rsidP="00077D20">
            <w:pPr>
              <w:ind w:left="28"/>
              <w:jc w:val="center"/>
            </w:pPr>
          </w:p>
        </w:tc>
      </w:tr>
    </w:tbl>
    <w:p w:rsidR="00077D20" w:rsidRPr="00077D20" w:rsidRDefault="00077D20" w:rsidP="00E5711D">
      <w:pPr>
        <w:pStyle w:val="af0"/>
        <w:numPr>
          <w:ilvl w:val="3"/>
          <w:numId w:val="8"/>
        </w:numPr>
        <w:jc w:val="both"/>
        <w:rPr>
          <w:i/>
        </w:rPr>
      </w:pPr>
    </w:p>
    <w:p w:rsidR="005776C0" w:rsidRPr="006113AA" w:rsidRDefault="005776C0" w:rsidP="00E5711D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E5711D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8B0C13">
      <w:pPr>
        <w:pStyle w:val="2"/>
        <w:ind w:left="0"/>
        <w:jc w:val="center"/>
        <w:rPr>
          <w:i/>
        </w:rPr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09"/>
        <w:gridCol w:w="816"/>
        <w:gridCol w:w="11"/>
        <w:gridCol w:w="810"/>
        <w:gridCol w:w="11"/>
        <w:gridCol w:w="3991"/>
        <w:gridCol w:w="11"/>
      </w:tblGrid>
      <w:tr w:rsidR="00386236" w:rsidRPr="006168DD" w:rsidTr="000020C6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6" w:type="dxa"/>
            <w:gridSpan w:val="5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0020C6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6" w:type="dxa"/>
            <w:gridSpan w:val="5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gridSpan w:val="2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0020C6">
        <w:trPr>
          <w:gridAfter w:val="1"/>
          <w:wAfter w:w="11" w:type="dxa"/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09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0020C6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42" w:type="dxa"/>
            <w:gridSpan w:val="10"/>
            <w:shd w:val="clear" w:color="auto" w:fill="EAF1DD" w:themeFill="accent3" w:themeFillTint="33"/>
            <w:vAlign w:val="center"/>
          </w:tcPr>
          <w:p w:rsidR="00386236" w:rsidRPr="00397575" w:rsidRDefault="009F270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Пятый</w:t>
            </w:r>
            <w:r w:rsidR="00386236" w:rsidRPr="00397575">
              <w:rPr>
                <w:b/>
                <w:iCs/>
              </w:rPr>
              <w:t xml:space="preserve"> семестр</w:t>
            </w:r>
          </w:p>
        </w:tc>
      </w:tr>
      <w:tr w:rsidR="00570AA5" w:rsidRPr="006168DD" w:rsidTr="000020C6">
        <w:trPr>
          <w:gridAfter w:val="1"/>
          <w:wAfter w:w="11" w:type="dxa"/>
          <w:trHeight w:val="227"/>
        </w:trPr>
        <w:tc>
          <w:tcPr>
            <w:tcW w:w="1701" w:type="dxa"/>
            <w:vMerge w:val="restart"/>
          </w:tcPr>
          <w:p w:rsidR="00570AA5" w:rsidRPr="009F2705" w:rsidRDefault="00570A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9F2705">
              <w:rPr>
                <w:iCs/>
              </w:rPr>
              <w:t>ПК-</w:t>
            </w:r>
            <w:r w:rsidR="009F2705" w:rsidRPr="009F2705">
              <w:rPr>
                <w:iCs/>
              </w:rPr>
              <w:t>2</w:t>
            </w:r>
            <w:r w:rsidRPr="009F2705">
              <w:rPr>
                <w:iCs/>
              </w:rPr>
              <w:t>, ПК-</w:t>
            </w:r>
            <w:r w:rsidR="009F2705" w:rsidRPr="009F2705">
              <w:rPr>
                <w:iCs/>
              </w:rPr>
              <w:t>4</w:t>
            </w:r>
            <w:r w:rsidRPr="009F2705">
              <w:rPr>
                <w:iCs/>
              </w:rPr>
              <w:t>:</w:t>
            </w:r>
          </w:p>
          <w:p w:rsidR="00570AA5" w:rsidRPr="009F2705" w:rsidRDefault="00570A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9F2705">
              <w:rPr>
                <w:iCs/>
              </w:rPr>
              <w:t>ИД-ПК-</w:t>
            </w:r>
            <w:r w:rsidR="009F2705" w:rsidRPr="009F2705">
              <w:rPr>
                <w:iCs/>
              </w:rPr>
              <w:t>2</w:t>
            </w:r>
            <w:r w:rsidRPr="009F2705">
              <w:rPr>
                <w:iCs/>
              </w:rPr>
              <w:t>.</w:t>
            </w:r>
            <w:r w:rsidR="009F2705" w:rsidRPr="009F2705">
              <w:rPr>
                <w:iCs/>
              </w:rPr>
              <w:t>1</w:t>
            </w:r>
          </w:p>
          <w:p w:rsidR="00570AA5" w:rsidRPr="00351AE6" w:rsidRDefault="00570AA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F2705">
              <w:rPr>
                <w:iCs/>
              </w:rPr>
              <w:t>ИД-ПК-</w:t>
            </w:r>
            <w:r w:rsidR="009F2705" w:rsidRPr="009F2705">
              <w:rPr>
                <w:iCs/>
              </w:rPr>
              <w:t>4</w:t>
            </w:r>
            <w:r w:rsidRPr="009F2705">
              <w:rPr>
                <w:iCs/>
              </w:rPr>
              <w:t>.</w:t>
            </w:r>
            <w:r w:rsidR="009F2705" w:rsidRPr="009F2705">
              <w:rPr>
                <w:iCs/>
              </w:rPr>
              <w:t>1</w:t>
            </w:r>
          </w:p>
        </w:tc>
        <w:tc>
          <w:tcPr>
            <w:tcW w:w="5953" w:type="dxa"/>
          </w:tcPr>
          <w:p w:rsidR="00570AA5" w:rsidRPr="00397575" w:rsidRDefault="00570AA5" w:rsidP="00B07EE7">
            <w:pPr>
              <w:rPr>
                <w:b/>
                <w:iCs/>
              </w:rPr>
            </w:pPr>
            <w:r w:rsidRPr="00397575">
              <w:rPr>
                <w:b/>
                <w:iCs/>
              </w:rPr>
              <w:t xml:space="preserve">Раздел </w:t>
            </w:r>
            <w:r w:rsidRPr="00397575">
              <w:rPr>
                <w:b/>
                <w:iCs/>
                <w:lang w:val="en-US"/>
              </w:rPr>
              <w:t>I</w:t>
            </w:r>
            <w:r w:rsidRPr="00397575">
              <w:rPr>
                <w:b/>
                <w:iCs/>
              </w:rPr>
              <w:t xml:space="preserve">. </w:t>
            </w:r>
            <w:r w:rsidR="00BD30B4" w:rsidRPr="00BD30B4">
              <w:rPr>
                <w:b/>
                <w:iCs/>
              </w:rPr>
              <w:t>Общие сведения о гигиене и высокие каблуки</w:t>
            </w:r>
          </w:p>
        </w:tc>
        <w:tc>
          <w:tcPr>
            <w:tcW w:w="815" w:type="dxa"/>
          </w:tcPr>
          <w:p w:rsidR="00570AA5" w:rsidRPr="00C57961" w:rsidRDefault="00E740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570AA5" w:rsidRPr="00C57961" w:rsidRDefault="00570A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570AA5" w:rsidRPr="00C57961" w:rsidRDefault="00E740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6" w:type="dxa"/>
          </w:tcPr>
          <w:p w:rsidR="00570AA5" w:rsidRPr="00C57961" w:rsidRDefault="00E740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1" w:type="dxa"/>
            <w:gridSpan w:val="2"/>
          </w:tcPr>
          <w:p w:rsidR="00570AA5" w:rsidRPr="00C57961" w:rsidRDefault="008146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4002" w:type="dxa"/>
            <w:gridSpan w:val="2"/>
          </w:tcPr>
          <w:p w:rsidR="00570AA5" w:rsidRPr="00397575" w:rsidRDefault="00570A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F061E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AF061E" w:rsidRDefault="00AF0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F061E" w:rsidRPr="00A82377" w:rsidRDefault="00AF061E" w:rsidP="001F7551">
            <w:r w:rsidRPr="00A82377">
              <w:t xml:space="preserve">Тема 1.1 </w:t>
            </w:r>
            <w:r w:rsidR="001F7551">
              <w:t>История обуви и ее влияние на стопу человека</w:t>
            </w:r>
          </w:p>
        </w:tc>
        <w:tc>
          <w:tcPr>
            <w:tcW w:w="815" w:type="dxa"/>
          </w:tcPr>
          <w:p w:rsidR="00AF061E" w:rsidRPr="00C57961" w:rsidRDefault="00E740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AF061E" w:rsidRPr="00C57961" w:rsidRDefault="00AF0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AF061E" w:rsidRPr="00C57961" w:rsidRDefault="00AF0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AF061E" w:rsidRPr="00C57961" w:rsidRDefault="00AF0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AF061E" w:rsidRPr="00C57961" w:rsidRDefault="008146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4002" w:type="dxa"/>
            <w:gridSpan w:val="2"/>
            <w:vMerge w:val="restart"/>
          </w:tcPr>
          <w:p w:rsidR="00AF061E" w:rsidRPr="003A3CAB" w:rsidRDefault="00AF061E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:rsidR="00AF061E" w:rsidRDefault="00AF061E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AF061E" w:rsidRDefault="00AF061E" w:rsidP="00A82377">
            <w:pPr>
              <w:jc w:val="both"/>
            </w:pPr>
            <w:r>
              <w:t>устный опрос,</w:t>
            </w:r>
          </w:p>
          <w:p w:rsidR="00DB6636" w:rsidRDefault="00DB6636" w:rsidP="00A82377">
            <w:pPr>
              <w:jc w:val="both"/>
            </w:pPr>
            <w:r>
              <w:t>презентации</w:t>
            </w:r>
          </w:p>
          <w:p w:rsidR="00AB649D" w:rsidRPr="00A82377" w:rsidRDefault="00AB649D" w:rsidP="00A82377">
            <w:pPr>
              <w:jc w:val="both"/>
            </w:pPr>
          </w:p>
        </w:tc>
      </w:tr>
      <w:tr w:rsidR="00AF061E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AF061E" w:rsidRDefault="00AF0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F061E" w:rsidRPr="00A82377" w:rsidRDefault="003B75BB" w:rsidP="003803AB">
            <w:r>
              <w:t>Тема 1.2 Высокие каблуки</w:t>
            </w:r>
          </w:p>
        </w:tc>
        <w:tc>
          <w:tcPr>
            <w:tcW w:w="815" w:type="dxa"/>
          </w:tcPr>
          <w:p w:rsidR="00AF061E" w:rsidRPr="00C57961" w:rsidRDefault="00E740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AF061E" w:rsidRPr="00C57961" w:rsidRDefault="00AF0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AF061E" w:rsidRPr="00C57961" w:rsidRDefault="00AF0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AF061E" w:rsidRPr="00C57961" w:rsidRDefault="00AF0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AF061E" w:rsidRPr="00C57961" w:rsidRDefault="00814691" w:rsidP="00865D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4002" w:type="dxa"/>
            <w:gridSpan w:val="2"/>
            <w:vMerge/>
          </w:tcPr>
          <w:p w:rsidR="00AF061E" w:rsidRPr="00DA301F" w:rsidRDefault="00AF061E" w:rsidP="00DA301F">
            <w:pPr>
              <w:jc w:val="both"/>
              <w:rPr>
                <w:i/>
              </w:rPr>
            </w:pPr>
          </w:p>
        </w:tc>
      </w:tr>
      <w:tr w:rsidR="003B75BB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3B75BB" w:rsidRDefault="003B75BB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B75BB" w:rsidRPr="00A82377" w:rsidRDefault="003B75BB" w:rsidP="003B75BB">
            <w:r>
              <w:t>Лабораторная работа</w:t>
            </w:r>
            <w:r w:rsidRPr="00DF3C1E">
              <w:t xml:space="preserve"> № 1.</w:t>
            </w:r>
            <w:r>
              <w:t>1</w:t>
            </w:r>
            <w:r w:rsidRPr="00DF3C1E">
              <w:t xml:space="preserve"> </w:t>
            </w:r>
            <w:r>
              <w:t>Изучение деформация стопы</w:t>
            </w:r>
          </w:p>
        </w:tc>
        <w:tc>
          <w:tcPr>
            <w:tcW w:w="815" w:type="dxa"/>
          </w:tcPr>
          <w:p w:rsidR="003B75BB" w:rsidRPr="00C57961" w:rsidRDefault="003B75BB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3B75BB" w:rsidRPr="00C57961" w:rsidRDefault="003B75BB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3B75BB" w:rsidRPr="00C57961" w:rsidRDefault="00E74054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6" w:type="dxa"/>
          </w:tcPr>
          <w:p w:rsidR="003B75BB" w:rsidRPr="00C57961" w:rsidRDefault="00E74054" w:rsidP="003B75B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1" w:type="dxa"/>
            <w:gridSpan w:val="2"/>
          </w:tcPr>
          <w:p w:rsidR="003B75BB" w:rsidRPr="00C57961" w:rsidRDefault="003B75BB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gridSpan w:val="2"/>
            <w:vMerge/>
          </w:tcPr>
          <w:p w:rsidR="003B75BB" w:rsidRPr="00DF3C1E" w:rsidRDefault="003B75BB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15E6A" w:rsidRPr="006168DD" w:rsidTr="000020C6">
        <w:trPr>
          <w:gridAfter w:val="1"/>
          <w:wAfter w:w="11" w:type="dxa"/>
        </w:trPr>
        <w:tc>
          <w:tcPr>
            <w:tcW w:w="1701" w:type="dxa"/>
            <w:vMerge w:val="restart"/>
          </w:tcPr>
          <w:p w:rsidR="00315E6A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ПК-2, ПК-4:</w:t>
            </w:r>
          </w:p>
          <w:p w:rsidR="00315E6A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ИД-ПК-2.1</w:t>
            </w:r>
          </w:p>
          <w:p w:rsidR="00315E6A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ИД-ПК-4.1</w:t>
            </w:r>
          </w:p>
        </w:tc>
        <w:tc>
          <w:tcPr>
            <w:tcW w:w="5953" w:type="dxa"/>
          </w:tcPr>
          <w:p w:rsidR="00315E6A" w:rsidRPr="00BD30B4" w:rsidRDefault="00315E6A" w:rsidP="003B75BB">
            <w:pPr>
              <w:rPr>
                <w:b/>
                <w:bCs/>
              </w:rPr>
            </w:pPr>
            <w:r w:rsidRPr="00BD30B4">
              <w:rPr>
                <w:b/>
                <w:bCs/>
              </w:rPr>
              <w:t>Раздел I</w:t>
            </w:r>
            <w:r w:rsidRPr="00BD30B4">
              <w:rPr>
                <w:b/>
                <w:bCs/>
                <w:lang w:val="en-US"/>
              </w:rPr>
              <w:t>I</w:t>
            </w:r>
            <w:r w:rsidRPr="00BD30B4">
              <w:rPr>
                <w:b/>
                <w:bCs/>
              </w:rPr>
              <w:t>. Микроклимат и свойства материалов</w:t>
            </w:r>
          </w:p>
        </w:tc>
        <w:tc>
          <w:tcPr>
            <w:tcW w:w="815" w:type="dxa"/>
          </w:tcPr>
          <w:p w:rsidR="00315E6A" w:rsidRPr="00C57961" w:rsidRDefault="00E74054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815" w:type="dxa"/>
          </w:tcPr>
          <w:p w:rsidR="00315E6A" w:rsidRPr="00C57961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315E6A" w:rsidRDefault="00E74054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814691">
              <w:rPr>
                <w:iCs/>
              </w:rPr>
              <w:t>2</w:t>
            </w:r>
          </w:p>
        </w:tc>
        <w:tc>
          <w:tcPr>
            <w:tcW w:w="816" w:type="dxa"/>
          </w:tcPr>
          <w:p w:rsidR="00315E6A" w:rsidRDefault="00814691" w:rsidP="003B75B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821" w:type="dxa"/>
            <w:gridSpan w:val="2"/>
          </w:tcPr>
          <w:p w:rsidR="00315E6A" w:rsidRDefault="00814691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4002" w:type="dxa"/>
            <w:gridSpan w:val="2"/>
            <w:vMerge w:val="restart"/>
          </w:tcPr>
          <w:p w:rsidR="00315E6A" w:rsidRPr="00EE372C" w:rsidRDefault="00315E6A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E372C">
              <w:rPr>
                <w:iCs/>
              </w:rPr>
              <w:t xml:space="preserve">Формы текущего контроля </w:t>
            </w:r>
          </w:p>
          <w:p w:rsidR="00315E6A" w:rsidRPr="00EE372C" w:rsidRDefault="00315E6A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E372C">
              <w:rPr>
                <w:iCs/>
              </w:rPr>
              <w:t>по разделу II:</w:t>
            </w:r>
          </w:p>
          <w:p w:rsidR="00315E6A" w:rsidRPr="00EE372C" w:rsidRDefault="00315E6A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E372C">
              <w:rPr>
                <w:iCs/>
              </w:rPr>
              <w:t>устный опрос,</w:t>
            </w:r>
          </w:p>
          <w:p w:rsidR="00315E6A" w:rsidRPr="00EE372C" w:rsidRDefault="00315E6A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E372C">
              <w:rPr>
                <w:iCs/>
              </w:rPr>
              <w:t>защита лабораторных работ</w:t>
            </w:r>
          </w:p>
        </w:tc>
      </w:tr>
      <w:tr w:rsidR="00315E6A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315E6A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15E6A" w:rsidRPr="009F74B8" w:rsidRDefault="00315E6A" w:rsidP="003B75BB">
            <w:r w:rsidRPr="00A82377">
              <w:t xml:space="preserve">Тема </w:t>
            </w:r>
            <w:r>
              <w:t>2</w:t>
            </w:r>
            <w:r w:rsidRPr="00A82377">
              <w:t>.</w:t>
            </w:r>
            <w:r>
              <w:t>1</w:t>
            </w:r>
            <w:r w:rsidRPr="00A82377">
              <w:t xml:space="preserve"> </w:t>
            </w:r>
            <w:r>
              <w:t>Особенности физиологии теплообмена человека с внешней средой</w:t>
            </w:r>
          </w:p>
        </w:tc>
        <w:tc>
          <w:tcPr>
            <w:tcW w:w="815" w:type="dxa"/>
          </w:tcPr>
          <w:p w:rsidR="00315E6A" w:rsidRPr="00C57961" w:rsidRDefault="00E74054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315E6A" w:rsidRPr="00C57961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315E6A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315E6A" w:rsidRDefault="00315E6A" w:rsidP="003B75B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315E6A" w:rsidRDefault="00814691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:rsidR="00315E6A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15E6A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315E6A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15E6A" w:rsidRPr="009F74B8" w:rsidRDefault="00315E6A" w:rsidP="003B75BB">
            <w:r w:rsidRPr="00A82377">
              <w:t xml:space="preserve">Тема </w:t>
            </w:r>
            <w:r>
              <w:t>2</w:t>
            </w:r>
            <w:r w:rsidRPr="00A82377">
              <w:t>.</w:t>
            </w:r>
            <w:r>
              <w:t>2</w:t>
            </w:r>
            <w:r w:rsidRPr="00A82377">
              <w:t xml:space="preserve"> </w:t>
            </w:r>
            <w:r w:rsidRPr="00B543BC">
              <w:t>Физиологические показатели, определяющие соответствие одежды гигиеническим требованиям</w:t>
            </w:r>
          </w:p>
        </w:tc>
        <w:tc>
          <w:tcPr>
            <w:tcW w:w="815" w:type="dxa"/>
          </w:tcPr>
          <w:p w:rsidR="00315E6A" w:rsidRPr="00C57961" w:rsidRDefault="00E74054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315E6A" w:rsidRPr="00C57961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315E6A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315E6A" w:rsidRDefault="00315E6A" w:rsidP="003B75B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315E6A" w:rsidRDefault="00814691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:rsidR="00315E6A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15E6A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315E6A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15E6A" w:rsidRPr="009F74B8" w:rsidRDefault="00315E6A" w:rsidP="003B75BB">
            <w:r>
              <w:t xml:space="preserve">Тема 2.3 </w:t>
            </w:r>
            <w:r w:rsidRPr="00B543BC">
              <w:t>Микроклимат в пододежном и во внутриобувном пространстве</w:t>
            </w:r>
          </w:p>
        </w:tc>
        <w:tc>
          <w:tcPr>
            <w:tcW w:w="815" w:type="dxa"/>
          </w:tcPr>
          <w:p w:rsidR="00315E6A" w:rsidRPr="00C57961" w:rsidRDefault="00E74054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315E6A" w:rsidRPr="00C57961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315E6A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315E6A" w:rsidRDefault="00315E6A" w:rsidP="003B75B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315E6A" w:rsidRDefault="00814691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:rsidR="00315E6A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15E6A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315E6A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15E6A" w:rsidRDefault="00315E6A" w:rsidP="00B543BC">
            <w:r>
              <w:t xml:space="preserve">Тема 2.4 Свойства материалов, влияющие на их </w:t>
            </w:r>
          </w:p>
          <w:p w:rsidR="00315E6A" w:rsidRPr="009F74B8" w:rsidRDefault="00315E6A" w:rsidP="00B543BC">
            <w:r>
              <w:t>физиолого-гигиенические показатели</w:t>
            </w:r>
          </w:p>
        </w:tc>
        <w:tc>
          <w:tcPr>
            <w:tcW w:w="815" w:type="dxa"/>
          </w:tcPr>
          <w:p w:rsidR="00315E6A" w:rsidRPr="00C57961" w:rsidRDefault="00E74054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315E6A" w:rsidRPr="00C57961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315E6A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315E6A" w:rsidRDefault="00315E6A" w:rsidP="003B75B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315E6A" w:rsidRDefault="00814691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:rsidR="00315E6A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15E6A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315E6A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15E6A" w:rsidRPr="009F74B8" w:rsidRDefault="00315E6A" w:rsidP="003B75BB">
            <w:r w:rsidRPr="009F74B8">
              <w:t>Лабораторная работа</w:t>
            </w:r>
            <w:r w:rsidRPr="00DF3C1E">
              <w:t xml:space="preserve"> № </w:t>
            </w:r>
            <w:r>
              <w:t>2</w:t>
            </w:r>
            <w:r w:rsidRPr="00DF3C1E">
              <w:t>.</w:t>
            </w:r>
            <w:r>
              <w:t xml:space="preserve">1 </w:t>
            </w:r>
            <w:r w:rsidRPr="00045BA8">
              <w:t>Расчет теплопродукции человека</w:t>
            </w:r>
          </w:p>
        </w:tc>
        <w:tc>
          <w:tcPr>
            <w:tcW w:w="815" w:type="dxa"/>
          </w:tcPr>
          <w:p w:rsidR="00315E6A" w:rsidRPr="00C57961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315E6A" w:rsidRPr="00C57961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315E6A" w:rsidRDefault="00814691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6" w:type="dxa"/>
          </w:tcPr>
          <w:p w:rsidR="00315E6A" w:rsidRDefault="00315E6A" w:rsidP="003B75B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315E6A" w:rsidRDefault="00814691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:rsidR="00315E6A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15E6A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315E6A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15E6A" w:rsidRPr="009F74B8" w:rsidRDefault="00315E6A" w:rsidP="003B75BB">
            <w:r w:rsidRPr="009F74B8">
              <w:t xml:space="preserve">Лабораторная работа № </w:t>
            </w:r>
            <w:r>
              <w:t>2</w:t>
            </w:r>
            <w:r w:rsidRPr="009F74B8">
              <w:t>.</w:t>
            </w:r>
            <w:r>
              <w:t>2 Приближенный тепловой расчет одежды по методике Г.М. Кондратьева</w:t>
            </w:r>
          </w:p>
        </w:tc>
        <w:tc>
          <w:tcPr>
            <w:tcW w:w="815" w:type="dxa"/>
          </w:tcPr>
          <w:p w:rsidR="00315E6A" w:rsidRPr="00C57961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315E6A" w:rsidRPr="00C57961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315E6A" w:rsidRDefault="00814691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6" w:type="dxa"/>
          </w:tcPr>
          <w:p w:rsidR="00315E6A" w:rsidRDefault="00315E6A" w:rsidP="003B75B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315E6A" w:rsidRDefault="00814691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:rsidR="00315E6A" w:rsidRDefault="00315E6A" w:rsidP="003B75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15E6A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315E6A" w:rsidRDefault="00315E6A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15E6A" w:rsidRPr="009F74B8" w:rsidRDefault="00315E6A" w:rsidP="00EE372C">
            <w:r>
              <w:t>Лабораторная работа</w:t>
            </w:r>
            <w:r w:rsidRPr="00DF3C1E">
              <w:t xml:space="preserve"> № </w:t>
            </w:r>
            <w:r>
              <w:t>2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  <w:r w:rsidRPr="00045BA8">
              <w:t>Определение средневзвешенной температуры кожи и средневзвешенного теплового потока человека</w:t>
            </w:r>
          </w:p>
        </w:tc>
        <w:tc>
          <w:tcPr>
            <w:tcW w:w="815" w:type="dxa"/>
          </w:tcPr>
          <w:p w:rsidR="00315E6A" w:rsidRPr="00C57961" w:rsidRDefault="00315E6A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315E6A" w:rsidRPr="00C57961" w:rsidRDefault="00315E6A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315E6A" w:rsidRDefault="00814691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6" w:type="dxa"/>
          </w:tcPr>
          <w:p w:rsidR="00315E6A" w:rsidRDefault="00315E6A" w:rsidP="00EE37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315E6A" w:rsidRDefault="00814691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:rsidR="00315E6A" w:rsidRDefault="00315E6A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15E6A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315E6A" w:rsidRDefault="00315E6A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15E6A" w:rsidRPr="009F74B8" w:rsidRDefault="00315E6A" w:rsidP="00EE372C">
            <w:r w:rsidRPr="009F74B8">
              <w:t xml:space="preserve">Лабораторная работа № </w:t>
            </w:r>
            <w:r>
              <w:t>2</w:t>
            </w:r>
            <w:r w:rsidRPr="009F74B8">
              <w:t>.</w:t>
            </w:r>
            <w:r>
              <w:t xml:space="preserve">4 </w:t>
            </w:r>
            <w:r w:rsidRPr="00045BA8">
              <w:t>Изучение методики определения напряженности электростатического поля обувных материалов</w:t>
            </w:r>
          </w:p>
        </w:tc>
        <w:tc>
          <w:tcPr>
            <w:tcW w:w="815" w:type="dxa"/>
          </w:tcPr>
          <w:p w:rsidR="00315E6A" w:rsidRPr="00C57961" w:rsidRDefault="00315E6A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315E6A" w:rsidRPr="00C57961" w:rsidRDefault="00315E6A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315E6A" w:rsidRDefault="00814691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6" w:type="dxa"/>
          </w:tcPr>
          <w:p w:rsidR="00315E6A" w:rsidRDefault="00814691" w:rsidP="00EE37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1" w:type="dxa"/>
            <w:gridSpan w:val="2"/>
          </w:tcPr>
          <w:p w:rsidR="00315E6A" w:rsidRDefault="00814691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</w:tcPr>
          <w:p w:rsidR="00315E6A" w:rsidRDefault="00315E6A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15E6A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315E6A" w:rsidRDefault="00315E6A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15E6A" w:rsidRPr="009F74B8" w:rsidRDefault="00315E6A" w:rsidP="00EE372C">
            <w:r w:rsidRPr="00570AA5">
              <w:t>Лабораторная работа № 2.</w:t>
            </w:r>
            <w:r>
              <w:t>5 Изучение каналов распределения влаги и воздуха внутри обуви</w:t>
            </w:r>
          </w:p>
        </w:tc>
        <w:tc>
          <w:tcPr>
            <w:tcW w:w="815" w:type="dxa"/>
          </w:tcPr>
          <w:p w:rsidR="00315E6A" w:rsidRPr="00C57961" w:rsidRDefault="00315E6A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315E6A" w:rsidRPr="00C57961" w:rsidRDefault="00315E6A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315E6A" w:rsidRDefault="00814691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6" w:type="dxa"/>
          </w:tcPr>
          <w:p w:rsidR="00315E6A" w:rsidRDefault="00814691" w:rsidP="00EE37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1" w:type="dxa"/>
            <w:gridSpan w:val="2"/>
          </w:tcPr>
          <w:p w:rsidR="00315E6A" w:rsidRDefault="00814691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</w:tcPr>
          <w:p w:rsidR="00315E6A" w:rsidRDefault="00315E6A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E372C" w:rsidRPr="006168DD" w:rsidTr="000020C6">
        <w:trPr>
          <w:gridAfter w:val="1"/>
          <w:wAfter w:w="11" w:type="dxa"/>
        </w:trPr>
        <w:tc>
          <w:tcPr>
            <w:tcW w:w="1701" w:type="dxa"/>
            <w:vMerge w:val="restart"/>
          </w:tcPr>
          <w:p w:rsidR="00EE372C" w:rsidRPr="009F2705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9F2705">
              <w:rPr>
                <w:rFonts w:cs="Arial"/>
              </w:rPr>
              <w:t>ПК-2, ПК-4:</w:t>
            </w:r>
          </w:p>
          <w:p w:rsidR="00EE372C" w:rsidRPr="009F2705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9F2705">
              <w:rPr>
                <w:rFonts w:cs="Arial"/>
              </w:rPr>
              <w:t>ИД-ПК-2.1</w:t>
            </w:r>
          </w:p>
          <w:p w:rsidR="00EE372C" w:rsidRPr="006168DD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F2705">
              <w:rPr>
                <w:rFonts w:cs="Arial"/>
              </w:rPr>
              <w:t>ИД-ПК-4.1</w:t>
            </w:r>
          </w:p>
        </w:tc>
        <w:tc>
          <w:tcPr>
            <w:tcW w:w="5953" w:type="dxa"/>
          </w:tcPr>
          <w:p w:rsidR="00EE372C" w:rsidRPr="00DF3C1E" w:rsidRDefault="00EE372C" w:rsidP="00EE372C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397575"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>I</w:t>
            </w:r>
            <w:r w:rsidRPr="00397575">
              <w:rPr>
                <w:b/>
              </w:rPr>
              <w:t xml:space="preserve">. </w:t>
            </w:r>
            <w:r w:rsidR="00315E6A">
              <w:rPr>
                <w:b/>
              </w:rPr>
              <w:t>Гигиенические т</w:t>
            </w:r>
            <w:r w:rsidRPr="00BD30B4">
              <w:rPr>
                <w:b/>
              </w:rPr>
              <w:t>ребования к специальной обуви и одежде</w:t>
            </w:r>
          </w:p>
        </w:tc>
        <w:tc>
          <w:tcPr>
            <w:tcW w:w="815" w:type="dxa"/>
          </w:tcPr>
          <w:p w:rsidR="00EE372C" w:rsidRPr="00C57961" w:rsidRDefault="00E74054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815" w:type="dxa"/>
          </w:tcPr>
          <w:p w:rsidR="00EE372C" w:rsidRPr="00C57961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EE372C" w:rsidRPr="00C57961" w:rsidRDefault="00E74054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16" w:type="dxa"/>
          </w:tcPr>
          <w:p w:rsidR="00EE372C" w:rsidRPr="00C57961" w:rsidRDefault="00814691" w:rsidP="00EE37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821" w:type="dxa"/>
            <w:gridSpan w:val="2"/>
          </w:tcPr>
          <w:p w:rsidR="00EE372C" w:rsidRPr="00C57961" w:rsidRDefault="00814691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002" w:type="dxa"/>
            <w:gridSpan w:val="2"/>
            <w:vMerge w:val="restart"/>
          </w:tcPr>
          <w:p w:rsidR="00EE372C" w:rsidRPr="003A3CAB" w:rsidRDefault="00EE372C" w:rsidP="00EE372C">
            <w:pPr>
              <w:jc w:val="both"/>
            </w:pPr>
            <w:r w:rsidRPr="003A3CAB">
              <w:t xml:space="preserve">Формы текущего контроля </w:t>
            </w:r>
          </w:p>
          <w:p w:rsidR="00EE372C" w:rsidRPr="003A3CAB" w:rsidRDefault="00EE372C" w:rsidP="00EE372C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="00AB649D">
              <w:rPr>
                <w:lang w:val="en-US"/>
              </w:rPr>
              <w:t>I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EE372C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опрос,</w:t>
            </w:r>
          </w:p>
          <w:p w:rsidR="00EE372C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лабораторных работ,</w:t>
            </w:r>
          </w:p>
          <w:p w:rsidR="00EE372C" w:rsidRPr="00DF3C1E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презентации</w:t>
            </w:r>
          </w:p>
        </w:tc>
      </w:tr>
      <w:tr w:rsidR="00EE372C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EE372C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E372C" w:rsidRPr="00E949D2" w:rsidRDefault="00EE372C" w:rsidP="00EE372C">
            <w:r w:rsidRPr="00E949D2">
              <w:t xml:space="preserve">Тема </w:t>
            </w:r>
            <w:r>
              <w:t>3</w:t>
            </w:r>
            <w:r w:rsidRPr="00E949D2">
              <w:t xml:space="preserve">.1 </w:t>
            </w:r>
            <w:r>
              <w:t>Т</w:t>
            </w:r>
            <w:r w:rsidRPr="00B543BC">
              <w:t>ребования к специальной обуви и одежде</w:t>
            </w:r>
          </w:p>
        </w:tc>
        <w:tc>
          <w:tcPr>
            <w:tcW w:w="815" w:type="dxa"/>
          </w:tcPr>
          <w:p w:rsidR="00EE372C" w:rsidRPr="00C57961" w:rsidRDefault="00E74054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5" w:type="dxa"/>
          </w:tcPr>
          <w:p w:rsidR="00EE372C" w:rsidRPr="00C57961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EE372C" w:rsidRPr="00C57961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E372C" w:rsidRPr="00C57961" w:rsidRDefault="00EE372C" w:rsidP="00EE37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EE372C" w:rsidRPr="00C57961" w:rsidRDefault="00814691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:rsidR="00EE372C" w:rsidRPr="00DF3C1E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E372C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EE372C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E372C" w:rsidRPr="00570AA5" w:rsidRDefault="00EE372C" w:rsidP="00EE372C">
            <w:r>
              <w:t>Тема 3.2 О</w:t>
            </w:r>
            <w:r w:rsidRPr="00B543BC">
              <w:t>сновные гигиенические требования к бытовой взрослой и детской одежде</w:t>
            </w:r>
          </w:p>
        </w:tc>
        <w:tc>
          <w:tcPr>
            <w:tcW w:w="815" w:type="dxa"/>
          </w:tcPr>
          <w:p w:rsidR="00EE372C" w:rsidRPr="00C57961" w:rsidRDefault="00E74054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EE372C" w:rsidRPr="00C57961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EE372C" w:rsidRPr="00C57961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E372C" w:rsidRPr="00C57961" w:rsidRDefault="00EE372C" w:rsidP="00EE37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EE372C" w:rsidRPr="00C57961" w:rsidRDefault="00814691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:rsidR="00EE372C" w:rsidRPr="00DF3C1E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E372C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EE372C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E372C" w:rsidRDefault="00EE372C" w:rsidP="00EE372C">
            <w:r>
              <w:t>Тема 3.3 Г</w:t>
            </w:r>
            <w:r w:rsidRPr="00B543BC">
              <w:t>игиенические требования к спортивной одежде и обуви, а также к некоторым видам медицинской обуви</w:t>
            </w:r>
          </w:p>
        </w:tc>
        <w:tc>
          <w:tcPr>
            <w:tcW w:w="815" w:type="dxa"/>
          </w:tcPr>
          <w:p w:rsidR="00EE372C" w:rsidRPr="00C57961" w:rsidRDefault="00E74054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EE372C" w:rsidRPr="00C57961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EE372C" w:rsidRPr="00C57961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E372C" w:rsidRPr="00C57961" w:rsidRDefault="00EE372C" w:rsidP="00EE37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EE372C" w:rsidRPr="00C57961" w:rsidRDefault="00814691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:rsidR="00EE372C" w:rsidRPr="00DF3C1E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E372C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EE372C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E372C" w:rsidRDefault="00EE372C" w:rsidP="00EE372C">
            <w:pPr>
              <w:rPr>
                <w:b/>
              </w:rPr>
            </w:pPr>
            <w:r w:rsidRPr="009F74B8">
              <w:t>Лабораторная работа</w:t>
            </w:r>
            <w:r w:rsidRPr="00DF3C1E">
              <w:t xml:space="preserve"> № </w:t>
            </w:r>
            <w:r w:rsidR="00315E6A">
              <w:t>3</w:t>
            </w:r>
            <w:r w:rsidRPr="00DF3C1E">
              <w:t>.</w:t>
            </w:r>
            <w:r w:rsidR="00315E6A">
              <w:t>1</w:t>
            </w:r>
            <w:r>
              <w:t xml:space="preserve"> </w:t>
            </w:r>
            <w:r w:rsidRPr="00045BA8">
              <w:t>Изучение классификации и нормативной документации специальной обуви и средств защиты рук</w:t>
            </w:r>
          </w:p>
        </w:tc>
        <w:tc>
          <w:tcPr>
            <w:tcW w:w="815" w:type="dxa"/>
          </w:tcPr>
          <w:p w:rsidR="00EE372C" w:rsidRPr="00C57961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E372C" w:rsidRPr="00C57961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EE372C" w:rsidRPr="00C57961" w:rsidRDefault="00E74054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6" w:type="dxa"/>
          </w:tcPr>
          <w:p w:rsidR="00EE372C" w:rsidRPr="00C57961" w:rsidRDefault="00814691" w:rsidP="00EE37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21" w:type="dxa"/>
            <w:gridSpan w:val="2"/>
          </w:tcPr>
          <w:p w:rsidR="00EE372C" w:rsidRPr="00C57961" w:rsidRDefault="00814691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:rsidR="00EE372C" w:rsidRPr="00DF3C1E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E372C" w:rsidRPr="006168DD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EE372C" w:rsidRPr="00413F35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E372C" w:rsidRPr="00DF3C1E" w:rsidRDefault="00EE372C" w:rsidP="00EE372C">
            <w:r>
              <w:t xml:space="preserve">Лабораторная работа № </w:t>
            </w:r>
            <w:r w:rsidR="00315E6A">
              <w:t>3</w:t>
            </w:r>
            <w:r>
              <w:t>.</w:t>
            </w:r>
            <w:r w:rsidR="00315E6A">
              <w:t>2</w:t>
            </w:r>
            <w:r>
              <w:t xml:space="preserve"> </w:t>
            </w:r>
            <w:r w:rsidRPr="00045BA8">
              <w:t>Изучение классификации и нормативной документации специальной одежды</w:t>
            </w:r>
          </w:p>
        </w:tc>
        <w:tc>
          <w:tcPr>
            <w:tcW w:w="815" w:type="dxa"/>
          </w:tcPr>
          <w:p w:rsidR="00EE372C" w:rsidRPr="00C57961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E372C" w:rsidRPr="00C57961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EE372C" w:rsidRPr="00C57961" w:rsidRDefault="00E74054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6" w:type="dxa"/>
          </w:tcPr>
          <w:p w:rsidR="00EE372C" w:rsidRPr="00C57961" w:rsidRDefault="00814691" w:rsidP="00EE37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21" w:type="dxa"/>
            <w:gridSpan w:val="2"/>
          </w:tcPr>
          <w:p w:rsidR="00EE372C" w:rsidRPr="00C57961" w:rsidRDefault="00814691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:rsidR="00EE372C" w:rsidRPr="00DF3C1E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E372C" w:rsidRPr="006168DD" w:rsidTr="000020C6">
        <w:trPr>
          <w:gridAfter w:val="1"/>
          <w:wAfter w:w="11" w:type="dxa"/>
        </w:trPr>
        <w:tc>
          <w:tcPr>
            <w:tcW w:w="1701" w:type="dxa"/>
          </w:tcPr>
          <w:p w:rsidR="00EE372C" w:rsidRPr="001A0052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E372C" w:rsidRPr="00397575" w:rsidRDefault="00EE372C" w:rsidP="00EE372C">
            <w:pPr>
              <w:rPr>
                <w:iCs/>
              </w:rPr>
            </w:pPr>
            <w:r w:rsidRPr="00397575">
              <w:rPr>
                <w:iCs/>
              </w:rPr>
              <w:t>Экзамен</w:t>
            </w:r>
          </w:p>
        </w:tc>
        <w:tc>
          <w:tcPr>
            <w:tcW w:w="815" w:type="dxa"/>
          </w:tcPr>
          <w:p w:rsidR="00EE372C" w:rsidRPr="00397575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E372C" w:rsidRPr="00397575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EE372C" w:rsidRPr="00397575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E372C" w:rsidRPr="00397575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  <w:gridSpan w:val="2"/>
          </w:tcPr>
          <w:p w:rsidR="00EE372C" w:rsidRPr="00397575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:rsidR="00EE372C" w:rsidRPr="00397575" w:rsidRDefault="00EE372C" w:rsidP="00EE372C">
            <w:pPr>
              <w:tabs>
                <w:tab w:val="left" w:pos="708"/>
                <w:tab w:val="right" w:leader="underscore" w:pos="9639"/>
              </w:tabs>
            </w:pPr>
            <w:r w:rsidRPr="00397575">
              <w:t>экзамен по билетам</w:t>
            </w:r>
          </w:p>
        </w:tc>
      </w:tr>
      <w:tr w:rsidR="00EE372C" w:rsidRPr="006168DD" w:rsidTr="000020C6">
        <w:trPr>
          <w:gridAfter w:val="1"/>
          <w:wAfter w:w="11" w:type="dxa"/>
        </w:trPr>
        <w:tc>
          <w:tcPr>
            <w:tcW w:w="1701" w:type="dxa"/>
          </w:tcPr>
          <w:p w:rsidR="00EE372C" w:rsidRPr="001A0052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E372C" w:rsidRPr="00DF3C1E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840781">
              <w:rPr>
                <w:b/>
              </w:rPr>
              <w:t>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EE372C" w:rsidRPr="00E87DD2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EE372C" w:rsidRPr="00E87DD2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EE372C" w:rsidRPr="00E87DD2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16" w:type="dxa"/>
          </w:tcPr>
          <w:p w:rsidR="00EE372C" w:rsidRPr="00E87DD2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1" w:type="dxa"/>
            <w:gridSpan w:val="2"/>
          </w:tcPr>
          <w:p w:rsidR="00EE372C" w:rsidRPr="00E87DD2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002" w:type="dxa"/>
            <w:gridSpan w:val="2"/>
          </w:tcPr>
          <w:p w:rsidR="00EE372C" w:rsidRPr="00DF3C1E" w:rsidRDefault="00EE372C" w:rsidP="00EE3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B5B08" w:rsidRPr="00DD6033" w:rsidRDefault="00EB5B08" w:rsidP="00E5711D">
      <w:pPr>
        <w:pStyle w:val="af0"/>
        <w:numPr>
          <w:ilvl w:val="3"/>
          <w:numId w:val="8"/>
        </w:numPr>
        <w:jc w:val="both"/>
        <w:rPr>
          <w:i/>
        </w:rPr>
      </w:pPr>
    </w:p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965B9" w:rsidRPr="00D965B9" w:rsidRDefault="00D965B9" w:rsidP="00E5711D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E5711D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8B0C13">
      <w:pPr>
        <w:pStyle w:val="2"/>
        <w:ind w:left="0"/>
        <w:jc w:val="center"/>
      </w:pPr>
      <w:r>
        <w:t>Краткое с</w:t>
      </w:r>
      <w:r w:rsidR="00F60511" w:rsidRPr="00E36EF2">
        <w:t xml:space="preserve">одержание </w:t>
      </w:r>
      <w:r w:rsidR="009B4BCD" w:rsidRPr="00C966B2">
        <w:rPr>
          <w:iCs w:val="0"/>
        </w:rPr>
        <w:t>учебной дисциплины</w:t>
      </w:r>
    </w:p>
    <w:tbl>
      <w:tblPr>
        <w:tblW w:w="980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300"/>
        <w:gridCol w:w="2976"/>
        <w:gridCol w:w="5529"/>
      </w:tblGrid>
      <w:tr w:rsidR="006E5EA3" w:rsidRPr="008448CC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C966B2" w:rsidRDefault="00315E6A" w:rsidP="009A6D21">
            <w:pPr>
              <w:rPr>
                <w:b/>
                <w:iCs/>
              </w:rPr>
            </w:pPr>
            <w:r w:rsidRPr="00315E6A">
              <w:rPr>
                <w:b/>
                <w:iCs/>
              </w:rPr>
              <w:t>Общие сведения о гигиене и высокие каблуки</w:t>
            </w:r>
          </w:p>
        </w:tc>
      </w:tr>
      <w:tr w:rsidR="00315E6A" w:rsidRPr="008448CC" w:rsidTr="00315E6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5E6A" w:rsidRPr="00E82E96" w:rsidRDefault="00315E6A" w:rsidP="00315E6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6A" w:rsidRPr="009A6D21" w:rsidRDefault="00315E6A" w:rsidP="00315E6A">
            <w:pPr>
              <w:rPr>
                <w:bCs/>
                <w:iCs/>
              </w:rPr>
            </w:pPr>
            <w:r>
              <w:t>История обуви и ее влияние на стопу человека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315E6A" w:rsidRPr="00E53EFE" w:rsidRDefault="00BC6283" w:rsidP="00BC6283">
            <w:pPr>
              <w:rPr>
                <w:iCs/>
              </w:rPr>
            </w:pPr>
            <w:r w:rsidRPr="00BC6283">
              <w:rPr>
                <w:iCs/>
              </w:rPr>
              <w:t>Гигиенические требования к обуви. Подбор обуви. Факторы, определяющие комфортность обуви</w:t>
            </w:r>
          </w:p>
        </w:tc>
      </w:tr>
      <w:tr w:rsidR="00315E6A" w:rsidRPr="008448CC" w:rsidTr="00315E6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5E6A" w:rsidRPr="00E82E96" w:rsidRDefault="00315E6A" w:rsidP="00315E6A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6A" w:rsidRPr="009A6D21" w:rsidRDefault="00315E6A" w:rsidP="00315E6A">
            <w:pPr>
              <w:rPr>
                <w:bCs/>
                <w:iCs/>
              </w:rPr>
            </w:pPr>
            <w:r>
              <w:t>Высокие каблуки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315E6A" w:rsidRPr="00F65CB5" w:rsidRDefault="00F65CB5" w:rsidP="00F65CB5">
            <w:pPr>
              <w:rPr>
                <w:iCs/>
              </w:rPr>
            </w:pPr>
            <w:r w:rsidRPr="00BC6283">
              <w:rPr>
                <w:iCs/>
              </w:rPr>
              <w:t>Натоптыши на подошве, мозоли на плантарной поверхности стопы, деформация ногтевой пластины, халлюс вальгус</w:t>
            </w:r>
            <w:r>
              <w:rPr>
                <w:iCs/>
              </w:rPr>
              <w:t xml:space="preserve">. </w:t>
            </w:r>
            <w:r w:rsidRPr="00BC6283">
              <w:rPr>
                <w:iCs/>
              </w:rPr>
              <w:t>Молотообразные пальцы, патология ахиллесова сухожилия, шишкообразные вздутия</w:t>
            </w:r>
            <w:r>
              <w:rPr>
                <w:iCs/>
              </w:rPr>
              <w:t xml:space="preserve">. </w:t>
            </w:r>
            <w:r w:rsidRPr="00BC6283">
              <w:rPr>
                <w:iCs/>
              </w:rPr>
              <w:t>Нейрома Мортона, метатарзалгия</w:t>
            </w:r>
            <w:r>
              <w:rPr>
                <w:iCs/>
              </w:rPr>
              <w:t xml:space="preserve">. </w:t>
            </w:r>
            <w:r w:rsidRPr="00BC6283">
              <w:rPr>
                <w:iCs/>
              </w:rPr>
              <w:t>Пяточная шпора (плантарный фасциит), сесамоидит, скрытые переломы костей</w:t>
            </w:r>
            <w:r>
              <w:rPr>
                <w:iCs/>
              </w:rPr>
              <w:t xml:space="preserve">. </w:t>
            </w:r>
            <w:r w:rsidRPr="00BC6283">
              <w:rPr>
                <w:iCs/>
              </w:rPr>
              <w:t>Маршевый перелом стопы, остеоартрит коленей, коксартроз</w:t>
            </w:r>
          </w:p>
        </w:tc>
      </w:tr>
      <w:tr w:rsidR="00315E6A" w:rsidRPr="008448CC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E6A" w:rsidRPr="00D23872" w:rsidRDefault="00315E6A" w:rsidP="00315E6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5E6A" w:rsidRPr="009A6D21" w:rsidRDefault="00315E6A" w:rsidP="00315E6A">
            <w:pPr>
              <w:rPr>
                <w:b/>
                <w:iCs/>
              </w:rPr>
            </w:pPr>
            <w:r w:rsidRPr="00315E6A">
              <w:rPr>
                <w:b/>
                <w:iCs/>
              </w:rPr>
              <w:t>Микроклимат и свойства материалов</w:t>
            </w:r>
          </w:p>
        </w:tc>
      </w:tr>
      <w:tr w:rsidR="00315E6A" w:rsidRPr="008448CC" w:rsidTr="00315E6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5E6A" w:rsidRPr="00E82E96" w:rsidRDefault="00315E6A" w:rsidP="00315E6A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6A" w:rsidRPr="00C966B2" w:rsidRDefault="00315E6A" w:rsidP="00315E6A">
            <w:pPr>
              <w:rPr>
                <w:bCs/>
                <w:iCs/>
              </w:rPr>
            </w:pPr>
            <w:r>
              <w:t>Особенности физиологии теплообмена человека с внешней средой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315E6A" w:rsidRPr="00C966B2" w:rsidRDefault="00F65CB5" w:rsidP="00F65CB5">
            <w:pPr>
              <w:rPr>
                <w:iCs/>
              </w:rPr>
            </w:pPr>
            <w:r w:rsidRPr="00F65CB5">
              <w:rPr>
                <w:iCs/>
              </w:rPr>
              <w:t>Терморегуляция человека. Химическая терморегуляция. Тепловой балан</w:t>
            </w:r>
            <w:r>
              <w:rPr>
                <w:iCs/>
              </w:rPr>
              <w:t>с.</w:t>
            </w:r>
            <w:r w:rsidRPr="00F65CB5">
              <w:rPr>
                <w:iCs/>
              </w:rPr>
              <w:t xml:space="preserve"> Физическая терморегуляция. Тепловой баланс</w:t>
            </w:r>
            <w:r>
              <w:rPr>
                <w:iCs/>
              </w:rPr>
              <w:t xml:space="preserve">. </w:t>
            </w:r>
            <w:r w:rsidRPr="00F65CB5">
              <w:rPr>
                <w:iCs/>
              </w:rPr>
              <w:t>Особенности физиологии теплообмена человека с внешней средой. Белковый, углеродный обмен и обмен жиров. Теплопродукция и основной обмен</w:t>
            </w:r>
            <w:r>
              <w:rPr>
                <w:iCs/>
              </w:rPr>
              <w:t xml:space="preserve">. </w:t>
            </w:r>
            <w:r w:rsidRPr="00F65CB5">
              <w:rPr>
                <w:iCs/>
              </w:rPr>
              <w:t>Теплоотдача человека. Радиационный теплообмен</w:t>
            </w:r>
            <w:r>
              <w:rPr>
                <w:iCs/>
              </w:rPr>
              <w:t>.</w:t>
            </w:r>
            <w:r w:rsidRPr="00F65CB5">
              <w:rPr>
                <w:iCs/>
              </w:rPr>
              <w:t xml:space="preserve"> Конвекционный теплообмен между телом и воздухом</w:t>
            </w:r>
            <w:r>
              <w:rPr>
                <w:iCs/>
              </w:rPr>
              <w:t xml:space="preserve">. </w:t>
            </w:r>
            <w:r w:rsidRPr="00F65CB5">
              <w:rPr>
                <w:iCs/>
              </w:rPr>
              <w:t>Теплоотдача проведением (кондукцией).</w:t>
            </w:r>
            <w:r>
              <w:rPr>
                <w:iCs/>
              </w:rPr>
              <w:t xml:space="preserve"> </w:t>
            </w:r>
            <w:r w:rsidRPr="00F65CB5">
              <w:rPr>
                <w:iCs/>
              </w:rPr>
              <w:t>Теплоотдача испарением. Потери тепла при испарении пота</w:t>
            </w:r>
            <w:r>
              <w:rPr>
                <w:iCs/>
              </w:rPr>
              <w:t>.</w:t>
            </w:r>
            <w:r w:rsidRPr="00F65CB5">
              <w:rPr>
                <w:iCs/>
              </w:rPr>
              <w:t xml:space="preserve"> Потери тепла при испарении пота и теплоотдача при дыхании</w:t>
            </w:r>
          </w:p>
        </w:tc>
      </w:tr>
      <w:tr w:rsidR="00315E6A" w:rsidRPr="008448CC" w:rsidTr="00315E6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5E6A" w:rsidRPr="00E82E96" w:rsidRDefault="00315E6A" w:rsidP="00315E6A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6A" w:rsidRPr="00C966B2" w:rsidRDefault="00315E6A" w:rsidP="00315E6A">
            <w:pPr>
              <w:rPr>
                <w:bCs/>
                <w:iCs/>
              </w:rPr>
            </w:pPr>
            <w:r w:rsidRPr="00B543BC">
              <w:t>Физиологические показатели, определяющие соответствие одежды гигиеническим требованиям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315E6A" w:rsidRPr="00F65CB5" w:rsidRDefault="00F65CB5" w:rsidP="00315E6A">
            <w:pPr>
              <w:rPr>
                <w:iCs/>
              </w:rPr>
            </w:pPr>
            <w:r w:rsidRPr="00F65CB5">
              <w:rPr>
                <w:iCs/>
              </w:rPr>
              <w:t>Физиологические показатели, определяющие соответствие одежды гигиеническим требованиям. Показатели теплового состояния человека</w:t>
            </w:r>
            <w:r>
              <w:rPr>
                <w:iCs/>
              </w:rPr>
              <w:t>. Т</w:t>
            </w:r>
            <w:r w:rsidRPr="00F65CB5">
              <w:rPr>
                <w:iCs/>
              </w:rPr>
              <w:t>еплоощущения, температура тела</w:t>
            </w:r>
            <w:r>
              <w:rPr>
                <w:iCs/>
              </w:rPr>
              <w:t>. Т</w:t>
            </w:r>
            <w:r w:rsidRPr="00F65CB5">
              <w:rPr>
                <w:iCs/>
              </w:rPr>
              <w:t>емпература кожи, дефицит тепла в организме человека</w:t>
            </w:r>
            <w:r>
              <w:rPr>
                <w:iCs/>
              </w:rPr>
              <w:t>. Т</w:t>
            </w:r>
            <w:r w:rsidRPr="00F65CB5">
              <w:rPr>
                <w:iCs/>
              </w:rPr>
              <w:t>епловой поток, влагопотери</w:t>
            </w:r>
            <w:r>
              <w:rPr>
                <w:iCs/>
              </w:rPr>
              <w:t>. П</w:t>
            </w:r>
            <w:r w:rsidRPr="00F65CB5">
              <w:rPr>
                <w:iCs/>
              </w:rPr>
              <w:t>оказатели сердечнососудистой деятельности, работоспособность</w:t>
            </w:r>
            <w:r>
              <w:rPr>
                <w:iCs/>
              </w:rPr>
              <w:t>.</w:t>
            </w:r>
          </w:p>
        </w:tc>
      </w:tr>
      <w:tr w:rsidR="00315E6A" w:rsidRPr="008448CC" w:rsidTr="00315E6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5E6A" w:rsidRDefault="00315E6A" w:rsidP="00315E6A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6A" w:rsidRPr="00C966B2" w:rsidRDefault="00315E6A" w:rsidP="00315E6A">
            <w:pPr>
              <w:rPr>
                <w:bCs/>
                <w:iCs/>
              </w:rPr>
            </w:pPr>
            <w:r w:rsidRPr="00B543BC">
              <w:t>Микроклимат в пододежном и во внутриобувном пространстве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315E6A" w:rsidRPr="009C685D" w:rsidRDefault="00F65CB5" w:rsidP="00315E6A">
            <w:pPr>
              <w:rPr>
                <w:iCs/>
              </w:rPr>
            </w:pPr>
            <w:r w:rsidRPr="00F65CB5">
              <w:rPr>
                <w:iCs/>
              </w:rPr>
              <w:t>Микроклимат в пододежном и внутриобувном пространстве</w:t>
            </w:r>
            <w:r w:rsidR="009C685D">
              <w:rPr>
                <w:iCs/>
              </w:rPr>
              <w:t>. В</w:t>
            </w:r>
            <w:r w:rsidRPr="00F65CB5">
              <w:rPr>
                <w:iCs/>
              </w:rPr>
              <w:t>лажность воздуха под одеждой и внутри обуви, температура воздуха под одеждой и внутри обуви</w:t>
            </w:r>
            <w:r w:rsidR="009C685D">
              <w:rPr>
                <w:iCs/>
              </w:rPr>
              <w:t>. С</w:t>
            </w:r>
            <w:r w:rsidRPr="00F65CB5">
              <w:rPr>
                <w:iCs/>
              </w:rPr>
              <w:t>одержание углекислоты под одеждой и внутри обуви</w:t>
            </w:r>
            <w:r w:rsidR="009C685D">
              <w:rPr>
                <w:iCs/>
              </w:rPr>
              <w:t xml:space="preserve">. </w:t>
            </w:r>
            <w:r w:rsidRPr="00F65CB5">
              <w:rPr>
                <w:iCs/>
              </w:rPr>
              <w:t>Роль материалов в формировании микроклимата под одеждой.</w:t>
            </w:r>
          </w:p>
        </w:tc>
      </w:tr>
      <w:tr w:rsidR="00315E6A" w:rsidRPr="008448CC" w:rsidTr="00315E6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5E6A" w:rsidRDefault="00315E6A" w:rsidP="00315E6A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6A" w:rsidRDefault="00315E6A" w:rsidP="00315E6A">
            <w:r>
              <w:t xml:space="preserve">Свойства материалов, влияющие на их </w:t>
            </w:r>
          </w:p>
          <w:p w:rsidR="00315E6A" w:rsidRPr="009A6D21" w:rsidRDefault="00315E6A" w:rsidP="00315E6A">
            <w:pPr>
              <w:rPr>
                <w:bCs/>
                <w:iCs/>
              </w:rPr>
            </w:pPr>
            <w:r>
              <w:t>физиолого-гигиенические показатели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315E6A" w:rsidRPr="006411A2" w:rsidRDefault="009C685D" w:rsidP="00F65CB5">
            <w:pPr>
              <w:rPr>
                <w:iCs/>
              </w:rPr>
            </w:pPr>
            <w:r w:rsidRPr="009C685D">
              <w:rPr>
                <w:iCs/>
              </w:rPr>
              <w:t>Гигиенические свойства материалов из различных текстильных волоко</w:t>
            </w:r>
            <w:r>
              <w:rPr>
                <w:iCs/>
              </w:rPr>
              <w:t xml:space="preserve">н. </w:t>
            </w:r>
            <w:r w:rsidR="00F65CB5" w:rsidRPr="00F65CB5">
              <w:rPr>
                <w:iCs/>
              </w:rPr>
              <w:t>Основные этапы в развитии химических волокон</w:t>
            </w:r>
            <w:r>
              <w:rPr>
                <w:iCs/>
              </w:rPr>
              <w:t xml:space="preserve">. </w:t>
            </w:r>
            <w:r w:rsidR="00F65CB5" w:rsidRPr="00F65CB5">
              <w:rPr>
                <w:iCs/>
              </w:rPr>
              <w:t>Гидрофобность и гидрофильность волокон</w:t>
            </w:r>
            <w:r>
              <w:rPr>
                <w:iCs/>
              </w:rPr>
              <w:t xml:space="preserve">. </w:t>
            </w:r>
            <w:r w:rsidR="00F65CB5" w:rsidRPr="00F65CB5">
              <w:rPr>
                <w:iCs/>
              </w:rPr>
              <w:t>Гидрологические свойства материалов (гигроскопичность, капиллярность</w:t>
            </w:r>
            <w:r>
              <w:rPr>
                <w:iCs/>
              </w:rPr>
              <w:t xml:space="preserve">, </w:t>
            </w:r>
            <w:r w:rsidR="00F65CB5" w:rsidRPr="00F65CB5">
              <w:rPr>
                <w:iCs/>
              </w:rPr>
              <w:t>влагопоглощаемость, влагоотдача</w:t>
            </w:r>
            <w:r>
              <w:rPr>
                <w:iCs/>
              </w:rPr>
              <w:t>,</w:t>
            </w:r>
            <w:r w:rsidR="00F65CB5" w:rsidRPr="00F65CB5">
              <w:rPr>
                <w:iCs/>
              </w:rPr>
              <w:t xml:space="preserve"> паропроницаемость, влагопроводность, воздухопроницаемость).</w:t>
            </w:r>
            <w:r>
              <w:rPr>
                <w:iCs/>
              </w:rPr>
              <w:t xml:space="preserve"> </w:t>
            </w:r>
            <w:r w:rsidR="00F65CB5" w:rsidRPr="00F65CB5">
              <w:rPr>
                <w:iCs/>
              </w:rPr>
              <w:t>Теплозащитные свойства материалов.</w:t>
            </w:r>
            <w:r>
              <w:rPr>
                <w:iCs/>
              </w:rPr>
              <w:t xml:space="preserve"> </w:t>
            </w:r>
            <w:r w:rsidR="00F65CB5" w:rsidRPr="00F65CB5">
              <w:rPr>
                <w:iCs/>
              </w:rPr>
              <w:t>Теплопроводность</w:t>
            </w:r>
            <w:r w:rsidR="006411A2">
              <w:rPr>
                <w:iCs/>
              </w:rPr>
              <w:t>.</w:t>
            </w:r>
            <w:r w:rsidR="00F65CB5" w:rsidRPr="00F65CB5">
              <w:rPr>
                <w:iCs/>
              </w:rPr>
              <w:t xml:space="preserve"> Хлопчатобумажные и льняные ткани</w:t>
            </w:r>
            <w:r w:rsidR="006411A2">
              <w:rPr>
                <w:iCs/>
              </w:rPr>
              <w:t xml:space="preserve">. </w:t>
            </w:r>
            <w:r w:rsidR="00F65CB5" w:rsidRPr="00F65CB5">
              <w:rPr>
                <w:iCs/>
              </w:rPr>
              <w:t>Шерстяные и смешанные такни</w:t>
            </w:r>
            <w:r w:rsidR="006411A2">
              <w:rPr>
                <w:iCs/>
              </w:rPr>
              <w:t xml:space="preserve">. </w:t>
            </w:r>
            <w:r w:rsidR="00F65CB5" w:rsidRPr="00F65CB5">
              <w:rPr>
                <w:iCs/>
              </w:rPr>
              <w:t>Ткани со специальными пропитками и покрытиями</w:t>
            </w:r>
          </w:p>
        </w:tc>
      </w:tr>
      <w:tr w:rsidR="00315E6A" w:rsidRPr="008448CC" w:rsidTr="00A80FB1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E6A" w:rsidRPr="00315E6A" w:rsidRDefault="00315E6A" w:rsidP="00315E6A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5E6A" w:rsidRPr="00315E6A" w:rsidRDefault="00315E6A" w:rsidP="00315E6A">
            <w:pPr>
              <w:rPr>
                <w:b/>
                <w:iCs/>
              </w:rPr>
            </w:pPr>
            <w:r>
              <w:rPr>
                <w:b/>
                <w:iCs/>
              </w:rPr>
              <w:t>Гигиенические т</w:t>
            </w:r>
            <w:r w:rsidRPr="00315E6A">
              <w:rPr>
                <w:b/>
                <w:iCs/>
              </w:rPr>
              <w:t>ребования к специальной обуви и одежде</w:t>
            </w:r>
          </w:p>
        </w:tc>
      </w:tr>
      <w:tr w:rsidR="00315E6A" w:rsidRPr="008448CC" w:rsidTr="00315E6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5E6A" w:rsidRDefault="00315E6A" w:rsidP="00315E6A">
            <w:pPr>
              <w:rPr>
                <w:bCs/>
              </w:rPr>
            </w:pPr>
            <w:r w:rsidRPr="00E949D2">
              <w:t xml:space="preserve">Тема </w:t>
            </w:r>
            <w:r>
              <w:t>3</w:t>
            </w:r>
            <w:r w:rsidRPr="00E949D2">
              <w:t>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6A" w:rsidRPr="009A6D21" w:rsidRDefault="00315E6A" w:rsidP="00315E6A">
            <w:pPr>
              <w:rPr>
                <w:bCs/>
                <w:iCs/>
              </w:rPr>
            </w:pPr>
            <w:r>
              <w:t>Т</w:t>
            </w:r>
            <w:r w:rsidRPr="00B543BC">
              <w:t>ребования к специальной обуви и одежде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1702EE" w:rsidRPr="001702EE" w:rsidRDefault="001702EE" w:rsidP="001702EE">
            <w:pPr>
              <w:rPr>
                <w:bCs/>
                <w:iCs/>
              </w:rPr>
            </w:pPr>
            <w:r w:rsidRPr="001702EE">
              <w:rPr>
                <w:bCs/>
                <w:iCs/>
              </w:rPr>
              <w:t>Вредные и опасные производственные факторы. Физические факторы</w:t>
            </w:r>
            <w:r>
              <w:rPr>
                <w:bCs/>
                <w:iCs/>
              </w:rPr>
              <w:t xml:space="preserve">. </w:t>
            </w:r>
            <w:r w:rsidRPr="001702EE">
              <w:rPr>
                <w:bCs/>
                <w:iCs/>
              </w:rPr>
              <w:t>Химические, биологические и психофизиологические факторы</w:t>
            </w:r>
            <w:r>
              <w:rPr>
                <w:bCs/>
                <w:iCs/>
              </w:rPr>
              <w:t>.</w:t>
            </w:r>
          </w:p>
          <w:p w:rsidR="00315E6A" w:rsidRPr="00C966B2" w:rsidRDefault="001702EE" w:rsidP="001702EE">
            <w:pPr>
              <w:rPr>
                <w:bCs/>
                <w:iCs/>
              </w:rPr>
            </w:pPr>
            <w:r w:rsidRPr="001702EE">
              <w:rPr>
                <w:bCs/>
                <w:iCs/>
              </w:rPr>
              <w:t>Классы средств индивидуальных защиты.</w:t>
            </w:r>
            <w:r>
              <w:rPr>
                <w:bCs/>
                <w:iCs/>
              </w:rPr>
              <w:t xml:space="preserve"> </w:t>
            </w:r>
            <w:r w:rsidRPr="001702EE">
              <w:rPr>
                <w:bCs/>
                <w:iCs/>
              </w:rPr>
              <w:t>Классификация одежды и обуви.</w:t>
            </w:r>
            <w:r>
              <w:rPr>
                <w:bCs/>
                <w:iCs/>
              </w:rPr>
              <w:t xml:space="preserve"> </w:t>
            </w:r>
            <w:r w:rsidRPr="001702EE">
              <w:rPr>
                <w:bCs/>
                <w:iCs/>
              </w:rPr>
              <w:t>Этапы проектирования специальной одежды и обуви.</w:t>
            </w:r>
            <w:r>
              <w:rPr>
                <w:bCs/>
                <w:iCs/>
              </w:rPr>
              <w:t xml:space="preserve"> </w:t>
            </w:r>
            <w:r w:rsidRPr="001702EE">
              <w:rPr>
                <w:bCs/>
                <w:iCs/>
              </w:rPr>
              <w:t>Специальные элементы в конструкции обуви. Защитные подноски</w:t>
            </w:r>
            <w:r>
              <w:rPr>
                <w:bCs/>
                <w:iCs/>
              </w:rPr>
              <w:t xml:space="preserve">. </w:t>
            </w:r>
            <w:r w:rsidRPr="001702EE">
              <w:rPr>
                <w:bCs/>
                <w:iCs/>
              </w:rPr>
              <w:t>Антипрокольные стельки</w:t>
            </w:r>
            <w:r>
              <w:rPr>
                <w:bCs/>
                <w:iCs/>
              </w:rPr>
              <w:t xml:space="preserve"> </w:t>
            </w:r>
            <w:r w:rsidRPr="001702EE">
              <w:rPr>
                <w:bCs/>
                <w:iCs/>
              </w:rPr>
              <w:t>Система шнурования и подошва с самоочищающимся протектором</w:t>
            </w:r>
            <w:r>
              <w:rPr>
                <w:bCs/>
                <w:iCs/>
              </w:rPr>
              <w:t xml:space="preserve">. </w:t>
            </w:r>
            <w:r w:rsidRPr="001702EE">
              <w:rPr>
                <w:bCs/>
                <w:iCs/>
              </w:rPr>
              <w:t>Системы противоскольжения, композитные подноски</w:t>
            </w:r>
            <w:r>
              <w:rPr>
                <w:bCs/>
                <w:iCs/>
              </w:rPr>
              <w:t xml:space="preserve">. </w:t>
            </w:r>
            <w:r w:rsidRPr="001702EE">
              <w:rPr>
                <w:bCs/>
                <w:iCs/>
              </w:rPr>
              <w:t>Арамидное волокно</w:t>
            </w:r>
            <w:r>
              <w:rPr>
                <w:bCs/>
                <w:iCs/>
              </w:rPr>
              <w:t xml:space="preserve">. </w:t>
            </w:r>
            <w:r w:rsidRPr="001702EE">
              <w:rPr>
                <w:bCs/>
                <w:iCs/>
              </w:rPr>
              <w:t>Материал Cambrelle</w:t>
            </w:r>
            <w:r>
              <w:rPr>
                <w:bCs/>
                <w:iCs/>
              </w:rPr>
              <w:t xml:space="preserve">. </w:t>
            </w:r>
            <w:r w:rsidRPr="001702EE">
              <w:rPr>
                <w:bCs/>
                <w:iCs/>
              </w:rPr>
              <w:t>Полупроницаемые поровые мембраны</w:t>
            </w:r>
            <w:r>
              <w:rPr>
                <w:bCs/>
                <w:iCs/>
              </w:rPr>
              <w:t xml:space="preserve">. </w:t>
            </w:r>
            <w:r w:rsidRPr="001702EE">
              <w:rPr>
                <w:bCs/>
                <w:iCs/>
              </w:rPr>
              <w:t>Полупроницаемые беспоровые мембраны</w:t>
            </w:r>
          </w:p>
        </w:tc>
      </w:tr>
      <w:tr w:rsidR="00315E6A" w:rsidRPr="008448CC" w:rsidTr="00315E6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5E6A" w:rsidRDefault="00315E6A" w:rsidP="00315E6A">
            <w:pPr>
              <w:rPr>
                <w:bCs/>
              </w:rPr>
            </w:pPr>
            <w:r>
              <w:t>Тема 3.2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6A" w:rsidRPr="009A6D21" w:rsidRDefault="00315E6A" w:rsidP="00315E6A">
            <w:pPr>
              <w:rPr>
                <w:bCs/>
                <w:iCs/>
              </w:rPr>
            </w:pPr>
            <w:r>
              <w:t>О</w:t>
            </w:r>
            <w:r w:rsidRPr="00B543BC">
              <w:t>сновные гигиенические требования к бытовой взрослой и детской одежде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315E6A" w:rsidRPr="00C966B2" w:rsidRDefault="001702EE" w:rsidP="00315E6A">
            <w:pPr>
              <w:rPr>
                <w:bCs/>
                <w:iCs/>
              </w:rPr>
            </w:pPr>
            <w:r w:rsidRPr="001702EE">
              <w:rPr>
                <w:bCs/>
                <w:iCs/>
              </w:rPr>
              <w:t>Основные гигиенические требования к белью</w:t>
            </w:r>
            <w:r>
              <w:rPr>
                <w:bCs/>
                <w:iCs/>
              </w:rPr>
              <w:t>.</w:t>
            </w:r>
            <w:r w:rsidRPr="001702EE">
              <w:rPr>
                <w:bCs/>
                <w:iCs/>
              </w:rPr>
              <w:t xml:space="preserve"> Основные гигиенические требования к платьям, блузкам и сорочкам</w:t>
            </w:r>
            <w:r>
              <w:rPr>
                <w:bCs/>
                <w:iCs/>
              </w:rPr>
              <w:t xml:space="preserve">. </w:t>
            </w:r>
            <w:r w:rsidRPr="001702EE">
              <w:rPr>
                <w:bCs/>
                <w:iCs/>
              </w:rPr>
              <w:t>Основные гигиенические требования к костюмам и пальто, подкладочным материалам.</w:t>
            </w:r>
            <w:r>
              <w:rPr>
                <w:bCs/>
                <w:iCs/>
              </w:rPr>
              <w:t xml:space="preserve"> </w:t>
            </w:r>
            <w:r w:rsidRPr="001702EE">
              <w:rPr>
                <w:bCs/>
                <w:iCs/>
              </w:rPr>
              <w:t>Основные гигиенические требования к одежде для детей.</w:t>
            </w:r>
            <w:r>
              <w:rPr>
                <w:bCs/>
                <w:iCs/>
              </w:rPr>
              <w:t xml:space="preserve"> </w:t>
            </w:r>
            <w:r w:rsidRPr="001702EE">
              <w:rPr>
                <w:bCs/>
                <w:iCs/>
              </w:rPr>
              <w:t>Вес одежд</w:t>
            </w:r>
            <w:r>
              <w:rPr>
                <w:bCs/>
                <w:iCs/>
              </w:rPr>
              <w:t xml:space="preserve">ы. </w:t>
            </w:r>
            <w:r w:rsidRPr="001702EE">
              <w:rPr>
                <w:bCs/>
                <w:iCs/>
              </w:rPr>
              <w:t>Гигиенические требования, предъявляемые к одежде различных климатических зон</w:t>
            </w:r>
          </w:p>
        </w:tc>
      </w:tr>
      <w:tr w:rsidR="00315E6A" w:rsidRPr="008448CC" w:rsidTr="00315E6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5E6A" w:rsidRDefault="00315E6A" w:rsidP="00315E6A">
            <w:pPr>
              <w:rPr>
                <w:bCs/>
              </w:rPr>
            </w:pPr>
            <w:r>
              <w:t>Тема 3.3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6A" w:rsidRPr="009A6D21" w:rsidRDefault="00315E6A" w:rsidP="00315E6A">
            <w:pPr>
              <w:rPr>
                <w:bCs/>
                <w:iCs/>
              </w:rPr>
            </w:pPr>
            <w:r>
              <w:t>Г</w:t>
            </w:r>
            <w:r w:rsidRPr="00B543BC">
              <w:t>игиенические требования к спортивной одежде и обуви, а также к некоторым видам медицинской обуви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315E6A" w:rsidRPr="00C966B2" w:rsidRDefault="001702EE" w:rsidP="001702EE">
            <w:pPr>
              <w:rPr>
                <w:bCs/>
                <w:iCs/>
              </w:rPr>
            </w:pPr>
            <w:r w:rsidRPr="001702EE">
              <w:rPr>
                <w:bCs/>
                <w:iCs/>
              </w:rPr>
              <w:t>Гигиенические требования к спортивной одежде</w:t>
            </w:r>
            <w:r>
              <w:rPr>
                <w:bCs/>
                <w:iCs/>
              </w:rPr>
              <w:t xml:space="preserve">. </w:t>
            </w:r>
            <w:r w:rsidRPr="001702EE">
              <w:rPr>
                <w:bCs/>
                <w:iCs/>
              </w:rPr>
              <w:t>Гигиенические требования к спортивной обуви</w:t>
            </w:r>
            <w:r>
              <w:rPr>
                <w:bCs/>
                <w:iCs/>
              </w:rPr>
              <w:t xml:space="preserve">. </w:t>
            </w:r>
            <w:r w:rsidRPr="001702EE">
              <w:rPr>
                <w:bCs/>
                <w:iCs/>
              </w:rPr>
              <w:t>Требования к обуви при динамической недостаточности стоп. Требования к обуви для больных сахарным диабетом.</w:t>
            </w:r>
          </w:p>
        </w:tc>
      </w:tr>
    </w:tbl>
    <w:p w:rsidR="00F062CE" w:rsidRPr="002B2FC0" w:rsidRDefault="00F062CE" w:rsidP="008B0C13">
      <w:pPr>
        <w:pStyle w:val="2"/>
        <w:ind w:left="0"/>
        <w:jc w:val="center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D3581F" w:rsidRDefault="00F062CE" w:rsidP="006B5AC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D3581F" w:rsidRDefault="00D3581F" w:rsidP="00D3581F">
      <w:pPr>
        <w:ind w:firstLine="709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 включает в себя: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rPr>
          <w:sz w:val="24"/>
          <w:szCs w:val="24"/>
        </w:rPr>
      </w:pPr>
      <w:r w:rsidRPr="00213F39">
        <w:rPr>
          <w:sz w:val="24"/>
          <w:szCs w:val="24"/>
        </w:rPr>
        <w:t xml:space="preserve">подготовку к лекциям, лабораторным занятиям и </w:t>
      </w:r>
      <w:r>
        <w:rPr>
          <w:sz w:val="24"/>
          <w:szCs w:val="24"/>
        </w:rPr>
        <w:t>экзамену</w:t>
      </w:r>
      <w:r w:rsidRPr="00213F39">
        <w:rPr>
          <w:sz w:val="24"/>
          <w:szCs w:val="24"/>
        </w:rPr>
        <w:t>;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изучение учебных пособий;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изучение теоретического и практического материала по рекомендованным </w:t>
      </w:r>
    </w:p>
    <w:p w:rsidR="00D3581F" w:rsidRDefault="00D3581F" w:rsidP="00D3581F">
      <w:pPr>
        <w:pStyle w:val="af0"/>
        <w:ind w:left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            источникам;</w:t>
      </w:r>
    </w:p>
    <w:p w:rsidR="00D3581F" w:rsidRPr="00D3581F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3581F">
        <w:rPr>
          <w:sz w:val="24"/>
          <w:szCs w:val="24"/>
        </w:rPr>
        <w:t>ыполнение индивидуальных заданий;</w:t>
      </w:r>
    </w:p>
    <w:p w:rsidR="00F062CE" w:rsidRPr="00D3581F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проведение консультаций перед </w:t>
      </w:r>
      <w:r>
        <w:rPr>
          <w:sz w:val="24"/>
          <w:szCs w:val="24"/>
        </w:rPr>
        <w:t>экзаменом</w:t>
      </w:r>
      <w:r w:rsidRPr="00213F39">
        <w:rPr>
          <w:sz w:val="24"/>
          <w:szCs w:val="24"/>
        </w:rPr>
        <w:t xml:space="preserve"> по необходимости.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424E70">
        <w:rPr>
          <w:sz w:val="24"/>
          <w:szCs w:val="24"/>
        </w:rPr>
        <w:t xml:space="preserve">Перечень </w:t>
      </w:r>
      <w:r w:rsidR="006E5EA3" w:rsidRPr="00424E70">
        <w:rPr>
          <w:sz w:val="24"/>
          <w:szCs w:val="24"/>
        </w:rPr>
        <w:t>разделов/</w:t>
      </w:r>
      <w:r w:rsidRPr="00424E70">
        <w:rPr>
          <w:sz w:val="24"/>
          <w:szCs w:val="24"/>
        </w:rPr>
        <w:t>тем, полностью или частично отнесенных на самостоятельное изучение с последующим контролем</w:t>
      </w:r>
      <w:r w:rsidR="008B0C13" w:rsidRPr="00424E70">
        <w:rPr>
          <w:sz w:val="24"/>
          <w:szCs w:val="24"/>
        </w:rPr>
        <w:t>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24E70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E70" w:rsidRPr="00D23872" w:rsidRDefault="00424E70" w:rsidP="00424E70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4E70" w:rsidRPr="008D240A" w:rsidRDefault="00814691" w:rsidP="00424E70">
            <w:pPr>
              <w:rPr>
                <w:b/>
                <w:iCs/>
              </w:rPr>
            </w:pPr>
            <w:r w:rsidRPr="00814691">
              <w:rPr>
                <w:b/>
                <w:iCs/>
              </w:rPr>
              <w:t>Общие сведения о гигиене и высокие каблуки</w:t>
            </w:r>
          </w:p>
        </w:tc>
      </w:tr>
      <w:tr w:rsidR="00814691" w:rsidRPr="008448CC" w:rsidTr="006D79BA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14691" w:rsidRPr="00E82E96" w:rsidRDefault="00814691" w:rsidP="00814691">
            <w:pPr>
              <w:rPr>
                <w:bCs/>
              </w:rPr>
            </w:pPr>
            <w:r w:rsidRPr="00A82377">
              <w:t>Тема 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1" w:rsidRPr="00532A00" w:rsidRDefault="00814691" w:rsidP="00814691">
            <w:pPr>
              <w:rPr>
                <w:bCs/>
                <w:i/>
              </w:rPr>
            </w:pPr>
            <w:r>
              <w:t>История обуви и ее влияние на стопу человека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814691" w:rsidRPr="00424E70" w:rsidRDefault="00814691" w:rsidP="00814691">
            <w:pPr>
              <w:rPr>
                <w:bCs/>
                <w:iCs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814691" w:rsidRPr="00424E70" w:rsidRDefault="00814691" w:rsidP="00814691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814691" w:rsidRPr="00424E70" w:rsidRDefault="00814691" w:rsidP="0081469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814691" w:rsidRPr="008448CC" w:rsidTr="006D79BA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14691" w:rsidRDefault="00814691" w:rsidP="00814691">
            <w:pPr>
              <w:rPr>
                <w:bCs/>
              </w:rPr>
            </w:pPr>
            <w:r w:rsidRPr="00A82377"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1" w:rsidRPr="00C966B2" w:rsidRDefault="00814691" w:rsidP="00814691">
            <w:pPr>
              <w:rPr>
                <w:iCs/>
              </w:rPr>
            </w:pPr>
            <w:r>
              <w:t>Высокие каблуки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814691" w:rsidRPr="00424E70" w:rsidRDefault="00814691" w:rsidP="00814691">
            <w:pPr>
              <w:rPr>
                <w:iCs/>
                <w:color w:val="333333"/>
              </w:rPr>
            </w:pPr>
            <w:r w:rsidRPr="00814691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814691" w:rsidRPr="00424E70" w:rsidRDefault="00814691" w:rsidP="00814691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814691" w:rsidRPr="00424E70" w:rsidRDefault="00814691" w:rsidP="0081469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814691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691" w:rsidRDefault="00814691" w:rsidP="0081469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4691" w:rsidRPr="0057411D" w:rsidRDefault="00814691" w:rsidP="00814691">
            <w:pPr>
              <w:rPr>
                <w:b/>
                <w:bCs/>
                <w:iCs/>
              </w:rPr>
            </w:pPr>
            <w:r w:rsidRPr="00814691">
              <w:rPr>
                <w:b/>
                <w:bCs/>
                <w:iCs/>
              </w:rPr>
              <w:t>Микроклимат и свойства материалов</w:t>
            </w:r>
          </w:p>
        </w:tc>
      </w:tr>
      <w:tr w:rsidR="00814691" w:rsidRPr="008448CC" w:rsidTr="00D566ED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691" w:rsidRPr="00E82E96" w:rsidRDefault="00814691" w:rsidP="0081469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1" w:rsidRPr="00532A00" w:rsidRDefault="00814691" w:rsidP="00814691">
            <w:pPr>
              <w:rPr>
                <w:bCs/>
                <w:i/>
              </w:rPr>
            </w:pPr>
            <w:r>
              <w:t>Особенности физиологии теплообмена человека с внешней средой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814691" w:rsidRPr="00532A00" w:rsidRDefault="00814691" w:rsidP="00814691">
            <w:pPr>
              <w:rPr>
                <w:bCs/>
                <w:i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814691" w:rsidRPr="00ED4AF7" w:rsidRDefault="00814691" w:rsidP="00814691">
            <w:pPr>
              <w:rPr>
                <w:b/>
                <w:i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814691" w:rsidRPr="00ED4AF7" w:rsidRDefault="00814691" w:rsidP="00814691">
            <w:pPr>
              <w:jc w:val="center"/>
              <w:rPr>
                <w:b/>
                <w:i/>
              </w:rPr>
            </w:pPr>
            <w:r>
              <w:rPr>
                <w:b/>
                <w:iCs/>
              </w:rPr>
              <w:t>2</w:t>
            </w:r>
          </w:p>
        </w:tc>
      </w:tr>
      <w:tr w:rsidR="00814691" w:rsidRPr="008448CC" w:rsidTr="00D566ED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691" w:rsidRDefault="00814691" w:rsidP="0081469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1" w:rsidRDefault="00814691" w:rsidP="00814691">
            <w:pPr>
              <w:rPr>
                <w:bCs/>
                <w:i/>
              </w:rPr>
            </w:pPr>
            <w:r w:rsidRPr="00B543BC">
              <w:t>Физиологические показатели, определяющие соответствие одежды гигиеническим требованиям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814691" w:rsidRPr="00B63599" w:rsidRDefault="00814691" w:rsidP="00814691">
            <w:pPr>
              <w:rPr>
                <w:i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814691" w:rsidRDefault="00814691" w:rsidP="00814691">
            <w:pPr>
              <w:rPr>
                <w:i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814691" w:rsidRDefault="00814691" w:rsidP="00814691">
            <w:pPr>
              <w:jc w:val="center"/>
              <w:rPr>
                <w:b/>
                <w:i/>
              </w:rPr>
            </w:pPr>
            <w:r>
              <w:rPr>
                <w:b/>
                <w:iCs/>
              </w:rPr>
              <w:t>2</w:t>
            </w:r>
          </w:p>
        </w:tc>
      </w:tr>
      <w:tr w:rsidR="00814691" w:rsidRPr="008448CC" w:rsidTr="00D566ED">
        <w:trPr>
          <w:trHeight w:val="131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691" w:rsidRDefault="00814691" w:rsidP="0081469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1" w:rsidRPr="00C966B2" w:rsidRDefault="00814691" w:rsidP="00814691">
            <w:pPr>
              <w:rPr>
                <w:bCs/>
                <w:iCs/>
              </w:rPr>
            </w:pPr>
            <w:r w:rsidRPr="00B543BC">
              <w:t>Микроклимат в пододежном и во внутриобувном пространстве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814691" w:rsidRPr="00424E70" w:rsidRDefault="00814691" w:rsidP="00814691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814691" w:rsidRPr="00424E70" w:rsidRDefault="00814691" w:rsidP="00814691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814691" w:rsidRDefault="00814691" w:rsidP="0081469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814691" w:rsidRPr="008448CC" w:rsidTr="00D566ED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691" w:rsidRDefault="00814691" w:rsidP="00814691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1" w:rsidRDefault="00814691" w:rsidP="00814691">
            <w:r>
              <w:t xml:space="preserve">Свойства материалов, влияющие на их </w:t>
            </w:r>
          </w:p>
          <w:p w:rsidR="00814691" w:rsidRDefault="00814691" w:rsidP="00814691">
            <w:r>
              <w:t>физиолого-гигиенические показатели</w:t>
            </w:r>
          </w:p>
          <w:p w:rsidR="00814691" w:rsidRPr="00C966B2" w:rsidRDefault="00814691" w:rsidP="00814691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14691" w:rsidRPr="00424E70" w:rsidRDefault="00814691" w:rsidP="00814691">
            <w:pPr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4691" w:rsidRPr="00424E70" w:rsidRDefault="00814691" w:rsidP="00814691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4691" w:rsidRDefault="00814691" w:rsidP="0081469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814691" w:rsidRPr="008448CC" w:rsidTr="00814691">
        <w:trPr>
          <w:trHeight w:val="46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691" w:rsidRPr="00814691" w:rsidRDefault="00814691" w:rsidP="0081469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4691" w:rsidRDefault="00814691" w:rsidP="00814691">
            <w:pPr>
              <w:rPr>
                <w:b/>
                <w:iCs/>
              </w:rPr>
            </w:pPr>
            <w:r>
              <w:rPr>
                <w:b/>
                <w:iCs/>
              </w:rPr>
              <w:t>Гигиенические т</w:t>
            </w:r>
            <w:r w:rsidRPr="00315E6A">
              <w:rPr>
                <w:b/>
                <w:iCs/>
              </w:rPr>
              <w:t>ребования к специальной обуви и одежде</w:t>
            </w:r>
          </w:p>
        </w:tc>
      </w:tr>
      <w:tr w:rsidR="00814691" w:rsidRPr="008448CC" w:rsidTr="00157F23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691" w:rsidRDefault="00814691" w:rsidP="0081469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1" w:rsidRPr="009A6D21" w:rsidRDefault="00814691" w:rsidP="00814691">
            <w:pPr>
              <w:rPr>
                <w:bCs/>
                <w:iCs/>
              </w:rPr>
            </w:pPr>
            <w:r>
              <w:t>Т</w:t>
            </w:r>
            <w:r w:rsidRPr="00B543BC">
              <w:t>ребования к специальной обуви и одежде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814691" w:rsidRPr="00424E70" w:rsidRDefault="00814691" w:rsidP="00814691">
            <w:pPr>
              <w:rPr>
                <w:iCs/>
                <w:color w:val="333333"/>
              </w:rPr>
            </w:pPr>
            <w:r w:rsidRPr="00814691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814691" w:rsidRPr="00424E70" w:rsidRDefault="00814691" w:rsidP="00814691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4691" w:rsidRDefault="00814691" w:rsidP="0081469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814691" w:rsidRPr="008448CC" w:rsidTr="00993505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691" w:rsidRDefault="00814691" w:rsidP="0081469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1" w:rsidRPr="009A6D21" w:rsidRDefault="00814691" w:rsidP="00814691">
            <w:pPr>
              <w:rPr>
                <w:bCs/>
                <w:iCs/>
              </w:rPr>
            </w:pPr>
            <w:r>
              <w:t>О</w:t>
            </w:r>
            <w:r w:rsidRPr="00B543BC">
              <w:t>сновные гигиенические требования к бытовой взрослой и детской одежде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814691" w:rsidRPr="00424E70" w:rsidRDefault="00814691" w:rsidP="00814691">
            <w:pPr>
              <w:rPr>
                <w:iCs/>
                <w:color w:val="333333"/>
              </w:rPr>
            </w:pPr>
            <w:r w:rsidRPr="00814691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814691" w:rsidRPr="00424E70" w:rsidRDefault="00814691" w:rsidP="00814691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4691" w:rsidRDefault="00814691" w:rsidP="0081469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814691" w:rsidRPr="008448CC" w:rsidTr="00A063C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691" w:rsidRDefault="00814691" w:rsidP="0081469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1" w:rsidRPr="009A6D21" w:rsidRDefault="00814691" w:rsidP="00814691">
            <w:pPr>
              <w:rPr>
                <w:bCs/>
                <w:iCs/>
              </w:rPr>
            </w:pPr>
            <w:r>
              <w:t>Г</w:t>
            </w:r>
            <w:r w:rsidRPr="00B543BC">
              <w:t>игиенические требования к спортивной одежде и обуви, а также к некоторым видам медицинской обуви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814691" w:rsidRPr="00424E70" w:rsidRDefault="00814691" w:rsidP="00814691">
            <w:pPr>
              <w:rPr>
                <w:iCs/>
                <w:color w:val="333333"/>
              </w:rPr>
            </w:pPr>
            <w:r w:rsidRPr="00814691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814691" w:rsidRPr="00424E70" w:rsidRDefault="00814691" w:rsidP="00814691">
            <w:pPr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814691" w:rsidRDefault="00814691" w:rsidP="0081469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</w:tbl>
    <w:p w:rsidR="00167CC8" w:rsidRPr="002B2FC0" w:rsidRDefault="00783DFD" w:rsidP="008B0C13">
      <w:pPr>
        <w:pStyle w:val="2"/>
        <w:ind w:left="0"/>
        <w:jc w:val="center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191F8C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:rsidR="0068633D" w:rsidRDefault="0068633D"/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0170AF" w:rsidRPr="00FA7425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FA7425" w:rsidRDefault="009B0261" w:rsidP="000A3B38">
            <w:r w:rsidRPr="00FA7425">
              <w:t xml:space="preserve">обучение </w:t>
            </w:r>
          </w:p>
          <w:p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:rsidTr="009B0261">
        <w:trPr>
          <w:trHeight w:val="283"/>
        </w:trPr>
        <w:tc>
          <w:tcPr>
            <w:tcW w:w="2037" w:type="dxa"/>
            <w:vMerge/>
          </w:tcPr>
          <w:p w:rsidR="00AC4C96" w:rsidRPr="00FA7425" w:rsidRDefault="00AC4C96" w:rsidP="000A3B38"/>
        </w:tc>
        <w:tc>
          <w:tcPr>
            <w:tcW w:w="4167" w:type="dxa"/>
          </w:tcPr>
          <w:p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:rsidR="00293136" w:rsidRDefault="00293136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8B0C13">
      <w:pPr>
        <w:pStyle w:val="1"/>
        <w:ind w:left="0"/>
        <w:jc w:val="center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C1B3B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CC1B3B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8B0C13">
      <w:pPr>
        <w:pStyle w:val="2"/>
        <w:ind w:left="0"/>
        <w:jc w:val="center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8C02E5" w:rsidRDefault="008C02E5" w:rsidP="008C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ПК-2, ПК-4:</w:t>
            </w:r>
          </w:p>
          <w:p w:rsidR="008C02E5" w:rsidRDefault="008C02E5" w:rsidP="008C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ИД-ПК-2.1</w:t>
            </w:r>
          </w:p>
          <w:p w:rsidR="00590FE2" w:rsidRPr="0004716C" w:rsidRDefault="008C02E5" w:rsidP="008C02E5">
            <w:pPr>
              <w:rPr>
                <w:b/>
                <w:sz w:val="20"/>
                <w:szCs w:val="20"/>
              </w:rPr>
            </w:pPr>
            <w:r>
              <w:t>ИД-ПК-4.1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90FE2" w:rsidRDefault="00590FE2" w:rsidP="00327FF5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327FF5" w:rsidRPr="00CC1B3B" w:rsidRDefault="00327FF5" w:rsidP="00327FF5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Обучающийся:</w:t>
            </w:r>
          </w:p>
          <w:p w:rsidR="00327FF5" w:rsidRPr="00CC1B3B" w:rsidRDefault="00327FF5" w:rsidP="00E5711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327FF5" w:rsidRPr="00CC1B3B" w:rsidRDefault="00327FF5" w:rsidP="00E5711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дополняет теоретическую информацию сведениями профессионального и исследовательского характера;</w:t>
            </w:r>
          </w:p>
          <w:p w:rsidR="00327FF5" w:rsidRPr="00CC1B3B" w:rsidRDefault="00327FF5" w:rsidP="00E5711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590FE2" w:rsidRPr="00327FF5" w:rsidRDefault="00327FF5" w:rsidP="00E5711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DB6636" w:rsidP="00B36FDD">
            <w:r w:rsidRPr="0004716C">
              <w:t>П</w:t>
            </w:r>
            <w:r w:rsidR="00590FE2" w:rsidRPr="0004716C">
              <w:t>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1B236C" w:rsidRPr="0004716C" w:rsidRDefault="00590FE2" w:rsidP="001B236C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590FE2" w:rsidRDefault="00590FE2" w:rsidP="00327FF5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90FE2" w:rsidRDefault="00590FE2" w:rsidP="00327F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327FF5" w:rsidRPr="00327FF5" w:rsidRDefault="00590FE2" w:rsidP="00327FF5">
            <w:pPr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327FF5" w:rsidRPr="00327FF5">
              <w:rPr>
                <w:sz w:val="21"/>
                <w:szCs w:val="21"/>
              </w:rPr>
              <w:t>Обучающийся:</w:t>
            </w:r>
          </w:p>
          <w:p w:rsidR="00327FF5" w:rsidRPr="00327FF5" w:rsidRDefault="00327FF5" w:rsidP="00E5711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27FF5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327FF5" w:rsidRPr="00327FF5" w:rsidRDefault="00327FF5" w:rsidP="00E5711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27FF5">
              <w:rPr>
                <w:sz w:val="21"/>
                <w:szCs w:val="21"/>
              </w:rPr>
              <w:t xml:space="preserve">анализирует теоретические положения </w:t>
            </w:r>
            <w:r w:rsidR="006D6688">
              <w:rPr>
                <w:sz w:val="21"/>
                <w:szCs w:val="21"/>
              </w:rPr>
              <w:t>гигиены одежды и обуви</w:t>
            </w:r>
            <w:r w:rsidRPr="00327FF5">
              <w:rPr>
                <w:sz w:val="21"/>
                <w:szCs w:val="21"/>
              </w:rPr>
              <w:t>;</w:t>
            </w:r>
          </w:p>
          <w:p w:rsidR="00327FF5" w:rsidRPr="00327FF5" w:rsidRDefault="00327FF5" w:rsidP="00E5711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27FF5">
              <w:rPr>
                <w:sz w:val="21"/>
                <w:szCs w:val="21"/>
              </w:rPr>
              <w:t>допускает единичные негрубые ошибки;</w:t>
            </w:r>
          </w:p>
          <w:p w:rsidR="00590FE2" w:rsidRPr="00327FF5" w:rsidRDefault="00327FF5" w:rsidP="00E5711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327FF5">
              <w:rPr>
                <w:sz w:val="21"/>
                <w:szCs w:val="21"/>
              </w:rPr>
              <w:t>достаточно хорошо ориентируется в учебной и профессиональной литературе.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DB6636" w:rsidP="00B36FDD">
            <w:r w:rsidRPr="0004716C">
              <w:t>Б</w:t>
            </w:r>
            <w:r w:rsidR="00590FE2" w:rsidRPr="0004716C">
              <w:t>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590FE2" w:rsidRPr="00590FE2" w:rsidRDefault="00590FE2" w:rsidP="00327FF5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90FE2" w:rsidRDefault="00590FE2" w:rsidP="00327FF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1B236C" w:rsidRPr="00327FF5" w:rsidRDefault="001B236C" w:rsidP="001B236C">
            <w:pPr>
              <w:rPr>
                <w:iCs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>Обучающийся:</w:t>
            </w:r>
          </w:p>
          <w:p w:rsidR="001B236C" w:rsidRPr="00327FF5" w:rsidRDefault="001B236C" w:rsidP="00E5711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327FF5" w:rsidRPr="00327FF5" w:rsidRDefault="00327FF5" w:rsidP="00E5711D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327FF5" w:rsidRDefault="00327FF5" w:rsidP="00E5711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</w:t>
            </w:r>
            <w:r w:rsidR="006D6688">
              <w:rPr>
                <w:iCs/>
                <w:sz w:val="21"/>
                <w:szCs w:val="21"/>
              </w:rPr>
              <w:t xml:space="preserve"> </w:t>
            </w:r>
            <w:r w:rsidR="00BE4A44">
              <w:rPr>
                <w:iCs/>
                <w:sz w:val="21"/>
                <w:szCs w:val="21"/>
              </w:rPr>
              <w:t>г</w:t>
            </w:r>
            <w:r w:rsidR="006D6688">
              <w:rPr>
                <w:iCs/>
                <w:sz w:val="21"/>
                <w:szCs w:val="21"/>
              </w:rPr>
              <w:t>игиена одежды и обуви</w:t>
            </w:r>
            <w:r w:rsidRPr="00327FF5">
              <w:rPr>
                <w:iCs/>
                <w:sz w:val="21"/>
                <w:szCs w:val="21"/>
              </w:rPr>
              <w:t>.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DB6636" w:rsidP="00B36FDD">
            <w:r w:rsidRPr="0004716C">
              <w:t>Н</w:t>
            </w:r>
            <w:r w:rsidR="00590FE2" w:rsidRPr="0004716C">
              <w:t>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:rsidR="001B236C" w:rsidRDefault="001B236C" w:rsidP="001B236C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Обучающийся:</w:t>
            </w:r>
          </w:p>
          <w:p w:rsidR="00590FE2" w:rsidRPr="001B236C" w:rsidRDefault="00590FE2" w:rsidP="00E5711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36C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1B236C" w:rsidRDefault="00590FE2" w:rsidP="00E5711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36C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</w:t>
            </w:r>
            <w:r w:rsidR="001B236C">
              <w:rPr>
                <w:sz w:val="21"/>
                <w:szCs w:val="21"/>
              </w:rPr>
              <w:t xml:space="preserve">, </w:t>
            </w:r>
            <w:r w:rsidRPr="001B236C">
              <w:rPr>
                <w:sz w:val="21"/>
                <w:szCs w:val="21"/>
              </w:rPr>
              <w:t>приёмами</w:t>
            </w:r>
            <w:r w:rsidR="001B236C">
              <w:rPr>
                <w:sz w:val="21"/>
                <w:szCs w:val="21"/>
              </w:rPr>
              <w:t xml:space="preserve"> и терминологией.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E5711D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050B6">
        <w:rPr>
          <w:rFonts w:eastAsia="Times New Roman"/>
          <w:bCs/>
          <w:iCs/>
          <w:sz w:val="24"/>
          <w:szCs w:val="24"/>
        </w:rPr>
        <w:t>учебной дисциплине</w:t>
      </w:r>
      <w:r w:rsidRPr="00F050B6">
        <w:rPr>
          <w:rFonts w:eastAsia="Times New Roman"/>
          <w:bCs/>
          <w:iCs/>
          <w:sz w:val="24"/>
          <w:szCs w:val="24"/>
        </w:rPr>
        <w:t xml:space="preserve"> </w:t>
      </w:r>
      <w:r w:rsidR="005A1C8C" w:rsidRPr="00165373">
        <w:rPr>
          <w:rFonts w:eastAsia="Times New Roman"/>
          <w:sz w:val="24"/>
          <w:szCs w:val="24"/>
        </w:rPr>
        <w:t>Гигиена одежды и обуви</w:t>
      </w:r>
      <w:r w:rsidR="005A1C8C">
        <w:rPr>
          <w:rFonts w:eastAsia="Times New Roman"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8B0C13">
      <w:pPr>
        <w:pStyle w:val="2"/>
        <w:ind w:left="0"/>
        <w:jc w:val="center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E744BB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E5711D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D64E13" w:rsidRDefault="00F050B6" w:rsidP="00E744B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:rsidR="003F468B" w:rsidRPr="00D2198B" w:rsidRDefault="00F050B6" w:rsidP="00E744BB">
            <w:pPr>
              <w:ind w:left="42"/>
              <w:rPr>
                <w:iCs/>
              </w:rPr>
            </w:pPr>
            <w:r w:rsidRPr="00D2198B">
              <w:rPr>
                <w:iCs/>
              </w:rPr>
              <w:t>Устный опрос по разделу «</w:t>
            </w:r>
            <w:r w:rsidR="007F62A8" w:rsidRPr="007F62A8">
              <w:rPr>
                <w:iCs/>
              </w:rPr>
              <w:t>Общие сведения о гигиене и высокие каблуки</w:t>
            </w:r>
            <w:r w:rsidRPr="00D2198B">
              <w:rPr>
                <w:iCs/>
              </w:rPr>
              <w:t>»</w:t>
            </w:r>
          </w:p>
        </w:tc>
        <w:tc>
          <w:tcPr>
            <w:tcW w:w="9723" w:type="dxa"/>
          </w:tcPr>
          <w:p w:rsidR="002D6998" w:rsidRPr="002D6998" w:rsidRDefault="002D6998" w:rsidP="002D6998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2D6998">
              <w:rPr>
                <w:iCs/>
              </w:rPr>
              <w:t>1.</w:t>
            </w:r>
            <w:r w:rsidRPr="002D6998">
              <w:rPr>
                <w:iCs/>
              </w:rPr>
              <w:tab/>
              <w:t>Гигиенические требования к обуви. Подбор обуви. Факторы, определяющие комфортность обуви</w:t>
            </w:r>
          </w:p>
          <w:p w:rsidR="002D6998" w:rsidRPr="002D6998" w:rsidRDefault="002D6998" w:rsidP="002D6998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2D6998">
              <w:rPr>
                <w:iCs/>
              </w:rPr>
              <w:t>2.</w:t>
            </w:r>
            <w:r w:rsidRPr="002D6998">
              <w:rPr>
                <w:iCs/>
              </w:rPr>
              <w:tab/>
              <w:t>Натоптыши на подошве, мозоли на плантарной поверхности стопы, деформация ногтевой пластины, халлюс вальгус</w:t>
            </w:r>
          </w:p>
          <w:p w:rsidR="002D6998" w:rsidRPr="002D6998" w:rsidRDefault="002D6998" w:rsidP="002D6998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2D6998">
              <w:rPr>
                <w:iCs/>
              </w:rPr>
              <w:t>3.</w:t>
            </w:r>
            <w:r w:rsidRPr="002D6998">
              <w:rPr>
                <w:iCs/>
              </w:rPr>
              <w:tab/>
              <w:t>Молотообразные пальцы, патология ахиллесова сухожилия, шишкообразные вздутия</w:t>
            </w:r>
          </w:p>
          <w:p w:rsidR="002D6998" w:rsidRPr="002D6998" w:rsidRDefault="002D6998" w:rsidP="002D6998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2D6998">
              <w:rPr>
                <w:iCs/>
              </w:rPr>
              <w:t>4.</w:t>
            </w:r>
            <w:r w:rsidRPr="002D6998">
              <w:rPr>
                <w:iCs/>
              </w:rPr>
              <w:tab/>
              <w:t>Нейрома Мортона, метатарзалгия</w:t>
            </w:r>
          </w:p>
          <w:p w:rsidR="002D6998" w:rsidRPr="002D6998" w:rsidRDefault="002D6998" w:rsidP="002D6998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2D6998">
              <w:rPr>
                <w:iCs/>
              </w:rPr>
              <w:t>5.</w:t>
            </w:r>
            <w:r w:rsidRPr="002D6998">
              <w:rPr>
                <w:iCs/>
              </w:rPr>
              <w:tab/>
              <w:t>Пяточная шпора (плантарный фасциит), сесамоидит, скрытые переломы костей</w:t>
            </w:r>
          </w:p>
          <w:p w:rsidR="00DC1095" w:rsidRPr="00D2198B" w:rsidRDefault="002D6998" w:rsidP="002D6998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2D6998">
              <w:rPr>
                <w:iCs/>
              </w:rPr>
              <w:t>6.</w:t>
            </w:r>
            <w:r w:rsidRPr="002D6998">
              <w:rPr>
                <w:iCs/>
              </w:rPr>
              <w:tab/>
              <w:t>Маршевый перелом стопы, остеоартрит коленей, коксартроз</w:t>
            </w:r>
          </w:p>
        </w:tc>
      </w:tr>
      <w:tr w:rsidR="00DB6636" w:rsidTr="0003098C">
        <w:trPr>
          <w:trHeight w:val="283"/>
        </w:trPr>
        <w:tc>
          <w:tcPr>
            <w:tcW w:w="993" w:type="dxa"/>
          </w:tcPr>
          <w:p w:rsidR="00DB6636" w:rsidRDefault="007F62A8" w:rsidP="00DB663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:rsidR="00DB6636" w:rsidRPr="00D2198B" w:rsidRDefault="00DB6636" w:rsidP="00DB6636">
            <w:pPr>
              <w:ind w:left="42"/>
              <w:rPr>
                <w:iCs/>
              </w:rPr>
            </w:pPr>
            <w:r>
              <w:rPr>
                <w:iCs/>
              </w:rPr>
              <w:t>Презентации</w:t>
            </w:r>
            <w:r w:rsidRPr="00DB6636">
              <w:rPr>
                <w:iCs/>
              </w:rPr>
              <w:t xml:space="preserve"> по разделу «</w:t>
            </w:r>
            <w:r w:rsidR="007F62A8" w:rsidRPr="007F62A8">
              <w:rPr>
                <w:iCs/>
              </w:rPr>
              <w:t>Общие сведения о гигиене и высокие каблуки</w:t>
            </w:r>
            <w:r w:rsidRPr="00DB6636">
              <w:rPr>
                <w:iCs/>
              </w:rPr>
              <w:t>»</w:t>
            </w:r>
          </w:p>
        </w:tc>
        <w:tc>
          <w:tcPr>
            <w:tcW w:w="9723" w:type="dxa"/>
          </w:tcPr>
          <w:p w:rsidR="00DB6636" w:rsidRDefault="00DB6636" w:rsidP="00DB6636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Презентации на тему:</w:t>
            </w:r>
          </w:p>
          <w:p w:rsidR="00DB6636" w:rsidRDefault="006A728E" w:rsidP="00DB6636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="00F657F9">
              <w:rPr>
                <w:iCs/>
              </w:rPr>
              <w:t>Патологии стопы: молоткообразный палец</w:t>
            </w:r>
          </w:p>
          <w:p w:rsidR="00F657F9" w:rsidRDefault="00F657F9" w:rsidP="00DB6636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Pr="00F657F9">
              <w:rPr>
                <w:iCs/>
              </w:rPr>
              <w:t xml:space="preserve">Патологии стопы: </w:t>
            </w:r>
            <w:r>
              <w:rPr>
                <w:iCs/>
              </w:rPr>
              <w:t>халлюс вальгус</w:t>
            </w:r>
          </w:p>
          <w:p w:rsidR="00F657F9" w:rsidRDefault="00F657F9" w:rsidP="00DB6636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3. </w:t>
            </w:r>
            <w:r w:rsidRPr="00F657F9">
              <w:rPr>
                <w:iCs/>
              </w:rPr>
              <w:t xml:space="preserve">Патологии стопы: </w:t>
            </w:r>
            <w:r>
              <w:rPr>
                <w:iCs/>
              </w:rPr>
              <w:t>паталогия ахиллесова сухожилия</w:t>
            </w:r>
          </w:p>
          <w:p w:rsidR="00F657F9" w:rsidRDefault="00F657F9" w:rsidP="00DB6636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  <w:r w:rsidRPr="00F657F9">
              <w:rPr>
                <w:iCs/>
              </w:rPr>
              <w:t xml:space="preserve">Патологии стопы: </w:t>
            </w:r>
            <w:r>
              <w:rPr>
                <w:iCs/>
              </w:rPr>
              <w:t>неврома Мортона</w:t>
            </w:r>
          </w:p>
          <w:p w:rsidR="00F657F9" w:rsidRPr="00DB6636" w:rsidRDefault="00F657F9" w:rsidP="00DB6636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5. </w:t>
            </w:r>
            <w:r w:rsidRPr="00F657F9">
              <w:rPr>
                <w:iCs/>
              </w:rPr>
              <w:t xml:space="preserve">Патологии стопы: </w:t>
            </w:r>
            <w:r>
              <w:rPr>
                <w:iCs/>
              </w:rPr>
              <w:t>сесамоидит</w:t>
            </w:r>
          </w:p>
        </w:tc>
      </w:tr>
      <w:tr w:rsidR="00DB6636" w:rsidTr="0003098C">
        <w:trPr>
          <w:trHeight w:val="283"/>
        </w:trPr>
        <w:tc>
          <w:tcPr>
            <w:tcW w:w="993" w:type="dxa"/>
          </w:tcPr>
          <w:p w:rsidR="00DB6636" w:rsidRPr="00D64E13" w:rsidRDefault="007F62A8" w:rsidP="00DB663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:rsidR="00DB6636" w:rsidRPr="00D2198B" w:rsidRDefault="00DB6636" w:rsidP="00DB6636">
            <w:pPr>
              <w:ind w:left="42"/>
              <w:rPr>
                <w:iCs/>
              </w:rPr>
            </w:pPr>
            <w:r w:rsidRPr="00D2198B">
              <w:rPr>
                <w:iCs/>
              </w:rPr>
              <w:t>Устный опрос по разделу «</w:t>
            </w:r>
            <w:r w:rsidR="007F62A8" w:rsidRPr="007F62A8">
              <w:rPr>
                <w:iCs/>
              </w:rPr>
              <w:t>Микроклимат и свойства материалов</w:t>
            </w:r>
            <w:r w:rsidRPr="00D2198B">
              <w:rPr>
                <w:iCs/>
              </w:rPr>
              <w:t>»</w:t>
            </w:r>
          </w:p>
        </w:tc>
        <w:tc>
          <w:tcPr>
            <w:tcW w:w="9723" w:type="dxa"/>
          </w:tcPr>
          <w:p w:rsidR="002D6998" w:rsidRPr="002D6998" w:rsidRDefault="002D6998" w:rsidP="002D6998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2D6998">
              <w:rPr>
                <w:iCs/>
              </w:rPr>
              <w:t>1.</w:t>
            </w:r>
            <w:r w:rsidRPr="002D6998">
              <w:rPr>
                <w:iCs/>
              </w:rPr>
              <w:tab/>
              <w:t>Зависит ли величина теплопродукции человека от вида деятельности?</w:t>
            </w:r>
          </w:p>
          <w:p w:rsidR="002D6998" w:rsidRPr="002D6998" w:rsidRDefault="002D6998" w:rsidP="002D6998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2D6998">
              <w:rPr>
                <w:iCs/>
              </w:rPr>
              <w:t>2.</w:t>
            </w:r>
            <w:r w:rsidRPr="002D6998">
              <w:rPr>
                <w:iCs/>
              </w:rPr>
              <w:tab/>
              <w:t>Какая размерность у показателя тепловой нагрузки?</w:t>
            </w:r>
          </w:p>
          <w:p w:rsidR="002D6998" w:rsidRPr="002D6998" w:rsidRDefault="002D6998" w:rsidP="002D6998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2D6998">
              <w:rPr>
                <w:iCs/>
              </w:rPr>
              <w:t>3.</w:t>
            </w:r>
            <w:r w:rsidRPr="002D6998">
              <w:rPr>
                <w:iCs/>
              </w:rPr>
              <w:tab/>
              <w:t>Что такое показатель теплоизоляционной способности ткани и как он связан с показателем тепловой нагрузки?</w:t>
            </w:r>
          </w:p>
          <w:p w:rsidR="002D6998" w:rsidRPr="002D6998" w:rsidRDefault="002D6998" w:rsidP="002D6998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2D6998">
              <w:rPr>
                <w:iCs/>
              </w:rPr>
              <w:t>4.</w:t>
            </w:r>
            <w:r w:rsidRPr="002D6998">
              <w:rPr>
                <w:iCs/>
              </w:rPr>
              <w:tab/>
              <w:t>Верно ли утверждение, что чем больше показатель теплоизоляционной способности ткани, тем холоднее одежда?</w:t>
            </w:r>
          </w:p>
          <w:p w:rsidR="002D6998" w:rsidRPr="002D6998" w:rsidRDefault="002D6998" w:rsidP="002D6998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2D6998">
              <w:rPr>
                <w:iCs/>
              </w:rPr>
              <w:t>5.</w:t>
            </w:r>
            <w:r w:rsidRPr="002D6998">
              <w:rPr>
                <w:iCs/>
              </w:rPr>
              <w:tab/>
              <w:t>Сколько килокалорий в минуту в условиях теплового комфорта освобождается у человека?</w:t>
            </w:r>
          </w:p>
          <w:p w:rsidR="002D6998" w:rsidRPr="002D6998" w:rsidRDefault="002D6998" w:rsidP="002D6998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2D6998">
              <w:rPr>
                <w:iCs/>
              </w:rPr>
              <w:t>6.</w:t>
            </w:r>
            <w:r w:rsidRPr="002D6998">
              <w:rPr>
                <w:iCs/>
              </w:rPr>
              <w:tab/>
              <w:t>От какого показателя зависит коэффициент теплоотдачи от наружной поверхности одежды к окружающей среде?</w:t>
            </w:r>
          </w:p>
          <w:p w:rsidR="00DB6636" w:rsidRPr="00D2198B" w:rsidRDefault="002D6998" w:rsidP="002D6998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2D6998">
              <w:rPr>
                <w:iCs/>
              </w:rPr>
              <w:t>7.</w:t>
            </w:r>
            <w:r w:rsidRPr="002D6998">
              <w:rPr>
                <w:iCs/>
              </w:rPr>
              <w:tab/>
              <w:t>При каких значениях обеспечивается условия комфорта человека?</w:t>
            </w:r>
          </w:p>
        </w:tc>
      </w:tr>
      <w:tr w:rsidR="00DB6636" w:rsidTr="0003098C">
        <w:trPr>
          <w:trHeight w:val="283"/>
        </w:trPr>
        <w:tc>
          <w:tcPr>
            <w:tcW w:w="993" w:type="dxa"/>
          </w:tcPr>
          <w:p w:rsidR="00DB6636" w:rsidRPr="00D64E13" w:rsidRDefault="007F62A8" w:rsidP="00DB663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7" w:type="dxa"/>
          </w:tcPr>
          <w:p w:rsidR="00DB6636" w:rsidRPr="00D2198B" w:rsidRDefault="00DB6636" w:rsidP="00DB6636">
            <w:pPr>
              <w:ind w:left="42"/>
              <w:rPr>
                <w:iCs/>
              </w:rPr>
            </w:pPr>
            <w:r w:rsidRPr="00D2198B">
              <w:rPr>
                <w:iCs/>
              </w:rPr>
              <w:t>Защита лабораторных работ по разделу «</w:t>
            </w:r>
            <w:r w:rsidR="007F62A8" w:rsidRPr="007F62A8">
              <w:rPr>
                <w:iCs/>
              </w:rPr>
              <w:t>Микроклимат и свойства материалов</w:t>
            </w:r>
            <w:r w:rsidRPr="00D2198B">
              <w:rPr>
                <w:iCs/>
              </w:rPr>
              <w:t>»</w:t>
            </w:r>
          </w:p>
        </w:tc>
        <w:tc>
          <w:tcPr>
            <w:tcW w:w="9723" w:type="dxa"/>
          </w:tcPr>
          <w:p w:rsidR="002D6998" w:rsidRPr="002D6998" w:rsidRDefault="002D6998" w:rsidP="002D6998">
            <w:pPr>
              <w:tabs>
                <w:tab w:val="left" w:pos="346"/>
              </w:tabs>
              <w:jc w:val="both"/>
              <w:rPr>
                <w:iCs/>
              </w:rPr>
            </w:pPr>
            <w:r w:rsidRPr="002D6998">
              <w:rPr>
                <w:iCs/>
              </w:rPr>
              <w:t>1.</w:t>
            </w:r>
            <w:r w:rsidRPr="002D6998">
              <w:rPr>
                <w:iCs/>
              </w:rPr>
              <w:tab/>
              <w:t>Что подразумевается под температурой тела «ядра»?</w:t>
            </w:r>
          </w:p>
          <w:p w:rsidR="002D6998" w:rsidRPr="002D6998" w:rsidRDefault="002D6998" w:rsidP="002D6998">
            <w:pPr>
              <w:tabs>
                <w:tab w:val="left" w:pos="346"/>
              </w:tabs>
              <w:jc w:val="both"/>
              <w:rPr>
                <w:iCs/>
              </w:rPr>
            </w:pPr>
            <w:r w:rsidRPr="002D6998">
              <w:rPr>
                <w:iCs/>
              </w:rPr>
              <w:t>2.</w:t>
            </w:r>
            <w:r w:rsidRPr="002D6998">
              <w:rPr>
                <w:iCs/>
              </w:rPr>
              <w:tab/>
              <w:t>Что подразумевается под температурой тела «оболочки»?</w:t>
            </w:r>
          </w:p>
          <w:p w:rsidR="002D6998" w:rsidRPr="002D6998" w:rsidRDefault="002D6998" w:rsidP="002D6998">
            <w:pPr>
              <w:tabs>
                <w:tab w:val="left" w:pos="346"/>
              </w:tabs>
              <w:jc w:val="both"/>
              <w:rPr>
                <w:iCs/>
              </w:rPr>
            </w:pPr>
            <w:r w:rsidRPr="002D6998">
              <w:rPr>
                <w:iCs/>
              </w:rPr>
              <w:t>3.</w:t>
            </w:r>
            <w:r w:rsidRPr="002D6998">
              <w:rPr>
                <w:iCs/>
              </w:rPr>
              <w:tab/>
              <w:t>Какая температура тела «ядра» практически несовместима с жизнью человека?</w:t>
            </w:r>
          </w:p>
          <w:p w:rsidR="002D6998" w:rsidRPr="002D6998" w:rsidRDefault="002D6998" w:rsidP="002D6998">
            <w:pPr>
              <w:tabs>
                <w:tab w:val="left" w:pos="346"/>
              </w:tabs>
              <w:jc w:val="both"/>
              <w:rPr>
                <w:iCs/>
              </w:rPr>
            </w:pPr>
            <w:r w:rsidRPr="002D6998">
              <w:rPr>
                <w:iCs/>
              </w:rPr>
              <w:t>4.</w:t>
            </w:r>
            <w:r w:rsidRPr="002D6998">
              <w:rPr>
                <w:iCs/>
              </w:rPr>
              <w:tab/>
              <w:t>Что такое средневзвешенная температура кожи и как этот показатель зависит от поверхности тела человека?</w:t>
            </w:r>
          </w:p>
          <w:p w:rsidR="002D6998" w:rsidRPr="002D6998" w:rsidRDefault="002D6998" w:rsidP="002D6998">
            <w:pPr>
              <w:tabs>
                <w:tab w:val="left" w:pos="346"/>
              </w:tabs>
              <w:jc w:val="both"/>
              <w:rPr>
                <w:iCs/>
              </w:rPr>
            </w:pPr>
            <w:r w:rsidRPr="002D6998">
              <w:rPr>
                <w:iCs/>
              </w:rPr>
              <w:t>5.</w:t>
            </w:r>
            <w:r w:rsidRPr="002D6998">
              <w:rPr>
                <w:iCs/>
              </w:rPr>
              <w:tab/>
              <w:t>Что такое номограмма Дюбуа, и какую характеристику тела человека она определяет?</w:t>
            </w:r>
          </w:p>
          <w:p w:rsidR="00DB6636" w:rsidRPr="00D2198B" w:rsidRDefault="002D6998" w:rsidP="002D6998">
            <w:pPr>
              <w:tabs>
                <w:tab w:val="left" w:pos="346"/>
              </w:tabs>
              <w:jc w:val="both"/>
              <w:rPr>
                <w:iCs/>
              </w:rPr>
            </w:pPr>
            <w:r w:rsidRPr="002D6998">
              <w:rPr>
                <w:iCs/>
              </w:rPr>
              <w:t>6.</w:t>
            </w:r>
            <w:r w:rsidRPr="002D6998">
              <w:rPr>
                <w:iCs/>
              </w:rPr>
              <w:tab/>
              <w:t>Дать определения терминам: гипотермия, гипертермия и гиперпирексия?</w:t>
            </w:r>
          </w:p>
        </w:tc>
      </w:tr>
      <w:tr w:rsidR="007F62A8" w:rsidTr="0003098C">
        <w:trPr>
          <w:trHeight w:val="283"/>
        </w:trPr>
        <w:tc>
          <w:tcPr>
            <w:tcW w:w="993" w:type="dxa"/>
          </w:tcPr>
          <w:p w:rsidR="007F62A8" w:rsidRDefault="007F62A8" w:rsidP="00DB663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827" w:type="dxa"/>
          </w:tcPr>
          <w:p w:rsidR="007F62A8" w:rsidRPr="00D2198B" w:rsidRDefault="007F62A8" w:rsidP="00DB6636">
            <w:pPr>
              <w:ind w:left="42"/>
              <w:rPr>
                <w:iCs/>
              </w:rPr>
            </w:pPr>
            <w:r w:rsidRPr="007F62A8">
              <w:rPr>
                <w:iCs/>
              </w:rPr>
              <w:t>Устный опрос по разделу «Гигиенические требования к специальной обуви и одежде»</w:t>
            </w:r>
          </w:p>
        </w:tc>
        <w:tc>
          <w:tcPr>
            <w:tcW w:w="9723" w:type="dxa"/>
          </w:tcPr>
          <w:p w:rsidR="002D6998" w:rsidRPr="00DB6636" w:rsidRDefault="002D6998" w:rsidP="002D6998">
            <w:pPr>
              <w:tabs>
                <w:tab w:val="left" w:pos="346"/>
              </w:tabs>
              <w:jc w:val="both"/>
              <w:rPr>
                <w:iCs/>
              </w:rPr>
            </w:pPr>
            <w:r w:rsidRPr="00DB6636">
              <w:rPr>
                <w:iCs/>
              </w:rPr>
              <w:t>1.</w:t>
            </w:r>
            <w:r w:rsidRPr="00DB6636">
              <w:rPr>
                <w:iCs/>
              </w:rPr>
              <w:tab/>
              <w:t>По какому стандарту классифицируют специальную одежду, обувь и средства защиты рук по защитным свойствам?</w:t>
            </w:r>
          </w:p>
          <w:p w:rsidR="002D6998" w:rsidRPr="00DB6636" w:rsidRDefault="002D6998" w:rsidP="002D6998">
            <w:pPr>
              <w:tabs>
                <w:tab w:val="left" w:pos="346"/>
              </w:tabs>
              <w:jc w:val="both"/>
              <w:rPr>
                <w:iCs/>
              </w:rPr>
            </w:pPr>
            <w:r w:rsidRPr="00DB6636">
              <w:rPr>
                <w:iCs/>
              </w:rPr>
              <w:t>2.</w:t>
            </w:r>
            <w:r w:rsidRPr="00DB6636">
              <w:rPr>
                <w:iCs/>
              </w:rPr>
              <w:tab/>
              <w:t>Какие защитные свойства специальной обуви обозначаются буквами Мун?</w:t>
            </w:r>
          </w:p>
          <w:p w:rsidR="002D6998" w:rsidRPr="00DB6636" w:rsidRDefault="002D6998" w:rsidP="002D6998">
            <w:pPr>
              <w:tabs>
                <w:tab w:val="left" w:pos="346"/>
              </w:tabs>
              <w:jc w:val="both"/>
              <w:rPr>
                <w:iCs/>
              </w:rPr>
            </w:pPr>
            <w:r w:rsidRPr="00DB6636">
              <w:rPr>
                <w:iCs/>
              </w:rPr>
              <w:t>3. Сколько климатических зон можно выделить в России?</w:t>
            </w:r>
          </w:p>
          <w:p w:rsidR="002D6998" w:rsidRPr="00DB6636" w:rsidRDefault="002D6998" w:rsidP="002D6998">
            <w:pPr>
              <w:tabs>
                <w:tab w:val="left" w:pos="346"/>
              </w:tabs>
              <w:jc w:val="both"/>
              <w:rPr>
                <w:iCs/>
              </w:rPr>
            </w:pPr>
            <w:r w:rsidRPr="00DB6636">
              <w:rPr>
                <w:iCs/>
              </w:rPr>
              <w:t>4. Что такое интервалы эквивалентно-штилевых температур для холодного периода носки? Чем они отличаются друг от друга?</w:t>
            </w:r>
          </w:p>
          <w:p w:rsidR="002D6998" w:rsidRPr="00DB6636" w:rsidRDefault="002D6998" w:rsidP="002D6998">
            <w:pPr>
              <w:tabs>
                <w:tab w:val="left" w:pos="346"/>
              </w:tabs>
              <w:jc w:val="both"/>
              <w:rPr>
                <w:iCs/>
              </w:rPr>
            </w:pPr>
            <w:r w:rsidRPr="00DB6636">
              <w:rPr>
                <w:iCs/>
              </w:rPr>
              <w:t>5. Какие защитные свойства специальной обуви обозначаются буквами Ти?</w:t>
            </w:r>
          </w:p>
          <w:p w:rsidR="002D6998" w:rsidRPr="00DB6636" w:rsidRDefault="002D6998" w:rsidP="002D6998">
            <w:pPr>
              <w:tabs>
                <w:tab w:val="left" w:pos="346"/>
              </w:tabs>
              <w:jc w:val="both"/>
              <w:rPr>
                <w:iCs/>
              </w:rPr>
            </w:pPr>
            <w:r w:rsidRPr="00DB6636">
              <w:rPr>
                <w:iCs/>
              </w:rPr>
              <w:t>6. Чем отличается проектирование специальной обуви для различных климатических зон?</w:t>
            </w:r>
          </w:p>
          <w:p w:rsidR="007F62A8" w:rsidRPr="00DB6636" w:rsidRDefault="002D6998" w:rsidP="002D6998">
            <w:pPr>
              <w:tabs>
                <w:tab w:val="left" w:pos="346"/>
              </w:tabs>
              <w:jc w:val="both"/>
              <w:rPr>
                <w:iCs/>
              </w:rPr>
            </w:pPr>
            <w:r w:rsidRPr="00DB6636">
              <w:rPr>
                <w:iCs/>
              </w:rPr>
              <w:t>7. Какие защитные свойства средств защиты рук обозначаются буквами Яж?</w:t>
            </w:r>
          </w:p>
        </w:tc>
      </w:tr>
      <w:tr w:rsidR="007F62A8" w:rsidTr="0003098C">
        <w:trPr>
          <w:trHeight w:val="283"/>
        </w:trPr>
        <w:tc>
          <w:tcPr>
            <w:tcW w:w="993" w:type="dxa"/>
          </w:tcPr>
          <w:p w:rsidR="007F62A8" w:rsidRDefault="007F62A8" w:rsidP="00DB663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827" w:type="dxa"/>
          </w:tcPr>
          <w:p w:rsidR="007F62A8" w:rsidRPr="00D2198B" w:rsidRDefault="007F62A8" w:rsidP="00DB6636">
            <w:pPr>
              <w:ind w:left="42"/>
              <w:rPr>
                <w:iCs/>
              </w:rPr>
            </w:pPr>
            <w:r w:rsidRPr="007F62A8">
              <w:rPr>
                <w:iCs/>
              </w:rPr>
              <w:t>Защита лабораторных работ по разделу «Гигиенические требования к специальной обуви и одежде</w:t>
            </w:r>
            <w:r>
              <w:rPr>
                <w:iCs/>
              </w:rPr>
              <w:t>»</w:t>
            </w:r>
          </w:p>
        </w:tc>
        <w:tc>
          <w:tcPr>
            <w:tcW w:w="9723" w:type="dxa"/>
          </w:tcPr>
          <w:p w:rsidR="002D6998" w:rsidRPr="002D6998" w:rsidRDefault="002D6998" w:rsidP="002D6998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2D6998">
              <w:rPr>
                <w:iCs/>
              </w:rPr>
              <w:t>Перечислите специализированные показатели для спецодежды.</w:t>
            </w:r>
          </w:p>
          <w:p w:rsidR="002D6998" w:rsidRPr="002D6998" w:rsidRDefault="002D6998" w:rsidP="002D6998">
            <w:pPr>
              <w:tabs>
                <w:tab w:val="left" w:pos="346"/>
              </w:tabs>
              <w:jc w:val="both"/>
              <w:rPr>
                <w:iCs/>
              </w:rPr>
            </w:pPr>
            <w:r w:rsidRPr="002D6998">
              <w:rPr>
                <w:iCs/>
              </w:rPr>
              <w:t>2. Каким показателям должна соответствовать спецодежда для защиты от механических воздействий?</w:t>
            </w:r>
          </w:p>
          <w:p w:rsidR="002D6998" w:rsidRPr="002D6998" w:rsidRDefault="002D6998" w:rsidP="002D6998">
            <w:pPr>
              <w:tabs>
                <w:tab w:val="left" w:pos="346"/>
              </w:tabs>
              <w:jc w:val="both"/>
              <w:rPr>
                <w:iCs/>
              </w:rPr>
            </w:pPr>
            <w:r w:rsidRPr="002D6998">
              <w:rPr>
                <w:iCs/>
              </w:rPr>
              <w:t>3. Каким показателям должна соответствовать спецодежда для защиты от повышенных температур?</w:t>
            </w:r>
          </w:p>
          <w:p w:rsidR="002D6998" w:rsidRPr="002D6998" w:rsidRDefault="002D6998" w:rsidP="002D6998">
            <w:pPr>
              <w:tabs>
                <w:tab w:val="left" w:pos="346"/>
              </w:tabs>
              <w:jc w:val="both"/>
              <w:rPr>
                <w:iCs/>
              </w:rPr>
            </w:pPr>
            <w:r w:rsidRPr="002D6998">
              <w:rPr>
                <w:iCs/>
              </w:rPr>
              <w:t>4. Каким показателям должна соответствовать спецодежда для защиты от нефти, нефтепродуктов, масел и жиров?</w:t>
            </w:r>
          </w:p>
          <w:p w:rsidR="002D6998" w:rsidRPr="002D6998" w:rsidRDefault="002D6998" w:rsidP="002D6998">
            <w:pPr>
              <w:tabs>
                <w:tab w:val="left" w:pos="346"/>
              </w:tabs>
              <w:jc w:val="both"/>
              <w:rPr>
                <w:iCs/>
              </w:rPr>
            </w:pPr>
            <w:r w:rsidRPr="002D6998">
              <w:rPr>
                <w:iCs/>
              </w:rPr>
              <w:t>5. Каким показателям должна соответствовать спецодежда для защиты от пониженных температур?</w:t>
            </w:r>
          </w:p>
          <w:p w:rsidR="002D6998" w:rsidRPr="002D6998" w:rsidRDefault="002D6998" w:rsidP="002D6998">
            <w:pPr>
              <w:tabs>
                <w:tab w:val="left" w:pos="346"/>
              </w:tabs>
              <w:jc w:val="both"/>
              <w:rPr>
                <w:iCs/>
              </w:rPr>
            </w:pPr>
            <w:r w:rsidRPr="002D6998">
              <w:rPr>
                <w:iCs/>
              </w:rPr>
              <w:t>6. Каким показателям должна соответствовать спецодежда для защиты от радиоактивных веществ?</w:t>
            </w:r>
          </w:p>
          <w:p w:rsidR="007F62A8" w:rsidRPr="00DB6636" w:rsidRDefault="002D6998" w:rsidP="002D6998">
            <w:pPr>
              <w:tabs>
                <w:tab w:val="left" w:pos="346"/>
              </w:tabs>
              <w:jc w:val="both"/>
              <w:rPr>
                <w:iCs/>
              </w:rPr>
            </w:pPr>
            <w:r w:rsidRPr="002D6998">
              <w:rPr>
                <w:iCs/>
              </w:rPr>
              <w:t>7. Каким показателям должна соответствовать спецодежда для защиты от электрических полей?</w:t>
            </w:r>
          </w:p>
        </w:tc>
      </w:tr>
      <w:tr w:rsidR="00DB6636" w:rsidTr="0003098C">
        <w:trPr>
          <w:trHeight w:val="283"/>
        </w:trPr>
        <w:tc>
          <w:tcPr>
            <w:tcW w:w="993" w:type="dxa"/>
          </w:tcPr>
          <w:p w:rsidR="00DB6636" w:rsidRDefault="007F62A8" w:rsidP="00DB6636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827" w:type="dxa"/>
          </w:tcPr>
          <w:p w:rsidR="00DB6636" w:rsidRPr="00D2198B" w:rsidRDefault="00DB6636" w:rsidP="00DB6636">
            <w:pPr>
              <w:ind w:left="42"/>
              <w:rPr>
                <w:iCs/>
              </w:rPr>
            </w:pPr>
            <w:r>
              <w:rPr>
                <w:iCs/>
              </w:rPr>
              <w:t>Презентации</w:t>
            </w:r>
            <w:r w:rsidRPr="00DB6636">
              <w:rPr>
                <w:iCs/>
              </w:rPr>
              <w:t xml:space="preserve"> по разделу «</w:t>
            </w:r>
            <w:r w:rsidR="007F62A8" w:rsidRPr="007F62A8">
              <w:rPr>
                <w:iCs/>
              </w:rPr>
              <w:t>Гигиенические требования к специальной обуви и одежде</w:t>
            </w:r>
            <w:r w:rsidRPr="00DB6636">
              <w:rPr>
                <w:iCs/>
              </w:rPr>
              <w:t>»</w:t>
            </w:r>
          </w:p>
        </w:tc>
        <w:tc>
          <w:tcPr>
            <w:tcW w:w="9723" w:type="dxa"/>
          </w:tcPr>
          <w:p w:rsidR="00DB6636" w:rsidRDefault="00DB6636" w:rsidP="00DB6636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Презентации на тему:</w:t>
            </w:r>
          </w:p>
          <w:p w:rsidR="00DB6636" w:rsidRDefault="006A728E" w:rsidP="00DB6636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="00F52B5F" w:rsidRPr="00F52B5F">
              <w:rPr>
                <w:iCs/>
              </w:rPr>
              <w:t>Классификация специальной одежды, обуви и средств защиты рук по защитным свойствам от токсичных веществ</w:t>
            </w:r>
          </w:p>
          <w:p w:rsidR="00F52B5F" w:rsidRDefault="00F52B5F" w:rsidP="00DB6636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Pr="00F52B5F">
              <w:rPr>
                <w:iCs/>
              </w:rPr>
              <w:t>Обувь специальная с верхом из кожи для защиты от механических воздействий</w:t>
            </w:r>
          </w:p>
          <w:p w:rsidR="00F52B5F" w:rsidRDefault="00F52B5F" w:rsidP="00DB6636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3. </w:t>
            </w:r>
            <w:r w:rsidRPr="00F52B5F">
              <w:rPr>
                <w:iCs/>
              </w:rPr>
              <w:t>Специальная одежда, обувь и средства защиты  от  радиоактивных  веществ</w:t>
            </w:r>
          </w:p>
          <w:p w:rsidR="00F52B5F" w:rsidRDefault="00F52B5F" w:rsidP="00DB6636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  <w:r w:rsidRPr="00F52B5F">
              <w:rPr>
                <w:iCs/>
              </w:rPr>
              <w:t>Специальная обувь: Горнолыжные ботинки</w:t>
            </w:r>
          </w:p>
          <w:p w:rsidR="00F52B5F" w:rsidRPr="00D2198B" w:rsidRDefault="00F52B5F" w:rsidP="00DB6636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5. О</w:t>
            </w:r>
            <w:r w:rsidRPr="00F52B5F">
              <w:rPr>
                <w:iCs/>
              </w:rPr>
              <w:t>був</w:t>
            </w:r>
            <w:r>
              <w:rPr>
                <w:iCs/>
              </w:rPr>
              <w:t>ь</w:t>
            </w:r>
            <w:r w:rsidRPr="00F52B5F">
              <w:rPr>
                <w:iCs/>
              </w:rPr>
              <w:t xml:space="preserve"> и средств</w:t>
            </w:r>
            <w:r>
              <w:rPr>
                <w:iCs/>
              </w:rPr>
              <w:t>а</w:t>
            </w:r>
            <w:r w:rsidRPr="00F52B5F">
              <w:rPr>
                <w:iCs/>
              </w:rPr>
              <w:t xml:space="preserve"> защиты рук от </w:t>
            </w:r>
            <w:r>
              <w:rPr>
                <w:iCs/>
              </w:rPr>
              <w:t>бактериологических</w:t>
            </w:r>
            <w:r w:rsidRPr="00F52B5F">
              <w:rPr>
                <w:iCs/>
              </w:rPr>
              <w:t xml:space="preserve"> веществ</w:t>
            </w:r>
          </w:p>
        </w:tc>
      </w:tr>
    </w:tbl>
    <w:p w:rsidR="0036408D" w:rsidRPr="0036408D" w:rsidRDefault="0036408D" w:rsidP="00E5711D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E5711D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9D5862" w:rsidP="008B0C13">
      <w:pPr>
        <w:pStyle w:val="2"/>
        <w:ind w:left="0"/>
        <w:jc w:val="center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647A76" w:rsidRPr="0082635B" w:rsidRDefault="00647A76" w:rsidP="00647A76">
            <w:pPr>
              <w:pStyle w:val="TableParagraph"/>
              <w:spacing w:before="56"/>
              <w:ind w:left="109"/>
              <w:rPr>
                <w:i/>
              </w:rPr>
            </w:pPr>
            <w:r>
              <w:rPr>
                <w:lang w:val="ru-RU"/>
              </w:rPr>
              <w:t>Устный о</w:t>
            </w:r>
            <w:r w:rsidRPr="00AD4DBD">
              <w:rPr>
                <w:lang w:val="ru-RU"/>
              </w:rPr>
              <w:t>прос</w:t>
            </w: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>Обучающийся в ходе опроса продемонстрировал глубокие знания сущности проблемы, были даны, полные ответы на все вопросы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647A76" w:rsidRPr="00217628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>Обучающийся правильно рассуждает, дает верные ответы, однако, допускает незначительные неточности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Обучающийся слабо ориентируется в материале, плохо владеет профессиональной терминологией. 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647A76" w:rsidRPr="00314BCA" w:rsidTr="005F1A9C">
        <w:trPr>
          <w:trHeight w:val="576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Обучающийся в ходе опроса не смог дать правильные ответы на поставленные вопросы. 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647A76" w:rsidRPr="0082635B" w:rsidRDefault="00647A76" w:rsidP="00647A76">
            <w:pPr>
              <w:rPr>
                <w:i/>
              </w:rPr>
            </w:pPr>
            <w:r w:rsidRPr="00AD4DBD">
              <w:t>Лабораторная работа</w:t>
            </w: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Работа выполнена полностью. Возможно наличие одной неточности или описки, не являющиеся следствием незнания или непонимания выполненной работы. </w:t>
            </w:r>
            <w:r w:rsidRPr="00AD4DBD">
              <w:rPr>
                <w:spacing w:val="-4"/>
                <w:lang w:val="ru-RU"/>
              </w:rPr>
              <w:t xml:space="preserve">Обучающийся </w:t>
            </w:r>
            <w:r w:rsidRPr="00AD4DBD">
              <w:rPr>
                <w:lang w:val="ru-RU"/>
              </w:rPr>
              <w:t>показал полный объем знаний, умений в освоении пройденной темы в рамках лабораторной работы.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Работа выполнена полностью, но допущена ошибка в расчетах 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Допущены ошибки при выполнении работы и в интерпретации полученных результатов 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Работа не выполнена. 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61DF4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61DF4" w:rsidRPr="00961DF4" w:rsidRDefault="00961DF4" w:rsidP="00961DF4">
            <w:pPr>
              <w:rPr>
                <w:iCs/>
              </w:rPr>
            </w:pPr>
            <w:r w:rsidRPr="00961DF4">
              <w:rPr>
                <w:iCs/>
              </w:rPr>
              <w:t>Презентация</w:t>
            </w:r>
          </w:p>
        </w:tc>
        <w:tc>
          <w:tcPr>
            <w:tcW w:w="8080" w:type="dxa"/>
          </w:tcPr>
          <w:p w:rsidR="00961DF4" w:rsidRPr="00961DF4" w:rsidRDefault="00961DF4" w:rsidP="00961DF4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61DF4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961DF4">
              <w:rPr>
                <w:iCs/>
                <w:spacing w:val="-4"/>
                <w:lang w:val="ru-RU"/>
              </w:rPr>
              <w:t xml:space="preserve">Обучающийся </w:t>
            </w:r>
            <w:r w:rsidRPr="00961DF4">
              <w:rPr>
                <w:iCs/>
                <w:lang w:val="ru-RU"/>
              </w:rPr>
              <w:t>показал полный объем знаний, умений</w:t>
            </w:r>
            <w:r w:rsidRPr="00961DF4">
              <w:rPr>
                <w:iCs/>
                <w:spacing w:val="-25"/>
                <w:lang w:val="ru-RU"/>
              </w:rPr>
              <w:t xml:space="preserve"> </w:t>
            </w:r>
            <w:r w:rsidRPr="00961DF4">
              <w:rPr>
                <w:iCs/>
                <w:lang w:val="ru-RU"/>
              </w:rPr>
              <w:t>в освоении пройденных тем и применение их на</w:t>
            </w:r>
            <w:r w:rsidRPr="00961DF4">
              <w:rPr>
                <w:iCs/>
                <w:spacing w:val="-4"/>
                <w:lang w:val="ru-RU"/>
              </w:rPr>
              <w:t xml:space="preserve"> </w:t>
            </w:r>
            <w:r w:rsidRPr="00961DF4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961DF4" w:rsidRPr="00961DF4" w:rsidRDefault="00961DF4" w:rsidP="00961DF4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61DF4" w:rsidRPr="00961DF4" w:rsidRDefault="00961DF4" w:rsidP="00961DF4">
            <w:pPr>
              <w:jc w:val="center"/>
              <w:rPr>
                <w:iCs/>
              </w:rPr>
            </w:pPr>
            <w:r w:rsidRPr="00961DF4">
              <w:rPr>
                <w:iCs/>
              </w:rPr>
              <w:t>5</w:t>
            </w:r>
          </w:p>
        </w:tc>
      </w:tr>
      <w:tr w:rsidR="00961DF4" w:rsidRPr="00314BCA" w:rsidTr="00073075">
        <w:trPr>
          <w:trHeight w:val="283"/>
        </w:trPr>
        <w:tc>
          <w:tcPr>
            <w:tcW w:w="2410" w:type="dxa"/>
            <w:vMerge/>
          </w:tcPr>
          <w:p w:rsidR="00961DF4" w:rsidRPr="00961DF4" w:rsidRDefault="00961DF4" w:rsidP="00961DF4">
            <w:pPr>
              <w:rPr>
                <w:iCs/>
              </w:rPr>
            </w:pPr>
          </w:p>
        </w:tc>
        <w:tc>
          <w:tcPr>
            <w:tcW w:w="8080" w:type="dxa"/>
          </w:tcPr>
          <w:p w:rsidR="00961DF4" w:rsidRPr="00961DF4" w:rsidRDefault="00961DF4" w:rsidP="00961DF4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61DF4">
              <w:rPr>
                <w:iCs/>
                <w:lang w:val="ru-RU"/>
              </w:rPr>
              <w:t>Работа выполнена полностью,</w:t>
            </w:r>
            <w:r w:rsidRPr="00961DF4">
              <w:rPr>
                <w:iCs/>
                <w:spacing w:val="-15"/>
                <w:lang w:val="ru-RU"/>
              </w:rPr>
              <w:t xml:space="preserve"> </w:t>
            </w:r>
            <w:r w:rsidRPr="00961DF4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961DF4">
              <w:rPr>
                <w:iCs/>
                <w:spacing w:val="-8"/>
                <w:lang w:val="ru-RU"/>
              </w:rPr>
              <w:t xml:space="preserve"> </w:t>
            </w:r>
            <w:r w:rsidRPr="00961DF4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961DF4" w:rsidRPr="00961DF4" w:rsidRDefault="00961DF4" w:rsidP="00961DF4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61DF4" w:rsidRPr="00961DF4" w:rsidRDefault="00961DF4" w:rsidP="00961DF4">
            <w:pPr>
              <w:jc w:val="center"/>
              <w:rPr>
                <w:iCs/>
              </w:rPr>
            </w:pPr>
            <w:r w:rsidRPr="00961DF4">
              <w:rPr>
                <w:iCs/>
              </w:rPr>
              <w:t>4</w:t>
            </w:r>
          </w:p>
        </w:tc>
      </w:tr>
      <w:tr w:rsidR="00961DF4" w:rsidRPr="00314BCA" w:rsidTr="00073075">
        <w:trPr>
          <w:trHeight w:val="283"/>
        </w:trPr>
        <w:tc>
          <w:tcPr>
            <w:tcW w:w="2410" w:type="dxa"/>
            <w:vMerge/>
          </w:tcPr>
          <w:p w:rsidR="00961DF4" w:rsidRPr="00961DF4" w:rsidRDefault="00961DF4" w:rsidP="00961DF4">
            <w:pPr>
              <w:rPr>
                <w:iCs/>
              </w:rPr>
            </w:pPr>
          </w:p>
        </w:tc>
        <w:tc>
          <w:tcPr>
            <w:tcW w:w="8080" w:type="dxa"/>
          </w:tcPr>
          <w:p w:rsidR="00961DF4" w:rsidRPr="00961DF4" w:rsidRDefault="00961DF4" w:rsidP="00961DF4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61DF4">
              <w:rPr>
                <w:iCs/>
                <w:lang w:val="ru-RU"/>
              </w:rPr>
              <w:t>Допущены более одной</w:t>
            </w:r>
            <w:r w:rsidRPr="00961DF4">
              <w:rPr>
                <w:iCs/>
                <w:spacing w:val="-22"/>
                <w:lang w:val="ru-RU"/>
              </w:rPr>
              <w:t xml:space="preserve"> </w:t>
            </w:r>
            <w:r w:rsidRPr="00961DF4">
              <w:rPr>
                <w:iCs/>
                <w:lang w:val="ru-RU"/>
              </w:rPr>
              <w:t>ошибки или более двух-трех</w:t>
            </w:r>
            <w:r w:rsidRPr="00961DF4">
              <w:rPr>
                <w:iCs/>
                <w:spacing w:val="-20"/>
                <w:lang w:val="ru-RU"/>
              </w:rPr>
              <w:t xml:space="preserve"> </w:t>
            </w:r>
            <w:r w:rsidRPr="00961DF4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961DF4" w:rsidRPr="00961DF4" w:rsidRDefault="00961DF4" w:rsidP="00961DF4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61DF4" w:rsidRPr="00961DF4" w:rsidRDefault="00961DF4" w:rsidP="00961DF4">
            <w:pPr>
              <w:jc w:val="center"/>
              <w:rPr>
                <w:iCs/>
              </w:rPr>
            </w:pPr>
            <w:r w:rsidRPr="00961DF4">
              <w:rPr>
                <w:iCs/>
              </w:rPr>
              <w:t>3</w:t>
            </w:r>
          </w:p>
        </w:tc>
      </w:tr>
      <w:tr w:rsidR="00961DF4" w:rsidRPr="00314BCA" w:rsidTr="00073075">
        <w:trPr>
          <w:trHeight w:val="283"/>
        </w:trPr>
        <w:tc>
          <w:tcPr>
            <w:tcW w:w="2410" w:type="dxa"/>
            <w:vMerge/>
          </w:tcPr>
          <w:p w:rsidR="00961DF4" w:rsidRPr="00961DF4" w:rsidRDefault="00961DF4" w:rsidP="00961DF4">
            <w:pPr>
              <w:rPr>
                <w:iCs/>
              </w:rPr>
            </w:pPr>
          </w:p>
        </w:tc>
        <w:tc>
          <w:tcPr>
            <w:tcW w:w="8080" w:type="dxa"/>
          </w:tcPr>
          <w:p w:rsidR="00961DF4" w:rsidRPr="00961DF4" w:rsidRDefault="00961DF4" w:rsidP="00961DF4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61DF4">
              <w:rPr>
                <w:iCs/>
                <w:lang w:val="ru-RU"/>
              </w:rPr>
              <w:t>Работа выполнена не</w:t>
            </w:r>
            <w:r w:rsidRPr="00961DF4">
              <w:rPr>
                <w:iCs/>
                <w:spacing w:val="-17"/>
                <w:lang w:val="ru-RU"/>
              </w:rPr>
              <w:t xml:space="preserve"> </w:t>
            </w:r>
            <w:r w:rsidRPr="00961DF4">
              <w:rPr>
                <w:iCs/>
                <w:lang w:val="ru-RU"/>
              </w:rPr>
              <w:t xml:space="preserve">полностью. Допущены </w:t>
            </w:r>
            <w:r w:rsidRPr="00961DF4">
              <w:rPr>
                <w:iCs/>
                <w:spacing w:val="-2"/>
                <w:lang w:val="ru-RU"/>
              </w:rPr>
              <w:t xml:space="preserve">грубые </w:t>
            </w:r>
            <w:r w:rsidRPr="00961DF4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961DF4" w:rsidRPr="00961DF4" w:rsidRDefault="00961DF4" w:rsidP="00961DF4">
            <w:pPr>
              <w:jc w:val="center"/>
              <w:rPr>
                <w:iCs/>
              </w:rPr>
            </w:pPr>
          </w:p>
        </w:tc>
        <w:tc>
          <w:tcPr>
            <w:tcW w:w="2056" w:type="dxa"/>
            <w:vMerge w:val="restart"/>
          </w:tcPr>
          <w:p w:rsidR="00961DF4" w:rsidRPr="00961DF4" w:rsidRDefault="00961DF4" w:rsidP="00961DF4">
            <w:pPr>
              <w:jc w:val="center"/>
              <w:rPr>
                <w:iCs/>
              </w:rPr>
            </w:pPr>
            <w:r w:rsidRPr="00961DF4">
              <w:rPr>
                <w:iCs/>
              </w:rPr>
              <w:t>2</w:t>
            </w:r>
          </w:p>
        </w:tc>
      </w:tr>
      <w:tr w:rsidR="00961DF4" w:rsidRPr="00314BCA" w:rsidTr="00073075">
        <w:trPr>
          <w:trHeight w:val="283"/>
        </w:trPr>
        <w:tc>
          <w:tcPr>
            <w:tcW w:w="2410" w:type="dxa"/>
            <w:vMerge/>
          </w:tcPr>
          <w:p w:rsidR="00961DF4" w:rsidRPr="0082635B" w:rsidRDefault="00961DF4" w:rsidP="00961DF4">
            <w:pPr>
              <w:rPr>
                <w:i/>
              </w:rPr>
            </w:pPr>
          </w:p>
        </w:tc>
        <w:tc>
          <w:tcPr>
            <w:tcW w:w="8080" w:type="dxa"/>
          </w:tcPr>
          <w:p w:rsidR="00961DF4" w:rsidRPr="00961DF4" w:rsidRDefault="00961DF4" w:rsidP="00961DF4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61DF4">
              <w:rPr>
                <w:iCs/>
              </w:rPr>
              <w:t>Работа не</w:t>
            </w:r>
            <w:r w:rsidRPr="00961DF4">
              <w:rPr>
                <w:iCs/>
                <w:lang w:val="ru-RU"/>
              </w:rPr>
              <w:t xml:space="preserve"> </w:t>
            </w:r>
            <w:r w:rsidRPr="00961DF4">
              <w:rPr>
                <w:iCs/>
                <w:spacing w:val="-1"/>
              </w:rPr>
              <w:t>выполнена</w:t>
            </w:r>
            <w:r w:rsidRPr="00961DF4">
              <w:rPr>
                <w:iCs/>
              </w:rPr>
              <w:t>.</w:t>
            </w:r>
          </w:p>
        </w:tc>
        <w:tc>
          <w:tcPr>
            <w:tcW w:w="2055" w:type="dxa"/>
          </w:tcPr>
          <w:p w:rsidR="00961DF4" w:rsidRPr="008F6748" w:rsidRDefault="00961DF4" w:rsidP="00961DF4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961DF4" w:rsidRPr="008F6748" w:rsidRDefault="00961DF4" w:rsidP="00961DF4">
            <w:pPr>
              <w:jc w:val="center"/>
              <w:rPr>
                <w:i/>
              </w:rPr>
            </w:pPr>
          </w:p>
        </w:tc>
      </w:tr>
    </w:tbl>
    <w:p w:rsidR="00E705FF" w:rsidRPr="00422A7E" w:rsidRDefault="00E705FF" w:rsidP="008B0C13">
      <w:pPr>
        <w:pStyle w:val="2"/>
        <w:ind w:left="0"/>
        <w:jc w:val="center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5662F3" w:rsidRDefault="002C4687" w:rsidP="0009260A">
            <w:pPr>
              <w:jc w:val="both"/>
              <w:rPr>
                <w:iCs/>
              </w:rPr>
            </w:pPr>
            <w:r w:rsidRPr="005662F3">
              <w:rPr>
                <w:iCs/>
              </w:rPr>
              <w:t xml:space="preserve">Экзамен: 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5662F3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:rsidR="005662F3" w:rsidRPr="005662F3" w:rsidRDefault="005662F3" w:rsidP="005662F3">
            <w:pPr>
              <w:jc w:val="both"/>
              <w:rPr>
                <w:bCs/>
              </w:rPr>
            </w:pPr>
            <w:r w:rsidRPr="005662F3">
              <w:rPr>
                <w:bCs/>
              </w:rPr>
              <w:t>Билет № 1</w:t>
            </w:r>
          </w:p>
          <w:p w:rsidR="00EA04BE" w:rsidRPr="00EA04BE" w:rsidRDefault="00EA04BE" w:rsidP="00EA04BE">
            <w:pPr>
              <w:jc w:val="both"/>
              <w:rPr>
                <w:bCs/>
              </w:rPr>
            </w:pPr>
            <w:r w:rsidRPr="00EA04BE">
              <w:rPr>
                <w:bCs/>
              </w:rPr>
              <w:t>Вопрос 1. Развитие учения о гигиене одежды и обуви. Цели и задачи дисциплины «Гигиена одежды и обуви»</w:t>
            </w:r>
          </w:p>
          <w:p w:rsidR="00EA04BE" w:rsidRPr="00EA04BE" w:rsidRDefault="00EA04BE" w:rsidP="00EA04BE">
            <w:pPr>
              <w:jc w:val="both"/>
              <w:rPr>
                <w:bCs/>
              </w:rPr>
            </w:pPr>
            <w:r w:rsidRPr="00EA04BE">
              <w:rPr>
                <w:bCs/>
              </w:rPr>
              <w:t>Вопрос 2. Роль материалов в формировании микроклимата под одеждой</w:t>
            </w:r>
          </w:p>
          <w:p w:rsidR="005662F3" w:rsidRPr="005662F3" w:rsidRDefault="00EA04BE" w:rsidP="00EA04BE">
            <w:pPr>
              <w:jc w:val="both"/>
              <w:rPr>
                <w:bCs/>
              </w:rPr>
            </w:pPr>
            <w:r w:rsidRPr="00EA04BE">
              <w:rPr>
                <w:bCs/>
              </w:rPr>
              <w:t>Вопрос 3. История обуви. Древний Рим и Древний Египет – сандалии и «гладиаторы»</w:t>
            </w:r>
          </w:p>
          <w:p w:rsidR="00EA04BE" w:rsidRDefault="00EA04BE" w:rsidP="005662F3">
            <w:pPr>
              <w:jc w:val="both"/>
              <w:rPr>
                <w:szCs w:val="24"/>
              </w:rPr>
            </w:pPr>
          </w:p>
          <w:p w:rsidR="005662F3" w:rsidRDefault="005662F3" w:rsidP="005662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Билет № 2</w:t>
            </w:r>
          </w:p>
          <w:p w:rsidR="00EA04BE" w:rsidRPr="00EA04BE" w:rsidRDefault="00EA04BE" w:rsidP="00EA04BE">
            <w:pPr>
              <w:jc w:val="both"/>
              <w:rPr>
                <w:szCs w:val="24"/>
              </w:rPr>
            </w:pPr>
            <w:r w:rsidRPr="00EA04BE">
              <w:rPr>
                <w:szCs w:val="24"/>
              </w:rPr>
              <w:t>Вопрос 1. Особенности физиологии теплообмена человека с внешней средой. Терморегуляция человека</w:t>
            </w:r>
          </w:p>
          <w:p w:rsidR="00EA04BE" w:rsidRPr="00EA04BE" w:rsidRDefault="00EA04BE" w:rsidP="00EA04BE">
            <w:pPr>
              <w:jc w:val="both"/>
              <w:rPr>
                <w:szCs w:val="24"/>
              </w:rPr>
            </w:pPr>
            <w:r w:rsidRPr="00EA04BE">
              <w:rPr>
                <w:szCs w:val="24"/>
              </w:rPr>
              <w:t>Вопрос 2. Гидрологические свойства материалов (гигроскопичность, капиллярность, влагопоглощаемость, влагоотдача)</w:t>
            </w:r>
          </w:p>
          <w:p w:rsidR="005662F3" w:rsidRDefault="00EA04BE" w:rsidP="00EA04BE">
            <w:pPr>
              <w:jc w:val="both"/>
              <w:rPr>
                <w:szCs w:val="24"/>
              </w:rPr>
            </w:pPr>
            <w:r w:rsidRPr="00EA04BE">
              <w:rPr>
                <w:szCs w:val="24"/>
              </w:rPr>
              <w:t>Вопрос 3. История обуви. Обувь Древнего Китая – платформа, сапоги императора и туфельки-лотосы</w:t>
            </w:r>
          </w:p>
          <w:p w:rsidR="00EA04BE" w:rsidRDefault="00EA04BE" w:rsidP="005662F3">
            <w:pPr>
              <w:jc w:val="both"/>
              <w:rPr>
                <w:szCs w:val="24"/>
              </w:rPr>
            </w:pPr>
          </w:p>
          <w:p w:rsidR="005662F3" w:rsidRDefault="005662F3" w:rsidP="005662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Билет № 3</w:t>
            </w:r>
          </w:p>
          <w:p w:rsidR="00EA04BE" w:rsidRPr="00EA04BE" w:rsidRDefault="00EA04BE" w:rsidP="00EA04BE">
            <w:pPr>
              <w:jc w:val="both"/>
              <w:rPr>
                <w:szCs w:val="24"/>
              </w:rPr>
            </w:pPr>
            <w:r w:rsidRPr="00EA04BE">
              <w:rPr>
                <w:szCs w:val="24"/>
              </w:rPr>
              <w:t>Вопрос 1. Особенности физиологии теплообмена человека с внешней средой. Теплопродукция человека</w:t>
            </w:r>
          </w:p>
          <w:p w:rsidR="00EA04BE" w:rsidRPr="00EA04BE" w:rsidRDefault="00EA04BE" w:rsidP="00EA04BE">
            <w:pPr>
              <w:jc w:val="both"/>
              <w:rPr>
                <w:szCs w:val="24"/>
              </w:rPr>
            </w:pPr>
            <w:r w:rsidRPr="00EA04BE">
              <w:rPr>
                <w:szCs w:val="24"/>
              </w:rPr>
              <w:t>Вопрос 2. Гидрологические свойства материалов (паропроницаемость, влагопроводность, воздухопроницаемость)</w:t>
            </w:r>
          </w:p>
          <w:p w:rsidR="005662F3" w:rsidRDefault="00EA04BE" w:rsidP="00EA04BE">
            <w:pPr>
              <w:jc w:val="both"/>
              <w:rPr>
                <w:szCs w:val="24"/>
              </w:rPr>
            </w:pPr>
            <w:r w:rsidRPr="00EA04BE">
              <w:rPr>
                <w:szCs w:val="24"/>
              </w:rPr>
              <w:t>Вопрос 3. История обуви. Обувь Японии – поккури (окобо), таби</w:t>
            </w:r>
          </w:p>
          <w:p w:rsidR="00EA04BE" w:rsidRDefault="00EA04BE" w:rsidP="005662F3">
            <w:pPr>
              <w:jc w:val="both"/>
              <w:rPr>
                <w:szCs w:val="24"/>
              </w:rPr>
            </w:pPr>
          </w:p>
          <w:p w:rsidR="005662F3" w:rsidRDefault="005662F3" w:rsidP="005662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Билет № 4</w:t>
            </w:r>
          </w:p>
          <w:p w:rsidR="00EA04BE" w:rsidRPr="00EA04BE" w:rsidRDefault="00EA04BE" w:rsidP="00EA04BE">
            <w:pPr>
              <w:jc w:val="both"/>
              <w:rPr>
                <w:szCs w:val="24"/>
              </w:rPr>
            </w:pPr>
            <w:r w:rsidRPr="00EA04BE">
              <w:rPr>
                <w:szCs w:val="24"/>
              </w:rPr>
              <w:t>Вопрос 1. Особенности физиологии теплообмена человека с внешней средой. Теплоотдача человека</w:t>
            </w:r>
          </w:p>
          <w:p w:rsidR="00EA04BE" w:rsidRPr="00EA04BE" w:rsidRDefault="00EA04BE" w:rsidP="00EA04BE">
            <w:pPr>
              <w:jc w:val="both"/>
              <w:rPr>
                <w:szCs w:val="24"/>
              </w:rPr>
            </w:pPr>
            <w:r w:rsidRPr="00EA04BE">
              <w:rPr>
                <w:szCs w:val="24"/>
              </w:rPr>
              <w:t>Вопрос 2. Теплозащитные и защитные свойства материалов</w:t>
            </w:r>
          </w:p>
          <w:p w:rsidR="005662F3" w:rsidRDefault="00EA04BE" w:rsidP="00EA04BE">
            <w:pPr>
              <w:jc w:val="both"/>
              <w:rPr>
                <w:szCs w:val="24"/>
              </w:rPr>
            </w:pPr>
            <w:r w:rsidRPr="00EA04BE">
              <w:rPr>
                <w:szCs w:val="24"/>
              </w:rPr>
              <w:t>Вопрос 3. История обуви. Обувь Индии – падуки</w:t>
            </w:r>
          </w:p>
          <w:p w:rsidR="00EA04BE" w:rsidRDefault="00EA04BE" w:rsidP="005662F3">
            <w:pPr>
              <w:jc w:val="both"/>
              <w:rPr>
                <w:szCs w:val="24"/>
              </w:rPr>
            </w:pPr>
          </w:p>
          <w:p w:rsidR="005662F3" w:rsidRDefault="005662F3" w:rsidP="005662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Билет № 5</w:t>
            </w:r>
          </w:p>
          <w:p w:rsidR="00EA04BE" w:rsidRPr="00EA04BE" w:rsidRDefault="00EA04BE" w:rsidP="00EA04BE">
            <w:pPr>
              <w:jc w:val="both"/>
              <w:rPr>
                <w:iCs/>
              </w:rPr>
            </w:pPr>
            <w:r w:rsidRPr="00EA04BE">
              <w:rPr>
                <w:iCs/>
              </w:rPr>
              <w:t>Вопрос 1. Процесс передачи тепла через пакет одежды и обуви во внешнюю среду. Радиационный теплообмен</w:t>
            </w:r>
          </w:p>
          <w:p w:rsidR="00EA04BE" w:rsidRPr="00EA04BE" w:rsidRDefault="00EA04BE" w:rsidP="00EA04BE">
            <w:pPr>
              <w:jc w:val="both"/>
              <w:rPr>
                <w:iCs/>
              </w:rPr>
            </w:pPr>
            <w:r w:rsidRPr="00EA04BE">
              <w:rPr>
                <w:iCs/>
              </w:rPr>
              <w:t>Вопрос 2. Классификация одежды по видам, классам, сезону и материалу</w:t>
            </w:r>
          </w:p>
          <w:p w:rsidR="002C4687" w:rsidRPr="00EA04BE" w:rsidRDefault="00EA04BE" w:rsidP="00EA04BE">
            <w:pPr>
              <w:jc w:val="both"/>
              <w:rPr>
                <w:iCs/>
              </w:rPr>
            </w:pPr>
            <w:r w:rsidRPr="00EA04BE">
              <w:rPr>
                <w:iCs/>
              </w:rPr>
              <w:t>Вопрос 3. История обуви. Обувь России – лапти</w:t>
            </w:r>
          </w:p>
          <w:p w:rsidR="00EA04BE" w:rsidRPr="00A80E2B" w:rsidRDefault="00EA04BE" w:rsidP="006D6688">
            <w:pPr>
              <w:jc w:val="both"/>
              <w:rPr>
                <w:i/>
              </w:rPr>
            </w:pPr>
          </w:p>
        </w:tc>
      </w:tr>
    </w:tbl>
    <w:p w:rsidR="00320A69" w:rsidRDefault="00320A69" w:rsidP="00320A69">
      <w:pPr>
        <w:pStyle w:val="2"/>
        <w:numPr>
          <w:ilvl w:val="0"/>
          <w:numId w:val="0"/>
        </w:numPr>
      </w:pPr>
    </w:p>
    <w:p w:rsidR="009D5862" w:rsidRDefault="009D5862" w:rsidP="008B0C13">
      <w:pPr>
        <w:pStyle w:val="2"/>
        <w:ind w:left="0"/>
        <w:jc w:val="center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B1328A" w:rsidRDefault="00B1328A" w:rsidP="00FC1ACA">
            <w:pPr>
              <w:rPr>
                <w:iCs/>
              </w:rPr>
            </w:pPr>
            <w:r w:rsidRPr="00B1328A">
              <w:rPr>
                <w:iCs/>
              </w:rPr>
              <w:t>Э</w:t>
            </w:r>
            <w:r w:rsidR="009D5862" w:rsidRPr="00B1328A">
              <w:rPr>
                <w:iCs/>
              </w:rPr>
              <w:t>кзамен: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в устной форме по билетам</w:t>
            </w:r>
          </w:p>
          <w:p w:rsidR="009D5862" w:rsidRPr="00E53EFE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9D5862" w:rsidRPr="00B1328A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Обучающийся:</w:t>
            </w:r>
          </w:p>
          <w:p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B1328A">
              <w:rPr>
                <w:iCs/>
                <w:lang w:val="ru-RU"/>
              </w:rPr>
              <w:t xml:space="preserve"> </w:t>
            </w:r>
            <w:r w:rsidRPr="00B1328A">
              <w:rPr>
                <w:iCs/>
                <w:lang w:val="ru-RU"/>
              </w:rPr>
              <w:t>диалог и вступает в научную дискуссию;</w:t>
            </w:r>
          </w:p>
          <w:p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B1328A">
              <w:rPr>
                <w:iCs/>
                <w:lang w:val="ru-RU"/>
              </w:rPr>
              <w:t xml:space="preserve"> </w:t>
            </w:r>
            <w:r w:rsidRPr="00B1328A">
              <w:rPr>
                <w:iCs/>
                <w:lang w:val="ru-RU"/>
              </w:rPr>
              <w:t>основной</w:t>
            </w:r>
            <w:r w:rsidR="00B73243" w:rsidRPr="00B1328A">
              <w:rPr>
                <w:iCs/>
                <w:lang w:val="ru-RU"/>
              </w:rPr>
              <w:t xml:space="preserve"> </w:t>
            </w:r>
            <w:r w:rsidRPr="00B1328A">
              <w:rPr>
                <w:iCs/>
                <w:lang w:val="ru-RU"/>
              </w:rPr>
              <w:t>и дополнительной литературой.</w:t>
            </w:r>
          </w:p>
          <w:p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B1328A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Обучающийся: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недостаточно раскрыта проблема по одному из вопросов билета;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недостаточно логично построено изложение вопроса;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Обучающийся: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B1328A">
              <w:rPr>
                <w:iCs/>
              </w:rPr>
              <w:t xml:space="preserve">показывает </w:t>
            </w:r>
            <w:r w:rsidRPr="00B1328A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B1328A" w:rsidRDefault="009D5862" w:rsidP="00E5711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B1328A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9D5862" w:rsidRPr="00B1328A" w:rsidRDefault="009D5862" w:rsidP="00E5711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B1328A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B1328A">
              <w:rPr>
                <w:iCs/>
              </w:rPr>
              <w:t>. Неуверенно, с большими затруднениями решает</w:t>
            </w:r>
            <w:r w:rsidR="00B73243" w:rsidRPr="00B1328A">
              <w:rPr>
                <w:iCs/>
              </w:rPr>
              <w:t xml:space="preserve"> </w:t>
            </w:r>
            <w:r w:rsidRPr="00B1328A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B1328A">
              <w:rPr>
                <w:iCs/>
              </w:rPr>
              <w:t xml:space="preserve"> </w:t>
            </w:r>
            <w:r w:rsidRPr="00B1328A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2</w:t>
            </w:r>
          </w:p>
        </w:tc>
      </w:tr>
    </w:tbl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B1328A">
      <w:pPr>
        <w:pStyle w:val="2"/>
        <w:ind w:left="0"/>
        <w:jc w:val="center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B20101" w:rsidRPr="008448CC" w:rsidTr="00FC1ACA">
        <w:trPr>
          <w:trHeight w:val="286"/>
        </w:trPr>
        <w:tc>
          <w:tcPr>
            <w:tcW w:w="3686" w:type="dxa"/>
          </w:tcPr>
          <w:p w:rsidR="00B20101" w:rsidRPr="008448CC" w:rsidRDefault="00B20101" w:rsidP="00B20101">
            <w:pPr>
              <w:rPr>
                <w:bCs/>
                <w:iCs/>
              </w:rPr>
            </w:pPr>
            <w:r w:rsidRPr="00AD0250">
              <w:rPr>
                <w:bCs/>
              </w:rPr>
              <w:t xml:space="preserve">- </w:t>
            </w:r>
            <w:r>
              <w:rPr>
                <w:bCs/>
              </w:rPr>
              <w:t xml:space="preserve">устный </w:t>
            </w:r>
            <w:r w:rsidRPr="00AD0250">
              <w:rPr>
                <w:bCs/>
              </w:rPr>
              <w:t>опрос</w:t>
            </w:r>
          </w:p>
        </w:tc>
        <w:tc>
          <w:tcPr>
            <w:tcW w:w="2835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  <w:tr w:rsidR="00B20101" w:rsidRPr="008448CC" w:rsidTr="00FC1ACA">
        <w:trPr>
          <w:trHeight w:val="286"/>
        </w:trPr>
        <w:tc>
          <w:tcPr>
            <w:tcW w:w="3686" w:type="dxa"/>
          </w:tcPr>
          <w:p w:rsidR="00B20101" w:rsidRPr="008448CC" w:rsidRDefault="00B20101" w:rsidP="00B20101">
            <w:pPr>
              <w:rPr>
                <w:bCs/>
                <w:iCs/>
              </w:rPr>
            </w:pPr>
            <w:r w:rsidRPr="00AD0250">
              <w:rPr>
                <w:bCs/>
              </w:rPr>
              <w:t xml:space="preserve">- </w:t>
            </w:r>
            <w:r>
              <w:rPr>
                <w:bCs/>
              </w:rPr>
              <w:t xml:space="preserve">защита </w:t>
            </w:r>
            <w:r w:rsidRPr="00AD0250">
              <w:rPr>
                <w:bCs/>
              </w:rPr>
              <w:t>лабораторн</w:t>
            </w:r>
            <w:r>
              <w:rPr>
                <w:bCs/>
              </w:rPr>
              <w:t>ых</w:t>
            </w:r>
            <w:r w:rsidRPr="00AD0250">
              <w:rPr>
                <w:bCs/>
              </w:rPr>
              <w:t xml:space="preserve"> работ</w:t>
            </w:r>
          </w:p>
        </w:tc>
        <w:tc>
          <w:tcPr>
            <w:tcW w:w="2835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  <w:tr w:rsidR="00B20101" w:rsidRPr="008448CC" w:rsidTr="00FC1ACA">
        <w:trPr>
          <w:trHeight w:val="286"/>
        </w:trPr>
        <w:tc>
          <w:tcPr>
            <w:tcW w:w="3686" w:type="dxa"/>
          </w:tcPr>
          <w:p w:rsidR="00B20101" w:rsidRPr="008448CC" w:rsidRDefault="00B20101" w:rsidP="00B20101">
            <w:pPr>
              <w:rPr>
                <w:bCs/>
                <w:iCs/>
              </w:rPr>
            </w:pPr>
            <w:r w:rsidRPr="00AD0250">
              <w:rPr>
                <w:bCs/>
              </w:rPr>
              <w:t xml:space="preserve">- </w:t>
            </w:r>
            <w:r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  <w:tr w:rsidR="00B20101" w:rsidRPr="008448CC" w:rsidTr="00FC1ACA">
        <w:trPr>
          <w:trHeight w:val="286"/>
        </w:trPr>
        <w:tc>
          <w:tcPr>
            <w:tcW w:w="3686" w:type="dxa"/>
          </w:tcPr>
          <w:p w:rsidR="00B20101" w:rsidRPr="00AD0250" w:rsidRDefault="00B20101" w:rsidP="00B20101">
            <w:pPr>
              <w:rPr>
                <w:bCs/>
              </w:rPr>
            </w:pPr>
            <w:r w:rsidRPr="00AD0250">
              <w:rPr>
                <w:b/>
                <w:iCs/>
              </w:rPr>
              <w:t>Итого за семестр</w:t>
            </w:r>
            <w:r w:rsidRPr="00AD0250">
              <w:rPr>
                <w:bCs/>
              </w:rPr>
              <w:t xml:space="preserve"> </w:t>
            </w:r>
          </w:p>
          <w:p w:rsidR="00B20101" w:rsidRPr="008448CC" w:rsidRDefault="00B20101" w:rsidP="00B20101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B20101" w:rsidRPr="00B20101" w:rsidRDefault="00B20101" w:rsidP="00B20101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отлично</w:t>
            </w:r>
          </w:p>
          <w:p w:rsidR="00B20101" w:rsidRPr="00B20101" w:rsidRDefault="00B20101" w:rsidP="00B20101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хорошо</w:t>
            </w:r>
          </w:p>
          <w:p w:rsidR="00B20101" w:rsidRPr="00B20101" w:rsidRDefault="00B20101" w:rsidP="00B20101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удовлетворительно</w:t>
            </w:r>
          </w:p>
          <w:p w:rsidR="00B20101" w:rsidRPr="008448CC" w:rsidRDefault="00B20101" w:rsidP="00B20101">
            <w:pPr>
              <w:rPr>
                <w:bCs/>
                <w:i/>
              </w:rPr>
            </w:pPr>
            <w:r w:rsidRPr="00B20101">
              <w:rPr>
                <w:bCs/>
                <w:iCs/>
              </w:rPr>
              <w:t>неудовлетворительно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B20101" w:rsidRDefault="00FF102D" w:rsidP="00E5711D">
      <w:pPr>
        <w:pStyle w:val="af0"/>
        <w:numPr>
          <w:ilvl w:val="3"/>
          <w:numId w:val="10"/>
        </w:numPr>
        <w:jc w:val="both"/>
      </w:pPr>
      <w:r w:rsidRPr="00B20101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B20101" w:rsidRDefault="00FF102D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проблемная лекция;</w:t>
      </w:r>
    </w:p>
    <w:p w:rsidR="00FD4A53" w:rsidRPr="00B20101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20101">
        <w:rPr>
          <w:sz w:val="24"/>
          <w:szCs w:val="24"/>
        </w:rPr>
        <w:t>проведение интерактивных лекций;</w:t>
      </w:r>
    </w:p>
    <w:p w:rsidR="00FD4A53" w:rsidRPr="00B20101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20101">
        <w:rPr>
          <w:sz w:val="24"/>
          <w:szCs w:val="24"/>
        </w:rPr>
        <w:t>групповых дискуссий;</w:t>
      </w:r>
    </w:p>
    <w:p w:rsidR="00FD4A53" w:rsidRPr="00B20101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20101">
        <w:rPr>
          <w:sz w:val="24"/>
          <w:szCs w:val="24"/>
        </w:rPr>
        <w:t>преподавание дисциплин</w:t>
      </w:r>
      <w:r w:rsidR="00B20101">
        <w:rPr>
          <w:sz w:val="24"/>
          <w:szCs w:val="24"/>
        </w:rPr>
        <w:t xml:space="preserve"> </w:t>
      </w:r>
      <w:r w:rsidRPr="00B20101">
        <w:rPr>
          <w:sz w:val="24"/>
          <w:szCs w:val="24"/>
        </w:rPr>
        <w:t>в форме курсов, составленных на основе результатов научных исследовани</w:t>
      </w:r>
      <w:r w:rsidR="00A656AB">
        <w:rPr>
          <w:sz w:val="24"/>
          <w:szCs w:val="24"/>
        </w:rPr>
        <w:t>й;</w:t>
      </w:r>
    </w:p>
    <w:p w:rsidR="00FF102D" w:rsidRPr="00B20101" w:rsidRDefault="00FF102D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B20101" w:rsidRDefault="00453DD7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дистанционные</w:t>
      </w:r>
      <w:r w:rsidR="002811EB" w:rsidRPr="00B20101">
        <w:rPr>
          <w:sz w:val="24"/>
          <w:szCs w:val="24"/>
        </w:rPr>
        <w:t xml:space="preserve"> образовательные технологии</w:t>
      </w:r>
      <w:r w:rsidR="000C6AAE" w:rsidRPr="00B20101">
        <w:rPr>
          <w:sz w:val="24"/>
          <w:szCs w:val="24"/>
        </w:rPr>
        <w:t>;</w:t>
      </w:r>
    </w:p>
    <w:p w:rsidR="000C6AAE" w:rsidRPr="00B20101" w:rsidRDefault="00A479F3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применение</w:t>
      </w:r>
      <w:r w:rsidR="000C6AAE" w:rsidRPr="00B20101">
        <w:rPr>
          <w:sz w:val="24"/>
          <w:szCs w:val="24"/>
        </w:rPr>
        <w:t xml:space="preserve"> электронного обучения;</w:t>
      </w:r>
    </w:p>
    <w:p w:rsidR="00FF102D" w:rsidRPr="00B20101" w:rsidRDefault="00FF102D" w:rsidP="00E5711D">
      <w:pPr>
        <w:pStyle w:val="af0"/>
        <w:numPr>
          <w:ilvl w:val="2"/>
          <w:numId w:val="10"/>
        </w:numPr>
        <w:jc w:val="both"/>
      </w:pPr>
      <w:r w:rsidRPr="00B20101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633506" w:rsidRPr="00A656AB" w:rsidRDefault="00FF102D" w:rsidP="00E5711D">
      <w:pPr>
        <w:pStyle w:val="af0"/>
        <w:numPr>
          <w:ilvl w:val="2"/>
          <w:numId w:val="10"/>
        </w:numPr>
        <w:jc w:val="both"/>
        <w:rPr>
          <w:iCs/>
        </w:rPr>
      </w:pPr>
      <w:r w:rsidRPr="00A656AB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A656AB">
        <w:rPr>
          <w:iCs/>
          <w:sz w:val="24"/>
          <w:szCs w:val="24"/>
        </w:rPr>
        <w:t>;</w:t>
      </w:r>
    </w:p>
    <w:p w:rsidR="00EF1D7C" w:rsidRPr="00A656AB" w:rsidRDefault="00EF1D7C" w:rsidP="00E5711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A656AB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:rsidR="00EF1D7C" w:rsidRPr="00A656AB" w:rsidRDefault="00EF1D7C" w:rsidP="00E5711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A656AB">
        <w:rPr>
          <w:iCs/>
          <w:sz w:val="24"/>
          <w:szCs w:val="24"/>
        </w:rPr>
        <w:t>обучение в сотрудничестве (командная, групповая работа);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A656AB" w:rsidRDefault="00633506" w:rsidP="00E5711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656AB">
        <w:rPr>
          <w:sz w:val="24"/>
          <w:szCs w:val="24"/>
        </w:rPr>
        <w:t>Практическая подготовка</w:t>
      </w:r>
      <w:r w:rsidR="00494E1D" w:rsidRPr="00A656AB">
        <w:rPr>
          <w:sz w:val="24"/>
          <w:szCs w:val="24"/>
        </w:rPr>
        <w:t xml:space="preserve"> в рамках </w:t>
      </w:r>
      <w:r w:rsidR="009B4BCD" w:rsidRPr="00A656AB">
        <w:rPr>
          <w:sz w:val="24"/>
          <w:szCs w:val="24"/>
        </w:rPr>
        <w:t>учебной дисциплины</w:t>
      </w:r>
      <w:r w:rsidR="00A656AB" w:rsidRPr="00A656AB">
        <w:rPr>
          <w:sz w:val="24"/>
          <w:szCs w:val="24"/>
        </w:rPr>
        <w:t xml:space="preserve"> </w:t>
      </w:r>
      <w:r w:rsidR="000F330B" w:rsidRPr="00A656AB">
        <w:rPr>
          <w:sz w:val="24"/>
          <w:szCs w:val="24"/>
        </w:rPr>
        <w:t xml:space="preserve">реализуется </w:t>
      </w:r>
      <w:r w:rsidR="0063447C" w:rsidRPr="00A656AB">
        <w:rPr>
          <w:sz w:val="24"/>
          <w:szCs w:val="24"/>
        </w:rPr>
        <w:t xml:space="preserve">при проведении </w:t>
      </w:r>
      <w:r w:rsidR="000F330B" w:rsidRPr="00A656AB">
        <w:rPr>
          <w:rFonts w:eastAsiaTheme="minorHAnsi"/>
          <w:w w:val="105"/>
          <w:sz w:val="24"/>
          <w:szCs w:val="24"/>
        </w:rPr>
        <w:t>лабораторных работ с будущей профессиональной деятельностью.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</w:t>
      </w:r>
    </w:p>
    <w:p w:rsidR="008B3178" w:rsidRPr="00A656AB" w:rsidRDefault="00E96774" w:rsidP="00E5711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656AB">
        <w:rPr>
          <w:sz w:val="24"/>
          <w:szCs w:val="24"/>
        </w:rPr>
        <w:t>Проводятся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отдельны</w:t>
      </w:r>
      <w:r w:rsidRPr="00A656AB">
        <w:rPr>
          <w:rFonts w:eastAsiaTheme="minorHAnsi"/>
          <w:w w:val="105"/>
          <w:sz w:val="24"/>
          <w:szCs w:val="24"/>
        </w:rPr>
        <w:t>е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заняти</w:t>
      </w:r>
      <w:r w:rsidRPr="00A656AB">
        <w:rPr>
          <w:rFonts w:eastAsiaTheme="minorHAnsi"/>
          <w:w w:val="105"/>
          <w:sz w:val="24"/>
          <w:szCs w:val="24"/>
        </w:rPr>
        <w:t>я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A656AB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E7127C" w:rsidRPr="008B0C13" w:rsidRDefault="007F3D0E" w:rsidP="008B0C13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5374A8">
        <w:rPr>
          <w:iCs/>
        </w:rPr>
        <w:t xml:space="preserve"> ДИСЦИПЛИНЫ</w:t>
      </w:r>
    </w:p>
    <w:p w:rsidR="00D01F0C" w:rsidRPr="00566E12" w:rsidRDefault="00D01F0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</w:t>
      </w:r>
      <w:r w:rsidR="00E7127C" w:rsidRPr="008B0C13">
        <w:rPr>
          <w:iCs/>
          <w:sz w:val="24"/>
          <w:szCs w:val="24"/>
        </w:rPr>
        <w:t>обеспечение дисциплины</w:t>
      </w:r>
      <w:r w:rsidR="008B0C13">
        <w:rPr>
          <w:i/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6"/>
        <w:gridCol w:w="4952"/>
      </w:tblGrid>
      <w:tr w:rsidR="00566E12" w:rsidRPr="0021251B" w:rsidTr="00051F84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051F84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</w:t>
            </w:r>
            <w:r w:rsidR="005374A8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Садовническая ул., д. 35</w:t>
            </w:r>
          </w:p>
        </w:tc>
      </w:tr>
      <w:tr w:rsidR="00574A34" w:rsidRPr="0021251B" w:rsidTr="00051F84">
        <w:tc>
          <w:tcPr>
            <w:tcW w:w="4676" w:type="dxa"/>
          </w:tcPr>
          <w:p w:rsidR="00574A34" w:rsidRPr="00051F84" w:rsidRDefault="00FF2838" w:rsidP="00C509F7">
            <w:pPr>
              <w:rPr>
                <w:iCs/>
              </w:rPr>
            </w:pPr>
            <w:r w:rsidRPr="00051F84">
              <w:rPr>
                <w:iCs/>
              </w:rPr>
              <w:t>аудитори</w:t>
            </w:r>
            <w:r w:rsidR="00C509F7" w:rsidRPr="00051F84">
              <w:rPr>
                <w:iCs/>
              </w:rPr>
              <w:t>и</w:t>
            </w:r>
            <w:r w:rsidRPr="00051F84">
              <w:rPr>
                <w:iCs/>
              </w:rPr>
              <w:t xml:space="preserve"> </w:t>
            </w:r>
            <w:r w:rsidR="00574A34" w:rsidRPr="00051F84">
              <w:rPr>
                <w:iCs/>
              </w:rPr>
              <w:t xml:space="preserve">для проведения занятий </w:t>
            </w:r>
            <w:r w:rsidR="00D01F0C" w:rsidRPr="00051F84">
              <w:rPr>
                <w:iCs/>
              </w:rPr>
              <w:t>лекционного типа</w:t>
            </w:r>
          </w:p>
        </w:tc>
        <w:tc>
          <w:tcPr>
            <w:tcW w:w="4952" w:type="dxa"/>
          </w:tcPr>
          <w:p w:rsidR="0067232E" w:rsidRPr="00051F84" w:rsidRDefault="0067232E" w:rsidP="0067232E">
            <w:r w:rsidRPr="00051F84">
              <w:t>к</w:t>
            </w:r>
            <w:r w:rsidR="00574A34" w:rsidRPr="00051F84">
              <w:t xml:space="preserve">омплект учебной мебели, </w:t>
            </w:r>
          </w:p>
          <w:p w:rsidR="0067232E" w:rsidRPr="00051F84" w:rsidRDefault="00574A34" w:rsidP="0067232E">
            <w:r w:rsidRPr="00051F8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051F84" w:rsidRDefault="00FF2838" w:rsidP="00E5711D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051F84">
              <w:t>ноутбук;</w:t>
            </w:r>
          </w:p>
          <w:p w:rsidR="00C509F7" w:rsidRPr="00051F84" w:rsidRDefault="00FF2838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051F84">
              <w:t>проектор</w:t>
            </w:r>
          </w:p>
        </w:tc>
      </w:tr>
      <w:tr w:rsidR="00D82E07" w:rsidRPr="0021251B" w:rsidTr="00051F84">
        <w:tc>
          <w:tcPr>
            <w:tcW w:w="4676" w:type="dxa"/>
          </w:tcPr>
          <w:p w:rsidR="00D82E07" w:rsidRPr="00051F84" w:rsidRDefault="00D82E07" w:rsidP="00C509F7">
            <w:pPr>
              <w:rPr>
                <w:iCs/>
              </w:rPr>
            </w:pPr>
            <w:r w:rsidRPr="00051F84">
              <w:rPr>
                <w:iCs/>
              </w:rPr>
              <w:t>аудитори</w:t>
            </w:r>
            <w:r w:rsidR="00C509F7" w:rsidRPr="00051F84">
              <w:rPr>
                <w:iCs/>
              </w:rPr>
              <w:t>и</w:t>
            </w:r>
            <w:r w:rsidRPr="00051F84">
              <w:rPr>
                <w:iCs/>
              </w:rPr>
              <w:t xml:space="preserve"> для проведения</w:t>
            </w:r>
            <w:r w:rsidR="005374A8" w:rsidRPr="00051F84">
              <w:rPr>
                <w:iCs/>
              </w:rPr>
              <w:t xml:space="preserve"> лабораторных</w:t>
            </w:r>
            <w:r w:rsidRPr="00051F84">
              <w:rPr>
                <w:iCs/>
              </w:rPr>
              <w:t xml:space="preserve"> занятий, </w:t>
            </w:r>
            <w:r w:rsidR="00051F84" w:rsidRPr="00051F84">
              <w:rPr>
                <w:iCs/>
              </w:rPr>
              <w:t xml:space="preserve">занятий по практической подготовке, </w:t>
            </w:r>
            <w:r w:rsidRPr="00051F84">
              <w:rPr>
                <w:iCs/>
              </w:rPr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:rsidR="00D82E07" w:rsidRPr="007F1DE0" w:rsidRDefault="00D82E07" w:rsidP="008F506D">
            <w:r w:rsidRPr="007F1DE0">
              <w:t xml:space="preserve">комплект учебной мебели, </w:t>
            </w:r>
          </w:p>
          <w:p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051F84" w:rsidRDefault="00C509F7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51F84">
              <w:rPr>
                <w:iCs/>
              </w:rPr>
              <w:t>ноутбук,</w:t>
            </w:r>
          </w:p>
          <w:p w:rsidR="00051F84" w:rsidRPr="00051F84" w:rsidRDefault="00D82E07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51F84">
              <w:rPr>
                <w:iCs/>
              </w:rPr>
              <w:t>проектор</w:t>
            </w:r>
          </w:p>
          <w:p w:rsidR="00051F84" w:rsidRPr="00051F84" w:rsidRDefault="00051F84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51F84">
              <w:rPr>
                <w:iCs/>
              </w:rPr>
              <w:t xml:space="preserve">доска меловая; </w:t>
            </w:r>
          </w:p>
          <w:p w:rsidR="00051F84" w:rsidRPr="00051F84" w:rsidRDefault="00051F84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051F84">
              <w:rPr>
                <w:iCs/>
              </w:rPr>
              <w:t>технические средства обучения, служащие для представления учебной информации большой аудитории</w:t>
            </w:r>
          </w:p>
        </w:tc>
      </w:tr>
      <w:tr w:rsidR="0031558F" w:rsidRPr="0021251B" w:rsidTr="00051F84">
        <w:tc>
          <w:tcPr>
            <w:tcW w:w="467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051F84">
        <w:tc>
          <w:tcPr>
            <w:tcW w:w="4676" w:type="dxa"/>
          </w:tcPr>
          <w:p w:rsidR="0031558F" w:rsidRPr="00051F84" w:rsidRDefault="006F41A5" w:rsidP="00314897">
            <w:pPr>
              <w:rPr>
                <w:bCs/>
                <w:iCs/>
                <w:color w:val="000000"/>
              </w:rPr>
            </w:pPr>
            <w:r w:rsidRPr="00051F84">
              <w:rPr>
                <w:bCs/>
                <w:iCs/>
                <w:color w:val="000000"/>
              </w:rPr>
              <w:t>читальный зал библиотеки</w:t>
            </w:r>
            <w:r w:rsidR="00A83B4A" w:rsidRPr="00051F84">
              <w:rPr>
                <w:bCs/>
                <w:iCs/>
                <w:color w:val="000000"/>
              </w:rPr>
              <w:t>:</w:t>
            </w:r>
          </w:p>
          <w:p w:rsidR="00A83B4A" w:rsidRPr="00051F84" w:rsidRDefault="00A83B4A" w:rsidP="00314897">
            <w:pPr>
              <w:rPr>
                <w:bCs/>
                <w:iCs/>
                <w:color w:val="000000"/>
              </w:rPr>
            </w:pPr>
          </w:p>
          <w:p w:rsidR="003E4F7E" w:rsidRPr="00051F84" w:rsidRDefault="003E4F7E" w:rsidP="00314897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:rsidR="0031558F" w:rsidRPr="00051F84" w:rsidRDefault="00A83B4A" w:rsidP="00E5711D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051F84">
              <w:rPr>
                <w:bCs/>
                <w:iCs/>
                <w:color w:val="000000"/>
              </w:rPr>
              <w:t>компьютерная техника;</w:t>
            </w:r>
            <w:r w:rsidRPr="00051F84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:rsidR="00E7127C" w:rsidRPr="00E7127C" w:rsidRDefault="00E7127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051F84">
        <w:rPr>
          <w:sz w:val="24"/>
          <w:szCs w:val="24"/>
        </w:rPr>
        <w:t xml:space="preserve">учебной </w:t>
      </w:r>
      <w:r w:rsidRPr="00051F84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E5711D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45166" w:rsidRPr="008B0C13" w:rsidRDefault="007F3D0E" w:rsidP="008B0C13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D6688" w:rsidRPr="0021251B" w:rsidTr="00860D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5D249D" w:rsidRDefault="006D6688" w:rsidP="006D668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Любимова З.В., </w:t>
            </w:r>
            <w:r w:rsidRPr="00996D16">
              <w:rPr>
                <w:color w:val="000000"/>
                <w:sz w:val="20"/>
                <w:szCs w:val="20"/>
              </w:rPr>
              <w:t>Никитина</w:t>
            </w:r>
            <w:r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996D16" w:rsidRDefault="006D6688" w:rsidP="006D66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96D16">
              <w:rPr>
                <w:color w:val="000000"/>
                <w:sz w:val="20"/>
                <w:szCs w:val="20"/>
              </w:rPr>
              <w:t>Возрастная ана</w:t>
            </w:r>
            <w:r>
              <w:rPr>
                <w:color w:val="000000"/>
                <w:sz w:val="20"/>
                <w:szCs w:val="20"/>
              </w:rPr>
              <w:t>томия и физиология в 2 т. Т. 2. О</w:t>
            </w:r>
            <w:r w:rsidRPr="00996D16">
              <w:rPr>
                <w:color w:val="000000"/>
                <w:sz w:val="20"/>
                <w:szCs w:val="20"/>
              </w:rPr>
              <w:t>порно-двигательная и висцеральные системы</w:t>
            </w:r>
          </w:p>
          <w:p w:rsidR="006D6688" w:rsidRPr="00996D16" w:rsidRDefault="006D6688" w:rsidP="006D66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6D6688" w:rsidRPr="00A32EBC" w:rsidRDefault="006D6688" w:rsidP="006D6688">
            <w:pPr>
              <w:rPr>
                <w:lang w:eastAsia="ar-SA"/>
              </w:rPr>
            </w:pPr>
            <w:r w:rsidRPr="00996D16">
              <w:rPr>
                <w:color w:val="000000"/>
                <w:sz w:val="20"/>
                <w:szCs w:val="20"/>
              </w:rPr>
              <w:t>ISBN 978-5-9916-6239-0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A32EBC" w:rsidRDefault="006D6688" w:rsidP="006D668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96D16">
              <w:rPr>
                <w:color w:val="000000"/>
                <w:sz w:val="20"/>
                <w:szCs w:val="20"/>
              </w:rPr>
              <w:t>учебник для СПО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М.</w:t>
            </w:r>
            <w:r w:rsidRPr="00996D16">
              <w:rPr>
                <w:color w:val="000000"/>
                <w:sz w:val="20"/>
                <w:szCs w:val="20"/>
              </w:rPr>
              <w:t>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96D1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D6688" w:rsidRDefault="00FE6B13" w:rsidP="003A62F7">
            <w:pPr>
              <w:shd w:val="clear" w:color="auto" w:fill="FFFFFF"/>
              <w:jc w:val="center"/>
            </w:pPr>
            <w:hyperlink r:id="rId16" w:history="1">
              <w:r w:rsidR="003A62F7" w:rsidRPr="0053582F">
                <w:rPr>
                  <w:rStyle w:val="af3"/>
                </w:rPr>
                <w:t>https://urait.ru/bcode/427149</w:t>
              </w:r>
            </w:hyperlink>
            <w:r w:rsidR="003A62F7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688" w:rsidRPr="00A32EBC" w:rsidRDefault="003A62F7" w:rsidP="006D668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A62F7" w:rsidRPr="0021251B" w:rsidTr="00860D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2F7" w:rsidRDefault="00E420B6" w:rsidP="006D668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420B6" w:rsidRDefault="003A62F7" w:rsidP="006D6688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3A62F7">
              <w:rPr>
                <w:color w:val="000000"/>
                <w:sz w:val="20"/>
                <w:szCs w:val="20"/>
              </w:rPr>
              <w:t>Ю. П. Пивоваров, Л. И. Ильенко, О. Ю. Милушкина, Л. С. Зиневич, Н. А. Бокарева, С. В. Маркелова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2F7" w:rsidRDefault="003A62F7" w:rsidP="006D66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A62F7">
              <w:rPr>
                <w:color w:val="000000"/>
                <w:sz w:val="20"/>
                <w:szCs w:val="20"/>
              </w:rPr>
              <w:t>Гигиена: требования к товарам детского ассортимента</w:t>
            </w:r>
          </w:p>
          <w:p w:rsidR="003A62F7" w:rsidRDefault="003A62F7" w:rsidP="006D66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3A62F7" w:rsidRPr="00996D16" w:rsidRDefault="00E420B6" w:rsidP="006D66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420B6">
              <w:rPr>
                <w:color w:val="000000"/>
                <w:sz w:val="20"/>
                <w:szCs w:val="20"/>
              </w:rPr>
              <w:t>ISBN 978-5-534-13084-3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2F7" w:rsidRPr="00996D16" w:rsidRDefault="00E420B6" w:rsidP="006D6688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E420B6">
              <w:rPr>
                <w:color w:val="000000"/>
                <w:sz w:val="20"/>
                <w:szCs w:val="20"/>
              </w:rPr>
              <w:t>учебное 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2F7" w:rsidRDefault="003A62F7" w:rsidP="006D6688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3A62F7">
              <w:rPr>
                <w:color w:val="000000"/>
                <w:sz w:val="20"/>
                <w:szCs w:val="20"/>
              </w:rPr>
              <w:t>Москва 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2F7" w:rsidRPr="00996D16" w:rsidRDefault="003A62F7" w:rsidP="006D6688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3A62F7">
              <w:rPr>
                <w:color w:val="000000"/>
                <w:sz w:val="20"/>
                <w:szCs w:val="20"/>
              </w:rPr>
              <w:t>202</w:t>
            </w:r>
            <w:r w:rsidR="00E420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A62F7" w:rsidRDefault="00FE6B13" w:rsidP="006D66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hyperlink r:id="rId17" w:history="1">
              <w:r w:rsidR="00E420B6" w:rsidRPr="0053582F">
                <w:rPr>
                  <w:rStyle w:val="af3"/>
                  <w:sz w:val="20"/>
                  <w:szCs w:val="20"/>
                </w:rPr>
                <w:t>https://urait.ru/bcode/496316</w:t>
              </w:r>
            </w:hyperlink>
          </w:p>
          <w:p w:rsidR="00E420B6" w:rsidRDefault="00E420B6" w:rsidP="006D6688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2F7" w:rsidRDefault="003A62F7" w:rsidP="006D668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6D6688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5D249D" w:rsidRDefault="00E420B6" w:rsidP="006D668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77D06">
              <w:rPr>
                <w:color w:val="000000"/>
                <w:sz w:val="20"/>
                <w:szCs w:val="20"/>
              </w:rPr>
              <w:t xml:space="preserve">Казеннов И.О., Костылева В.В., Синева О.В., Ключникова В.М.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A32EBC" w:rsidRDefault="006D6688" w:rsidP="006D6688">
            <w:pPr>
              <w:suppressAutoHyphens/>
              <w:spacing w:line="100" w:lineRule="atLeast"/>
              <w:rPr>
                <w:lang w:eastAsia="ar-SA"/>
              </w:rPr>
            </w:pPr>
            <w:r w:rsidRPr="00377D06">
              <w:rPr>
                <w:color w:val="000000"/>
                <w:sz w:val="20"/>
                <w:szCs w:val="20"/>
              </w:rPr>
              <w:t xml:space="preserve">Гигиена изделий легкой промышленности. Общие положения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77D06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77D06">
              <w:rPr>
                <w:color w:val="000000"/>
                <w:sz w:val="20"/>
                <w:szCs w:val="20"/>
              </w:rPr>
              <w:t>М., 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77D0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Default="006D6688" w:rsidP="005552B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77D06">
              <w:rPr>
                <w:color w:val="000000"/>
                <w:sz w:val="20"/>
                <w:szCs w:val="20"/>
              </w:rPr>
              <w:t>Локальная сеть</w:t>
            </w:r>
          </w:p>
          <w:p w:rsidR="006D6688" w:rsidRDefault="006D6688" w:rsidP="005552BF">
            <w:pPr>
              <w:suppressAutoHyphens/>
              <w:spacing w:line="100" w:lineRule="atLeast"/>
              <w:jc w:val="center"/>
            </w:pPr>
            <w:r w:rsidRPr="00377D06">
              <w:rPr>
                <w:color w:val="000000"/>
                <w:sz w:val="20"/>
                <w:szCs w:val="20"/>
              </w:rPr>
              <w:t>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688" w:rsidRPr="00A32EBC" w:rsidRDefault="006D6688" w:rsidP="006D668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377D06">
              <w:rPr>
                <w:color w:val="000000"/>
                <w:sz w:val="20"/>
                <w:szCs w:val="20"/>
              </w:rPr>
              <w:t>5</w:t>
            </w:r>
          </w:p>
        </w:tc>
      </w:tr>
      <w:tr w:rsidR="006D6688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5D249D" w:rsidRDefault="00E420B6" w:rsidP="006D668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77D06">
              <w:rPr>
                <w:color w:val="000000"/>
                <w:sz w:val="20"/>
                <w:szCs w:val="20"/>
              </w:rPr>
              <w:t xml:space="preserve">Костылева В.В., Рыкова Е.С., Синева О.В., Костылева Ю.В.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A32EBC" w:rsidRDefault="006D6688" w:rsidP="006D6688">
            <w:pPr>
              <w:suppressAutoHyphens/>
              <w:spacing w:line="100" w:lineRule="atLeast"/>
              <w:rPr>
                <w:lang w:eastAsia="ar-SA"/>
              </w:rPr>
            </w:pPr>
            <w:r w:rsidRPr="00377D06">
              <w:rPr>
                <w:color w:val="000000"/>
                <w:sz w:val="20"/>
                <w:szCs w:val="20"/>
              </w:rPr>
              <w:t xml:space="preserve">Теплообменные процессы в обуви различных родовых групп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77D06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77D06">
              <w:rPr>
                <w:color w:val="000000"/>
                <w:sz w:val="20"/>
                <w:szCs w:val="20"/>
              </w:rPr>
              <w:t>М., 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77D0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Default="00FE6B13" w:rsidP="006D6688">
            <w:pPr>
              <w:suppressAutoHyphens/>
              <w:jc w:val="center"/>
              <w:rPr>
                <w:sz w:val="20"/>
              </w:rPr>
            </w:pPr>
            <w:hyperlink r:id="rId18" w:history="1">
              <w:r w:rsidR="006D6688" w:rsidRPr="00033C60">
                <w:rPr>
                  <w:rStyle w:val="af3"/>
                  <w:sz w:val="20"/>
                </w:rPr>
                <w:t>http://znanium.com/catalog/product/461908</w:t>
              </w:r>
            </w:hyperlink>
          </w:p>
          <w:p w:rsidR="006D6688" w:rsidRDefault="006D6688" w:rsidP="006D6688">
            <w:pPr>
              <w:shd w:val="clear" w:color="auto" w:fill="FFFFFF"/>
              <w:jc w:val="center"/>
              <w:rPr>
                <w:sz w:val="20"/>
              </w:rPr>
            </w:pPr>
          </w:p>
          <w:p w:rsidR="006D6688" w:rsidRDefault="006D6688" w:rsidP="005552B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77D06">
              <w:rPr>
                <w:color w:val="000000"/>
                <w:sz w:val="20"/>
                <w:szCs w:val="20"/>
              </w:rPr>
              <w:t>Локальная сеть</w:t>
            </w:r>
          </w:p>
          <w:p w:rsidR="006D6688" w:rsidRDefault="006D6688" w:rsidP="005552BF">
            <w:pPr>
              <w:suppressAutoHyphens/>
              <w:spacing w:line="100" w:lineRule="atLeast"/>
              <w:jc w:val="center"/>
            </w:pPr>
            <w:r w:rsidRPr="00377D06">
              <w:rPr>
                <w:color w:val="000000"/>
                <w:sz w:val="20"/>
                <w:szCs w:val="20"/>
              </w:rPr>
              <w:t>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688" w:rsidRDefault="006D6688" w:rsidP="006D66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D6688" w:rsidRDefault="006D6688" w:rsidP="006D66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D6688" w:rsidRDefault="006D6688" w:rsidP="006D66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D6688" w:rsidRPr="00A32EBC" w:rsidRDefault="006D6688" w:rsidP="006D668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377D06">
              <w:rPr>
                <w:color w:val="000000"/>
                <w:sz w:val="20"/>
                <w:szCs w:val="20"/>
              </w:rPr>
              <w:t>5</w:t>
            </w:r>
          </w:p>
        </w:tc>
      </w:tr>
      <w:tr w:rsidR="006D668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D6688" w:rsidRPr="0021251B" w:rsidTr="004A0F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D6688" w:rsidRPr="005D249D" w:rsidRDefault="006D6688" w:rsidP="006D668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Default="006D6688" w:rsidP="006D66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Костылева В.В.,</w:t>
            </w:r>
          </w:p>
          <w:p w:rsidR="006D6688" w:rsidRDefault="006D6688" w:rsidP="006D66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399A">
              <w:rPr>
                <w:color w:val="000000"/>
                <w:sz w:val="20"/>
                <w:szCs w:val="20"/>
              </w:rPr>
              <w:t>Белгородский В.С.,</w:t>
            </w:r>
          </w:p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4399A">
              <w:rPr>
                <w:color w:val="000000"/>
                <w:sz w:val="20"/>
                <w:szCs w:val="20"/>
              </w:rPr>
              <w:t>Грошева Н.Н.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4399A">
              <w:rPr>
                <w:color w:val="000000"/>
                <w:sz w:val="20"/>
                <w:szCs w:val="20"/>
              </w:rPr>
              <w:t>Оценка и моделирование напряженно-деформированного состояния деталей низа обуви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4399A">
              <w:rPr>
                <w:color w:val="000000"/>
                <w:sz w:val="20"/>
                <w:szCs w:val="20"/>
              </w:rPr>
              <w:t>МОН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4399A">
              <w:rPr>
                <w:color w:val="000000"/>
                <w:sz w:val="20"/>
                <w:szCs w:val="20"/>
              </w:rPr>
              <w:t>М., ФГБОУ ВПО «МГУДТ»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lang w:eastAsia="ar-SA"/>
              </w:rPr>
            </w:pPr>
            <w:r w:rsidRPr="00C4399A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Default="006D6688" w:rsidP="006D6688">
            <w:pPr>
              <w:suppressAutoHyphens/>
              <w:jc w:val="center"/>
              <w:rPr>
                <w:sz w:val="20"/>
                <w:lang w:eastAsia="ar-SA"/>
              </w:rPr>
            </w:pPr>
            <w:r w:rsidRPr="00C4399A">
              <w:rPr>
                <w:sz w:val="20"/>
                <w:lang w:eastAsia="ar-SA"/>
              </w:rPr>
              <w:t xml:space="preserve">Локальная сеть </w:t>
            </w:r>
          </w:p>
          <w:p w:rsidR="006D6688" w:rsidRPr="000C4FC6" w:rsidRDefault="006D6688" w:rsidP="006D6688">
            <w:pPr>
              <w:suppressAutoHyphens/>
              <w:jc w:val="center"/>
            </w:pPr>
            <w:r w:rsidRPr="00C4399A">
              <w:rPr>
                <w:sz w:val="20"/>
                <w:lang w:eastAsia="ar-SA"/>
              </w:rPr>
              <w:t>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688" w:rsidRPr="000C4FC6" w:rsidRDefault="006D6688" w:rsidP="007940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4399A">
              <w:rPr>
                <w:sz w:val="20"/>
                <w:lang w:eastAsia="ar-SA"/>
              </w:rPr>
              <w:t>2</w:t>
            </w:r>
          </w:p>
        </w:tc>
      </w:tr>
      <w:tr w:rsidR="006D6688" w:rsidRPr="0021251B" w:rsidTr="004A0F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D6688" w:rsidRPr="005D249D" w:rsidRDefault="006D6688" w:rsidP="006D668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4831F7" w:rsidRDefault="006D6688" w:rsidP="006D66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77D06">
              <w:rPr>
                <w:color w:val="000000"/>
                <w:sz w:val="20"/>
                <w:szCs w:val="20"/>
              </w:rPr>
              <w:t>Делль Р.А.</w:t>
            </w:r>
          </w:p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831F7">
              <w:rPr>
                <w:color w:val="000000"/>
                <w:sz w:val="20"/>
                <w:szCs w:val="20"/>
              </w:rPr>
              <w:t>Афанасьева Р. Ф., Чубарова З.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77D06">
              <w:rPr>
                <w:color w:val="000000"/>
                <w:sz w:val="20"/>
                <w:szCs w:val="20"/>
              </w:rPr>
              <w:t>Гигиена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77D06">
              <w:rPr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lang w:eastAsia="ar-SA"/>
              </w:rPr>
            </w:pPr>
            <w:r w:rsidRPr="00377D06">
              <w:rPr>
                <w:color w:val="000000"/>
                <w:sz w:val="20"/>
                <w:szCs w:val="20"/>
              </w:rPr>
              <w:t>М.: Легкая индустрия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lang w:eastAsia="ar-SA"/>
              </w:rPr>
            </w:pPr>
            <w:r w:rsidRPr="00377D06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jc w:val="center"/>
              <w:rPr>
                <w:lang w:eastAsia="ar-SA"/>
              </w:rPr>
            </w:pPr>
            <w:r w:rsidRPr="00377D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688" w:rsidRPr="000C4FC6" w:rsidRDefault="006D6688" w:rsidP="0079401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77D06">
              <w:rPr>
                <w:color w:val="000000"/>
                <w:sz w:val="20"/>
                <w:szCs w:val="20"/>
              </w:rPr>
              <w:t>95</w:t>
            </w:r>
          </w:p>
        </w:tc>
      </w:tr>
      <w:tr w:rsidR="006D6688" w:rsidRPr="0021251B" w:rsidTr="004A0F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D6688" w:rsidRPr="005D249D" w:rsidRDefault="006D6688" w:rsidP="006D668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4399A">
              <w:rPr>
                <w:color w:val="000000"/>
                <w:sz w:val="20"/>
                <w:szCs w:val="20"/>
              </w:rPr>
              <w:t>Белицкая О.А., Леденева И.Н.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4399A">
              <w:rPr>
                <w:color w:val="000000"/>
                <w:sz w:val="20"/>
                <w:szCs w:val="20"/>
              </w:rPr>
              <w:t>Основы моделирования трибоэлектрических свойств материалов для обуви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4399A">
              <w:rPr>
                <w:color w:val="000000"/>
                <w:sz w:val="20"/>
                <w:szCs w:val="20"/>
              </w:rPr>
              <w:t>МОН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lang w:eastAsia="ar-SA"/>
              </w:rPr>
            </w:pPr>
            <w:r w:rsidRPr="00C4399A">
              <w:rPr>
                <w:color w:val="000000"/>
                <w:sz w:val="20"/>
                <w:szCs w:val="20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4399A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Default="00FE6B13" w:rsidP="006D6688">
            <w:pPr>
              <w:suppressAutoHyphens/>
              <w:jc w:val="center"/>
              <w:rPr>
                <w:sz w:val="20"/>
                <w:lang w:eastAsia="ar-SA"/>
              </w:rPr>
            </w:pPr>
            <w:hyperlink r:id="rId19" w:history="1">
              <w:r w:rsidR="006D6688" w:rsidRPr="00C4399A">
                <w:rPr>
                  <w:rStyle w:val="af3"/>
                  <w:sz w:val="20"/>
                  <w:lang w:eastAsia="ar-SA"/>
                </w:rPr>
                <w:t>http://znanium.com/catalog/product/461943</w:t>
              </w:r>
            </w:hyperlink>
            <w:r w:rsidR="006D6688" w:rsidRPr="00C4399A">
              <w:rPr>
                <w:sz w:val="20"/>
                <w:lang w:eastAsia="ar-SA"/>
              </w:rPr>
              <w:t xml:space="preserve">; </w:t>
            </w:r>
          </w:p>
          <w:p w:rsidR="006D6688" w:rsidRPr="00C4399A" w:rsidRDefault="006D6688" w:rsidP="006D6688">
            <w:pPr>
              <w:suppressAutoHyphens/>
              <w:jc w:val="center"/>
              <w:rPr>
                <w:sz w:val="20"/>
                <w:lang w:eastAsia="ar-SA"/>
              </w:rPr>
            </w:pPr>
          </w:p>
          <w:p w:rsidR="006D6688" w:rsidRDefault="006D6688" w:rsidP="00AD1C4C">
            <w:pPr>
              <w:suppressAutoHyphens/>
              <w:jc w:val="center"/>
              <w:rPr>
                <w:sz w:val="20"/>
                <w:lang w:eastAsia="ar-SA"/>
              </w:rPr>
            </w:pPr>
            <w:r w:rsidRPr="00C4399A">
              <w:rPr>
                <w:sz w:val="20"/>
                <w:lang w:eastAsia="ar-SA"/>
              </w:rPr>
              <w:t>Локальная сеть</w:t>
            </w:r>
          </w:p>
          <w:p w:rsidR="006D6688" w:rsidRPr="000C4FC6" w:rsidRDefault="006D6688" w:rsidP="00AD1C4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4399A">
              <w:rPr>
                <w:sz w:val="20"/>
                <w:lang w:eastAsia="ar-SA"/>
              </w:rPr>
              <w:t>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688" w:rsidRPr="000C4FC6" w:rsidRDefault="006D6688" w:rsidP="007940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4399A">
              <w:rPr>
                <w:sz w:val="20"/>
                <w:lang w:eastAsia="ar-SA"/>
              </w:rPr>
              <w:t>5</w:t>
            </w:r>
          </w:p>
        </w:tc>
      </w:tr>
      <w:tr w:rsidR="006D6688" w:rsidRPr="0021251B" w:rsidTr="004A0F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5D249D" w:rsidRDefault="006D6688" w:rsidP="006D668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34296">
              <w:rPr>
                <w:color w:val="000000"/>
                <w:sz w:val="20"/>
                <w:szCs w:val="20"/>
              </w:rPr>
              <w:t>Бузов Б.А., Румянцева Г.П.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334296" w:rsidRDefault="006D6688" w:rsidP="006D66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34296">
              <w:rPr>
                <w:color w:val="000000"/>
                <w:sz w:val="20"/>
                <w:szCs w:val="20"/>
              </w:rPr>
              <w:t xml:space="preserve">Материалы для одежды. Ткани </w:t>
            </w:r>
          </w:p>
          <w:p w:rsidR="006D6688" w:rsidRPr="00334296" w:rsidRDefault="006D6688" w:rsidP="006D668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34296">
              <w:rPr>
                <w:color w:val="000000"/>
                <w:sz w:val="20"/>
                <w:szCs w:val="20"/>
              </w:rPr>
              <w:t>ISBN 978-5-8199-0510-4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34296">
              <w:rPr>
                <w:color w:val="000000"/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lang w:eastAsia="ar-SA"/>
              </w:rPr>
            </w:pPr>
            <w:r w:rsidRPr="00334296">
              <w:rPr>
                <w:color w:val="000000"/>
                <w:sz w:val="20"/>
                <w:szCs w:val="20"/>
              </w:rPr>
              <w:t>М.:ИД ФОРУМ,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34296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6688" w:rsidRPr="000C4FC6" w:rsidRDefault="00FE6B13" w:rsidP="006D6688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6D6688" w:rsidRPr="00033C60">
                <w:rPr>
                  <w:rStyle w:val="af3"/>
                  <w:sz w:val="20"/>
                </w:rPr>
                <w:t>http://znanium.com/catalog/product/312591</w:t>
              </w:r>
            </w:hyperlink>
            <w:r w:rsidR="006D6688"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688" w:rsidRPr="000C4FC6" w:rsidRDefault="006D6688" w:rsidP="007940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0"/>
                <w:lang w:eastAsia="ar-SA"/>
              </w:rPr>
              <w:t>-</w:t>
            </w:r>
          </w:p>
        </w:tc>
      </w:tr>
      <w:tr w:rsidR="006D668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6D6688" w:rsidRPr="009F4515" w:rsidRDefault="006D6688" w:rsidP="006D668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6D6688" w:rsidRPr="0021251B" w:rsidTr="00241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D6688" w:rsidRPr="005D249D" w:rsidRDefault="006D6688" w:rsidP="006D668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4399A">
              <w:rPr>
                <w:color w:val="000000"/>
                <w:sz w:val="20"/>
                <w:szCs w:val="20"/>
              </w:rPr>
              <w:t xml:space="preserve">Белицкая О.А., </w:t>
            </w:r>
            <w:r>
              <w:rPr>
                <w:color w:val="000000"/>
                <w:sz w:val="20"/>
                <w:szCs w:val="20"/>
              </w:rPr>
              <w:t>Максимова И.А.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4399A">
              <w:rPr>
                <w:color w:val="000000"/>
                <w:sz w:val="20"/>
                <w:szCs w:val="20"/>
              </w:rPr>
              <w:t>Гигиена одежды и обуви. Рабочая тетрадь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4399A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4399A">
              <w:rPr>
                <w:color w:val="000000"/>
                <w:sz w:val="20"/>
                <w:szCs w:val="20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D6688" w:rsidRPr="000C4FC6" w:rsidRDefault="006D6688" w:rsidP="006D6688">
            <w:pPr>
              <w:suppressAutoHyphens/>
              <w:spacing w:line="100" w:lineRule="atLeast"/>
              <w:rPr>
                <w:lang w:eastAsia="ar-SA"/>
              </w:rPr>
            </w:pPr>
            <w:r w:rsidRPr="00C4399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D6688" w:rsidRPr="000C4FC6" w:rsidRDefault="006D6688" w:rsidP="00AD1C4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4399A">
              <w:rPr>
                <w:color w:val="000000"/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6688" w:rsidRPr="00D611C9" w:rsidRDefault="006D6688" w:rsidP="006D66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</w:tbl>
    <w:p w:rsidR="005B1EAF" w:rsidRPr="00145166" w:rsidRDefault="005B1EAF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E5711D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:rsidR="00034AE6" w:rsidRPr="007B4F0B" w:rsidRDefault="00034AE6" w:rsidP="00034AE6">
      <w:pPr>
        <w:pStyle w:val="2"/>
        <w:spacing w:before="0" w:after="0"/>
        <w:ind w:left="0"/>
        <w:jc w:val="center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034AE6" w:rsidRPr="00F26710" w:rsidTr="00CA50A4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034AE6" w:rsidRPr="00FD7386" w:rsidRDefault="00034AE6" w:rsidP="00CA50A4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034AE6" w:rsidRPr="00FD7386" w:rsidRDefault="00034AE6" w:rsidP="00CA50A4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34AE6" w:rsidRPr="00F26710" w:rsidTr="00CA50A4">
        <w:trPr>
          <w:trHeight w:val="283"/>
        </w:trPr>
        <w:tc>
          <w:tcPr>
            <w:tcW w:w="851" w:type="dxa"/>
          </w:tcPr>
          <w:p w:rsidR="00034AE6" w:rsidRPr="00F26710" w:rsidRDefault="00034AE6" w:rsidP="00CA50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34AE6" w:rsidRPr="00032729" w:rsidRDefault="00034AE6" w:rsidP="00CA50A4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1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034AE6" w:rsidRPr="00F26710" w:rsidTr="00CA50A4">
        <w:trPr>
          <w:trHeight w:val="283"/>
        </w:trPr>
        <w:tc>
          <w:tcPr>
            <w:tcW w:w="851" w:type="dxa"/>
          </w:tcPr>
          <w:p w:rsidR="00034AE6" w:rsidRPr="00F26710" w:rsidRDefault="00034AE6" w:rsidP="00CA50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34AE6" w:rsidRPr="00F41F7B" w:rsidRDefault="00034AE6" w:rsidP="00CA50A4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034AE6" w:rsidRPr="00F41F7B" w:rsidRDefault="00034AE6" w:rsidP="00CA50A4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2" w:history="1"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034AE6" w:rsidRPr="00F26710" w:rsidTr="00CA50A4">
        <w:trPr>
          <w:trHeight w:val="283"/>
        </w:trPr>
        <w:tc>
          <w:tcPr>
            <w:tcW w:w="851" w:type="dxa"/>
          </w:tcPr>
          <w:p w:rsidR="00034AE6" w:rsidRPr="00F26710" w:rsidRDefault="00034AE6" w:rsidP="00CA50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34AE6" w:rsidRPr="00F8192E" w:rsidRDefault="00034AE6" w:rsidP="00CA50A4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3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034AE6" w:rsidRPr="00F26710" w:rsidTr="00CA50A4">
        <w:trPr>
          <w:trHeight w:val="283"/>
        </w:trPr>
        <w:tc>
          <w:tcPr>
            <w:tcW w:w="851" w:type="dxa"/>
          </w:tcPr>
          <w:p w:rsidR="00034AE6" w:rsidRPr="00F26710" w:rsidRDefault="00034AE6" w:rsidP="00CA50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34AE6" w:rsidRPr="00365E44" w:rsidRDefault="00034AE6" w:rsidP="00CA50A4">
            <w:pPr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</w:pPr>
            <w:r w:rsidRPr="00267228">
              <w:rPr>
                <w:rFonts w:eastAsia="Times New Roman"/>
                <w:i/>
                <w:color w:val="000000"/>
                <w:sz w:val="24"/>
                <w:szCs w:val="24"/>
              </w:rPr>
              <w:t>ООО «Электронное издательство ЮРАЙТ»</w:t>
            </w:r>
            <w:r w:rsidRPr="00365E4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  <w:r w:rsidRPr="00AB2B60"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  <w:t>https://urait.ru/</w:t>
            </w:r>
          </w:p>
        </w:tc>
      </w:tr>
      <w:tr w:rsidR="00034AE6" w:rsidRPr="00F26710" w:rsidTr="00CA50A4">
        <w:trPr>
          <w:trHeight w:val="283"/>
        </w:trPr>
        <w:tc>
          <w:tcPr>
            <w:tcW w:w="851" w:type="dxa"/>
          </w:tcPr>
          <w:p w:rsidR="00034AE6" w:rsidRPr="00F26710" w:rsidRDefault="00034AE6" w:rsidP="00CA50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34AE6" w:rsidRPr="00365E44" w:rsidRDefault="00034AE6" w:rsidP="00CA50A4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267228">
              <w:rPr>
                <w:rFonts w:eastAsia="Times New Roman"/>
                <w:i/>
                <w:color w:val="000000"/>
                <w:sz w:val="24"/>
                <w:szCs w:val="24"/>
              </w:rPr>
              <w:t>ООО НЭБ</w:t>
            </w:r>
            <w:r w:rsidRPr="00365E4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  <w:r w:rsidRPr="00AB2B60"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  <w:t>https://www.elibrary.ru/</w:t>
            </w:r>
          </w:p>
        </w:tc>
      </w:tr>
      <w:tr w:rsidR="00034AE6" w:rsidRPr="00F26710" w:rsidTr="00CA50A4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034AE6" w:rsidRPr="00C244D8" w:rsidRDefault="00034AE6" w:rsidP="00CA50A4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034AE6" w:rsidRPr="00C244D8" w:rsidRDefault="00034AE6" w:rsidP="00CA50A4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34AE6" w:rsidRPr="00F26710" w:rsidTr="00CA50A4">
        <w:trPr>
          <w:trHeight w:val="283"/>
        </w:trPr>
        <w:tc>
          <w:tcPr>
            <w:tcW w:w="851" w:type="dxa"/>
          </w:tcPr>
          <w:p w:rsidR="00034AE6" w:rsidRPr="00F26710" w:rsidRDefault="00034AE6" w:rsidP="00CA50A4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34AE6" w:rsidRDefault="00034AE6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4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www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gks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wps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wcm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connect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rosstat</w:t>
              </w:r>
              <w:r w:rsidRPr="00E86D2F">
                <w:rPr>
                  <w:i/>
                  <w:iCs/>
                  <w:u w:val="single"/>
                  <w:lang w:eastAsia="ar-SA"/>
                </w:rPr>
                <w:t>_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main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rosstat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statistics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databases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</w:t>
            </w:r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 базы данных на Едином Интернет-портале Росстата;</w:t>
            </w:r>
          </w:p>
        </w:tc>
      </w:tr>
      <w:tr w:rsidR="00034AE6" w:rsidRPr="00F26710" w:rsidTr="00CA50A4">
        <w:trPr>
          <w:trHeight w:val="283"/>
        </w:trPr>
        <w:tc>
          <w:tcPr>
            <w:tcW w:w="851" w:type="dxa"/>
          </w:tcPr>
          <w:p w:rsidR="00034AE6" w:rsidRPr="00F26710" w:rsidRDefault="00034AE6" w:rsidP="00CA50A4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34AE6" w:rsidRDefault="00034AE6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5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inion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resources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bazy</w:t>
              </w:r>
              <w:r w:rsidRPr="00E86D2F">
                <w:rPr>
                  <w:i/>
                  <w:iCs/>
                  <w:u w:val="single"/>
                  <w:lang w:eastAsia="ar-SA"/>
                </w:rPr>
                <w:t>-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dannykh</w:t>
              </w:r>
              <w:r w:rsidRPr="00E86D2F">
                <w:rPr>
                  <w:i/>
                  <w:iCs/>
                  <w:u w:val="single"/>
                  <w:lang w:eastAsia="ar-SA"/>
                </w:rPr>
                <w:t>-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inion</w:t>
              </w:r>
              <w:r w:rsidRPr="00E86D2F">
                <w:rPr>
                  <w:i/>
                  <w:iCs/>
                  <w:u w:val="single"/>
                  <w:lang w:eastAsia="ar-SA"/>
                </w:rPr>
                <w:t>-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ran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</w:t>
            </w:r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  <w:tr w:rsidR="00034AE6" w:rsidRPr="00F26710" w:rsidTr="00CA50A4">
        <w:trPr>
          <w:trHeight w:val="283"/>
        </w:trPr>
        <w:tc>
          <w:tcPr>
            <w:tcW w:w="851" w:type="dxa"/>
          </w:tcPr>
          <w:p w:rsidR="00034AE6" w:rsidRPr="00F26710" w:rsidRDefault="00034AE6" w:rsidP="00CA50A4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34AE6" w:rsidRDefault="00034AE6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6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www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scopus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com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реферативная база данных </w:t>
            </w:r>
            <w:r w:rsidRPr="00E86D2F">
              <w:rPr>
                <w:i/>
                <w:iCs/>
                <w:lang w:val="en-US" w:eastAsia="ar-SA"/>
              </w:rPr>
              <w:t>Scopus</w:t>
            </w:r>
            <w:r w:rsidRPr="00E86D2F">
              <w:rPr>
                <w:i/>
                <w:iCs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034AE6" w:rsidRPr="00F26710" w:rsidTr="00CA50A4">
        <w:trPr>
          <w:trHeight w:val="283"/>
        </w:trPr>
        <w:tc>
          <w:tcPr>
            <w:tcW w:w="851" w:type="dxa"/>
          </w:tcPr>
          <w:p w:rsidR="00034AE6" w:rsidRPr="00F26710" w:rsidRDefault="00034AE6" w:rsidP="00CA50A4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34AE6" w:rsidRDefault="00034AE6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7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elibrary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defaultx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asp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</w:t>
            </w:r>
            <w:r w:rsidRPr="00E86D2F">
              <w:rPr>
                <w:i/>
                <w:iCs/>
                <w:lang w:val="en-US" w:eastAsia="ar-SA"/>
              </w:rPr>
              <w:t>  </w:t>
            </w:r>
            <w:r w:rsidRPr="00E86D2F">
              <w:rPr>
                <w:i/>
                <w:iCs/>
                <w:lang w:eastAsia="ar-SA"/>
              </w:rPr>
              <w:t>крупнейший российский информационный портал</w:t>
            </w:r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034AE6" w:rsidRPr="00F26710" w:rsidTr="00CA50A4">
        <w:trPr>
          <w:trHeight w:val="283"/>
        </w:trPr>
        <w:tc>
          <w:tcPr>
            <w:tcW w:w="851" w:type="dxa"/>
          </w:tcPr>
          <w:p w:rsidR="00034AE6" w:rsidRPr="00F26710" w:rsidRDefault="00034AE6" w:rsidP="00CA50A4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34AE6" w:rsidRDefault="00034AE6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8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arxiv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org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034AE6" w:rsidRPr="00F26710" w:rsidTr="00CA50A4">
        <w:trPr>
          <w:trHeight w:val="283"/>
        </w:trPr>
        <w:tc>
          <w:tcPr>
            <w:tcW w:w="851" w:type="dxa"/>
          </w:tcPr>
          <w:p w:rsidR="00034AE6" w:rsidRPr="00F26710" w:rsidRDefault="00034AE6" w:rsidP="00CA50A4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34AE6" w:rsidRPr="00E86D2F" w:rsidRDefault="00034AE6" w:rsidP="00CA50A4">
            <w:pPr>
              <w:ind w:left="34"/>
              <w:jc w:val="both"/>
              <w:rPr>
                <w:lang w:eastAsia="ar-SA"/>
              </w:rPr>
            </w:pPr>
            <w:r w:rsidRPr="00E86D2F">
              <w:rPr>
                <w:lang w:eastAsia="ar-SA"/>
              </w:rPr>
      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      </w:r>
          </w:p>
          <w:p w:rsidR="00034AE6" w:rsidRDefault="00034AE6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r w:rsidRPr="00E86D2F">
              <w:rPr>
                <w:i/>
                <w:lang w:eastAsia="ar-SA"/>
              </w:rPr>
              <w:t>и т.д.</w:t>
            </w:r>
          </w:p>
        </w:tc>
      </w:tr>
    </w:tbl>
    <w:p w:rsidR="00034AE6" w:rsidRPr="002243A9" w:rsidRDefault="00034AE6" w:rsidP="00034AE6">
      <w:pPr>
        <w:pStyle w:val="2"/>
        <w:spacing w:before="0" w:after="0"/>
        <w:ind w:left="142"/>
        <w:jc w:val="center"/>
      </w:pPr>
      <w:r w:rsidRPr="002243A9">
        <w:t>Перечень программного обеспечения</w:t>
      </w:r>
    </w:p>
    <w:p w:rsidR="00034AE6" w:rsidRPr="005338F1" w:rsidRDefault="00034AE6" w:rsidP="00034AE6">
      <w:pPr>
        <w:pStyle w:val="af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034AE6" w:rsidRPr="00F26710" w:rsidTr="00CA50A4">
        <w:tc>
          <w:tcPr>
            <w:tcW w:w="817" w:type="dxa"/>
            <w:shd w:val="clear" w:color="auto" w:fill="DBE5F1" w:themeFill="accent1" w:themeFillTint="33"/>
            <w:vAlign w:val="center"/>
          </w:tcPr>
          <w:p w:rsidR="00034AE6" w:rsidRPr="005A5536" w:rsidRDefault="00034AE6" w:rsidP="00CA50A4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034AE6" w:rsidRPr="005A5536" w:rsidRDefault="00034AE6" w:rsidP="00CA50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034AE6" w:rsidRPr="005713AB" w:rsidRDefault="00034AE6" w:rsidP="00CA50A4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034AE6" w:rsidRPr="00F26710" w:rsidTr="00CA50A4">
        <w:tc>
          <w:tcPr>
            <w:tcW w:w="817" w:type="dxa"/>
            <w:shd w:val="clear" w:color="auto" w:fill="auto"/>
          </w:tcPr>
          <w:p w:rsidR="00034AE6" w:rsidRPr="005713AB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034AE6" w:rsidRPr="00F26710" w:rsidTr="00CA50A4">
        <w:tc>
          <w:tcPr>
            <w:tcW w:w="817" w:type="dxa"/>
            <w:shd w:val="clear" w:color="auto" w:fill="auto"/>
          </w:tcPr>
          <w:p w:rsidR="00034AE6" w:rsidRPr="00F26710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034AE6" w:rsidRPr="00F26710" w:rsidTr="00CA50A4">
        <w:tc>
          <w:tcPr>
            <w:tcW w:w="817" w:type="dxa"/>
            <w:shd w:val="clear" w:color="auto" w:fill="auto"/>
          </w:tcPr>
          <w:p w:rsidR="00034AE6" w:rsidRPr="00F26710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для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034AE6" w:rsidRPr="00F26710" w:rsidTr="00CA50A4">
        <w:tc>
          <w:tcPr>
            <w:tcW w:w="817" w:type="dxa"/>
            <w:shd w:val="clear" w:color="auto" w:fill="auto"/>
          </w:tcPr>
          <w:p w:rsidR="00034AE6" w:rsidRPr="00F26710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NeuroSolutions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034AE6" w:rsidRPr="00B63599" w:rsidTr="00CA50A4">
        <w:tc>
          <w:tcPr>
            <w:tcW w:w="817" w:type="dxa"/>
            <w:shd w:val="clear" w:color="auto" w:fill="auto"/>
          </w:tcPr>
          <w:p w:rsidR="00034AE6" w:rsidRPr="00F26710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Wolfram Mathematica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034AE6" w:rsidRPr="00B63599" w:rsidTr="00CA50A4">
        <w:tc>
          <w:tcPr>
            <w:tcW w:w="817" w:type="dxa"/>
            <w:shd w:val="clear" w:color="auto" w:fill="auto"/>
          </w:tcPr>
          <w:p w:rsidR="00034AE6" w:rsidRPr="00F26710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034AE6" w:rsidRPr="00B63599" w:rsidTr="00CA50A4">
        <w:tc>
          <w:tcPr>
            <w:tcW w:w="817" w:type="dxa"/>
            <w:shd w:val="clear" w:color="auto" w:fill="auto"/>
          </w:tcPr>
          <w:p w:rsidR="00034AE6" w:rsidRPr="00F26710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CorelDRAW Graphics Suite 2018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034AE6" w:rsidRPr="00B63599" w:rsidTr="00CA50A4">
        <w:tc>
          <w:tcPr>
            <w:tcW w:w="817" w:type="dxa"/>
            <w:shd w:val="clear" w:color="auto" w:fill="auto"/>
          </w:tcPr>
          <w:p w:rsidR="00034AE6" w:rsidRPr="00F26710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Mathcad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034AE6" w:rsidRPr="00B63599" w:rsidTr="00CA50A4">
        <w:tc>
          <w:tcPr>
            <w:tcW w:w="817" w:type="dxa"/>
            <w:shd w:val="clear" w:color="auto" w:fill="auto"/>
          </w:tcPr>
          <w:p w:rsidR="00034AE6" w:rsidRPr="00F26710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Matlab+Simulink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034AE6" w:rsidRPr="00365E44" w:rsidTr="00CA50A4">
        <w:tc>
          <w:tcPr>
            <w:tcW w:w="817" w:type="dxa"/>
            <w:shd w:val="clear" w:color="auto" w:fill="auto"/>
          </w:tcPr>
          <w:p w:rsidR="00034AE6" w:rsidRPr="00F26710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Adobe Creative Cloud  2018 all Apps (Photoshop, Lightroom, Illustrator, InDesign, XD, Premiere Pro, Acrobat Pro, Lightroom Classic,  Bridge, Spark, Media Encoder, InCopy, Story Plus, Muse 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и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др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034AE6" w:rsidRPr="00B63599" w:rsidTr="00CA50A4">
        <w:tc>
          <w:tcPr>
            <w:tcW w:w="817" w:type="dxa"/>
            <w:shd w:val="clear" w:color="auto" w:fill="auto"/>
          </w:tcPr>
          <w:p w:rsidR="00034AE6" w:rsidRPr="00365E44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SolidWorks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034AE6" w:rsidRPr="00B63599" w:rsidTr="00CA50A4">
        <w:tc>
          <w:tcPr>
            <w:tcW w:w="817" w:type="dxa"/>
            <w:shd w:val="clear" w:color="auto" w:fill="auto"/>
          </w:tcPr>
          <w:p w:rsidR="00034AE6" w:rsidRPr="00F26710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Rhinoceros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034AE6" w:rsidRPr="00B63599" w:rsidTr="00CA50A4">
        <w:tc>
          <w:tcPr>
            <w:tcW w:w="817" w:type="dxa"/>
            <w:shd w:val="clear" w:color="auto" w:fill="auto"/>
          </w:tcPr>
          <w:p w:rsidR="00034AE6" w:rsidRPr="00F26710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Simplify 3D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034AE6" w:rsidRPr="00B63599" w:rsidTr="00CA50A4">
        <w:tc>
          <w:tcPr>
            <w:tcW w:w="817" w:type="dxa"/>
            <w:shd w:val="clear" w:color="auto" w:fill="auto"/>
          </w:tcPr>
          <w:p w:rsidR="00034AE6" w:rsidRPr="00F26710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FontLаb VI Academic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034AE6" w:rsidRPr="00B63599" w:rsidTr="00CA50A4">
        <w:tc>
          <w:tcPr>
            <w:tcW w:w="817" w:type="dxa"/>
            <w:shd w:val="clear" w:color="auto" w:fill="auto"/>
          </w:tcPr>
          <w:p w:rsidR="00034AE6" w:rsidRPr="00F26710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034AE6" w:rsidRPr="00B63599" w:rsidTr="00CA50A4">
        <w:tc>
          <w:tcPr>
            <w:tcW w:w="817" w:type="dxa"/>
            <w:shd w:val="clear" w:color="auto" w:fill="auto"/>
          </w:tcPr>
          <w:p w:rsidR="00034AE6" w:rsidRPr="00F26710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034AE6" w:rsidRPr="00B63599" w:rsidTr="00CA50A4">
        <w:tc>
          <w:tcPr>
            <w:tcW w:w="817" w:type="dxa"/>
            <w:shd w:val="clear" w:color="auto" w:fill="auto"/>
          </w:tcPr>
          <w:p w:rsidR="00034AE6" w:rsidRPr="00F26710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034AE6" w:rsidRPr="00B63599" w:rsidTr="00CA50A4">
        <w:tc>
          <w:tcPr>
            <w:tcW w:w="817" w:type="dxa"/>
            <w:shd w:val="clear" w:color="auto" w:fill="auto"/>
          </w:tcPr>
          <w:p w:rsidR="00034AE6" w:rsidRPr="00F26710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034AE6" w:rsidRPr="00B63599" w:rsidTr="00CA50A4">
        <w:tc>
          <w:tcPr>
            <w:tcW w:w="817" w:type="dxa"/>
            <w:shd w:val="clear" w:color="auto" w:fill="auto"/>
          </w:tcPr>
          <w:p w:rsidR="00034AE6" w:rsidRPr="00F26710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034AE6" w:rsidRPr="00B63599" w:rsidTr="00CA50A4">
        <w:tc>
          <w:tcPr>
            <w:tcW w:w="817" w:type="dxa"/>
            <w:shd w:val="clear" w:color="auto" w:fill="auto"/>
          </w:tcPr>
          <w:p w:rsidR="00034AE6" w:rsidRPr="00F26710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Программа для подготовки тестов Indigo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034AE6" w:rsidRPr="00B63599" w:rsidTr="00CA50A4">
        <w:tc>
          <w:tcPr>
            <w:tcW w:w="817" w:type="dxa"/>
            <w:shd w:val="clear" w:color="auto" w:fill="auto"/>
          </w:tcPr>
          <w:p w:rsidR="00034AE6" w:rsidRPr="00F26710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034AE6" w:rsidRPr="00B63599" w:rsidTr="00CA50A4">
        <w:tc>
          <w:tcPr>
            <w:tcW w:w="817" w:type="dxa"/>
            <w:shd w:val="clear" w:color="auto" w:fill="auto"/>
          </w:tcPr>
          <w:p w:rsidR="00034AE6" w:rsidRPr="00F26710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034AE6" w:rsidRPr="00365E44" w:rsidTr="00CA50A4">
        <w:tc>
          <w:tcPr>
            <w:tcW w:w="817" w:type="dxa"/>
            <w:shd w:val="clear" w:color="auto" w:fill="auto"/>
          </w:tcPr>
          <w:p w:rsidR="00034AE6" w:rsidRPr="00F26710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034AE6" w:rsidRPr="00365E44" w:rsidTr="00CA50A4">
        <w:tc>
          <w:tcPr>
            <w:tcW w:w="817" w:type="dxa"/>
            <w:shd w:val="clear" w:color="auto" w:fill="auto"/>
          </w:tcPr>
          <w:p w:rsidR="00034AE6" w:rsidRPr="00365E44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034AE6" w:rsidRPr="00365E44" w:rsidTr="00CA50A4">
        <w:tc>
          <w:tcPr>
            <w:tcW w:w="817" w:type="dxa"/>
            <w:shd w:val="clear" w:color="auto" w:fill="auto"/>
          </w:tcPr>
          <w:p w:rsidR="00034AE6" w:rsidRPr="00365E44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CorelDRAW Graphics Suite 2021 Education License (Windows)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034AE6" w:rsidRPr="00365E44" w:rsidTr="00CA50A4">
        <w:tc>
          <w:tcPr>
            <w:tcW w:w="817" w:type="dxa"/>
            <w:shd w:val="clear" w:color="auto" w:fill="auto"/>
          </w:tcPr>
          <w:p w:rsidR="00034AE6" w:rsidRPr="00365E44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Mathematica Standard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034AE6" w:rsidRPr="00365E44" w:rsidTr="00CA50A4">
        <w:tc>
          <w:tcPr>
            <w:tcW w:w="817" w:type="dxa"/>
            <w:shd w:val="clear" w:color="auto" w:fill="auto"/>
          </w:tcPr>
          <w:p w:rsidR="00034AE6" w:rsidRPr="00365E44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Network Server Standard 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034AE6" w:rsidRPr="00365E44" w:rsidTr="00CA50A4">
        <w:tc>
          <w:tcPr>
            <w:tcW w:w="817" w:type="dxa"/>
            <w:shd w:val="clear" w:color="auto" w:fill="auto"/>
          </w:tcPr>
          <w:p w:rsidR="00034AE6" w:rsidRPr="00365E44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Office Pro Plus 2021 Russian OLV NL Acad AP LTSC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034AE6" w:rsidRPr="00B63599" w:rsidTr="00CA50A4">
        <w:tc>
          <w:tcPr>
            <w:tcW w:w="817" w:type="dxa"/>
            <w:shd w:val="clear" w:color="auto" w:fill="auto"/>
          </w:tcPr>
          <w:p w:rsidR="00034AE6" w:rsidRPr="00365E44" w:rsidRDefault="00034AE6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34AE6" w:rsidRPr="009509E2" w:rsidRDefault="00034AE6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:rsidR="00034AE6" w:rsidRDefault="00034AE6" w:rsidP="00034AE6">
      <w:pPr>
        <w:spacing w:before="120" w:after="120"/>
        <w:ind w:left="709"/>
        <w:jc w:val="both"/>
        <w:rPr>
          <w:sz w:val="24"/>
          <w:szCs w:val="24"/>
        </w:rPr>
      </w:pPr>
    </w:p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6" w:name="_Toc62039712"/>
      <w:r w:rsidRPr="004925D7">
        <w:t>ЛИСТ УЧЕТА ОБНОВЛЕНИЙ РАБОЧЕЙ ПРОГРАММЫ</w:t>
      </w:r>
      <w:bookmarkEnd w:id="16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BF4" w:rsidRDefault="00471BF4" w:rsidP="005E3840">
      <w:r>
        <w:separator/>
      </w:r>
    </w:p>
  </w:endnote>
  <w:endnote w:type="continuationSeparator" w:id="0">
    <w:p w:rsidR="00471BF4" w:rsidRDefault="00471BF4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47" w:rsidRDefault="00323147">
    <w:pPr>
      <w:pStyle w:val="ae"/>
      <w:jc w:val="right"/>
    </w:pPr>
  </w:p>
  <w:p w:rsidR="00323147" w:rsidRDefault="0032314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47" w:rsidRDefault="00FE6B1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2314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23147" w:rsidRDefault="00323147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47" w:rsidRDefault="00323147">
    <w:pPr>
      <w:pStyle w:val="ae"/>
      <w:jc w:val="right"/>
    </w:pPr>
  </w:p>
  <w:p w:rsidR="00323147" w:rsidRDefault="00323147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47" w:rsidRDefault="00323147">
    <w:pPr>
      <w:pStyle w:val="ae"/>
      <w:jc w:val="right"/>
    </w:pPr>
  </w:p>
  <w:p w:rsidR="00323147" w:rsidRDefault="0032314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BF4" w:rsidRDefault="00471BF4" w:rsidP="005E3840">
      <w:r>
        <w:separator/>
      </w:r>
    </w:p>
  </w:footnote>
  <w:footnote w:type="continuationSeparator" w:id="0">
    <w:p w:rsidR="00471BF4" w:rsidRDefault="00471BF4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323147" w:rsidRDefault="00FE6B13">
        <w:pPr>
          <w:pStyle w:val="ac"/>
          <w:jc w:val="center"/>
        </w:pPr>
        <w:r>
          <w:fldChar w:fldCharType="begin"/>
        </w:r>
        <w:r w:rsidR="00323147">
          <w:instrText>PAGE   \* MERGEFORMAT</w:instrText>
        </w:r>
        <w:r>
          <w:fldChar w:fldCharType="separate"/>
        </w:r>
        <w:r w:rsidR="00034AE6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47" w:rsidRDefault="0032314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323147" w:rsidRDefault="00FE6B13">
        <w:pPr>
          <w:pStyle w:val="ac"/>
          <w:jc w:val="center"/>
        </w:pPr>
        <w:r>
          <w:fldChar w:fldCharType="begin"/>
        </w:r>
        <w:r w:rsidR="00323147">
          <w:instrText>PAGE   \* MERGEFORMAT</w:instrText>
        </w:r>
        <w:r>
          <w:fldChar w:fldCharType="separate"/>
        </w:r>
        <w:r w:rsidR="00034AE6">
          <w:rPr>
            <w:noProof/>
          </w:rPr>
          <w:t>25</w:t>
        </w:r>
        <w:r>
          <w:fldChar w:fldCharType="end"/>
        </w:r>
      </w:p>
    </w:sdtContent>
  </w:sdt>
  <w:p w:rsidR="00323147" w:rsidRDefault="00323147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323147" w:rsidRDefault="00FE6B13">
        <w:pPr>
          <w:pStyle w:val="ac"/>
          <w:jc w:val="center"/>
        </w:pPr>
        <w:r>
          <w:fldChar w:fldCharType="begin"/>
        </w:r>
        <w:r w:rsidR="00323147">
          <w:instrText>PAGE   \* MERGEFORMAT</w:instrText>
        </w:r>
        <w:r>
          <w:fldChar w:fldCharType="separate"/>
        </w:r>
        <w:r w:rsidR="00034AE6">
          <w:rPr>
            <w:noProof/>
          </w:rPr>
          <w:t>24</w:t>
        </w:r>
        <w:r>
          <w:fldChar w:fldCharType="end"/>
        </w:r>
      </w:p>
    </w:sdtContent>
  </w:sdt>
  <w:p w:rsidR="00323147" w:rsidRDefault="0032314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E33143"/>
    <w:multiLevelType w:val="hybridMultilevel"/>
    <w:tmpl w:val="2F4C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82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D21855"/>
    <w:multiLevelType w:val="hybridMultilevel"/>
    <w:tmpl w:val="3FBED466"/>
    <w:lvl w:ilvl="0" w:tplc="09DA2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03A1E"/>
    <w:multiLevelType w:val="hybridMultilevel"/>
    <w:tmpl w:val="AB545EBC"/>
    <w:lvl w:ilvl="0" w:tplc="8C42345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337BF"/>
    <w:multiLevelType w:val="hybridMultilevel"/>
    <w:tmpl w:val="CE12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C16D0B"/>
    <w:multiLevelType w:val="hybridMultilevel"/>
    <w:tmpl w:val="057E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6BA026B"/>
    <w:multiLevelType w:val="hybridMultilevel"/>
    <w:tmpl w:val="CF36F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3"/>
  </w:num>
  <w:num w:numId="5">
    <w:abstractNumId w:val="23"/>
  </w:num>
  <w:num w:numId="6">
    <w:abstractNumId w:val="27"/>
  </w:num>
  <w:num w:numId="7">
    <w:abstractNumId w:val="22"/>
  </w:num>
  <w:num w:numId="8">
    <w:abstractNumId w:val="14"/>
  </w:num>
  <w:num w:numId="9">
    <w:abstractNumId w:val="6"/>
  </w:num>
  <w:num w:numId="10">
    <w:abstractNumId w:val="21"/>
  </w:num>
  <w:num w:numId="11">
    <w:abstractNumId w:val="25"/>
  </w:num>
  <w:num w:numId="12">
    <w:abstractNumId w:val="8"/>
  </w:num>
  <w:num w:numId="13">
    <w:abstractNumId w:val="4"/>
  </w:num>
  <w:num w:numId="14">
    <w:abstractNumId w:val="15"/>
  </w:num>
  <w:num w:numId="15">
    <w:abstractNumId w:val="20"/>
  </w:num>
  <w:num w:numId="16">
    <w:abstractNumId w:val="7"/>
  </w:num>
  <w:num w:numId="17">
    <w:abstractNumId w:val="9"/>
  </w:num>
  <w:num w:numId="18">
    <w:abstractNumId w:val="17"/>
  </w:num>
  <w:num w:numId="19">
    <w:abstractNumId w:val="11"/>
  </w:num>
  <w:num w:numId="20">
    <w:abstractNumId w:val="13"/>
  </w:num>
  <w:num w:numId="21">
    <w:abstractNumId w:val="16"/>
  </w:num>
  <w:num w:numId="22">
    <w:abstractNumId w:val="26"/>
  </w:num>
  <w:num w:numId="23">
    <w:abstractNumId w:val="2"/>
  </w:num>
  <w:num w:numId="24">
    <w:abstractNumId w:val="19"/>
  </w:num>
  <w:num w:numId="25">
    <w:abstractNumId w:val="12"/>
  </w:num>
  <w:num w:numId="26">
    <w:abstractNumId w:val="1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0C6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4AE6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5BA8"/>
    <w:rsid w:val="000463FC"/>
    <w:rsid w:val="000474AB"/>
    <w:rsid w:val="000474B4"/>
    <w:rsid w:val="0005086D"/>
    <w:rsid w:val="00051F84"/>
    <w:rsid w:val="00052242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2EAE"/>
    <w:rsid w:val="00073075"/>
    <w:rsid w:val="0007360D"/>
    <w:rsid w:val="000745DA"/>
    <w:rsid w:val="00074F49"/>
    <w:rsid w:val="00075FC3"/>
    <w:rsid w:val="000761FC"/>
    <w:rsid w:val="00077D20"/>
    <w:rsid w:val="00081DDC"/>
    <w:rsid w:val="00082E77"/>
    <w:rsid w:val="00082FAB"/>
    <w:rsid w:val="000833B8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078"/>
    <w:rsid w:val="000A29D1"/>
    <w:rsid w:val="000A3B38"/>
    <w:rsid w:val="000A3D94"/>
    <w:rsid w:val="000A4A98"/>
    <w:rsid w:val="000A5199"/>
    <w:rsid w:val="000A56DA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D55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2DD"/>
    <w:rsid w:val="00116E23"/>
    <w:rsid w:val="00116F55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6AA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515C"/>
    <w:rsid w:val="00165373"/>
    <w:rsid w:val="00167CC8"/>
    <w:rsid w:val="001702E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1F8C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36C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1F7551"/>
    <w:rsid w:val="00200CDE"/>
    <w:rsid w:val="002040F6"/>
    <w:rsid w:val="002048AD"/>
    <w:rsid w:val="00204910"/>
    <w:rsid w:val="00206C3D"/>
    <w:rsid w:val="0021001E"/>
    <w:rsid w:val="00210C3C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12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3D5D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9723E"/>
    <w:rsid w:val="002A115C"/>
    <w:rsid w:val="002A159D"/>
    <w:rsid w:val="002A1C40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6998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1E2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18FA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5E6A"/>
    <w:rsid w:val="00316D63"/>
    <w:rsid w:val="003179FC"/>
    <w:rsid w:val="00317F4B"/>
    <w:rsid w:val="00320172"/>
    <w:rsid w:val="00320A69"/>
    <w:rsid w:val="00323147"/>
    <w:rsid w:val="003270E2"/>
    <w:rsid w:val="00327FF5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CE8"/>
    <w:rsid w:val="0036723E"/>
    <w:rsid w:val="00370011"/>
    <w:rsid w:val="00370B92"/>
    <w:rsid w:val="00374199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00A"/>
    <w:rsid w:val="00386236"/>
    <w:rsid w:val="0039231D"/>
    <w:rsid w:val="00392ACF"/>
    <w:rsid w:val="00392CE2"/>
    <w:rsid w:val="00393168"/>
    <w:rsid w:val="00395239"/>
    <w:rsid w:val="003960F8"/>
    <w:rsid w:val="00397575"/>
    <w:rsid w:val="003A0331"/>
    <w:rsid w:val="003A08A8"/>
    <w:rsid w:val="003A19E8"/>
    <w:rsid w:val="003A2C38"/>
    <w:rsid w:val="003A38F4"/>
    <w:rsid w:val="003A3CAB"/>
    <w:rsid w:val="003A52E4"/>
    <w:rsid w:val="003A62F7"/>
    <w:rsid w:val="003A790D"/>
    <w:rsid w:val="003B272A"/>
    <w:rsid w:val="003B53D0"/>
    <w:rsid w:val="003B543C"/>
    <w:rsid w:val="003B7241"/>
    <w:rsid w:val="003B75BB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E70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0F6C"/>
    <w:rsid w:val="00471BF4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9AB"/>
    <w:rsid w:val="004B2A7A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9AB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349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374A8"/>
    <w:rsid w:val="00540114"/>
    <w:rsid w:val="005401CA"/>
    <w:rsid w:val="00541037"/>
    <w:rsid w:val="005415A2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2BF"/>
    <w:rsid w:val="005558F8"/>
    <w:rsid w:val="00556244"/>
    <w:rsid w:val="005566D1"/>
    <w:rsid w:val="00560461"/>
    <w:rsid w:val="00560CF6"/>
    <w:rsid w:val="00561171"/>
    <w:rsid w:val="0056180C"/>
    <w:rsid w:val="0056260E"/>
    <w:rsid w:val="00563BAD"/>
    <w:rsid w:val="005651E1"/>
    <w:rsid w:val="00565D23"/>
    <w:rsid w:val="005662F3"/>
    <w:rsid w:val="00566BD8"/>
    <w:rsid w:val="00566E12"/>
    <w:rsid w:val="00570AA5"/>
    <w:rsid w:val="005713AB"/>
    <w:rsid w:val="0057411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C8C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51E"/>
    <w:rsid w:val="005C16A0"/>
    <w:rsid w:val="005C17FD"/>
    <w:rsid w:val="005C2175"/>
    <w:rsid w:val="005C56F2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11A2"/>
    <w:rsid w:val="0064201A"/>
    <w:rsid w:val="00642081"/>
    <w:rsid w:val="006427A9"/>
    <w:rsid w:val="00644062"/>
    <w:rsid w:val="00644DB6"/>
    <w:rsid w:val="00644FBD"/>
    <w:rsid w:val="00645560"/>
    <w:rsid w:val="006470FB"/>
    <w:rsid w:val="00647A76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B43"/>
    <w:rsid w:val="0067232E"/>
    <w:rsid w:val="00674887"/>
    <w:rsid w:val="0067490C"/>
    <w:rsid w:val="0067655E"/>
    <w:rsid w:val="00677D7D"/>
    <w:rsid w:val="006836E0"/>
    <w:rsid w:val="0068572B"/>
    <w:rsid w:val="00685E2A"/>
    <w:rsid w:val="0068633D"/>
    <w:rsid w:val="00687295"/>
    <w:rsid w:val="006877E5"/>
    <w:rsid w:val="006877F1"/>
    <w:rsid w:val="00687B56"/>
    <w:rsid w:val="00692393"/>
    <w:rsid w:val="00692A14"/>
    <w:rsid w:val="00695B52"/>
    <w:rsid w:val="006964A2"/>
    <w:rsid w:val="006A1707"/>
    <w:rsid w:val="006A2EAF"/>
    <w:rsid w:val="006A5E39"/>
    <w:rsid w:val="006A68A5"/>
    <w:rsid w:val="006A6AB0"/>
    <w:rsid w:val="006A728E"/>
    <w:rsid w:val="006B18C2"/>
    <w:rsid w:val="006B2CE0"/>
    <w:rsid w:val="006B2F07"/>
    <w:rsid w:val="006B31F2"/>
    <w:rsid w:val="006B3A08"/>
    <w:rsid w:val="006B5AC7"/>
    <w:rsid w:val="006C1320"/>
    <w:rsid w:val="006C6DF4"/>
    <w:rsid w:val="006C7E94"/>
    <w:rsid w:val="006D0117"/>
    <w:rsid w:val="006D510F"/>
    <w:rsid w:val="006D599C"/>
    <w:rsid w:val="006D6688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3992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723"/>
    <w:rsid w:val="007179AF"/>
    <w:rsid w:val="00717C44"/>
    <w:rsid w:val="00717DB3"/>
    <w:rsid w:val="00721AD5"/>
    <w:rsid w:val="00721E06"/>
    <w:rsid w:val="00723DB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1C4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3E1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014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F0B"/>
    <w:rsid w:val="007C0926"/>
    <w:rsid w:val="007C2334"/>
    <w:rsid w:val="007C297E"/>
    <w:rsid w:val="007C3227"/>
    <w:rsid w:val="007C3897"/>
    <w:rsid w:val="007C736D"/>
    <w:rsid w:val="007D232E"/>
    <w:rsid w:val="007D2876"/>
    <w:rsid w:val="007D4E23"/>
    <w:rsid w:val="007D6C0D"/>
    <w:rsid w:val="007E0B73"/>
    <w:rsid w:val="007E18CB"/>
    <w:rsid w:val="007E1DAD"/>
    <w:rsid w:val="007E3823"/>
    <w:rsid w:val="007E6D62"/>
    <w:rsid w:val="007F005C"/>
    <w:rsid w:val="007F03CE"/>
    <w:rsid w:val="007F17E2"/>
    <w:rsid w:val="007F1DE0"/>
    <w:rsid w:val="007F281B"/>
    <w:rsid w:val="007F285E"/>
    <w:rsid w:val="007F3778"/>
    <w:rsid w:val="007F3D0E"/>
    <w:rsid w:val="007F4030"/>
    <w:rsid w:val="007F4B86"/>
    <w:rsid w:val="007F566A"/>
    <w:rsid w:val="007F56E7"/>
    <w:rsid w:val="007F58DD"/>
    <w:rsid w:val="007F62A8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4691"/>
    <w:rsid w:val="0081597B"/>
    <w:rsid w:val="00817ACD"/>
    <w:rsid w:val="00821987"/>
    <w:rsid w:val="0082290B"/>
    <w:rsid w:val="0082314D"/>
    <w:rsid w:val="0082635B"/>
    <w:rsid w:val="008266E4"/>
    <w:rsid w:val="00826AC6"/>
    <w:rsid w:val="00826FC3"/>
    <w:rsid w:val="00827597"/>
    <w:rsid w:val="008277DF"/>
    <w:rsid w:val="00827F79"/>
    <w:rsid w:val="008309E9"/>
    <w:rsid w:val="00834670"/>
    <w:rsid w:val="00834D96"/>
    <w:rsid w:val="00835934"/>
    <w:rsid w:val="0083777A"/>
    <w:rsid w:val="00840781"/>
    <w:rsid w:val="00842087"/>
    <w:rsid w:val="00842B21"/>
    <w:rsid w:val="008432F7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D08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4F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C13"/>
    <w:rsid w:val="008B3178"/>
    <w:rsid w:val="008B3D5B"/>
    <w:rsid w:val="008B3F7B"/>
    <w:rsid w:val="008B5954"/>
    <w:rsid w:val="008B5BAE"/>
    <w:rsid w:val="008B76B2"/>
    <w:rsid w:val="008C01B4"/>
    <w:rsid w:val="008C02E5"/>
    <w:rsid w:val="008C52CF"/>
    <w:rsid w:val="008C7BA1"/>
    <w:rsid w:val="008D0628"/>
    <w:rsid w:val="008D1FEE"/>
    <w:rsid w:val="008D22A9"/>
    <w:rsid w:val="008D240A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577"/>
    <w:rsid w:val="00905BB9"/>
    <w:rsid w:val="009062A0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5D5D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DF4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D21"/>
    <w:rsid w:val="009A6F14"/>
    <w:rsid w:val="009A7E87"/>
    <w:rsid w:val="009B01FB"/>
    <w:rsid w:val="009B0261"/>
    <w:rsid w:val="009B1CC3"/>
    <w:rsid w:val="009B29BB"/>
    <w:rsid w:val="009B34EA"/>
    <w:rsid w:val="009B399A"/>
    <w:rsid w:val="009B4BCD"/>
    <w:rsid w:val="009B50D9"/>
    <w:rsid w:val="009B671A"/>
    <w:rsid w:val="009B6950"/>
    <w:rsid w:val="009B73AA"/>
    <w:rsid w:val="009B7EB7"/>
    <w:rsid w:val="009C1833"/>
    <w:rsid w:val="009C48A6"/>
    <w:rsid w:val="009C4994"/>
    <w:rsid w:val="009C685D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705"/>
    <w:rsid w:val="009F282F"/>
    <w:rsid w:val="009F2B41"/>
    <w:rsid w:val="009F35B3"/>
    <w:rsid w:val="009F385E"/>
    <w:rsid w:val="009F39A3"/>
    <w:rsid w:val="009F3F86"/>
    <w:rsid w:val="009F4515"/>
    <w:rsid w:val="009F74B8"/>
    <w:rsid w:val="00A011D3"/>
    <w:rsid w:val="00A01B79"/>
    <w:rsid w:val="00A051CE"/>
    <w:rsid w:val="00A0546A"/>
    <w:rsid w:val="00A063CA"/>
    <w:rsid w:val="00A067AD"/>
    <w:rsid w:val="00A06CF3"/>
    <w:rsid w:val="00A108BB"/>
    <w:rsid w:val="00A1148A"/>
    <w:rsid w:val="00A11BF6"/>
    <w:rsid w:val="00A12551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2EBC"/>
    <w:rsid w:val="00A346B3"/>
    <w:rsid w:val="00A35224"/>
    <w:rsid w:val="00A36AD7"/>
    <w:rsid w:val="00A40825"/>
    <w:rsid w:val="00A409C9"/>
    <w:rsid w:val="00A41647"/>
    <w:rsid w:val="00A42E60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56AB"/>
    <w:rsid w:val="00A67E32"/>
    <w:rsid w:val="00A71A94"/>
    <w:rsid w:val="00A71C12"/>
    <w:rsid w:val="00A71C86"/>
    <w:rsid w:val="00A759BE"/>
    <w:rsid w:val="00A76078"/>
    <w:rsid w:val="00A76687"/>
    <w:rsid w:val="00A76D87"/>
    <w:rsid w:val="00A77431"/>
    <w:rsid w:val="00A80E2B"/>
    <w:rsid w:val="00A82377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E62"/>
    <w:rsid w:val="00AA5AA2"/>
    <w:rsid w:val="00AA5DA9"/>
    <w:rsid w:val="00AA6ADF"/>
    <w:rsid w:val="00AA6FCF"/>
    <w:rsid w:val="00AA78AC"/>
    <w:rsid w:val="00AA7CB0"/>
    <w:rsid w:val="00AB01B9"/>
    <w:rsid w:val="00AB02C9"/>
    <w:rsid w:val="00AB03E0"/>
    <w:rsid w:val="00AB06E5"/>
    <w:rsid w:val="00AB4D7C"/>
    <w:rsid w:val="00AB5719"/>
    <w:rsid w:val="00AB5FD8"/>
    <w:rsid w:val="00AB649D"/>
    <w:rsid w:val="00AC0A0B"/>
    <w:rsid w:val="00AC0F5F"/>
    <w:rsid w:val="00AC2DDB"/>
    <w:rsid w:val="00AC3042"/>
    <w:rsid w:val="00AC36C6"/>
    <w:rsid w:val="00AC4C96"/>
    <w:rsid w:val="00AC4E73"/>
    <w:rsid w:val="00AC5614"/>
    <w:rsid w:val="00AC5A72"/>
    <w:rsid w:val="00AC5B22"/>
    <w:rsid w:val="00AC719B"/>
    <w:rsid w:val="00AD1C4C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263"/>
    <w:rsid w:val="00AE455F"/>
    <w:rsid w:val="00AE49FE"/>
    <w:rsid w:val="00AE4B8E"/>
    <w:rsid w:val="00AE5C0C"/>
    <w:rsid w:val="00AE64C4"/>
    <w:rsid w:val="00AE78AB"/>
    <w:rsid w:val="00AF061E"/>
    <w:rsid w:val="00AF0CEE"/>
    <w:rsid w:val="00AF1934"/>
    <w:rsid w:val="00AF4200"/>
    <w:rsid w:val="00AF515F"/>
    <w:rsid w:val="00AF6098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28A"/>
    <w:rsid w:val="00B13B24"/>
    <w:rsid w:val="00B15DEA"/>
    <w:rsid w:val="00B16CF8"/>
    <w:rsid w:val="00B17428"/>
    <w:rsid w:val="00B20101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800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3BC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4AE4"/>
    <w:rsid w:val="00B759FE"/>
    <w:rsid w:val="00B7600C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3716"/>
    <w:rsid w:val="00B95704"/>
    <w:rsid w:val="00B96945"/>
    <w:rsid w:val="00BA0010"/>
    <w:rsid w:val="00BA1520"/>
    <w:rsid w:val="00BA1941"/>
    <w:rsid w:val="00BA2129"/>
    <w:rsid w:val="00BA2B03"/>
    <w:rsid w:val="00BA33EE"/>
    <w:rsid w:val="00BA73F7"/>
    <w:rsid w:val="00BB07B6"/>
    <w:rsid w:val="00BB099C"/>
    <w:rsid w:val="00BB0F37"/>
    <w:rsid w:val="00BB420C"/>
    <w:rsid w:val="00BB59E0"/>
    <w:rsid w:val="00BB7C78"/>
    <w:rsid w:val="00BC01D8"/>
    <w:rsid w:val="00BC03E9"/>
    <w:rsid w:val="00BC21B1"/>
    <w:rsid w:val="00BC2675"/>
    <w:rsid w:val="00BC2BA8"/>
    <w:rsid w:val="00BC2FCE"/>
    <w:rsid w:val="00BC564D"/>
    <w:rsid w:val="00BC6283"/>
    <w:rsid w:val="00BC7160"/>
    <w:rsid w:val="00BC754B"/>
    <w:rsid w:val="00BD235F"/>
    <w:rsid w:val="00BD2F50"/>
    <w:rsid w:val="00BD30B4"/>
    <w:rsid w:val="00BD3CF8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4A44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4BB"/>
    <w:rsid w:val="00C23B07"/>
    <w:rsid w:val="00C24B50"/>
    <w:rsid w:val="00C24CD9"/>
    <w:rsid w:val="00C24D7B"/>
    <w:rsid w:val="00C258B0"/>
    <w:rsid w:val="00C271F2"/>
    <w:rsid w:val="00C27A2F"/>
    <w:rsid w:val="00C300B1"/>
    <w:rsid w:val="00C305EA"/>
    <w:rsid w:val="00C317F2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7961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66B2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B3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98B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1F"/>
    <w:rsid w:val="00D3583B"/>
    <w:rsid w:val="00D36911"/>
    <w:rsid w:val="00D37B17"/>
    <w:rsid w:val="00D406CF"/>
    <w:rsid w:val="00D4094B"/>
    <w:rsid w:val="00D40D29"/>
    <w:rsid w:val="00D42077"/>
    <w:rsid w:val="00D43D6D"/>
    <w:rsid w:val="00D44590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787"/>
    <w:rsid w:val="00D62C75"/>
    <w:rsid w:val="00D631CE"/>
    <w:rsid w:val="00D64E13"/>
    <w:rsid w:val="00D65D91"/>
    <w:rsid w:val="00D67001"/>
    <w:rsid w:val="00D67376"/>
    <w:rsid w:val="00D674B7"/>
    <w:rsid w:val="00D67CCA"/>
    <w:rsid w:val="00D70704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05C"/>
    <w:rsid w:val="00DA07EA"/>
    <w:rsid w:val="00DA08AD"/>
    <w:rsid w:val="00DA0DEE"/>
    <w:rsid w:val="00DA212F"/>
    <w:rsid w:val="00DA301F"/>
    <w:rsid w:val="00DA3317"/>
    <w:rsid w:val="00DA5696"/>
    <w:rsid w:val="00DA6442"/>
    <w:rsid w:val="00DA6543"/>
    <w:rsid w:val="00DA732B"/>
    <w:rsid w:val="00DB021B"/>
    <w:rsid w:val="00DB0942"/>
    <w:rsid w:val="00DB39AA"/>
    <w:rsid w:val="00DB5F3F"/>
    <w:rsid w:val="00DB6636"/>
    <w:rsid w:val="00DC09A5"/>
    <w:rsid w:val="00DC1095"/>
    <w:rsid w:val="00DC1EC7"/>
    <w:rsid w:val="00DC26C0"/>
    <w:rsid w:val="00DC3669"/>
    <w:rsid w:val="00DC5579"/>
    <w:rsid w:val="00DC5EFC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8AA"/>
    <w:rsid w:val="00E17A28"/>
    <w:rsid w:val="00E17A7B"/>
    <w:rsid w:val="00E17BF8"/>
    <w:rsid w:val="00E206C8"/>
    <w:rsid w:val="00E23F2E"/>
    <w:rsid w:val="00E2401A"/>
    <w:rsid w:val="00E26573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0B6"/>
    <w:rsid w:val="00E421F9"/>
    <w:rsid w:val="00E42267"/>
    <w:rsid w:val="00E435EE"/>
    <w:rsid w:val="00E45306"/>
    <w:rsid w:val="00E52B35"/>
    <w:rsid w:val="00E52EE8"/>
    <w:rsid w:val="00E53EFE"/>
    <w:rsid w:val="00E55739"/>
    <w:rsid w:val="00E56CDC"/>
    <w:rsid w:val="00E56EC3"/>
    <w:rsid w:val="00E5711D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7A4B"/>
    <w:rsid w:val="00E705FF"/>
    <w:rsid w:val="00E706D5"/>
    <w:rsid w:val="00E70E53"/>
    <w:rsid w:val="00E7127C"/>
    <w:rsid w:val="00E72502"/>
    <w:rsid w:val="00E72653"/>
    <w:rsid w:val="00E726EF"/>
    <w:rsid w:val="00E72E84"/>
    <w:rsid w:val="00E73D6A"/>
    <w:rsid w:val="00E73FB6"/>
    <w:rsid w:val="00E74054"/>
    <w:rsid w:val="00E744BB"/>
    <w:rsid w:val="00E7493A"/>
    <w:rsid w:val="00E77B34"/>
    <w:rsid w:val="00E804AE"/>
    <w:rsid w:val="00E80F27"/>
    <w:rsid w:val="00E8108F"/>
    <w:rsid w:val="00E82501"/>
    <w:rsid w:val="00E82E96"/>
    <w:rsid w:val="00E83238"/>
    <w:rsid w:val="00E83EB2"/>
    <w:rsid w:val="00E84E6D"/>
    <w:rsid w:val="00E86C59"/>
    <w:rsid w:val="00E87DD2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04BE"/>
    <w:rsid w:val="00EA5D85"/>
    <w:rsid w:val="00EB21AD"/>
    <w:rsid w:val="00EB4C54"/>
    <w:rsid w:val="00EB4C9D"/>
    <w:rsid w:val="00EB531C"/>
    <w:rsid w:val="00EB58EE"/>
    <w:rsid w:val="00EB5B08"/>
    <w:rsid w:val="00EB6662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6F70"/>
    <w:rsid w:val="00ED78AD"/>
    <w:rsid w:val="00ED7FC8"/>
    <w:rsid w:val="00EE0FD1"/>
    <w:rsid w:val="00EE12C6"/>
    <w:rsid w:val="00EE1929"/>
    <w:rsid w:val="00EE24C7"/>
    <w:rsid w:val="00EE275A"/>
    <w:rsid w:val="00EE372C"/>
    <w:rsid w:val="00EE537E"/>
    <w:rsid w:val="00EE6A25"/>
    <w:rsid w:val="00EE6EF8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50B6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B5F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57F9"/>
    <w:rsid w:val="00F65CB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453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15E"/>
    <w:rsid w:val="00FB329C"/>
    <w:rsid w:val="00FB3446"/>
    <w:rsid w:val="00FB389D"/>
    <w:rsid w:val="00FB7A24"/>
    <w:rsid w:val="00FC1ACA"/>
    <w:rsid w:val="00FC2060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6B13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3"/>
    <w:uiPriority w:val="99"/>
    <w:semiHidden/>
    <w:unhideWhenUsed/>
    <w:rsid w:val="00051F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461908" TargetMode="External"/><Relationship Id="rId26" Type="http://schemas.openxmlformats.org/officeDocument/2006/relationships/hyperlink" Target="http://www.scopu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urait.ru/bcode/496316" TargetMode="External"/><Relationship Id="rId25" Type="http://schemas.openxmlformats.org/officeDocument/2006/relationships/hyperlink" Target="http://inion.ru/resources/bazy-dannykh-inion-r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27149" TargetMode="External"/><Relationship Id="rId20" Type="http://schemas.openxmlformats.org/officeDocument/2006/relationships/hyperlink" Target="http://znanium.com/catalog/product/31259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gks.ru/wps/wcm/connect/rosstat_main/rosstat/ru/statistics/databas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arxiv.org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46194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elibrary.ru/defaultx.as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BB85-E449-4FFA-A6B9-EE8D08D9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27</Pages>
  <Words>6512</Words>
  <Characters>37125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ЮЛЯ</cp:lastModifiedBy>
  <cp:revision>62</cp:revision>
  <cp:lastPrinted>2021-06-03T09:32:00Z</cp:lastPrinted>
  <dcterms:created xsi:type="dcterms:W3CDTF">2021-12-21T07:25:00Z</dcterms:created>
  <dcterms:modified xsi:type="dcterms:W3CDTF">2022-04-08T06:55:00Z</dcterms:modified>
</cp:coreProperties>
</file>